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A3CA4" w14:textId="77777777" w:rsidR="00D1585E" w:rsidRPr="00351BE1" w:rsidRDefault="00D1585E" w:rsidP="00D1585E">
      <w:pPr>
        <w:rPr>
          <w:rFonts w:ascii="Times New Roman" w:hAnsi="Times New Roman" w:cs="Times New Roman"/>
          <w:b/>
          <w:sz w:val="28"/>
          <w:szCs w:val="28"/>
          <w:lang w:val="uk-UA"/>
        </w:rPr>
      </w:pPr>
      <w:bookmarkStart w:id="0" w:name="_Hlk184292674"/>
      <w:r w:rsidRPr="00351BE1">
        <w:rPr>
          <w:rFonts w:ascii="Times New Roman" w:hAnsi="Times New Roman" w:cs="Times New Roman"/>
          <w:b/>
          <w:sz w:val="28"/>
          <w:szCs w:val="28"/>
          <w:lang w:val="uk-UA"/>
        </w:rPr>
        <w:t>Розділ І. Теоретичні основи психопрофілактики міжособистісної взаємодії у неповнолітніх</w:t>
      </w:r>
    </w:p>
    <w:p w14:paraId="43C5135B" w14:textId="77777777" w:rsidR="00D1585E" w:rsidRPr="00351BE1" w:rsidRDefault="00D1585E" w:rsidP="00D1585E">
      <w:pPr>
        <w:rPr>
          <w:rFonts w:ascii="Times New Roman" w:hAnsi="Times New Roman" w:cs="Times New Roman"/>
          <w:sz w:val="28"/>
          <w:szCs w:val="28"/>
          <w:lang w:val="uk-UA"/>
        </w:rPr>
      </w:pPr>
    </w:p>
    <w:p w14:paraId="7A84513D" w14:textId="77777777" w:rsidR="00D1585E" w:rsidRPr="00E51F84" w:rsidRDefault="00D1585E" w:rsidP="00D1585E">
      <w:pPr>
        <w:rPr>
          <w:rFonts w:ascii="Times New Roman" w:hAnsi="Times New Roman" w:cs="Times New Roman"/>
          <w:b/>
          <w:sz w:val="28"/>
          <w:szCs w:val="28"/>
        </w:rPr>
      </w:pPr>
      <w:r w:rsidRPr="00E51F84">
        <w:rPr>
          <w:rFonts w:ascii="Times New Roman" w:hAnsi="Times New Roman" w:cs="Times New Roman"/>
          <w:b/>
          <w:sz w:val="28"/>
          <w:szCs w:val="28"/>
        </w:rPr>
        <w:t>1.1 Визначення психопрофілактики та її основні підходи</w:t>
      </w:r>
    </w:p>
    <w:p w14:paraId="412D806E" w14:textId="77777777" w:rsidR="00D1585E" w:rsidRPr="00351BE1" w:rsidRDefault="00D1585E" w:rsidP="00D1585E">
      <w:pPr>
        <w:jc w:val="both"/>
        <w:rPr>
          <w:rFonts w:ascii="Times New Roman" w:hAnsi="Times New Roman" w:cs="Times New Roman"/>
          <w:sz w:val="28"/>
          <w:szCs w:val="28"/>
        </w:rPr>
      </w:pPr>
    </w:p>
    <w:p w14:paraId="09A4CBC3" w14:textId="77777777" w:rsidR="00D1585E" w:rsidRPr="00BF2816" w:rsidRDefault="00D1585E" w:rsidP="00251565">
      <w:pPr>
        <w:spacing w:line="276" w:lineRule="auto"/>
        <w:ind w:firstLine="708"/>
        <w:jc w:val="both"/>
        <w:rPr>
          <w:rFonts w:ascii="Times New Roman" w:hAnsi="Times New Roman" w:cs="Times New Roman"/>
          <w:sz w:val="28"/>
          <w:szCs w:val="28"/>
        </w:rPr>
      </w:pPr>
      <w:r w:rsidRPr="00351BE1">
        <w:rPr>
          <w:rFonts w:ascii="Times New Roman" w:hAnsi="Times New Roman" w:cs="Times New Roman"/>
          <w:sz w:val="28"/>
          <w:szCs w:val="28"/>
        </w:rPr>
        <w:t xml:space="preserve">Магістерська дипломна робота присвячена актуальній проблемі психопрофілактичних підходів у контексті міжособистісної взаємодії </w:t>
      </w:r>
      <w:r w:rsidRPr="00BF2816">
        <w:rPr>
          <w:rFonts w:ascii="Times New Roman" w:hAnsi="Times New Roman" w:cs="Times New Roman"/>
          <w:sz w:val="28"/>
          <w:szCs w:val="28"/>
        </w:rPr>
        <w:t>підлітків. Психопрофілактика розглядається як сукупність заходів, спрямованих на попередження психічних розладів та сприяння здоровому розвитку особистості. Її значення особливо важливе у підлітковому віці, оскільки саме в цей період закладаються основи соціальних навичок та формуються емоційні реакції.</w:t>
      </w:r>
    </w:p>
    <w:p w14:paraId="1229BC7A" w14:textId="77777777" w:rsidR="00D1585E" w:rsidRPr="00BF2816" w:rsidRDefault="00D1585E" w:rsidP="00251565">
      <w:pPr>
        <w:spacing w:line="276" w:lineRule="auto"/>
        <w:jc w:val="both"/>
        <w:rPr>
          <w:rFonts w:ascii="Times New Roman" w:hAnsi="Times New Roman" w:cs="Times New Roman"/>
          <w:sz w:val="28"/>
          <w:szCs w:val="28"/>
          <w:lang w:val="uk-UA"/>
        </w:rPr>
      </w:pPr>
      <w:r w:rsidRPr="00BF2816">
        <w:rPr>
          <w:rFonts w:ascii="Times New Roman" w:hAnsi="Times New Roman" w:cs="Times New Roman"/>
          <w:sz w:val="28"/>
          <w:szCs w:val="28"/>
          <w:lang w:val="uk-UA"/>
        </w:rPr>
        <w:t xml:space="preserve">    </w:t>
      </w:r>
      <w:r w:rsidRPr="00CA26C6">
        <w:rPr>
          <w:rFonts w:ascii="Times New Roman" w:hAnsi="Times New Roman" w:cs="Times New Roman"/>
          <w:b/>
          <w:i/>
          <w:sz w:val="28"/>
          <w:szCs w:val="28"/>
          <w:lang w:val="uk-UA"/>
        </w:rPr>
        <w:t>Психопрофілактика</w:t>
      </w:r>
      <w:r w:rsidRPr="00BF2816">
        <w:rPr>
          <w:rFonts w:ascii="Times New Roman" w:hAnsi="Times New Roman" w:cs="Times New Roman"/>
          <w:sz w:val="28"/>
          <w:szCs w:val="28"/>
          <w:lang w:val="uk-UA"/>
        </w:rPr>
        <w:t xml:space="preserve">  - це система заходів, спрямованих на попередження порушень психічного здоров</w:t>
      </w:r>
      <w:r w:rsidR="00251565">
        <w:rPr>
          <w:rFonts w:ascii="Times New Roman" w:hAnsi="Times New Roman" w:cs="Times New Roman"/>
          <w:sz w:val="28"/>
          <w:szCs w:val="28"/>
          <w:lang w:val="uk-UA"/>
        </w:rPr>
        <w:t>’</w:t>
      </w:r>
      <w:r w:rsidRPr="00BF2816">
        <w:rPr>
          <w:rFonts w:ascii="Times New Roman" w:hAnsi="Times New Roman" w:cs="Times New Roman"/>
          <w:sz w:val="28"/>
          <w:szCs w:val="28"/>
          <w:lang w:val="uk-UA"/>
        </w:rPr>
        <w:t>я та розвитку особистості, а також на зниження  негативних  проявів у соціальній взаємодії. Вона включає в себе комплекс психологічних, педагогічних та соціальних впливів, які допомагають створити умови для гармонійного  розвитку дитини та підлітка. Основна мета психопрофілактики – це запобігання психічним розладам, соціальній дезадаптації та конфліктам через розвиток навичок саморегуляції, емоційного інтелекту та соціальної відповідальності.</w:t>
      </w:r>
    </w:p>
    <w:p w14:paraId="6630567B" w14:textId="77777777" w:rsidR="00F15FD9" w:rsidRDefault="00251565"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585E" w:rsidRPr="00BF2816">
        <w:rPr>
          <w:rFonts w:ascii="Times New Roman" w:hAnsi="Times New Roman" w:cs="Times New Roman"/>
          <w:sz w:val="28"/>
          <w:szCs w:val="28"/>
          <w:lang w:val="uk-UA"/>
        </w:rPr>
        <w:t xml:space="preserve">Значення психопрофілактики підкреслюють такі відомі психологи, як </w:t>
      </w:r>
    </w:p>
    <w:p w14:paraId="6772956E" w14:textId="77777777" w:rsidR="00D1585E" w:rsidRPr="00BF2816" w:rsidRDefault="00D1585E" w:rsidP="00D1585E">
      <w:pPr>
        <w:jc w:val="both"/>
        <w:rPr>
          <w:rFonts w:ascii="Times New Roman" w:hAnsi="Times New Roman" w:cs="Times New Roman"/>
          <w:sz w:val="28"/>
          <w:szCs w:val="28"/>
          <w:lang w:val="uk-UA"/>
        </w:rPr>
      </w:pPr>
      <w:r w:rsidRPr="00BF2816">
        <w:rPr>
          <w:rFonts w:ascii="Times New Roman" w:hAnsi="Times New Roman" w:cs="Times New Roman"/>
          <w:sz w:val="28"/>
          <w:szCs w:val="28"/>
          <w:lang w:val="uk-UA"/>
        </w:rPr>
        <w:t>З. Фрейд і К . Роджерс. Вони стверджували, що саме рання  профілактика  може попередити розвиток психологічних травм і допомогти у формуванні здорової особистості.</w:t>
      </w:r>
    </w:p>
    <w:p w14:paraId="31DB9A9E" w14:textId="77777777" w:rsidR="00D1585E" w:rsidRPr="00E2270F" w:rsidRDefault="00D1585E" w:rsidP="00D1585E">
      <w:pPr>
        <w:jc w:val="both"/>
        <w:rPr>
          <w:rFonts w:ascii="Times New Roman" w:hAnsi="Times New Roman" w:cs="Times New Roman"/>
          <w:sz w:val="28"/>
          <w:szCs w:val="28"/>
          <w:lang w:val="uk-UA"/>
        </w:rPr>
      </w:pPr>
      <w:r w:rsidRPr="00BF2816">
        <w:rPr>
          <w:rFonts w:ascii="Times New Roman" w:hAnsi="Times New Roman" w:cs="Times New Roman"/>
          <w:sz w:val="28"/>
          <w:szCs w:val="28"/>
          <w:lang w:val="uk-UA"/>
        </w:rPr>
        <w:t xml:space="preserve">      Аналізуючи протиріччя у визначенні поняття "психопрофілактика" в різних наукових підходах, можемо зазначити, що поняття включає низку методів та інструментів, зокрема когнітивно-поведінкові, психоаналітичні та гуманістичні підходи. </w:t>
      </w:r>
      <w:r w:rsidRPr="00E2270F">
        <w:rPr>
          <w:rFonts w:ascii="Times New Roman" w:hAnsi="Times New Roman" w:cs="Times New Roman"/>
          <w:sz w:val="28"/>
          <w:szCs w:val="28"/>
          <w:lang w:val="uk-UA"/>
        </w:rPr>
        <w:t>Так, за словами З. Фрейда, психопрофілактика є способом усвідомлення та розуміння внутрішніх конфліктів, що дозволяє зменшити ризики емоційних розладів.</w:t>
      </w:r>
    </w:p>
    <w:p w14:paraId="50C76A53" w14:textId="77777777" w:rsidR="00D1585E" w:rsidRPr="00BF2816" w:rsidRDefault="00D1585E" w:rsidP="00D1585E">
      <w:pPr>
        <w:jc w:val="both"/>
        <w:rPr>
          <w:rFonts w:ascii="Times New Roman" w:hAnsi="Times New Roman" w:cs="Times New Roman"/>
          <w:sz w:val="28"/>
          <w:szCs w:val="28"/>
          <w:lang w:val="uk-UA"/>
        </w:rPr>
      </w:pPr>
      <w:r w:rsidRPr="00BF2816">
        <w:rPr>
          <w:rFonts w:ascii="Times New Roman" w:hAnsi="Times New Roman" w:cs="Times New Roman"/>
          <w:sz w:val="28"/>
          <w:szCs w:val="28"/>
          <w:lang w:val="uk-UA"/>
        </w:rPr>
        <w:t xml:space="preserve">   Згодом такі сучасні психологи, як Д.Гоуман, додали до концепції психопрофілактики розвиток емоційної компетентності, яка сприяє покращенню міжособистісних відноси</w:t>
      </w:r>
      <w:r w:rsidR="00F15FD9">
        <w:rPr>
          <w:rFonts w:ascii="Times New Roman" w:hAnsi="Times New Roman" w:cs="Times New Roman"/>
          <w:sz w:val="28"/>
          <w:szCs w:val="28"/>
          <w:lang w:val="uk-UA"/>
        </w:rPr>
        <w:t>н.</w:t>
      </w:r>
    </w:p>
    <w:p w14:paraId="0D46E492" w14:textId="77777777" w:rsidR="00D1585E" w:rsidRPr="00BF2816" w:rsidRDefault="00D1585E" w:rsidP="00D1585E">
      <w:pPr>
        <w:jc w:val="both"/>
        <w:rPr>
          <w:rFonts w:ascii="Times New Roman" w:hAnsi="Times New Roman" w:cs="Times New Roman"/>
          <w:sz w:val="28"/>
          <w:szCs w:val="28"/>
        </w:rPr>
      </w:pPr>
      <w:r w:rsidRPr="00BF2816">
        <w:rPr>
          <w:rFonts w:ascii="Times New Roman" w:hAnsi="Times New Roman" w:cs="Times New Roman"/>
          <w:sz w:val="28"/>
          <w:szCs w:val="28"/>
          <w:lang w:val="uk-UA"/>
        </w:rPr>
        <w:t xml:space="preserve">     Проаналізовано наукові роботи таких дослідників, як Джон Боулбі, який підкреслював важливість емоційного зв’язку для розвитку довіри у дитинстві і, як наслідок, на подальші соціальні взаємодії підлітків. </w:t>
      </w:r>
      <w:r w:rsidRPr="00BF2816">
        <w:rPr>
          <w:rFonts w:ascii="Times New Roman" w:hAnsi="Times New Roman" w:cs="Times New Roman"/>
          <w:sz w:val="28"/>
          <w:szCs w:val="28"/>
        </w:rPr>
        <w:t xml:space="preserve">Український вчений О.В. </w:t>
      </w:r>
      <w:r w:rsidRPr="00BF2816">
        <w:rPr>
          <w:rFonts w:ascii="Times New Roman" w:hAnsi="Times New Roman" w:cs="Times New Roman"/>
          <w:sz w:val="28"/>
          <w:szCs w:val="28"/>
        </w:rPr>
        <w:lastRenderedPageBreak/>
        <w:t>Киричук також наголошує на значенні психопрофілактики в школах, підкреслюючи важливість комплексного підходу.</w:t>
      </w:r>
    </w:p>
    <w:p w14:paraId="73BB7686" w14:textId="77777777" w:rsidR="00D1585E" w:rsidRPr="00E2270F" w:rsidRDefault="00D1585E" w:rsidP="00D1585E">
      <w:pPr>
        <w:jc w:val="both"/>
        <w:rPr>
          <w:rFonts w:ascii="Times New Roman" w:hAnsi="Times New Roman" w:cs="Times New Roman"/>
          <w:sz w:val="28"/>
          <w:szCs w:val="28"/>
          <w:lang w:val="uk-UA"/>
        </w:rPr>
      </w:pPr>
      <w:r w:rsidRPr="00BF2816">
        <w:rPr>
          <w:rFonts w:ascii="Times New Roman" w:hAnsi="Times New Roman" w:cs="Times New Roman"/>
          <w:sz w:val="28"/>
          <w:szCs w:val="28"/>
          <w:lang w:val="uk-UA"/>
        </w:rPr>
        <w:t xml:space="preserve">    </w:t>
      </w:r>
      <w:r w:rsidRPr="00E2270F">
        <w:rPr>
          <w:rFonts w:ascii="Times New Roman" w:hAnsi="Times New Roman" w:cs="Times New Roman"/>
          <w:sz w:val="28"/>
          <w:szCs w:val="28"/>
          <w:lang w:val="uk-UA"/>
        </w:rPr>
        <w:t>Отже, психопрофілактика є фундаментальною складовою підготовки підлітків до самостійного життя, зокрема у сферах формування стійкості до стресу та емоційної стабільності.</w:t>
      </w:r>
    </w:p>
    <w:p w14:paraId="79BEE970" w14:textId="77777777" w:rsidR="00D1585E" w:rsidRPr="00CA26C6" w:rsidRDefault="00D1585E" w:rsidP="00D1585E">
      <w:pPr>
        <w:jc w:val="both"/>
        <w:rPr>
          <w:rFonts w:ascii="Times New Roman" w:hAnsi="Times New Roman" w:cs="Times New Roman"/>
          <w:b/>
          <w:i/>
          <w:sz w:val="28"/>
          <w:szCs w:val="28"/>
          <w:lang w:val="uk-UA"/>
        </w:rPr>
      </w:pPr>
      <w:r w:rsidRPr="00E2270F">
        <w:rPr>
          <w:rFonts w:ascii="Times New Roman" w:hAnsi="Times New Roman" w:cs="Times New Roman"/>
          <w:b/>
          <w:i/>
          <w:sz w:val="28"/>
          <w:szCs w:val="28"/>
          <w:lang w:val="uk-UA"/>
        </w:rPr>
        <w:t>1.2. Особливості міжособистісної взаємодії у дітей та підлітків</w:t>
      </w:r>
      <w:r>
        <w:rPr>
          <w:rFonts w:ascii="Times New Roman" w:hAnsi="Times New Roman" w:cs="Times New Roman"/>
          <w:b/>
          <w:i/>
          <w:sz w:val="28"/>
          <w:szCs w:val="28"/>
          <w:lang w:val="uk-UA"/>
        </w:rPr>
        <w:t xml:space="preserve">    </w:t>
      </w:r>
    </w:p>
    <w:p w14:paraId="2C0E6A25" w14:textId="77777777" w:rsidR="00D1585E" w:rsidRPr="00BF2816" w:rsidRDefault="00D1585E" w:rsidP="00D1585E">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CA26C6">
        <w:rPr>
          <w:rFonts w:ascii="Times New Roman" w:hAnsi="Times New Roman" w:cs="Times New Roman"/>
          <w:sz w:val="28"/>
          <w:szCs w:val="28"/>
          <w:lang w:val="uk-UA"/>
        </w:rPr>
        <w:t xml:space="preserve">Розділ присвячено вивченню особливостей міжособистісної взаємодії у дітей та підлітків, що є критичними для розуміння психологічного розвитку цієї вікової групи. </w:t>
      </w:r>
      <w:r w:rsidRPr="00E2270F">
        <w:rPr>
          <w:rFonts w:ascii="Times New Roman" w:hAnsi="Times New Roman" w:cs="Times New Roman"/>
          <w:sz w:val="28"/>
          <w:szCs w:val="28"/>
          <w:lang w:val="uk-UA"/>
        </w:rPr>
        <w:t xml:space="preserve">Міжособистісна взаємодія є ключовою для формування самооцінки, навичок соціальної адаптації та емоційного самоконтролю. </w:t>
      </w:r>
      <w:r w:rsidRPr="00BF2816">
        <w:rPr>
          <w:rFonts w:ascii="Times New Roman" w:hAnsi="Times New Roman" w:cs="Times New Roman"/>
          <w:sz w:val="28"/>
          <w:szCs w:val="28"/>
        </w:rPr>
        <w:t>Проаналізовано коло проблем, пов’язаних із тим, що саме у підлітковому віці виникає значна потреба у соціальному визнанні, яка часто призводить до конфліктів або сприяє появі групових впливів.</w:t>
      </w:r>
    </w:p>
    <w:p w14:paraId="400ADC0B" w14:textId="77777777" w:rsidR="00D1585E" w:rsidRPr="00BF2816" w:rsidRDefault="00D1585E" w:rsidP="00D1585E">
      <w:pPr>
        <w:jc w:val="both"/>
        <w:rPr>
          <w:rFonts w:ascii="Times New Roman" w:hAnsi="Times New Roman" w:cs="Times New Roman"/>
          <w:sz w:val="28"/>
          <w:szCs w:val="28"/>
          <w:lang w:val="uk-UA"/>
        </w:rPr>
      </w:pPr>
      <w:r w:rsidRPr="00BF2816">
        <w:rPr>
          <w:rFonts w:ascii="Times New Roman" w:hAnsi="Times New Roman" w:cs="Times New Roman"/>
          <w:sz w:val="28"/>
          <w:szCs w:val="28"/>
          <w:lang w:val="uk-UA"/>
        </w:rPr>
        <w:t xml:space="preserve">    У контексті дитячої </w:t>
      </w:r>
      <w:r w:rsidR="00251565" w:rsidRPr="00BF2816">
        <w:rPr>
          <w:rFonts w:ascii="Times New Roman" w:hAnsi="Times New Roman" w:cs="Times New Roman"/>
          <w:sz w:val="28"/>
          <w:szCs w:val="28"/>
          <w:lang w:val="uk-UA"/>
        </w:rPr>
        <w:t>психології</w:t>
      </w:r>
      <w:r w:rsidRPr="00BF2816">
        <w:rPr>
          <w:rFonts w:ascii="Times New Roman" w:hAnsi="Times New Roman" w:cs="Times New Roman"/>
          <w:sz w:val="28"/>
          <w:szCs w:val="28"/>
          <w:lang w:val="uk-UA"/>
        </w:rPr>
        <w:t xml:space="preserve"> психопрофілактика відіграє критично важливу роль, оскільки  саме в дитячому  та підлітковому віці формується соціальний досвід, відбувається становлення особистості. За словами Л.Виготського, процес соціалізації дитини тісно пов'язаний з її психічним розвитком. Психопрофілактика допомагає гармонійно вбудувати дитину в соціум, навчити її правильних моделей поведінки та взаємодії з оточенням.   </w:t>
      </w:r>
    </w:p>
    <w:p w14:paraId="7BA85A39" w14:textId="77777777" w:rsidR="00D1585E" w:rsidRPr="00BF2816" w:rsidRDefault="00D1585E" w:rsidP="00D1585E">
      <w:pPr>
        <w:jc w:val="both"/>
        <w:rPr>
          <w:rFonts w:ascii="Times New Roman" w:hAnsi="Times New Roman" w:cs="Times New Roman"/>
          <w:sz w:val="28"/>
          <w:szCs w:val="28"/>
          <w:lang w:val="uk-UA"/>
        </w:rPr>
      </w:pPr>
      <w:r w:rsidRPr="00BF2816">
        <w:rPr>
          <w:rFonts w:ascii="Times New Roman" w:hAnsi="Times New Roman" w:cs="Times New Roman"/>
          <w:sz w:val="28"/>
          <w:szCs w:val="28"/>
          <w:lang w:val="uk-UA"/>
        </w:rPr>
        <w:t xml:space="preserve">     Підлітковий вік є </w:t>
      </w:r>
      <w:r w:rsidR="00251565" w:rsidRPr="00BF2816">
        <w:rPr>
          <w:rFonts w:ascii="Times New Roman" w:hAnsi="Times New Roman" w:cs="Times New Roman"/>
          <w:sz w:val="28"/>
          <w:szCs w:val="28"/>
          <w:lang w:val="uk-UA"/>
        </w:rPr>
        <w:t>особливим</w:t>
      </w:r>
      <w:r w:rsidRPr="00BF2816">
        <w:rPr>
          <w:rFonts w:ascii="Times New Roman" w:hAnsi="Times New Roman" w:cs="Times New Roman"/>
          <w:sz w:val="28"/>
          <w:szCs w:val="28"/>
          <w:lang w:val="uk-UA"/>
        </w:rPr>
        <w:t xml:space="preserve"> періодом у розвитку особистості. Психологи, такі як Е.Еріксон і Ж. Піаже, підкреслюють важливість  цього вікового періоду для формування ідентичності, розвитку самосвідомості та соціальних навичок. Через активні фізіологічні зміни та формування власних поглядів на життя підлітки стикаються з великою кількістю внутрішніх і зовнішніх конфліктів.  Це час підвищеної вразливості до психічних та емоційних розладів.  Дослідження , проведені Національним інститутом психічного здоров</w:t>
      </w:r>
      <w:r w:rsidR="00251565">
        <w:rPr>
          <w:rFonts w:ascii="Times New Roman" w:hAnsi="Times New Roman" w:cs="Times New Roman"/>
          <w:sz w:val="28"/>
          <w:szCs w:val="28"/>
          <w:lang w:val="uk-UA"/>
        </w:rPr>
        <w:t>’</w:t>
      </w:r>
      <w:r w:rsidRPr="00BF2816">
        <w:rPr>
          <w:rFonts w:ascii="Times New Roman" w:hAnsi="Times New Roman" w:cs="Times New Roman"/>
          <w:sz w:val="28"/>
          <w:szCs w:val="28"/>
          <w:lang w:val="uk-UA"/>
        </w:rPr>
        <w:t xml:space="preserve">я США ( </w:t>
      </w:r>
      <w:r w:rsidRPr="00BF2816">
        <w:rPr>
          <w:rFonts w:ascii="Times New Roman" w:hAnsi="Times New Roman" w:cs="Times New Roman"/>
          <w:sz w:val="28"/>
          <w:szCs w:val="28"/>
          <w:lang w:val="en-US"/>
        </w:rPr>
        <w:t>NIMH</w:t>
      </w:r>
      <w:r w:rsidRPr="00BF2816">
        <w:rPr>
          <w:rFonts w:ascii="Times New Roman" w:hAnsi="Times New Roman" w:cs="Times New Roman"/>
          <w:sz w:val="28"/>
          <w:szCs w:val="28"/>
          <w:lang w:val="uk-UA"/>
        </w:rPr>
        <w:t>), показують, що понад 70% психічних розладів у дорослому віці беруть свій початок у підлітковому періоді.</w:t>
      </w:r>
    </w:p>
    <w:p w14:paraId="049A40CF" w14:textId="77777777" w:rsidR="00D1585E" w:rsidRPr="00BF2816" w:rsidRDefault="00D1585E" w:rsidP="00D1585E">
      <w:pPr>
        <w:jc w:val="both"/>
        <w:rPr>
          <w:rFonts w:ascii="Times New Roman" w:hAnsi="Times New Roman" w:cs="Times New Roman"/>
          <w:sz w:val="28"/>
          <w:szCs w:val="28"/>
        </w:rPr>
      </w:pPr>
      <w:r w:rsidRPr="00BF2816">
        <w:rPr>
          <w:rFonts w:ascii="Times New Roman" w:hAnsi="Times New Roman" w:cs="Times New Roman"/>
          <w:sz w:val="28"/>
          <w:szCs w:val="28"/>
          <w:lang w:val="uk-UA"/>
        </w:rPr>
        <w:t xml:space="preserve">       </w:t>
      </w:r>
      <w:r w:rsidRPr="00BF2816">
        <w:rPr>
          <w:rFonts w:ascii="Times New Roman" w:hAnsi="Times New Roman" w:cs="Times New Roman"/>
          <w:sz w:val="28"/>
          <w:szCs w:val="28"/>
        </w:rPr>
        <w:t>За дослідженнями Е. Еріксона, основним завданням підлітків є вирішення кризи ідентичності, що проявляється у взаєминах із однолітками та авторитетними дорослими. Українськ</w:t>
      </w:r>
      <w:r w:rsidR="00251565">
        <w:rPr>
          <w:rFonts w:ascii="Times New Roman" w:hAnsi="Times New Roman" w:cs="Times New Roman"/>
          <w:sz w:val="28"/>
          <w:szCs w:val="28"/>
          <w:lang w:val="uk-UA"/>
        </w:rPr>
        <w:t>а</w:t>
      </w:r>
      <w:r w:rsidRPr="00BF2816">
        <w:rPr>
          <w:rFonts w:ascii="Times New Roman" w:hAnsi="Times New Roman" w:cs="Times New Roman"/>
          <w:sz w:val="28"/>
          <w:szCs w:val="28"/>
        </w:rPr>
        <w:t xml:space="preserve"> психолог</w:t>
      </w:r>
      <w:r w:rsidR="00251565">
        <w:rPr>
          <w:rFonts w:ascii="Times New Roman" w:hAnsi="Times New Roman" w:cs="Times New Roman"/>
          <w:sz w:val="28"/>
          <w:szCs w:val="28"/>
          <w:lang w:val="uk-UA"/>
        </w:rPr>
        <w:t>иня</w:t>
      </w:r>
      <w:r w:rsidRPr="00BF2816">
        <w:rPr>
          <w:rFonts w:ascii="Times New Roman" w:hAnsi="Times New Roman" w:cs="Times New Roman"/>
          <w:sz w:val="28"/>
          <w:szCs w:val="28"/>
        </w:rPr>
        <w:t xml:space="preserve"> Л.І. Божович також підкреслювала, що у підлітків спостерігається розширення кола соціальних контактів, що ускладнює їхні міжособистісні стосунки.</w:t>
      </w:r>
    </w:p>
    <w:p w14:paraId="2CB501AB" w14:textId="77777777" w:rsidR="00D1585E" w:rsidRDefault="00D1585E" w:rsidP="00D1585E">
      <w:pPr>
        <w:jc w:val="both"/>
        <w:rPr>
          <w:rFonts w:ascii="Times New Roman" w:hAnsi="Times New Roman" w:cs="Times New Roman"/>
          <w:sz w:val="28"/>
          <w:szCs w:val="28"/>
          <w:lang w:val="uk-UA"/>
        </w:rPr>
      </w:pPr>
      <w:r w:rsidRPr="00BF2816">
        <w:rPr>
          <w:rFonts w:ascii="Times New Roman" w:hAnsi="Times New Roman" w:cs="Times New Roman"/>
          <w:sz w:val="28"/>
          <w:szCs w:val="28"/>
          <w:lang w:val="uk-UA"/>
        </w:rPr>
        <w:t xml:space="preserve">         Отже, можна сказати, що </w:t>
      </w:r>
      <w:r w:rsidRPr="00E2270F">
        <w:rPr>
          <w:rFonts w:ascii="Times New Roman" w:hAnsi="Times New Roman" w:cs="Times New Roman"/>
          <w:sz w:val="28"/>
          <w:szCs w:val="28"/>
          <w:lang w:val="uk-UA"/>
        </w:rPr>
        <w:t xml:space="preserve"> успішна міжособистісна взаємодія у підлітковому віці є визначальним фактором для розвитку гармонійної особистості та попередження психо</w:t>
      </w:r>
      <w:r w:rsidR="00F15FD9">
        <w:rPr>
          <w:rFonts w:ascii="Times New Roman" w:hAnsi="Times New Roman" w:cs="Times New Roman"/>
          <w:sz w:val="28"/>
          <w:szCs w:val="28"/>
          <w:lang w:val="uk-UA"/>
        </w:rPr>
        <w:t>логічних проблем у майбутньому.</w:t>
      </w:r>
    </w:p>
    <w:p w14:paraId="370DC700" w14:textId="77777777" w:rsidR="00F15FD9" w:rsidRPr="00F15FD9" w:rsidRDefault="00F15FD9" w:rsidP="00D1585E">
      <w:pPr>
        <w:jc w:val="both"/>
        <w:rPr>
          <w:rFonts w:ascii="Times New Roman" w:hAnsi="Times New Roman" w:cs="Times New Roman"/>
          <w:sz w:val="28"/>
          <w:szCs w:val="28"/>
          <w:lang w:val="uk-UA"/>
        </w:rPr>
      </w:pPr>
    </w:p>
    <w:p w14:paraId="26982896" w14:textId="77777777" w:rsidR="00216CAB" w:rsidRDefault="00216CAB" w:rsidP="00D1585E">
      <w:pPr>
        <w:jc w:val="both"/>
        <w:rPr>
          <w:rFonts w:ascii="Times New Roman" w:hAnsi="Times New Roman" w:cs="Times New Roman"/>
          <w:b/>
          <w:i/>
          <w:sz w:val="28"/>
          <w:szCs w:val="28"/>
          <w:lang w:val="uk-UA"/>
        </w:rPr>
      </w:pPr>
    </w:p>
    <w:p w14:paraId="3659D750" w14:textId="77777777" w:rsidR="00D1585E" w:rsidRPr="00E2270F" w:rsidRDefault="00D1585E" w:rsidP="00D1585E">
      <w:pPr>
        <w:jc w:val="both"/>
        <w:rPr>
          <w:rFonts w:ascii="Times New Roman" w:hAnsi="Times New Roman" w:cs="Times New Roman"/>
          <w:b/>
          <w:i/>
          <w:sz w:val="28"/>
          <w:szCs w:val="28"/>
          <w:lang w:val="uk-UA"/>
        </w:rPr>
      </w:pPr>
      <w:r w:rsidRPr="00E2270F">
        <w:rPr>
          <w:rFonts w:ascii="Times New Roman" w:hAnsi="Times New Roman" w:cs="Times New Roman"/>
          <w:b/>
          <w:i/>
          <w:sz w:val="28"/>
          <w:szCs w:val="28"/>
          <w:lang w:val="uk-UA"/>
        </w:rPr>
        <w:lastRenderedPageBreak/>
        <w:t>1.3. Психопрофілактичні заходи у навчальних закладах</w:t>
      </w:r>
    </w:p>
    <w:p w14:paraId="2FA5E338" w14:textId="77777777" w:rsidR="00D1585E" w:rsidRPr="00BF2816" w:rsidRDefault="00D1585E" w:rsidP="00D1585E">
      <w:pPr>
        <w:jc w:val="both"/>
        <w:rPr>
          <w:rFonts w:ascii="Times New Roman" w:hAnsi="Times New Roman" w:cs="Times New Roman"/>
          <w:sz w:val="28"/>
          <w:szCs w:val="28"/>
          <w:lang w:val="uk-UA"/>
        </w:rPr>
      </w:pPr>
      <w:r w:rsidRPr="00BF2816">
        <w:rPr>
          <w:rFonts w:ascii="Times New Roman" w:hAnsi="Times New Roman" w:cs="Times New Roman"/>
          <w:sz w:val="28"/>
          <w:szCs w:val="28"/>
          <w:lang w:val="uk-UA"/>
        </w:rPr>
        <w:t xml:space="preserve">    Шкільне середовище є одним із найважливіших факторів соціалізації підлітка. Тут дитина вчиться взаємодіяти з однолітками, будує перші стосунки поза сімєю, формується її соціальна компетенція. Програми психопрофілатики у школах мають на меті:</w:t>
      </w:r>
    </w:p>
    <w:p w14:paraId="0A0A95F1" w14:textId="77777777" w:rsidR="00D1585E" w:rsidRPr="00BF2816" w:rsidRDefault="00D1585E" w:rsidP="00D1585E">
      <w:pPr>
        <w:pStyle w:val="a3"/>
        <w:numPr>
          <w:ilvl w:val="0"/>
          <w:numId w:val="4"/>
        </w:numPr>
        <w:jc w:val="both"/>
        <w:rPr>
          <w:rFonts w:ascii="Times New Roman" w:hAnsi="Times New Roman" w:cs="Times New Roman"/>
          <w:sz w:val="28"/>
          <w:szCs w:val="28"/>
          <w:lang w:val="uk-UA"/>
        </w:rPr>
      </w:pPr>
      <w:r w:rsidRPr="00BF2816">
        <w:rPr>
          <w:rFonts w:ascii="Times New Roman" w:hAnsi="Times New Roman" w:cs="Times New Roman"/>
          <w:sz w:val="28"/>
          <w:szCs w:val="28"/>
          <w:lang w:val="uk-UA"/>
        </w:rPr>
        <w:t>Підвищення емоційної грамотності.</w:t>
      </w:r>
    </w:p>
    <w:p w14:paraId="5326F3AD" w14:textId="77777777" w:rsidR="00D1585E" w:rsidRPr="00BF2816" w:rsidRDefault="00D1585E" w:rsidP="00D1585E">
      <w:pPr>
        <w:pStyle w:val="a3"/>
        <w:numPr>
          <w:ilvl w:val="0"/>
          <w:numId w:val="4"/>
        </w:numPr>
        <w:jc w:val="both"/>
        <w:rPr>
          <w:rFonts w:ascii="Times New Roman" w:hAnsi="Times New Roman" w:cs="Times New Roman"/>
          <w:sz w:val="28"/>
          <w:szCs w:val="28"/>
          <w:lang w:val="uk-UA"/>
        </w:rPr>
      </w:pPr>
      <w:r w:rsidRPr="00BF2816">
        <w:rPr>
          <w:rFonts w:ascii="Times New Roman" w:hAnsi="Times New Roman" w:cs="Times New Roman"/>
          <w:sz w:val="28"/>
          <w:szCs w:val="28"/>
          <w:lang w:val="uk-UA"/>
        </w:rPr>
        <w:t>Розвиток навичок ненасильницького спідкування.</w:t>
      </w:r>
    </w:p>
    <w:p w14:paraId="185F055F" w14:textId="77777777" w:rsidR="00D1585E" w:rsidRPr="00BF2816" w:rsidRDefault="00D1585E" w:rsidP="00D1585E">
      <w:pPr>
        <w:pStyle w:val="a3"/>
        <w:numPr>
          <w:ilvl w:val="0"/>
          <w:numId w:val="4"/>
        </w:numPr>
        <w:jc w:val="both"/>
        <w:rPr>
          <w:rFonts w:ascii="Times New Roman" w:hAnsi="Times New Roman" w:cs="Times New Roman"/>
          <w:sz w:val="28"/>
          <w:szCs w:val="28"/>
          <w:lang w:val="uk-UA"/>
        </w:rPr>
      </w:pPr>
      <w:r w:rsidRPr="00BF2816">
        <w:rPr>
          <w:rFonts w:ascii="Times New Roman" w:hAnsi="Times New Roman" w:cs="Times New Roman"/>
          <w:sz w:val="28"/>
          <w:szCs w:val="28"/>
          <w:lang w:val="uk-UA"/>
        </w:rPr>
        <w:t xml:space="preserve">Навчання самоконтролю та стратегіям вирішення конфліктів. </w:t>
      </w:r>
    </w:p>
    <w:p w14:paraId="105DD8F8" w14:textId="77777777" w:rsidR="00D1585E" w:rsidRPr="00BF2816" w:rsidRDefault="00D1585E" w:rsidP="00D1585E">
      <w:pPr>
        <w:jc w:val="both"/>
        <w:rPr>
          <w:rFonts w:ascii="Times New Roman" w:hAnsi="Times New Roman" w:cs="Times New Roman"/>
          <w:sz w:val="28"/>
          <w:szCs w:val="28"/>
          <w:lang w:val="uk-UA"/>
        </w:rPr>
      </w:pPr>
    </w:p>
    <w:p w14:paraId="7B595232" w14:textId="77777777" w:rsidR="00D1585E" w:rsidRPr="00BF2816" w:rsidRDefault="00D1585E" w:rsidP="00D1585E">
      <w:pPr>
        <w:jc w:val="both"/>
        <w:rPr>
          <w:rFonts w:ascii="Times New Roman" w:hAnsi="Times New Roman" w:cs="Times New Roman"/>
          <w:sz w:val="28"/>
          <w:szCs w:val="28"/>
        </w:rPr>
      </w:pPr>
      <w:r w:rsidRPr="00BF2816">
        <w:rPr>
          <w:rFonts w:ascii="Times New Roman" w:hAnsi="Times New Roman" w:cs="Times New Roman"/>
          <w:sz w:val="28"/>
          <w:szCs w:val="28"/>
          <w:lang w:val="uk-UA"/>
        </w:rPr>
        <w:t xml:space="preserve">     Мова йде про необхідність запровадження психопрофілактичних програм у навчальних закладах, оскільки саме шкільне середовище є головною ареною для соціальної взаємодії дітей та підлітків. </w:t>
      </w:r>
      <w:r w:rsidRPr="00BF2816">
        <w:rPr>
          <w:rFonts w:ascii="Times New Roman" w:hAnsi="Times New Roman" w:cs="Times New Roman"/>
          <w:sz w:val="28"/>
          <w:szCs w:val="28"/>
        </w:rPr>
        <w:t>Психопрофілактичні заходи, які спрямовані на розвиток соціальних навичок, емоційної компетентності та запобігання конфліктам, є важливою частиною виховного процесу.</w:t>
      </w:r>
    </w:p>
    <w:p w14:paraId="2CB33988" w14:textId="77777777" w:rsidR="00D1585E" w:rsidRPr="00BF2816" w:rsidRDefault="00122454"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Одним із прикладів у</w:t>
      </w:r>
      <w:r w:rsidR="00D1585E" w:rsidRPr="00BF2816">
        <w:rPr>
          <w:rFonts w:ascii="Times New Roman" w:hAnsi="Times New Roman" w:cs="Times New Roman"/>
          <w:sz w:val="28"/>
          <w:szCs w:val="28"/>
          <w:lang w:val="uk-UA"/>
        </w:rPr>
        <w:t>спішної психопрофілактичної роботи є методика соціально-емоційного навчання (</w:t>
      </w:r>
      <w:r w:rsidR="00D1585E" w:rsidRPr="00BF2816">
        <w:rPr>
          <w:rFonts w:ascii="Times New Roman" w:hAnsi="Times New Roman" w:cs="Times New Roman"/>
          <w:sz w:val="28"/>
          <w:szCs w:val="28"/>
          <w:lang w:val="en-US"/>
        </w:rPr>
        <w:t>SEL</w:t>
      </w:r>
      <w:r w:rsidR="00D1585E" w:rsidRPr="00BF2816">
        <w:rPr>
          <w:rFonts w:ascii="Times New Roman" w:hAnsi="Times New Roman" w:cs="Times New Roman"/>
          <w:sz w:val="28"/>
          <w:szCs w:val="28"/>
          <w:lang w:val="uk-UA"/>
        </w:rPr>
        <w:t>), яка</w:t>
      </w:r>
      <w:r>
        <w:rPr>
          <w:rFonts w:ascii="Times New Roman" w:hAnsi="Times New Roman" w:cs="Times New Roman"/>
          <w:sz w:val="28"/>
          <w:szCs w:val="28"/>
          <w:lang w:val="uk-UA"/>
        </w:rPr>
        <w:t xml:space="preserve"> активно застосовується в школах</w:t>
      </w:r>
      <w:r w:rsidR="00D1585E" w:rsidRPr="00BF2816">
        <w:rPr>
          <w:rFonts w:ascii="Times New Roman" w:hAnsi="Times New Roman" w:cs="Times New Roman"/>
          <w:sz w:val="28"/>
          <w:szCs w:val="28"/>
          <w:lang w:val="uk-UA"/>
        </w:rPr>
        <w:t xml:space="preserve"> США та європейських країнах. </w:t>
      </w:r>
      <w:r w:rsidR="00D1585E" w:rsidRPr="00BF2816">
        <w:rPr>
          <w:rFonts w:ascii="Times New Roman" w:hAnsi="Times New Roman" w:cs="Times New Roman"/>
          <w:sz w:val="28"/>
          <w:szCs w:val="28"/>
          <w:lang w:val="en-US"/>
        </w:rPr>
        <w:t>SEL</w:t>
      </w:r>
      <w:r w:rsidR="00D1585E" w:rsidRPr="00BF2816">
        <w:rPr>
          <w:rFonts w:ascii="Times New Roman" w:hAnsi="Times New Roman" w:cs="Times New Roman"/>
          <w:sz w:val="28"/>
          <w:szCs w:val="28"/>
          <w:lang w:val="uk-UA"/>
        </w:rPr>
        <w:t xml:space="preserve"> спрямована на розвиток таких важливих навичок, як самосвідомість, управління емоціями, соціальна свідомість, навички побудови стосунків і відповідальне прийняття рішень . Дослідження показують, що підлітки, які пройшли програми </w:t>
      </w:r>
      <w:r w:rsidR="00D1585E" w:rsidRPr="00BF2816">
        <w:rPr>
          <w:rFonts w:ascii="Times New Roman" w:hAnsi="Times New Roman" w:cs="Times New Roman"/>
          <w:sz w:val="28"/>
          <w:szCs w:val="28"/>
          <w:lang w:val="en-US"/>
        </w:rPr>
        <w:t>SEL</w:t>
      </w:r>
      <w:r w:rsidR="00D1585E" w:rsidRPr="00BF2816">
        <w:rPr>
          <w:rFonts w:ascii="Times New Roman" w:hAnsi="Times New Roman" w:cs="Times New Roman"/>
          <w:sz w:val="28"/>
          <w:szCs w:val="28"/>
          <w:lang w:val="uk-UA"/>
        </w:rPr>
        <w:t xml:space="preserve">, демонструють значно нижчі  рівні агресивної поведінки та конфліктності у групі, а також вищий рівень емоційної стійкості. </w:t>
      </w:r>
    </w:p>
    <w:p w14:paraId="72B2E980" w14:textId="77777777" w:rsidR="00D1585E" w:rsidRPr="00BF2816" w:rsidRDefault="00D1585E" w:rsidP="00D1585E">
      <w:pPr>
        <w:jc w:val="both"/>
        <w:rPr>
          <w:rFonts w:ascii="Times New Roman" w:hAnsi="Times New Roman" w:cs="Times New Roman"/>
          <w:sz w:val="28"/>
          <w:szCs w:val="28"/>
        </w:rPr>
      </w:pPr>
      <w:r w:rsidRPr="00BF2816">
        <w:rPr>
          <w:rFonts w:ascii="Times New Roman" w:hAnsi="Times New Roman" w:cs="Times New Roman"/>
          <w:sz w:val="28"/>
          <w:szCs w:val="28"/>
          <w:lang w:val="uk-UA"/>
        </w:rPr>
        <w:t xml:space="preserve">      </w:t>
      </w:r>
      <w:r w:rsidRPr="00BF2816">
        <w:rPr>
          <w:rFonts w:ascii="Times New Roman" w:hAnsi="Times New Roman" w:cs="Times New Roman"/>
          <w:sz w:val="28"/>
          <w:szCs w:val="28"/>
        </w:rPr>
        <w:t>На думку Г. Крайга, програми соціально-емоційного навчання є ефективним методом профілактики агресивної поведінки серед підлітків.</w:t>
      </w:r>
      <w:r w:rsidR="00122454">
        <w:rPr>
          <w:rFonts w:ascii="Times New Roman" w:hAnsi="Times New Roman" w:cs="Times New Roman"/>
          <w:sz w:val="28"/>
          <w:szCs w:val="28"/>
          <w:lang w:val="uk-UA"/>
        </w:rPr>
        <w:t xml:space="preserve">   </w:t>
      </w:r>
      <w:r w:rsidRPr="00BF2816">
        <w:rPr>
          <w:rFonts w:ascii="Times New Roman" w:hAnsi="Times New Roman" w:cs="Times New Roman"/>
          <w:sz w:val="28"/>
          <w:szCs w:val="28"/>
        </w:rPr>
        <w:t xml:space="preserve"> О.В. Киричук зазначає, що залучення психологів до шкіл сприяє зниженню рівня стресу серед учнів, допомагаючи їм подолати міжособистісні конфлікти.</w:t>
      </w:r>
    </w:p>
    <w:p w14:paraId="54B4BE32" w14:textId="77777777" w:rsidR="00D1585E" w:rsidRPr="00E2270F" w:rsidRDefault="00D1585E" w:rsidP="00D1585E">
      <w:pPr>
        <w:jc w:val="both"/>
        <w:rPr>
          <w:rFonts w:ascii="Times New Roman" w:hAnsi="Times New Roman" w:cs="Times New Roman"/>
          <w:sz w:val="28"/>
          <w:szCs w:val="28"/>
          <w:lang w:val="uk-UA"/>
        </w:rPr>
      </w:pPr>
      <w:r w:rsidRPr="00BF2816">
        <w:rPr>
          <w:rFonts w:ascii="Times New Roman" w:hAnsi="Times New Roman" w:cs="Times New Roman"/>
          <w:sz w:val="28"/>
          <w:szCs w:val="28"/>
          <w:lang w:val="uk-UA"/>
        </w:rPr>
        <w:t xml:space="preserve">     Можна з впевненістю сказати</w:t>
      </w:r>
      <w:r w:rsidRPr="00E2270F">
        <w:rPr>
          <w:rFonts w:ascii="Times New Roman" w:hAnsi="Times New Roman" w:cs="Times New Roman"/>
          <w:sz w:val="28"/>
          <w:szCs w:val="28"/>
          <w:lang w:val="uk-UA"/>
        </w:rPr>
        <w:t>, що психопрофілактичні заходи у школах є невід’ємною частиною формування психологічної стійкості підлітків та профілактики емоційних проблем.</w:t>
      </w:r>
    </w:p>
    <w:p w14:paraId="34F1772E" w14:textId="77777777" w:rsidR="00D1585E" w:rsidRPr="00BF2816" w:rsidRDefault="00D1585E" w:rsidP="00D1585E">
      <w:pPr>
        <w:jc w:val="both"/>
        <w:rPr>
          <w:rFonts w:ascii="Times New Roman" w:hAnsi="Times New Roman" w:cs="Times New Roman"/>
          <w:sz w:val="28"/>
          <w:szCs w:val="28"/>
        </w:rPr>
      </w:pPr>
      <w:r w:rsidRPr="00CA26C6">
        <w:rPr>
          <w:rFonts w:ascii="Times New Roman" w:hAnsi="Times New Roman" w:cs="Times New Roman"/>
          <w:b/>
          <w:i/>
          <w:sz w:val="28"/>
          <w:szCs w:val="28"/>
        </w:rPr>
        <w:t>1.4. Вплив цифрового середовища на міжособистісну взаємодію (кібербулінг, соціальні мережі</w:t>
      </w:r>
      <w:r w:rsidRPr="00BF2816">
        <w:rPr>
          <w:rFonts w:ascii="Times New Roman" w:hAnsi="Times New Roman" w:cs="Times New Roman"/>
          <w:sz w:val="28"/>
          <w:szCs w:val="28"/>
        </w:rPr>
        <w:t>)</w:t>
      </w:r>
    </w:p>
    <w:p w14:paraId="2E75F295" w14:textId="77777777" w:rsidR="00D1585E" w:rsidRPr="00BF2816" w:rsidRDefault="00D1585E" w:rsidP="00D1585E">
      <w:pPr>
        <w:jc w:val="both"/>
        <w:rPr>
          <w:rFonts w:ascii="Times New Roman" w:hAnsi="Times New Roman" w:cs="Times New Roman"/>
          <w:sz w:val="28"/>
          <w:szCs w:val="28"/>
        </w:rPr>
      </w:pPr>
      <w:r w:rsidRPr="00BF2816">
        <w:rPr>
          <w:rFonts w:ascii="Times New Roman" w:hAnsi="Times New Roman" w:cs="Times New Roman"/>
          <w:sz w:val="28"/>
          <w:szCs w:val="28"/>
          <w:lang w:val="uk-UA"/>
        </w:rPr>
        <w:t xml:space="preserve">     Розділ присвячено аналізу впливу цифрового середовища на міжособистісну взаємодію підлітків, що є актуальною проблемою у сучасному суспільстві.</w:t>
      </w:r>
      <w:r w:rsidR="00251565">
        <w:rPr>
          <w:rFonts w:ascii="Times New Roman" w:hAnsi="Times New Roman" w:cs="Times New Roman"/>
          <w:sz w:val="28"/>
          <w:szCs w:val="28"/>
          <w:lang w:val="uk-UA"/>
        </w:rPr>
        <w:t xml:space="preserve"> </w:t>
      </w:r>
      <w:r w:rsidRPr="00BF2816">
        <w:rPr>
          <w:rFonts w:ascii="Times New Roman" w:hAnsi="Times New Roman" w:cs="Times New Roman"/>
          <w:sz w:val="28"/>
          <w:szCs w:val="28"/>
          <w:lang w:val="uk-UA"/>
        </w:rPr>
        <w:t xml:space="preserve">У сучасному світі, який стрімко розвивається у напрямку діджиталізації, нові виклики виникають і для психопрофілактики. Інтернет, соціальні  мережі, кібербулінг і залежність від ґаджетів створюють нові ризики для підлітків. Згідно з дослідженнями Європейської асоціації психологів, до 40% підлітків у віці 12-17 років зіштовхувалися з формами кібербулінгу.  </w:t>
      </w:r>
      <w:r w:rsidR="00251565">
        <w:rPr>
          <w:rFonts w:ascii="Times New Roman" w:hAnsi="Times New Roman" w:cs="Times New Roman"/>
          <w:sz w:val="28"/>
          <w:szCs w:val="28"/>
          <w:lang w:val="uk-UA"/>
        </w:rPr>
        <w:t xml:space="preserve">     </w:t>
      </w:r>
      <w:r w:rsidRPr="00BF2816">
        <w:rPr>
          <w:rFonts w:ascii="Times New Roman" w:hAnsi="Times New Roman" w:cs="Times New Roman"/>
          <w:sz w:val="28"/>
          <w:szCs w:val="28"/>
        </w:rPr>
        <w:t xml:space="preserve">Проаналізовано </w:t>
      </w:r>
      <w:r w:rsidRPr="00BF2816">
        <w:rPr>
          <w:rFonts w:ascii="Times New Roman" w:hAnsi="Times New Roman" w:cs="Times New Roman"/>
          <w:sz w:val="28"/>
          <w:szCs w:val="28"/>
        </w:rPr>
        <w:lastRenderedPageBreak/>
        <w:t>коло проблем, які виникають у зв’язку з розширенням комунікацій у соціальних мережах та появою кібербулінгу. Цифрове середовище впливає на формування цінностей підлітків, їхню самооцінку та соціальну адаптацію.</w:t>
      </w:r>
    </w:p>
    <w:p w14:paraId="7DE813EB" w14:textId="77777777" w:rsidR="00D1585E" w:rsidRPr="00BF2816" w:rsidRDefault="00D1585E" w:rsidP="00D1585E">
      <w:pPr>
        <w:jc w:val="both"/>
        <w:rPr>
          <w:rFonts w:ascii="Times New Roman" w:hAnsi="Times New Roman" w:cs="Times New Roman"/>
          <w:sz w:val="28"/>
          <w:szCs w:val="28"/>
          <w:lang w:val="uk-UA"/>
        </w:rPr>
      </w:pPr>
      <w:r w:rsidRPr="00CA26C6">
        <w:rPr>
          <w:rFonts w:ascii="Times New Roman" w:hAnsi="Times New Roman" w:cs="Times New Roman"/>
          <w:i/>
          <w:sz w:val="28"/>
          <w:szCs w:val="28"/>
          <w:lang w:val="uk-UA"/>
        </w:rPr>
        <w:t xml:space="preserve">    Кібербулінг</w:t>
      </w:r>
      <w:r w:rsidRPr="00BF2816">
        <w:rPr>
          <w:rFonts w:ascii="Times New Roman" w:hAnsi="Times New Roman" w:cs="Times New Roman"/>
          <w:sz w:val="28"/>
          <w:szCs w:val="28"/>
          <w:lang w:val="uk-UA"/>
        </w:rPr>
        <w:t xml:space="preserve"> – це форма агресивної  поведінки, що проявляється через електронні засоби комунікації, так як соціальні мережі, чат</w:t>
      </w:r>
      <w:r w:rsidR="00122454">
        <w:rPr>
          <w:rFonts w:ascii="Times New Roman" w:hAnsi="Times New Roman" w:cs="Times New Roman"/>
          <w:sz w:val="28"/>
          <w:szCs w:val="28"/>
          <w:lang w:val="uk-UA"/>
        </w:rPr>
        <w:t>и, електронна пошта, ігри тощо.</w:t>
      </w:r>
      <w:r w:rsidRPr="00BF2816">
        <w:rPr>
          <w:rFonts w:ascii="Times New Roman" w:hAnsi="Times New Roman" w:cs="Times New Roman"/>
          <w:sz w:val="28"/>
          <w:szCs w:val="28"/>
          <w:lang w:val="uk-UA"/>
        </w:rPr>
        <w:t xml:space="preserve"> Діти, які зіштовхнулися з кібербулінгом, можуть стати жертвами образ, погроз, переслідувань або принижень, які здійснюються онлайн. Цей вид булігнгу може бути анонімним, що ускладнює його виявлення та вирішення.</w:t>
      </w:r>
    </w:p>
    <w:p w14:paraId="4B511DC0" w14:textId="77777777" w:rsidR="00D1585E" w:rsidRPr="00CA26C6" w:rsidRDefault="00D1585E" w:rsidP="00D1585E">
      <w:pPr>
        <w:jc w:val="both"/>
        <w:rPr>
          <w:rFonts w:ascii="Times New Roman" w:hAnsi="Times New Roman" w:cs="Times New Roman"/>
          <w:i/>
          <w:sz w:val="28"/>
          <w:szCs w:val="28"/>
          <w:lang w:val="uk-UA"/>
        </w:rPr>
      </w:pPr>
      <w:r w:rsidRPr="00251565">
        <w:rPr>
          <w:rFonts w:ascii="Times New Roman" w:hAnsi="Times New Roman" w:cs="Times New Roman"/>
          <w:sz w:val="28"/>
          <w:szCs w:val="28"/>
          <w:u w:val="single"/>
          <w:lang w:val="uk-UA"/>
        </w:rPr>
        <w:t xml:space="preserve">  </w:t>
      </w:r>
      <w:r w:rsidRPr="00251565">
        <w:rPr>
          <w:rFonts w:ascii="Times New Roman" w:hAnsi="Times New Roman" w:cs="Times New Roman"/>
          <w:i/>
          <w:sz w:val="28"/>
          <w:szCs w:val="28"/>
          <w:u w:val="single"/>
          <w:lang w:val="uk-UA"/>
        </w:rPr>
        <w:t>Наслідки кібербулінгу</w:t>
      </w:r>
      <w:r w:rsidRPr="00CA26C6">
        <w:rPr>
          <w:rFonts w:ascii="Times New Roman" w:hAnsi="Times New Roman" w:cs="Times New Roman"/>
          <w:i/>
          <w:sz w:val="28"/>
          <w:szCs w:val="28"/>
          <w:lang w:val="uk-UA"/>
        </w:rPr>
        <w:t>:</w:t>
      </w:r>
    </w:p>
    <w:p w14:paraId="01EF2080" w14:textId="77777777" w:rsidR="00D1585E" w:rsidRPr="00CA26C6" w:rsidRDefault="00122454" w:rsidP="00D1585E">
      <w:pPr>
        <w:jc w:val="both"/>
        <w:rPr>
          <w:rFonts w:ascii="Times New Roman" w:hAnsi="Times New Roman" w:cs="Times New Roman"/>
          <w:b/>
          <w:i/>
          <w:sz w:val="28"/>
          <w:szCs w:val="28"/>
          <w:lang w:val="uk-UA"/>
        </w:rPr>
      </w:pPr>
      <w:r>
        <w:rPr>
          <w:rFonts w:ascii="Times New Roman" w:hAnsi="Times New Roman" w:cs="Times New Roman"/>
          <w:b/>
          <w:i/>
          <w:sz w:val="28"/>
          <w:szCs w:val="28"/>
          <w:lang w:val="uk-UA"/>
        </w:rPr>
        <w:t>1.Психічні проблеми:</w:t>
      </w:r>
    </w:p>
    <w:p w14:paraId="4DBE887E" w14:textId="77777777" w:rsidR="00D1585E" w:rsidRPr="00BF2816" w:rsidRDefault="00D1585E" w:rsidP="00D1585E">
      <w:pPr>
        <w:pStyle w:val="a3"/>
        <w:numPr>
          <w:ilvl w:val="0"/>
          <w:numId w:val="6"/>
        </w:numPr>
        <w:jc w:val="both"/>
        <w:rPr>
          <w:rFonts w:ascii="Times New Roman" w:hAnsi="Times New Roman" w:cs="Times New Roman"/>
          <w:sz w:val="28"/>
          <w:szCs w:val="28"/>
          <w:lang w:val="uk-UA"/>
        </w:rPr>
      </w:pPr>
      <w:r w:rsidRPr="00BF2816">
        <w:rPr>
          <w:rFonts w:ascii="Times New Roman" w:hAnsi="Times New Roman" w:cs="Times New Roman"/>
          <w:sz w:val="28"/>
          <w:szCs w:val="28"/>
          <w:lang w:val="uk-UA"/>
        </w:rPr>
        <w:t>тривога та депресія: жертви кібербулінгу часто відчувають підвищений рівень тривоги, депресії, почуття безпорадності;</w:t>
      </w:r>
    </w:p>
    <w:p w14:paraId="21873A3F" w14:textId="77777777" w:rsidR="00D1585E" w:rsidRPr="00BF2816" w:rsidRDefault="00D1585E" w:rsidP="00D1585E">
      <w:pPr>
        <w:pStyle w:val="a3"/>
        <w:numPr>
          <w:ilvl w:val="0"/>
          <w:numId w:val="6"/>
        </w:numPr>
        <w:jc w:val="both"/>
        <w:rPr>
          <w:rFonts w:ascii="Times New Roman" w:hAnsi="Times New Roman" w:cs="Times New Roman"/>
          <w:sz w:val="28"/>
          <w:szCs w:val="28"/>
          <w:lang w:val="uk-UA"/>
        </w:rPr>
      </w:pPr>
      <w:r w:rsidRPr="00BF2816">
        <w:rPr>
          <w:rFonts w:ascii="Times New Roman" w:hAnsi="Times New Roman" w:cs="Times New Roman"/>
          <w:sz w:val="28"/>
          <w:szCs w:val="28"/>
          <w:lang w:val="uk-UA"/>
        </w:rPr>
        <w:t xml:space="preserve">зниження самооцінки: постійні напади можуть призвести до зниження самооцінки і впевненості в собі.    </w:t>
      </w:r>
    </w:p>
    <w:p w14:paraId="5BD23FA7" w14:textId="77777777" w:rsidR="00D1585E" w:rsidRPr="00BF2816" w:rsidRDefault="00D1585E" w:rsidP="00D1585E">
      <w:pPr>
        <w:jc w:val="both"/>
        <w:rPr>
          <w:rFonts w:ascii="Times New Roman" w:hAnsi="Times New Roman" w:cs="Times New Roman"/>
          <w:sz w:val="28"/>
          <w:szCs w:val="28"/>
          <w:lang w:val="uk-UA"/>
        </w:rPr>
      </w:pPr>
      <w:r w:rsidRPr="00CA26C6">
        <w:rPr>
          <w:rFonts w:ascii="Times New Roman" w:hAnsi="Times New Roman" w:cs="Times New Roman"/>
          <w:b/>
          <w:i/>
          <w:sz w:val="28"/>
          <w:szCs w:val="28"/>
          <w:lang w:val="uk-UA"/>
        </w:rPr>
        <w:t>2. Соціальна ізоляція</w:t>
      </w:r>
      <w:r w:rsidRPr="00BF2816">
        <w:rPr>
          <w:rFonts w:ascii="Times New Roman" w:hAnsi="Times New Roman" w:cs="Times New Roman"/>
          <w:sz w:val="28"/>
          <w:szCs w:val="28"/>
          <w:lang w:val="uk-UA"/>
        </w:rPr>
        <w:t>:</w:t>
      </w:r>
    </w:p>
    <w:p w14:paraId="2BE0CF6C" w14:textId="77777777" w:rsidR="00D1585E" w:rsidRPr="00BF2816" w:rsidRDefault="00D1585E" w:rsidP="00D1585E">
      <w:pPr>
        <w:jc w:val="both"/>
        <w:rPr>
          <w:rFonts w:ascii="Times New Roman" w:hAnsi="Times New Roman" w:cs="Times New Roman"/>
          <w:sz w:val="28"/>
          <w:szCs w:val="28"/>
          <w:lang w:val="uk-UA"/>
        </w:rPr>
      </w:pPr>
      <w:r w:rsidRPr="00BF2816">
        <w:rPr>
          <w:rFonts w:ascii="Times New Roman" w:hAnsi="Times New Roman" w:cs="Times New Roman"/>
          <w:sz w:val="28"/>
          <w:szCs w:val="28"/>
          <w:lang w:val="uk-UA"/>
        </w:rPr>
        <w:t>1) втрата друзів: діти, які зазнають кібербулінгу, можуть відчувати себе відкинутими та ізольованими від своїх однолітків;</w:t>
      </w:r>
    </w:p>
    <w:p w14:paraId="6A822F55" w14:textId="77777777" w:rsidR="00D1585E" w:rsidRPr="00BF2816" w:rsidRDefault="00D1585E" w:rsidP="00D1585E">
      <w:pPr>
        <w:jc w:val="both"/>
        <w:rPr>
          <w:rFonts w:ascii="Times New Roman" w:hAnsi="Times New Roman" w:cs="Times New Roman"/>
          <w:sz w:val="28"/>
          <w:szCs w:val="28"/>
          <w:lang w:val="uk-UA"/>
        </w:rPr>
      </w:pPr>
      <w:r w:rsidRPr="00BF2816">
        <w:rPr>
          <w:rFonts w:ascii="Times New Roman" w:hAnsi="Times New Roman" w:cs="Times New Roman"/>
          <w:sz w:val="28"/>
          <w:szCs w:val="28"/>
          <w:lang w:val="uk-UA"/>
        </w:rPr>
        <w:t>2) відчуття самотності: боячись поділитися своїм досвідом з іншими, жертви можуть стати більш замкнутими.</w:t>
      </w:r>
    </w:p>
    <w:p w14:paraId="1F5ECC90" w14:textId="77777777" w:rsidR="00D1585E" w:rsidRPr="00CA26C6" w:rsidRDefault="00D1585E" w:rsidP="00D1585E">
      <w:pPr>
        <w:jc w:val="both"/>
        <w:rPr>
          <w:rFonts w:ascii="Times New Roman" w:hAnsi="Times New Roman" w:cs="Times New Roman"/>
          <w:b/>
          <w:i/>
          <w:sz w:val="28"/>
          <w:szCs w:val="28"/>
          <w:lang w:val="uk-UA"/>
        </w:rPr>
      </w:pPr>
      <w:r w:rsidRPr="00CA26C6">
        <w:rPr>
          <w:rFonts w:ascii="Times New Roman" w:hAnsi="Times New Roman" w:cs="Times New Roman"/>
          <w:b/>
          <w:i/>
          <w:sz w:val="28"/>
          <w:szCs w:val="28"/>
          <w:lang w:val="uk-UA"/>
        </w:rPr>
        <w:t>3. Академічні проблеми:</w:t>
      </w:r>
    </w:p>
    <w:p w14:paraId="12DA6D62" w14:textId="77777777" w:rsidR="00D1585E" w:rsidRPr="00BF2816" w:rsidRDefault="00D1585E" w:rsidP="00D1585E">
      <w:pPr>
        <w:jc w:val="both"/>
        <w:rPr>
          <w:rFonts w:ascii="Times New Roman" w:hAnsi="Times New Roman" w:cs="Times New Roman"/>
          <w:sz w:val="28"/>
          <w:szCs w:val="28"/>
          <w:lang w:val="uk-UA"/>
        </w:rPr>
      </w:pPr>
      <w:r w:rsidRPr="00BF2816">
        <w:rPr>
          <w:rFonts w:ascii="Times New Roman" w:hAnsi="Times New Roman" w:cs="Times New Roman"/>
          <w:sz w:val="28"/>
          <w:szCs w:val="28"/>
          <w:lang w:val="uk-UA"/>
        </w:rPr>
        <w:t>1) погіршення успішності: постійний стрес і тривога можуть негативно вплинути на навчання, призводячи до погіршення успішності та прогули занять;</w:t>
      </w:r>
    </w:p>
    <w:p w14:paraId="60A2FD80" w14:textId="77777777" w:rsidR="00D1585E" w:rsidRPr="00BF2816" w:rsidRDefault="00D1585E" w:rsidP="00D1585E">
      <w:pPr>
        <w:jc w:val="both"/>
        <w:rPr>
          <w:rFonts w:ascii="Times New Roman" w:hAnsi="Times New Roman" w:cs="Times New Roman"/>
          <w:sz w:val="28"/>
          <w:szCs w:val="28"/>
          <w:lang w:val="uk-UA"/>
        </w:rPr>
      </w:pPr>
      <w:r w:rsidRPr="00BF2816">
        <w:rPr>
          <w:rFonts w:ascii="Times New Roman" w:hAnsi="Times New Roman" w:cs="Times New Roman"/>
          <w:sz w:val="28"/>
          <w:szCs w:val="28"/>
          <w:lang w:val="uk-UA"/>
        </w:rPr>
        <w:t>2) втрата інтересу до навчання: діти втрачають мотивацію до навчання і участі у позашкільних заходах.</w:t>
      </w:r>
    </w:p>
    <w:p w14:paraId="67E3FA7A" w14:textId="77777777" w:rsidR="00D1585E" w:rsidRPr="00CA26C6" w:rsidRDefault="00D1585E" w:rsidP="00D1585E">
      <w:pPr>
        <w:jc w:val="both"/>
        <w:rPr>
          <w:rFonts w:ascii="Times New Roman" w:hAnsi="Times New Roman" w:cs="Times New Roman"/>
          <w:b/>
          <w:i/>
          <w:sz w:val="28"/>
          <w:szCs w:val="28"/>
          <w:lang w:val="uk-UA"/>
        </w:rPr>
      </w:pPr>
      <w:r w:rsidRPr="00CA26C6">
        <w:rPr>
          <w:rFonts w:ascii="Times New Roman" w:hAnsi="Times New Roman" w:cs="Times New Roman"/>
          <w:b/>
          <w:i/>
          <w:sz w:val="28"/>
          <w:szCs w:val="28"/>
          <w:lang w:val="uk-UA"/>
        </w:rPr>
        <w:t>4. Фізичні проблеми:</w:t>
      </w:r>
    </w:p>
    <w:p w14:paraId="300D1880" w14:textId="77777777" w:rsidR="00D1585E" w:rsidRPr="00BF2816" w:rsidRDefault="00D1585E" w:rsidP="00D1585E">
      <w:pPr>
        <w:jc w:val="both"/>
        <w:rPr>
          <w:rFonts w:ascii="Times New Roman" w:hAnsi="Times New Roman" w:cs="Times New Roman"/>
          <w:sz w:val="28"/>
          <w:szCs w:val="28"/>
          <w:lang w:val="uk-UA"/>
        </w:rPr>
      </w:pPr>
      <w:r w:rsidRPr="00BF2816">
        <w:rPr>
          <w:rFonts w:ascii="Times New Roman" w:hAnsi="Times New Roman" w:cs="Times New Roman"/>
          <w:sz w:val="28"/>
          <w:szCs w:val="28"/>
          <w:lang w:val="uk-UA"/>
        </w:rPr>
        <w:t>Соматичні симптоми: жертви кібербулінгу можуть скаржитися на головний біль, проблеми зі сном, шлункові розлади, викликані стресом.</w:t>
      </w:r>
    </w:p>
    <w:p w14:paraId="0171BBD9" w14:textId="77777777" w:rsidR="00D1585E" w:rsidRPr="00CA26C6" w:rsidRDefault="00D1585E" w:rsidP="00D1585E">
      <w:pPr>
        <w:jc w:val="both"/>
        <w:rPr>
          <w:rFonts w:ascii="Times New Roman" w:hAnsi="Times New Roman" w:cs="Times New Roman"/>
          <w:b/>
          <w:i/>
          <w:sz w:val="28"/>
          <w:szCs w:val="28"/>
          <w:lang w:val="uk-UA"/>
        </w:rPr>
      </w:pPr>
      <w:r w:rsidRPr="00CA26C6">
        <w:rPr>
          <w:rFonts w:ascii="Times New Roman" w:hAnsi="Times New Roman" w:cs="Times New Roman"/>
          <w:b/>
          <w:i/>
          <w:sz w:val="28"/>
          <w:szCs w:val="28"/>
          <w:lang w:val="uk-UA"/>
        </w:rPr>
        <w:t xml:space="preserve">5. Ризик самогубства: </w:t>
      </w:r>
    </w:p>
    <w:p w14:paraId="0340230A" w14:textId="77777777" w:rsidR="00D1585E" w:rsidRPr="00BF2816" w:rsidRDefault="00D1585E" w:rsidP="00D1585E">
      <w:pPr>
        <w:jc w:val="both"/>
        <w:rPr>
          <w:rFonts w:ascii="Times New Roman" w:hAnsi="Times New Roman" w:cs="Times New Roman"/>
          <w:sz w:val="28"/>
          <w:szCs w:val="28"/>
          <w:lang w:val="uk-UA"/>
        </w:rPr>
      </w:pPr>
      <w:r w:rsidRPr="00BF2816">
        <w:rPr>
          <w:rFonts w:ascii="Times New Roman" w:hAnsi="Times New Roman" w:cs="Times New Roman"/>
          <w:sz w:val="28"/>
          <w:szCs w:val="28"/>
          <w:lang w:val="uk-UA"/>
        </w:rPr>
        <w:t xml:space="preserve">Серйозні наслідки: у крайніх випадках кібербулінг може призвести до думок про самогубство або навіть спроби самогубства. З даними деяких досліджень, підлітки, які піддаються тривалому булінгу, мають вищий ризик суїцидальних думок. </w:t>
      </w:r>
    </w:p>
    <w:p w14:paraId="4E8CFABE" w14:textId="77777777" w:rsidR="00D1585E" w:rsidRPr="00BF2816" w:rsidRDefault="00D1585E" w:rsidP="00D1585E">
      <w:pPr>
        <w:jc w:val="both"/>
        <w:rPr>
          <w:rFonts w:ascii="Times New Roman" w:hAnsi="Times New Roman" w:cs="Times New Roman"/>
          <w:sz w:val="28"/>
          <w:szCs w:val="28"/>
          <w:lang w:val="uk-UA"/>
        </w:rPr>
      </w:pPr>
      <w:r w:rsidRPr="00BF2816">
        <w:rPr>
          <w:rFonts w:ascii="Times New Roman" w:hAnsi="Times New Roman" w:cs="Times New Roman"/>
          <w:sz w:val="28"/>
          <w:szCs w:val="28"/>
          <w:lang w:val="uk-UA"/>
        </w:rPr>
        <w:t xml:space="preserve">    Тому сучасні психопрофілактичні програми мають врахувати ці нові реалії, розробляючи стратегії захисту психічного здоров</w:t>
      </w:r>
      <w:r w:rsidR="009E7FDA">
        <w:rPr>
          <w:rFonts w:ascii="Times New Roman" w:hAnsi="Times New Roman" w:cs="Times New Roman"/>
          <w:sz w:val="28"/>
          <w:szCs w:val="28"/>
          <w:lang w:val="uk-UA"/>
        </w:rPr>
        <w:t>’</w:t>
      </w:r>
      <w:r w:rsidRPr="00BF2816">
        <w:rPr>
          <w:rFonts w:ascii="Times New Roman" w:hAnsi="Times New Roman" w:cs="Times New Roman"/>
          <w:sz w:val="28"/>
          <w:szCs w:val="28"/>
          <w:lang w:val="uk-UA"/>
        </w:rPr>
        <w:t xml:space="preserve">я у цифровому середовищі. Це включає навчання підлітків безпечній поведінці в Інтернеті, розвиток </w:t>
      </w:r>
      <w:r w:rsidRPr="00BF2816">
        <w:rPr>
          <w:rFonts w:ascii="Times New Roman" w:hAnsi="Times New Roman" w:cs="Times New Roman"/>
          <w:sz w:val="28"/>
          <w:szCs w:val="28"/>
          <w:lang w:val="uk-UA"/>
        </w:rPr>
        <w:lastRenderedPageBreak/>
        <w:t>критичного мислення щодо контенту в соціальних мережах та створення простору для позитивної</w:t>
      </w:r>
      <w:r w:rsidR="009E7FDA">
        <w:rPr>
          <w:rFonts w:ascii="Times New Roman" w:hAnsi="Times New Roman" w:cs="Times New Roman"/>
          <w:sz w:val="28"/>
          <w:szCs w:val="28"/>
          <w:lang w:val="uk-UA"/>
        </w:rPr>
        <w:t xml:space="preserve">  </w:t>
      </w:r>
      <w:r w:rsidR="009E7FDA" w:rsidRPr="00BF2816">
        <w:rPr>
          <w:rFonts w:ascii="Times New Roman" w:hAnsi="Times New Roman" w:cs="Times New Roman"/>
          <w:sz w:val="28"/>
          <w:szCs w:val="28"/>
          <w:lang w:val="uk-UA"/>
        </w:rPr>
        <w:t>онлайн</w:t>
      </w:r>
      <w:r w:rsidR="00F21BBE">
        <w:rPr>
          <w:rFonts w:ascii="Times New Roman" w:hAnsi="Times New Roman" w:cs="Times New Roman"/>
          <w:sz w:val="28"/>
          <w:szCs w:val="28"/>
          <w:lang w:val="uk-UA"/>
        </w:rPr>
        <w:t xml:space="preserve"> </w:t>
      </w:r>
      <w:r w:rsidRPr="00BF2816">
        <w:rPr>
          <w:rFonts w:ascii="Times New Roman" w:hAnsi="Times New Roman" w:cs="Times New Roman"/>
          <w:sz w:val="28"/>
          <w:szCs w:val="28"/>
          <w:lang w:val="uk-UA"/>
        </w:rPr>
        <w:t xml:space="preserve">взаємодії </w:t>
      </w:r>
      <w:r w:rsidR="00122454">
        <w:rPr>
          <w:rFonts w:ascii="Times New Roman" w:hAnsi="Times New Roman" w:cs="Times New Roman"/>
          <w:sz w:val="28"/>
          <w:szCs w:val="28"/>
          <w:lang w:val="uk-UA"/>
        </w:rPr>
        <w:t>.</w:t>
      </w:r>
    </w:p>
    <w:p w14:paraId="117C34A3" w14:textId="77777777" w:rsidR="00D1585E" w:rsidRPr="00BF2816" w:rsidRDefault="00D1585E" w:rsidP="00D1585E">
      <w:pPr>
        <w:jc w:val="both"/>
        <w:rPr>
          <w:rFonts w:ascii="Times New Roman" w:hAnsi="Times New Roman" w:cs="Times New Roman"/>
          <w:sz w:val="28"/>
          <w:szCs w:val="28"/>
        </w:rPr>
      </w:pPr>
      <w:r w:rsidRPr="00BF2816">
        <w:rPr>
          <w:rFonts w:ascii="Times New Roman" w:hAnsi="Times New Roman" w:cs="Times New Roman"/>
          <w:sz w:val="28"/>
          <w:szCs w:val="28"/>
          <w:lang w:val="uk-UA"/>
        </w:rPr>
        <w:t xml:space="preserve">     Зарубіжний дослідник Д. Олвейс вказував на особливості кібербулінгу, який здатен серйозно пошкодити емоційне благополуччя підлітків. </w:t>
      </w:r>
      <w:r w:rsidRPr="00BF2816">
        <w:rPr>
          <w:rFonts w:ascii="Times New Roman" w:hAnsi="Times New Roman" w:cs="Times New Roman"/>
          <w:sz w:val="28"/>
          <w:szCs w:val="28"/>
        </w:rPr>
        <w:t>Українська дослідниця О. Кравченко наголошує, що для попередження негативного впливу цифрового середовища важливо впроваджувати профілактичні заходи з безпеки в інтернеті.</w:t>
      </w:r>
    </w:p>
    <w:p w14:paraId="64FC01C4" w14:textId="77777777" w:rsidR="00D1585E" w:rsidRPr="00BF2816" w:rsidRDefault="00D1585E" w:rsidP="00D1585E">
      <w:pPr>
        <w:jc w:val="both"/>
        <w:rPr>
          <w:rFonts w:ascii="Times New Roman" w:hAnsi="Times New Roman" w:cs="Times New Roman"/>
          <w:sz w:val="28"/>
          <w:szCs w:val="28"/>
        </w:rPr>
      </w:pPr>
      <w:r w:rsidRPr="00BF2816">
        <w:rPr>
          <w:rFonts w:ascii="Times New Roman" w:hAnsi="Times New Roman" w:cs="Times New Roman"/>
          <w:sz w:val="28"/>
          <w:szCs w:val="28"/>
          <w:lang w:val="uk-UA"/>
        </w:rPr>
        <w:t xml:space="preserve">     Отже,</w:t>
      </w:r>
      <w:r w:rsidRPr="00BF2816">
        <w:rPr>
          <w:rFonts w:ascii="Times New Roman" w:hAnsi="Times New Roman" w:cs="Times New Roman"/>
          <w:sz w:val="28"/>
          <w:szCs w:val="28"/>
        </w:rPr>
        <w:t xml:space="preserve">  цифрове середовище є як можливістю для розвитку соціальних зв’язків, так і джерелом ризику для психічного здо</w:t>
      </w:r>
      <w:r>
        <w:rPr>
          <w:rFonts w:ascii="Times New Roman" w:hAnsi="Times New Roman" w:cs="Times New Roman"/>
          <w:sz w:val="28"/>
          <w:szCs w:val="28"/>
        </w:rPr>
        <w:t>ров’я підлітків.</w:t>
      </w:r>
    </w:p>
    <w:p w14:paraId="32DCB104" w14:textId="77777777" w:rsidR="00D1585E" w:rsidRPr="00CA26C6" w:rsidRDefault="00D1585E" w:rsidP="00D1585E">
      <w:pPr>
        <w:jc w:val="both"/>
        <w:rPr>
          <w:rFonts w:ascii="Times New Roman" w:hAnsi="Times New Roman" w:cs="Times New Roman"/>
          <w:b/>
          <w:i/>
          <w:sz w:val="28"/>
          <w:szCs w:val="28"/>
        </w:rPr>
      </w:pPr>
      <w:r w:rsidRPr="00CA26C6">
        <w:rPr>
          <w:rFonts w:ascii="Times New Roman" w:hAnsi="Times New Roman" w:cs="Times New Roman"/>
          <w:b/>
          <w:i/>
          <w:sz w:val="28"/>
          <w:szCs w:val="28"/>
        </w:rPr>
        <w:t>1.5. Соціальні фактори та ризики (емоційне вигорання, суїцидальні ризики)</w:t>
      </w:r>
    </w:p>
    <w:p w14:paraId="577FC71C" w14:textId="77777777" w:rsidR="00D1585E" w:rsidRPr="00E2270F" w:rsidRDefault="00D1585E" w:rsidP="00D1585E">
      <w:pPr>
        <w:jc w:val="both"/>
        <w:rPr>
          <w:rFonts w:ascii="Times New Roman" w:hAnsi="Times New Roman" w:cs="Times New Roman"/>
          <w:sz w:val="28"/>
          <w:szCs w:val="28"/>
          <w:lang w:val="uk-UA"/>
        </w:rPr>
      </w:pPr>
      <w:r w:rsidRPr="00BF2816">
        <w:rPr>
          <w:rFonts w:ascii="Times New Roman" w:hAnsi="Times New Roman" w:cs="Times New Roman"/>
          <w:sz w:val="28"/>
          <w:szCs w:val="28"/>
          <w:lang w:val="uk-UA"/>
        </w:rPr>
        <w:t xml:space="preserve">    </w:t>
      </w:r>
      <w:r w:rsidRPr="00E2270F">
        <w:rPr>
          <w:rFonts w:ascii="Times New Roman" w:hAnsi="Times New Roman" w:cs="Times New Roman"/>
          <w:sz w:val="28"/>
          <w:szCs w:val="28"/>
          <w:lang w:val="uk-UA"/>
        </w:rPr>
        <w:t>Магістерська дипломна робота також розглядає соціальні фактори, які сприяють виникненню емоційного вигорання та суїцидальних ризиків у підлітковому віці. Проаналізовано коло проблем, які підвищують ризик деструктивної поведінки у підлітків, включаючи сімейні конфлікти, соціальне відчуження та високі академічні вимоги.</w:t>
      </w:r>
    </w:p>
    <w:p w14:paraId="5C066326" w14:textId="77777777" w:rsidR="00D1585E" w:rsidRPr="00BF2816" w:rsidRDefault="009E7FDA" w:rsidP="00D1585E">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D1585E" w:rsidRPr="00BF2816">
        <w:rPr>
          <w:rFonts w:ascii="Times New Roman" w:hAnsi="Times New Roman" w:cs="Times New Roman"/>
          <w:sz w:val="28"/>
          <w:szCs w:val="28"/>
        </w:rPr>
        <w:t>Дослідження П. Лівінгстона та українського психолога О. Мельниченка показують, що підлітки особливо чутливі до стресу та переживають значний тиск у школі та соціумі. Відомо, що недостатня підтримка з боку дорослих, зокрема батьків, збільшує ризик емоційного вигорання та депресії.</w:t>
      </w:r>
    </w:p>
    <w:p w14:paraId="7C168ACF" w14:textId="77777777" w:rsidR="00D1585E" w:rsidRPr="00E2270F" w:rsidRDefault="00D1585E" w:rsidP="00D1585E">
      <w:pPr>
        <w:jc w:val="both"/>
        <w:rPr>
          <w:rFonts w:ascii="Times New Roman" w:hAnsi="Times New Roman" w:cs="Times New Roman"/>
          <w:sz w:val="28"/>
          <w:szCs w:val="28"/>
          <w:lang w:val="uk-UA"/>
        </w:rPr>
      </w:pPr>
      <w:r w:rsidRPr="00BF2816">
        <w:rPr>
          <w:rFonts w:ascii="Times New Roman" w:hAnsi="Times New Roman" w:cs="Times New Roman"/>
          <w:sz w:val="28"/>
          <w:szCs w:val="28"/>
          <w:lang w:val="uk-UA"/>
        </w:rPr>
        <w:t xml:space="preserve"> </w:t>
      </w:r>
      <w:r w:rsidR="009E7FDA">
        <w:rPr>
          <w:rFonts w:ascii="Times New Roman" w:hAnsi="Times New Roman" w:cs="Times New Roman"/>
          <w:sz w:val="28"/>
          <w:szCs w:val="28"/>
          <w:lang w:val="uk-UA"/>
        </w:rPr>
        <w:t xml:space="preserve"> </w:t>
      </w:r>
      <w:r w:rsidRPr="00BF2816">
        <w:rPr>
          <w:rFonts w:ascii="Times New Roman" w:hAnsi="Times New Roman" w:cs="Times New Roman"/>
          <w:sz w:val="28"/>
          <w:szCs w:val="28"/>
          <w:lang w:val="uk-UA"/>
        </w:rPr>
        <w:t xml:space="preserve"> Можна з упевненістю сказати, що </w:t>
      </w:r>
      <w:r w:rsidRPr="00E2270F">
        <w:rPr>
          <w:rFonts w:ascii="Times New Roman" w:hAnsi="Times New Roman" w:cs="Times New Roman"/>
          <w:sz w:val="28"/>
          <w:szCs w:val="28"/>
          <w:lang w:val="uk-UA"/>
        </w:rPr>
        <w:t xml:space="preserve"> соціальні фактори є суттєвими ризиками для психічного здоров’я підлітків, а їхня психопрофілактика має стати пріоритетом у вихованні й освітніх програмах.</w:t>
      </w:r>
    </w:p>
    <w:p w14:paraId="07D81785" w14:textId="77777777" w:rsidR="00D1585E" w:rsidRPr="00E2270F" w:rsidRDefault="00D1585E" w:rsidP="00D1585E">
      <w:pPr>
        <w:jc w:val="both"/>
        <w:rPr>
          <w:rFonts w:ascii="Times New Roman" w:hAnsi="Times New Roman" w:cs="Times New Roman"/>
          <w:sz w:val="28"/>
          <w:szCs w:val="28"/>
          <w:lang w:val="uk-UA"/>
        </w:rPr>
      </w:pPr>
    </w:p>
    <w:p w14:paraId="080B0796" w14:textId="77777777" w:rsidR="00D1585E" w:rsidRPr="00E2270F" w:rsidRDefault="00D1585E" w:rsidP="00D1585E">
      <w:pPr>
        <w:jc w:val="both"/>
        <w:rPr>
          <w:rFonts w:ascii="Times New Roman" w:hAnsi="Times New Roman" w:cs="Times New Roman"/>
          <w:sz w:val="28"/>
          <w:szCs w:val="28"/>
          <w:lang w:val="uk-UA"/>
        </w:rPr>
      </w:pPr>
    </w:p>
    <w:p w14:paraId="2A2EB6CC" w14:textId="77777777" w:rsidR="00D1585E" w:rsidRPr="00CA26C6" w:rsidRDefault="00D1585E" w:rsidP="00D1585E">
      <w:pPr>
        <w:spacing w:before="120" w:after="240"/>
        <w:jc w:val="both"/>
        <w:rPr>
          <w:rFonts w:ascii="Times New Roman" w:hAnsi="Times New Roman" w:cs="Times New Roman"/>
          <w:b/>
          <w:sz w:val="28"/>
          <w:szCs w:val="28"/>
          <w:lang w:val="uk-UA"/>
        </w:rPr>
      </w:pPr>
      <w:r w:rsidRPr="00CA26C6">
        <w:rPr>
          <w:rFonts w:ascii="Times New Roman" w:hAnsi="Times New Roman" w:cs="Times New Roman"/>
          <w:b/>
          <w:sz w:val="28"/>
          <w:szCs w:val="28"/>
          <w:lang w:val="uk-UA"/>
        </w:rPr>
        <w:t xml:space="preserve">Розділ ІІ. Соціальні зміни  та міжособистісна взаємодія  підлітків у сучасних умовах </w:t>
      </w:r>
    </w:p>
    <w:p w14:paraId="5D277784" w14:textId="77777777" w:rsidR="00D1585E" w:rsidRPr="00CA26C6" w:rsidRDefault="00D1585E" w:rsidP="00D1585E">
      <w:pPr>
        <w:jc w:val="both"/>
        <w:rPr>
          <w:rFonts w:ascii="Times New Roman" w:hAnsi="Times New Roman" w:cs="Times New Roman"/>
          <w:b/>
          <w:i/>
          <w:sz w:val="28"/>
          <w:szCs w:val="28"/>
          <w:lang w:val="uk-UA"/>
        </w:rPr>
      </w:pPr>
      <w:r w:rsidRPr="00CA26C6">
        <w:rPr>
          <w:rFonts w:ascii="Times New Roman" w:hAnsi="Times New Roman" w:cs="Times New Roman"/>
          <w:b/>
          <w:i/>
          <w:sz w:val="28"/>
          <w:szCs w:val="28"/>
          <w:lang w:val="uk-UA"/>
        </w:rPr>
        <w:t>2.1 Соціальні зміни та їх вплив на підлітків в умовах війни</w:t>
      </w:r>
    </w:p>
    <w:p w14:paraId="4E20E0C3"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Соціальні зміни – це зрушення в структурі суспільства, цінностях, культурі, нормах, взаємозв</w:t>
      </w:r>
      <w:r w:rsidR="009E7FDA">
        <w:rPr>
          <w:rFonts w:ascii="Times New Roman" w:hAnsi="Times New Roman" w:cs="Times New Roman"/>
          <w:sz w:val="28"/>
          <w:szCs w:val="28"/>
          <w:lang w:val="uk-UA"/>
        </w:rPr>
        <w:t>’</w:t>
      </w:r>
      <w:r>
        <w:rPr>
          <w:rFonts w:ascii="Times New Roman" w:hAnsi="Times New Roman" w:cs="Times New Roman"/>
          <w:sz w:val="28"/>
          <w:szCs w:val="28"/>
          <w:lang w:val="uk-UA"/>
        </w:rPr>
        <w:t>язках та інших аспектах, які виникають у відповідь  на зовнішні чи внутрішні фактори. У теорії соціальних змін виділяються різні підходи до їх розуміння, але основним є визначення того, що і зміни впливають на всі верстви населення, змінюючи звичні моделі поведінки на взаємодії.</w:t>
      </w:r>
    </w:p>
    <w:p w14:paraId="5E5B8290"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Соціальні зміни в умовах війни . Під час війни відбуваються глибокі зміни  у всіх сферах суспільства, від економіки до культури, що обумовлено військовими діями, переміщенням населення, знищенням інфраструктури та зростання невизначеності майбутнього. Війна також формує нову соціальну </w:t>
      </w:r>
      <w:r>
        <w:rPr>
          <w:rFonts w:ascii="Times New Roman" w:hAnsi="Times New Roman" w:cs="Times New Roman"/>
          <w:sz w:val="28"/>
          <w:szCs w:val="28"/>
          <w:lang w:val="uk-UA"/>
        </w:rPr>
        <w:lastRenderedPageBreak/>
        <w:t>реальність, у якій  пріоритети змінюються: виникає загроза життю, порушуються звичні соціальні звязки, змінюються сімейні структури , часто зявляється потреба у психологічній підтримці.</w:t>
      </w:r>
    </w:p>
    <w:p w14:paraId="77ACB376"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Ці зміни породжують нові умови для соціалізації дітей та підлітків, які можуть не лише  пристосовуватися до змін,  а й формувати нові моделі поведінки , що можуть впливти на їхні соціальні цінності, самовизначення та відчуття безпеки.</w:t>
      </w:r>
    </w:p>
    <w:p w14:paraId="376DBE50" w14:textId="77777777" w:rsidR="00D1585E" w:rsidRPr="00BF2816" w:rsidRDefault="00D1585E" w:rsidP="00D1585E">
      <w:pPr>
        <w:jc w:val="both"/>
        <w:rPr>
          <w:rFonts w:ascii="Times New Roman" w:hAnsi="Times New Roman" w:cs="Times New Roman"/>
          <w:sz w:val="28"/>
          <w:szCs w:val="28"/>
          <w:lang w:val="uk-UA"/>
        </w:rPr>
      </w:pPr>
      <w:bookmarkStart w:id="1" w:name="_Hlk184400341"/>
      <w:r>
        <w:rPr>
          <w:rFonts w:ascii="Times New Roman" w:hAnsi="Times New Roman" w:cs="Times New Roman"/>
          <w:b/>
          <w:i/>
          <w:sz w:val="28"/>
          <w:szCs w:val="28"/>
          <w:lang w:val="uk-UA"/>
        </w:rPr>
        <w:t>2.2.</w:t>
      </w:r>
      <w:r w:rsidRPr="00EB1EB6">
        <w:rPr>
          <w:rFonts w:ascii="Times New Roman" w:hAnsi="Times New Roman" w:cs="Times New Roman"/>
          <w:b/>
          <w:i/>
          <w:sz w:val="28"/>
          <w:szCs w:val="28"/>
          <w:lang w:val="uk-UA"/>
        </w:rPr>
        <w:t xml:space="preserve"> Війна, як фактор соціальних змін</w:t>
      </w:r>
    </w:p>
    <w:bookmarkEnd w:id="1"/>
    <w:p w14:paraId="082AD410" w14:textId="77777777" w:rsidR="00D1585E" w:rsidRPr="00EB4997" w:rsidRDefault="00D1585E" w:rsidP="00D1585E">
      <w:pPr>
        <w:pStyle w:val="a3"/>
        <w:numPr>
          <w:ilvl w:val="0"/>
          <w:numId w:val="12"/>
        </w:numPr>
        <w:jc w:val="both"/>
        <w:rPr>
          <w:rFonts w:ascii="Times New Roman" w:hAnsi="Times New Roman" w:cs="Times New Roman"/>
          <w:i/>
          <w:sz w:val="28"/>
          <w:szCs w:val="28"/>
          <w:lang w:val="uk-UA"/>
        </w:rPr>
      </w:pPr>
      <w:r w:rsidRPr="00EB4997">
        <w:rPr>
          <w:rFonts w:ascii="Times New Roman" w:hAnsi="Times New Roman" w:cs="Times New Roman"/>
          <w:i/>
          <w:sz w:val="28"/>
          <w:szCs w:val="28"/>
          <w:lang w:val="uk-UA"/>
        </w:rPr>
        <w:t>Війна як соціальний агресор.</w:t>
      </w:r>
    </w:p>
    <w:p w14:paraId="6E162AD9"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Війна змінює звичний уклад життя, що є основою стабільності кожної людини, особливо  для підлітків.  Це стресовий фактор, який активує потребу в адаптації та перебудові повсякденного життя, руйнуючи звичні форми соціальної взаємодії та підтримки. Часто </w:t>
      </w:r>
      <w:r w:rsidR="00122454">
        <w:rPr>
          <w:rFonts w:ascii="Times New Roman" w:hAnsi="Times New Roman" w:cs="Times New Roman"/>
          <w:sz w:val="28"/>
          <w:szCs w:val="28"/>
          <w:lang w:val="uk-UA"/>
        </w:rPr>
        <w:t>виникають нові соціальні ролі (Н</w:t>
      </w:r>
      <w:r>
        <w:rPr>
          <w:rFonts w:ascii="Times New Roman" w:hAnsi="Times New Roman" w:cs="Times New Roman"/>
          <w:sz w:val="28"/>
          <w:szCs w:val="28"/>
          <w:lang w:val="uk-UA"/>
        </w:rPr>
        <w:t>априклад, підлітки можуть брати на себе обов</w:t>
      </w:r>
      <w:r w:rsidR="00122454" w:rsidRPr="00122454">
        <w:rPr>
          <w:rFonts w:ascii="Times New Roman" w:hAnsi="Times New Roman" w:cs="Times New Roman"/>
          <w:sz w:val="28"/>
          <w:szCs w:val="28"/>
          <w:lang w:val="uk-UA"/>
        </w:rPr>
        <w:t>’</w:t>
      </w:r>
      <w:r>
        <w:rPr>
          <w:rFonts w:ascii="Times New Roman" w:hAnsi="Times New Roman" w:cs="Times New Roman"/>
          <w:sz w:val="28"/>
          <w:szCs w:val="28"/>
          <w:lang w:val="uk-UA"/>
        </w:rPr>
        <w:t>язки дорослих у сім</w:t>
      </w:r>
      <w:r w:rsidR="00122454" w:rsidRPr="00122454">
        <w:rPr>
          <w:rFonts w:ascii="Times New Roman" w:hAnsi="Times New Roman" w:cs="Times New Roman"/>
          <w:sz w:val="28"/>
          <w:szCs w:val="28"/>
          <w:lang w:val="uk-UA"/>
        </w:rPr>
        <w:t>’</w:t>
      </w:r>
      <w:r>
        <w:rPr>
          <w:rFonts w:ascii="Times New Roman" w:hAnsi="Times New Roman" w:cs="Times New Roman"/>
          <w:sz w:val="28"/>
          <w:szCs w:val="28"/>
          <w:lang w:val="uk-UA"/>
        </w:rPr>
        <w:t>ї), що відображє зміну соціальних норм і очікувань.</w:t>
      </w:r>
    </w:p>
    <w:p w14:paraId="6376BA25" w14:textId="77777777" w:rsidR="00D1585E" w:rsidRPr="00CA26C6" w:rsidRDefault="00D1585E" w:rsidP="00D1585E">
      <w:pPr>
        <w:pStyle w:val="a3"/>
        <w:numPr>
          <w:ilvl w:val="0"/>
          <w:numId w:val="8"/>
        </w:numPr>
        <w:jc w:val="both"/>
        <w:rPr>
          <w:rFonts w:ascii="Times New Roman" w:hAnsi="Times New Roman" w:cs="Times New Roman"/>
          <w:i/>
          <w:sz w:val="28"/>
          <w:szCs w:val="28"/>
          <w:lang w:val="uk-UA"/>
        </w:rPr>
      </w:pPr>
      <w:r w:rsidRPr="00CA26C6">
        <w:rPr>
          <w:rFonts w:ascii="Times New Roman" w:hAnsi="Times New Roman" w:cs="Times New Roman"/>
          <w:i/>
          <w:sz w:val="28"/>
          <w:szCs w:val="28"/>
          <w:lang w:val="uk-UA"/>
        </w:rPr>
        <w:t>Демографічні зміни</w:t>
      </w:r>
    </w:p>
    <w:p w14:paraId="5CD00C42"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Війна призводить до міграції і переміщення  люде</w:t>
      </w:r>
      <w:r w:rsidR="00122454">
        <w:rPr>
          <w:rFonts w:ascii="Times New Roman" w:hAnsi="Times New Roman" w:cs="Times New Roman"/>
          <w:sz w:val="28"/>
          <w:szCs w:val="28"/>
          <w:lang w:val="uk-UA"/>
        </w:rPr>
        <w:t>й,  як в середині країни, так і за</w:t>
      </w:r>
      <w:r>
        <w:rPr>
          <w:rFonts w:ascii="Times New Roman" w:hAnsi="Times New Roman" w:cs="Times New Roman"/>
          <w:sz w:val="28"/>
          <w:szCs w:val="28"/>
          <w:lang w:val="uk-UA"/>
        </w:rPr>
        <w:t xml:space="preserve"> її межі, що створює нове середовище для дітей і підлітків. Переселення може викликати культурний шок, складність адаптації, відчуття ізоляції, втрату друзів та близьких. Також зростає значення нових культурних норм та звичаїв, які діти змушені засвоювати у нових громадах.</w:t>
      </w:r>
    </w:p>
    <w:p w14:paraId="3473329E" w14:textId="77777777" w:rsidR="00D1585E" w:rsidRPr="00EB4997" w:rsidRDefault="00D1585E" w:rsidP="00D1585E">
      <w:pPr>
        <w:pStyle w:val="a3"/>
        <w:numPr>
          <w:ilvl w:val="0"/>
          <w:numId w:val="12"/>
        </w:numPr>
        <w:jc w:val="both"/>
        <w:rPr>
          <w:rFonts w:ascii="Times New Roman" w:hAnsi="Times New Roman" w:cs="Times New Roman"/>
          <w:i/>
          <w:sz w:val="28"/>
          <w:szCs w:val="28"/>
          <w:lang w:val="uk-UA"/>
        </w:rPr>
      </w:pPr>
      <w:r w:rsidRPr="00EB4997">
        <w:rPr>
          <w:rFonts w:ascii="Times New Roman" w:hAnsi="Times New Roman" w:cs="Times New Roman"/>
          <w:i/>
          <w:sz w:val="28"/>
          <w:szCs w:val="28"/>
          <w:lang w:val="uk-UA"/>
        </w:rPr>
        <w:t>Зміни цінностей і соціальних установок</w:t>
      </w:r>
    </w:p>
    <w:p w14:paraId="4269ADCA"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умовах війни відбувається переоцінка цінностей (патріотизм,  підтримка армії, важливість збереження традицій), що також впливає на формування самосвідомості підлітків. Наприклад, у підлітків може зростати відчуття соціальної відповідальності та національної  ідентичності, але водночас виникає й загроза їхнього емоційного виснаження через високий рівень </w:t>
      </w:r>
      <w:bookmarkStart w:id="2" w:name="_Hlk184400358"/>
      <w:r>
        <w:rPr>
          <w:rFonts w:ascii="Times New Roman" w:hAnsi="Times New Roman" w:cs="Times New Roman"/>
          <w:sz w:val="28"/>
          <w:szCs w:val="28"/>
          <w:lang w:val="uk-UA"/>
        </w:rPr>
        <w:t>соціального тиску та очікувань.</w:t>
      </w:r>
    </w:p>
    <w:p w14:paraId="6B3D08C7" w14:textId="77777777" w:rsidR="00D1585E" w:rsidRPr="00CA3A9C" w:rsidRDefault="00D1585E" w:rsidP="00D1585E">
      <w:pPr>
        <w:jc w:val="both"/>
        <w:rPr>
          <w:rFonts w:ascii="Times New Roman" w:hAnsi="Times New Roman" w:cs="Times New Roman"/>
          <w:b/>
          <w:i/>
          <w:sz w:val="28"/>
          <w:szCs w:val="28"/>
          <w:lang w:val="uk-UA"/>
        </w:rPr>
      </w:pPr>
      <w:bookmarkStart w:id="3" w:name="_Hlk184400374"/>
      <w:r>
        <w:rPr>
          <w:rFonts w:ascii="Times New Roman" w:hAnsi="Times New Roman" w:cs="Times New Roman"/>
          <w:b/>
          <w:i/>
          <w:sz w:val="28"/>
          <w:szCs w:val="28"/>
          <w:lang w:val="uk-UA"/>
        </w:rPr>
        <w:t>2.</w:t>
      </w:r>
      <w:r w:rsidRPr="00CA3A9C">
        <w:rPr>
          <w:rFonts w:ascii="Times New Roman" w:hAnsi="Times New Roman" w:cs="Times New Roman"/>
          <w:b/>
          <w:i/>
          <w:sz w:val="28"/>
          <w:szCs w:val="28"/>
          <w:lang w:val="uk-UA"/>
        </w:rPr>
        <w:t>3. Психосоціальний розвиток підлітків</w:t>
      </w:r>
    </w:p>
    <w:bookmarkEnd w:id="2"/>
    <w:bookmarkEnd w:id="3"/>
    <w:p w14:paraId="1F86B7CD" w14:textId="77777777" w:rsidR="00D1585E" w:rsidRPr="00CA3A9C" w:rsidRDefault="00D1585E" w:rsidP="00D1585E">
      <w:pPr>
        <w:jc w:val="both"/>
        <w:rPr>
          <w:rFonts w:ascii="Times New Roman" w:hAnsi="Times New Roman" w:cs="Times New Roman"/>
          <w:i/>
          <w:sz w:val="28"/>
          <w:szCs w:val="28"/>
          <w:lang w:val="uk-UA"/>
        </w:rPr>
      </w:pPr>
      <w:r w:rsidRPr="00CA3A9C">
        <w:rPr>
          <w:rFonts w:ascii="Times New Roman" w:hAnsi="Times New Roman" w:cs="Times New Roman"/>
          <w:i/>
          <w:sz w:val="28"/>
          <w:szCs w:val="28"/>
          <w:lang w:val="uk-UA"/>
        </w:rPr>
        <w:t>* Потреби підліткового віку:</w:t>
      </w:r>
    </w:p>
    <w:p w14:paraId="0E45F08B" w14:textId="77777777" w:rsidR="00D1585E" w:rsidRDefault="00122454"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585E">
        <w:rPr>
          <w:rFonts w:ascii="Times New Roman" w:hAnsi="Times New Roman" w:cs="Times New Roman"/>
          <w:sz w:val="28"/>
          <w:szCs w:val="28"/>
          <w:lang w:val="uk-UA"/>
        </w:rPr>
        <w:t>Підлітки перебувають на етапі активного становлення особистості, формування самоідентичності та соціальних навичок. У цей період вони потребують стаб</w:t>
      </w:r>
      <w:r w:rsidR="00F21BBE">
        <w:rPr>
          <w:rFonts w:ascii="Times New Roman" w:hAnsi="Times New Roman" w:cs="Times New Roman"/>
          <w:sz w:val="28"/>
          <w:szCs w:val="28"/>
          <w:lang w:val="uk-UA"/>
        </w:rPr>
        <w:t>ільного  соціального середовища</w:t>
      </w:r>
      <w:r w:rsidR="00D1585E">
        <w:rPr>
          <w:rFonts w:ascii="Times New Roman" w:hAnsi="Times New Roman" w:cs="Times New Roman"/>
          <w:sz w:val="28"/>
          <w:szCs w:val="28"/>
          <w:lang w:val="uk-UA"/>
        </w:rPr>
        <w:t>, безпечних умов для самовираження, підтримки з боку дорослих і однолітків, а також визначення у соціумі.</w:t>
      </w:r>
    </w:p>
    <w:p w14:paraId="2C29B966" w14:textId="77777777" w:rsidR="00D1585E" w:rsidRPr="003A0DFC" w:rsidRDefault="00D1585E" w:rsidP="00D1585E">
      <w:pPr>
        <w:jc w:val="both"/>
        <w:rPr>
          <w:rFonts w:ascii="Times New Roman" w:hAnsi="Times New Roman" w:cs="Times New Roman"/>
          <w:i/>
          <w:sz w:val="28"/>
          <w:szCs w:val="28"/>
          <w:lang w:val="uk-UA"/>
        </w:rPr>
      </w:pPr>
      <w:r w:rsidRPr="003A0DFC">
        <w:rPr>
          <w:rFonts w:ascii="Times New Roman" w:hAnsi="Times New Roman" w:cs="Times New Roman"/>
          <w:i/>
          <w:sz w:val="28"/>
          <w:szCs w:val="28"/>
          <w:lang w:val="uk-UA"/>
        </w:rPr>
        <w:t>* Соціальні виклики підлітків під час війни:</w:t>
      </w:r>
    </w:p>
    <w:p w14:paraId="57BA3AAC" w14:textId="77777777" w:rsidR="00D1585E" w:rsidRDefault="00D1585E" w:rsidP="00D1585E">
      <w:pPr>
        <w:ind w:left="36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Війна порушує ці базові потреби. Наприклад, підлітки можуть відчувати самотність та ізоляцію  в нових громадах, втрату звичного кола  спілкування, тривожність через нестабільність. Часто змінюються пріоритети, вони  можуть відчувати конфлікт між  своїм бажанням нормального життя та вимушеною адаптацією до ситуації.</w:t>
      </w:r>
    </w:p>
    <w:p w14:paraId="1E69B04D" w14:textId="77777777" w:rsidR="00D1585E" w:rsidRPr="003A0DFC" w:rsidRDefault="00D1585E" w:rsidP="00D1585E">
      <w:pPr>
        <w:jc w:val="both"/>
        <w:rPr>
          <w:rFonts w:ascii="Times New Roman" w:hAnsi="Times New Roman" w:cs="Times New Roman"/>
          <w:i/>
          <w:sz w:val="28"/>
          <w:szCs w:val="28"/>
          <w:lang w:val="uk-UA"/>
        </w:rPr>
      </w:pPr>
      <w:r w:rsidRPr="003A0DFC">
        <w:rPr>
          <w:rFonts w:ascii="Times New Roman" w:hAnsi="Times New Roman" w:cs="Times New Roman"/>
          <w:i/>
          <w:sz w:val="28"/>
          <w:szCs w:val="28"/>
          <w:lang w:val="uk-UA"/>
        </w:rPr>
        <w:t>* Формування самосвідомості</w:t>
      </w:r>
    </w:p>
    <w:p w14:paraId="579D4F51"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кризових умовах підлітки часто втрачають можливість вільного дослідження своїх інтересів і цілей, а натомість починають адаптуватися до вимог зовнішнього середовища. Це може призводити до занепаду самооцінки, виникнення відчуття безнадії або, навпаки, до підвищеного бажання брати участь у відновленні країни, патріотичної активності.</w:t>
      </w:r>
    </w:p>
    <w:p w14:paraId="48F8ABFE" w14:textId="77777777" w:rsidR="00D1585E" w:rsidRPr="00623DFC" w:rsidRDefault="00D1585E" w:rsidP="00D1585E">
      <w:pPr>
        <w:jc w:val="both"/>
        <w:rPr>
          <w:rFonts w:ascii="Times New Roman" w:hAnsi="Times New Roman" w:cs="Times New Roman"/>
          <w:i/>
          <w:sz w:val="28"/>
          <w:szCs w:val="28"/>
          <w:lang w:val="uk-UA"/>
        </w:rPr>
      </w:pPr>
      <w:bookmarkStart w:id="4" w:name="_Hlk184400557"/>
      <w:bookmarkStart w:id="5" w:name="_Hlk184292834"/>
      <w:r>
        <w:rPr>
          <w:rFonts w:ascii="Times New Roman" w:hAnsi="Times New Roman" w:cs="Times New Roman"/>
          <w:b/>
          <w:i/>
          <w:sz w:val="28"/>
          <w:szCs w:val="28"/>
          <w:lang w:val="uk-UA"/>
        </w:rPr>
        <w:t>2.</w:t>
      </w:r>
      <w:r w:rsidRPr="00623DFC">
        <w:rPr>
          <w:rFonts w:ascii="Times New Roman" w:hAnsi="Times New Roman" w:cs="Times New Roman"/>
          <w:b/>
          <w:i/>
          <w:sz w:val="28"/>
          <w:szCs w:val="28"/>
          <w:lang w:val="uk-UA"/>
        </w:rPr>
        <w:t>4. Вплив соціальних змін на психіку підлітка</w:t>
      </w:r>
      <w:bookmarkEnd w:id="4"/>
    </w:p>
    <w:bookmarkEnd w:id="5"/>
    <w:p w14:paraId="06EB19C0" w14:textId="77777777" w:rsidR="00D1585E" w:rsidRPr="00623DFC" w:rsidRDefault="00D1585E" w:rsidP="00D1585E">
      <w:pPr>
        <w:jc w:val="both"/>
        <w:rPr>
          <w:rFonts w:ascii="Times New Roman" w:hAnsi="Times New Roman" w:cs="Times New Roman"/>
          <w:i/>
          <w:sz w:val="28"/>
          <w:szCs w:val="28"/>
          <w:lang w:val="uk-UA"/>
        </w:rPr>
      </w:pPr>
      <w:r w:rsidRPr="00623DFC">
        <w:rPr>
          <w:rFonts w:ascii="Times New Roman" w:hAnsi="Times New Roman" w:cs="Times New Roman"/>
          <w:i/>
          <w:sz w:val="28"/>
          <w:szCs w:val="28"/>
          <w:lang w:val="uk-UA"/>
        </w:rPr>
        <w:t xml:space="preserve">* Моделі стресу та </w:t>
      </w:r>
      <w:r w:rsidR="009E7FDA" w:rsidRPr="00623DFC">
        <w:rPr>
          <w:rFonts w:ascii="Times New Roman" w:hAnsi="Times New Roman" w:cs="Times New Roman"/>
          <w:i/>
          <w:sz w:val="28"/>
          <w:szCs w:val="28"/>
          <w:lang w:val="uk-UA"/>
        </w:rPr>
        <w:t>адаптації</w:t>
      </w:r>
      <w:r w:rsidRPr="00623DFC">
        <w:rPr>
          <w:rFonts w:ascii="Times New Roman" w:hAnsi="Times New Roman" w:cs="Times New Roman"/>
          <w:i/>
          <w:sz w:val="28"/>
          <w:szCs w:val="28"/>
          <w:lang w:val="uk-UA"/>
        </w:rPr>
        <w:t>:</w:t>
      </w:r>
    </w:p>
    <w:p w14:paraId="04479280" w14:textId="77777777" w:rsidR="00D1585E" w:rsidRDefault="00122454"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585E">
        <w:rPr>
          <w:rFonts w:ascii="Times New Roman" w:hAnsi="Times New Roman" w:cs="Times New Roman"/>
          <w:sz w:val="28"/>
          <w:szCs w:val="28"/>
          <w:lang w:val="uk-UA"/>
        </w:rPr>
        <w:t xml:space="preserve">Теоретичні моделі, такі, як модель стресу та копінг-стратегії, пояснюють, як підлітки адаптуються до кризових ситуацій. </w:t>
      </w:r>
    </w:p>
    <w:p w14:paraId="48CBF15F" w14:textId="77777777" w:rsidR="00D1585E" w:rsidRDefault="00122454"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585E">
        <w:rPr>
          <w:rFonts w:ascii="Times New Roman" w:hAnsi="Times New Roman" w:cs="Times New Roman"/>
          <w:sz w:val="28"/>
          <w:szCs w:val="28"/>
          <w:lang w:val="uk-UA"/>
        </w:rPr>
        <w:t>Підлітки можуть використовувати різні способи адаптації (копінг-стратегії) – деякі  з них конструктивні (наприклад, пошук підтримки, розмова з друзями), а деякі деструктивні (ізоляція, агресія, ризикована поведінка).</w:t>
      </w:r>
    </w:p>
    <w:p w14:paraId="52F79E2E" w14:textId="77777777" w:rsidR="00D1585E" w:rsidRPr="00623DFC" w:rsidRDefault="00D1585E" w:rsidP="00D1585E">
      <w:pPr>
        <w:jc w:val="both"/>
        <w:rPr>
          <w:rFonts w:ascii="Times New Roman" w:hAnsi="Times New Roman" w:cs="Times New Roman"/>
          <w:i/>
          <w:sz w:val="28"/>
          <w:szCs w:val="28"/>
          <w:lang w:val="uk-UA"/>
        </w:rPr>
      </w:pPr>
      <w:r w:rsidRPr="00623DFC">
        <w:rPr>
          <w:rFonts w:ascii="Times New Roman" w:hAnsi="Times New Roman" w:cs="Times New Roman"/>
          <w:i/>
          <w:sz w:val="28"/>
          <w:szCs w:val="28"/>
          <w:lang w:val="uk-UA"/>
        </w:rPr>
        <w:t>* Посттравматичний стресовий розлад (ПТСР)</w:t>
      </w:r>
    </w:p>
    <w:p w14:paraId="007C2E4B" w14:textId="77777777" w:rsidR="00D1585E" w:rsidRDefault="00122454"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585E">
        <w:rPr>
          <w:rFonts w:ascii="Times New Roman" w:hAnsi="Times New Roman" w:cs="Times New Roman"/>
          <w:sz w:val="28"/>
          <w:szCs w:val="28"/>
          <w:lang w:val="uk-UA"/>
        </w:rPr>
        <w:t>Війна часто  стає причиною  розвитку  ПТСР у дітей і підлітків, особливо тих, хто був свідком насильства або втратив близьких. Симптоми можуть включати нічні кошмари, страхи, постійне відчуття загрози, емоційні спалахи,, що ускладнюють їхню здатність  нормально функціонувати в соціумі та вчитися.</w:t>
      </w:r>
    </w:p>
    <w:p w14:paraId="3708B615" w14:textId="77777777" w:rsidR="00D1585E" w:rsidRPr="0055091F" w:rsidRDefault="00D1585E" w:rsidP="00D1585E">
      <w:pPr>
        <w:jc w:val="both"/>
        <w:rPr>
          <w:rFonts w:ascii="Times New Roman" w:hAnsi="Times New Roman" w:cs="Times New Roman"/>
          <w:i/>
          <w:sz w:val="28"/>
          <w:szCs w:val="28"/>
          <w:lang w:val="uk-UA"/>
        </w:rPr>
      </w:pPr>
      <w:r w:rsidRPr="0055091F">
        <w:rPr>
          <w:rFonts w:ascii="Times New Roman" w:hAnsi="Times New Roman" w:cs="Times New Roman"/>
          <w:i/>
          <w:sz w:val="28"/>
          <w:szCs w:val="28"/>
          <w:lang w:val="uk-UA"/>
        </w:rPr>
        <w:t>* Психічні порушення</w:t>
      </w:r>
    </w:p>
    <w:p w14:paraId="643E1E5E"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Поширеними наслідками також є депресія, тривожні розлади, поведінкові проблеми. Підлітки можуть страждати від порушення  сну, апетиту, емоційної нестабільності. Це часто впливає на їхні стосунки з батьками та однолітками, а також на успішність у навчанні.</w:t>
      </w:r>
    </w:p>
    <w:p w14:paraId="3E1FE02E"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Ця теоретична основа  важливим </w:t>
      </w:r>
      <w:r w:rsidR="00122454">
        <w:rPr>
          <w:rFonts w:ascii="Times New Roman" w:hAnsi="Times New Roman" w:cs="Times New Roman"/>
          <w:sz w:val="28"/>
          <w:szCs w:val="28"/>
          <w:lang w:val="uk-UA"/>
        </w:rPr>
        <w:t>компонентом дипломної роботи, о</w:t>
      </w:r>
      <w:r>
        <w:rPr>
          <w:rFonts w:ascii="Times New Roman" w:hAnsi="Times New Roman" w:cs="Times New Roman"/>
          <w:sz w:val="28"/>
          <w:szCs w:val="28"/>
          <w:lang w:val="uk-UA"/>
        </w:rPr>
        <w:t>скільки дозволяє глибше розуміти, що відбувається з підлітками в умовах війни та як різні фактори соціальних змін впливають на їхній розвиток, емоційний стан і здатність адаптуватися до нових умов.</w:t>
      </w:r>
    </w:p>
    <w:p w14:paraId="67E80AFE" w14:textId="77777777" w:rsidR="00D1585E" w:rsidRPr="00A53CF9" w:rsidRDefault="00D1585E" w:rsidP="00A53CF9">
      <w:pPr>
        <w:ind w:left="1418" w:hanging="1418"/>
        <w:rPr>
          <w:rFonts w:ascii="Times New Roman" w:hAnsi="Times New Roman" w:cs="Times New Roman"/>
          <w:b/>
          <w:sz w:val="28"/>
          <w:szCs w:val="28"/>
          <w:lang w:val="uk-UA"/>
        </w:rPr>
      </w:pPr>
      <w:bookmarkStart w:id="6" w:name="_Hlk184293711"/>
      <w:r w:rsidRPr="00BF2816">
        <w:rPr>
          <w:rFonts w:ascii="Times New Roman" w:hAnsi="Times New Roman" w:cs="Times New Roman"/>
          <w:b/>
          <w:sz w:val="28"/>
          <w:szCs w:val="28"/>
          <w:lang w:val="uk-UA"/>
        </w:rPr>
        <w:t>Розділ ІІ</w:t>
      </w:r>
      <w:r>
        <w:rPr>
          <w:rFonts w:ascii="Times New Roman" w:hAnsi="Times New Roman" w:cs="Times New Roman"/>
          <w:b/>
          <w:sz w:val="28"/>
          <w:szCs w:val="28"/>
          <w:lang w:val="uk-UA"/>
        </w:rPr>
        <w:t xml:space="preserve">І.  </w:t>
      </w:r>
      <w:bookmarkStart w:id="7" w:name="_Hlk184401023"/>
      <w:r w:rsidRPr="00BF2816">
        <w:rPr>
          <w:rFonts w:ascii="Times New Roman" w:hAnsi="Times New Roman" w:cs="Times New Roman"/>
          <w:b/>
          <w:sz w:val="28"/>
          <w:szCs w:val="28"/>
          <w:lang w:val="uk-UA"/>
        </w:rPr>
        <w:t xml:space="preserve">Методологія дослідження </w:t>
      </w:r>
      <w:r w:rsidR="00A53CF9">
        <w:rPr>
          <w:rFonts w:ascii="Times New Roman" w:hAnsi="Times New Roman" w:cs="Times New Roman"/>
          <w:b/>
          <w:sz w:val="28"/>
          <w:szCs w:val="28"/>
          <w:lang w:val="uk-UA"/>
        </w:rPr>
        <w:t>с</w:t>
      </w:r>
      <w:r w:rsidR="00A53CF9" w:rsidRPr="00BF2816">
        <w:rPr>
          <w:rFonts w:ascii="Times New Roman" w:hAnsi="Times New Roman" w:cs="Times New Roman"/>
          <w:b/>
          <w:sz w:val="28"/>
          <w:szCs w:val="28"/>
          <w:lang w:val="uk-UA"/>
        </w:rPr>
        <w:t>оціальн</w:t>
      </w:r>
      <w:r w:rsidR="00A53CF9">
        <w:rPr>
          <w:rFonts w:ascii="Times New Roman" w:hAnsi="Times New Roman" w:cs="Times New Roman"/>
          <w:b/>
          <w:sz w:val="28"/>
          <w:szCs w:val="28"/>
          <w:lang w:val="uk-UA"/>
        </w:rPr>
        <w:t>их</w:t>
      </w:r>
      <w:r w:rsidR="00A53CF9" w:rsidRPr="00BF2816">
        <w:rPr>
          <w:rFonts w:ascii="Times New Roman" w:hAnsi="Times New Roman" w:cs="Times New Roman"/>
          <w:b/>
          <w:sz w:val="28"/>
          <w:szCs w:val="28"/>
          <w:lang w:val="uk-UA"/>
        </w:rPr>
        <w:t xml:space="preserve"> змін</w:t>
      </w:r>
      <w:r w:rsidR="00A53CF9">
        <w:rPr>
          <w:rFonts w:ascii="Times New Roman" w:hAnsi="Times New Roman" w:cs="Times New Roman"/>
          <w:b/>
          <w:sz w:val="28"/>
          <w:szCs w:val="28"/>
          <w:lang w:val="uk-UA"/>
        </w:rPr>
        <w:t xml:space="preserve">                                                   </w:t>
      </w:r>
      <w:r w:rsidR="00A53CF9" w:rsidRPr="00A53CF9">
        <w:rPr>
          <w:rFonts w:ascii="Times New Roman" w:hAnsi="Times New Roman" w:cs="Times New Roman"/>
          <w:b/>
          <w:sz w:val="28"/>
          <w:szCs w:val="28"/>
          <w:lang w:val="uk-UA"/>
        </w:rPr>
        <w:t>та міжособистісної взаємодії підлітків у сучасних умовах</w:t>
      </w:r>
      <w:bookmarkEnd w:id="7"/>
    </w:p>
    <w:p w14:paraId="4BFA9AA6" w14:textId="77777777" w:rsidR="00D1585E" w:rsidRPr="00A53CF9" w:rsidRDefault="00D1585E" w:rsidP="00D1585E">
      <w:pPr>
        <w:jc w:val="both"/>
        <w:rPr>
          <w:rFonts w:ascii="Times New Roman" w:hAnsi="Times New Roman" w:cs="Times New Roman"/>
          <w:b/>
          <w:i/>
          <w:sz w:val="28"/>
          <w:szCs w:val="28"/>
          <w:lang w:val="uk-UA"/>
        </w:rPr>
      </w:pPr>
      <w:bookmarkStart w:id="8" w:name="_Hlk184293738"/>
      <w:bookmarkEnd w:id="6"/>
      <w:r w:rsidRPr="00A53CF9">
        <w:rPr>
          <w:rFonts w:ascii="Times New Roman" w:hAnsi="Times New Roman" w:cs="Times New Roman"/>
          <w:b/>
          <w:i/>
          <w:sz w:val="28"/>
          <w:szCs w:val="28"/>
          <w:lang w:val="uk-UA"/>
        </w:rPr>
        <w:t xml:space="preserve">3.1. </w:t>
      </w:r>
      <w:bookmarkStart w:id="9" w:name="_Hlk184293360"/>
      <w:r w:rsidRPr="00A53CF9">
        <w:rPr>
          <w:rFonts w:ascii="Times New Roman" w:hAnsi="Times New Roman" w:cs="Times New Roman"/>
          <w:b/>
          <w:i/>
          <w:sz w:val="28"/>
          <w:szCs w:val="28"/>
          <w:lang w:val="uk-UA"/>
        </w:rPr>
        <w:t xml:space="preserve">Методологія дослідження </w:t>
      </w:r>
      <w:bookmarkEnd w:id="9"/>
    </w:p>
    <w:bookmarkEnd w:id="8"/>
    <w:p w14:paraId="680BAD1E"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EC7971">
        <w:rPr>
          <w:rFonts w:ascii="Times New Roman" w:hAnsi="Times New Roman" w:cs="Times New Roman"/>
          <w:i/>
          <w:sz w:val="28"/>
          <w:szCs w:val="28"/>
          <w:lang w:val="uk-UA"/>
        </w:rPr>
        <w:t>Вибірка респондентів</w:t>
      </w:r>
      <w:r>
        <w:rPr>
          <w:rFonts w:ascii="Times New Roman" w:hAnsi="Times New Roman" w:cs="Times New Roman"/>
          <w:sz w:val="28"/>
          <w:szCs w:val="28"/>
          <w:lang w:val="uk-UA"/>
        </w:rPr>
        <w:t>: підлітки у віці 12-15 років, які перебували у зоні бойових дій, є переселенцями, п</w:t>
      </w:r>
      <w:r w:rsidR="00C91AC1">
        <w:rPr>
          <w:rFonts w:ascii="Times New Roman" w:hAnsi="Times New Roman" w:cs="Times New Roman"/>
          <w:sz w:val="28"/>
          <w:szCs w:val="28"/>
          <w:lang w:val="uk-UA"/>
        </w:rPr>
        <w:t>е</w:t>
      </w:r>
      <w:r>
        <w:rPr>
          <w:rFonts w:ascii="Times New Roman" w:hAnsi="Times New Roman" w:cs="Times New Roman"/>
          <w:sz w:val="28"/>
          <w:szCs w:val="28"/>
          <w:lang w:val="uk-UA"/>
        </w:rPr>
        <w:t>ребувають в розлуці з рідними тощо</w:t>
      </w:r>
      <w:r w:rsidR="00122454">
        <w:rPr>
          <w:rFonts w:ascii="Times New Roman" w:hAnsi="Times New Roman" w:cs="Times New Roman"/>
          <w:sz w:val="28"/>
          <w:szCs w:val="28"/>
          <w:lang w:val="uk-UA"/>
        </w:rPr>
        <w:t>.</w:t>
      </w:r>
    </w:p>
    <w:p w14:paraId="22FD376F"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C7971">
        <w:rPr>
          <w:rFonts w:ascii="Times New Roman" w:hAnsi="Times New Roman" w:cs="Times New Roman"/>
          <w:i/>
          <w:sz w:val="28"/>
          <w:szCs w:val="28"/>
          <w:lang w:val="uk-UA"/>
        </w:rPr>
        <w:t>Методи збору даних:</w:t>
      </w:r>
      <w:r>
        <w:rPr>
          <w:rFonts w:ascii="Times New Roman" w:hAnsi="Times New Roman" w:cs="Times New Roman"/>
          <w:sz w:val="28"/>
          <w:szCs w:val="28"/>
          <w:lang w:val="uk-UA"/>
        </w:rPr>
        <w:t xml:space="preserve"> глибинні інтерв</w:t>
      </w:r>
      <w:r w:rsidR="00C91AC1">
        <w:rPr>
          <w:rFonts w:ascii="Times New Roman" w:hAnsi="Times New Roman" w:cs="Times New Roman"/>
          <w:sz w:val="28"/>
          <w:szCs w:val="28"/>
          <w:lang w:val="uk-UA"/>
        </w:rPr>
        <w:t>’</w:t>
      </w:r>
      <w:r>
        <w:rPr>
          <w:rFonts w:ascii="Times New Roman" w:hAnsi="Times New Roman" w:cs="Times New Roman"/>
          <w:sz w:val="28"/>
          <w:szCs w:val="28"/>
          <w:lang w:val="uk-UA"/>
        </w:rPr>
        <w:t>ю, анкети, психологічні тести (наприклад, опитувальник для оцінки рівня стресу, тривожності, депресії, соціальної адаптації).</w:t>
      </w:r>
    </w:p>
    <w:p w14:paraId="67446780" w14:textId="77777777" w:rsidR="00D1585E" w:rsidRDefault="00D1585E" w:rsidP="00D1585E">
      <w:pPr>
        <w:jc w:val="both"/>
        <w:rPr>
          <w:rFonts w:ascii="Times New Roman" w:hAnsi="Times New Roman" w:cs="Times New Roman"/>
          <w:sz w:val="28"/>
          <w:szCs w:val="28"/>
          <w:lang w:val="uk-UA"/>
        </w:rPr>
      </w:pPr>
      <w:r w:rsidRPr="00EC7971">
        <w:rPr>
          <w:rFonts w:ascii="Times New Roman" w:hAnsi="Times New Roman" w:cs="Times New Roman"/>
          <w:i/>
          <w:sz w:val="28"/>
          <w:szCs w:val="28"/>
          <w:lang w:val="uk-UA"/>
        </w:rPr>
        <w:t>*</w:t>
      </w:r>
      <w:r>
        <w:rPr>
          <w:rFonts w:ascii="Times New Roman" w:hAnsi="Times New Roman" w:cs="Times New Roman"/>
          <w:i/>
          <w:sz w:val="28"/>
          <w:szCs w:val="28"/>
          <w:lang w:val="uk-UA"/>
        </w:rPr>
        <w:t xml:space="preserve"> Інструменти аналізу даних: </w:t>
      </w:r>
      <w:r>
        <w:rPr>
          <w:rFonts w:ascii="Times New Roman" w:hAnsi="Times New Roman" w:cs="Times New Roman"/>
          <w:sz w:val="28"/>
          <w:szCs w:val="28"/>
          <w:lang w:val="uk-UA"/>
        </w:rPr>
        <w:t>використання як кількісних, так і якісних методів, щоб оцінити поширеність певних емоційних реакцій і моделей поведінки підлітків.</w:t>
      </w:r>
    </w:p>
    <w:p w14:paraId="464392F5" w14:textId="77777777" w:rsidR="00D1585E" w:rsidRPr="00A53CF9" w:rsidRDefault="00D1585E" w:rsidP="00D1585E">
      <w:pPr>
        <w:jc w:val="both"/>
        <w:rPr>
          <w:rFonts w:ascii="Times New Roman" w:hAnsi="Times New Roman" w:cs="Times New Roman"/>
          <w:b/>
          <w:i/>
          <w:sz w:val="28"/>
          <w:szCs w:val="28"/>
          <w:lang w:val="uk-UA"/>
        </w:rPr>
      </w:pPr>
      <w:bookmarkStart w:id="10" w:name="_Hlk184293752"/>
      <w:r w:rsidRPr="00A53CF9">
        <w:rPr>
          <w:rFonts w:ascii="Times New Roman" w:hAnsi="Times New Roman" w:cs="Times New Roman"/>
          <w:b/>
          <w:i/>
          <w:sz w:val="28"/>
          <w:szCs w:val="28"/>
          <w:lang w:val="uk-UA"/>
        </w:rPr>
        <w:t xml:space="preserve">3.2. </w:t>
      </w:r>
      <w:bookmarkStart w:id="11" w:name="_Hlk184293100"/>
      <w:r w:rsidRPr="00A53CF9">
        <w:rPr>
          <w:rFonts w:ascii="Times New Roman" w:hAnsi="Times New Roman" w:cs="Times New Roman"/>
          <w:b/>
          <w:i/>
          <w:sz w:val="28"/>
          <w:szCs w:val="28"/>
          <w:lang w:val="uk-UA"/>
        </w:rPr>
        <w:t>Основні аспекти дослідження впливу соціальних змін на підлітків</w:t>
      </w:r>
    </w:p>
    <w:bookmarkEnd w:id="10"/>
    <w:bookmarkEnd w:id="11"/>
    <w:p w14:paraId="2969ABB4" w14:textId="77777777" w:rsidR="00D1585E" w:rsidRDefault="00D1585E" w:rsidP="004E50F7">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Дослідити такі зміни , як:</w:t>
      </w:r>
    </w:p>
    <w:p w14:paraId="55ECE50B" w14:textId="77777777" w:rsidR="00D1585E" w:rsidRDefault="00D1585E" w:rsidP="005645D7">
      <w:pPr>
        <w:tabs>
          <w:tab w:val="left" w:pos="284"/>
        </w:tabs>
        <w:spacing w:after="120" w:line="240" w:lineRule="auto"/>
        <w:ind w:left="142"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A53CF9">
        <w:rPr>
          <w:rFonts w:ascii="Times New Roman" w:hAnsi="Times New Roman" w:cs="Times New Roman"/>
          <w:sz w:val="28"/>
          <w:szCs w:val="28"/>
          <w:lang w:val="uk-UA"/>
        </w:rPr>
        <w:t xml:space="preserve"> </w:t>
      </w:r>
      <w:r w:rsidR="00880E02">
        <w:rPr>
          <w:rFonts w:ascii="Times New Roman" w:hAnsi="Times New Roman" w:cs="Times New Roman"/>
          <w:sz w:val="28"/>
          <w:szCs w:val="28"/>
          <w:lang w:val="uk-UA"/>
        </w:rPr>
        <w:t>п</w:t>
      </w:r>
      <w:r>
        <w:rPr>
          <w:rFonts w:ascii="Times New Roman" w:hAnsi="Times New Roman" w:cs="Times New Roman"/>
          <w:sz w:val="28"/>
          <w:szCs w:val="28"/>
          <w:lang w:val="uk-UA"/>
        </w:rPr>
        <w:t>огіршення психічного здоров</w:t>
      </w:r>
      <w:r w:rsidR="00A53CF9">
        <w:rPr>
          <w:rFonts w:ascii="Times New Roman" w:hAnsi="Times New Roman" w:cs="Times New Roman"/>
          <w:sz w:val="28"/>
          <w:szCs w:val="28"/>
          <w:lang w:val="uk-UA"/>
        </w:rPr>
        <w:t>’</w:t>
      </w:r>
      <w:r>
        <w:rPr>
          <w:rFonts w:ascii="Times New Roman" w:hAnsi="Times New Roman" w:cs="Times New Roman"/>
          <w:sz w:val="28"/>
          <w:szCs w:val="28"/>
          <w:lang w:val="uk-UA"/>
        </w:rPr>
        <w:t>я ( депресія, тривожність, страх);</w:t>
      </w:r>
    </w:p>
    <w:p w14:paraId="7C1BA9DD" w14:textId="77777777" w:rsidR="00D1585E" w:rsidRDefault="00D1585E" w:rsidP="005645D7">
      <w:pPr>
        <w:spacing w:after="120" w:line="240" w:lineRule="auto"/>
        <w:ind w:left="142"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A53CF9">
        <w:rPr>
          <w:rFonts w:ascii="Times New Roman" w:hAnsi="Times New Roman" w:cs="Times New Roman"/>
          <w:sz w:val="28"/>
          <w:szCs w:val="28"/>
          <w:lang w:val="uk-UA"/>
        </w:rPr>
        <w:t xml:space="preserve"> </w:t>
      </w:r>
      <w:r w:rsidR="00880E02">
        <w:rPr>
          <w:rFonts w:ascii="Times New Roman" w:hAnsi="Times New Roman" w:cs="Times New Roman"/>
          <w:sz w:val="28"/>
          <w:szCs w:val="28"/>
          <w:lang w:val="uk-UA"/>
        </w:rPr>
        <w:t>р</w:t>
      </w:r>
      <w:r>
        <w:rPr>
          <w:rFonts w:ascii="Times New Roman" w:hAnsi="Times New Roman" w:cs="Times New Roman"/>
          <w:sz w:val="28"/>
          <w:szCs w:val="28"/>
          <w:lang w:val="uk-UA"/>
        </w:rPr>
        <w:t>озлади адаптації (особливо у випадку переселення в інше середовище);</w:t>
      </w:r>
    </w:p>
    <w:p w14:paraId="4C507F71" w14:textId="77777777" w:rsidR="00D1585E" w:rsidRDefault="00D1585E" w:rsidP="005645D7">
      <w:pPr>
        <w:spacing w:after="120" w:line="240" w:lineRule="auto"/>
        <w:ind w:left="142"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A53CF9">
        <w:rPr>
          <w:rFonts w:ascii="Times New Roman" w:hAnsi="Times New Roman" w:cs="Times New Roman"/>
          <w:sz w:val="28"/>
          <w:szCs w:val="28"/>
          <w:lang w:val="uk-UA"/>
        </w:rPr>
        <w:t xml:space="preserve"> </w:t>
      </w:r>
      <w:r w:rsidR="00880E02">
        <w:rPr>
          <w:rFonts w:ascii="Times New Roman" w:hAnsi="Times New Roman" w:cs="Times New Roman"/>
          <w:sz w:val="28"/>
          <w:szCs w:val="28"/>
          <w:lang w:val="uk-UA"/>
        </w:rPr>
        <w:t>з</w:t>
      </w:r>
      <w:r>
        <w:rPr>
          <w:rFonts w:ascii="Times New Roman" w:hAnsi="Times New Roman" w:cs="Times New Roman"/>
          <w:sz w:val="28"/>
          <w:szCs w:val="28"/>
          <w:lang w:val="uk-UA"/>
        </w:rPr>
        <w:t>ростання агресії чи конфліктності;</w:t>
      </w:r>
    </w:p>
    <w:p w14:paraId="4735EB24" w14:textId="77777777" w:rsidR="00D1585E" w:rsidRDefault="00880E02" w:rsidP="005645D7">
      <w:pPr>
        <w:spacing w:after="0" w:line="240" w:lineRule="auto"/>
        <w:ind w:left="142" w:firstLine="284"/>
        <w:jc w:val="both"/>
        <w:rPr>
          <w:rFonts w:ascii="Times New Roman" w:hAnsi="Times New Roman" w:cs="Times New Roman"/>
          <w:sz w:val="28"/>
          <w:szCs w:val="28"/>
          <w:lang w:val="uk-UA"/>
        </w:rPr>
      </w:pPr>
      <w:r>
        <w:rPr>
          <w:rFonts w:ascii="Times New Roman" w:hAnsi="Times New Roman" w:cs="Times New Roman"/>
          <w:sz w:val="28"/>
          <w:szCs w:val="28"/>
          <w:lang w:val="uk-UA"/>
        </w:rPr>
        <w:t>- з</w:t>
      </w:r>
      <w:r w:rsidR="00D1585E">
        <w:rPr>
          <w:rFonts w:ascii="Times New Roman" w:hAnsi="Times New Roman" w:cs="Times New Roman"/>
          <w:sz w:val="28"/>
          <w:szCs w:val="28"/>
          <w:lang w:val="uk-UA"/>
        </w:rPr>
        <w:t>ниження мотивації до навчання і саморозвитку.</w:t>
      </w:r>
    </w:p>
    <w:p w14:paraId="7A8A9CCA" w14:textId="77777777" w:rsidR="004E50F7" w:rsidRDefault="004E50F7" w:rsidP="004E50F7">
      <w:pPr>
        <w:spacing w:line="240" w:lineRule="auto"/>
        <w:ind w:left="142" w:firstLine="142"/>
        <w:jc w:val="both"/>
        <w:rPr>
          <w:rFonts w:ascii="Times New Roman" w:hAnsi="Times New Roman" w:cs="Times New Roman"/>
          <w:sz w:val="28"/>
          <w:szCs w:val="28"/>
          <w:lang w:val="uk-UA"/>
        </w:rPr>
      </w:pPr>
    </w:p>
    <w:p w14:paraId="32ADF3FC" w14:textId="77777777" w:rsidR="004E50F7" w:rsidRDefault="004E50F7" w:rsidP="004E50F7">
      <w:pPr>
        <w:pStyle w:val="a3"/>
        <w:numPr>
          <w:ilvl w:val="1"/>
          <w:numId w:val="4"/>
        </w:numPr>
        <w:ind w:left="851"/>
        <w:rPr>
          <w:rFonts w:ascii="Times New Roman" w:hAnsi="Times New Roman" w:cs="Times New Roman"/>
          <w:b/>
          <w:bCs/>
          <w:i/>
          <w:iCs/>
          <w:sz w:val="28"/>
          <w:szCs w:val="28"/>
          <w:lang w:val="uk-UA"/>
        </w:rPr>
      </w:pPr>
      <w:bookmarkStart w:id="12" w:name="_Hlk184293768"/>
      <w:r w:rsidRPr="004E50F7">
        <w:rPr>
          <w:rFonts w:ascii="Times New Roman" w:hAnsi="Times New Roman" w:cs="Times New Roman"/>
          <w:b/>
          <w:bCs/>
          <w:i/>
          <w:iCs/>
          <w:sz w:val="28"/>
          <w:szCs w:val="28"/>
          <w:lang w:val="uk-UA"/>
        </w:rPr>
        <w:t xml:space="preserve">Дослідження соціальних змін  та міжособистісної </w:t>
      </w:r>
      <w:r>
        <w:rPr>
          <w:rFonts w:ascii="Times New Roman" w:hAnsi="Times New Roman" w:cs="Times New Roman"/>
          <w:b/>
          <w:bCs/>
          <w:i/>
          <w:iCs/>
          <w:sz w:val="28"/>
          <w:szCs w:val="28"/>
          <w:lang w:val="uk-UA"/>
        </w:rPr>
        <w:t xml:space="preserve">                          </w:t>
      </w:r>
      <w:r w:rsidRPr="004E50F7">
        <w:rPr>
          <w:rFonts w:ascii="Times New Roman" w:hAnsi="Times New Roman" w:cs="Times New Roman"/>
          <w:b/>
          <w:bCs/>
          <w:i/>
          <w:iCs/>
          <w:sz w:val="28"/>
          <w:szCs w:val="28"/>
          <w:lang w:val="uk-UA"/>
        </w:rPr>
        <w:t>взаємодії підлітків у сучасних умовах</w:t>
      </w:r>
      <w:r>
        <w:rPr>
          <w:rFonts w:ascii="Times New Roman" w:hAnsi="Times New Roman" w:cs="Times New Roman"/>
          <w:b/>
          <w:bCs/>
          <w:i/>
          <w:iCs/>
          <w:sz w:val="28"/>
          <w:szCs w:val="28"/>
          <w:lang w:val="uk-UA"/>
        </w:rPr>
        <w:t xml:space="preserve"> </w:t>
      </w:r>
    </w:p>
    <w:p w14:paraId="5675D519" w14:textId="77777777" w:rsidR="004E50F7" w:rsidRDefault="004E50F7" w:rsidP="005645D7">
      <w:pPr>
        <w:spacing w:after="120"/>
        <w:jc w:val="both"/>
        <w:rPr>
          <w:rFonts w:ascii="Times New Roman" w:hAnsi="Times New Roman" w:cs="Times New Roman"/>
          <w:b/>
          <w:bCs/>
          <w:color w:val="333333"/>
          <w:sz w:val="28"/>
          <w:szCs w:val="28"/>
          <w:shd w:val="clear" w:color="auto" w:fill="FFFFFF"/>
          <w:lang w:val="uk-UA"/>
        </w:rPr>
      </w:pPr>
      <w:r w:rsidRPr="002D5F2F">
        <w:rPr>
          <w:rFonts w:ascii="Times New Roman" w:hAnsi="Times New Roman" w:cs="Times New Roman"/>
          <w:b/>
          <w:bCs/>
          <w:i/>
          <w:iCs/>
          <w:sz w:val="28"/>
          <w:szCs w:val="28"/>
          <w:u w:val="single"/>
          <w:lang w:val="uk-UA"/>
        </w:rPr>
        <w:t xml:space="preserve">Мета </w:t>
      </w:r>
      <w:r w:rsidRPr="002D5F2F">
        <w:rPr>
          <w:rFonts w:ascii="Times New Roman" w:hAnsi="Times New Roman" w:cs="Times New Roman"/>
          <w:b/>
          <w:bCs/>
          <w:i/>
          <w:iCs/>
          <w:sz w:val="28"/>
          <w:szCs w:val="28"/>
          <w:u w:val="single"/>
          <w:shd w:val="clear" w:color="auto" w:fill="FFFFFF"/>
          <w:lang w:val="uk-UA"/>
        </w:rPr>
        <w:t>дослідження</w:t>
      </w:r>
      <w:r>
        <w:rPr>
          <w:rFonts w:ascii="Times New Roman" w:hAnsi="Times New Roman" w:cs="Times New Roman"/>
          <w:b/>
          <w:bCs/>
          <w:i/>
          <w:iCs/>
          <w:sz w:val="28"/>
          <w:szCs w:val="28"/>
          <w:u w:val="single"/>
          <w:shd w:val="clear" w:color="auto" w:fill="FFFFFF"/>
          <w:lang w:val="uk-UA"/>
        </w:rPr>
        <w:t xml:space="preserve"> :</w:t>
      </w:r>
      <w:r>
        <w:rPr>
          <w:rFonts w:ascii="Times New Roman" w:hAnsi="Times New Roman" w:cs="Times New Roman"/>
          <w:b/>
          <w:bCs/>
          <w:color w:val="333333"/>
          <w:sz w:val="28"/>
          <w:szCs w:val="28"/>
          <w:shd w:val="clear" w:color="auto" w:fill="FFFFFF"/>
          <w:lang w:val="uk-UA"/>
        </w:rPr>
        <w:t xml:space="preserve"> </w:t>
      </w:r>
    </w:p>
    <w:p w14:paraId="017D1606" w14:textId="77777777" w:rsidR="004E50F7" w:rsidRDefault="004E50F7" w:rsidP="005645D7">
      <w:pPr>
        <w:spacing w:after="120" w:line="276" w:lineRule="auto"/>
        <w:ind w:firstLine="240"/>
        <w:jc w:val="both"/>
        <w:rPr>
          <w:rFonts w:ascii="Times New Roman" w:hAnsi="Times New Roman" w:cs="Times New Roman"/>
          <w:b/>
          <w:sz w:val="28"/>
          <w:szCs w:val="28"/>
          <w:lang w:val="uk-UA"/>
        </w:rPr>
      </w:pPr>
      <w:r>
        <w:rPr>
          <w:rFonts w:ascii="Times New Roman" w:hAnsi="Times New Roman" w:cs="Times New Roman"/>
          <w:b/>
          <w:bCs/>
          <w:color w:val="333333"/>
          <w:sz w:val="28"/>
          <w:szCs w:val="28"/>
          <w:shd w:val="clear" w:color="auto" w:fill="FFFFFF"/>
          <w:lang w:val="uk-UA"/>
        </w:rPr>
        <w:t xml:space="preserve">Вивчення </w:t>
      </w:r>
      <w:r w:rsidRPr="00D96124">
        <w:rPr>
          <w:rFonts w:ascii="Times New Roman" w:hAnsi="Times New Roman" w:cs="Times New Roman"/>
          <w:sz w:val="28"/>
          <w:szCs w:val="28"/>
          <w:lang w:val="uk-UA"/>
        </w:rPr>
        <w:t>с</w:t>
      </w:r>
      <w:r w:rsidRPr="00CA26C6">
        <w:rPr>
          <w:rFonts w:ascii="Times New Roman" w:hAnsi="Times New Roman" w:cs="Times New Roman"/>
          <w:b/>
          <w:sz w:val="28"/>
          <w:szCs w:val="28"/>
          <w:lang w:val="uk-UA"/>
        </w:rPr>
        <w:t>оціальн</w:t>
      </w:r>
      <w:r>
        <w:rPr>
          <w:rFonts w:ascii="Times New Roman" w:hAnsi="Times New Roman" w:cs="Times New Roman"/>
          <w:b/>
          <w:sz w:val="28"/>
          <w:szCs w:val="28"/>
          <w:lang w:val="uk-UA"/>
        </w:rPr>
        <w:t xml:space="preserve">их </w:t>
      </w:r>
      <w:r w:rsidRPr="00CA26C6">
        <w:rPr>
          <w:rFonts w:ascii="Times New Roman" w:hAnsi="Times New Roman" w:cs="Times New Roman"/>
          <w:b/>
          <w:sz w:val="28"/>
          <w:szCs w:val="28"/>
          <w:lang w:val="uk-UA"/>
        </w:rPr>
        <w:t>зміни  та міжособистісн</w:t>
      </w:r>
      <w:r>
        <w:rPr>
          <w:rFonts w:ascii="Times New Roman" w:hAnsi="Times New Roman" w:cs="Times New Roman"/>
          <w:b/>
          <w:sz w:val="28"/>
          <w:szCs w:val="28"/>
          <w:lang w:val="uk-UA"/>
        </w:rPr>
        <w:t>ої</w:t>
      </w:r>
      <w:r w:rsidRPr="00CA26C6">
        <w:rPr>
          <w:rFonts w:ascii="Times New Roman" w:hAnsi="Times New Roman" w:cs="Times New Roman"/>
          <w:b/>
          <w:sz w:val="28"/>
          <w:szCs w:val="28"/>
          <w:lang w:val="uk-UA"/>
        </w:rPr>
        <w:t xml:space="preserve"> взаємоді</w:t>
      </w:r>
      <w:r>
        <w:rPr>
          <w:rFonts w:ascii="Times New Roman" w:hAnsi="Times New Roman" w:cs="Times New Roman"/>
          <w:b/>
          <w:sz w:val="28"/>
          <w:szCs w:val="28"/>
          <w:lang w:val="uk-UA"/>
        </w:rPr>
        <w:t xml:space="preserve">ї </w:t>
      </w:r>
      <w:r w:rsidRPr="00CA26C6">
        <w:rPr>
          <w:rFonts w:ascii="Times New Roman" w:hAnsi="Times New Roman" w:cs="Times New Roman"/>
          <w:b/>
          <w:sz w:val="28"/>
          <w:szCs w:val="28"/>
          <w:lang w:val="uk-UA"/>
        </w:rPr>
        <w:t>підлітків у сучасних умовах</w:t>
      </w:r>
    </w:p>
    <w:p w14:paraId="36C293E9" w14:textId="77777777" w:rsidR="004E50F7" w:rsidRDefault="004E50F7" w:rsidP="005645D7">
      <w:pPr>
        <w:spacing w:after="0" w:line="276" w:lineRule="auto"/>
        <w:ind w:firstLine="240"/>
        <w:jc w:val="both"/>
        <w:rPr>
          <w:rFonts w:ascii="Times New Roman" w:hAnsi="Times New Roman" w:cs="Times New Roman"/>
          <w:b/>
          <w:sz w:val="28"/>
          <w:szCs w:val="28"/>
          <w:lang w:val="uk-UA"/>
        </w:rPr>
      </w:pPr>
      <w:r w:rsidRPr="00D96124">
        <w:rPr>
          <w:rFonts w:ascii="Times New Roman" w:hAnsi="Times New Roman" w:cs="Times New Roman"/>
          <w:b/>
          <w:i/>
          <w:iCs/>
          <w:sz w:val="28"/>
          <w:szCs w:val="28"/>
          <w:u w:val="single"/>
          <w:lang w:val="uk-UA"/>
        </w:rPr>
        <w:t>Завдання</w:t>
      </w:r>
      <w:r>
        <w:rPr>
          <w:rFonts w:ascii="Times New Roman" w:hAnsi="Times New Roman" w:cs="Times New Roman"/>
          <w:b/>
          <w:sz w:val="28"/>
          <w:szCs w:val="28"/>
          <w:lang w:val="uk-UA"/>
        </w:rPr>
        <w:t xml:space="preserve">:   </w:t>
      </w:r>
    </w:p>
    <w:p w14:paraId="61B1202B" w14:textId="77777777" w:rsidR="004E50F7" w:rsidRPr="00D96124" w:rsidRDefault="004E50F7" w:rsidP="004E50F7">
      <w:pPr>
        <w:pStyle w:val="a3"/>
        <w:numPr>
          <w:ilvl w:val="0"/>
          <w:numId w:val="21"/>
        </w:numPr>
        <w:spacing w:line="276" w:lineRule="auto"/>
        <w:jc w:val="both"/>
        <w:rPr>
          <w:rFonts w:ascii="Times New Roman" w:hAnsi="Times New Roman" w:cs="Times New Roman"/>
          <w:color w:val="333333"/>
          <w:sz w:val="28"/>
          <w:szCs w:val="28"/>
          <w:shd w:val="clear" w:color="auto" w:fill="FFFFFF"/>
          <w:lang w:val="uk-UA"/>
        </w:rPr>
      </w:pPr>
      <w:r w:rsidRPr="00D96124">
        <w:rPr>
          <w:rFonts w:ascii="Times New Roman" w:hAnsi="Times New Roman" w:cs="Times New Roman"/>
          <w:sz w:val="28"/>
          <w:szCs w:val="28"/>
          <w:lang w:val="uk-UA"/>
        </w:rPr>
        <w:t>Визначення   дітей з низькою травматизацією чи без неї та дітей з помірною чи виразною травматизацією</w:t>
      </w:r>
      <w:r w:rsidRPr="00D96124">
        <w:rPr>
          <w:rFonts w:ascii="Times New Roman" w:hAnsi="Times New Roman" w:cs="Times New Roman"/>
          <w:color w:val="333333"/>
          <w:sz w:val="28"/>
          <w:szCs w:val="28"/>
          <w:shd w:val="clear" w:color="auto" w:fill="FFFFFF"/>
          <w:lang w:val="uk-UA"/>
        </w:rPr>
        <w:t xml:space="preserve"> </w:t>
      </w:r>
      <w:r w:rsidR="00880E02">
        <w:rPr>
          <w:rFonts w:ascii="Times New Roman" w:hAnsi="Times New Roman" w:cs="Times New Roman"/>
          <w:color w:val="333333"/>
          <w:sz w:val="28"/>
          <w:szCs w:val="28"/>
          <w:shd w:val="clear" w:color="auto" w:fill="FFFFFF"/>
          <w:lang w:val="uk-UA"/>
        </w:rPr>
        <w:t>.</w:t>
      </w:r>
    </w:p>
    <w:p w14:paraId="632C04B6" w14:textId="77777777" w:rsidR="004E50F7" w:rsidRPr="00D96124" w:rsidRDefault="004E50F7" w:rsidP="004E50F7">
      <w:pPr>
        <w:pStyle w:val="a3"/>
        <w:numPr>
          <w:ilvl w:val="0"/>
          <w:numId w:val="21"/>
        </w:numPr>
        <w:spacing w:line="276" w:lineRule="auto"/>
        <w:jc w:val="both"/>
        <w:rPr>
          <w:rFonts w:ascii="Times New Roman" w:hAnsi="Times New Roman" w:cs="Times New Roman"/>
          <w:color w:val="333333"/>
          <w:sz w:val="28"/>
          <w:szCs w:val="28"/>
          <w:shd w:val="clear" w:color="auto" w:fill="FFFFFF"/>
          <w:lang w:val="uk-UA"/>
        </w:rPr>
      </w:pPr>
      <w:r w:rsidRPr="00D96124">
        <w:rPr>
          <w:rFonts w:ascii="Times New Roman" w:hAnsi="Times New Roman" w:cs="Times New Roman"/>
          <w:sz w:val="28"/>
          <w:szCs w:val="28"/>
        </w:rPr>
        <w:t>Визначення рівня особистісної та реактивної тривожнос</w:t>
      </w:r>
      <w:r w:rsidRPr="00D96124">
        <w:rPr>
          <w:rFonts w:ascii="Times New Roman" w:hAnsi="Times New Roman" w:cs="Times New Roman"/>
          <w:sz w:val="28"/>
          <w:szCs w:val="28"/>
          <w:lang w:val="uk-UA"/>
        </w:rPr>
        <w:t xml:space="preserve">ті </w:t>
      </w:r>
      <w:r w:rsidRPr="00D96124">
        <w:rPr>
          <w:rFonts w:ascii="Times New Roman" w:hAnsi="Times New Roman" w:cs="Times New Roman"/>
          <w:sz w:val="28"/>
          <w:szCs w:val="28"/>
        </w:rPr>
        <w:t>підлітків</w:t>
      </w:r>
      <w:r w:rsidR="00880E02">
        <w:rPr>
          <w:rFonts w:ascii="Times New Roman" w:hAnsi="Times New Roman" w:cs="Times New Roman"/>
          <w:sz w:val="28"/>
          <w:szCs w:val="28"/>
          <w:lang w:val="uk-UA"/>
        </w:rPr>
        <w:t>.</w:t>
      </w:r>
    </w:p>
    <w:p w14:paraId="2ABD93F5" w14:textId="77777777" w:rsidR="00D1585E" w:rsidRPr="004E50F7" w:rsidRDefault="004E50F7" w:rsidP="004E50F7">
      <w:pPr>
        <w:pStyle w:val="a3"/>
        <w:numPr>
          <w:ilvl w:val="0"/>
          <w:numId w:val="21"/>
        </w:numPr>
        <w:spacing w:after="120" w:line="276" w:lineRule="auto"/>
        <w:jc w:val="both"/>
        <w:rPr>
          <w:rFonts w:ascii="Times New Roman" w:hAnsi="Times New Roman" w:cs="Times New Roman"/>
          <w:b/>
          <w:bCs/>
          <w:i/>
          <w:iCs/>
          <w:sz w:val="28"/>
          <w:szCs w:val="28"/>
          <w:u w:val="single"/>
          <w:lang w:val="uk-UA"/>
        </w:rPr>
      </w:pPr>
      <w:r w:rsidRPr="004E50F7">
        <w:rPr>
          <w:rFonts w:ascii="Times New Roman" w:hAnsi="Times New Roman" w:cs="Times New Roman"/>
          <w:sz w:val="28"/>
          <w:szCs w:val="28"/>
          <w:lang w:val="uk-UA"/>
        </w:rPr>
        <w:t>Вивчення рівня схильності до агресії  за опитувальником Басса-Дарки</w:t>
      </w:r>
      <w:r w:rsidR="00001B27">
        <w:rPr>
          <w:rFonts w:ascii="Times New Roman" w:hAnsi="Times New Roman" w:cs="Times New Roman"/>
          <w:sz w:val="28"/>
          <w:szCs w:val="28"/>
          <w:lang w:val="uk-UA"/>
        </w:rPr>
        <w:t>.</w:t>
      </w:r>
      <w:r w:rsidRPr="004E50F7">
        <w:rPr>
          <w:rFonts w:ascii="Times New Roman" w:hAnsi="Times New Roman" w:cs="Times New Roman"/>
          <w:sz w:val="28"/>
          <w:szCs w:val="28"/>
          <w:lang w:val="uk-UA"/>
        </w:rPr>
        <w:t xml:space="preserve"> </w:t>
      </w:r>
      <w:r w:rsidRPr="004E50F7">
        <w:rPr>
          <w:rFonts w:ascii="Times New Roman" w:hAnsi="Times New Roman" w:cs="Times New Roman"/>
          <w:b/>
          <w:bCs/>
          <w:i/>
          <w:iCs/>
          <w:sz w:val="28"/>
          <w:szCs w:val="28"/>
          <w:u w:val="single"/>
          <w:lang w:val="uk-UA"/>
        </w:rPr>
        <w:t xml:space="preserve">                       </w:t>
      </w:r>
    </w:p>
    <w:bookmarkEnd w:id="12"/>
    <w:p w14:paraId="45E1EFAD" w14:textId="77777777" w:rsidR="00D1585E" w:rsidRDefault="00D1585E" w:rsidP="004E50F7">
      <w:pPr>
        <w:spacing w:after="240"/>
        <w:jc w:val="both"/>
        <w:rPr>
          <w:rFonts w:ascii="Times New Roman" w:hAnsi="Times New Roman" w:cs="Times New Roman"/>
          <w:sz w:val="28"/>
          <w:szCs w:val="28"/>
          <w:u w:val="single"/>
          <w:lang w:val="uk-UA"/>
        </w:rPr>
      </w:pPr>
      <w:r w:rsidRPr="00E32861">
        <w:rPr>
          <w:rFonts w:ascii="Times New Roman" w:hAnsi="Times New Roman" w:cs="Times New Roman"/>
          <w:b/>
          <w:sz w:val="28"/>
          <w:szCs w:val="28"/>
          <w:u w:val="single"/>
          <w:lang w:val="uk-UA"/>
        </w:rPr>
        <w:t xml:space="preserve">Дата проведення: </w:t>
      </w:r>
      <w:r w:rsidRPr="00E32861">
        <w:rPr>
          <w:rFonts w:ascii="Times New Roman" w:hAnsi="Times New Roman" w:cs="Times New Roman"/>
          <w:sz w:val="28"/>
          <w:szCs w:val="28"/>
          <w:u w:val="single"/>
          <w:lang w:val="uk-UA"/>
        </w:rPr>
        <w:t>23.</w:t>
      </w:r>
      <w:r w:rsidR="00BA2446">
        <w:rPr>
          <w:rFonts w:ascii="Times New Roman" w:hAnsi="Times New Roman" w:cs="Times New Roman"/>
          <w:sz w:val="28"/>
          <w:szCs w:val="28"/>
          <w:u w:val="single"/>
          <w:lang w:val="uk-UA"/>
        </w:rPr>
        <w:t>10</w:t>
      </w:r>
      <w:r w:rsidRPr="00E32861">
        <w:rPr>
          <w:rFonts w:ascii="Times New Roman" w:hAnsi="Times New Roman" w:cs="Times New Roman"/>
          <w:sz w:val="28"/>
          <w:szCs w:val="28"/>
          <w:u w:val="single"/>
          <w:lang w:val="uk-UA"/>
        </w:rPr>
        <w:t>.202</w:t>
      </w:r>
      <w:r>
        <w:rPr>
          <w:rFonts w:ascii="Times New Roman" w:hAnsi="Times New Roman" w:cs="Times New Roman"/>
          <w:sz w:val="28"/>
          <w:szCs w:val="28"/>
          <w:u w:val="single"/>
          <w:lang w:val="uk-UA"/>
        </w:rPr>
        <w:t>4</w:t>
      </w:r>
      <w:r w:rsidRPr="00E32861">
        <w:rPr>
          <w:rFonts w:ascii="Times New Roman" w:hAnsi="Times New Roman" w:cs="Times New Roman"/>
          <w:sz w:val="28"/>
          <w:szCs w:val="28"/>
          <w:u w:val="single"/>
          <w:lang w:val="uk-UA"/>
        </w:rPr>
        <w:t>.</w:t>
      </w:r>
    </w:p>
    <w:p w14:paraId="07B4993E" w14:textId="77777777" w:rsidR="00D1585E" w:rsidRDefault="00D1585E" w:rsidP="005645D7">
      <w:pPr>
        <w:spacing w:after="240" w:line="240" w:lineRule="auto"/>
        <w:ind w:right="-1"/>
        <w:jc w:val="both"/>
        <w:rPr>
          <w:rFonts w:ascii="Times New Roman" w:hAnsi="Times New Roman" w:cs="Times New Roman"/>
          <w:sz w:val="28"/>
          <w:szCs w:val="28"/>
          <w:u w:val="single"/>
          <w:lang w:val="uk-UA"/>
        </w:rPr>
      </w:pPr>
      <w:r w:rsidRPr="00E32861">
        <w:rPr>
          <w:rFonts w:ascii="Times New Roman" w:hAnsi="Times New Roman" w:cs="Times New Roman"/>
          <w:b/>
          <w:sz w:val="28"/>
          <w:szCs w:val="28"/>
          <w:u w:val="single"/>
          <w:lang w:val="uk-UA"/>
        </w:rPr>
        <w:t>Психодіагностичний інструментарій:</w:t>
      </w:r>
      <w:r>
        <w:rPr>
          <w:rFonts w:ascii="Times New Roman" w:hAnsi="Times New Roman" w:cs="Times New Roman"/>
          <w:b/>
          <w:sz w:val="28"/>
          <w:szCs w:val="28"/>
          <w:u w:val="single"/>
          <w:lang w:val="uk-UA"/>
        </w:rPr>
        <w:t xml:space="preserve"> </w:t>
      </w:r>
    </w:p>
    <w:p w14:paraId="36678763" w14:textId="77777777" w:rsidR="00D1585E" w:rsidRPr="001F0FEB" w:rsidRDefault="00D1585E" w:rsidP="005645D7">
      <w:pPr>
        <w:pStyle w:val="a3"/>
        <w:numPr>
          <w:ilvl w:val="0"/>
          <w:numId w:val="13"/>
        </w:numPr>
        <w:spacing w:after="0" w:line="360" w:lineRule="auto"/>
        <w:ind w:left="0" w:right="-1" w:hanging="142"/>
        <w:jc w:val="both"/>
        <w:rPr>
          <w:rFonts w:ascii="Times New Roman" w:hAnsi="Times New Roman" w:cs="Times New Roman"/>
          <w:i/>
          <w:iCs/>
          <w:sz w:val="28"/>
          <w:szCs w:val="28"/>
          <w:u w:val="single"/>
          <w:lang w:val="uk-UA"/>
        </w:rPr>
      </w:pPr>
      <w:r w:rsidRPr="001F0FEB">
        <w:rPr>
          <w:rFonts w:ascii="Times New Roman" w:hAnsi="Times New Roman" w:cs="Times New Roman"/>
          <w:i/>
          <w:iCs/>
          <w:sz w:val="28"/>
          <w:szCs w:val="28"/>
        </w:rPr>
        <w:t xml:space="preserve">Опитувальник  «Дитяча шкала впливу подій </w:t>
      </w:r>
      <w:r w:rsidRPr="001F0FEB">
        <w:rPr>
          <w:rFonts w:ascii="Times New Roman" w:hAnsi="Times New Roman" w:cs="Times New Roman"/>
          <w:i/>
          <w:iCs/>
          <w:sz w:val="28"/>
          <w:szCs w:val="28"/>
          <w:lang w:val="en-US"/>
        </w:rPr>
        <w:t>CRIES</w:t>
      </w:r>
      <w:r w:rsidRPr="001F0FEB">
        <w:rPr>
          <w:rFonts w:ascii="Times New Roman" w:hAnsi="Times New Roman" w:cs="Times New Roman"/>
          <w:i/>
          <w:iCs/>
          <w:sz w:val="28"/>
          <w:szCs w:val="28"/>
        </w:rPr>
        <w:t xml:space="preserve"> – 8»</w:t>
      </w:r>
      <w:r w:rsidR="00D07029">
        <w:rPr>
          <w:rFonts w:ascii="Times New Roman" w:hAnsi="Times New Roman" w:cs="Times New Roman"/>
          <w:i/>
          <w:iCs/>
          <w:sz w:val="28"/>
          <w:szCs w:val="28"/>
          <w:lang w:val="uk-UA"/>
        </w:rPr>
        <w:t xml:space="preserve"> (Додаток </w:t>
      </w:r>
      <w:r w:rsidR="00F447B0">
        <w:rPr>
          <w:rFonts w:ascii="Times New Roman" w:hAnsi="Times New Roman" w:cs="Times New Roman"/>
          <w:i/>
          <w:iCs/>
          <w:sz w:val="28"/>
          <w:szCs w:val="28"/>
          <w:lang w:val="uk-UA"/>
        </w:rPr>
        <w:t>7</w:t>
      </w:r>
      <w:r w:rsidR="00D07029">
        <w:rPr>
          <w:rFonts w:ascii="Times New Roman" w:hAnsi="Times New Roman" w:cs="Times New Roman"/>
          <w:i/>
          <w:iCs/>
          <w:sz w:val="28"/>
          <w:szCs w:val="28"/>
          <w:lang w:val="uk-UA"/>
        </w:rPr>
        <w:t xml:space="preserve">   )</w:t>
      </w:r>
    </w:p>
    <w:p w14:paraId="3CC1ACB8" w14:textId="77777777" w:rsidR="00D07029" w:rsidRDefault="00D1585E" w:rsidP="005645D7">
      <w:pPr>
        <w:spacing w:after="0" w:line="360" w:lineRule="auto"/>
        <w:ind w:right="-1" w:hanging="142"/>
        <w:jc w:val="both"/>
        <w:rPr>
          <w:rFonts w:ascii="Times New Roman" w:hAnsi="Times New Roman" w:cs="Times New Roman"/>
          <w:i/>
          <w:iCs/>
          <w:sz w:val="28"/>
          <w:szCs w:val="28"/>
          <w:lang w:val="uk-UA"/>
        </w:rPr>
      </w:pPr>
      <w:r w:rsidRPr="001F0FEB">
        <w:rPr>
          <w:rFonts w:ascii="Times New Roman" w:hAnsi="Times New Roman" w:cs="Times New Roman"/>
          <w:i/>
          <w:iCs/>
          <w:sz w:val="28"/>
          <w:szCs w:val="28"/>
          <w:lang w:val="uk-UA"/>
        </w:rPr>
        <w:t xml:space="preserve">- </w:t>
      </w:r>
      <w:r w:rsidRPr="001F0FEB">
        <w:rPr>
          <w:rFonts w:ascii="Times New Roman" w:hAnsi="Times New Roman" w:cs="Times New Roman"/>
          <w:i/>
          <w:iCs/>
          <w:sz w:val="28"/>
          <w:szCs w:val="28"/>
        </w:rPr>
        <w:t>Опитувальник особистісної та реактивної тривожності Спілберга-Ханіна</w:t>
      </w:r>
      <w:r w:rsidR="00D07029">
        <w:rPr>
          <w:rFonts w:ascii="Times New Roman" w:hAnsi="Times New Roman" w:cs="Times New Roman"/>
          <w:i/>
          <w:iCs/>
          <w:sz w:val="28"/>
          <w:szCs w:val="28"/>
          <w:lang w:val="uk-UA"/>
        </w:rPr>
        <w:t xml:space="preserve">   </w:t>
      </w:r>
    </w:p>
    <w:p w14:paraId="6D0BDAD2" w14:textId="77777777" w:rsidR="00D1585E" w:rsidRPr="00D07029" w:rsidRDefault="00D07029" w:rsidP="005645D7">
      <w:pPr>
        <w:spacing w:after="0" w:line="360" w:lineRule="auto"/>
        <w:ind w:right="-1" w:hanging="142"/>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 xml:space="preserve">                                                                                                   (Додаток  </w:t>
      </w:r>
      <w:r w:rsidR="00BA2446">
        <w:rPr>
          <w:rFonts w:ascii="Times New Roman" w:hAnsi="Times New Roman" w:cs="Times New Roman"/>
          <w:i/>
          <w:iCs/>
          <w:sz w:val="28"/>
          <w:szCs w:val="28"/>
          <w:lang w:val="uk-UA"/>
        </w:rPr>
        <w:t>9</w:t>
      </w:r>
      <w:r>
        <w:rPr>
          <w:rFonts w:ascii="Times New Roman" w:hAnsi="Times New Roman" w:cs="Times New Roman"/>
          <w:i/>
          <w:iCs/>
          <w:sz w:val="28"/>
          <w:szCs w:val="28"/>
          <w:lang w:val="uk-UA"/>
        </w:rPr>
        <w:t xml:space="preserve">  )</w:t>
      </w:r>
    </w:p>
    <w:p w14:paraId="7AD68B2B" w14:textId="77777777" w:rsidR="00D07029" w:rsidRPr="00D07029" w:rsidRDefault="00D1585E" w:rsidP="00D07029">
      <w:pPr>
        <w:spacing w:after="0" w:line="360" w:lineRule="auto"/>
        <w:ind w:right="-1" w:hanging="142"/>
        <w:jc w:val="both"/>
        <w:rPr>
          <w:rFonts w:ascii="Times New Roman" w:hAnsi="Times New Roman" w:cs="Times New Roman"/>
          <w:i/>
          <w:iCs/>
          <w:sz w:val="28"/>
          <w:szCs w:val="28"/>
          <w:lang w:val="uk-UA"/>
        </w:rPr>
      </w:pPr>
      <w:r w:rsidRPr="001F0FEB">
        <w:rPr>
          <w:rFonts w:ascii="Times New Roman" w:hAnsi="Times New Roman" w:cs="Times New Roman"/>
          <w:i/>
          <w:iCs/>
          <w:sz w:val="28"/>
          <w:szCs w:val="28"/>
        </w:rPr>
        <w:t>-</w:t>
      </w:r>
      <w:r w:rsidRPr="001F0FEB">
        <w:rPr>
          <w:rFonts w:ascii="Times New Roman" w:hAnsi="Times New Roman" w:cs="Times New Roman"/>
          <w:i/>
          <w:iCs/>
          <w:sz w:val="28"/>
          <w:szCs w:val="28"/>
          <w:lang w:val="uk-UA"/>
        </w:rPr>
        <w:t xml:space="preserve"> Шкала Бека</w:t>
      </w:r>
      <w:r w:rsidR="00D07029">
        <w:rPr>
          <w:rFonts w:ascii="Times New Roman" w:hAnsi="Times New Roman" w:cs="Times New Roman"/>
          <w:i/>
          <w:iCs/>
          <w:sz w:val="28"/>
          <w:szCs w:val="28"/>
          <w:lang w:val="uk-UA"/>
        </w:rPr>
        <w:t xml:space="preserve">   (Додаток </w:t>
      </w:r>
      <w:r w:rsidR="00CE0483">
        <w:rPr>
          <w:rFonts w:ascii="Times New Roman" w:hAnsi="Times New Roman" w:cs="Times New Roman"/>
          <w:i/>
          <w:iCs/>
          <w:sz w:val="28"/>
          <w:szCs w:val="28"/>
          <w:lang w:val="uk-UA"/>
        </w:rPr>
        <w:t>8</w:t>
      </w:r>
      <w:r w:rsidR="00D07029">
        <w:rPr>
          <w:rFonts w:ascii="Times New Roman" w:hAnsi="Times New Roman" w:cs="Times New Roman"/>
          <w:i/>
          <w:iCs/>
          <w:sz w:val="28"/>
          <w:szCs w:val="28"/>
          <w:lang w:val="uk-UA"/>
        </w:rPr>
        <w:t xml:space="preserve">   )</w:t>
      </w:r>
    </w:p>
    <w:p w14:paraId="13A5EB95" w14:textId="77777777" w:rsidR="00D07029" w:rsidRPr="00D07029" w:rsidRDefault="00D1585E" w:rsidP="00D07029">
      <w:pPr>
        <w:spacing w:after="0" w:line="360" w:lineRule="auto"/>
        <w:ind w:right="-1" w:hanging="142"/>
        <w:jc w:val="both"/>
        <w:rPr>
          <w:rFonts w:ascii="Times New Roman" w:hAnsi="Times New Roman" w:cs="Times New Roman"/>
          <w:i/>
          <w:iCs/>
          <w:sz w:val="28"/>
          <w:szCs w:val="28"/>
          <w:lang w:val="uk-UA"/>
        </w:rPr>
      </w:pPr>
      <w:r w:rsidRPr="001F0FEB">
        <w:rPr>
          <w:rFonts w:ascii="Times New Roman" w:hAnsi="Times New Roman" w:cs="Times New Roman"/>
          <w:i/>
          <w:iCs/>
          <w:sz w:val="28"/>
          <w:szCs w:val="28"/>
        </w:rPr>
        <w:t>-</w:t>
      </w:r>
      <w:r>
        <w:rPr>
          <w:rFonts w:ascii="Times New Roman" w:hAnsi="Times New Roman" w:cs="Times New Roman"/>
          <w:i/>
          <w:iCs/>
          <w:sz w:val="28"/>
          <w:szCs w:val="28"/>
          <w:lang w:val="uk-UA"/>
        </w:rPr>
        <w:t xml:space="preserve"> </w:t>
      </w:r>
      <w:r w:rsidRPr="001F0FEB">
        <w:rPr>
          <w:rFonts w:ascii="Times New Roman" w:hAnsi="Times New Roman" w:cs="Times New Roman"/>
          <w:i/>
          <w:iCs/>
          <w:sz w:val="28"/>
          <w:szCs w:val="28"/>
        </w:rPr>
        <w:t xml:space="preserve">Опитувальник </w:t>
      </w:r>
      <w:r w:rsidR="00BA2446">
        <w:rPr>
          <w:rFonts w:ascii="Times New Roman" w:hAnsi="Times New Roman" w:cs="Times New Roman"/>
          <w:i/>
          <w:iCs/>
          <w:sz w:val="28"/>
          <w:szCs w:val="28"/>
          <w:lang w:val="uk-UA"/>
        </w:rPr>
        <w:t>А.</w:t>
      </w:r>
      <w:r w:rsidRPr="001F0FEB">
        <w:rPr>
          <w:rFonts w:ascii="Times New Roman" w:hAnsi="Times New Roman" w:cs="Times New Roman"/>
          <w:i/>
          <w:iCs/>
          <w:sz w:val="28"/>
          <w:szCs w:val="28"/>
        </w:rPr>
        <w:t>Басса</w:t>
      </w:r>
      <w:r w:rsidR="00BA2446">
        <w:rPr>
          <w:rFonts w:ascii="Times New Roman" w:hAnsi="Times New Roman" w:cs="Times New Roman"/>
          <w:i/>
          <w:iCs/>
          <w:sz w:val="28"/>
          <w:szCs w:val="28"/>
          <w:lang w:val="uk-UA"/>
        </w:rPr>
        <w:t>- А.</w:t>
      </w:r>
      <w:r w:rsidRPr="001F0FEB">
        <w:rPr>
          <w:rFonts w:ascii="Times New Roman" w:hAnsi="Times New Roman" w:cs="Times New Roman"/>
          <w:i/>
          <w:iCs/>
          <w:sz w:val="28"/>
          <w:szCs w:val="28"/>
        </w:rPr>
        <w:t>Дарки</w:t>
      </w:r>
      <w:r w:rsidR="00D07029">
        <w:rPr>
          <w:rFonts w:ascii="Times New Roman" w:hAnsi="Times New Roman" w:cs="Times New Roman"/>
          <w:i/>
          <w:iCs/>
          <w:sz w:val="28"/>
          <w:szCs w:val="28"/>
          <w:lang w:val="uk-UA"/>
        </w:rPr>
        <w:t xml:space="preserve"> (Додаток  </w:t>
      </w:r>
      <w:r w:rsidR="00F447B0">
        <w:rPr>
          <w:rFonts w:ascii="Times New Roman" w:hAnsi="Times New Roman" w:cs="Times New Roman"/>
          <w:i/>
          <w:iCs/>
          <w:sz w:val="28"/>
          <w:szCs w:val="28"/>
          <w:lang w:val="uk-UA"/>
        </w:rPr>
        <w:t>6</w:t>
      </w:r>
      <w:r w:rsidR="00D07029">
        <w:rPr>
          <w:rFonts w:ascii="Times New Roman" w:hAnsi="Times New Roman" w:cs="Times New Roman"/>
          <w:i/>
          <w:iCs/>
          <w:sz w:val="28"/>
          <w:szCs w:val="28"/>
          <w:lang w:val="uk-UA"/>
        </w:rPr>
        <w:t xml:space="preserve">  )</w:t>
      </w:r>
      <w:r w:rsidR="00BA2446">
        <w:rPr>
          <w:rFonts w:ascii="Times New Roman" w:hAnsi="Times New Roman" w:cs="Times New Roman"/>
          <w:i/>
          <w:iCs/>
          <w:sz w:val="28"/>
          <w:szCs w:val="28"/>
          <w:lang w:val="uk-UA"/>
        </w:rPr>
        <w:t xml:space="preserve"> </w:t>
      </w:r>
    </w:p>
    <w:p w14:paraId="5F4B6973" w14:textId="77777777" w:rsidR="00D1585E" w:rsidRPr="00C31CF4" w:rsidRDefault="00D1585E" w:rsidP="00D1585E">
      <w:pPr>
        <w:spacing w:line="240" w:lineRule="auto"/>
        <w:ind w:right="-1"/>
        <w:rPr>
          <w:rFonts w:ascii="Times New Roman" w:hAnsi="Times New Roman" w:cs="Times New Roman"/>
          <w:b/>
          <w:sz w:val="28"/>
          <w:szCs w:val="28"/>
          <w:u w:val="single"/>
          <w:lang w:val="uk-UA"/>
        </w:rPr>
      </w:pPr>
      <w:bookmarkStart w:id="13" w:name="_Hlk184294184"/>
      <w:r w:rsidRPr="00C31CF4">
        <w:rPr>
          <w:rFonts w:ascii="Times New Roman" w:hAnsi="Times New Roman" w:cs="Times New Roman"/>
          <w:b/>
          <w:sz w:val="28"/>
          <w:szCs w:val="28"/>
          <w:u w:val="single"/>
          <w:lang w:val="uk-UA"/>
        </w:rPr>
        <w:t>3.3.1. Характеристика вибірки:</w:t>
      </w:r>
    </w:p>
    <w:bookmarkEnd w:id="13"/>
    <w:p w14:paraId="6B195510" w14:textId="77777777" w:rsidR="00D1585E" w:rsidRPr="00C31CF4" w:rsidRDefault="00D1585E" w:rsidP="00D1585E">
      <w:pPr>
        <w:jc w:val="both"/>
        <w:rPr>
          <w:rFonts w:ascii="Times New Roman" w:hAnsi="Times New Roman" w:cs="Times New Roman"/>
          <w:i/>
          <w:iCs/>
          <w:sz w:val="28"/>
          <w:szCs w:val="28"/>
          <w:shd w:val="clear" w:color="auto" w:fill="FFFFFF"/>
          <w:lang w:val="uk-UA"/>
        </w:rPr>
      </w:pPr>
      <w:r w:rsidRPr="00C31CF4">
        <w:rPr>
          <w:rFonts w:ascii="Times New Roman" w:hAnsi="Times New Roman" w:cs="Times New Roman"/>
          <w:i/>
          <w:iCs/>
          <w:sz w:val="28"/>
          <w:szCs w:val="28"/>
          <w:shd w:val="clear" w:color="auto" w:fill="FFFFFF"/>
          <w:lang w:val="uk-UA"/>
        </w:rPr>
        <w:lastRenderedPageBreak/>
        <w:t>Дослідження проводилося в Рідківському ліце</w:t>
      </w:r>
      <w:r w:rsidR="00D07029" w:rsidRPr="00C31CF4">
        <w:rPr>
          <w:rFonts w:ascii="Times New Roman" w:hAnsi="Times New Roman" w:cs="Times New Roman"/>
          <w:i/>
          <w:iCs/>
          <w:sz w:val="28"/>
          <w:szCs w:val="28"/>
          <w:shd w:val="clear" w:color="auto" w:fill="FFFFFF"/>
          <w:lang w:val="uk-UA"/>
        </w:rPr>
        <w:t>ї</w:t>
      </w:r>
      <w:r w:rsidRPr="00C31CF4">
        <w:rPr>
          <w:rFonts w:ascii="Times New Roman" w:hAnsi="Times New Roman" w:cs="Times New Roman"/>
          <w:i/>
          <w:iCs/>
          <w:sz w:val="28"/>
          <w:szCs w:val="28"/>
          <w:shd w:val="clear" w:color="auto" w:fill="FFFFFF"/>
          <w:lang w:val="uk-UA"/>
        </w:rPr>
        <w:t xml:space="preserve"> Магальської сільської ради</w:t>
      </w:r>
      <w:r w:rsidR="005645D7" w:rsidRPr="00C31CF4">
        <w:rPr>
          <w:rFonts w:ascii="Times New Roman" w:hAnsi="Times New Roman" w:cs="Times New Roman"/>
          <w:i/>
          <w:iCs/>
          <w:sz w:val="28"/>
          <w:szCs w:val="28"/>
          <w:shd w:val="clear" w:color="auto" w:fill="FFFFFF"/>
          <w:lang w:val="uk-UA"/>
        </w:rPr>
        <w:t xml:space="preserve"> Чернівецького району Чернівецької області.</w:t>
      </w:r>
      <w:r w:rsidRPr="00C31CF4">
        <w:rPr>
          <w:rFonts w:ascii="Times New Roman" w:hAnsi="Times New Roman" w:cs="Times New Roman"/>
          <w:i/>
          <w:iCs/>
          <w:sz w:val="28"/>
          <w:szCs w:val="28"/>
          <w:shd w:val="clear" w:color="auto" w:fill="FFFFFF"/>
          <w:lang w:val="uk-UA"/>
        </w:rPr>
        <w:t xml:space="preserve"> Дослідження проводилося на базі двох класів, в яких навчаються ВПО та діти учасників бойових дій.</w:t>
      </w:r>
    </w:p>
    <w:p w14:paraId="45E1436B" w14:textId="77777777" w:rsidR="00D1585E" w:rsidRPr="00C31CF4" w:rsidRDefault="00D1585E" w:rsidP="00D1585E">
      <w:pPr>
        <w:jc w:val="both"/>
        <w:rPr>
          <w:rFonts w:ascii="Times New Roman" w:hAnsi="Times New Roman" w:cs="Times New Roman"/>
          <w:b/>
          <w:bCs/>
          <w:sz w:val="28"/>
          <w:szCs w:val="28"/>
          <w:shd w:val="clear" w:color="auto" w:fill="FFFFFF"/>
          <w:lang w:val="uk-UA"/>
        </w:rPr>
      </w:pPr>
      <w:r w:rsidRPr="00C31CF4">
        <w:rPr>
          <w:rFonts w:ascii="Times New Roman" w:hAnsi="Times New Roman" w:cs="Times New Roman"/>
          <w:b/>
          <w:bCs/>
          <w:sz w:val="28"/>
          <w:szCs w:val="28"/>
          <w:shd w:val="clear" w:color="auto" w:fill="FFFFFF"/>
          <w:lang w:val="uk-UA"/>
        </w:rPr>
        <w:t>1 група:</w:t>
      </w:r>
    </w:p>
    <w:p w14:paraId="6DE43C68" w14:textId="77777777" w:rsidR="00D1585E" w:rsidRDefault="00D1585E" w:rsidP="00D1585E">
      <w:pPr>
        <w:spacing w:line="240" w:lineRule="auto"/>
        <w:ind w:right="-1"/>
        <w:rPr>
          <w:rFonts w:ascii="Times New Roman" w:hAnsi="Times New Roman" w:cs="Times New Roman"/>
          <w:sz w:val="28"/>
          <w:szCs w:val="28"/>
          <w:u w:val="single"/>
          <w:lang w:val="uk-UA"/>
        </w:rPr>
      </w:pPr>
      <w:r>
        <w:rPr>
          <w:rFonts w:ascii="Times New Roman" w:hAnsi="Times New Roman" w:cs="Times New Roman"/>
          <w:b/>
          <w:sz w:val="28"/>
          <w:szCs w:val="28"/>
          <w:u w:val="single"/>
          <w:lang w:val="uk-UA"/>
        </w:rPr>
        <w:t xml:space="preserve">Клас: </w:t>
      </w:r>
      <w:r>
        <w:rPr>
          <w:rFonts w:ascii="Times New Roman" w:hAnsi="Times New Roman" w:cs="Times New Roman"/>
          <w:sz w:val="28"/>
          <w:szCs w:val="28"/>
          <w:u w:val="single"/>
          <w:lang w:val="uk-UA"/>
        </w:rPr>
        <w:t>8-А клас</w:t>
      </w:r>
    </w:p>
    <w:p w14:paraId="67EE4822" w14:textId="77777777" w:rsidR="00D1585E" w:rsidRDefault="00D1585E" w:rsidP="00D1585E">
      <w:pPr>
        <w:spacing w:line="240" w:lineRule="auto"/>
        <w:ind w:right="-1"/>
        <w:rPr>
          <w:rFonts w:ascii="Times New Roman" w:hAnsi="Times New Roman" w:cs="Times New Roman"/>
          <w:sz w:val="28"/>
          <w:szCs w:val="28"/>
          <w:u w:val="single"/>
          <w:lang w:val="uk-UA"/>
        </w:rPr>
      </w:pPr>
      <w:r>
        <w:rPr>
          <w:rFonts w:ascii="Times New Roman" w:hAnsi="Times New Roman" w:cs="Times New Roman"/>
          <w:b/>
          <w:sz w:val="28"/>
          <w:szCs w:val="28"/>
          <w:u w:val="single"/>
          <w:lang w:val="uk-UA"/>
        </w:rPr>
        <w:t>Кількість учнів</w:t>
      </w:r>
      <w:r w:rsidR="005645D7">
        <w:rPr>
          <w:rFonts w:ascii="Times New Roman" w:hAnsi="Times New Roman" w:cs="Times New Roman"/>
          <w:b/>
          <w:sz w:val="28"/>
          <w:szCs w:val="28"/>
          <w:u w:val="single"/>
          <w:lang w:val="uk-UA"/>
        </w:rPr>
        <w:t>:</w:t>
      </w:r>
      <w:r>
        <w:rPr>
          <w:rFonts w:ascii="Times New Roman" w:hAnsi="Times New Roman" w:cs="Times New Roman"/>
          <w:sz w:val="28"/>
          <w:szCs w:val="28"/>
          <w:u w:val="single"/>
          <w:lang w:val="uk-UA"/>
        </w:rPr>
        <w:t xml:space="preserve">  </w:t>
      </w:r>
      <w:r>
        <w:rPr>
          <w:rFonts w:ascii="Times New Roman" w:hAnsi="Times New Roman" w:cs="Times New Roman"/>
          <w:b/>
          <w:sz w:val="28"/>
          <w:szCs w:val="28"/>
          <w:u w:val="single"/>
          <w:lang w:val="uk-UA"/>
        </w:rPr>
        <w:t>28</w:t>
      </w:r>
      <w:r w:rsidRPr="000A6BEF">
        <w:rPr>
          <w:rFonts w:ascii="Times New Roman" w:hAnsi="Times New Roman" w:cs="Times New Roman"/>
          <w:b/>
          <w:sz w:val="28"/>
          <w:szCs w:val="28"/>
          <w:u w:val="single"/>
          <w:lang w:val="uk-UA"/>
        </w:rPr>
        <w:t xml:space="preserve"> </w:t>
      </w:r>
      <w:r>
        <w:rPr>
          <w:rFonts w:ascii="Times New Roman" w:hAnsi="Times New Roman" w:cs="Times New Roman"/>
          <w:sz w:val="28"/>
          <w:szCs w:val="28"/>
          <w:u w:val="single"/>
          <w:lang w:val="uk-UA"/>
        </w:rPr>
        <w:t>(за списоком),</w:t>
      </w:r>
      <w:r w:rsidRPr="007E2033">
        <w:rPr>
          <w:rFonts w:ascii="Times New Roman" w:hAnsi="Times New Roman" w:cs="Times New Roman"/>
          <w:b/>
          <w:bCs/>
          <w:sz w:val="28"/>
          <w:szCs w:val="28"/>
          <w:u w:val="single"/>
          <w:lang w:val="uk-UA"/>
        </w:rPr>
        <w:t xml:space="preserve"> 26</w:t>
      </w:r>
      <w:r>
        <w:rPr>
          <w:rFonts w:ascii="Times New Roman" w:hAnsi="Times New Roman" w:cs="Times New Roman"/>
          <w:sz w:val="28"/>
          <w:szCs w:val="28"/>
          <w:u w:val="single"/>
          <w:lang w:val="uk-UA"/>
        </w:rPr>
        <w:t xml:space="preserve"> навчаються очно, </w:t>
      </w:r>
      <w:r w:rsidRPr="007E2033">
        <w:rPr>
          <w:rFonts w:ascii="Times New Roman" w:hAnsi="Times New Roman" w:cs="Times New Roman"/>
          <w:b/>
          <w:bCs/>
          <w:sz w:val="28"/>
          <w:szCs w:val="28"/>
          <w:u w:val="single"/>
          <w:lang w:val="uk-UA"/>
        </w:rPr>
        <w:t>2</w:t>
      </w:r>
      <w:r>
        <w:rPr>
          <w:rFonts w:ascii="Times New Roman" w:hAnsi="Times New Roman" w:cs="Times New Roman"/>
          <w:sz w:val="28"/>
          <w:szCs w:val="28"/>
          <w:u w:val="single"/>
          <w:lang w:val="uk-UA"/>
        </w:rPr>
        <w:t xml:space="preserve"> на сімейному начанні</w:t>
      </w:r>
    </w:p>
    <w:p w14:paraId="3B521EFD" w14:textId="77777777" w:rsidR="00D1585E" w:rsidRDefault="00D1585E" w:rsidP="00D1585E">
      <w:pPr>
        <w:spacing w:line="240" w:lineRule="auto"/>
        <w:ind w:right="-1"/>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 xml:space="preserve">Прийняло участь в дослідженні: 24 </w:t>
      </w:r>
    </w:p>
    <w:p w14:paraId="587B9332" w14:textId="77777777" w:rsidR="00D1585E" w:rsidRDefault="00D1585E" w:rsidP="00D1585E">
      <w:pPr>
        <w:spacing w:line="240" w:lineRule="auto"/>
        <w:ind w:right="-1"/>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12 дівчат (50 %), 12 хлопців (50 %).</w:t>
      </w:r>
    </w:p>
    <w:p w14:paraId="17CAC35A" w14:textId="77777777" w:rsidR="00D1585E" w:rsidRDefault="00D1585E" w:rsidP="00D1585E">
      <w:pPr>
        <w:spacing w:line="240" w:lineRule="auto"/>
        <w:ind w:right="-1"/>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 xml:space="preserve">Вік </w:t>
      </w:r>
      <w:r>
        <w:rPr>
          <w:rFonts w:ascii="Times New Roman" w:hAnsi="Times New Roman" w:cs="Times New Roman"/>
          <w:sz w:val="28"/>
          <w:szCs w:val="28"/>
          <w:u w:val="single"/>
          <w:lang w:val="uk-UA"/>
        </w:rPr>
        <w:t xml:space="preserve">від </w:t>
      </w:r>
      <w:r>
        <w:rPr>
          <w:rFonts w:ascii="Times New Roman" w:hAnsi="Times New Roman" w:cs="Times New Roman"/>
          <w:b/>
          <w:sz w:val="28"/>
          <w:szCs w:val="28"/>
          <w:u w:val="single"/>
          <w:lang w:val="uk-UA"/>
        </w:rPr>
        <w:t xml:space="preserve">12 </w:t>
      </w:r>
      <w:r>
        <w:rPr>
          <w:rFonts w:ascii="Times New Roman" w:hAnsi="Times New Roman" w:cs="Times New Roman"/>
          <w:sz w:val="28"/>
          <w:szCs w:val="28"/>
          <w:u w:val="single"/>
          <w:lang w:val="uk-UA"/>
        </w:rPr>
        <w:t xml:space="preserve">до </w:t>
      </w:r>
      <w:r>
        <w:rPr>
          <w:rFonts w:ascii="Times New Roman" w:hAnsi="Times New Roman" w:cs="Times New Roman"/>
          <w:b/>
          <w:sz w:val="28"/>
          <w:szCs w:val="28"/>
          <w:u w:val="single"/>
          <w:lang w:val="uk-UA"/>
        </w:rPr>
        <w:t xml:space="preserve">13 </w:t>
      </w:r>
      <w:r>
        <w:rPr>
          <w:rFonts w:ascii="Times New Roman" w:hAnsi="Times New Roman" w:cs="Times New Roman"/>
          <w:sz w:val="28"/>
          <w:szCs w:val="28"/>
          <w:u w:val="single"/>
          <w:lang w:val="uk-UA"/>
        </w:rPr>
        <w:t xml:space="preserve">років. </w:t>
      </w:r>
      <w:r>
        <w:rPr>
          <w:rFonts w:ascii="Times New Roman" w:hAnsi="Times New Roman" w:cs="Times New Roman"/>
          <w:b/>
          <w:sz w:val="28"/>
          <w:szCs w:val="28"/>
          <w:u w:val="single"/>
          <w:lang w:val="uk-UA"/>
        </w:rPr>
        <w:t>Середній вік : 12,5 років.</w:t>
      </w:r>
    </w:p>
    <w:p w14:paraId="58B51388" w14:textId="77777777" w:rsidR="00D1585E" w:rsidRPr="00972596" w:rsidRDefault="00D1585E" w:rsidP="00D1585E">
      <w:pPr>
        <w:jc w:val="both"/>
        <w:rPr>
          <w:rFonts w:ascii="Times New Roman" w:hAnsi="Times New Roman" w:cs="Times New Roman"/>
          <w:b/>
          <w:bCs/>
          <w:sz w:val="28"/>
          <w:szCs w:val="28"/>
          <w:u w:val="single"/>
          <w:shd w:val="clear" w:color="auto" w:fill="FFFFFF"/>
          <w:lang w:val="uk-UA"/>
        </w:rPr>
      </w:pPr>
      <w:r>
        <w:rPr>
          <w:rFonts w:ascii="Times New Roman" w:hAnsi="Times New Roman" w:cs="Times New Roman"/>
          <w:color w:val="333333"/>
          <w:sz w:val="28"/>
          <w:szCs w:val="28"/>
          <w:shd w:val="clear" w:color="auto" w:fill="FFFFFF"/>
          <w:lang w:val="uk-UA"/>
        </w:rPr>
        <w:t xml:space="preserve"> </w:t>
      </w:r>
      <w:r w:rsidRPr="00972596">
        <w:rPr>
          <w:rFonts w:ascii="Times New Roman" w:hAnsi="Times New Roman" w:cs="Times New Roman"/>
          <w:b/>
          <w:bCs/>
          <w:sz w:val="28"/>
          <w:szCs w:val="28"/>
          <w:u w:val="single"/>
          <w:shd w:val="clear" w:color="auto" w:fill="FFFFFF"/>
          <w:lang w:val="uk-UA"/>
        </w:rPr>
        <w:t xml:space="preserve">Серед учасників дослідження:  </w:t>
      </w:r>
    </w:p>
    <w:p w14:paraId="35BB3F52" w14:textId="77777777" w:rsidR="00D1585E" w:rsidRPr="00972596" w:rsidRDefault="00D1585E" w:rsidP="005645D7">
      <w:pPr>
        <w:spacing w:after="120"/>
        <w:jc w:val="both"/>
        <w:rPr>
          <w:rFonts w:ascii="Times New Roman" w:hAnsi="Times New Roman" w:cs="Times New Roman"/>
          <w:sz w:val="28"/>
          <w:szCs w:val="28"/>
          <w:shd w:val="clear" w:color="auto" w:fill="FFFFFF"/>
          <w:lang w:val="uk-UA"/>
        </w:rPr>
      </w:pPr>
      <w:r w:rsidRPr="00972596">
        <w:rPr>
          <w:rFonts w:ascii="Times New Roman" w:hAnsi="Times New Roman" w:cs="Times New Roman"/>
          <w:sz w:val="28"/>
          <w:szCs w:val="28"/>
          <w:shd w:val="clear" w:color="auto" w:fill="FFFFFF"/>
          <w:lang w:val="uk-UA"/>
        </w:rPr>
        <w:t xml:space="preserve"> 1 учениця – ВПО, до війни проживала в м. Ізюм Харківської обл., до міграції сім’я  перебувала в зоні активних бойових дій; </w:t>
      </w:r>
    </w:p>
    <w:p w14:paraId="6B78EA61" w14:textId="77777777" w:rsidR="00D1585E" w:rsidRPr="00972596" w:rsidRDefault="00D1585E" w:rsidP="005645D7">
      <w:pPr>
        <w:spacing w:after="120"/>
        <w:jc w:val="both"/>
        <w:rPr>
          <w:rFonts w:ascii="Times New Roman" w:hAnsi="Times New Roman" w:cs="Times New Roman"/>
          <w:sz w:val="28"/>
          <w:szCs w:val="28"/>
          <w:shd w:val="clear" w:color="auto" w:fill="FFFFFF"/>
          <w:lang w:val="uk-UA"/>
        </w:rPr>
      </w:pPr>
      <w:r w:rsidRPr="00972596">
        <w:rPr>
          <w:rFonts w:ascii="Times New Roman" w:hAnsi="Times New Roman" w:cs="Times New Roman"/>
          <w:sz w:val="28"/>
          <w:szCs w:val="28"/>
          <w:shd w:val="clear" w:color="auto" w:fill="FFFFFF"/>
          <w:lang w:val="uk-UA"/>
        </w:rPr>
        <w:t>2 дітей, батьки яких – демобіл</w:t>
      </w:r>
      <w:r w:rsidR="00F447B0" w:rsidRPr="00972596">
        <w:rPr>
          <w:rFonts w:ascii="Times New Roman" w:hAnsi="Times New Roman" w:cs="Times New Roman"/>
          <w:sz w:val="28"/>
          <w:szCs w:val="28"/>
          <w:shd w:val="clear" w:color="auto" w:fill="FFFFFF"/>
          <w:lang w:val="uk-UA"/>
        </w:rPr>
        <w:t>ізовані внаслідок важких поране</w:t>
      </w:r>
      <w:r w:rsidRPr="00972596">
        <w:rPr>
          <w:rFonts w:ascii="Times New Roman" w:hAnsi="Times New Roman" w:cs="Times New Roman"/>
          <w:sz w:val="28"/>
          <w:szCs w:val="28"/>
          <w:shd w:val="clear" w:color="auto" w:fill="FFFFFF"/>
          <w:lang w:val="uk-UA"/>
        </w:rPr>
        <w:t xml:space="preserve">нь УБД, проживають разом із сім’єю; </w:t>
      </w:r>
    </w:p>
    <w:p w14:paraId="18C470EB" w14:textId="77777777" w:rsidR="00D1585E" w:rsidRPr="00972596" w:rsidRDefault="00D1585E" w:rsidP="005645D7">
      <w:pPr>
        <w:spacing w:after="120"/>
        <w:jc w:val="both"/>
        <w:rPr>
          <w:rFonts w:ascii="Times New Roman" w:hAnsi="Times New Roman" w:cs="Times New Roman"/>
          <w:sz w:val="28"/>
          <w:szCs w:val="28"/>
          <w:shd w:val="clear" w:color="auto" w:fill="FFFFFF"/>
          <w:lang w:val="uk-UA"/>
        </w:rPr>
      </w:pPr>
      <w:r w:rsidRPr="00972596">
        <w:rPr>
          <w:rFonts w:ascii="Times New Roman" w:hAnsi="Times New Roman" w:cs="Times New Roman"/>
          <w:sz w:val="28"/>
          <w:szCs w:val="28"/>
          <w:shd w:val="clear" w:color="auto" w:fill="FFFFFF"/>
          <w:lang w:val="uk-UA"/>
        </w:rPr>
        <w:t xml:space="preserve">1 учениця, батько якої  воює на передовій; </w:t>
      </w:r>
    </w:p>
    <w:p w14:paraId="432CAD94" w14:textId="77777777" w:rsidR="00D1585E" w:rsidRPr="00972596" w:rsidRDefault="00F21BBE" w:rsidP="00D1585E">
      <w:pPr>
        <w:jc w:val="both"/>
        <w:rPr>
          <w:rFonts w:ascii="Times New Roman" w:hAnsi="Times New Roman" w:cs="Times New Roman"/>
          <w:sz w:val="28"/>
          <w:szCs w:val="28"/>
          <w:shd w:val="clear" w:color="auto" w:fill="FFFFFF"/>
          <w:lang w:val="uk-UA"/>
        </w:rPr>
      </w:pPr>
      <w:r w:rsidRPr="00972596">
        <w:rPr>
          <w:rFonts w:ascii="Times New Roman" w:hAnsi="Times New Roman" w:cs="Times New Roman"/>
          <w:sz w:val="28"/>
          <w:szCs w:val="28"/>
          <w:shd w:val="clear" w:color="auto" w:fill="FFFFFF"/>
          <w:lang w:val="uk-UA"/>
        </w:rPr>
        <w:t xml:space="preserve"> 2 учнів, батьки якої  загинули </w:t>
      </w:r>
      <w:r w:rsidR="00D1585E" w:rsidRPr="00972596">
        <w:rPr>
          <w:rFonts w:ascii="Times New Roman" w:hAnsi="Times New Roman" w:cs="Times New Roman"/>
          <w:sz w:val="28"/>
          <w:szCs w:val="28"/>
          <w:shd w:val="clear" w:color="auto" w:fill="FFFFFF"/>
          <w:lang w:val="uk-UA"/>
        </w:rPr>
        <w:t xml:space="preserve"> під час  бойових дій.</w:t>
      </w:r>
    </w:p>
    <w:p w14:paraId="240BE82D" w14:textId="77777777" w:rsidR="00D1585E" w:rsidRPr="00972596" w:rsidRDefault="00D1585E" w:rsidP="005645D7">
      <w:pPr>
        <w:spacing w:after="0"/>
        <w:jc w:val="both"/>
        <w:rPr>
          <w:rFonts w:ascii="Times New Roman" w:hAnsi="Times New Roman" w:cs="Times New Roman"/>
          <w:b/>
          <w:bCs/>
          <w:sz w:val="28"/>
          <w:szCs w:val="28"/>
          <w:shd w:val="clear" w:color="auto" w:fill="FFFFFF"/>
          <w:lang w:val="uk-UA"/>
        </w:rPr>
      </w:pPr>
    </w:p>
    <w:p w14:paraId="77D6BEEA" w14:textId="77777777" w:rsidR="00D1585E" w:rsidRPr="00972596" w:rsidRDefault="00D1585E" w:rsidP="00D1585E">
      <w:pPr>
        <w:jc w:val="both"/>
        <w:rPr>
          <w:rFonts w:ascii="Times New Roman" w:hAnsi="Times New Roman" w:cs="Times New Roman"/>
          <w:b/>
          <w:sz w:val="28"/>
          <w:szCs w:val="28"/>
          <w:u w:val="single"/>
          <w:lang w:val="uk-UA"/>
        </w:rPr>
      </w:pPr>
      <w:r w:rsidRPr="00972596">
        <w:rPr>
          <w:rFonts w:ascii="Times New Roman" w:hAnsi="Times New Roman" w:cs="Times New Roman"/>
          <w:b/>
          <w:bCs/>
          <w:sz w:val="28"/>
          <w:szCs w:val="28"/>
          <w:shd w:val="clear" w:color="auto" w:fill="FFFFFF"/>
          <w:lang w:val="uk-UA"/>
        </w:rPr>
        <w:t xml:space="preserve">  2  група: </w:t>
      </w:r>
    </w:p>
    <w:p w14:paraId="04671C89" w14:textId="77777777" w:rsidR="00D1585E" w:rsidRDefault="00D1585E" w:rsidP="00D1585E">
      <w:pPr>
        <w:spacing w:line="240" w:lineRule="auto"/>
        <w:ind w:right="-1"/>
        <w:rPr>
          <w:rFonts w:ascii="Times New Roman" w:hAnsi="Times New Roman" w:cs="Times New Roman"/>
          <w:sz w:val="28"/>
          <w:szCs w:val="28"/>
          <w:u w:val="single"/>
          <w:lang w:val="uk-UA"/>
        </w:rPr>
      </w:pPr>
      <w:r>
        <w:rPr>
          <w:rFonts w:ascii="Times New Roman" w:hAnsi="Times New Roman" w:cs="Times New Roman"/>
          <w:b/>
          <w:sz w:val="28"/>
          <w:szCs w:val="28"/>
          <w:u w:val="single"/>
          <w:lang w:val="uk-UA"/>
        </w:rPr>
        <w:t xml:space="preserve">Клас: </w:t>
      </w:r>
      <w:r>
        <w:rPr>
          <w:rFonts w:ascii="Times New Roman" w:hAnsi="Times New Roman" w:cs="Times New Roman"/>
          <w:sz w:val="28"/>
          <w:szCs w:val="28"/>
          <w:u w:val="single"/>
          <w:lang w:val="uk-UA"/>
        </w:rPr>
        <w:t>9-А клас</w:t>
      </w:r>
    </w:p>
    <w:p w14:paraId="02BE5B43" w14:textId="77777777" w:rsidR="00D1585E" w:rsidRDefault="00D1585E" w:rsidP="00D1585E">
      <w:pPr>
        <w:spacing w:line="240" w:lineRule="auto"/>
        <w:ind w:right="-1"/>
        <w:rPr>
          <w:rFonts w:ascii="Times New Roman" w:hAnsi="Times New Roman" w:cs="Times New Roman"/>
          <w:sz w:val="28"/>
          <w:szCs w:val="28"/>
          <w:u w:val="single"/>
          <w:lang w:val="uk-UA"/>
        </w:rPr>
      </w:pPr>
      <w:r>
        <w:rPr>
          <w:rFonts w:ascii="Times New Roman" w:hAnsi="Times New Roman" w:cs="Times New Roman"/>
          <w:b/>
          <w:sz w:val="28"/>
          <w:szCs w:val="28"/>
          <w:u w:val="single"/>
          <w:lang w:val="uk-UA"/>
        </w:rPr>
        <w:t>Кількість учнів</w:t>
      </w:r>
      <w:r>
        <w:rPr>
          <w:rFonts w:ascii="Times New Roman" w:hAnsi="Times New Roman" w:cs="Times New Roman"/>
          <w:sz w:val="28"/>
          <w:szCs w:val="28"/>
          <w:u w:val="single"/>
          <w:lang w:val="uk-UA"/>
        </w:rPr>
        <w:t xml:space="preserve">  </w:t>
      </w:r>
      <w:r>
        <w:rPr>
          <w:rFonts w:ascii="Times New Roman" w:hAnsi="Times New Roman" w:cs="Times New Roman"/>
          <w:b/>
          <w:sz w:val="28"/>
          <w:szCs w:val="28"/>
          <w:u w:val="single"/>
          <w:lang w:val="uk-UA"/>
        </w:rPr>
        <w:t>26</w:t>
      </w:r>
      <w:r w:rsidRPr="000A6BEF">
        <w:rPr>
          <w:rFonts w:ascii="Times New Roman" w:hAnsi="Times New Roman" w:cs="Times New Roman"/>
          <w:b/>
          <w:sz w:val="28"/>
          <w:szCs w:val="28"/>
          <w:u w:val="single"/>
          <w:lang w:val="uk-UA"/>
        </w:rPr>
        <w:t xml:space="preserve"> </w:t>
      </w:r>
      <w:r>
        <w:rPr>
          <w:rFonts w:ascii="Times New Roman" w:hAnsi="Times New Roman" w:cs="Times New Roman"/>
          <w:sz w:val="28"/>
          <w:szCs w:val="28"/>
          <w:u w:val="single"/>
          <w:lang w:val="uk-UA"/>
        </w:rPr>
        <w:t>(за списоком),</w:t>
      </w:r>
      <w:r w:rsidRPr="007E2033">
        <w:rPr>
          <w:rFonts w:ascii="Times New Roman" w:hAnsi="Times New Roman" w:cs="Times New Roman"/>
          <w:b/>
          <w:bCs/>
          <w:sz w:val="28"/>
          <w:szCs w:val="28"/>
          <w:u w:val="single"/>
          <w:lang w:val="uk-UA"/>
        </w:rPr>
        <w:t xml:space="preserve"> 2</w:t>
      </w:r>
      <w:r>
        <w:rPr>
          <w:rFonts w:ascii="Times New Roman" w:hAnsi="Times New Roman" w:cs="Times New Roman"/>
          <w:b/>
          <w:bCs/>
          <w:sz w:val="28"/>
          <w:szCs w:val="28"/>
          <w:u w:val="single"/>
          <w:lang w:val="uk-UA"/>
        </w:rPr>
        <w:t>4</w:t>
      </w:r>
      <w:r>
        <w:rPr>
          <w:rFonts w:ascii="Times New Roman" w:hAnsi="Times New Roman" w:cs="Times New Roman"/>
          <w:sz w:val="28"/>
          <w:szCs w:val="28"/>
          <w:u w:val="single"/>
          <w:lang w:val="uk-UA"/>
        </w:rPr>
        <w:t xml:space="preserve"> навчаються очно, </w:t>
      </w:r>
      <w:r w:rsidRPr="007E2033">
        <w:rPr>
          <w:rFonts w:ascii="Times New Roman" w:hAnsi="Times New Roman" w:cs="Times New Roman"/>
          <w:b/>
          <w:bCs/>
          <w:sz w:val="28"/>
          <w:szCs w:val="28"/>
          <w:u w:val="single"/>
          <w:lang w:val="uk-UA"/>
        </w:rPr>
        <w:t>2</w:t>
      </w:r>
      <w:r>
        <w:rPr>
          <w:rFonts w:ascii="Times New Roman" w:hAnsi="Times New Roman" w:cs="Times New Roman"/>
          <w:sz w:val="28"/>
          <w:szCs w:val="28"/>
          <w:u w:val="single"/>
          <w:lang w:val="uk-UA"/>
        </w:rPr>
        <w:t xml:space="preserve"> на сімейному навчанні</w:t>
      </w:r>
    </w:p>
    <w:p w14:paraId="5BBFC240" w14:textId="77777777" w:rsidR="00D1585E" w:rsidRDefault="00D1585E" w:rsidP="00D1585E">
      <w:pPr>
        <w:spacing w:line="240" w:lineRule="auto"/>
        <w:ind w:right="-1"/>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Прийняло участь в дослідженні: 22</w:t>
      </w:r>
    </w:p>
    <w:p w14:paraId="668BF1D5" w14:textId="77777777" w:rsidR="00D1585E" w:rsidRDefault="00D1585E" w:rsidP="00D1585E">
      <w:pPr>
        <w:spacing w:line="240" w:lineRule="auto"/>
        <w:ind w:right="-1"/>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1 дівчат (45,4 %), 12 хлопців (54,6 %).</w:t>
      </w:r>
    </w:p>
    <w:p w14:paraId="21C96E65" w14:textId="77777777" w:rsidR="00D1585E" w:rsidRDefault="00D1585E" w:rsidP="00D1585E">
      <w:pPr>
        <w:spacing w:line="240" w:lineRule="auto"/>
        <w:ind w:right="-1"/>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 xml:space="preserve">Вік </w:t>
      </w:r>
      <w:r>
        <w:rPr>
          <w:rFonts w:ascii="Times New Roman" w:hAnsi="Times New Roman" w:cs="Times New Roman"/>
          <w:sz w:val="28"/>
          <w:szCs w:val="28"/>
          <w:u w:val="single"/>
          <w:lang w:val="uk-UA"/>
        </w:rPr>
        <w:t xml:space="preserve">від </w:t>
      </w:r>
      <w:r>
        <w:rPr>
          <w:rFonts w:ascii="Times New Roman" w:hAnsi="Times New Roman" w:cs="Times New Roman"/>
          <w:b/>
          <w:sz w:val="28"/>
          <w:szCs w:val="28"/>
          <w:u w:val="single"/>
          <w:lang w:val="uk-UA"/>
        </w:rPr>
        <w:t xml:space="preserve">13 </w:t>
      </w:r>
      <w:r>
        <w:rPr>
          <w:rFonts w:ascii="Times New Roman" w:hAnsi="Times New Roman" w:cs="Times New Roman"/>
          <w:sz w:val="28"/>
          <w:szCs w:val="28"/>
          <w:u w:val="single"/>
          <w:lang w:val="uk-UA"/>
        </w:rPr>
        <w:t xml:space="preserve">до </w:t>
      </w:r>
      <w:r>
        <w:rPr>
          <w:rFonts w:ascii="Times New Roman" w:hAnsi="Times New Roman" w:cs="Times New Roman"/>
          <w:b/>
          <w:sz w:val="28"/>
          <w:szCs w:val="28"/>
          <w:u w:val="single"/>
          <w:lang w:val="uk-UA"/>
        </w:rPr>
        <w:t xml:space="preserve">15 </w:t>
      </w:r>
      <w:r>
        <w:rPr>
          <w:rFonts w:ascii="Times New Roman" w:hAnsi="Times New Roman" w:cs="Times New Roman"/>
          <w:sz w:val="28"/>
          <w:szCs w:val="28"/>
          <w:u w:val="single"/>
          <w:lang w:val="uk-UA"/>
        </w:rPr>
        <w:t xml:space="preserve">років. </w:t>
      </w:r>
      <w:r>
        <w:rPr>
          <w:rFonts w:ascii="Times New Roman" w:hAnsi="Times New Roman" w:cs="Times New Roman"/>
          <w:b/>
          <w:sz w:val="28"/>
          <w:szCs w:val="28"/>
          <w:u w:val="single"/>
          <w:lang w:val="uk-UA"/>
        </w:rPr>
        <w:t>Середній вік : 14 років.</w:t>
      </w:r>
    </w:p>
    <w:p w14:paraId="479CCF64" w14:textId="77777777" w:rsidR="00D1585E" w:rsidRPr="00972596" w:rsidRDefault="00D1585E" w:rsidP="00D1585E">
      <w:pPr>
        <w:spacing w:line="240" w:lineRule="auto"/>
        <w:ind w:right="-1"/>
        <w:rPr>
          <w:rFonts w:ascii="Times New Roman" w:hAnsi="Times New Roman" w:cs="Times New Roman"/>
          <w:b/>
          <w:sz w:val="28"/>
          <w:szCs w:val="28"/>
          <w:u w:val="single"/>
          <w:lang w:val="uk-UA"/>
        </w:rPr>
      </w:pPr>
      <w:r w:rsidRPr="00972596">
        <w:rPr>
          <w:rFonts w:ascii="Times New Roman" w:hAnsi="Times New Roman" w:cs="Times New Roman"/>
          <w:b/>
          <w:bCs/>
          <w:sz w:val="28"/>
          <w:szCs w:val="28"/>
          <w:u w:val="single"/>
          <w:shd w:val="clear" w:color="auto" w:fill="FFFFFF"/>
          <w:lang w:val="uk-UA"/>
        </w:rPr>
        <w:t xml:space="preserve">Серед учасників дослідження:  </w:t>
      </w:r>
    </w:p>
    <w:p w14:paraId="65CCF9BB" w14:textId="77777777" w:rsidR="00D1585E" w:rsidRPr="00972596" w:rsidRDefault="00D1585E" w:rsidP="005645D7">
      <w:pPr>
        <w:spacing w:after="120"/>
        <w:jc w:val="both"/>
        <w:rPr>
          <w:rFonts w:ascii="Times New Roman" w:hAnsi="Times New Roman" w:cs="Times New Roman"/>
          <w:sz w:val="28"/>
          <w:szCs w:val="28"/>
          <w:shd w:val="clear" w:color="auto" w:fill="FFFFFF"/>
          <w:lang w:val="uk-UA"/>
        </w:rPr>
      </w:pPr>
      <w:r w:rsidRPr="00972596">
        <w:rPr>
          <w:rFonts w:ascii="Times New Roman" w:hAnsi="Times New Roman" w:cs="Times New Roman"/>
          <w:sz w:val="28"/>
          <w:szCs w:val="28"/>
          <w:shd w:val="clear" w:color="auto" w:fill="FFFFFF"/>
          <w:lang w:val="uk-UA"/>
        </w:rPr>
        <w:t xml:space="preserve">1 учениця – ВПО, до війни проживала в Харкові, до міграції сім’я  перебувала в зоні активних бомбардувань; </w:t>
      </w:r>
    </w:p>
    <w:p w14:paraId="039562F0" w14:textId="77777777" w:rsidR="00D1585E" w:rsidRPr="00972596" w:rsidRDefault="00D1585E" w:rsidP="005645D7">
      <w:pPr>
        <w:spacing w:after="120"/>
        <w:jc w:val="both"/>
        <w:rPr>
          <w:rFonts w:ascii="Times New Roman" w:hAnsi="Times New Roman" w:cs="Times New Roman"/>
          <w:sz w:val="28"/>
          <w:szCs w:val="28"/>
          <w:shd w:val="clear" w:color="auto" w:fill="FFFFFF"/>
          <w:lang w:val="uk-UA"/>
        </w:rPr>
      </w:pPr>
      <w:r w:rsidRPr="00972596">
        <w:rPr>
          <w:rFonts w:ascii="Times New Roman" w:hAnsi="Times New Roman" w:cs="Times New Roman"/>
          <w:sz w:val="28"/>
          <w:szCs w:val="28"/>
          <w:shd w:val="clear" w:color="auto" w:fill="FFFFFF"/>
          <w:lang w:val="uk-UA"/>
        </w:rPr>
        <w:t xml:space="preserve">2 дітей, батьки яких – демобілізовані внаслідок важких пораненнь УБД, проживають разом із сім’єю; </w:t>
      </w:r>
    </w:p>
    <w:p w14:paraId="15014929" w14:textId="77777777" w:rsidR="00D1585E" w:rsidRPr="00972596" w:rsidRDefault="00D1585E" w:rsidP="00D1585E">
      <w:pPr>
        <w:jc w:val="both"/>
        <w:rPr>
          <w:rFonts w:ascii="Times New Roman" w:hAnsi="Times New Roman" w:cs="Times New Roman"/>
          <w:sz w:val="28"/>
          <w:szCs w:val="28"/>
          <w:shd w:val="clear" w:color="auto" w:fill="FFFFFF"/>
          <w:lang w:val="uk-UA"/>
        </w:rPr>
      </w:pPr>
      <w:r w:rsidRPr="00972596">
        <w:rPr>
          <w:rFonts w:ascii="Times New Roman" w:hAnsi="Times New Roman" w:cs="Times New Roman"/>
          <w:sz w:val="28"/>
          <w:szCs w:val="28"/>
          <w:shd w:val="clear" w:color="auto" w:fill="FFFFFF"/>
          <w:lang w:val="uk-UA"/>
        </w:rPr>
        <w:t xml:space="preserve">3 дітей, батьки яких  воюють на передовій, </w:t>
      </w:r>
    </w:p>
    <w:p w14:paraId="6D6077AB" w14:textId="77777777" w:rsidR="00976E9B" w:rsidRPr="00972596" w:rsidRDefault="00D1585E" w:rsidP="005645D7">
      <w:pPr>
        <w:jc w:val="both"/>
        <w:rPr>
          <w:rFonts w:ascii="Times New Roman" w:hAnsi="Times New Roman" w:cs="Times New Roman"/>
          <w:sz w:val="28"/>
          <w:szCs w:val="28"/>
          <w:shd w:val="clear" w:color="auto" w:fill="FFFFFF"/>
          <w:lang w:val="uk-UA"/>
        </w:rPr>
      </w:pPr>
      <w:r w:rsidRPr="00972596">
        <w:rPr>
          <w:rFonts w:ascii="Times New Roman" w:hAnsi="Times New Roman" w:cs="Times New Roman"/>
          <w:sz w:val="28"/>
          <w:szCs w:val="28"/>
          <w:shd w:val="clear" w:color="auto" w:fill="FFFFFF"/>
          <w:lang w:val="uk-UA"/>
        </w:rPr>
        <w:t>з них 1 учень - дитина з ООП – на інклюзивні формі навчання (проживає з</w:t>
      </w:r>
      <w:r w:rsidR="00976E9B" w:rsidRPr="00972596">
        <w:rPr>
          <w:rFonts w:ascii="Times New Roman" w:hAnsi="Times New Roman" w:cs="Times New Roman"/>
          <w:sz w:val="28"/>
          <w:szCs w:val="28"/>
          <w:shd w:val="clear" w:color="auto" w:fill="FFFFFF"/>
          <w:lang w:val="uk-UA"/>
        </w:rPr>
        <w:t xml:space="preserve"> </w:t>
      </w:r>
    </w:p>
    <w:p w14:paraId="28DBC9CB" w14:textId="77777777" w:rsidR="00BF16BA" w:rsidRPr="00972596" w:rsidRDefault="00BF16BA" w:rsidP="00BF16BA">
      <w:pPr>
        <w:jc w:val="both"/>
        <w:rPr>
          <w:rFonts w:ascii="Times New Roman" w:hAnsi="Times New Roman" w:cs="Times New Roman"/>
          <w:sz w:val="28"/>
          <w:szCs w:val="28"/>
          <w:shd w:val="clear" w:color="auto" w:fill="FFFFFF"/>
          <w:lang w:val="uk-UA"/>
        </w:rPr>
      </w:pPr>
      <w:r w:rsidRPr="00972596">
        <w:rPr>
          <w:rFonts w:ascii="Times New Roman" w:hAnsi="Times New Roman" w:cs="Times New Roman"/>
          <w:sz w:val="28"/>
          <w:szCs w:val="28"/>
          <w:shd w:val="clear" w:color="auto" w:fill="FFFFFF"/>
          <w:lang w:val="uk-UA"/>
        </w:rPr>
        <w:t>вітчимом).</w:t>
      </w:r>
    </w:p>
    <w:tbl>
      <w:tblPr>
        <w:tblStyle w:val="a9"/>
        <w:tblpPr w:leftFromText="180" w:rightFromText="180" w:vertAnchor="page" w:horzAnchor="margin" w:tblpY="3811"/>
        <w:tblW w:w="9355" w:type="dxa"/>
        <w:tblLayout w:type="fixed"/>
        <w:tblLook w:val="04A0" w:firstRow="1" w:lastRow="0" w:firstColumn="1" w:lastColumn="0" w:noHBand="0" w:noVBand="1"/>
      </w:tblPr>
      <w:tblGrid>
        <w:gridCol w:w="545"/>
        <w:gridCol w:w="1515"/>
        <w:gridCol w:w="1337"/>
        <w:gridCol w:w="1560"/>
        <w:gridCol w:w="1984"/>
        <w:gridCol w:w="2414"/>
      </w:tblGrid>
      <w:tr w:rsidR="00C31CF4" w14:paraId="7038617E" w14:textId="77777777" w:rsidTr="00C31CF4">
        <w:trPr>
          <w:trHeight w:val="461"/>
        </w:trPr>
        <w:tc>
          <w:tcPr>
            <w:tcW w:w="545" w:type="dxa"/>
          </w:tcPr>
          <w:p w14:paraId="12D92F2A" w14:textId="77777777" w:rsidR="00C31CF4" w:rsidRPr="00B57F5F" w:rsidRDefault="00C31CF4" w:rsidP="00C31CF4">
            <w:pPr>
              <w:jc w:val="center"/>
              <w:rPr>
                <w:rFonts w:ascii="Times New Roman" w:hAnsi="Times New Roman" w:cs="Times New Roman"/>
              </w:rPr>
            </w:pPr>
            <w:bookmarkStart w:id="14" w:name="_Hlk184247373"/>
            <w:r w:rsidRPr="00B57F5F">
              <w:rPr>
                <w:rFonts w:ascii="Times New Roman" w:hAnsi="Times New Roman" w:cs="Times New Roman"/>
              </w:rPr>
              <w:lastRenderedPageBreak/>
              <w:t xml:space="preserve">Етап </w:t>
            </w:r>
          </w:p>
        </w:tc>
        <w:tc>
          <w:tcPr>
            <w:tcW w:w="1515" w:type="dxa"/>
          </w:tcPr>
          <w:p w14:paraId="30F31D80" w14:textId="77777777" w:rsidR="00C31CF4" w:rsidRPr="00B57F5F" w:rsidRDefault="00C31CF4" w:rsidP="00C31CF4">
            <w:pPr>
              <w:jc w:val="center"/>
              <w:rPr>
                <w:rFonts w:ascii="Times New Roman" w:hAnsi="Times New Roman" w:cs="Times New Roman"/>
              </w:rPr>
            </w:pPr>
            <w:r w:rsidRPr="00B57F5F">
              <w:rPr>
                <w:rFonts w:ascii="Times New Roman" w:hAnsi="Times New Roman" w:cs="Times New Roman"/>
              </w:rPr>
              <w:t>Назва етапу дослідження</w:t>
            </w:r>
          </w:p>
        </w:tc>
        <w:tc>
          <w:tcPr>
            <w:tcW w:w="1337" w:type="dxa"/>
          </w:tcPr>
          <w:p w14:paraId="79BF76A9" w14:textId="77777777" w:rsidR="00C31CF4" w:rsidRPr="00B57F5F" w:rsidRDefault="00C31CF4" w:rsidP="00C31CF4">
            <w:pPr>
              <w:jc w:val="center"/>
              <w:rPr>
                <w:rFonts w:ascii="Times New Roman" w:hAnsi="Times New Roman" w:cs="Times New Roman"/>
              </w:rPr>
            </w:pPr>
            <w:r w:rsidRPr="00B57F5F">
              <w:rPr>
                <w:rFonts w:ascii="Times New Roman" w:hAnsi="Times New Roman" w:cs="Times New Roman"/>
              </w:rPr>
              <w:t>Учасники досліджен-ня</w:t>
            </w:r>
          </w:p>
        </w:tc>
        <w:tc>
          <w:tcPr>
            <w:tcW w:w="1560" w:type="dxa"/>
          </w:tcPr>
          <w:p w14:paraId="41383651" w14:textId="77777777" w:rsidR="00C31CF4" w:rsidRPr="00B57F5F" w:rsidRDefault="00C31CF4" w:rsidP="00C31CF4">
            <w:pPr>
              <w:jc w:val="center"/>
              <w:rPr>
                <w:rFonts w:ascii="Times New Roman" w:hAnsi="Times New Roman" w:cs="Times New Roman"/>
              </w:rPr>
            </w:pPr>
            <w:r w:rsidRPr="00B57F5F">
              <w:rPr>
                <w:rFonts w:ascii="Times New Roman" w:hAnsi="Times New Roman" w:cs="Times New Roman"/>
              </w:rPr>
              <w:t>Використані методики</w:t>
            </w:r>
          </w:p>
        </w:tc>
        <w:tc>
          <w:tcPr>
            <w:tcW w:w="1984" w:type="dxa"/>
          </w:tcPr>
          <w:p w14:paraId="2488A442" w14:textId="77777777" w:rsidR="00C31CF4" w:rsidRPr="00B57F5F" w:rsidRDefault="00C31CF4" w:rsidP="00C31CF4">
            <w:pPr>
              <w:jc w:val="center"/>
              <w:rPr>
                <w:rFonts w:ascii="Times New Roman" w:hAnsi="Times New Roman" w:cs="Times New Roman"/>
              </w:rPr>
            </w:pPr>
            <w:r w:rsidRPr="00B57F5F">
              <w:rPr>
                <w:rFonts w:ascii="Times New Roman" w:hAnsi="Times New Roman" w:cs="Times New Roman"/>
              </w:rPr>
              <w:t>Мета</w:t>
            </w:r>
          </w:p>
          <w:p w14:paraId="291241DC" w14:textId="77777777" w:rsidR="00C31CF4" w:rsidRPr="00B57F5F" w:rsidRDefault="00C31CF4" w:rsidP="00C31CF4">
            <w:pPr>
              <w:jc w:val="center"/>
              <w:rPr>
                <w:rFonts w:ascii="Times New Roman" w:hAnsi="Times New Roman" w:cs="Times New Roman"/>
              </w:rPr>
            </w:pPr>
            <w:r w:rsidRPr="00B57F5F">
              <w:rPr>
                <w:rFonts w:ascii="Times New Roman" w:hAnsi="Times New Roman" w:cs="Times New Roman"/>
              </w:rPr>
              <w:t xml:space="preserve"> етапу дослідження</w:t>
            </w:r>
          </w:p>
        </w:tc>
        <w:tc>
          <w:tcPr>
            <w:tcW w:w="2414" w:type="dxa"/>
          </w:tcPr>
          <w:p w14:paraId="3C754C25" w14:textId="77777777" w:rsidR="00C31CF4" w:rsidRPr="00B57F5F" w:rsidRDefault="00C31CF4" w:rsidP="00C31CF4">
            <w:pPr>
              <w:jc w:val="center"/>
              <w:rPr>
                <w:rFonts w:ascii="Times New Roman" w:hAnsi="Times New Roman" w:cs="Times New Roman"/>
              </w:rPr>
            </w:pPr>
            <w:r w:rsidRPr="00B57F5F">
              <w:rPr>
                <w:rFonts w:ascii="Times New Roman" w:hAnsi="Times New Roman" w:cs="Times New Roman"/>
              </w:rPr>
              <w:t>Результат</w:t>
            </w:r>
          </w:p>
          <w:p w14:paraId="7AF6FC42" w14:textId="77777777" w:rsidR="00C31CF4" w:rsidRPr="00B57F5F" w:rsidRDefault="00C31CF4" w:rsidP="00C31CF4">
            <w:pPr>
              <w:jc w:val="center"/>
              <w:rPr>
                <w:rFonts w:ascii="Times New Roman" w:hAnsi="Times New Roman" w:cs="Times New Roman"/>
              </w:rPr>
            </w:pPr>
            <w:r w:rsidRPr="00B57F5F">
              <w:rPr>
                <w:rFonts w:ascii="Times New Roman" w:hAnsi="Times New Roman" w:cs="Times New Roman"/>
              </w:rPr>
              <w:t xml:space="preserve"> етапу дослідження</w:t>
            </w:r>
          </w:p>
        </w:tc>
      </w:tr>
      <w:tr w:rsidR="00C31CF4" w:rsidRPr="00B9366C" w14:paraId="367A4B2C" w14:textId="77777777" w:rsidTr="00C31CF4">
        <w:trPr>
          <w:trHeight w:val="1467"/>
        </w:trPr>
        <w:tc>
          <w:tcPr>
            <w:tcW w:w="545" w:type="dxa"/>
          </w:tcPr>
          <w:p w14:paraId="3E00FFCE" w14:textId="77777777" w:rsidR="00C31CF4" w:rsidRPr="00AB7341" w:rsidRDefault="00C31CF4" w:rsidP="00C31CF4">
            <w:pPr>
              <w:jc w:val="center"/>
              <w:rPr>
                <w:rFonts w:ascii="Times New Roman" w:hAnsi="Times New Roman" w:cs="Times New Roman"/>
              </w:rPr>
            </w:pPr>
            <w:r w:rsidRPr="00AB7341">
              <w:rPr>
                <w:rFonts w:ascii="Times New Roman" w:hAnsi="Times New Roman" w:cs="Times New Roman"/>
              </w:rPr>
              <w:t>1</w:t>
            </w:r>
          </w:p>
        </w:tc>
        <w:tc>
          <w:tcPr>
            <w:tcW w:w="1515" w:type="dxa"/>
          </w:tcPr>
          <w:p w14:paraId="4762645E" w14:textId="77777777" w:rsidR="00C31CF4" w:rsidRPr="00AB7341" w:rsidRDefault="00C31CF4" w:rsidP="00C31CF4">
            <w:pPr>
              <w:rPr>
                <w:rFonts w:ascii="Times New Roman" w:hAnsi="Times New Roman" w:cs="Times New Roman"/>
              </w:rPr>
            </w:pPr>
            <w:r w:rsidRPr="00AB7341">
              <w:rPr>
                <w:rFonts w:ascii="Times New Roman" w:hAnsi="Times New Roman" w:cs="Times New Roman"/>
              </w:rPr>
              <w:t>Скринінг психічної травматизації</w:t>
            </w:r>
          </w:p>
        </w:tc>
        <w:tc>
          <w:tcPr>
            <w:tcW w:w="1337" w:type="dxa"/>
            <w:vMerge w:val="restart"/>
            <w:textDirection w:val="btLr"/>
          </w:tcPr>
          <w:p w14:paraId="24B13E85" w14:textId="77777777" w:rsidR="00C31CF4" w:rsidRPr="00AB7341" w:rsidRDefault="00C31CF4" w:rsidP="00C31CF4">
            <w:pPr>
              <w:ind w:left="113" w:right="113"/>
              <w:jc w:val="center"/>
              <w:rPr>
                <w:rFonts w:ascii="Times New Roman" w:hAnsi="Times New Roman" w:cs="Times New Roman"/>
              </w:rPr>
            </w:pPr>
            <w:r w:rsidRPr="00AB7341">
              <w:rPr>
                <w:rFonts w:ascii="Times New Roman" w:hAnsi="Times New Roman" w:cs="Times New Roman"/>
              </w:rPr>
              <w:t>1 група – підлітки 12 – 13 років</w:t>
            </w:r>
          </w:p>
          <w:p w14:paraId="3EB83C06" w14:textId="77777777" w:rsidR="00C31CF4" w:rsidRPr="00AB7341" w:rsidRDefault="00C31CF4" w:rsidP="00C31CF4">
            <w:pPr>
              <w:ind w:left="113" w:right="113"/>
              <w:jc w:val="center"/>
              <w:rPr>
                <w:rFonts w:ascii="Times New Roman" w:hAnsi="Times New Roman" w:cs="Times New Roman"/>
              </w:rPr>
            </w:pPr>
            <w:r w:rsidRPr="00AB7341">
              <w:rPr>
                <w:rFonts w:ascii="Times New Roman" w:hAnsi="Times New Roman" w:cs="Times New Roman"/>
              </w:rPr>
              <w:t>(</w:t>
            </w:r>
            <w:r>
              <w:rPr>
                <w:rFonts w:ascii="Times New Roman" w:hAnsi="Times New Roman" w:cs="Times New Roman"/>
              </w:rPr>
              <w:t xml:space="preserve">24 </w:t>
            </w:r>
            <w:r w:rsidRPr="00AB7341">
              <w:rPr>
                <w:rFonts w:ascii="Times New Roman" w:hAnsi="Times New Roman" w:cs="Times New Roman"/>
              </w:rPr>
              <w:t>учні 8-А класу</w:t>
            </w:r>
            <w:r>
              <w:rPr>
                <w:rFonts w:ascii="Times New Roman" w:hAnsi="Times New Roman" w:cs="Times New Roman"/>
              </w:rPr>
              <w:t xml:space="preserve"> )</w:t>
            </w:r>
          </w:p>
          <w:p w14:paraId="3CE38580" w14:textId="77777777" w:rsidR="00C31CF4" w:rsidRPr="00AB7341" w:rsidRDefault="00C31CF4" w:rsidP="00C31CF4">
            <w:pPr>
              <w:ind w:left="113" w:right="113"/>
              <w:jc w:val="center"/>
              <w:rPr>
                <w:rFonts w:ascii="Times New Roman" w:hAnsi="Times New Roman" w:cs="Times New Roman"/>
              </w:rPr>
            </w:pPr>
            <w:r w:rsidRPr="00AB7341">
              <w:rPr>
                <w:rFonts w:ascii="Times New Roman" w:hAnsi="Times New Roman" w:cs="Times New Roman"/>
              </w:rPr>
              <w:t>2 група – підлітки 13 – 14 років</w:t>
            </w:r>
          </w:p>
          <w:p w14:paraId="7F8558BC" w14:textId="77777777" w:rsidR="00C31CF4" w:rsidRPr="00AB7341" w:rsidRDefault="00C31CF4" w:rsidP="00C31CF4">
            <w:pPr>
              <w:ind w:left="113" w:right="113"/>
              <w:jc w:val="center"/>
              <w:rPr>
                <w:rFonts w:ascii="Times New Roman" w:hAnsi="Times New Roman" w:cs="Times New Roman"/>
              </w:rPr>
            </w:pPr>
            <w:r w:rsidRPr="00AB7341">
              <w:rPr>
                <w:rFonts w:ascii="Times New Roman" w:hAnsi="Times New Roman" w:cs="Times New Roman"/>
              </w:rPr>
              <w:t>(</w:t>
            </w:r>
            <w:r>
              <w:rPr>
                <w:rFonts w:ascii="Times New Roman" w:hAnsi="Times New Roman" w:cs="Times New Roman"/>
              </w:rPr>
              <w:t xml:space="preserve">22 </w:t>
            </w:r>
            <w:r w:rsidRPr="00AB7341">
              <w:rPr>
                <w:rFonts w:ascii="Times New Roman" w:hAnsi="Times New Roman" w:cs="Times New Roman"/>
              </w:rPr>
              <w:t xml:space="preserve">учні </w:t>
            </w:r>
            <w:r>
              <w:rPr>
                <w:rFonts w:ascii="Times New Roman" w:hAnsi="Times New Roman" w:cs="Times New Roman"/>
              </w:rPr>
              <w:t xml:space="preserve"> </w:t>
            </w:r>
            <w:r w:rsidRPr="00AB7341">
              <w:rPr>
                <w:rFonts w:ascii="Times New Roman" w:hAnsi="Times New Roman" w:cs="Times New Roman"/>
              </w:rPr>
              <w:t>9-А класу</w:t>
            </w:r>
            <w:r>
              <w:rPr>
                <w:rFonts w:ascii="Times New Roman" w:hAnsi="Times New Roman" w:cs="Times New Roman"/>
              </w:rPr>
              <w:t>)</w:t>
            </w:r>
          </w:p>
        </w:tc>
        <w:tc>
          <w:tcPr>
            <w:tcW w:w="1560" w:type="dxa"/>
          </w:tcPr>
          <w:p w14:paraId="39AA3150" w14:textId="77777777" w:rsidR="00C31CF4" w:rsidRPr="00AB7341" w:rsidRDefault="00C31CF4" w:rsidP="00C31CF4">
            <w:pPr>
              <w:rPr>
                <w:rFonts w:ascii="Times New Roman" w:hAnsi="Times New Roman" w:cs="Times New Roman"/>
              </w:rPr>
            </w:pPr>
            <w:r w:rsidRPr="00AB7341">
              <w:rPr>
                <w:rFonts w:ascii="Times New Roman" w:hAnsi="Times New Roman" w:cs="Times New Roman"/>
              </w:rPr>
              <w:t xml:space="preserve">Опитувальник  «Дитяча шкала впливу подій </w:t>
            </w:r>
            <w:r w:rsidRPr="00AB7341">
              <w:rPr>
                <w:rFonts w:ascii="Times New Roman" w:hAnsi="Times New Roman" w:cs="Times New Roman"/>
                <w:lang w:val="en-US"/>
              </w:rPr>
              <w:t>CRIES</w:t>
            </w:r>
            <w:r w:rsidRPr="00AB7341">
              <w:rPr>
                <w:rFonts w:ascii="Times New Roman" w:hAnsi="Times New Roman" w:cs="Times New Roman"/>
              </w:rPr>
              <w:t xml:space="preserve"> – 8»</w:t>
            </w:r>
          </w:p>
          <w:p w14:paraId="51329E35" w14:textId="77777777" w:rsidR="00C31CF4" w:rsidRPr="00AB7341" w:rsidRDefault="00C31CF4" w:rsidP="00C31CF4">
            <w:pPr>
              <w:rPr>
                <w:rFonts w:ascii="Times New Roman" w:hAnsi="Times New Roman" w:cs="Times New Roman"/>
              </w:rPr>
            </w:pPr>
          </w:p>
        </w:tc>
        <w:tc>
          <w:tcPr>
            <w:tcW w:w="1984" w:type="dxa"/>
          </w:tcPr>
          <w:p w14:paraId="1DEC306C" w14:textId="77777777" w:rsidR="00C31CF4" w:rsidRPr="00AB7341" w:rsidRDefault="00C31CF4" w:rsidP="00C31CF4">
            <w:pPr>
              <w:rPr>
                <w:rFonts w:ascii="Times New Roman" w:hAnsi="Times New Roman" w:cs="Times New Roman"/>
              </w:rPr>
            </w:pPr>
            <w:r w:rsidRPr="00AB7341">
              <w:rPr>
                <w:rFonts w:ascii="Times New Roman" w:hAnsi="Times New Roman" w:cs="Times New Roman"/>
              </w:rPr>
              <w:t>Визначення   дітей з низькою травматизацією чи без неї та дітей з помірною чи виразною травматизацією</w:t>
            </w:r>
          </w:p>
        </w:tc>
        <w:tc>
          <w:tcPr>
            <w:tcW w:w="2414" w:type="dxa"/>
          </w:tcPr>
          <w:p w14:paraId="090A588F" w14:textId="77777777" w:rsidR="00C31CF4" w:rsidRDefault="00C31CF4" w:rsidP="00C31CF4">
            <w:pPr>
              <w:rPr>
                <w:rFonts w:ascii="Times New Roman" w:hAnsi="Times New Roman" w:cs="Times New Roman"/>
              </w:rPr>
            </w:pPr>
            <w:r w:rsidRPr="00AB7341">
              <w:rPr>
                <w:rFonts w:ascii="Times New Roman" w:hAnsi="Times New Roman" w:cs="Times New Roman"/>
              </w:rPr>
              <w:t>1 гр</w:t>
            </w:r>
            <w:r>
              <w:rPr>
                <w:rFonts w:ascii="Times New Roman" w:hAnsi="Times New Roman" w:cs="Times New Roman"/>
              </w:rPr>
              <w:t>.:</w:t>
            </w:r>
          </w:p>
          <w:p w14:paraId="6CF417B3" w14:textId="77777777" w:rsidR="00C31CF4" w:rsidRDefault="00C31CF4" w:rsidP="00C31CF4">
            <w:pPr>
              <w:rPr>
                <w:rFonts w:ascii="Times New Roman" w:hAnsi="Times New Roman" w:cs="Times New Roman"/>
              </w:rPr>
            </w:pPr>
            <w:r>
              <w:rPr>
                <w:rFonts w:ascii="Times New Roman" w:hAnsi="Times New Roman" w:cs="Times New Roman"/>
              </w:rPr>
              <w:t>від 6 до 7 балів - 8</w:t>
            </w:r>
          </w:p>
          <w:p w14:paraId="6B3E1F3E" w14:textId="77777777" w:rsidR="00C31CF4" w:rsidRDefault="00C31CF4" w:rsidP="00C31CF4">
            <w:pPr>
              <w:rPr>
                <w:rFonts w:ascii="Times New Roman" w:hAnsi="Times New Roman" w:cs="Times New Roman"/>
              </w:rPr>
            </w:pPr>
            <w:r>
              <w:rPr>
                <w:rFonts w:ascii="Times New Roman" w:hAnsi="Times New Roman" w:cs="Times New Roman"/>
              </w:rPr>
              <w:t>від 8 до 10 балів - 9</w:t>
            </w:r>
          </w:p>
          <w:p w14:paraId="4941790C" w14:textId="77777777" w:rsidR="00C31CF4" w:rsidRDefault="00C31CF4" w:rsidP="00C31CF4">
            <w:pPr>
              <w:spacing w:after="120"/>
              <w:rPr>
                <w:rFonts w:ascii="Times New Roman" w:hAnsi="Times New Roman" w:cs="Times New Roman"/>
              </w:rPr>
            </w:pPr>
            <w:r>
              <w:rPr>
                <w:rFonts w:ascii="Times New Roman" w:hAnsi="Times New Roman" w:cs="Times New Roman"/>
              </w:rPr>
              <w:t>від 11до 22 балів –4    від 22 до 26 балів – 3</w:t>
            </w:r>
          </w:p>
          <w:p w14:paraId="6FCD8E02" w14:textId="77777777" w:rsidR="00C31CF4" w:rsidRDefault="00C31CF4" w:rsidP="00C31CF4">
            <w:pPr>
              <w:rPr>
                <w:rFonts w:ascii="Times New Roman" w:hAnsi="Times New Roman" w:cs="Times New Roman"/>
              </w:rPr>
            </w:pPr>
            <w:r>
              <w:rPr>
                <w:rFonts w:ascii="Times New Roman" w:hAnsi="Times New Roman" w:cs="Times New Roman"/>
              </w:rPr>
              <w:t>2 гр.:                                       від 6 до 7 балів - 8</w:t>
            </w:r>
          </w:p>
          <w:p w14:paraId="3BCDDBF6" w14:textId="77777777" w:rsidR="00C31CF4" w:rsidRDefault="00C31CF4" w:rsidP="00C31CF4">
            <w:pPr>
              <w:rPr>
                <w:rFonts w:ascii="Times New Roman" w:hAnsi="Times New Roman" w:cs="Times New Roman"/>
              </w:rPr>
            </w:pPr>
            <w:r>
              <w:rPr>
                <w:rFonts w:ascii="Times New Roman" w:hAnsi="Times New Roman" w:cs="Times New Roman"/>
              </w:rPr>
              <w:t>від 8 до 10 балів - 8</w:t>
            </w:r>
          </w:p>
          <w:p w14:paraId="637C424F" w14:textId="77777777" w:rsidR="00C31CF4" w:rsidRDefault="00C31CF4" w:rsidP="00C31CF4">
            <w:pPr>
              <w:rPr>
                <w:rFonts w:ascii="Times New Roman" w:hAnsi="Times New Roman" w:cs="Times New Roman"/>
              </w:rPr>
            </w:pPr>
            <w:r>
              <w:rPr>
                <w:rFonts w:ascii="Times New Roman" w:hAnsi="Times New Roman" w:cs="Times New Roman"/>
              </w:rPr>
              <w:t>від 11до 22 балів – 4    від 22 до 26 балів – 2</w:t>
            </w:r>
          </w:p>
          <w:p w14:paraId="3108B7A7" w14:textId="77777777" w:rsidR="00C31CF4" w:rsidRPr="00AB7341" w:rsidRDefault="00C31CF4" w:rsidP="00C31CF4">
            <w:pPr>
              <w:rPr>
                <w:rFonts w:ascii="Times New Roman" w:hAnsi="Times New Roman" w:cs="Times New Roman"/>
              </w:rPr>
            </w:pPr>
          </w:p>
        </w:tc>
      </w:tr>
      <w:tr w:rsidR="00C31CF4" w14:paraId="2AE97802" w14:textId="77777777" w:rsidTr="00C31CF4">
        <w:trPr>
          <w:trHeight w:val="1703"/>
        </w:trPr>
        <w:tc>
          <w:tcPr>
            <w:tcW w:w="545" w:type="dxa"/>
          </w:tcPr>
          <w:p w14:paraId="0CA2B818" w14:textId="77777777" w:rsidR="00C31CF4" w:rsidRPr="00AB7341" w:rsidRDefault="00C31CF4" w:rsidP="00C31CF4">
            <w:pPr>
              <w:jc w:val="center"/>
              <w:rPr>
                <w:rFonts w:ascii="Times New Roman" w:hAnsi="Times New Roman" w:cs="Times New Roman"/>
              </w:rPr>
            </w:pPr>
            <w:r w:rsidRPr="00AB7341">
              <w:rPr>
                <w:rFonts w:ascii="Times New Roman" w:hAnsi="Times New Roman" w:cs="Times New Roman"/>
              </w:rPr>
              <w:t>2</w:t>
            </w:r>
          </w:p>
        </w:tc>
        <w:tc>
          <w:tcPr>
            <w:tcW w:w="1515" w:type="dxa"/>
          </w:tcPr>
          <w:p w14:paraId="597D33C7" w14:textId="77777777" w:rsidR="00C31CF4" w:rsidRPr="00AB7341" w:rsidRDefault="00C31CF4" w:rsidP="00C31CF4">
            <w:pPr>
              <w:rPr>
                <w:rFonts w:ascii="Times New Roman" w:hAnsi="Times New Roman" w:cs="Times New Roman"/>
              </w:rPr>
            </w:pPr>
            <w:r w:rsidRPr="00AB7341">
              <w:rPr>
                <w:rFonts w:ascii="Times New Roman" w:hAnsi="Times New Roman" w:cs="Times New Roman"/>
              </w:rPr>
              <w:t>Дослідження                                          емоційно-мотиваційної сфери</w:t>
            </w:r>
          </w:p>
        </w:tc>
        <w:tc>
          <w:tcPr>
            <w:tcW w:w="1337" w:type="dxa"/>
            <w:vMerge/>
          </w:tcPr>
          <w:p w14:paraId="333848F0" w14:textId="77777777" w:rsidR="00C31CF4" w:rsidRPr="00AB7341" w:rsidRDefault="00C31CF4" w:rsidP="00C31CF4">
            <w:pPr>
              <w:rPr>
                <w:rFonts w:ascii="Times New Roman" w:hAnsi="Times New Roman" w:cs="Times New Roman"/>
              </w:rPr>
            </w:pPr>
          </w:p>
        </w:tc>
        <w:tc>
          <w:tcPr>
            <w:tcW w:w="1560" w:type="dxa"/>
          </w:tcPr>
          <w:p w14:paraId="1152EB65" w14:textId="77777777" w:rsidR="00C31CF4" w:rsidRDefault="00C31CF4" w:rsidP="00C31CF4">
            <w:pPr>
              <w:rPr>
                <w:rFonts w:ascii="Times New Roman" w:hAnsi="Times New Roman" w:cs="Times New Roman"/>
              </w:rPr>
            </w:pPr>
            <w:r>
              <w:rPr>
                <w:rFonts w:ascii="Times New Roman" w:hAnsi="Times New Roman" w:cs="Times New Roman"/>
              </w:rPr>
              <w:t>- Шкала тривоги Бека;</w:t>
            </w:r>
          </w:p>
          <w:p w14:paraId="351D2AC1" w14:textId="77777777" w:rsidR="00C31CF4" w:rsidRDefault="00C31CF4" w:rsidP="00C31CF4">
            <w:pPr>
              <w:rPr>
                <w:rFonts w:ascii="Times New Roman" w:hAnsi="Times New Roman" w:cs="Times New Roman"/>
              </w:rPr>
            </w:pPr>
          </w:p>
          <w:p w14:paraId="3AFDF645" w14:textId="77777777" w:rsidR="00C31CF4" w:rsidRDefault="00C31CF4" w:rsidP="00C31CF4">
            <w:pPr>
              <w:rPr>
                <w:rFonts w:ascii="Times New Roman" w:hAnsi="Times New Roman" w:cs="Times New Roman"/>
              </w:rPr>
            </w:pPr>
          </w:p>
          <w:p w14:paraId="3BDD8BD5" w14:textId="77777777" w:rsidR="00C31CF4" w:rsidRDefault="00C31CF4" w:rsidP="00C31CF4">
            <w:pPr>
              <w:rPr>
                <w:rFonts w:ascii="Times New Roman" w:hAnsi="Times New Roman" w:cs="Times New Roman"/>
              </w:rPr>
            </w:pPr>
          </w:p>
          <w:p w14:paraId="3D4A5142" w14:textId="77777777" w:rsidR="00C31CF4" w:rsidRPr="00AB7341" w:rsidRDefault="00C31CF4" w:rsidP="00C31CF4">
            <w:pPr>
              <w:rPr>
                <w:rFonts w:ascii="Times New Roman" w:hAnsi="Times New Roman" w:cs="Times New Roman"/>
              </w:rPr>
            </w:pPr>
          </w:p>
          <w:p w14:paraId="671C1383" w14:textId="77777777" w:rsidR="00C31CF4" w:rsidRPr="00AB7341" w:rsidRDefault="00C31CF4" w:rsidP="00C31CF4">
            <w:pPr>
              <w:rPr>
                <w:rFonts w:ascii="Times New Roman" w:hAnsi="Times New Roman" w:cs="Times New Roman"/>
              </w:rPr>
            </w:pPr>
            <w:r>
              <w:rPr>
                <w:rFonts w:ascii="Times New Roman" w:hAnsi="Times New Roman" w:cs="Times New Roman"/>
              </w:rPr>
              <w:t>-</w:t>
            </w:r>
            <w:r w:rsidRPr="00AB7341">
              <w:rPr>
                <w:rFonts w:ascii="Times New Roman" w:hAnsi="Times New Roman" w:cs="Times New Roman"/>
              </w:rPr>
              <w:t>Опитувальник особистісної та реактивної тривожності Спілберга-Ханіна</w:t>
            </w:r>
          </w:p>
          <w:p w14:paraId="3B256DD2" w14:textId="77777777" w:rsidR="00C31CF4" w:rsidRPr="00AB7341" w:rsidRDefault="00C31CF4" w:rsidP="00C31CF4">
            <w:pPr>
              <w:rPr>
                <w:rFonts w:ascii="Times New Roman" w:hAnsi="Times New Roman" w:cs="Times New Roman"/>
              </w:rPr>
            </w:pPr>
          </w:p>
        </w:tc>
        <w:tc>
          <w:tcPr>
            <w:tcW w:w="1984" w:type="dxa"/>
          </w:tcPr>
          <w:p w14:paraId="25F2D3FA" w14:textId="77777777" w:rsidR="00C31CF4" w:rsidRPr="00AB7341" w:rsidRDefault="00C31CF4" w:rsidP="00C31CF4">
            <w:pPr>
              <w:rPr>
                <w:rFonts w:ascii="Times New Roman" w:hAnsi="Times New Roman" w:cs="Times New Roman"/>
              </w:rPr>
            </w:pPr>
            <w:r w:rsidRPr="00AB7341">
              <w:rPr>
                <w:rFonts w:ascii="Times New Roman" w:hAnsi="Times New Roman" w:cs="Times New Roman"/>
              </w:rPr>
              <w:t xml:space="preserve">Визначення рівня особистісної та реактивної тривожності </w:t>
            </w:r>
          </w:p>
          <w:p w14:paraId="6FBAEA9F" w14:textId="77777777" w:rsidR="00C31CF4" w:rsidRPr="00AB7341" w:rsidRDefault="00C31CF4" w:rsidP="00C31CF4">
            <w:pPr>
              <w:rPr>
                <w:rFonts w:ascii="Times New Roman" w:hAnsi="Times New Roman" w:cs="Times New Roman"/>
              </w:rPr>
            </w:pPr>
            <w:r w:rsidRPr="00AB7341">
              <w:rPr>
                <w:rFonts w:ascii="Times New Roman" w:hAnsi="Times New Roman" w:cs="Times New Roman"/>
              </w:rPr>
              <w:t>підлітків</w:t>
            </w:r>
          </w:p>
        </w:tc>
        <w:tc>
          <w:tcPr>
            <w:tcW w:w="2414" w:type="dxa"/>
          </w:tcPr>
          <w:p w14:paraId="70C7B691" w14:textId="77777777" w:rsidR="00C31CF4" w:rsidRDefault="00C31CF4" w:rsidP="00C31CF4">
            <w:pPr>
              <w:spacing w:after="120"/>
              <w:rPr>
                <w:rFonts w:ascii="Times New Roman" w:hAnsi="Times New Roman" w:cs="Times New Roman"/>
              </w:rPr>
            </w:pPr>
            <w:r>
              <w:rPr>
                <w:rFonts w:ascii="Times New Roman" w:hAnsi="Times New Roman" w:cs="Times New Roman"/>
              </w:rPr>
              <w:t>За шкалою Бека:</w:t>
            </w:r>
          </w:p>
          <w:p w14:paraId="38B3CC97" w14:textId="77777777" w:rsidR="00C31CF4" w:rsidRPr="00D26DF0" w:rsidRDefault="00C31CF4" w:rsidP="00C31CF4">
            <w:pPr>
              <w:spacing w:after="120"/>
              <w:rPr>
                <w:rFonts w:ascii="Times New Roman" w:eastAsia="Times New Roman" w:hAnsi="Times New Roman" w:cs="Times New Roman"/>
                <w:color w:val="192B37"/>
                <w:lang w:eastAsia="uk-UA"/>
              </w:rPr>
            </w:pPr>
            <w:r w:rsidRPr="00AB7341">
              <w:rPr>
                <w:rFonts w:ascii="Times New Roman" w:hAnsi="Times New Roman" w:cs="Times New Roman"/>
              </w:rPr>
              <w:t>1 гр</w:t>
            </w:r>
            <w:r>
              <w:rPr>
                <w:rFonts w:ascii="Times New Roman" w:hAnsi="Times New Roman" w:cs="Times New Roman"/>
              </w:rPr>
              <w:t xml:space="preserve">.:                                     </w:t>
            </w:r>
            <w:r>
              <w:rPr>
                <w:rFonts w:ascii="Times New Roman" w:eastAsia="Times New Roman" w:hAnsi="Times New Roman" w:cs="Times New Roman"/>
                <w:color w:val="192B37"/>
                <w:lang w:eastAsia="uk-UA"/>
              </w:rPr>
              <w:t>0 - 5</w:t>
            </w:r>
            <w:r w:rsidRPr="00AB7341">
              <w:rPr>
                <w:rFonts w:ascii="Times New Roman" w:eastAsia="Times New Roman" w:hAnsi="Times New Roman" w:cs="Times New Roman"/>
                <w:color w:val="192B37"/>
                <w:lang w:eastAsia="uk-UA"/>
              </w:rPr>
              <w:t xml:space="preserve"> </w:t>
            </w:r>
            <w:r>
              <w:rPr>
                <w:rFonts w:ascii="Times New Roman" w:eastAsia="Times New Roman" w:hAnsi="Times New Roman" w:cs="Times New Roman"/>
                <w:color w:val="192B37"/>
                <w:lang w:eastAsia="uk-UA"/>
              </w:rPr>
              <w:t>-</w:t>
            </w:r>
            <w:r w:rsidRPr="00AB7341">
              <w:rPr>
                <w:rFonts w:ascii="Times New Roman" w:eastAsia="Times New Roman" w:hAnsi="Times New Roman" w:cs="Times New Roman"/>
                <w:color w:val="192B37"/>
                <w:lang w:eastAsia="uk-UA"/>
              </w:rPr>
              <w:t xml:space="preserve"> низька</w:t>
            </w:r>
            <w:r>
              <w:rPr>
                <w:rFonts w:ascii="Times New Roman" w:eastAsia="Times New Roman" w:hAnsi="Times New Roman" w:cs="Times New Roman"/>
                <w:color w:val="192B37"/>
                <w:lang w:eastAsia="uk-UA"/>
              </w:rPr>
              <w:t xml:space="preserve">  - 8                     9-18 -</w:t>
            </w:r>
            <w:r w:rsidRPr="00AB7341">
              <w:rPr>
                <w:rFonts w:ascii="Times New Roman" w:eastAsia="Times New Roman" w:hAnsi="Times New Roman" w:cs="Times New Roman"/>
                <w:color w:val="192B37"/>
                <w:lang w:eastAsia="uk-UA"/>
              </w:rPr>
              <w:t xml:space="preserve"> помірна</w:t>
            </w:r>
            <w:r>
              <w:rPr>
                <w:rFonts w:ascii="Times New Roman" w:eastAsia="Times New Roman" w:hAnsi="Times New Roman" w:cs="Times New Roman"/>
                <w:color w:val="192B37"/>
                <w:lang w:eastAsia="uk-UA"/>
              </w:rPr>
              <w:t xml:space="preserve">  - 13           19</w:t>
            </w:r>
            <w:r w:rsidRPr="00AB7341">
              <w:rPr>
                <w:rFonts w:ascii="Times New Roman" w:eastAsia="Times New Roman" w:hAnsi="Times New Roman" w:cs="Times New Roman"/>
                <w:color w:val="192B37"/>
                <w:lang w:eastAsia="uk-UA"/>
              </w:rPr>
              <w:t xml:space="preserve"> і </w:t>
            </w:r>
            <w:r>
              <w:rPr>
                <w:rFonts w:ascii="Times New Roman" w:eastAsia="Times New Roman" w:hAnsi="Times New Roman" w:cs="Times New Roman"/>
                <w:color w:val="192B37"/>
                <w:lang w:eastAsia="uk-UA"/>
              </w:rPr>
              <w:t>&gt;</w:t>
            </w:r>
            <w:r w:rsidRPr="00AB7341">
              <w:rPr>
                <w:rFonts w:ascii="Times New Roman" w:eastAsia="Times New Roman" w:hAnsi="Times New Roman" w:cs="Times New Roman"/>
                <w:color w:val="192B37"/>
                <w:lang w:eastAsia="uk-UA"/>
              </w:rPr>
              <w:t xml:space="preserve"> – висока</w:t>
            </w:r>
            <w:r>
              <w:rPr>
                <w:rFonts w:ascii="Times New Roman" w:eastAsia="Times New Roman" w:hAnsi="Times New Roman" w:cs="Times New Roman"/>
                <w:color w:val="192B37"/>
                <w:lang w:eastAsia="uk-UA"/>
              </w:rPr>
              <w:t xml:space="preserve"> - 3</w:t>
            </w:r>
          </w:p>
          <w:p w14:paraId="64BC96B1" w14:textId="77777777" w:rsidR="00C31CF4" w:rsidRPr="00D26DF0" w:rsidRDefault="00C31CF4" w:rsidP="00C31CF4">
            <w:pPr>
              <w:rPr>
                <w:rFonts w:ascii="Times New Roman" w:eastAsia="Times New Roman" w:hAnsi="Times New Roman" w:cs="Times New Roman"/>
                <w:color w:val="192B37"/>
                <w:lang w:eastAsia="uk-UA"/>
              </w:rPr>
            </w:pPr>
            <w:r>
              <w:rPr>
                <w:rFonts w:ascii="Times New Roman" w:hAnsi="Times New Roman" w:cs="Times New Roman"/>
              </w:rPr>
              <w:t>2</w:t>
            </w:r>
            <w:r w:rsidRPr="00AB7341">
              <w:rPr>
                <w:rFonts w:ascii="Times New Roman" w:hAnsi="Times New Roman" w:cs="Times New Roman"/>
              </w:rPr>
              <w:t xml:space="preserve"> гр</w:t>
            </w:r>
            <w:r>
              <w:rPr>
                <w:rFonts w:ascii="Times New Roman" w:hAnsi="Times New Roman" w:cs="Times New Roman"/>
              </w:rPr>
              <w:t xml:space="preserve">.:                                        </w:t>
            </w:r>
            <w:r>
              <w:rPr>
                <w:rFonts w:ascii="Times New Roman" w:eastAsia="Times New Roman" w:hAnsi="Times New Roman" w:cs="Times New Roman"/>
                <w:color w:val="192B37"/>
                <w:lang w:eastAsia="uk-UA"/>
              </w:rPr>
              <w:t>0 - 5</w:t>
            </w:r>
            <w:r w:rsidRPr="00AB7341">
              <w:rPr>
                <w:rFonts w:ascii="Times New Roman" w:eastAsia="Times New Roman" w:hAnsi="Times New Roman" w:cs="Times New Roman"/>
                <w:color w:val="192B37"/>
                <w:lang w:eastAsia="uk-UA"/>
              </w:rPr>
              <w:t xml:space="preserve"> </w:t>
            </w:r>
            <w:r>
              <w:rPr>
                <w:rFonts w:ascii="Times New Roman" w:eastAsia="Times New Roman" w:hAnsi="Times New Roman" w:cs="Times New Roman"/>
                <w:color w:val="192B37"/>
                <w:lang w:eastAsia="uk-UA"/>
              </w:rPr>
              <w:t>-</w:t>
            </w:r>
            <w:r w:rsidRPr="00AB7341">
              <w:rPr>
                <w:rFonts w:ascii="Times New Roman" w:eastAsia="Times New Roman" w:hAnsi="Times New Roman" w:cs="Times New Roman"/>
                <w:color w:val="192B37"/>
                <w:lang w:eastAsia="uk-UA"/>
              </w:rPr>
              <w:t xml:space="preserve"> низька</w:t>
            </w:r>
            <w:r>
              <w:rPr>
                <w:rFonts w:ascii="Times New Roman" w:eastAsia="Times New Roman" w:hAnsi="Times New Roman" w:cs="Times New Roman"/>
                <w:color w:val="192B37"/>
                <w:lang w:eastAsia="uk-UA"/>
              </w:rPr>
              <w:t xml:space="preserve">  - 6                      9-18 </w:t>
            </w:r>
            <w:r w:rsidRPr="00AB7341">
              <w:rPr>
                <w:rFonts w:ascii="Times New Roman" w:eastAsia="Times New Roman" w:hAnsi="Times New Roman" w:cs="Times New Roman"/>
                <w:color w:val="192B37"/>
                <w:lang w:eastAsia="uk-UA"/>
              </w:rPr>
              <w:t xml:space="preserve"> помірна</w:t>
            </w:r>
            <w:r>
              <w:rPr>
                <w:rFonts w:ascii="Times New Roman" w:eastAsia="Times New Roman" w:hAnsi="Times New Roman" w:cs="Times New Roman"/>
                <w:color w:val="192B37"/>
                <w:lang w:eastAsia="uk-UA"/>
              </w:rPr>
              <w:t xml:space="preserve">  - 14             19</w:t>
            </w:r>
            <w:r w:rsidRPr="00AB7341">
              <w:rPr>
                <w:rFonts w:ascii="Times New Roman" w:eastAsia="Times New Roman" w:hAnsi="Times New Roman" w:cs="Times New Roman"/>
                <w:color w:val="192B37"/>
                <w:lang w:eastAsia="uk-UA"/>
              </w:rPr>
              <w:t xml:space="preserve"> і </w:t>
            </w:r>
            <w:r>
              <w:rPr>
                <w:rFonts w:ascii="Times New Roman" w:eastAsia="Times New Roman" w:hAnsi="Times New Roman" w:cs="Times New Roman"/>
                <w:color w:val="192B37"/>
                <w:lang w:eastAsia="uk-UA"/>
              </w:rPr>
              <w:t>&gt;</w:t>
            </w:r>
            <w:r w:rsidRPr="00AB7341">
              <w:rPr>
                <w:rFonts w:ascii="Times New Roman" w:eastAsia="Times New Roman" w:hAnsi="Times New Roman" w:cs="Times New Roman"/>
                <w:color w:val="192B37"/>
                <w:lang w:eastAsia="uk-UA"/>
              </w:rPr>
              <w:t xml:space="preserve"> – висока</w:t>
            </w:r>
            <w:r>
              <w:rPr>
                <w:rFonts w:ascii="Times New Roman" w:eastAsia="Times New Roman" w:hAnsi="Times New Roman" w:cs="Times New Roman"/>
                <w:color w:val="192B37"/>
                <w:lang w:eastAsia="uk-UA"/>
              </w:rPr>
              <w:t xml:space="preserve"> - 5</w:t>
            </w:r>
          </w:p>
          <w:p w14:paraId="31EDFC56" w14:textId="77777777" w:rsidR="00C31CF4" w:rsidRDefault="00C31CF4" w:rsidP="00C31CF4">
            <w:pPr>
              <w:spacing w:after="120"/>
              <w:rPr>
                <w:rFonts w:ascii="Times New Roman" w:hAnsi="Times New Roman" w:cs="Times New Roman"/>
              </w:rPr>
            </w:pPr>
          </w:p>
          <w:p w14:paraId="11F648A3" w14:textId="77777777" w:rsidR="00C31CF4" w:rsidRDefault="00C31CF4" w:rsidP="00C31CF4">
            <w:pPr>
              <w:spacing w:after="120"/>
              <w:rPr>
                <w:rFonts w:ascii="Times New Roman" w:hAnsi="Times New Roman" w:cs="Times New Roman"/>
              </w:rPr>
            </w:pPr>
            <w:r>
              <w:rPr>
                <w:rFonts w:ascii="Times New Roman" w:hAnsi="Times New Roman" w:cs="Times New Roman"/>
              </w:rPr>
              <w:t>За Спілбергом :</w:t>
            </w:r>
          </w:p>
          <w:p w14:paraId="304D3D14" w14:textId="77777777" w:rsidR="00C31CF4" w:rsidRPr="00D26DF0" w:rsidRDefault="00C31CF4" w:rsidP="00C31CF4">
            <w:pPr>
              <w:spacing w:after="120"/>
              <w:rPr>
                <w:rFonts w:ascii="Times New Roman" w:eastAsia="Times New Roman" w:hAnsi="Times New Roman" w:cs="Times New Roman"/>
                <w:color w:val="192B37"/>
                <w:lang w:eastAsia="uk-UA"/>
              </w:rPr>
            </w:pPr>
            <w:r w:rsidRPr="00AB7341">
              <w:rPr>
                <w:rFonts w:ascii="Times New Roman" w:hAnsi="Times New Roman" w:cs="Times New Roman"/>
              </w:rPr>
              <w:t>1 гр</w:t>
            </w:r>
            <w:r>
              <w:rPr>
                <w:rFonts w:ascii="Times New Roman" w:hAnsi="Times New Roman" w:cs="Times New Roman"/>
              </w:rPr>
              <w:t xml:space="preserve">.:                                     </w:t>
            </w:r>
            <w:r w:rsidRPr="00AB7341">
              <w:rPr>
                <w:rFonts w:ascii="Times New Roman" w:eastAsia="Times New Roman" w:hAnsi="Times New Roman" w:cs="Times New Roman"/>
                <w:color w:val="192B37"/>
                <w:lang w:eastAsia="uk-UA"/>
              </w:rPr>
              <w:t xml:space="preserve">до 30 балів </w:t>
            </w:r>
            <w:r>
              <w:rPr>
                <w:rFonts w:ascii="Times New Roman" w:eastAsia="Times New Roman" w:hAnsi="Times New Roman" w:cs="Times New Roman"/>
                <w:color w:val="192B37"/>
                <w:lang w:eastAsia="uk-UA"/>
              </w:rPr>
              <w:t>-</w:t>
            </w:r>
            <w:r w:rsidRPr="00AB7341">
              <w:rPr>
                <w:rFonts w:ascii="Times New Roman" w:eastAsia="Times New Roman" w:hAnsi="Times New Roman" w:cs="Times New Roman"/>
                <w:color w:val="192B37"/>
                <w:lang w:eastAsia="uk-UA"/>
              </w:rPr>
              <w:t xml:space="preserve"> низька</w:t>
            </w:r>
            <w:r>
              <w:rPr>
                <w:rFonts w:ascii="Times New Roman" w:eastAsia="Times New Roman" w:hAnsi="Times New Roman" w:cs="Times New Roman"/>
                <w:color w:val="192B37"/>
                <w:lang w:eastAsia="uk-UA"/>
              </w:rPr>
              <w:t xml:space="preserve">  -7    </w:t>
            </w:r>
            <w:r w:rsidRPr="00AB7341">
              <w:rPr>
                <w:rFonts w:ascii="Times New Roman" w:eastAsia="Times New Roman" w:hAnsi="Times New Roman" w:cs="Times New Roman"/>
                <w:color w:val="192B37"/>
                <w:lang w:eastAsia="uk-UA"/>
              </w:rPr>
              <w:t>31-44 бали – помірна</w:t>
            </w:r>
            <w:r>
              <w:rPr>
                <w:rFonts w:ascii="Times New Roman" w:eastAsia="Times New Roman" w:hAnsi="Times New Roman" w:cs="Times New Roman"/>
                <w:color w:val="192B37"/>
                <w:lang w:eastAsia="uk-UA"/>
              </w:rPr>
              <w:t xml:space="preserve"> -14            </w:t>
            </w:r>
            <w:r w:rsidRPr="00AB7341">
              <w:rPr>
                <w:rFonts w:ascii="Times New Roman" w:eastAsia="Times New Roman" w:hAnsi="Times New Roman" w:cs="Times New Roman"/>
                <w:color w:val="192B37"/>
                <w:lang w:eastAsia="uk-UA"/>
              </w:rPr>
              <w:t>45 і більше – висока</w:t>
            </w:r>
            <w:r>
              <w:rPr>
                <w:rFonts w:ascii="Times New Roman" w:eastAsia="Times New Roman" w:hAnsi="Times New Roman" w:cs="Times New Roman"/>
                <w:color w:val="192B37"/>
                <w:lang w:eastAsia="uk-UA"/>
              </w:rPr>
              <w:t xml:space="preserve"> - 3</w:t>
            </w:r>
          </w:p>
          <w:p w14:paraId="1E2CF405" w14:textId="77777777" w:rsidR="00C31CF4" w:rsidRDefault="00C31CF4" w:rsidP="00C31CF4">
            <w:pPr>
              <w:rPr>
                <w:rFonts w:ascii="Times New Roman" w:eastAsia="Times New Roman" w:hAnsi="Times New Roman" w:cs="Times New Roman"/>
                <w:color w:val="192B37"/>
                <w:lang w:eastAsia="uk-UA"/>
              </w:rPr>
            </w:pPr>
            <w:r w:rsidRPr="00AB7341">
              <w:rPr>
                <w:rFonts w:ascii="Times New Roman" w:hAnsi="Times New Roman" w:cs="Times New Roman"/>
              </w:rPr>
              <w:t>1 гр</w:t>
            </w:r>
            <w:r>
              <w:rPr>
                <w:rFonts w:ascii="Times New Roman" w:hAnsi="Times New Roman" w:cs="Times New Roman"/>
              </w:rPr>
              <w:t xml:space="preserve">.:                                        </w:t>
            </w:r>
            <w:r w:rsidRPr="00AB7341">
              <w:rPr>
                <w:rFonts w:ascii="Times New Roman" w:eastAsia="Times New Roman" w:hAnsi="Times New Roman" w:cs="Times New Roman"/>
                <w:color w:val="192B37"/>
                <w:lang w:eastAsia="uk-UA"/>
              </w:rPr>
              <w:t>до 30 балів – низька</w:t>
            </w:r>
            <w:r>
              <w:rPr>
                <w:rFonts w:ascii="Times New Roman" w:eastAsia="Times New Roman" w:hAnsi="Times New Roman" w:cs="Times New Roman"/>
                <w:color w:val="192B37"/>
                <w:lang w:eastAsia="uk-UA"/>
              </w:rPr>
              <w:t xml:space="preserve"> - 6</w:t>
            </w:r>
          </w:p>
          <w:p w14:paraId="3D9A2FCB" w14:textId="77777777" w:rsidR="00C31CF4" w:rsidRPr="00D26DF0" w:rsidRDefault="00C31CF4" w:rsidP="00C31CF4">
            <w:pPr>
              <w:rPr>
                <w:rFonts w:ascii="Times New Roman" w:eastAsia="Times New Roman" w:hAnsi="Times New Roman" w:cs="Times New Roman"/>
                <w:color w:val="192B37"/>
                <w:lang w:eastAsia="uk-UA"/>
              </w:rPr>
            </w:pPr>
            <w:r w:rsidRPr="00AB7341">
              <w:rPr>
                <w:rFonts w:ascii="Times New Roman" w:eastAsia="Times New Roman" w:hAnsi="Times New Roman" w:cs="Times New Roman"/>
                <w:color w:val="192B37"/>
                <w:lang w:eastAsia="uk-UA"/>
              </w:rPr>
              <w:t>31-44 бали – помірна</w:t>
            </w:r>
            <w:r>
              <w:rPr>
                <w:rFonts w:ascii="Times New Roman" w:eastAsia="Times New Roman" w:hAnsi="Times New Roman" w:cs="Times New Roman"/>
                <w:color w:val="192B37"/>
                <w:lang w:eastAsia="uk-UA"/>
              </w:rPr>
              <w:t xml:space="preserve"> -11          </w:t>
            </w:r>
            <w:r w:rsidRPr="00AB7341">
              <w:rPr>
                <w:rFonts w:ascii="Times New Roman" w:eastAsia="Times New Roman" w:hAnsi="Times New Roman" w:cs="Times New Roman"/>
                <w:color w:val="192B37"/>
                <w:lang w:eastAsia="uk-UA"/>
              </w:rPr>
              <w:t>45 і більше – висока.</w:t>
            </w:r>
            <w:r>
              <w:rPr>
                <w:rFonts w:ascii="Times New Roman" w:eastAsia="Times New Roman" w:hAnsi="Times New Roman" w:cs="Times New Roman"/>
                <w:color w:val="192B37"/>
                <w:lang w:eastAsia="uk-UA"/>
              </w:rPr>
              <w:t xml:space="preserve"> - 5</w:t>
            </w:r>
          </w:p>
          <w:p w14:paraId="5F285FA0" w14:textId="77777777" w:rsidR="00C31CF4" w:rsidRPr="00AB7341" w:rsidRDefault="00C31CF4" w:rsidP="00C31CF4">
            <w:pPr>
              <w:rPr>
                <w:rFonts w:ascii="Times New Roman" w:hAnsi="Times New Roman" w:cs="Times New Roman"/>
              </w:rPr>
            </w:pPr>
          </w:p>
        </w:tc>
      </w:tr>
      <w:tr w:rsidR="00C31CF4" w:rsidRPr="005D49A6" w14:paraId="1EDD5DBD" w14:textId="77777777" w:rsidTr="00C31CF4">
        <w:trPr>
          <w:trHeight w:val="1467"/>
        </w:trPr>
        <w:tc>
          <w:tcPr>
            <w:tcW w:w="545" w:type="dxa"/>
          </w:tcPr>
          <w:p w14:paraId="59ADBA5E" w14:textId="77777777" w:rsidR="00C31CF4" w:rsidRPr="00AB7341" w:rsidRDefault="00C31CF4" w:rsidP="00C31CF4">
            <w:pPr>
              <w:jc w:val="center"/>
              <w:rPr>
                <w:rFonts w:ascii="Times New Roman" w:hAnsi="Times New Roman" w:cs="Times New Roman"/>
              </w:rPr>
            </w:pPr>
            <w:r w:rsidRPr="00AB7341">
              <w:rPr>
                <w:rFonts w:ascii="Times New Roman" w:hAnsi="Times New Roman" w:cs="Times New Roman"/>
              </w:rPr>
              <w:t>3</w:t>
            </w:r>
          </w:p>
        </w:tc>
        <w:tc>
          <w:tcPr>
            <w:tcW w:w="1515" w:type="dxa"/>
          </w:tcPr>
          <w:p w14:paraId="78D39996" w14:textId="77777777" w:rsidR="00C31CF4" w:rsidRPr="00AB7341" w:rsidRDefault="00C31CF4" w:rsidP="00C31CF4">
            <w:pPr>
              <w:rPr>
                <w:rFonts w:ascii="Times New Roman" w:hAnsi="Times New Roman" w:cs="Times New Roman"/>
              </w:rPr>
            </w:pPr>
            <w:r w:rsidRPr="00AB7341">
              <w:rPr>
                <w:rFonts w:ascii="Times New Roman" w:hAnsi="Times New Roman" w:cs="Times New Roman"/>
              </w:rPr>
              <w:t>Анліз зв’язку впливу травматизації на емоційну та мотиваційну сфери</w:t>
            </w:r>
          </w:p>
          <w:p w14:paraId="68B80FD8" w14:textId="77777777" w:rsidR="00C31CF4" w:rsidRPr="00AB7341" w:rsidRDefault="00C31CF4" w:rsidP="00C31CF4">
            <w:pPr>
              <w:rPr>
                <w:rFonts w:ascii="Times New Roman" w:hAnsi="Times New Roman" w:cs="Times New Roman"/>
              </w:rPr>
            </w:pPr>
          </w:p>
        </w:tc>
        <w:tc>
          <w:tcPr>
            <w:tcW w:w="1337" w:type="dxa"/>
            <w:vMerge/>
          </w:tcPr>
          <w:p w14:paraId="7844B126" w14:textId="77777777" w:rsidR="00C31CF4" w:rsidRPr="00AB7341" w:rsidRDefault="00C31CF4" w:rsidP="00C31CF4">
            <w:pPr>
              <w:rPr>
                <w:rFonts w:ascii="Times New Roman" w:hAnsi="Times New Roman" w:cs="Times New Roman"/>
              </w:rPr>
            </w:pPr>
          </w:p>
        </w:tc>
        <w:tc>
          <w:tcPr>
            <w:tcW w:w="1560" w:type="dxa"/>
          </w:tcPr>
          <w:p w14:paraId="7E4CFD48" w14:textId="77777777" w:rsidR="00C31CF4" w:rsidRPr="00AB7341" w:rsidRDefault="00C31CF4" w:rsidP="00C31CF4">
            <w:pPr>
              <w:rPr>
                <w:rFonts w:ascii="Times New Roman" w:hAnsi="Times New Roman" w:cs="Times New Roman"/>
              </w:rPr>
            </w:pPr>
            <w:r w:rsidRPr="00AB7341">
              <w:rPr>
                <w:rFonts w:ascii="Times New Roman" w:hAnsi="Times New Roman" w:cs="Times New Roman"/>
              </w:rPr>
              <w:t>Методи математичної статистики</w:t>
            </w:r>
          </w:p>
        </w:tc>
        <w:tc>
          <w:tcPr>
            <w:tcW w:w="1984" w:type="dxa"/>
          </w:tcPr>
          <w:p w14:paraId="6A9DA45F" w14:textId="77777777" w:rsidR="00C31CF4" w:rsidRPr="00AB7341" w:rsidRDefault="00C31CF4" w:rsidP="00C31CF4">
            <w:pPr>
              <w:rPr>
                <w:rFonts w:ascii="Times New Roman" w:hAnsi="Times New Roman" w:cs="Times New Roman"/>
              </w:rPr>
            </w:pPr>
            <w:r w:rsidRPr="00AB7341">
              <w:rPr>
                <w:rFonts w:ascii="Times New Roman" w:hAnsi="Times New Roman" w:cs="Times New Roman"/>
              </w:rPr>
              <w:t>Дослідження зв’язку між рівнем тривоги і депресії та впливом травматизації на емоційну та мотиваційну сфери</w:t>
            </w:r>
          </w:p>
        </w:tc>
        <w:tc>
          <w:tcPr>
            <w:tcW w:w="2414" w:type="dxa"/>
          </w:tcPr>
          <w:p w14:paraId="3CB7BC09" w14:textId="77777777" w:rsidR="00C31CF4" w:rsidRDefault="00C31CF4" w:rsidP="00C31CF4">
            <w:pPr>
              <w:rPr>
                <w:rFonts w:ascii="Times New Roman" w:hAnsi="Times New Roman" w:cs="Times New Roman"/>
              </w:rPr>
            </w:pPr>
            <w:r>
              <w:rPr>
                <w:rFonts w:ascii="Times New Roman" w:hAnsi="Times New Roman" w:cs="Times New Roman"/>
              </w:rPr>
              <w:t>Простежується наявний</w:t>
            </w:r>
          </w:p>
          <w:p w14:paraId="6FB571D8" w14:textId="77777777" w:rsidR="00C31CF4" w:rsidRPr="00AB7341" w:rsidRDefault="00C31CF4" w:rsidP="00C31CF4">
            <w:pPr>
              <w:rPr>
                <w:rFonts w:ascii="Times New Roman" w:hAnsi="Times New Roman" w:cs="Times New Roman"/>
              </w:rPr>
            </w:pPr>
            <w:r w:rsidRPr="00AB7341">
              <w:rPr>
                <w:rFonts w:ascii="Times New Roman" w:hAnsi="Times New Roman" w:cs="Times New Roman"/>
              </w:rPr>
              <w:t>зв’яз</w:t>
            </w:r>
            <w:r>
              <w:rPr>
                <w:rFonts w:ascii="Times New Roman" w:hAnsi="Times New Roman" w:cs="Times New Roman"/>
              </w:rPr>
              <w:t>ок</w:t>
            </w:r>
            <w:r w:rsidRPr="00AB7341">
              <w:rPr>
                <w:rFonts w:ascii="Times New Roman" w:hAnsi="Times New Roman" w:cs="Times New Roman"/>
              </w:rPr>
              <w:t xml:space="preserve"> між рівнем тривоги і депресії та впливом травматизації на </w:t>
            </w:r>
            <w:r>
              <w:rPr>
                <w:rFonts w:ascii="Times New Roman" w:hAnsi="Times New Roman" w:cs="Times New Roman"/>
              </w:rPr>
              <w:t xml:space="preserve"> </w:t>
            </w:r>
            <w:r w:rsidRPr="00AB7341">
              <w:rPr>
                <w:rFonts w:ascii="Times New Roman" w:hAnsi="Times New Roman" w:cs="Times New Roman"/>
              </w:rPr>
              <w:t>емоційну та мотиваційну сфери</w:t>
            </w:r>
          </w:p>
        </w:tc>
      </w:tr>
    </w:tbl>
    <w:p w14:paraId="2D61CF4A" w14:textId="77777777" w:rsidR="00976E9B" w:rsidRPr="00C31CF4" w:rsidRDefault="00BF16BA" w:rsidP="005645D7">
      <w:pPr>
        <w:jc w:val="both"/>
        <w:rPr>
          <w:rFonts w:ascii="Times New Roman" w:hAnsi="Times New Roman" w:cs="Times New Roman"/>
          <w:sz w:val="28"/>
          <w:szCs w:val="28"/>
          <w:shd w:val="clear" w:color="auto" w:fill="FFFFFF"/>
          <w:lang w:val="uk-UA"/>
        </w:rPr>
      </w:pPr>
      <w:r w:rsidRPr="00C31CF4">
        <w:rPr>
          <w:rFonts w:ascii="Times New Roman" w:hAnsi="Times New Roman" w:cs="Times New Roman"/>
          <w:b/>
          <w:bCs/>
          <w:sz w:val="28"/>
          <w:szCs w:val="28"/>
          <w:shd w:val="clear" w:color="auto" w:fill="FFFFFF"/>
          <w:lang w:val="uk-UA"/>
        </w:rPr>
        <w:t>3.3.2 Результати в</w:t>
      </w:r>
      <w:r w:rsidRPr="00C31CF4">
        <w:rPr>
          <w:rFonts w:ascii="Times New Roman" w:hAnsi="Times New Roman" w:cs="Times New Roman"/>
          <w:b/>
          <w:bCs/>
          <w:sz w:val="28"/>
          <w:szCs w:val="28"/>
          <w:lang w:val="uk-UA"/>
        </w:rPr>
        <w:t xml:space="preserve">ивчення стану </w:t>
      </w:r>
      <w:r w:rsidRPr="00C31CF4">
        <w:rPr>
          <w:rFonts w:ascii="Times New Roman" w:hAnsi="Times New Roman" w:cs="Times New Roman"/>
          <w:b/>
          <w:bCs/>
          <w:sz w:val="28"/>
          <w:szCs w:val="28"/>
          <w:shd w:val="clear" w:color="auto" w:fill="FFFFFF"/>
          <w:lang w:val="uk-UA"/>
        </w:rPr>
        <w:t xml:space="preserve">травматизації   підлітків і рівня </w:t>
      </w:r>
      <w:r w:rsidRPr="00C31CF4">
        <w:rPr>
          <w:rFonts w:ascii="Times New Roman" w:hAnsi="Times New Roman" w:cs="Times New Roman"/>
          <w:b/>
          <w:bCs/>
          <w:sz w:val="28"/>
          <w:szCs w:val="28"/>
          <w:lang w:val="uk-UA"/>
        </w:rPr>
        <w:t>особистісної  та реактивної</w:t>
      </w:r>
      <w:r w:rsidRPr="00C31CF4">
        <w:rPr>
          <w:rFonts w:ascii="Times New Roman" w:hAnsi="Times New Roman" w:cs="Times New Roman"/>
          <w:sz w:val="28"/>
          <w:szCs w:val="28"/>
          <w:lang w:val="uk-UA"/>
        </w:rPr>
        <w:t xml:space="preserve"> </w:t>
      </w:r>
      <w:r w:rsidRPr="00C31CF4">
        <w:rPr>
          <w:rFonts w:ascii="Times New Roman" w:hAnsi="Times New Roman" w:cs="Times New Roman"/>
          <w:b/>
          <w:bCs/>
          <w:sz w:val="28"/>
          <w:szCs w:val="28"/>
          <w:shd w:val="clear" w:color="auto" w:fill="FFFFFF"/>
          <w:lang w:val="uk-UA"/>
        </w:rPr>
        <w:t>тривожності підлітків в умовах війни.</w:t>
      </w:r>
      <w:bookmarkEnd w:id="14"/>
    </w:p>
    <w:p w14:paraId="1C5A0321" w14:textId="77777777" w:rsidR="00682C10" w:rsidRDefault="00682C10" w:rsidP="00D1585E">
      <w:pPr>
        <w:rPr>
          <w:rFonts w:ascii="Times New Roman" w:hAnsi="Times New Roman" w:cs="Times New Roman"/>
          <w:b/>
          <w:bCs/>
          <w:sz w:val="28"/>
          <w:szCs w:val="28"/>
          <w:lang w:val="uk-UA"/>
        </w:rPr>
      </w:pPr>
    </w:p>
    <w:p w14:paraId="4436DA23" w14:textId="77777777" w:rsidR="00D1585E" w:rsidRPr="00682C10" w:rsidRDefault="00D07029" w:rsidP="00D1585E">
      <w:pPr>
        <w:rPr>
          <w:rFonts w:ascii="Times New Roman" w:hAnsi="Times New Roman" w:cs="Times New Roman"/>
          <w:b/>
          <w:bCs/>
          <w:sz w:val="28"/>
          <w:szCs w:val="28"/>
          <w:lang w:val="uk-UA"/>
        </w:rPr>
      </w:pPr>
      <w:r>
        <w:rPr>
          <w:rFonts w:ascii="Times New Roman" w:hAnsi="Times New Roman" w:cs="Times New Roman"/>
          <w:b/>
          <w:bCs/>
          <w:sz w:val="28"/>
          <w:szCs w:val="28"/>
          <w:lang w:val="uk-UA"/>
        </w:rPr>
        <w:t>3.3.3.</w:t>
      </w:r>
      <w:r w:rsidRPr="007F1439">
        <w:rPr>
          <w:rFonts w:ascii="Times New Roman" w:hAnsi="Times New Roman" w:cs="Times New Roman"/>
          <w:b/>
          <w:bCs/>
          <w:sz w:val="28"/>
          <w:szCs w:val="28"/>
          <w:lang w:val="uk-UA"/>
        </w:rPr>
        <w:t xml:space="preserve"> </w:t>
      </w:r>
      <w:bookmarkStart w:id="15" w:name="_Hlk183136795"/>
      <w:r w:rsidRPr="007F1439">
        <w:rPr>
          <w:rFonts w:ascii="Times New Roman" w:hAnsi="Times New Roman" w:cs="Times New Roman"/>
          <w:b/>
          <w:bCs/>
          <w:sz w:val="28"/>
          <w:szCs w:val="28"/>
          <w:lang w:val="uk-UA"/>
        </w:rPr>
        <w:t xml:space="preserve">Результати </w:t>
      </w:r>
      <w:r>
        <w:rPr>
          <w:rFonts w:ascii="Times New Roman" w:hAnsi="Times New Roman" w:cs="Times New Roman"/>
          <w:b/>
          <w:bCs/>
          <w:sz w:val="28"/>
          <w:szCs w:val="28"/>
          <w:lang w:val="uk-UA"/>
        </w:rPr>
        <w:t>в</w:t>
      </w:r>
      <w:r w:rsidRPr="00AD5E6E">
        <w:rPr>
          <w:rFonts w:ascii="Times New Roman" w:hAnsi="Times New Roman" w:cs="Times New Roman"/>
          <w:b/>
          <w:bCs/>
          <w:sz w:val="28"/>
          <w:szCs w:val="28"/>
          <w:lang w:val="uk-UA"/>
        </w:rPr>
        <w:t xml:space="preserve">ивчення рівня схильності до агресії  за опитувальником </w:t>
      </w:r>
      <w:r w:rsidR="00682C10">
        <w:rPr>
          <w:rFonts w:ascii="Times New Roman" w:hAnsi="Times New Roman" w:cs="Times New Roman"/>
          <w:b/>
          <w:bCs/>
          <w:sz w:val="28"/>
          <w:szCs w:val="28"/>
          <w:lang w:val="uk-UA"/>
        </w:rPr>
        <w:t xml:space="preserve">      </w:t>
      </w:r>
      <w:r w:rsidRPr="00AD5E6E">
        <w:rPr>
          <w:rFonts w:ascii="Times New Roman" w:hAnsi="Times New Roman" w:cs="Times New Roman"/>
          <w:b/>
          <w:bCs/>
          <w:sz w:val="28"/>
          <w:szCs w:val="28"/>
          <w:lang w:val="uk-UA"/>
        </w:rPr>
        <w:t>Басса-Дарки</w:t>
      </w:r>
      <w:bookmarkEnd w:id="15"/>
    </w:p>
    <w:p w14:paraId="075B3FB1" w14:textId="77777777" w:rsidR="00BF16BA" w:rsidRDefault="00BF16BA" w:rsidP="00D1585E">
      <w:pPr>
        <w:spacing w:after="0" w:line="276" w:lineRule="auto"/>
        <w:ind w:firstLine="708"/>
        <w:jc w:val="both"/>
        <w:rPr>
          <w:rFonts w:ascii="Times New Roman" w:hAnsi="Times New Roman" w:cs="Times New Roman"/>
          <w:sz w:val="28"/>
          <w:szCs w:val="28"/>
          <w:lang w:val="uk-UA"/>
        </w:rPr>
      </w:pPr>
      <w:bookmarkStart w:id="16" w:name="_Hlk184246887"/>
    </w:p>
    <w:tbl>
      <w:tblPr>
        <w:tblStyle w:val="a9"/>
        <w:tblpPr w:leftFromText="180" w:rightFromText="180" w:vertAnchor="page" w:horzAnchor="margin" w:tblpY="3226"/>
        <w:tblW w:w="9351" w:type="dxa"/>
        <w:tblLook w:val="04A0" w:firstRow="1" w:lastRow="0" w:firstColumn="1" w:lastColumn="0" w:noHBand="0" w:noVBand="1"/>
      </w:tblPr>
      <w:tblGrid>
        <w:gridCol w:w="864"/>
        <w:gridCol w:w="1744"/>
        <w:gridCol w:w="3571"/>
        <w:gridCol w:w="825"/>
        <w:gridCol w:w="864"/>
        <w:gridCol w:w="13"/>
        <w:gridCol w:w="649"/>
        <w:gridCol w:w="821"/>
      </w:tblGrid>
      <w:tr w:rsidR="00682C10" w:rsidRPr="00B57F5F" w14:paraId="2B9C439C" w14:textId="77777777" w:rsidTr="00682C10">
        <w:trPr>
          <w:trHeight w:val="258"/>
        </w:trPr>
        <w:tc>
          <w:tcPr>
            <w:tcW w:w="864" w:type="dxa"/>
            <w:vMerge w:val="restart"/>
          </w:tcPr>
          <w:p w14:paraId="52A72E02" w14:textId="77777777" w:rsidR="00682C10" w:rsidRPr="00B57F5F" w:rsidRDefault="00682C10" w:rsidP="00682C10">
            <w:pPr>
              <w:spacing w:before="120"/>
              <w:jc w:val="center"/>
              <w:rPr>
                <w:rStyle w:val="ac"/>
                <w:sz w:val="20"/>
                <w:szCs w:val="20"/>
              </w:rPr>
            </w:pPr>
            <w:bookmarkStart w:id="17" w:name="_Hlk184294266"/>
            <w:bookmarkStart w:id="18" w:name="_Hlk184246687"/>
            <w:r w:rsidRPr="00B57F5F">
              <w:rPr>
                <w:rStyle w:val="ac"/>
                <w:sz w:val="20"/>
                <w:szCs w:val="20"/>
              </w:rPr>
              <w:lastRenderedPageBreak/>
              <w:t>№ з/п</w:t>
            </w:r>
          </w:p>
          <w:p w14:paraId="729CF238" w14:textId="77777777" w:rsidR="00682C10" w:rsidRPr="00B57F5F" w:rsidRDefault="00682C10" w:rsidP="00682C10">
            <w:pPr>
              <w:spacing w:before="120"/>
              <w:jc w:val="center"/>
              <w:rPr>
                <w:rStyle w:val="ac"/>
                <w:sz w:val="20"/>
                <w:szCs w:val="20"/>
              </w:rPr>
            </w:pPr>
          </w:p>
        </w:tc>
        <w:tc>
          <w:tcPr>
            <w:tcW w:w="1744" w:type="dxa"/>
            <w:vMerge w:val="restart"/>
          </w:tcPr>
          <w:p w14:paraId="0A0532FA" w14:textId="77777777" w:rsidR="00682C10" w:rsidRPr="00B57F5F" w:rsidRDefault="00682C10" w:rsidP="00682C10">
            <w:pPr>
              <w:spacing w:before="120"/>
              <w:rPr>
                <w:rFonts w:ascii="Times New Roman" w:hAnsi="Times New Roman" w:cs="Times New Roman"/>
                <w:b/>
                <w:bCs/>
                <w:sz w:val="20"/>
                <w:szCs w:val="20"/>
              </w:rPr>
            </w:pPr>
            <w:r w:rsidRPr="00B57F5F">
              <w:rPr>
                <w:rStyle w:val="ac"/>
                <w:sz w:val="20"/>
                <w:szCs w:val="20"/>
              </w:rPr>
              <w:t xml:space="preserve">Види </w:t>
            </w:r>
            <w:r w:rsidRPr="00B57F5F">
              <w:rPr>
                <w:rStyle w:val="ac"/>
                <w:sz w:val="20"/>
                <w:szCs w:val="20"/>
                <w:lang w:val="uk-UA"/>
              </w:rPr>
              <w:t xml:space="preserve"> </w:t>
            </w:r>
            <w:r w:rsidRPr="00B57F5F">
              <w:rPr>
                <w:rStyle w:val="ac"/>
                <w:sz w:val="20"/>
                <w:szCs w:val="20"/>
              </w:rPr>
              <w:t>реакцій</w:t>
            </w:r>
          </w:p>
        </w:tc>
        <w:tc>
          <w:tcPr>
            <w:tcW w:w="3571" w:type="dxa"/>
            <w:vMerge w:val="restart"/>
          </w:tcPr>
          <w:p w14:paraId="04815234" w14:textId="77777777" w:rsidR="00682C10" w:rsidRPr="00B57F5F" w:rsidRDefault="00682C10" w:rsidP="00682C10">
            <w:pPr>
              <w:spacing w:before="120"/>
              <w:jc w:val="center"/>
              <w:rPr>
                <w:rFonts w:ascii="Times New Roman" w:hAnsi="Times New Roman" w:cs="Times New Roman"/>
                <w:b/>
                <w:bCs/>
                <w:sz w:val="20"/>
                <w:szCs w:val="20"/>
              </w:rPr>
            </w:pPr>
            <w:r w:rsidRPr="00B57F5F">
              <w:rPr>
                <w:rFonts w:ascii="Times New Roman" w:hAnsi="Times New Roman" w:cs="Times New Roman"/>
                <w:b/>
                <w:bCs/>
                <w:sz w:val="20"/>
                <w:szCs w:val="20"/>
              </w:rPr>
              <w:t>Прояви поведінки</w:t>
            </w:r>
          </w:p>
        </w:tc>
        <w:tc>
          <w:tcPr>
            <w:tcW w:w="3172" w:type="dxa"/>
            <w:gridSpan w:val="5"/>
          </w:tcPr>
          <w:p w14:paraId="703B3CE6" w14:textId="77777777" w:rsidR="00682C10" w:rsidRPr="00B57F5F" w:rsidRDefault="00682C10" w:rsidP="00682C10">
            <w:pPr>
              <w:spacing w:before="120"/>
              <w:jc w:val="center"/>
              <w:rPr>
                <w:rFonts w:ascii="Times New Roman" w:hAnsi="Times New Roman" w:cs="Times New Roman"/>
                <w:b/>
                <w:bCs/>
                <w:sz w:val="20"/>
                <w:szCs w:val="20"/>
              </w:rPr>
            </w:pPr>
            <w:r w:rsidRPr="00B57F5F">
              <w:rPr>
                <w:rFonts w:ascii="Times New Roman" w:hAnsi="Times New Roman" w:cs="Times New Roman"/>
                <w:b/>
                <w:bCs/>
                <w:sz w:val="20"/>
                <w:szCs w:val="20"/>
              </w:rPr>
              <w:t>Кількість проявів</w:t>
            </w:r>
          </w:p>
        </w:tc>
      </w:tr>
      <w:tr w:rsidR="00682C10" w:rsidRPr="00B57F5F" w14:paraId="717072AD" w14:textId="77777777" w:rsidTr="00682C10">
        <w:trPr>
          <w:trHeight w:val="220"/>
        </w:trPr>
        <w:tc>
          <w:tcPr>
            <w:tcW w:w="864" w:type="dxa"/>
            <w:vMerge/>
          </w:tcPr>
          <w:p w14:paraId="24DA7B7C" w14:textId="77777777" w:rsidR="00682C10" w:rsidRPr="00B57F5F" w:rsidRDefault="00682C10" w:rsidP="00682C10">
            <w:pPr>
              <w:spacing w:before="120"/>
              <w:jc w:val="center"/>
              <w:rPr>
                <w:rStyle w:val="ac"/>
                <w:sz w:val="20"/>
                <w:szCs w:val="20"/>
              </w:rPr>
            </w:pPr>
          </w:p>
        </w:tc>
        <w:tc>
          <w:tcPr>
            <w:tcW w:w="1744" w:type="dxa"/>
            <w:vMerge/>
          </w:tcPr>
          <w:p w14:paraId="6CC00648" w14:textId="77777777" w:rsidR="00682C10" w:rsidRPr="00B57F5F" w:rsidRDefault="00682C10" w:rsidP="00682C10">
            <w:pPr>
              <w:spacing w:before="120"/>
              <w:jc w:val="center"/>
              <w:rPr>
                <w:rStyle w:val="ac"/>
                <w:sz w:val="20"/>
                <w:szCs w:val="20"/>
              </w:rPr>
            </w:pPr>
          </w:p>
        </w:tc>
        <w:tc>
          <w:tcPr>
            <w:tcW w:w="3571" w:type="dxa"/>
            <w:vMerge/>
          </w:tcPr>
          <w:p w14:paraId="1DBDE7E0" w14:textId="77777777" w:rsidR="00682C10" w:rsidRPr="00B57F5F" w:rsidRDefault="00682C10" w:rsidP="00682C10">
            <w:pPr>
              <w:spacing w:before="120"/>
              <w:jc w:val="center"/>
              <w:rPr>
                <w:rFonts w:ascii="Times New Roman" w:hAnsi="Times New Roman" w:cs="Times New Roman"/>
                <w:b/>
                <w:bCs/>
                <w:sz w:val="20"/>
                <w:szCs w:val="20"/>
              </w:rPr>
            </w:pPr>
          </w:p>
        </w:tc>
        <w:tc>
          <w:tcPr>
            <w:tcW w:w="1702" w:type="dxa"/>
            <w:gridSpan w:val="3"/>
          </w:tcPr>
          <w:p w14:paraId="19754F9F" w14:textId="77777777" w:rsidR="00682C10" w:rsidRPr="00B57F5F" w:rsidRDefault="00682C10" w:rsidP="00682C10">
            <w:pPr>
              <w:spacing w:before="120"/>
              <w:jc w:val="center"/>
              <w:rPr>
                <w:rFonts w:ascii="Times New Roman" w:hAnsi="Times New Roman" w:cs="Times New Roman"/>
                <w:b/>
                <w:bCs/>
                <w:sz w:val="16"/>
                <w:szCs w:val="16"/>
              </w:rPr>
            </w:pPr>
            <w:r w:rsidRPr="00B57F5F">
              <w:rPr>
                <w:rFonts w:ascii="Times New Roman" w:hAnsi="Times New Roman" w:cs="Times New Roman"/>
                <w:b/>
                <w:bCs/>
                <w:sz w:val="16"/>
                <w:szCs w:val="16"/>
              </w:rPr>
              <w:t>1 група</w:t>
            </w:r>
          </w:p>
        </w:tc>
        <w:tc>
          <w:tcPr>
            <w:tcW w:w="1470" w:type="dxa"/>
            <w:gridSpan w:val="2"/>
          </w:tcPr>
          <w:p w14:paraId="447C5908" w14:textId="77777777" w:rsidR="00682C10" w:rsidRPr="00B57F5F" w:rsidRDefault="00682C10" w:rsidP="00682C10">
            <w:pPr>
              <w:spacing w:before="120"/>
              <w:jc w:val="center"/>
              <w:rPr>
                <w:rFonts w:ascii="Times New Roman" w:hAnsi="Times New Roman" w:cs="Times New Roman"/>
                <w:b/>
                <w:bCs/>
                <w:sz w:val="16"/>
                <w:szCs w:val="16"/>
              </w:rPr>
            </w:pPr>
            <w:r w:rsidRPr="00B57F5F">
              <w:rPr>
                <w:rFonts w:ascii="Times New Roman" w:hAnsi="Times New Roman" w:cs="Times New Roman"/>
                <w:b/>
                <w:bCs/>
                <w:sz w:val="16"/>
                <w:szCs w:val="16"/>
              </w:rPr>
              <w:t>2 група</w:t>
            </w:r>
          </w:p>
        </w:tc>
      </w:tr>
      <w:tr w:rsidR="00682C10" w14:paraId="495F2A41" w14:textId="77777777" w:rsidTr="00682C10">
        <w:trPr>
          <w:trHeight w:val="476"/>
        </w:trPr>
        <w:tc>
          <w:tcPr>
            <w:tcW w:w="864" w:type="dxa"/>
          </w:tcPr>
          <w:p w14:paraId="01EC50D6" w14:textId="77777777" w:rsidR="00682C10" w:rsidRPr="00B57F5F" w:rsidRDefault="00682C10" w:rsidP="00682C10">
            <w:pPr>
              <w:pStyle w:val="a3"/>
              <w:numPr>
                <w:ilvl w:val="0"/>
                <w:numId w:val="14"/>
              </w:numPr>
              <w:tabs>
                <w:tab w:val="left" w:pos="740"/>
              </w:tabs>
              <w:spacing w:before="240" w:after="120"/>
              <w:ind w:left="315" w:firstLine="0"/>
              <w:jc w:val="both"/>
              <w:rPr>
                <w:rStyle w:val="ac"/>
                <w:rFonts w:ascii="Times New Roman" w:hAnsi="Times New Roman" w:cs="Times New Roman"/>
                <w:sz w:val="20"/>
                <w:szCs w:val="20"/>
              </w:rPr>
            </w:pPr>
          </w:p>
        </w:tc>
        <w:tc>
          <w:tcPr>
            <w:tcW w:w="1744" w:type="dxa"/>
          </w:tcPr>
          <w:p w14:paraId="61E5CA20" w14:textId="77777777" w:rsidR="00682C10" w:rsidRPr="00B57F5F" w:rsidRDefault="00682C10" w:rsidP="00682C10">
            <w:pPr>
              <w:spacing w:before="240" w:after="120"/>
              <w:jc w:val="center"/>
              <w:rPr>
                <w:rFonts w:ascii="Times New Roman" w:hAnsi="Times New Roman" w:cs="Times New Roman"/>
                <w:sz w:val="28"/>
                <w:szCs w:val="28"/>
              </w:rPr>
            </w:pPr>
            <w:r w:rsidRPr="00B57F5F">
              <w:rPr>
                <w:rStyle w:val="ac"/>
                <w:rFonts w:ascii="Times New Roman" w:hAnsi="Times New Roman" w:cs="Times New Roman"/>
                <w:sz w:val="20"/>
                <w:szCs w:val="20"/>
              </w:rPr>
              <w:t xml:space="preserve">Фізична  </w:t>
            </w:r>
            <w:r w:rsidRPr="00B57F5F">
              <w:rPr>
                <w:rStyle w:val="ac"/>
                <w:sz w:val="20"/>
                <w:szCs w:val="20"/>
              </w:rPr>
              <w:t xml:space="preserve">              </w:t>
            </w:r>
            <w:r w:rsidRPr="00B57F5F">
              <w:rPr>
                <w:rStyle w:val="ac"/>
                <w:rFonts w:ascii="Times New Roman" w:hAnsi="Times New Roman" w:cs="Times New Roman"/>
                <w:sz w:val="20"/>
                <w:szCs w:val="20"/>
              </w:rPr>
              <w:t>агресія</w:t>
            </w:r>
          </w:p>
        </w:tc>
        <w:tc>
          <w:tcPr>
            <w:tcW w:w="3571" w:type="dxa"/>
          </w:tcPr>
          <w:p w14:paraId="47882A28" w14:textId="77777777" w:rsidR="00682C10" w:rsidRPr="00B57F5F" w:rsidRDefault="00682C10" w:rsidP="00682C10">
            <w:pPr>
              <w:spacing w:before="120"/>
              <w:jc w:val="both"/>
              <w:rPr>
                <w:rFonts w:ascii="Times New Roman" w:hAnsi="Times New Roman" w:cs="Times New Roman"/>
                <w:sz w:val="28"/>
                <w:szCs w:val="28"/>
              </w:rPr>
            </w:pPr>
            <w:r w:rsidRPr="00B57F5F">
              <w:rPr>
                <w:rFonts w:ascii="Times New Roman" w:hAnsi="Times New Roman" w:cs="Times New Roman"/>
                <w:sz w:val="20"/>
                <w:szCs w:val="20"/>
              </w:rPr>
              <w:t>використання фізичної сили проти іншої особи.</w:t>
            </w:r>
          </w:p>
        </w:tc>
        <w:tc>
          <w:tcPr>
            <w:tcW w:w="825" w:type="dxa"/>
          </w:tcPr>
          <w:p w14:paraId="4DC62D07" w14:textId="77777777" w:rsidR="00682C10" w:rsidRPr="00682C10" w:rsidRDefault="00682C10" w:rsidP="00682C10">
            <w:pPr>
              <w:spacing w:before="120"/>
              <w:ind w:left="-111"/>
              <w:jc w:val="center"/>
              <w:rPr>
                <w:rFonts w:ascii="Times New Roman" w:hAnsi="Times New Roman" w:cs="Times New Roman"/>
                <w:b/>
                <w:bCs/>
              </w:rPr>
            </w:pPr>
            <w:r w:rsidRPr="00682C10">
              <w:rPr>
                <w:rFonts w:ascii="Times New Roman" w:hAnsi="Times New Roman" w:cs="Times New Roman"/>
                <w:b/>
                <w:bCs/>
              </w:rPr>
              <w:t>4</w:t>
            </w:r>
          </w:p>
          <w:p w14:paraId="46BA3FFB" w14:textId="77777777" w:rsidR="00682C10" w:rsidRPr="00682C10" w:rsidRDefault="00682C10" w:rsidP="00682C10">
            <w:pPr>
              <w:spacing w:before="120"/>
              <w:ind w:left="-111"/>
              <w:jc w:val="center"/>
              <w:rPr>
                <w:rFonts w:ascii="Times New Roman" w:hAnsi="Times New Roman" w:cs="Times New Roman"/>
                <w:b/>
                <w:bCs/>
                <w:lang w:val="uk-UA"/>
              </w:rPr>
            </w:pPr>
          </w:p>
          <w:p w14:paraId="7235633C" w14:textId="77777777" w:rsidR="00682C10" w:rsidRPr="00682C10" w:rsidRDefault="00682C10" w:rsidP="00682C10">
            <w:pPr>
              <w:spacing w:before="120"/>
              <w:ind w:left="-111"/>
              <w:jc w:val="center"/>
              <w:rPr>
                <w:rFonts w:ascii="Times New Roman" w:hAnsi="Times New Roman" w:cs="Times New Roman"/>
                <w:b/>
                <w:bCs/>
              </w:rPr>
            </w:pPr>
          </w:p>
        </w:tc>
        <w:tc>
          <w:tcPr>
            <w:tcW w:w="864" w:type="dxa"/>
          </w:tcPr>
          <w:p w14:paraId="052CF9F3" w14:textId="77777777" w:rsidR="00682C10" w:rsidRPr="00682C10" w:rsidRDefault="00682C10" w:rsidP="00682C10">
            <w:pPr>
              <w:spacing w:before="120"/>
              <w:jc w:val="center"/>
              <w:rPr>
                <w:rFonts w:ascii="Times New Roman" w:hAnsi="Times New Roman" w:cs="Times New Roman"/>
                <w:b/>
                <w:bCs/>
              </w:rPr>
            </w:pPr>
            <w:r w:rsidRPr="00682C10">
              <w:rPr>
                <w:rFonts w:ascii="Times New Roman" w:hAnsi="Times New Roman" w:cs="Times New Roman"/>
                <w:b/>
                <w:bCs/>
              </w:rPr>
              <w:t>16.7%</w:t>
            </w:r>
          </w:p>
        </w:tc>
        <w:tc>
          <w:tcPr>
            <w:tcW w:w="662" w:type="dxa"/>
            <w:gridSpan w:val="2"/>
          </w:tcPr>
          <w:p w14:paraId="297D8A37" w14:textId="77777777" w:rsidR="00682C10" w:rsidRPr="00682C10" w:rsidRDefault="00682C10" w:rsidP="00682C10">
            <w:pPr>
              <w:spacing w:before="120"/>
              <w:jc w:val="center"/>
              <w:rPr>
                <w:rFonts w:ascii="Times New Roman" w:hAnsi="Times New Roman" w:cs="Times New Roman"/>
                <w:b/>
                <w:bCs/>
              </w:rPr>
            </w:pPr>
            <w:r w:rsidRPr="00682C10">
              <w:rPr>
                <w:rFonts w:ascii="Times New Roman" w:hAnsi="Times New Roman" w:cs="Times New Roman"/>
                <w:b/>
                <w:bCs/>
              </w:rPr>
              <w:t>6</w:t>
            </w:r>
          </w:p>
          <w:p w14:paraId="502C1687" w14:textId="77777777" w:rsidR="00682C10" w:rsidRPr="00682C10" w:rsidRDefault="00682C10" w:rsidP="00682C10">
            <w:pPr>
              <w:spacing w:before="120"/>
              <w:jc w:val="center"/>
              <w:rPr>
                <w:rFonts w:ascii="Times New Roman" w:hAnsi="Times New Roman" w:cs="Times New Roman"/>
                <w:b/>
                <w:bCs/>
                <w:lang w:val="uk-UA"/>
              </w:rPr>
            </w:pPr>
          </w:p>
        </w:tc>
        <w:tc>
          <w:tcPr>
            <w:tcW w:w="821" w:type="dxa"/>
          </w:tcPr>
          <w:p w14:paraId="46691BE0" w14:textId="77777777" w:rsidR="00682C10" w:rsidRPr="00682C10" w:rsidRDefault="00682C10" w:rsidP="00682C10">
            <w:pPr>
              <w:spacing w:before="120"/>
              <w:jc w:val="center"/>
              <w:rPr>
                <w:rFonts w:ascii="Times New Roman" w:hAnsi="Times New Roman" w:cs="Times New Roman"/>
                <w:b/>
                <w:bCs/>
              </w:rPr>
            </w:pPr>
            <w:r w:rsidRPr="00682C10">
              <w:rPr>
                <w:rFonts w:ascii="Times New Roman" w:hAnsi="Times New Roman" w:cs="Times New Roman"/>
                <w:b/>
                <w:bCs/>
              </w:rPr>
              <w:t>27.3%</w:t>
            </w:r>
          </w:p>
        </w:tc>
      </w:tr>
      <w:tr w:rsidR="00682C10" w14:paraId="2A6791AE" w14:textId="77777777" w:rsidTr="00682C10">
        <w:trPr>
          <w:trHeight w:val="713"/>
        </w:trPr>
        <w:tc>
          <w:tcPr>
            <w:tcW w:w="864" w:type="dxa"/>
          </w:tcPr>
          <w:p w14:paraId="62E4DD32" w14:textId="77777777" w:rsidR="00682C10" w:rsidRPr="00B57F5F" w:rsidRDefault="00682C10" w:rsidP="00682C10">
            <w:pPr>
              <w:pStyle w:val="a3"/>
              <w:tabs>
                <w:tab w:val="left" w:pos="740"/>
              </w:tabs>
              <w:spacing w:before="240" w:after="120"/>
              <w:ind w:left="315"/>
              <w:jc w:val="both"/>
              <w:rPr>
                <w:rStyle w:val="ac"/>
                <w:rFonts w:ascii="Times New Roman" w:hAnsi="Times New Roman" w:cs="Times New Roman"/>
                <w:sz w:val="20"/>
                <w:szCs w:val="20"/>
              </w:rPr>
            </w:pPr>
            <w:r w:rsidRPr="00B57F5F">
              <w:rPr>
                <w:rStyle w:val="ac"/>
                <w:rFonts w:ascii="Times New Roman" w:hAnsi="Times New Roman" w:cs="Times New Roman"/>
                <w:sz w:val="20"/>
                <w:szCs w:val="20"/>
              </w:rPr>
              <w:t>2</w:t>
            </w:r>
            <w:r w:rsidRPr="00B57F5F">
              <w:rPr>
                <w:rStyle w:val="ac"/>
                <w:sz w:val="20"/>
                <w:szCs w:val="20"/>
              </w:rPr>
              <w:t>.</w:t>
            </w:r>
          </w:p>
        </w:tc>
        <w:tc>
          <w:tcPr>
            <w:tcW w:w="1744" w:type="dxa"/>
          </w:tcPr>
          <w:p w14:paraId="0106C25A" w14:textId="77777777" w:rsidR="00682C10" w:rsidRPr="00B57F5F" w:rsidRDefault="00682C10" w:rsidP="00682C10">
            <w:pPr>
              <w:spacing w:before="240" w:after="120"/>
              <w:jc w:val="center"/>
              <w:rPr>
                <w:rFonts w:ascii="Times New Roman" w:hAnsi="Times New Roman" w:cs="Times New Roman"/>
                <w:sz w:val="28"/>
                <w:szCs w:val="28"/>
              </w:rPr>
            </w:pPr>
            <w:r w:rsidRPr="00B57F5F">
              <w:rPr>
                <w:rStyle w:val="ac"/>
                <w:rFonts w:ascii="Times New Roman" w:hAnsi="Times New Roman" w:cs="Times New Roman"/>
                <w:sz w:val="20"/>
                <w:szCs w:val="20"/>
              </w:rPr>
              <w:t>Непряма агресія</w:t>
            </w:r>
          </w:p>
        </w:tc>
        <w:tc>
          <w:tcPr>
            <w:tcW w:w="3571" w:type="dxa"/>
          </w:tcPr>
          <w:p w14:paraId="7B5A9B7B" w14:textId="77777777" w:rsidR="00682C10" w:rsidRPr="00B57F5F" w:rsidRDefault="00682C10" w:rsidP="00682C10">
            <w:pPr>
              <w:spacing w:before="120"/>
              <w:jc w:val="both"/>
              <w:rPr>
                <w:rFonts w:ascii="Times New Roman" w:hAnsi="Times New Roman" w:cs="Times New Roman"/>
                <w:sz w:val="28"/>
                <w:szCs w:val="28"/>
              </w:rPr>
            </w:pPr>
            <w:r w:rsidRPr="00B57F5F">
              <w:rPr>
                <w:rFonts w:ascii="Times New Roman" w:hAnsi="Times New Roman" w:cs="Times New Roman"/>
                <w:sz w:val="20"/>
                <w:szCs w:val="20"/>
              </w:rPr>
              <w:t>обхідним шляхом спрямована на іншу особу або ні на кого не спрямована.</w:t>
            </w:r>
          </w:p>
        </w:tc>
        <w:tc>
          <w:tcPr>
            <w:tcW w:w="825" w:type="dxa"/>
          </w:tcPr>
          <w:p w14:paraId="5E0BC501" w14:textId="77777777" w:rsidR="00682C10" w:rsidRPr="00682C10" w:rsidRDefault="00682C10" w:rsidP="00682C10">
            <w:pPr>
              <w:spacing w:before="120"/>
              <w:ind w:left="-111"/>
              <w:jc w:val="center"/>
              <w:rPr>
                <w:rFonts w:ascii="Times New Roman" w:hAnsi="Times New Roman" w:cs="Times New Roman"/>
                <w:b/>
                <w:bCs/>
              </w:rPr>
            </w:pPr>
            <w:r w:rsidRPr="00682C10">
              <w:rPr>
                <w:rFonts w:ascii="Times New Roman" w:hAnsi="Times New Roman" w:cs="Times New Roman"/>
                <w:b/>
                <w:bCs/>
              </w:rPr>
              <w:t>8</w:t>
            </w:r>
          </w:p>
          <w:p w14:paraId="04919E65" w14:textId="77777777" w:rsidR="00682C10" w:rsidRPr="00682C10" w:rsidRDefault="00682C10" w:rsidP="00682C10">
            <w:pPr>
              <w:spacing w:before="120"/>
              <w:ind w:left="-111"/>
              <w:jc w:val="center"/>
              <w:rPr>
                <w:rFonts w:ascii="Times New Roman" w:hAnsi="Times New Roman" w:cs="Times New Roman"/>
                <w:b/>
                <w:bCs/>
                <w:lang w:val="uk-UA"/>
              </w:rPr>
            </w:pPr>
          </w:p>
        </w:tc>
        <w:tc>
          <w:tcPr>
            <w:tcW w:w="864" w:type="dxa"/>
          </w:tcPr>
          <w:p w14:paraId="617632CD" w14:textId="77777777" w:rsidR="00682C10" w:rsidRPr="00682C10" w:rsidRDefault="00682C10" w:rsidP="00682C10">
            <w:pPr>
              <w:spacing w:before="120"/>
              <w:jc w:val="center"/>
              <w:rPr>
                <w:rFonts w:ascii="Times New Roman" w:hAnsi="Times New Roman" w:cs="Times New Roman"/>
                <w:b/>
                <w:bCs/>
              </w:rPr>
            </w:pPr>
            <w:r w:rsidRPr="00682C10">
              <w:rPr>
                <w:rFonts w:ascii="Times New Roman" w:hAnsi="Times New Roman" w:cs="Times New Roman"/>
                <w:b/>
                <w:bCs/>
              </w:rPr>
              <w:t>33.3%</w:t>
            </w:r>
          </w:p>
        </w:tc>
        <w:tc>
          <w:tcPr>
            <w:tcW w:w="662" w:type="dxa"/>
            <w:gridSpan w:val="2"/>
          </w:tcPr>
          <w:p w14:paraId="0E87BF76" w14:textId="77777777" w:rsidR="00682C10" w:rsidRPr="00682C10" w:rsidRDefault="00682C10" w:rsidP="00682C10">
            <w:pPr>
              <w:spacing w:before="120"/>
              <w:jc w:val="center"/>
              <w:rPr>
                <w:rFonts w:ascii="Times New Roman" w:hAnsi="Times New Roman" w:cs="Times New Roman"/>
                <w:b/>
                <w:bCs/>
              </w:rPr>
            </w:pPr>
            <w:r w:rsidRPr="00682C10">
              <w:rPr>
                <w:rFonts w:ascii="Times New Roman" w:hAnsi="Times New Roman" w:cs="Times New Roman"/>
                <w:b/>
                <w:bCs/>
              </w:rPr>
              <w:t>4</w:t>
            </w:r>
          </w:p>
          <w:p w14:paraId="08C8D54E" w14:textId="77777777" w:rsidR="00682C10" w:rsidRPr="00682C10" w:rsidRDefault="00682C10" w:rsidP="00682C10">
            <w:pPr>
              <w:spacing w:before="120"/>
              <w:jc w:val="center"/>
              <w:rPr>
                <w:rFonts w:ascii="Times New Roman" w:hAnsi="Times New Roman" w:cs="Times New Roman"/>
                <w:b/>
                <w:bCs/>
                <w:lang w:val="uk-UA"/>
              </w:rPr>
            </w:pPr>
          </w:p>
        </w:tc>
        <w:tc>
          <w:tcPr>
            <w:tcW w:w="821" w:type="dxa"/>
          </w:tcPr>
          <w:p w14:paraId="1BABD719" w14:textId="77777777" w:rsidR="00682C10" w:rsidRPr="00682C10" w:rsidRDefault="00682C10" w:rsidP="00682C10">
            <w:pPr>
              <w:spacing w:before="120"/>
              <w:jc w:val="center"/>
              <w:rPr>
                <w:rFonts w:ascii="Times New Roman" w:hAnsi="Times New Roman" w:cs="Times New Roman"/>
                <w:b/>
                <w:bCs/>
              </w:rPr>
            </w:pPr>
            <w:r w:rsidRPr="00682C10">
              <w:rPr>
                <w:rFonts w:ascii="Times New Roman" w:hAnsi="Times New Roman" w:cs="Times New Roman"/>
                <w:b/>
                <w:bCs/>
              </w:rPr>
              <w:t>18.2%</w:t>
            </w:r>
          </w:p>
        </w:tc>
      </w:tr>
      <w:tr w:rsidR="00682C10" w14:paraId="3E6B36D4" w14:textId="77777777" w:rsidTr="00682C10">
        <w:trPr>
          <w:trHeight w:val="704"/>
        </w:trPr>
        <w:tc>
          <w:tcPr>
            <w:tcW w:w="864" w:type="dxa"/>
          </w:tcPr>
          <w:p w14:paraId="624C9182" w14:textId="77777777" w:rsidR="00682C10" w:rsidRPr="00B57F5F" w:rsidRDefault="00682C10" w:rsidP="00682C10">
            <w:pPr>
              <w:pStyle w:val="a3"/>
              <w:tabs>
                <w:tab w:val="left" w:pos="740"/>
              </w:tabs>
              <w:spacing w:before="240" w:after="120"/>
              <w:ind w:left="315"/>
              <w:jc w:val="both"/>
              <w:rPr>
                <w:rStyle w:val="ac"/>
                <w:rFonts w:ascii="Times New Roman" w:hAnsi="Times New Roman" w:cs="Times New Roman"/>
                <w:sz w:val="20"/>
                <w:szCs w:val="20"/>
              </w:rPr>
            </w:pPr>
            <w:r w:rsidRPr="00B57F5F">
              <w:rPr>
                <w:rStyle w:val="ac"/>
                <w:rFonts w:ascii="Times New Roman" w:hAnsi="Times New Roman" w:cs="Times New Roman"/>
                <w:sz w:val="20"/>
                <w:szCs w:val="20"/>
              </w:rPr>
              <w:t>3</w:t>
            </w:r>
            <w:r w:rsidRPr="00B57F5F">
              <w:rPr>
                <w:rStyle w:val="ac"/>
                <w:sz w:val="20"/>
                <w:szCs w:val="20"/>
              </w:rPr>
              <w:t>.</w:t>
            </w:r>
          </w:p>
        </w:tc>
        <w:tc>
          <w:tcPr>
            <w:tcW w:w="1744" w:type="dxa"/>
          </w:tcPr>
          <w:p w14:paraId="2E770524" w14:textId="77777777" w:rsidR="00682C10" w:rsidRPr="00B57F5F" w:rsidRDefault="00682C10" w:rsidP="00682C10">
            <w:pPr>
              <w:spacing w:before="240" w:after="120"/>
              <w:jc w:val="center"/>
              <w:rPr>
                <w:rFonts w:ascii="Times New Roman" w:hAnsi="Times New Roman" w:cs="Times New Roman"/>
                <w:sz w:val="28"/>
                <w:szCs w:val="28"/>
              </w:rPr>
            </w:pPr>
            <w:r w:rsidRPr="00B57F5F">
              <w:rPr>
                <w:rStyle w:val="ac"/>
                <w:rFonts w:ascii="Times New Roman" w:hAnsi="Times New Roman" w:cs="Times New Roman"/>
                <w:sz w:val="20"/>
                <w:szCs w:val="20"/>
              </w:rPr>
              <w:t>Роздратування</w:t>
            </w:r>
          </w:p>
        </w:tc>
        <w:tc>
          <w:tcPr>
            <w:tcW w:w="3571" w:type="dxa"/>
          </w:tcPr>
          <w:p w14:paraId="270CF28C" w14:textId="77777777" w:rsidR="00682C10" w:rsidRPr="00B57F5F" w:rsidRDefault="00682C10" w:rsidP="00682C10">
            <w:pPr>
              <w:spacing w:before="120"/>
              <w:jc w:val="both"/>
              <w:rPr>
                <w:rFonts w:ascii="Times New Roman" w:hAnsi="Times New Roman" w:cs="Times New Roman"/>
                <w:sz w:val="28"/>
                <w:szCs w:val="28"/>
              </w:rPr>
            </w:pPr>
            <w:r w:rsidRPr="00B57F5F">
              <w:rPr>
                <w:rFonts w:ascii="Times New Roman" w:hAnsi="Times New Roman" w:cs="Times New Roman"/>
                <w:sz w:val="20"/>
                <w:szCs w:val="20"/>
              </w:rPr>
              <w:t>готовність до прояву негативних почуттів при найменшому порушенні (запальність, грубість).</w:t>
            </w:r>
          </w:p>
        </w:tc>
        <w:tc>
          <w:tcPr>
            <w:tcW w:w="825" w:type="dxa"/>
          </w:tcPr>
          <w:p w14:paraId="36C1AEBD" w14:textId="77777777" w:rsidR="00682C10" w:rsidRPr="00682C10" w:rsidRDefault="00682C10" w:rsidP="00682C10">
            <w:pPr>
              <w:spacing w:before="120"/>
              <w:ind w:left="-111"/>
              <w:jc w:val="center"/>
              <w:rPr>
                <w:rFonts w:ascii="Times New Roman" w:hAnsi="Times New Roman" w:cs="Times New Roman"/>
                <w:b/>
                <w:bCs/>
              </w:rPr>
            </w:pPr>
            <w:r w:rsidRPr="00682C10">
              <w:rPr>
                <w:rFonts w:ascii="Times New Roman" w:hAnsi="Times New Roman" w:cs="Times New Roman"/>
                <w:b/>
                <w:bCs/>
              </w:rPr>
              <w:t>10</w:t>
            </w:r>
          </w:p>
          <w:p w14:paraId="3F59663F" w14:textId="77777777" w:rsidR="00682C10" w:rsidRPr="00682C10" w:rsidRDefault="00682C10" w:rsidP="00682C10">
            <w:pPr>
              <w:spacing w:before="120"/>
              <w:ind w:left="-111"/>
              <w:jc w:val="center"/>
              <w:rPr>
                <w:rFonts w:ascii="Times New Roman" w:hAnsi="Times New Roman" w:cs="Times New Roman"/>
                <w:b/>
                <w:bCs/>
                <w:lang w:val="uk-UA"/>
              </w:rPr>
            </w:pPr>
          </w:p>
        </w:tc>
        <w:tc>
          <w:tcPr>
            <w:tcW w:w="864" w:type="dxa"/>
          </w:tcPr>
          <w:p w14:paraId="63B453B4" w14:textId="77777777" w:rsidR="00682C10" w:rsidRPr="00682C10" w:rsidRDefault="00682C10" w:rsidP="00682C10">
            <w:pPr>
              <w:spacing w:before="120"/>
              <w:jc w:val="center"/>
              <w:rPr>
                <w:rFonts w:ascii="Times New Roman" w:hAnsi="Times New Roman" w:cs="Times New Roman"/>
                <w:b/>
                <w:bCs/>
              </w:rPr>
            </w:pPr>
            <w:r w:rsidRPr="00682C10">
              <w:rPr>
                <w:rFonts w:ascii="Times New Roman" w:hAnsi="Times New Roman" w:cs="Times New Roman"/>
                <w:b/>
                <w:bCs/>
              </w:rPr>
              <w:t>41.7%</w:t>
            </w:r>
          </w:p>
        </w:tc>
        <w:tc>
          <w:tcPr>
            <w:tcW w:w="662" w:type="dxa"/>
            <w:gridSpan w:val="2"/>
          </w:tcPr>
          <w:p w14:paraId="17FC11E9" w14:textId="77777777" w:rsidR="00682C10" w:rsidRPr="00682C10" w:rsidRDefault="00682C10" w:rsidP="00682C10">
            <w:pPr>
              <w:spacing w:before="120"/>
              <w:jc w:val="center"/>
              <w:rPr>
                <w:rFonts w:ascii="Times New Roman" w:hAnsi="Times New Roman" w:cs="Times New Roman"/>
                <w:b/>
                <w:bCs/>
              </w:rPr>
            </w:pPr>
            <w:r w:rsidRPr="00682C10">
              <w:rPr>
                <w:rFonts w:ascii="Times New Roman" w:hAnsi="Times New Roman" w:cs="Times New Roman"/>
                <w:b/>
                <w:bCs/>
              </w:rPr>
              <w:t>12</w:t>
            </w:r>
          </w:p>
          <w:p w14:paraId="3C47D23D" w14:textId="77777777" w:rsidR="00682C10" w:rsidRPr="00682C10" w:rsidRDefault="00682C10" w:rsidP="00682C10">
            <w:pPr>
              <w:spacing w:before="120"/>
              <w:jc w:val="center"/>
              <w:rPr>
                <w:rFonts w:ascii="Times New Roman" w:hAnsi="Times New Roman" w:cs="Times New Roman"/>
                <w:b/>
                <w:bCs/>
                <w:lang w:val="uk-UA"/>
              </w:rPr>
            </w:pPr>
          </w:p>
        </w:tc>
        <w:tc>
          <w:tcPr>
            <w:tcW w:w="821" w:type="dxa"/>
          </w:tcPr>
          <w:p w14:paraId="2A5949A6" w14:textId="77777777" w:rsidR="00682C10" w:rsidRPr="00682C10" w:rsidRDefault="00682C10" w:rsidP="00682C10">
            <w:pPr>
              <w:spacing w:before="120"/>
              <w:jc w:val="center"/>
              <w:rPr>
                <w:rFonts w:ascii="Times New Roman" w:hAnsi="Times New Roman" w:cs="Times New Roman"/>
                <w:b/>
                <w:bCs/>
              </w:rPr>
            </w:pPr>
            <w:r w:rsidRPr="00682C10">
              <w:rPr>
                <w:rFonts w:ascii="Times New Roman" w:hAnsi="Times New Roman" w:cs="Times New Roman"/>
                <w:b/>
                <w:bCs/>
              </w:rPr>
              <w:t>54.5%</w:t>
            </w:r>
          </w:p>
        </w:tc>
      </w:tr>
      <w:tr w:rsidR="00682C10" w14:paraId="3544B855" w14:textId="77777777" w:rsidTr="00682C10">
        <w:trPr>
          <w:trHeight w:val="951"/>
        </w:trPr>
        <w:tc>
          <w:tcPr>
            <w:tcW w:w="864" w:type="dxa"/>
          </w:tcPr>
          <w:p w14:paraId="32232E78" w14:textId="77777777" w:rsidR="00682C10" w:rsidRPr="00B57F5F" w:rsidRDefault="00682C10" w:rsidP="00682C10">
            <w:pPr>
              <w:pStyle w:val="a3"/>
              <w:tabs>
                <w:tab w:val="left" w:pos="740"/>
              </w:tabs>
              <w:spacing w:before="360" w:after="120"/>
              <w:ind w:left="315"/>
              <w:jc w:val="both"/>
              <w:rPr>
                <w:rStyle w:val="ac"/>
                <w:rFonts w:ascii="Times New Roman" w:hAnsi="Times New Roman" w:cs="Times New Roman"/>
                <w:sz w:val="20"/>
                <w:szCs w:val="20"/>
              </w:rPr>
            </w:pPr>
            <w:r w:rsidRPr="00B57F5F">
              <w:rPr>
                <w:rStyle w:val="ac"/>
                <w:rFonts w:ascii="Times New Roman" w:hAnsi="Times New Roman" w:cs="Times New Roman"/>
                <w:sz w:val="20"/>
                <w:szCs w:val="20"/>
              </w:rPr>
              <w:t>4</w:t>
            </w:r>
            <w:r w:rsidRPr="00B57F5F">
              <w:rPr>
                <w:rStyle w:val="ac"/>
                <w:sz w:val="20"/>
                <w:szCs w:val="20"/>
              </w:rPr>
              <w:t>.</w:t>
            </w:r>
          </w:p>
        </w:tc>
        <w:tc>
          <w:tcPr>
            <w:tcW w:w="1744" w:type="dxa"/>
          </w:tcPr>
          <w:p w14:paraId="0ABA8811" w14:textId="77777777" w:rsidR="00682C10" w:rsidRPr="00B57F5F" w:rsidRDefault="00682C10" w:rsidP="00682C10">
            <w:pPr>
              <w:spacing w:before="360" w:after="120"/>
              <w:jc w:val="center"/>
              <w:rPr>
                <w:rFonts w:ascii="Times New Roman" w:hAnsi="Times New Roman" w:cs="Times New Roman"/>
                <w:sz w:val="28"/>
                <w:szCs w:val="28"/>
              </w:rPr>
            </w:pPr>
            <w:r w:rsidRPr="00B57F5F">
              <w:rPr>
                <w:rStyle w:val="ac"/>
                <w:rFonts w:ascii="Times New Roman" w:hAnsi="Times New Roman" w:cs="Times New Roman"/>
                <w:sz w:val="20"/>
                <w:szCs w:val="20"/>
              </w:rPr>
              <w:t>Негативізм</w:t>
            </w:r>
          </w:p>
        </w:tc>
        <w:tc>
          <w:tcPr>
            <w:tcW w:w="3571" w:type="dxa"/>
          </w:tcPr>
          <w:p w14:paraId="310298D1" w14:textId="77777777" w:rsidR="00682C10" w:rsidRPr="00B57F5F" w:rsidRDefault="00682C10" w:rsidP="00682C10">
            <w:pPr>
              <w:spacing w:before="120"/>
              <w:jc w:val="both"/>
              <w:rPr>
                <w:rFonts w:ascii="Times New Roman" w:hAnsi="Times New Roman" w:cs="Times New Roman"/>
                <w:sz w:val="28"/>
                <w:szCs w:val="28"/>
              </w:rPr>
            </w:pPr>
            <w:r w:rsidRPr="00B57F5F">
              <w:rPr>
                <w:rFonts w:ascii="Times New Roman" w:hAnsi="Times New Roman" w:cs="Times New Roman"/>
                <w:sz w:val="20"/>
                <w:szCs w:val="20"/>
              </w:rPr>
              <w:t>опозиційна манера в поведінці, що виявляється від пасивного опору до активної боротьби проти встановлених звичаїв і законів.</w:t>
            </w:r>
          </w:p>
        </w:tc>
        <w:tc>
          <w:tcPr>
            <w:tcW w:w="825" w:type="dxa"/>
          </w:tcPr>
          <w:p w14:paraId="4BAD5CF2" w14:textId="77777777" w:rsidR="00682C10" w:rsidRPr="00682C10" w:rsidRDefault="00682C10" w:rsidP="00682C10">
            <w:pPr>
              <w:spacing w:before="120"/>
              <w:ind w:left="-111"/>
              <w:jc w:val="center"/>
              <w:rPr>
                <w:rFonts w:ascii="Times New Roman" w:hAnsi="Times New Roman" w:cs="Times New Roman"/>
                <w:b/>
                <w:bCs/>
              </w:rPr>
            </w:pPr>
            <w:r w:rsidRPr="00682C10">
              <w:rPr>
                <w:rFonts w:ascii="Times New Roman" w:hAnsi="Times New Roman" w:cs="Times New Roman"/>
                <w:b/>
                <w:bCs/>
              </w:rPr>
              <w:t>6</w:t>
            </w:r>
          </w:p>
          <w:p w14:paraId="54D393A5" w14:textId="77777777" w:rsidR="00682C10" w:rsidRPr="00682C10" w:rsidRDefault="00682C10" w:rsidP="00682C10">
            <w:pPr>
              <w:spacing w:before="120"/>
              <w:ind w:left="-111"/>
              <w:jc w:val="center"/>
              <w:rPr>
                <w:rFonts w:ascii="Times New Roman" w:hAnsi="Times New Roman" w:cs="Times New Roman"/>
                <w:b/>
                <w:bCs/>
                <w:lang w:val="uk-UA"/>
              </w:rPr>
            </w:pPr>
          </w:p>
        </w:tc>
        <w:tc>
          <w:tcPr>
            <w:tcW w:w="864" w:type="dxa"/>
          </w:tcPr>
          <w:p w14:paraId="53D3F1B7" w14:textId="77777777" w:rsidR="00682C10" w:rsidRPr="00682C10" w:rsidRDefault="00682C10" w:rsidP="00682C10">
            <w:pPr>
              <w:spacing w:before="120"/>
              <w:jc w:val="center"/>
              <w:rPr>
                <w:rFonts w:ascii="Times New Roman" w:hAnsi="Times New Roman" w:cs="Times New Roman"/>
                <w:b/>
                <w:bCs/>
              </w:rPr>
            </w:pPr>
            <w:r w:rsidRPr="00682C10">
              <w:rPr>
                <w:rFonts w:ascii="Times New Roman" w:hAnsi="Times New Roman" w:cs="Times New Roman"/>
                <w:b/>
                <w:bCs/>
              </w:rPr>
              <w:t>25%</w:t>
            </w:r>
          </w:p>
        </w:tc>
        <w:tc>
          <w:tcPr>
            <w:tcW w:w="662" w:type="dxa"/>
            <w:gridSpan w:val="2"/>
          </w:tcPr>
          <w:p w14:paraId="04ECCBFB" w14:textId="77777777" w:rsidR="00682C10" w:rsidRPr="00682C10" w:rsidRDefault="00682C10" w:rsidP="00682C10">
            <w:pPr>
              <w:spacing w:before="120"/>
              <w:jc w:val="center"/>
              <w:rPr>
                <w:rFonts w:ascii="Times New Roman" w:hAnsi="Times New Roman" w:cs="Times New Roman"/>
                <w:b/>
                <w:bCs/>
              </w:rPr>
            </w:pPr>
            <w:r w:rsidRPr="00682C10">
              <w:rPr>
                <w:rFonts w:ascii="Times New Roman" w:hAnsi="Times New Roman" w:cs="Times New Roman"/>
                <w:b/>
                <w:bCs/>
              </w:rPr>
              <w:t>8</w:t>
            </w:r>
          </w:p>
          <w:p w14:paraId="0B5A0F23" w14:textId="77777777" w:rsidR="00682C10" w:rsidRPr="00682C10" w:rsidRDefault="00682C10" w:rsidP="00682C10">
            <w:pPr>
              <w:spacing w:before="120"/>
              <w:jc w:val="center"/>
              <w:rPr>
                <w:rFonts w:ascii="Times New Roman" w:hAnsi="Times New Roman" w:cs="Times New Roman"/>
                <w:b/>
                <w:bCs/>
                <w:lang w:val="uk-UA"/>
              </w:rPr>
            </w:pPr>
          </w:p>
        </w:tc>
        <w:tc>
          <w:tcPr>
            <w:tcW w:w="821" w:type="dxa"/>
          </w:tcPr>
          <w:p w14:paraId="190378F9" w14:textId="77777777" w:rsidR="00682C10" w:rsidRPr="00682C10" w:rsidRDefault="00682C10" w:rsidP="00682C10">
            <w:pPr>
              <w:spacing w:before="120"/>
              <w:jc w:val="center"/>
              <w:rPr>
                <w:rFonts w:ascii="Times New Roman" w:hAnsi="Times New Roman" w:cs="Times New Roman"/>
                <w:b/>
                <w:bCs/>
              </w:rPr>
            </w:pPr>
            <w:r w:rsidRPr="00682C10">
              <w:rPr>
                <w:rFonts w:ascii="Times New Roman" w:hAnsi="Times New Roman" w:cs="Times New Roman"/>
                <w:b/>
                <w:bCs/>
              </w:rPr>
              <w:t>36.4%</w:t>
            </w:r>
          </w:p>
        </w:tc>
      </w:tr>
      <w:tr w:rsidR="00682C10" w14:paraId="4DB7E231" w14:textId="77777777" w:rsidTr="00682C10">
        <w:trPr>
          <w:trHeight w:val="551"/>
        </w:trPr>
        <w:tc>
          <w:tcPr>
            <w:tcW w:w="864" w:type="dxa"/>
          </w:tcPr>
          <w:p w14:paraId="2860607C" w14:textId="77777777" w:rsidR="00682C10" w:rsidRPr="00B57F5F" w:rsidRDefault="00682C10" w:rsidP="00682C10">
            <w:pPr>
              <w:pStyle w:val="a3"/>
              <w:tabs>
                <w:tab w:val="left" w:pos="740"/>
              </w:tabs>
              <w:spacing w:before="120" w:after="120"/>
              <w:ind w:left="315"/>
              <w:jc w:val="both"/>
              <w:rPr>
                <w:rStyle w:val="ac"/>
                <w:rFonts w:ascii="Times New Roman" w:hAnsi="Times New Roman" w:cs="Times New Roman"/>
                <w:sz w:val="20"/>
                <w:szCs w:val="20"/>
              </w:rPr>
            </w:pPr>
            <w:r w:rsidRPr="00B57F5F">
              <w:rPr>
                <w:rStyle w:val="ac"/>
                <w:rFonts w:ascii="Times New Roman" w:hAnsi="Times New Roman" w:cs="Times New Roman"/>
                <w:sz w:val="20"/>
                <w:szCs w:val="20"/>
              </w:rPr>
              <w:t>5</w:t>
            </w:r>
            <w:r w:rsidRPr="00B57F5F">
              <w:rPr>
                <w:rStyle w:val="ac"/>
                <w:sz w:val="20"/>
                <w:szCs w:val="20"/>
              </w:rPr>
              <w:t>.</w:t>
            </w:r>
          </w:p>
        </w:tc>
        <w:tc>
          <w:tcPr>
            <w:tcW w:w="1744" w:type="dxa"/>
          </w:tcPr>
          <w:p w14:paraId="14623317" w14:textId="77777777" w:rsidR="00682C10" w:rsidRPr="00B57F5F" w:rsidRDefault="00682C10" w:rsidP="00682C10">
            <w:pPr>
              <w:spacing w:before="120" w:after="120"/>
              <w:jc w:val="center"/>
              <w:rPr>
                <w:rFonts w:ascii="Times New Roman" w:hAnsi="Times New Roman" w:cs="Times New Roman"/>
                <w:sz w:val="28"/>
                <w:szCs w:val="28"/>
              </w:rPr>
            </w:pPr>
            <w:r w:rsidRPr="00B57F5F">
              <w:rPr>
                <w:rStyle w:val="ac"/>
                <w:rFonts w:ascii="Times New Roman" w:hAnsi="Times New Roman" w:cs="Times New Roman"/>
                <w:sz w:val="20"/>
                <w:szCs w:val="20"/>
              </w:rPr>
              <w:t>Образа</w:t>
            </w:r>
          </w:p>
        </w:tc>
        <w:tc>
          <w:tcPr>
            <w:tcW w:w="3571" w:type="dxa"/>
          </w:tcPr>
          <w:p w14:paraId="164EBC1F" w14:textId="77777777" w:rsidR="00682C10" w:rsidRPr="00B57F5F" w:rsidRDefault="00682C10" w:rsidP="00682C10">
            <w:pPr>
              <w:spacing w:before="120" w:after="100" w:afterAutospacing="1" w:line="276" w:lineRule="auto"/>
              <w:jc w:val="both"/>
              <w:rPr>
                <w:rFonts w:ascii="Times New Roman" w:hAnsi="Times New Roman" w:cs="Times New Roman"/>
                <w:sz w:val="20"/>
                <w:szCs w:val="20"/>
              </w:rPr>
            </w:pPr>
            <w:r w:rsidRPr="00B57F5F">
              <w:rPr>
                <w:rFonts w:ascii="Times New Roman" w:hAnsi="Times New Roman" w:cs="Times New Roman"/>
                <w:sz w:val="20"/>
                <w:szCs w:val="20"/>
              </w:rPr>
              <w:t>заздрість і ненависть до оточуючих за дійсні і вигадані дії.</w:t>
            </w:r>
          </w:p>
        </w:tc>
        <w:tc>
          <w:tcPr>
            <w:tcW w:w="825" w:type="dxa"/>
          </w:tcPr>
          <w:p w14:paraId="65939EAB" w14:textId="77777777" w:rsidR="00682C10" w:rsidRPr="00682C10" w:rsidRDefault="00682C10" w:rsidP="00682C10">
            <w:pPr>
              <w:spacing w:before="120"/>
              <w:ind w:left="-111"/>
              <w:jc w:val="center"/>
              <w:rPr>
                <w:rFonts w:ascii="Times New Roman" w:hAnsi="Times New Roman" w:cs="Times New Roman"/>
                <w:b/>
                <w:bCs/>
              </w:rPr>
            </w:pPr>
            <w:r w:rsidRPr="00682C10">
              <w:rPr>
                <w:rFonts w:ascii="Times New Roman" w:hAnsi="Times New Roman" w:cs="Times New Roman"/>
                <w:b/>
                <w:bCs/>
              </w:rPr>
              <w:t>5</w:t>
            </w:r>
          </w:p>
          <w:p w14:paraId="6B3AE2CE" w14:textId="77777777" w:rsidR="00682C10" w:rsidRPr="00682C10" w:rsidRDefault="00682C10" w:rsidP="00682C10">
            <w:pPr>
              <w:spacing w:before="120"/>
              <w:ind w:left="-111"/>
              <w:jc w:val="center"/>
              <w:rPr>
                <w:rFonts w:ascii="Times New Roman" w:hAnsi="Times New Roman" w:cs="Times New Roman"/>
                <w:b/>
                <w:bCs/>
                <w:lang w:val="uk-UA"/>
              </w:rPr>
            </w:pPr>
          </w:p>
        </w:tc>
        <w:tc>
          <w:tcPr>
            <w:tcW w:w="864" w:type="dxa"/>
          </w:tcPr>
          <w:p w14:paraId="4D1BED20" w14:textId="77777777" w:rsidR="00682C10" w:rsidRPr="00682C10" w:rsidRDefault="00682C10" w:rsidP="00682C10">
            <w:pPr>
              <w:spacing w:before="120"/>
              <w:jc w:val="center"/>
              <w:rPr>
                <w:rFonts w:ascii="Times New Roman" w:hAnsi="Times New Roman" w:cs="Times New Roman"/>
                <w:b/>
                <w:bCs/>
              </w:rPr>
            </w:pPr>
            <w:r w:rsidRPr="00682C10">
              <w:rPr>
                <w:rFonts w:ascii="Times New Roman" w:hAnsi="Times New Roman" w:cs="Times New Roman"/>
                <w:b/>
                <w:bCs/>
              </w:rPr>
              <w:t>20.8%</w:t>
            </w:r>
          </w:p>
        </w:tc>
        <w:tc>
          <w:tcPr>
            <w:tcW w:w="662" w:type="dxa"/>
            <w:gridSpan w:val="2"/>
          </w:tcPr>
          <w:p w14:paraId="4364BADE" w14:textId="77777777" w:rsidR="00682C10" w:rsidRPr="00682C10" w:rsidRDefault="00682C10" w:rsidP="00682C10">
            <w:pPr>
              <w:spacing w:before="120"/>
              <w:jc w:val="center"/>
              <w:rPr>
                <w:rFonts w:ascii="Times New Roman" w:hAnsi="Times New Roman" w:cs="Times New Roman"/>
                <w:b/>
                <w:bCs/>
              </w:rPr>
            </w:pPr>
            <w:r w:rsidRPr="00682C10">
              <w:rPr>
                <w:rFonts w:ascii="Times New Roman" w:hAnsi="Times New Roman" w:cs="Times New Roman"/>
                <w:b/>
                <w:bCs/>
              </w:rPr>
              <w:t>5</w:t>
            </w:r>
          </w:p>
          <w:p w14:paraId="0A61B31D" w14:textId="77777777" w:rsidR="00682C10" w:rsidRPr="00682C10" w:rsidRDefault="00682C10" w:rsidP="00682C10">
            <w:pPr>
              <w:spacing w:before="120"/>
              <w:jc w:val="center"/>
              <w:rPr>
                <w:rFonts w:ascii="Times New Roman" w:hAnsi="Times New Roman" w:cs="Times New Roman"/>
                <w:b/>
                <w:bCs/>
                <w:lang w:val="uk-UA"/>
              </w:rPr>
            </w:pPr>
          </w:p>
        </w:tc>
        <w:tc>
          <w:tcPr>
            <w:tcW w:w="821" w:type="dxa"/>
          </w:tcPr>
          <w:p w14:paraId="6121188E" w14:textId="77777777" w:rsidR="00682C10" w:rsidRPr="00682C10" w:rsidRDefault="00682C10" w:rsidP="00682C10">
            <w:pPr>
              <w:spacing w:before="120"/>
              <w:jc w:val="center"/>
              <w:rPr>
                <w:rFonts w:ascii="Times New Roman" w:hAnsi="Times New Roman" w:cs="Times New Roman"/>
                <w:b/>
                <w:bCs/>
              </w:rPr>
            </w:pPr>
            <w:r w:rsidRPr="00682C10">
              <w:rPr>
                <w:rFonts w:ascii="Times New Roman" w:hAnsi="Times New Roman" w:cs="Times New Roman"/>
                <w:b/>
                <w:bCs/>
              </w:rPr>
              <w:t>22.7%</w:t>
            </w:r>
          </w:p>
        </w:tc>
      </w:tr>
      <w:tr w:rsidR="00682C10" w14:paraId="2E9D9D43" w14:textId="77777777" w:rsidTr="00682C10">
        <w:trPr>
          <w:trHeight w:val="1181"/>
        </w:trPr>
        <w:tc>
          <w:tcPr>
            <w:tcW w:w="864" w:type="dxa"/>
          </w:tcPr>
          <w:p w14:paraId="226D4D24" w14:textId="77777777" w:rsidR="00682C10" w:rsidRPr="00B57F5F" w:rsidRDefault="00682C10" w:rsidP="00682C10">
            <w:pPr>
              <w:pStyle w:val="a3"/>
              <w:tabs>
                <w:tab w:val="left" w:pos="740"/>
              </w:tabs>
              <w:spacing w:before="480" w:after="120"/>
              <w:ind w:left="315"/>
              <w:jc w:val="both"/>
              <w:rPr>
                <w:rStyle w:val="ac"/>
                <w:rFonts w:ascii="Times New Roman" w:hAnsi="Times New Roman" w:cs="Times New Roman"/>
                <w:sz w:val="20"/>
                <w:szCs w:val="20"/>
              </w:rPr>
            </w:pPr>
            <w:r w:rsidRPr="00B57F5F">
              <w:rPr>
                <w:rStyle w:val="ac"/>
                <w:rFonts w:ascii="Times New Roman" w:hAnsi="Times New Roman" w:cs="Times New Roman"/>
                <w:sz w:val="20"/>
                <w:szCs w:val="20"/>
              </w:rPr>
              <w:t>6.</w:t>
            </w:r>
          </w:p>
        </w:tc>
        <w:tc>
          <w:tcPr>
            <w:tcW w:w="1744" w:type="dxa"/>
          </w:tcPr>
          <w:p w14:paraId="563521AA" w14:textId="77777777" w:rsidR="00682C10" w:rsidRPr="00B57F5F" w:rsidRDefault="00682C10" w:rsidP="00682C10">
            <w:pPr>
              <w:spacing w:before="480" w:after="120"/>
              <w:jc w:val="center"/>
              <w:rPr>
                <w:rFonts w:ascii="Times New Roman" w:hAnsi="Times New Roman" w:cs="Times New Roman"/>
                <w:sz w:val="28"/>
                <w:szCs w:val="28"/>
              </w:rPr>
            </w:pPr>
            <w:r w:rsidRPr="00B57F5F">
              <w:rPr>
                <w:rStyle w:val="ac"/>
                <w:rFonts w:ascii="Times New Roman" w:hAnsi="Times New Roman" w:cs="Times New Roman"/>
                <w:sz w:val="20"/>
                <w:szCs w:val="20"/>
              </w:rPr>
              <w:t>Підозрілість</w:t>
            </w:r>
          </w:p>
        </w:tc>
        <w:tc>
          <w:tcPr>
            <w:tcW w:w="3571" w:type="dxa"/>
          </w:tcPr>
          <w:p w14:paraId="4F594A74" w14:textId="77777777" w:rsidR="00682C10" w:rsidRPr="00B57F5F" w:rsidRDefault="00682C10" w:rsidP="00682C10">
            <w:pPr>
              <w:spacing w:before="120"/>
              <w:jc w:val="both"/>
              <w:rPr>
                <w:rFonts w:ascii="Times New Roman" w:hAnsi="Times New Roman" w:cs="Times New Roman"/>
                <w:sz w:val="28"/>
                <w:szCs w:val="28"/>
              </w:rPr>
            </w:pPr>
            <w:r w:rsidRPr="00B57F5F">
              <w:rPr>
                <w:rFonts w:ascii="Times New Roman" w:hAnsi="Times New Roman" w:cs="Times New Roman"/>
                <w:sz w:val="20"/>
                <w:szCs w:val="20"/>
              </w:rPr>
              <w:t>негативна реакція в діапазоні від недовіри і обережності по відношенню до людей до переконання в тому, що інші люди планують і приносять шкоду.</w:t>
            </w:r>
          </w:p>
        </w:tc>
        <w:tc>
          <w:tcPr>
            <w:tcW w:w="825" w:type="dxa"/>
          </w:tcPr>
          <w:p w14:paraId="2F8A19DC" w14:textId="77777777" w:rsidR="00682C10" w:rsidRPr="00682C10" w:rsidRDefault="00682C10" w:rsidP="00682C10">
            <w:pPr>
              <w:spacing w:before="120"/>
              <w:ind w:left="-111"/>
              <w:jc w:val="center"/>
              <w:rPr>
                <w:rFonts w:ascii="Times New Roman" w:hAnsi="Times New Roman" w:cs="Times New Roman"/>
                <w:b/>
                <w:bCs/>
              </w:rPr>
            </w:pPr>
            <w:r w:rsidRPr="00682C10">
              <w:rPr>
                <w:rFonts w:ascii="Times New Roman" w:hAnsi="Times New Roman" w:cs="Times New Roman"/>
                <w:b/>
                <w:bCs/>
              </w:rPr>
              <w:t>8</w:t>
            </w:r>
          </w:p>
          <w:p w14:paraId="600EDEF7" w14:textId="77777777" w:rsidR="00682C10" w:rsidRPr="00682C10" w:rsidRDefault="00682C10" w:rsidP="00682C10">
            <w:pPr>
              <w:spacing w:before="120"/>
              <w:ind w:left="-111"/>
              <w:jc w:val="center"/>
              <w:rPr>
                <w:rFonts w:ascii="Times New Roman" w:hAnsi="Times New Roman" w:cs="Times New Roman"/>
                <w:b/>
                <w:bCs/>
                <w:lang w:val="uk-UA"/>
              </w:rPr>
            </w:pPr>
          </w:p>
        </w:tc>
        <w:tc>
          <w:tcPr>
            <w:tcW w:w="864" w:type="dxa"/>
          </w:tcPr>
          <w:p w14:paraId="358CA5F6" w14:textId="77777777" w:rsidR="00682C10" w:rsidRPr="00682C10" w:rsidRDefault="00682C10" w:rsidP="00682C10">
            <w:pPr>
              <w:spacing w:before="120"/>
              <w:jc w:val="center"/>
              <w:rPr>
                <w:rFonts w:ascii="Times New Roman" w:hAnsi="Times New Roman" w:cs="Times New Roman"/>
                <w:b/>
                <w:bCs/>
              </w:rPr>
            </w:pPr>
            <w:r w:rsidRPr="00682C10">
              <w:rPr>
                <w:rFonts w:ascii="Times New Roman" w:hAnsi="Times New Roman" w:cs="Times New Roman"/>
                <w:b/>
                <w:bCs/>
              </w:rPr>
              <w:t>33.3%</w:t>
            </w:r>
          </w:p>
        </w:tc>
        <w:tc>
          <w:tcPr>
            <w:tcW w:w="662" w:type="dxa"/>
            <w:gridSpan w:val="2"/>
          </w:tcPr>
          <w:p w14:paraId="6FC7AE59" w14:textId="77777777" w:rsidR="00682C10" w:rsidRPr="00682C10" w:rsidRDefault="00682C10" w:rsidP="00682C10">
            <w:pPr>
              <w:spacing w:before="120"/>
              <w:jc w:val="center"/>
              <w:rPr>
                <w:rFonts w:ascii="Times New Roman" w:hAnsi="Times New Roman" w:cs="Times New Roman"/>
                <w:b/>
                <w:bCs/>
              </w:rPr>
            </w:pPr>
            <w:r w:rsidRPr="00682C10">
              <w:rPr>
                <w:rFonts w:ascii="Times New Roman" w:hAnsi="Times New Roman" w:cs="Times New Roman"/>
                <w:b/>
                <w:bCs/>
              </w:rPr>
              <w:t>4</w:t>
            </w:r>
          </w:p>
          <w:p w14:paraId="5A788052" w14:textId="77777777" w:rsidR="00682C10" w:rsidRPr="00682C10" w:rsidRDefault="00682C10" w:rsidP="00682C10">
            <w:pPr>
              <w:spacing w:before="120"/>
              <w:jc w:val="center"/>
              <w:rPr>
                <w:rFonts w:ascii="Times New Roman" w:hAnsi="Times New Roman" w:cs="Times New Roman"/>
                <w:b/>
                <w:bCs/>
                <w:lang w:val="uk-UA"/>
              </w:rPr>
            </w:pPr>
          </w:p>
        </w:tc>
        <w:tc>
          <w:tcPr>
            <w:tcW w:w="821" w:type="dxa"/>
          </w:tcPr>
          <w:p w14:paraId="5BDFAA85" w14:textId="77777777" w:rsidR="00682C10" w:rsidRPr="00682C10" w:rsidRDefault="00682C10" w:rsidP="00682C10">
            <w:pPr>
              <w:spacing w:before="120"/>
              <w:jc w:val="center"/>
              <w:rPr>
                <w:rFonts w:ascii="Times New Roman" w:hAnsi="Times New Roman" w:cs="Times New Roman"/>
                <w:b/>
                <w:bCs/>
              </w:rPr>
            </w:pPr>
            <w:r w:rsidRPr="00682C10">
              <w:rPr>
                <w:rFonts w:ascii="Times New Roman" w:hAnsi="Times New Roman" w:cs="Times New Roman"/>
                <w:b/>
                <w:bCs/>
              </w:rPr>
              <w:t>33.6%</w:t>
            </w:r>
          </w:p>
        </w:tc>
      </w:tr>
      <w:tr w:rsidR="00682C10" w14:paraId="2C5F55F7" w14:textId="77777777" w:rsidTr="00682C10">
        <w:trPr>
          <w:trHeight w:val="951"/>
        </w:trPr>
        <w:tc>
          <w:tcPr>
            <w:tcW w:w="864" w:type="dxa"/>
          </w:tcPr>
          <w:p w14:paraId="6FA6F139" w14:textId="77777777" w:rsidR="00682C10" w:rsidRPr="00B57F5F" w:rsidRDefault="00682C10" w:rsidP="00682C10">
            <w:pPr>
              <w:pStyle w:val="a3"/>
              <w:tabs>
                <w:tab w:val="left" w:pos="740"/>
              </w:tabs>
              <w:spacing w:before="240" w:after="120"/>
              <w:ind w:left="315"/>
              <w:jc w:val="both"/>
              <w:rPr>
                <w:rStyle w:val="ac"/>
                <w:rFonts w:ascii="Times New Roman" w:hAnsi="Times New Roman" w:cs="Times New Roman"/>
                <w:sz w:val="20"/>
                <w:szCs w:val="20"/>
              </w:rPr>
            </w:pPr>
            <w:r w:rsidRPr="00B57F5F">
              <w:rPr>
                <w:rStyle w:val="ac"/>
                <w:rFonts w:ascii="Times New Roman" w:hAnsi="Times New Roman" w:cs="Times New Roman"/>
                <w:sz w:val="20"/>
                <w:szCs w:val="20"/>
              </w:rPr>
              <w:t>7.</w:t>
            </w:r>
          </w:p>
        </w:tc>
        <w:tc>
          <w:tcPr>
            <w:tcW w:w="1744" w:type="dxa"/>
          </w:tcPr>
          <w:p w14:paraId="72810865" w14:textId="77777777" w:rsidR="00682C10" w:rsidRPr="00B57F5F" w:rsidRDefault="00682C10" w:rsidP="00682C10">
            <w:pPr>
              <w:spacing w:before="120" w:after="120"/>
              <w:jc w:val="center"/>
              <w:rPr>
                <w:rFonts w:ascii="Times New Roman" w:hAnsi="Times New Roman" w:cs="Times New Roman"/>
                <w:sz w:val="28"/>
                <w:szCs w:val="28"/>
              </w:rPr>
            </w:pPr>
            <w:r w:rsidRPr="00B57F5F">
              <w:rPr>
                <w:rStyle w:val="ac"/>
                <w:rFonts w:ascii="Times New Roman" w:hAnsi="Times New Roman" w:cs="Times New Roman"/>
                <w:sz w:val="20"/>
                <w:szCs w:val="20"/>
              </w:rPr>
              <w:t>Вербальна агресія</w:t>
            </w:r>
          </w:p>
        </w:tc>
        <w:tc>
          <w:tcPr>
            <w:tcW w:w="3571" w:type="dxa"/>
          </w:tcPr>
          <w:p w14:paraId="5B2C1216" w14:textId="77777777" w:rsidR="00682C10" w:rsidRPr="00B57F5F" w:rsidRDefault="00682C10" w:rsidP="00682C10">
            <w:pPr>
              <w:spacing w:before="120"/>
              <w:jc w:val="both"/>
              <w:rPr>
                <w:rFonts w:ascii="Times New Roman" w:hAnsi="Times New Roman" w:cs="Times New Roman"/>
                <w:sz w:val="28"/>
                <w:szCs w:val="28"/>
              </w:rPr>
            </w:pPr>
            <w:r w:rsidRPr="00B57F5F">
              <w:rPr>
                <w:rFonts w:ascii="Times New Roman" w:hAnsi="Times New Roman" w:cs="Times New Roman"/>
                <w:sz w:val="20"/>
                <w:szCs w:val="20"/>
              </w:rPr>
              <w:t>вираз негативних почуттів як через форму (крик, вереск), так і через зміст словесних відповідей (прокляття, погрози).</w:t>
            </w:r>
          </w:p>
        </w:tc>
        <w:tc>
          <w:tcPr>
            <w:tcW w:w="825" w:type="dxa"/>
          </w:tcPr>
          <w:p w14:paraId="44BEB886" w14:textId="77777777" w:rsidR="00682C10" w:rsidRPr="00682C10" w:rsidRDefault="00682C10" w:rsidP="00682C10">
            <w:pPr>
              <w:spacing w:before="120"/>
              <w:ind w:left="-111"/>
              <w:jc w:val="center"/>
              <w:rPr>
                <w:rFonts w:ascii="Times New Roman" w:hAnsi="Times New Roman" w:cs="Times New Roman"/>
                <w:b/>
                <w:bCs/>
              </w:rPr>
            </w:pPr>
            <w:r w:rsidRPr="00682C10">
              <w:rPr>
                <w:rFonts w:ascii="Times New Roman" w:hAnsi="Times New Roman" w:cs="Times New Roman"/>
                <w:b/>
                <w:bCs/>
              </w:rPr>
              <w:t>12</w:t>
            </w:r>
          </w:p>
          <w:p w14:paraId="63B9C10C" w14:textId="77777777" w:rsidR="00682C10" w:rsidRPr="00682C10" w:rsidRDefault="00682C10" w:rsidP="00682C10">
            <w:pPr>
              <w:spacing w:before="120"/>
              <w:ind w:left="-111"/>
              <w:jc w:val="center"/>
              <w:rPr>
                <w:rFonts w:ascii="Times New Roman" w:hAnsi="Times New Roman" w:cs="Times New Roman"/>
                <w:b/>
                <w:bCs/>
              </w:rPr>
            </w:pPr>
          </w:p>
        </w:tc>
        <w:tc>
          <w:tcPr>
            <w:tcW w:w="864" w:type="dxa"/>
          </w:tcPr>
          <w:p w14:paraId="682FD76D" w14:textId="77777777" w:rsidR="00682C10" w:rsidRPr="00682C10" w:rsidRDefault="00682C10" w:rsidP="00682C10">
            <w:pPr>
              <w:spacing w:before="120"/>
              <w:jc w:val="center"/>
              <w:rPr>
                <w:rFonts w:ascii="Times New Roman" w:hAnsi="Times New Roman" w:cs="Times New Roman"/>
                <w:b/>
                <w:bCs/>
              </w:rPr>
            </w:pPr>
            <w:r w:rsidRPr="00682C10">
              <w:rPr>
                <w:rFonts w:ascii="Times New Roman" w:hAnsi="Times New Roman" w:cs="Times New Roman"/>
                <w:b/>
                <w:bCs/>
              </w:rPr>
              <w:t>50%</w:t>
            </w:r>
          </w:p>
        </w:tc>
        <w:tc>
          <w:tcPr>
            <w:tcW w:w="662" w:type="dxa"/>
            <w:gridSpan w:val="2"/>
          </w:tcPr>
          <w:p w14:paraId="0E686A49" w14:textId="77777777" w:rsidR="00682C10" w:rsidRPr="00682C10" w:rsidRDefault="00682C10" w:rsidP="00682C10">
            <w:pPr>
              <w:spacing w:before="120"/>
              <w:jc w:val="center"/>
              <w:rPr>
                <w:rFonts w:ascii="Times New Roman" w:hAnsi="Times New Roman" w:cs="Times New Roman"/>
                <w:b/>
                <w:bCs/>
              </w:rPr>
            </w:pPr>
            <w:r w:rsidRPr="00682C10">
              <w:rPr>
                <w:rFonts w:ascii="Times New Roman" w:hAnsi="Times New Roman" w:cs="Times New Roman"/>
                <w:b/>
                <w:bCs/>
              </w:rPr>
              <w:t>14</w:t>
            </w:r>
          </w:p>
          <w:p w14:paraId="56C22565" w14:textId="77777777" w:rsidR="00682C10" w:rsidRPr="00682C10" w:rsidRDefault="00682C10" w:rsidP="00682C10">
            <w:pPr>
              <w:spacing w:before="120"/>
              <w:jc w:val="center"/>
              <w:rPr>
                <w:rFonts w:ascii="Times New Roman" w:hAnsi="Times New Roman" w:cs="Times New Roman"/>
                <w:b/>
                <w:bCs/>
                <w:lang w:val="uk-UA"/>
              </w:rPr>
            </w:pPr>
          </w:p>
        </w:tc>
        <w:tc>
          <w:tcPr>
            <w:tcW w:w="821" w:type="dxa"/>
          </w:tcPr>
          <w:p w14:paraId="71217A57" w14:textId="77777777" w:rsidR="00682C10" w:rsidRPr="00682C10" w:rsidRDefault="00682C10" w:rsidP="00682C10">
            <w:pPr>
              <w:spacing w:before="120"/>
              <w:jc w:val="center"/>
              <w:rPr>
                <w:rFonts w:ascii="Times New Roman" w:hAnsi="Times New Roman" w:cs="Times New Roman"/>
                <w:b/>
                <w:bCs/>
              </w:rPr>
            </w:pPr>
            <w:r w:rsidRPr="00682C10">
              <w:rPr>
                <w:rFonts w:ascii="Times New Roman" w:hAnsi="Times New Roman" w:cs="Times New Roman"/>
                <w:b/>
                <w:bCs/>
              </w:rPr>
              <w:t>63.6%</w:t>
            </w:r>
          </w:p>
        </w:tc>
      </w:tr>
      <w:tr w:rsidR="00682C10" w14:paraId="41467BF4" w14:textId="77777777" w:rsidTr="00682C10">
        <w:trPr>
          <w:trHeight w:val="951"/>
        </w:trPr>
        <w:tc>
          <w:tcPr>
            <w:tcW w:w="864" w:type="dxa"/>
          </w:tcPr>
          <w:p w14:paraId="6071B008" w14:textId="77777777" w:rsidR="00682C10" w:rsidRPr="00B57F5F" w:rsidRDefault="00682C10" w:rsidP="00682C10">
            <w:pPr>
              <w:pStyle w:val="a3"/>
              <w:tabs>
                <w:tab w:val="left" w:pos="740"/>
              </w:tabs>
              <w:spacing w:before="240" w:after="120"/>
              <w:ind w:left="315"/>
              <w:jc w:val="both"/>
              <w:rPr>
                <w:rStyle w:val="ac"/>
                <w:rFonts w:ascii="Times New Roman" w:hAnsi="Times New Roman" w:cs="Times New Roman"/>
                <w:sz w:val="20"/>
                <w:szCs w:val="20"/>
              </w:rPr>
            </w:pPr>
            <w:r w:rsidRPr="00B57F5F">
              <w:rPr>
                <w:rStyle w:val="ac"/>
                <w:rFonts w:ascii="Times New Roman" w:hAnsi="Times New Roman" w:cs="Times New Roman"/>
                <w:sz w:val="20"/>
                <w:szCs w:val="20"/>
              </w:rPr>
              <w:t>8.</w:t>
            </w:r>
          </w:p>
        </w:tc>
        <w:tc>
          <w:tcPr>
            <w:tcW w:w="1744" w:type="dxa"/>
          </w:tcPr>
          <w:p w14:paraId="047B11CE" w14:textId="77777777" w:rsidR="00682C10" w:rsidRPr="00B57F5F" w:rsidRDefault="00682C10" w:rsidP="00682C10">
            <w:pPr>
              <w:spacing w:before="120" w:after="120"/>
              <w:jc w:val="center"/>
              <w:rPr>
                <w:rStyle w:val="ac"/>
                <w:rFonts w:ascii="Times New Roman" w:hAnsi="Times New Roman" w:cs="Times New Roman"/>
                <w:sz w:val="20"/>
                <w:szCs w:val="20"/>
              </w:rPr>
            </w:pPr>
            <w:r w:rsidRPr="00B57F5F">
              <w:rPr>
                <w:rStyle w:val="ac"/>
                <w:rFonts w:ascii="Times New Roman" w:hAnsi="Times New Roman" w:cs="Times New Roman"/>
                <w:sz w:val="20"/>
                <w:szCs w:val="20"/>
              </w:rPr>
              <w:t>Почуття провини</w:t>
            </w:r>
          </w:p>
        </w:tc>
        <w:tc>
          <w:tcPr>
            <w:tcW w:w="3571" w:type="dxa"/>
          </w:tcPr>
          <w:p w14:paraId="0066B8B9" w14:textId="77777777" w:rsidR="00682C10" w:rsidRPr="00B57F5F" w:rsidRDefault="00682C10" w:rsidP="00682C10">
            <w:pPr>
              <w:spacing w:before="120"/>
              <w:jc w:val="both"/>
              <w:rPr>
                <w:rFonts w:ascii="Times New Roman" w:hAnsi="Times New Roman" w:cs="Times New Roman"/>
                <w:sz w:val="20"/>
                <w:szCs w:val="20"/>
              </w:rPr>
            </w:pPr>
            <w:r w:rsidRPr="00B57F5F">
              <w:rPr>
                <w:rFonts w:ascii="Times New Roman" w:hAnsi="Times New Roman" w:cs="Times New Roman"/>
                <w:sz w:val="20"/>
                <w:szCs w:val="20"/>
              </w:rPr>
              <w:t>висловлює можливе переконання суб'єкта в тому, що він є поганою людиною, робить зло, а також відчуваються їм докори сумління.</w:t>
            </w:r>
          </w:p>
        </w:tc>
        <w:tc>
          <w:tcPr>
            <w:tcW w:w="825" w:type="dxa"/>
          </w:tcPr>
          <w:p w14:paraId="7FC93D1D" w14:textId="77777777" w:rsidR="00682C10" w:rsidRPr="00682C10" w:rsidRDefault="00682C10" w:rsidP="00682C10">
            <w:pPr>
              <w:spacing w:before="120"/>
              <w:jc w:val="center"/>
              <w:rPr>
                <w:rFonts w:ascii="Times New Roman" w:hAnsi="Times New Roman" w:cs="Times New Roman"/>
                <w:b/>
                <w:bCs/>
              </w:rPr>
            </w:pPr>
            <w:r w:rsidRPr="00682C10">
              <w:rPr>
                <w:rFonts w:ascii="Times New Roman" w:hAnsi="Times New Roman" w:cs="Times New Roman"/>
                <w:b/>
                <w:bCs/>
              </w:rPr>
              <w:t>4</w:t>
            </w:r>
          </w:p>
          <w:p w14:paraId="663A6C4F" w14:textId="77777777" w:rsidR="00682C10" w:rsidRPr="00682C10" w:rsidRDefault="00682C10" w:rsidP="00682C10">
            <w:pPr>
              <w:spacing w:before="120"/>
              <w:jc w:val="center"/>
              <w:rPr>
                <w:rFonts w:ascii="Times New Roman" w:hAnsi="Times New Roman" w:cs="Times New Roman"/>
                <w:b/>
                <w:bCs/>
                <w:lang w:val="uk-UA"/>
              </w:rPr>
            </w:pPr>
          </w:p>
        </w:tc>
        <w:tc>
          <w:tcPr>
            <w:tcW w:w="864" w:type="dxa"/>
          </w:tcPr>
          <w:p w14:paraId="6A59F4C7" w14:textId="77777777" w:rsidR="00682C10" w:rsidRPr="00682C10" w:rsidRDefault="00682C10" w:rsidP="00682C10">
            <w:pPr>
              <w:spacing w:before="120"/>
              <w:jc w:val="center"/>
              <w:rPr>
                <w:rFonts w:ascii="Times New Roman" w:hAnsi="Times New Roman" w:cs="Times New Roman"/>
                <w:b/>
                <w:bCs/>
              </w:rPr>
            </w:pPr>
            <w:r w:rsidRPr="00682C10">
              <w:rPr>
                <w:rFonts w:ascii="Times New Roman" w:hAnsi="Times New Roman" w:cs="Times New Roman"/>
                <w:b/>
                <w:bCs/>
              </w:rPr>
              <w:t>16.7%</w:t>
            </w:r>
          </w:p>
        </w:tc>
        <w:tc>
          <w:tcPr>
            <w:tcW w:w="662" w:type="dxa"/>
            <w:gridSpan w:val="2"/>
          </w:tcPr>
          <w:p w14:paraId="18106D95" w14:textId="77777777" w:rsidR="00682C10" w:rsidRPr="00682C10" w:rsidRDefault="00682C10" w:rsidP="00682C10">
            <w:pPr>
              <w:spacing w:before="120"/>
              <w:jc w:val="center"/>
              <w:rPr>
                <w:rFonts w:ascii="Times New Roman" w:hAnsi="Times New Roman" w:cs="Times New Roman"/>
                <w:b/>
                <w:bCs/>
              </w:rPr>
            </w:pPr>
            <w:r w:rsidRPr="00682C10">
              <w:rPr>
                <w:rFonts w:ascii="Times New Roman" w:hAnsi="Times New Roman" w:cs="Times New Roman"/>
                <w:b/>
                <w:bCs/>
              </w:rPr>
              <w:t>2</w:t>
            </w:r>
          </w:p>
          <w:p w14:paraId="4948A733" w14:textId="77777777" w:rsidR="00682C10" w:rsidRPr="00682C10" w:rsidRDefault="00682C10" w:rsidP="00682C10">
            <w:pPr>
              <w:spacing w:before="120"/>
              <w:jc w:val="center"/>
              <w:rPr>
                <w:rFonts w:ascii="Times New Roman" w:hAnsi="Times New Roman" w:cs="Times New Roman"/>
                <w:b/>
                <w:bCs/>
                <w:lang w:val="uk-UA"/>
              </w:rPr>
            </w:pPr>
          </w:p>
        </w:tc>
        <w:tc>
          <w:tcPr>
            <w:tcW w:w="821" w:type="dxa"/>
          </w:tcPr>
          <w:p w14:paraId="0343209B" w14:textId="77777777" w:rsidR="00682C10" w:rsidRPr="00682C10" w:rsidRDefault="00682C10" w:rsidP="00682C10">
            <w:pPr>
              <w:spacing w:before="120"/>
              <w:jc w:val="center"/>
              <w:rPr>
                <w:rFonts w:ascii="Times New Roman" w:hAnsi="Times New Roman" w:cs="Times New Roman"/>
                <w:b/>
                <w:bCs/>
              </w:rPr>
            </w:pPr>
            <w:r w:rsidRPr="00682C10">
              <w:rPr>
                <w:rFonts w:ascii="Times New Roman" w:hAnsi="Times New Roman" w:cs="Times New Roman"/>
                <w:b/>
                <w:bCs/>
              </w:rPr>
              <w:t>9%</w:t>
            </w:r>
          </w:p>
        </w:tc>
      </w:tr>
    </w:tbl>
    <w:bookmarkEnd w:id="17"/>
    <w:bookmarkEnd w:id="18"/>
    <w:p w14:paraId="480E0879" w14:textId="77777777" w:rsidR="00D1585E" w:rsidRDefault="00D1585E" w:rsidP="00D1585E">
      <w:pPr>
        <w:spacing w:after="0" w:line="276" w:lineRule="auto"/>
        <w:ind w:firstLine="708"/>
        <w:jc w:val="both"/>
        <w:rPr>
          <w:rFonts w:ascii="Times New Roman" w:hAnsi="Times New Roman" w:cs="Times New Roman"/>
          <w:sz w:val="28"/>
          <w:szCs w:val="28"/>
          <w:lang w:val="uk-UA"/>
        </w:rPr>
      </w:pPr>
      <w:r w:rsidRPr="007678F5">
        <w:rPr>
          <w:rFonts w:ascii="Times New Roman" w:hAnsi="Times New Roman" w:cs="Times New Roman"/>
          <w:sz w:val="28"/>
          <w:szCs w:val="28"/>
          <w:lang w:val="uk-UA"/>
        </w:rPr>
        <w:t xml:space="preserve">Як </w:t>
      </w:r>
      <w:r>
        <w:rPr>
          <w:rFonts w:ascii="Times New Roman" w:hAnsi="Times New Roman" w:cs="Times New Roman"/>
          <w:sz w:val="28"/>
          <w:szCs w:val="28"/>
          <w:lang w:val="uk-UA"/>
        </w:rPr>
        <w:t>видно з</w:t>
      </w:r>
      <w:r w:rsidRPr="007678F5">
        <w:rPr>
          <w:rFonts w:ascii="Times New Roman" w:hAnsi="Times New Roman" w:cs="Times New Roman"/>
          <w:sz w:val="28"/>
          <w:szCs w:val="28"/>
          <w:lang w:val="uk-UA"/>
        </w:rPr>
        <w:t xml:space="preserve"> результат</w:t>
      </w:r>
      <w:r>
        <w:rPr>
          <w:rFonts w:ascii="Times New Roman" w:hAnsi="Times New Roman" w:cs="Times New Roman"/>
          <w:sz w:val="28"/>
          <w:szCs w:val="28"/>
          <w:lang w:val="uk-UA"/>
        </w:rPr>
        <w:t>ів</w:t>
      </w:r>
      <w:r w:rsidRPr="007678F5">
        <w:rPr>
          <w:rFonts w:ascii="Times New Roman" w:hAnsi="Times New Roman" w:cs="Times New Roman"/>
          <w:sz w:val="28"/>
          <w:szCs w:val="28"/>
          <w:lang w:val="uk-UA"/>
        </w:rPr>
        <w:t xml:space="preserve">, у підлітків </w:t>
      </w:r>
      <w:r>
        <w:rPr>
          <w:rFonts w:ascii="Times New Roman" w:hAnsi="Times New Roman" w:cs="Times New Roman"/>
          <w:sz w:val="28"/>
          <w:szCs w:val="28"/>
          <w:lang w:val="uk-UA"/>
        </w:rPr>
        <w:t xml:space="preserve"> як 1, так і 2 групи досить високий рівень роздратування – 41.7.%  та  54.5% відповідно , і рівень схильності до вербальної агресії – 50 % і 63.6% відповідно. </w:t>
      </w:r>
    </w:p>
    <w:p w14:paraId="5D67E9B7" w14:textId="77777777" w:rsidR="00D1585E" w:rsidRDefault="00D1585E" w:rsidP="00D1585E">
      <w:pPr>
        <w:spacing w:line="276"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Це свідчить як про підвищену тривожність дітей, так і про </w:t>
      </w:r>
      <w:r w:rsidRPr="009B5939">
        <w:rPr>
          <w:rFonts w:ascii="Times New Roman" w:hAnsi="Times New Roman" w:cs="Times New Roman"/>
          <w:sz w:val="28"/>
          <w:szCs w:val="28"/>
          <w:lang w:val="uk-UA"/>
        </w:rPr>
        <w:t>педагогічн</w:t>
      </w:r>
      <w:r>
        <w:rPr>
          <w:rFonts w:ascii="Times New Roman" w:hAnsi="Times New Roman" w:cs="Times New Roman"/>
          <w:sz w:val="28"/>
          <w:szCs w:val="28"/>
          <w:lang w:val="uk-UA"/>
        </w:rPr>
        <w:t>у</w:t>
      </w:r>
      <w:r w:rsidRPr="009B5939">
        <w:rPr>
          <w:rFonts w:ascii="Times New Roman" w:hAnsi="Times New Roman" w:cs="Times New Roman"/>
          <w:sz w:val="28"/>
          <w:szCs w:val="28"/>
          <w:lang w:val="uk-UA"/>
        </w:rPr>
        <w:t xml:space="preserve"> і соціальн</w:t>
      </w:r>
      <w:r>
        <w:rPr>
          <w:rFonts w:ascii="Times New Roman" w:hAnsi="Times New Roman" w:cs="Times New Roman"/>
          <w:sz w:val="28"/>
          <w:szCs w:val="28"/>
          <w:lang w:val="uk-UA"/>
        </w:rPr>
        <w:t>у</w:t>
      </w:r>
      <w:r w:rsidRPr="009B5939">
        <w:rPr>
          <w:rFonts w:ascii="Times New Roman" w:hAnsi="Times New Roman" w:cs="Times New Roman"/>
          <w:sz w:val="28"/>
          <w:szCs w:val="28"/>
          <w:lang w:val="uk-UA"/>
        </w:rPr>
        <w:t xml:space="preserve"> занедбаність, різні відхилення в стані фізичного і психічного здоров’я</w:t>
      </w:r>
      <w:r>
        <w:rPr>
          <w:rFonts w:ascii="Times New Roman" w:hAnsi="Times New Roman" w:cs="Times New Roman"/>
          <w:sz w:val="28"/>
          <w:szCs w:val="28"/>
          <w:lang w:val="uk-UA"/>
        </w:rPr>
        <w:t xml:space="preserve">, зниження рівня культури і виховання. </w:t>
      </w:r>
    </w:p>
    <w:p w14:paraId="767DF090" w14:textId="77777777" w:rsidR="00D1585E" w:rsidRDefault="00D1585E" w:rsidP="00D1585E">
      <w:pPr>
        <w:spacing w:line="276" w:lineRule="auto"/>
        <w:jc w:val="both"/>
        <w:rPr>
          <w:rFonts w:ascii="Times New Roman" w:hAnsi="Times New Roman" w:cs="Times New Roman"/>
          <w:sz w:val="28"/>
          <w:szCs w:val="28"/>
          <w:lang w:val="uk-UA"/>
        </w:rPr>
      </w:pPr>
    </w:p>
    <w:p w14:paraId="5882B168" w14:textId="77777777" w:rsidR="00D1585E" w:rsidRDefault="00D1585E" w:rsidP="00D1585E">
      <w:pPr>
        <w:spacing w:line="276" w:lineRule="auto"/>
        <w:jc w:val="both"/>
        <w:rPr>
          <w:rFonts w:ascii="Times New Roman" w:hAnsi="Times New Roman" w:cs="Times New Roman"/>
          <w:sz w:val="28"/>
          <w:szCs w:val="28"/>
          <w:lang w:val="uk-UA"/>
        </w:rPr>
      </w:pPr>
    </w:p>
    <w:p w14:paraId="28DCCE9B" w14:textId="77777777" w:rsidR="00682C10" w:rsidRDefault="00682C10" w:rsidP="00C91AC1">
      <w:pPr>
        <w:spacing w:line="276" w:lineRule="auto"/>
        <w:jc w:val="both"/>
        <w:rPr>
          <w:rFonts w:ascii="Times New Roman" w:hAnsi="Times New Roman" w:cs="Times New Roman"/>
          <w:b/>
          <w:bCs/>
          <w:sz w:val="28"/>
          <w:szCs w:val="28"/>
          <w:lang w:val="uk-UA"/>
        </w:rPr>
      </w:pPr>
      <w:bookmarkStart w:id="19" w:name="_Hlk184402563"/>
    </w:p>
    <w:p w14:paraId="39EED265" w14:textId="77777777" w:rsidR="00D1585E" w:rsidRPr="00C91AC1" w:rsidRDefault="00D07029" w:rsidP="00C91AC1">
      <w:pPr>
        <w:spacing w:line="276"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3.3.4</w:t>
      </w:r>
      <w:r w:rsidR="00C91AC1" w:rsidRPr="00C91AC1">
        <w:rPr>
          <w:rFonts w:ascii="Times New Roman" w:hAnsi="Times New Roman" w:cs="Times New Roman"/>
          <w:b/>
          <w:bCs/>
          <w:sz w:val="28"/>
          <w:szCs w:val="28"/>
          <w:lang w:val="uk-UA"/>
        </w:rPr>
        <w:t xml:space="preserve">. </w:t>
      </w:r>
      <w:r w:rsidR="00D1585E" w:rsidRPr="00C91AC1">
        <w:rPr>
          <w:rFonts w:ascii="Times New Roman" w:hAnsi="Times New Roman" w:cs="Times New Roman"/>
          <w:b/>
          <w:bCs/>
          <w:sz w:val="28"/>
          <w:szCs w:val="28"/>
          <w:lang w:val="uk-UA"/>
        </w:rPr>
        <w:t>Аналіз результатів (короткий)</w:t>
      </w:r>
      <w:bookmarkEnd w:id="19"/>
    </w:p>
    <w:bookmarkEnd w:id="16"/>
    <w:p w14:paraId="1A0A4E7A" w14:textId="77777777" w:rsidR="00D1585E" w:rsidRPr="0013320A" w:rsidRDefault="00D1585E" w:rsidP="0013320A">
      <w:pPr>
        <w:spacing w:line="276" w:lineRule="auto"/>
        <w:ind w:firstLine="708"/>
        <w:rPr>
          <w:rFonts w:ascii="Times New Roman" w:hAnsi="Times New Roman" w:cs="Times New Roman"/>
          <w:sz w:val="28"/>
          <w:szCs w:val="28"/>
          <w:lang w:val="uk-UA" w:eastAsia="uk-UA"/>
        </w:rPr>
      </w:pPr>
      <w:r w:rsidRPr="0013320A">
        <w:rPr>
          <w:rFonts w:ascii="Times New Roman" w:hAnsi="Times New Roman" w:cs="Times New Roman"/>
          <w:sz w:val="28"/>
          <w:szCs w:val="28"/>
          <w:shd w:val="clear" w:color="auto" w:fill="FFFFFF"/>
          <w:lang w:val="uk-UA"/>
        </w:rPr>
        <w:t xml:space="preserve">Діти, які живуть в умовах війни, </w:t>
      </w:r>
      <w:r w:rsidRPr="0013320A">
        <w:rPr>
          <w:rFonts w:ascii="Times New Roman" w:hAnsi="Times New Roman" w:cs="Times New Roman"/>
          <w:sz w:val="28"/>
          <w:szCs w:val="28"/>
          <w:shd w:val="clear" w:color="auto" w:fill="FFFFFF"/>
          <w:lang w:val="uk-UA"/>
        </w:rPr>
        <w:softHyphen/>
        <w:t>демонструють широкий спектр можливих реакцій на</w:t>
      </w:r>
      <w:r w:rsidRPr="0013320A">
        <w:rPr>
          <w:rFonts w:ascii="Times New Roman" w:hAnsi="Times New Roman" w:cs="Times New Roman"/>
          <w:sz w:val="28"/>
          <w:szCs w:val="28"/>
          <w:lang w:val="uk-UA" w:eastAsia="uk-UA"/>
        </w:rPr>
        <w:t xml:space="preserve"> страждання та стрес, серед яких специфічні страхи, </w:t>
      </w:r>
      <w:r w:rsidRPr="0013320A">
        <w:rPr>
          <w:rFonts w:ascii="Times New Roman" w:hAnsi="Times New Roman" w:cs="Times New Roman"/>
          <w:sz w:val="28"/>
          <w:szCs w:val="28"/>
          <w:lang w:val="uk-UA" w:eastAsia="uk-UA"/>
        </w:rPr>
        <w:softHyphen/>
        <w:t>залежна поведінка, тривалий плач, брак інтересу до оточення та психо</w:t>
      </w:r>
      <w:r w:rsidRPr="0013320A">
        <w:rPr>
          <w:rFonts w:ascii="Times New Roman" w:hAnsi="Times New Roman" w:cs="Times New Roman"/>
          <w:sz w:val="28"/>
          <w:szCs w:val="28"/>
          <w:lang w:val="uk-UA" w:eastAsia="uk-UA"/>
        </w:rPr>
        <w:softHyphen/>
        <w:t>соматичні симптоми, а також агресивна пове</w:t>
      </w:r>
      <w:r w:rsidRPr="0013320A">
        <w:rPr>
          <w:rFonts w:ascii="Times New Roman" w:hAnsi="Times New Roman" w:cs="Times New Roman"/>
          <w:sz w:val="28"/>
          <w:szCs w:val="28"/>
          <w:lang w:val="uk-UA" w:eastAsia="uk-UA"/>
        </w:rPr>
        <w:softHyphen/>
        <w:t xml:space="preserve">дінка. які залежать не тільки від </w:t>
      </w:r>
      <w:r w:rsidRPr="0013320A">
        <w:rPr>
          <w:rFonts w:ascii="Times New Roman" w:hAnsi="Times New Roman" w:cs="Times New Roman"/>
          <w:sz w:val="28"/>
          <w:szCs w:val="28"/>
          <w:lang w:val="uk-UA" w:eastAsia="uk-UA"/>
        </w:rPr>
        <w:lastRenderedPageBreak/>
        <w:t>об’єктив</w:t>
      </w:r>
      <w:r w:rsidRPr="0013320A">
        <w:rPr>
          <w:rFonts w:ascii="Times New Roman" w:hAnsi="Times New Roman" w:cs="Times New Roman"/>
          <w:sz w:val="28"/>
          <w:szCs w:val="28"/>
          <w:lang w:val="uk-UA" w:eastAsia="uk-UA"/>
        </w:rPr>
        <w:softHyphen/>
        <w:t xml:space="preserve">ного характеру досвіду, але й від </w:t>
      </w:r>
      <w:r w:rsidRPr="0013320A">
        <w:rPr>
          <w:rFonts w:ascii="Times New Roman" w:hAnsi="Times New Roman" w:cs="Times New Roman"/>
          <w:sz w:val="28"/>
          <w:szCs w:val="28"/>
          <w:lang w:val="uk-UA" w:eastAsia="uk-UA"/>
        </w:rPr>
        <w:softHyphen/>
        <w:t>суб’єктивного сприйняття дитиною. Окрім миттєвих стресових реакцій у дітей, дані до</w:t>
      </w:r>
      <w:r w:rsidRPr="0013320A">
        <w:rPr>
          <w:rFonts w:ascii="Times New Roman" w:hAnsi="Times New Roman" w:cs="Times New Roman"/>
          <w:sz w:val="28"/>
          <w:szCs w:val="28"/>
          <w:lang w:val="uk-UA" w:eastAsia="uk-UA"/>
        </w:rPr>
        <w:softHyphen/>
        <w:t>слідження демонструють поширеність певних психічних розладів під час війни. Більшість спосте</w:t>
      </w:r>
      <w:r w:rsidRPr="0013320A">
        <w:rPr>
          <w:rFonts w:ascii="Times New Roman" w:hAnsi="Times New Roman" w:cs="Times New Roman"/>
          <w:sz w:val="28"/>
          <w:szCs w:val="28"/>
          <w:lang w:val="uk-UA" w:eastAsia="uk-UA"/>
        </w:rPr>
        <w:softHyphen/>
        <w:t>режень зосере</w:t>
      </w:r>
      <w:r w:rsidRPr="0013320A">
        <w:rPr>
          <w:rFonts w:ascii="Times New Roman" w:hAnsi="Times New Roman" w:cs="Times New Roman"/>
          <w:sz w:val="28"/>
          <w:szCs w:val="28"/>
          <w:lang w:val="uk-UA" w:eastAsia="uk-UA"/>
        </w:rPr>
        <w:softHyphen/>
        <w:t xml:space="preserve">джувалася на ПТСР як первинному </w:t>
      </w:r>
      <w:r w:rsidRPr="0013320A">
        <w:rPr>
          <w:rFonts w:ascii="Times New Roman" w:hAnsi="Times New Roman" w:cs="Times New Roman"/>
          <w:sz w:val="28"/>
          <w:szCs w:val="28"/>
          <w:lang w:val="uk-UA" w:eastAsia="uk-UA"/>
        </w:rPr>
        <w:softHyphen/>
        <w:t>результаті, також оцінювали депресію та тривожні  розлади.</w:t>
      </w:r>
    </w:p>
    <w:p w14:paraId="1871535F" w14:textId="77777777" w:rsidR="00D1585E" w:rsidRPr="0013320A" w:rsidRDefault="00D1585E" w:rsidP="0013320A">
      <w:pPr>
        <w:spacing w:line="276" w:lineRule="auto"/>
        <w:rPr>
          <w:rFonts w:ascii="Times New Roman" w:hAnsi="Times New Roman" w:cs="Times New Roman"/>
          <w:b/>
          <w:bCs/>
          <w:sz w:val="28"/>
          <w:szCs w:val="28"/>
        </w:rPr>
      </w:pPr>
      <w:r w:rsidRPr="0013320A">
        <w:rPr>
          <w:rStyle w:val="ac"/>
          <w:rFonts w:ascii="Times New Roman" w:hAnsi="Times New Roman" w:cs="Times New Roman"/>
          <w:sz w:val="28"/>
          <w:szCs w:val="28"/>
          <w:bdr w:val="none" w:sz="0" w:space="0" w:color="auto" w:frame="1"/>
        </w:rPr>
        <w:t>Посттравматичний стрес, тривожні розлади та депресія</w:t>
      </w:r>
    </w:p>
    <w:p w14:paraId="4E982E11" w14:textId="77777777" w:rsidR="00D07029" w:rsidRPr="0013320A" w:rsidRDefault="00D1585E" w:rsidP="00D07029">
      <w:pPr>
        <w:shd w:val="clear" w:color="auto" w:fill="FFFFFF"/>
        <w:spacing w:before="100" w:beforeAutospacing="1" w:after="100" w:afterAutospacing="1" w:line="276" w:lineRule="auto"/>
        <w:ind w:firstLine="240"/>
        <w:jc w:val="both"/>
        <w:textAlignment w:val="baseline"/>
        <w:rPr>
          <w:rFonts w:ascii="Times New Roman" w:eastAsia="Times New Roman" w:hAnsi="Times New Roman" w:cs="Times New Roman"/>
          <w:sz w:val="28"/>
          <w:szCs w:val="28"/>
          <w:lang w:val="uk-UA" w:eastAsia="uk-UA"/>
        </w:rPr>
      </w:pPr>
      <w:r w:rsidRPr="0013320A">
        <w:rPr>
          <w:rFonts w:ascii="Times New Roman" w:eastAsia="Times New Roman" w:hAnsi="Times New Roman" w:cs="Times New Roman"/>
          <w:sz w:val="28"/>
          <w:szCs w:val="28"/>
          <w:lang w:val="uk-UA" w:eastAsia="uk-UA"/>
        </w:rPr>
        <w:t xml:space="preserve">Результати метааналізу </w:t>
      </w:r>
      <w:r w:rsidRPr="0013320A">
        <w:rPr>
          <w:rFonts w:ascii="Times New Roman" w:eastAsia="Times New Roman" w:hAnsi="Times New Roman" w:cs="Times New Roman"/>
          <w:sz w:val="28"/>
          <w:szCs w:val="28"/>
          <w:lang w:val="uk-UA" w:eastAsia="uk-UA"/>
        </w:rPr>
        <w:softHyphen/>
        <w:t xml:space="preserve"> до</w:t>
      </w:r>
      <w:r w:rsidRPr="0013320A">
        <w:rPr>
          <w:rFonts w:ascii="Times New Roman" w:eastAsia="Times New Roman" w:hAnsi="Times New Roman" w:cs="Times New Roman"/>
          <w:sz w:val="28"/>
          <w:szCs w:val="28"/>
          <w:lang w:val="uk-UA" w:eastAsia="uk-UA"/>
        </w:rPr>
        <w:softHyphen/>
        <w:t>сліджень підлітків  підтвердили поши</w:t>
      </w:r>
      <w:r w:rsidRPr="0013320A">
        <w:rPr>
          <w:rFonts w:ascii="Times New Roman" w:eastAsia="Times New Roman" w:hAnsi="Times New Roman" w:cs="Times New Roman"/>
          <w:sz w:val="28"/>
          <w:szCs w:val="28"/>
          <w:lang w:val="uk-UA" w:eastAsia="uk-UA"/>
        </w:rPr>
        <w:softHyphen/>
        <w:t xml:space="preserve">реність ПТСР (29,1 % 27, 3% відповідно 1 і 2 групи), та тривожних розладів (12,5 % і 22,7% відповідно) </w:t>
      </w:r>
    </w:p>
    <w:p w14:paraId="3F2C11C0" w14:textId="77777777" w:rsidR="00D1585E" w:rsidRPr="0013320A" w:rsidRDefault="00D1585E" w:rsidP="00D07029">
      <w:pPr>
        <w:shd w:val="clear" w:color="auto" w:fill="FFFFFF"/>
        <w:spacing w:before="100" w:beforeAutospacing="1" w:after="100" w:afterAutospacing="1" w:line="276" w:lineRule="auto"/>
        <w:ind w:firstLine="240"/>
        <w:jc w:val="both"/>
        <w:textAlignment w:val="baseline"/>
        <w:rPr>
          <w:rFonts w:ascii="Times New Roman" w:eastAsia="Times New Roman" w:hAnsi="Times New Roman" w:cs="Times New Roman"/>
          <w:sz w:val="28"/>
          <w:szCs w:val="28"/>
          <w:lang w:val="uk-UA" w:eastAsia="uk-UA"/>
        </w:rPr>
      </w:pPr>
      <w:r w:rsidRPr="0013320A">
        <w:rPr>
          <w:rFonts w:ascii="Times New Roman" w:eastAsia="Times New Roman" w:hAnsi="Times New Roman" w:cs="Times New Roman"/>
          <w:sz w:val="28"/>
          <w:szCs w:val="28"/>
          <w:lang w:val="uk-UA" w:eastAsia="uk-UA"/>
        </w:rPr>
        <w:t xml:space="preserve">Ці результати вказують на те, що саме </w:t>
      </w:r>
      <w:r w:rsidRPr="0013320A">
        <w:rPr>
          <w:rFonts w:ascii="Times New Roman" w:eastAsia="Times New Roman" w:hAnsi="Times New Roman" w:cs="Times New Roman"/>
          <w:sz w:val="28"/>
          <w:szCs w:val="28"/>
          <w:lang w:val="uk-UA" w:eastAsia="uk-UA"/>
        </w:rPr>
        <w:softHyphen/>
        <w:t>перитравматичні складові та чинники після травмувальної ситуації відіграють важливу роль у розвитку ПТСР у дітей. У сукупності висновки цих дослі</w:t>
      </w:r>
      <w:r w:rsidRPr="0013320A">
        <w:rPr>
          <w:rFonts w:ascii="Times New Roman" w:eastAsia="Times New Roman" w:hAnsi="Times New Roman" w:cs="Times New Roman"/>
          <w:sz w:val="28"/>
          <w:szCs w:val="28"/>
          <w:lang w:val="uk-UA" w:eastAsia="uk-UA"/>
        </w:rPr>
        <w:softHyphen/>
        <w:t>джень вказують на нагальну потребу в підтримці під час і після війни.</w:t>
      </w:r>
    </w:p>
    <w:p w14:paraId="18B1C8D8" w14:textId="77777777" w:rsidR="00D1585E" w:rsidRPr="0013320A" w:rsidRDefault="00D1585E" w:rsidP="00D07029">
      <w:pPr>
        <w:shd w:val="clear" w:color="auto" w:fill="FFFFFF"/>
        <w:spacing w:beforeAutospacing="1" w:after="0" w:afterAutospacing="1" w:line="276" w:lineRule="auto"/>
        <w:ind w:firstLine="240"/>
        <w:jc w:val="both"/>
        <w:textAlignment w:val="baseline"/>
        <w:rPr>
          <w:rFonts w:ascii="Times New Roman" w:eastAsia="Times New Roman" w:hAnsi="Times New Roman" w:cs="Times New Roman"/>
          <w:sz w:val="28"/>
          <w:szCs w:val="28"/>
          <w:lang w:val="uk-UA" w:eastAsia="uk-UA"/>
        </w:rPr>
      </w:pPr>
      <w:r w:rsidRPr="0013320A">
        <w:rPr>
          <w:rFonts w:ascii="Times New Roman" w:eastAsia="Times New Roman" w:hAnsi="Times New Roman" w:cs="Times New Roman"/>
          <w:sz w:val="28"/>
          <w:szCs w:val="28"/>
          <w:lang w:val="uk-UA" w:eastAsia="uk-UA"/>
        </w:rPr>
        <w:t>Під час війни діти часто розлучаються з одним чи </w:t>
      </w:r>
      <w:r w:rsidRPr="0013320A">
        <w:rPr>
          <w:rFonts w:ascii="Times New Roman" w:eastAsia="Times New Roman" w:hAnsi="Times New Roman" w:cs="Times New Roman"/>
          <w:sz w:val="28"/>
          <w:szCs w:val="28"/>
          <w:lang w:val="uk-UA" w:eastAsia="uk-UA"/>
        </w:rPr>
        <w:softHyphen/>
        <w:t>обома батьками. Дані дослі</w:t>
      </w:r>
      <w:r w:rsidRPr="0013320A">
        <w:rPr>
          <w:rFonts w:ascii="Times New Roman" w:eastAsia="Times New Roman" w:hAnsi="Times New Roman" w:cs="Times New Roman"/>
          <w:sz w:val="28"/>
          <w:szCs w:val="28"/>
          <w:lang w:val="uk-UA" w:eastAsia="uk-UA"/>
        </w:rPr>
        <w:softHyphen/>
        <w:t>дження продемонстру</w:t>
      </w:r>
      <w:r w:rsidRPr="0013320A">
        <w:rPr>
          <w:rFonts w:ascii="Times New Roman" w:eastAsia="Times New Roman" w:hAnsi="Times New Roman" w:cs="Times New Roman"/>
          <w:sz w:val="28"/>
          <w:szCs w:val="28"/>
          <w:lang w:val="uk-UA" w:eastAsia="uk-UA"/>
        </w:rPr>
        <w:softHyphen/>
        <w:t xml:space="preserve">вали згубні наслідки та розлуки з батьками в різних обставинах. Загалом дані дослідження підтвердили, що розлука з батьками </w:t>
      </w:r>
      <w:r w:rsidRPr="0013320A">
        <w:rPr>
          <w:rFonts w:ascii="Times New Roman" w:eastAsia="Times New Roman" w:hAnsi="Times New Roman" w:cs="Times New Roman"/>
          <w:sz w:val="28"/>
          <w:szCs w:val="28"/>
          <w:lang w:val="uk-UA" w:eastAsia="uk-UA"/>
        </w:rPr>
        <w:softHyphen/>
        <w:t>чинить негативний вплив на соціально-емоційний розвиток, добро</w:t>
      </w:r>
      <w:r w:rsidRPr="0013320A">
        <w:rPr>
          <w:rFonts w:ascii="Times New Roman" w:eastAsia="Times New Roman" w:hAnsi="Times New Roman" w:cs="Times New Roman"/>
          <w:sz w:val="28"/>
          <w:szCs w:val="28"/>
          <w:lang w:val="uk-UA" w:eastAsia="uk-UA"/>
        </w:rPr>
        <w:softHyphen/>
        <w:t>бут та психічне здоров’я дітей.</w:t>
      </w:r>
    </w:p>
    <w:p w14:paraId="7772D4FE" w14:textId="77777777" w:rsidR="00D1585E" w:rsidRPr="0013320A" w:rsidRDefault="00D1585E" w:rsidP="00D07029">
      <w:pPr>
        <w:shd w:val="clear" w:color="auto" w:fill="FFFFFF"/>
        <w:spacing w:beforeAutospacing="1" w:after="0" w:afterAutospacing="1" w:line="276" w:lineRule="auto"/>
        <w:ind w:firstLine="240"/>
        <w:jc w:val="both"/>
        <w:textAlignment w:val="baseline"/>
        <w:rPr>
          <w:rFonts w:ascii="Times New Roman" w:eastAsia="Times New Roman" w:hAnsi="Times New Roman" w:cs="Times New Roman"/>
          <w:sz w:val="28"/>
          <w:szCs w:val="28"/>
          <w:lang w:val="uk-UA" w:eastAsia="uk-UA"/>
        </w:rPr>
      </w:pPr>
      <w:r w:rsidRPr="0013320A">
        <w:rPr>
          <w:rFonts w:ascii="Times New Roman" w:eastAsia="Times New Roman" w:hAnsi="Times New Roman" w:cs="Times New Roman"/>
          <w:sz w:val="28"/>
          <w:szCs w:val="28"/>
          <w:lang w:val="uk-UA" w:eastAsia="uk-UA"/>
        </w:rPr>
        <w:t>Іншою серйозною проблемою під час війни є втрата безпечних місць для проживання з подальшим високим рівнем тривалого стресу. У межах теорії соці</w:t>
      </w:r>
      <w:r w:rsidRPr="0013320A">
        <w:rPr>
          <w:rFonts w:ascii="Times New Roman" w:eastAsia="Times New Roman" w:hAnsi="Times New Roman" w:cs="Times New Roman"/>
          <w:sz w:val="28"/>
          <w:szCs w:val="28"/>
          <w:lang w:val="uk-UA" w:eastAsia="uk-UA"/>
        </w:rPr>
        <w:softHyphen/>
        <w:t>альної безпеки вважається, що когнітивні схеми соці</w:t>
      </w:r>
      <w:r w:rsidRPr="0013320A">
        <w:rPr>
          <w:rFonts w:ascii="Times New Roman" w:eastAsia="Times New Roman" w:hAnsi="Times New Roman" w:cs="Times New Roman"/>
          <w:sz w:val="28"/>
          <w:szCs w:val="28"/>
          <w:lang w:val="uk-UA" w:eastAsia="uk-UA"/>
        </w:rPr>
        <w:softHyphen/>
        <w:t>аль</w:t>
      </w:r>
      <w:r w:rsidRPr="0013320A">
        <w:rPr>
          <w:rFonts w:ascii="Times New Roman" w:eastAsia="Times New Roman" w:hAnsi="Times New Roman" w:cs="Times New Roman"/>
          <w:sz w:val="28"/>
          <w:szCs w:val="28"/>
          <w:lang w:val="uk-UA" w:eastAsia="uk-UA"/>
        </w:rPr>
        <w:softHyphen/>
        <w:t>ної безпеки розвиваються в дитинстві та </w:t>
      </w:r>
      <w:r w:rsidRPr="0013320A">
        <w:rPr>
          <w:rFonts w:ascii="Times New Roman" w:eastAsia="Times New Roman" w:hAnsi="Times New Roman" w:cs="Times New Roman"/>
          <w:sz w:val="28"/>
          <w:szCs w:val="28"/>
          <w:lang w:val="uk-UA" w:eastAsia="uk-UA"/>
        </w:rPr>
        <w:softHyphen/>
        <w:t xml:space="preserve">підлітковому віці </w:t>
      </w:r>
      <w:r w:rsidRPr="0013320A">
        <w:rPr>
          <w:rFonts w:ascii="Times New Roman" w:eastAsia="Times New Roman" w:hAnsi="Times New Roman" w:cs="Times New Roman"/>
          <w:sz w:val="28"/>
          <w:szCs w:val="28"/>
          <w:lang w:val="uk-UA" w:eastAsia="uk-UA"/>
        </w:rPr>
        <w:softHyphen/>
        <w:t xml:space="preserve">через оцінювання дитиною себе, соціального </w:t>
      </w:r>
      <w:r w:rsidRPr="0013320A">
        <w:rPr>
          <w:rFonts w:ascii="Times New Roman" w:eastAsia="Times New Roman" w:hAnsi="Times New Roman" w:cs="Times New Roman"/>
          <w:sz w:val="28"/>
          <w:szCs w:val="28"/>
          <w:lang w:val="uk-UA" w:eastAsia="uk-UA"/>
        </w:rPr>
        <w:softHyphen/>
        <w:t>світу та прогнозованого майбутнього</w:t>
      </w:r>
    </w:p>
    <w:p w14:paraId="0B61FBE7" w14:textId="77777777" w:rsidR="00D1585E" w:rsidRPr="0013320A" w:rsidRDefault="00D1585E" w:rsidP="00D07029">
      <w:pPr>
        <w:shd w:val="clear" w:color="auto" w:fill="FFFFFF"/>
        <w:spacing w:beforeAutospacing="1" w:after="0" w:afterAutospacing="1" w:line="276" w:lineRule="auto"/>
        <w:ind w:firstLine="240"/>
        <w:jc w:val="both"/>
        <w:textAlignment w:val="baseline"/>
        <w:rPr>
          <w:rFonts w:ascii="Times New Roman" w:eastAsia="Times New Roman" w:hAnsi="Times New Roman" w:cs="Times New Roman"/>
          <w:sz w:val="28"/>
          <w:szCs w:val="28"/>
          <w:lang w:val="uk-UA" w:eastAsia="uk-UA"/>
        </w:rPr>
      </w:pPr>
      <w:r w:rsidRPr="0013320A">
        <w:rPr>
          <w:rFonts w:ascii="Times New Roman" w:eastAsia="Times New Roman" w:hAnsi="Times New Roman" w:cs="Times New Roman"/>
          <w:sz w:val="28"/>
          <w:szCs w:val="28"/>
          <w:lang w:val="uk-UA" w:eastAsia="uk-UA"/>
        </w:rPr>
        <w:t xml:space="preserve">Такі уявлення формуються реальними ситуаціями, із якими стикається дитина (як-от жорстоке </w:t>
      </w:r>
      <w:r w:rsidRPr="0013320A">
        <w:rPr>
          <w:rFonts w:ascii="Times New Roman" w:eastAsia="Times New Roman" w:hAnsi="Times New Roman" w:cs="Times New Roman"/>
          <w:sz w:val="28"/>
          <w:szCs w:val="28"/>
          <w:lang w:val="uk-UA" w:eastAsia="uk-UA"/>
        </w:rPr>
        <w:softHyphen/>
        <w:t xml:space="preserve">поводження та насильство), а також значенням, які люди загалом та їхні батьки зокрема приписують цим </w:t>
      </w:r>
      <w:r w:rsidRPr="0013320A">
        <w:rPr>
          <w:rFonts w:ascii="Times New Roman" w:eastAsia="Times New Roman" w:hAnsi="Times New Roman" w:cs="Times New Roman"/>
          <w:sz w:val="28"/>
          <w:szCs w:val="28"/>
          <w:lang w:val="uk-UA" w:eastAsia="uk-UA"/>
        </w:rPr>
        <w:softHyphen/>
        <w:t>подіям.</w:t>
      </w:r>
    </w:p>
    <w:p w14:paraId="4909887C" w14:textId="77777777" w:rsidR="00D1585E" w:rsidRPr="0013320A" w:rsidRDefault="00D1585E" w:rsidP="00D07029">
      <w:pPr>
        <w:spacing w:line="276" w:lineRule="auto"/>
        <w:jc w:val="both"/>
        <w:rPr>
          <w:rFonts w:ascii="Times New Roman" w:hAnsi="Times New Roman" w:cs="Times New Roman"/>
          <w:sz w:val="28"/>
          <w:szCs w:val="28"/>
          <w:shd w:val="clear" w:color="auto" w:fill="FFFFFF"/>
          <w:lang w:val="uk-UA"/>
        </w:rPr>
      </w:pPr>
      <w:r w:rsidRPr="0013320A">
        <w:rPr>
          <w:rFonts w:ascii="Times New Roman" w:hAnsi="Times New Roman" w:cs="Times New Roman"/>
          <w:sz w:val="28"/>
          <w:szCs w:val="28"/>
          <w:shd w:val="clear" w:color="auto" w:fill="FFFFFF"/>
          <w:lang w:val="uk-UA"/>
        </w:rPr>
        <w:t xml:space="preserve">Отже, діти, які зазнали війни, </w:t>
      </w:r>
      <w:r w:rsidRPr="0013320A">
        <w:rPr>
          <w:rFonts w:ascii="Times New Roman" w:hAnsi="Times New Roman" w:cs="Times New Roman"/>
          <w:sz w:val="28"/>
          <w:szCs w:val="28"/>
          <w:shd w:val="clear" w:color="auto" w:fill="FFFFFF"/>
          <w:lang w:val="uk-UA"/>
        </w:rPr>
        <w:softHyphen/>
        <w:t>позбавляються безпеки на</w:t>
      </w:r>
      <w:r w:rsidRPr="0013320A">
        <w:rPr>
          <w:rFonts w:ascii="Times New Roman" w:hAnsi="Times New Roman" w:cs="Times New Roman"/>
          <w:sz w:val="28"/>
          <w:szCs w:val="28"/>
          <w:shd w:val="clear" w:color="auto" w:fill="FFFFFF"/>
        </w:rPr>
        <w:t> </w:t>
      </w:r>
      <w:r w:rsidRPr="0013320A">
        <w:rPr>
          <w:rFonts w:ascii="Times New Roman" w:hAnsi="Times New Roman" w:cs="Times New Roman"/>
          <w:sz w:val="28"/>
          <w:szCs w:val="28"/>
          <w:shd w:val="clear" w:color="auto" w:fill="FFFFFF"/>
          <w:lang w:val="uk-UA"/>
        </w:rPr>
        <w:t>багатьох рівнях</w:t>
      </w:r>
      <w:r w:rsidRPr="0013320A">
        <w:rPr>
          <w:rFonts w:ascii="Times New Roman" w:hAnsi="Times New Roman" w:cs="Times New Roman"/>
          <w:sz w:val="28"/>
          <w:szCs w:val="28"/>
          <w:shd w:val="clear" w:color="auto" w:fill="FFFFFF"/>
        </w:rPr>
        <w:t> </w:t>
      </w:r>
      <w:r w:rsidRPr="0013320A">
        <w:rPr>
          <w:rFonts w:ascii="Times New Roman" w:hAnsi="Times New Roman" w:cs="Times New Roman"/>
          <w:sz w:val="28"/>
          <w:szCs w:val="28"/>
          <w:shd w:val="clear" w:color="auto" w:fill="FFFFFF"/>
          <w:lang w:val="uk-UA"/>
        </w:rPr>
        <w:t>— від індивідуального від</w:t>
      </w:r>
      <w:r w:rsidRPr="0013320A">
        <w:rPr>
          <w:rFonts w:ascii="Times New Roman" w:hAnsi="Times New Roman" w:cs="Times New Roman"/>
          <w:sz w:val="28"/>
          <w:szCs w:val="28"/>
          <w:shd w:val="clear" w:color="auto" w:fill="FFFFFF"/>
          <w:lang w:val="uk-UA"/>
        </w:rPr>
        <w:softHyphen/>
        <w:t>чуття захищеності під час розлуки та</w:t>
      </w:r>
      <w:r w:rsidRPr="0013320A">
        <w:rPr>
          <w:rFonts w:ascii="Times New Roman" w:hAnsi="Times New Roman" w:cs="Times New Roman"/>
          <w:sz w:val="28"/>
          <w:szCs w:val="28"/>
          <w:shd w:val="clear" w:color="auto" w:fill="FFFFFF"/>
        </w:rPr>
        <w:t> </w:t>
      </w:r>
      <w:r w:rsidRPr="0013320A">
        <w:rPr>
          <w:rFonts w:ascii="Times New Roman" w:hAnsi="Times New Roman" w:cs="Times New Roman"/>
          <w:sz w:val="28"/>
          <w:szCs w:val="28"/>
          <w:shd w:val="clear" w:color="auto" w:fill="FFFFFF"/>
          <w:lang w:val="uk-UA"/>
        </w:rPr>
        <w:t xml:space="preserve">втрати сімейного </w:t>
      </w:r>
      <w:r w:rsidRPr="0013320A">
        <w:rPr>
          <w:rFonts w:ascii="Times New Roman" w:hAnsi="Times New Roman" w:cs="Times New Roman"/>
          <w:sz w:val="28"/>
          <w:szCs w:val="28"/>
          <w:shd w:val="clear" w:color="auto" w:fill="FFFFFF"/>
          <w:lang w:val="uk-UA"/>
        </w:rPr>
        <w:softHyphen/>
        <w:t>життя до</w:t>
      </w:r>
      <w:r w:rsidRPr="0013320A">
        <w:rPr>
          <w:rFonts w:ascii="Times New Roman" w:hAnsi="Times New Roman" w:cs="Times New Roman"/>
          <w:sz w:val="28"/>
          <w:szCs w:val="28"/>
          <w:shd w:val="clear" w:color="auto" w:fill="FFFFFF"/>
        </w:rPr>
        <w:t> </w:t>
      </w:r>
      <w:r w:rsidRPr="0013320A">
        <w:rPr>
          <w:rFonts w:ascii="Times New Roman" w:hAnsi="Times New Roman" w:cs="Times New Roman"/>
          <w:sz w:val="28"/>
          <w:szCs w:val="28"/>
          <w:shd w:val="clear" w:color="auto" w:fill="FFFFFF"/>
          <w:lang w:val="uk-UA"/>
        </w:rPr>
        <w:t>пере</w:t>
      </w:r>
      <w:r w:rsidRPr="0013320A">
        <w:rPr>
          <w:rFonts w:ascii="Times New Roman" w:hAnsi="Times New Roman" w:cs="Times New Roman"/>
          <w:sz w:val="28"/>
          <w:szCs w:val="28"/>
          <w:shd w:val="clear" w:color="auto" w:fill="FFFFFF"/>
          <w:lang w:val="uk-UA"/>
        </w:rPr>
        <w:softHyphen/>
        <w:t xml:space="preserve">бування далеко від друзів та власних </w:t>
      </w:r>
      <w:r w:rsidRPr="0013320A">
        <w:rPr>
          <w:rFonts w:ascii="Times New Roman" w:hAnsi="Times New Roman" w:cs="Times New Roman"/>
          <w:sz w:val="28"/>
          <w:szCs w:val="28"/>
          <w:shd w:val="clear" w:color="auto" w:fill="FFFFFF"/>
          <w:lang w:val="uk-UA"/>
        </w:rPr>
        <w:softHyphen/>
        <w:t xml:space="preserve">домівок. </w:t>
      </w:r>
    </w:p>
    <w:p w14:paraId="0DC5E666" w14:textId="77777777" w:rsidR="00D1585E" w:rsidRPr="0013320A" w:rsidRDefault="00D1585E" w:rsidP="00D07029">
      <w:pPr>
        <w:spacing w:line="276" w:lineRule="auto"/>
        <w:jc w:val="both"/>
        <w:rPr>
          <w:rFonts w:ascii="Times New Roman" w:hAnsi="Times New Roman" w:cs="Times New Roman"/>
          <w:sz w:val="28"/>
          <w:szCs w:val="28"/>
          <w:lang w:val="uk-UA"/>
        </w:rPr>
      </w:pPr>
      <w:r w:rsidRPr="0013320A">
        <w:rPr>
          <w:rFonts w:ascii="Times New Roman" w:hAnsi="Times New Roman" w:cs="Times New Roman"/>
          <w:sz w:val="28"/>
          <w:szCs w:val="28"/>
          <w:shd w:val="clear" w:color="auto" w:fill="FFFFFF"/>
          <w:lang w:val="uk-UA"/>
        </w:rPr>
        <w:t xml:space="preserve">    </w:t>
      </w:r>
      <w:r w:rsidRPr="0013320A">
        <w:rPr>
          <w:rFonts w:ascii="Times New Roman" w:hAnsi="Times New Roman" w:cs="Times New Roman"/>
          <w:sz w:val="28"/>
          <w:szCs w:val="28"/>
          <w:lang w:val="uk-UA"/>
        </w:rPr>
        <w:t>Це дослідження висвітлює глибокий і складний вплив війни на підлітків, та їхнє середовище, а також демонструє необхідність пошуку ефективних і конструктивних практичних шляхів допомоги учнівській молоді в цей непростий період.</w:t>
      </w:r>
    </w:p>
    <w:p w14:paraId="7C24995D" w14:textId="77777777" w:rsidR="00D1585E" w:rsidRDefault="00D1585E" w:rsidP="00D07029">
      <w:pPr>
        <w:spacing w:line="276" w:lineRule="auto"/>
        <w:rPr>
          <w:rFonts w:cstheme="minorHAnsi"/>
          <w:b/>
          <w:bCs/>
          <w:sz w:val="28"/>
          <w:szCs w:val="28"/>
          <w:lang w:val="uk-UA"/>
        </w:rPr>
      </w:pPr>
    </w:p>
    <w:p w14:paraId="231C7B79" w14:textId="77777777" w:rsidR="00D1585E" w:rsidRPr="006913E8" w:rsidRDefault="00D1585E" w:rsidP="00D1585E">
      <w:pPr>
        <w:rPr>
          <w:rFonts w:ascii="Times New Roman" w:hAnsi="Times New Roman" w:cs="Times New Roman"/>
          <w:b/>
          <w:i/>
          <w:sz w:val="28"/>
          <w:szCs w:val="28"/>
          <w:lang w:val="uk-UA"/>
        </w:rPr>
      </w:pPr>
      <w:bookmarkStart w:id="20" w:name="_Hlk184293627"/>
      <w:r>
        <w:rPr>
          <w:rFonts w:ascii="Times New Roman" w:hAnsi="Times New Roman" w:cs="Times New Roman"/>
          <w:b/>
          <w:i/>
          <w:sz w:val="28"/>
          <w:szCs w:val="28"/>
          <w:lang w:val="uk-UA"/>
        </w:rPr>
        <w:lastRenderedPageBreak/>
        <w:t>3.4.</w:t>
      </w:r>
      <w:r w:rsidRPr="006913E8">
        <w:rPr>
          <w:rFonts w:ascii="Times New Roman" w:hAnsi="Times New Roman" w:cs="Times New Roman"/>
          <w:b/>
          <w:i/>
          <w:sz w:val="28"/>
          <w:szCs w:val="28"/>
          <w:lang w:val="uk-UA"/>
        </w:rPr>
        <w:t xml:space="preserve"> Рекомендації на основі психологічної підтримки:</w:t>
      </w:r>
    </w:p>
    <w:bookmarkEnd w:id="20"/>
    <w:p w14:paraId="16B9A002" w14:textId="77777777" w:rsidR="00D1585E" w:rsidRPr="00806554" w:rsidRDefault="00D1585E" w:rsidP="00D07029">
      <w:pPr>
        <w:pStyle w:val="a3"/>
        <w:numPr>
          <w:ilvl w:val="0"/>
          <w:numId w:val="10"/>
        </w:numPr>
        <w:spacing w:line="276" w:lineRule="auto"/>
        <w:jc w:val="both"/>
        <w:rPr>
          <w:rFonts w:ascii="Times New Roman" w:hAnsi="Times New Roman" w:cs="Times New Roman"/>
          <w:sz w:val="28"/>
          <w:szCs w:val="28"/>
          <w:lang w:val="uk-UA"/>
        </w:rPr>
      </w:pPr>
      <w:r>
        <w:rPr>
          <w:rFonts w:ascii="Times New Roman" w:hAnsi="Times New Roman" w:cs="Times New Roman"/>
          <w:i/>
          <w:sz w:val="28"/>
          <w:szCs w:val="28"/>
          <w:lang w:val="uk-UA"/>
        </w:rPr>
        <w:t>П</w:t>
      </w:r>
      <w:r w:rsidRPr="00806554">
        <w:rPr>
          <w:rFonts w:ascii="Times New Roman" w:hAnsi="Times New Roman" w:cs="Times New Roman"/>
          <w:i/>
          <w:sz w:val="28"/>
          <w:szCs w:val="28"/>
          <w:lang w:val="uk-UA"/>
        </w:rPr>
        <w:t>сихологічн</w:t>
      </w:r>
      <w:r>
        <w:rPr>
          <w:rFonts w:ascii="Times New Roman" w:hAnsi="Times New Roman" w:cs="Times New Roman"/>
          <w:i/>
          <w:sz w:val="28"/>
          <w:szCs w:val="28"/>
          <w:lang w:val="uk-UA"/>
        </w:rPr>
        <w:t>а</w:t>
      </w:r>
      <w:r w:rsidRPr="00806554">
        <w:rPr>
          <w:rFonts w:ascii="Times New Roman" w:hAnsi="Times New Roman" w:cs="Times New Roman"/>
          <w:i/>
          <w:sz w:val="28"/>
          <w:szCs w:val="28"/>
          <w:lang w:val="uk-UA"/>
        </w:rPr>
        <w:t xml:space="preserve"> підтримк</w:t>
      </w:r>
      <w:r>
        <w:rPr>
          <w:rFonts w:ascii="Times New Roman" w:hAnsi="Times New Roman" w:cs="Times New Roman"/>
          <w:i/>
          <w:sz w:val="28"/>
          <w:szCs w:val="28"/>
          <w:lang w:val="uk-UA"/>
        </w:rPr>
        <w:t>а</w:t>
      </w:r>
      <w:r w:rsidRPr="00806554">
        <w:rPr>
          <w:rFonts w:ascii="Times New Roman" w:hAnsi="Times New Roman" w:cs="Times New Roman"/>
          <w:i/>
          <w:sz w:val="28"/>
          <w:szCs w:val="28"/>
          <w:lang w:val="uk-UA"/>
        </w:rPr>
        <w:t>:</w:t>
      </w:r>
      <w:r w:rsidRPr="00806554">
        <w:rPr>
          <w:rFonts w:ascii="Times New Roman" w:hAnsi="Times New Roman" w:cs="Times New Roman"/>
          <w:sz w:val="28"/>
          <w:szCs w:val="28"/>
          <w:lang w:val="uk-UA"/>
        </w:rPr>
        <w:t xml:space="preserve">  необхідність </w:t>
      </w:r>
      <w:r>
        <w:rPr>
          <w:rFonts w:ascii="Times New Roman" w:hAnsi="Times New Roman" w:cs="Times New Roman"/>
          <w:sz w:val="28"/>
          <w:szCs w:val="28"/>
          <w:lang w:val="uk-UA"/>
        </w:rPr>
        <w:t>створення</w:t>
      </w:r>
      <w:r w:rsidRPr="00806554">
        <w:rPr>
          <w:rFonts w:ascii="Times New Roman" w:hAnsi="Times New Roman" w:cs="Times New Roman"/>
          <w:sz w:val="28"/>
          <w:szCs w:val="28"/>
          <w:lang w:val="uk-UA"/>
        </w:rPr>
        <w:t xml:space="preserve">  програм психологічної допомоги для підлітків, що зазнали впливу війни.</w:t>
      </w:r>
    </w:p>
    <w:p w14:paraId="6A3C3867" w14:textId="77777777" w:rsidR="00D1585E" w:rsidRPr="00806554" w:rsidRDefault="00D1585E" w:rsidP="00D07029">
      <w:pPr>
        <w:pStyle w:val="a3"/>
        <w:numPr>
          <w:ilvl w:val="0"/>
          <w:numId w:val="10"/>
        </w:numPr>
        <w:spacing w:line="276" w:lineRule="auto"/>
        <w:jc w:val="both"/>
        <w:rPr>
          <w:rFonts w:ascii="Times New Roman" w:hAnsi="Times New Roman" w:cs="Times New Roman"/>
          <w:sz w:val="28"/>
          <w:szCs w:val="28"/>
          <w:lang w:val="uk-UA"/>
        </w:rPr>
      </w:pPr>
      <w:r w:rsidRPr="00806554">
        <w:rPr>
          <w:rFonts w:ascii="Times New Roman" w:hAnsi="Times New Roman" w:cs="Times New Roman"/>
          <w:i/>
          <w:sz w:val="28"/>
          <w:szCs w:val="28"/>
          <w:lang w:val="uk-UA"/>
        </w:rPr>
        <w:t>Педагогічна адаптація навчальних програм:</w:t>
      </w:r>
      <w:r w:rsidRPr="00806554">
        <w:rPr>
          <w:rFonts w:ascii="Times New Roman" w:hAnsi="Times New Roman" w:cs="Times New Roman"/>
          <w:sz w:val="28"/>
          <w:szCs w:val="28"/>
          <w:lang w:val="uk-UA"/>
        </w:rPr>
        <w:t xml:space="preserve"> важливо розробити методи навчання, які сприятимуть зниженню стресу у дітей, забезпеченню стабільного освітнього процесу.</w:t>
      </w:r>
    </w:p>
    <w:p w14:paraId="234CB2CB" w14:textId="77777777" w:rsidR="00D1585E" w:rsidRPr="00806554" w:rsidRDefault="00D1585E" w:rsidP="00D07029">
      <w:pPr>
        <w:pStyle w:val="a3"/>
        <w:numPr>
          <w:ilvl w:val="0"/>
          <w:numId w:val="10"/>
        </w:numPr>
        <w:tabs>
          <w:tab w:val="left" w:pos="360"/>
        </w:tabs>
        <w:spacing w:line="276" w:lineRule="auto"/>
        <w:jc w:val="both"/>
        <w:rPr>
          <w:rFonts w:ascii="Times New Roman" w:hAnsi="Times New Roman" w:cs="Times New Roman"/>
          <w:sz w:val="28"/>
          <w:szCs w:val="28"/>
          <w:lang w:val="uk-UA"/>
        </w:rPr>
      </w:pPr>
      <w:r w:rsidRPr="00806554">
        <w:rPr>
          <w:rFonts w:ascii="Times New Roman" w:hAnsi="Times New Roman" w:cs="Times New Roman"/>
          <w:i/>
          <w:sz w:val="28"/>
          <w:szCs w:val="28"/>
          <w:lang w:val="uk-UA"/>
        </w:rPr>
        <w:t>Соціальна інтеграція переселенців:</w:t>
      </w:r>
      <w:r>
        <w:rPr>
          <w:rFonts w:ascii="Times New Roman" w:hAnsi="Times New Roman" w:cs="Times New Roman"/>
          <w:i/>
          <w:sz w:val="28"/>
          <w:szCs w:val="28"/>
          <w:lang w:val="uk-UA"/>
        </w:rPr>
        <w:t xml:space="preserve"> </w:t>
      </w:r>
      <w:r w:rsidRPr="00342E2A">
        <w:rPr>
          <w:rFonts w:ascii="Times New Roman" w:hAnsi="Times New Roman" w:cs="Times New Roman"/>
          <w:iCs/>
          <w:sz w:val="28"/>
          <w:szCs w:val="28"/>
          <w:lang w:val="uk-UA"/>
        </w:rPr>
        <w:t>р</w:t>
      </w:r>
      <w:r>
        <w:rPr>
          <w:rFonts w:ascii="Times New Roman" w:hAnsi="Times New Roman" w:cs="Times New Roman"/>
          <w:iCs/>
          <w:sz w:val="28"/>
          <w:szCs w:val="28"/>
          <w:lang w:val="uk-UA"/>
        </w:rPr>
        <w:t>озробка і р</w:t>
      </w:r>
      <w:r w:rsidRPr="00342E2A">
        <w:rPr>
          <w:rFonts w:ascii="Times New Roman" w:hAnsi="Times New Roman" w:cs="Times New Roman"/>
          <w:iCs/>
          <w:sz w:val="28"/>
          <w:szCs w:val="28"/>
          <w:lang w:val="uk-UA"/>
        </w:rPr>
        <w:t xml:space="preserve">еалізація  </w:t>
      </w:r>
      <w:r w:rsidRPr="00806554">
        <w:rPr>
          <w:rFonts w:ascii="Times New Roman" w:hAnsi="Times New Roman" w:cs="Times New Roman"/>
          <w:sz w:val="28"/>
          <w:szCs w:val="28"/>
          <w:lang w:val="uk-UA"/>
        </w:rPr>
        <w:t xml:space="preserve"> програм, що полегшують адаптацію підлітків у нових громадах.</w:t>
      </w:r>
    </w:p>
    <w:p w14:paraId="5073D463" w14:textId="77777777" w:rsidR="00D1585E" w:rsidRPr="00806554" w:rsidRDefault="00D1585E" w:rsidP="00D07029">
      <w:pPr>
        <w:pStyle w:val="a3"/>
        <w:numPr>
          <w:ilvl w:val="0"/>
          <w:numId w:val="10"/>
        </w:numPr>
        <w:spacing w:line="276" w:lineRule="auto"/>
        <w:jc w:val="both"/>
        <w:rPr>
          <w:rFonts w:ascii="Times New Roman" w:hAnsi="Times New Roman" w:cs="Times New Roman"/>
          <w:sz w:val="28"/>
          <w:szCs w:val="28"/>
          <w:lang w:val="uk-UA"/>
        </w:rPr>
      </w:pPr>
      <w:r w:rsidRPr="00806554">
        <w:rPr>
          <w:rFonts w:ascii="Times New Roman" w:hAnsi="Times New Roman" w:cs="Times New Roman"/>
          <w:i/>
          <w:sz w:val="28"/>
          <w:szCs w:val="28"/>
          <w:lang w:val="uk-UA"/>
        </w:rPr>
        <w:t>Просвіта батьків та дорослих</w:t>
      </w:r>
      <w:r w:rsidRPr="00806554">
        <w:rPr>
          <w:rFonts w:ascii="Times New Roman" w:hAnsi="Times New Roman" w:cs="Times New Roman"/>
          <w:sz w:val="28"/>
          <w:szCs w:val="28"/>
          <w:lang w:val="uk-UA"/>
        </w:rPr>
        <w:t xml:space="preserve">: </w:t>
      </w:r>
      <w:r>
        <w:rPr>
          <w:rFonts w:ascii="Times New Roman" w:hAnsi="Times New Roman" w:cs="Times New Roman"/>
          <w:sz w:val="28"/>
          <w:szCs w:val="28"/>
          <w:lang w:val="uk-UA"/>
        </w:rPr>
        <w:t>пошук та реалізація шляхів</w:t>
      </w:r>
      <w:r w:rsidRPr="00806554">
        <w:rPr>
          <w:rFonts w:ascii="Times New Roman" w:hAnsi="Times New Roman" w:cs="Times New Roman"/>
          <w:sz w:val="28"/>
          <w:szCs w:val="28"/>
          <w:lang w:val="uk-UA"/>
        </w:rPr>
        <w:t xml:space="preserve"> підтрим</w:t>
      </w:r>
      <w:r>
        <w:rPr>
          <w:rFonts w:ascii="Times New Roman" w:hAnsi="Times New Roman" w:cs="Times New Roman"/>
          <w:sz w:val="28"/>
          <w:szCs w:val="28"/>
          <w:lang w:val="uk-UA"/>
        </w:rPr>
        <w:t>ки</w:t>
      </w:r>
      <w:r w:rsidRPr="00806554">
        <w:rPr>
          <w:rFonts w:ascii="Times New Roman" w:hAnsi="Times New Roman" w:cs="Times New Roman"/>
          <w:sz w:val="28"/>
          <w:szCs w:val="28"/>
          <w:lang w:val="uk-UA"/>
        </w:rPr>
        <w:t xml:space="preserve"> підлітків, допомагаючи їм розуміти і конструктивно справлятися з труднощами.</w:t>
      </w:r>
    </w:p>
    <w:p w14:paraId="06A7AE1D" w14:textId="77777777" w:rsidR="00D1585E" w:rsidRDefault="00D1585E" w:rsidP="00D1585E">
      <w:pPr>
        <w:jc w:val="both"/>
        <w:rPr>
          <w:rFonts w:ascii="Times New Roman" w:hAnsi="Times New Roman" w:cs="Times New Roman"/>
          <w:sz w:val="28"/>
          <w:szCs w:val="28"/>
          <w:lang w:val="uk-UA"/>
        </w:rPr>
      </w:pPr>
    </w:p>
    <w:p w14:paraId="69CF4156" w14:textId="77777777" w:rsidR="00D1585E" w:rsidRDefault="00D1585E" w:rsidP="00D1585E">
      <w:pPr>
        <w:jc w:val="both"/>
        <w:rPr>
          <w:rFonts w:ascii="Times New Roman" w:hAnsi="Times New Roman" w:cs="Times New Roman"/>
          <w:sz w:val="28"/>
          <w:szCs w:val="28"/>
          <w:lang w:val="uk-UA"/>
        </w:rPr>
      </w:pPr>
    </w:p>
    <w:p w14:paraId="4F0A5FED" w14:textId="77777777" w:rsidR="00D1585E" w:rsidRDefault="00D1585E" w:rsidP="00D1585E">
      <w:pPr>
        <w:jc w:val="both"/>
        <w:rPr>
          <w:rFonts w:ascii="Times New Roman" w:hAnsi="Times New Roman" w:cs="Times New Roman"/>
          <w:sz w:val="28"/>
          <w:szCs w:val="28"/>
          <w:lang w:val="uk-UA"/>
        </w:rPr>
      </w:pPr>
    </w:p>
    <w:p w14:paraId="5C0EDF36" w14:textId="77777777" w:rsidR="00D1585E" w:rsidRDefault="00D1585E" w:rsidP="00D1585E">
      <w:pPr>
        <w:jc w:val="both"/>
        <w:rPr>
          <w:rFonts w:ascii="Times New Roman" w:hAnsi="Times New Roman" w:cs="Times New Roman"/>
          <w:sz w:val="28"/>
          <w:szCs w:val="28"/>
          <w:lang w:val="uk-UA"/>
        </w:rPr>
      </w:pPr>
    </w:p>
    <w:p w14:paraId="41960BD6" w14:textId="77777777" w:rsidR="00D1585E" w:rsidRDefault="00D1585E" w:rsidP="00D1585E">
      <w:pPr>
        <w:jc w:val="both"/>
        <w:rPr>
          <w:rFonts w:ascii="Times New Roman" w:hAnsi="Times New Roman" w:cs="Times New Roman"/>
          <w:sz w:val="28"/>
          <w:szCs w:val="28"/>
          <w:lang w:val="uk-UA"/>
        </w:rPr>
      </w:pPr>
    </w:p>
    <w:p w14:paraId="3450D5D4" w14:textId="77777777" w:rsidR="00D1585E" w:rsidRDefault="00D1585E" w:rsidP="00D1585E">
      <w:pPr>
        <w:jc w:val="both"/>
        <w:rPr>
          <w:rFonts w:ascii="Times New Roman" w:hAnsi="Times New Roman" w:cs="Times New Roman"/>
          <w:sz w:val="28"/>
          <w:szCs w:val="28"/>
          <w:lang w:val="uk-UA"/>
        </w:rPr>
      </w:pPr>
    </w:p>
    <w:p w14:paraId="1C27EBA0" w14:textId="77777777" w:rsidR="00D1585E" w:rsidRDefault="00D1585E" w:rsidP="00D1585E">
      <w:pPr>
        <w:jc w:val="both"/>
        <w:rPr>
          <w:rFonts w:ascii="Times New Roman" w:hAnsi="Times New Roman" w:cs="Times New Roman"/>
          <w:sz w:val="28"/>
          <w:szCs w:val="28"/>
          <w:lang w:val="uk-UA"/>
        </w:rPr>
      </w:pPr>
    </w:p>
    <w:p w14:paraId="42872926" w14:textId="77777777" w:rsidR="00D1585E" w:rsidRDefault="00D1585E" w:rsidP="00D1585E">
      <w:pPr>
        <w:jc w:val="both"/>
        <w:rPr>
          <w:rFonts w:ascii="Times New Roman" w:hAnsi="Times New Roman" w:cs="Times New Roman"/>
          <w:sz w:val="28"/>
          <w:szCs w:val="28"/>
          <w:lang w:val="uk-UA"/>
        </w:rPr>
      </w:pPr>
    </w:p>
    <w:p w14:paraId="56427058" w14:textId="77777777" w:rsidR="00D1585E" w:rsidRDefault="00D1585E" w:rsidP="00D1585E">
      <w:pPr>
        <w:jc w:val="both"/>
        <w:rPr>
          <w:rFonts w:ascii="Times New Roman" w:hAnsi="Times New Roman" w:cs="Times New Roman"/>
          <w:sz w:val="28"/>
          <w:szCs w:val="28"/>
          <w:lang w:val="uk-UA"/>
        </w:rPr>
      </w:pPr>
    </w:p>
    <w:p w14:paraId="4DDCBC21" w14:textId="77777777" w:rsidR="00D1585E" w:rsidRDefault="00D1585E" w:rsidP="00D1585E">
      <w:pPr>
        <w:jc w:val="both"/>
        <w:rPr>
          <w:rFonts w:ascii="Times New Roman" w:hAnsi="Times New Roman" w:cs="Times New Roman"/>
          <w:sz w:val="28"/>
          <w:szCs w:val="28"/>
          <w:lang w:val="uk-UA"/>
        </w:rPr>
      </w:pPr>
    </w:p>
    <w:p w14:paraId="282A27DD" w14:textId="77777777" w:rsidR="00D1585E" w:rsidRDefault="00D1585E" w:rsidP="00D1585E">
      <w:pPr>
        <w:jc w:val="both"/>
        <w:rPr>
          <w:rFonts w:ascii="Times New Roman" w:hAnsi="Times New Roman" w:cs="Times New Roman"/>
          <w:sz w:val="28"/>
          <w:szCs w:val="28"/>
          <w:lang w:val="uk-UA"/>
        </w:rPr>
      </w:pPr>
    </w:p>
    <w:p w14:paraId="74481602" w14:textId="77777777" w:rsidR="00D1585E" w:rsidRDefault="00D1585E" w:rsidP="00D1585E">
      <w:pPr>
        <w:jc w:val="both"/>
        <w:rPr>
          <w:rFonts w:ascii="Times New Roman" w:hAnsi="Times New Roman" w:cs="Times New Roman"/>
          <w:sz w:val="28"/>
          <w:szCs w:val="28"/>
          <w:lang w:val="uk-UA"/>
        </w:rPr>
      </w:pPr>
    </w:p>
    <w:p w14:paraId="0C814AEF" w14:textId="77777777" w:rsidR="00F92037" w:rsidRDefault="00F92037" w:rsidP="00D1585E">
      <w:pPr>
        <w:jc w:val="both"/>
        <w:rPr>
          <w:rFonts w:ascii="Times New Roman" w:hAnsi="Times New Roman" w:cs="Times New Roman"/>
          <w:sz w:val="28"/>
          <w:szCs w:val="28"/>
          <w:lang w:val="uk-UA"/>
        </w:rPr>
      </w:pPr>
    </w:p>
    <w:p w14:paraId="57245E35" w14:textId="77777777" w:rsidR="00F92037" w:rsidRDefault="00F92037" w:rsidP="00D1585E">
      <w:pPr>
        <w:jc w:val="both"/>
        <w:rPr>
          <w:rFonts w:ascii="Times New Roman" w:hAnsi="Times New Roman" w:cs="Times New Roman"/>
          <w:sz w:val="28"/>
          <w:szCs w:val="28"/>
          <w:lang w:val="uk-UA"/>
        </w:rPr>
      </w:pPr>
    </w:p>
    <w:p w14:paraId="293EF79D" w14:textId="77777777" w:rsidR="00F92037" w:rsidRDefault="00F92037" w:rsidP="00D1585E">
      <w:pPr>
        <w:jc w:val="both"/>
        <w:rPr>
          <w:rFonts w:ascii="Times New Roman" w:hAnsi="Times New Roman" w:cs="Times New Roman"/>
          <w:sz w:val="28"/>
          <w:szCs w:val="28"/>
          <w:lang w:val="uk-UA"/>
        </w:rPr>
      </w:pPr>
    </w:p>
    <w:p w14:paraId="6FAE0C23" w14:textId="77777777" w:rsidR="00D1585E" w:rsidRDefault="00D1585E" w:rsidP="00D1585E">
      <w:pPr>
        <w:jc w:val="both"/>
        <w:rPr>
          <w:rFonts w:ascii="Times New Roman" w:hAnsi="Times New Roman" w:cs="Times New Roman"/>
          <w:sz w:val="28"/>
          <w:szCs w:val="28"/>
          <w:lang w:val="uk-UA"/>
        </w:rPr>
      </w:pPr>
    </w:p>
    <w:p w14:paraId="03148D36" w14:textId="77777777" w:rsidR="00D1585E" w:rsidRPr="007B7D57" w:rsidRDefault="00D1585E" w:rsidP="00D1585E">
      <w:pPr>
        <w:rPr>
          <w:rFonts w:ascii="Times New Roman" w:hAnsi="Times New Roman" w:cs="Times New Roman"/>
          <w:b/>
          <w:sz w:val="28"/>
          <w:szCs w:val="28"/>
          <w:lang w:val="uk-UA"/>
        </w:rPr>
      </w:pPr>
      <w:bookmarkStart w:id="21" w:name="_Hlk184403299"/>
      <w:bookmarkStart w:id="22" w:name="_Hlk184294510"/>
      <w:r>
        <w:rPr>
          <w:rFonts w:ascii="Times New Roman" w:hAnsi="Times New Roman" w:cs="Times New Roman"/>
          <w:b/>
          <w:sz w:val="28"/>
          <w:szCs w:val="28"/>
          <w:lang w:val="uk-UA"/>
        </w:rPr>
        <w:t>ІV.</w:t>
      </w:r>
      <w:r w:rsidRPr="001C3560">
        <w:rPr>
          <w:rFonts w:ascii="Times New Roman" w:hAnsi="Times New Roman" w:cs="Times New Roman"/>
          <w:b/>
          <w:sz w:val="28"/>
          <w:szCs w:val="28"/>
          <w:lang w:val="uk-UA"/>
        </w:rPr>
        <w:t xml:space="preserve"> Групова динаміка</w:t>
      </w:r>
      <w:r>
        <w:rPr>
          <w:rFonts w:ascii="Times New Roman" w:hAnsi="Times New Roman" w:cs="Times New Roman"/>
          <w:b/>
          <w:sz w:val="28"/>
          <w:szCs w:val="28"/>
          <w:lang w:val="uk-UA"/>
        </w:rPr>
        <w:t>, соціальна  адаптація та родь солідарності</w:t>
      </w:r>
      <w:bookmarkEnd w:id="21"/>
    </w:p>
    <w:p w14:paraId="4679F2B6" w14:textId="77777777" w:rsidR="00291C8F" w:rsidRDefault="00D1585E" w:rsidP="00D1585E">
      <w:pPr>
        <w:jc w:val="both"/>
        <w:rPr>
          <w:rFonts w:ascii="Times New Roman" w:hAnsi="Times New Roman" w:cs="Times New Roman"/>
          <w:sz w:val="28"/>
          <w:szCs w:val="28"/>
          <w:lang w:val="uk-UA"/>
        </w:rPr>
      </w:pPr>
      <w:bookmarkStart w:id="23" w:name="_Hlk184294592"/>
      <w:bookmarkStart w:id="24" w:name="_Hlk184403390"/>
      <w:bookmarkEnd w:id="22"/>
      <w:r w:rsidRPr="00C91AC1">
        <w:rPr>
          <w:rFonts w:ascii="Times New Roman" w:hAnsi="Times New Roman" w:cs="Times New Roman"/>
          <w:b/>
          <w:bCs/>
          <w:sz w:val="28"/>
          <w:szCs w:val="28"/>
          <w:lang w:val="uk-UA"/>
        </w:rPr>
        <w:t xml:space="preserve">  </w:t>
      </w:r>
      <w:r w:rsidRPr="00C91AC1">
        <w:rPr>
          <w:rFonts w:ascii="Times New Roman" w:hAnsi="Times New Roman" w:cs="Times New Roman"/>
          <w:b/>
          <w:bCs/>
          <w:i/>
          <w:iCs/>
          <w:sz w:val="28"/>
          <w:szCs w:val="28"/>
          <w:lang w:val="uk-UA"/>
        </w:rPr>
        <w:t xml:space="preserve"> 4.1.</w:t>
      </w:r>
      <w:r w:rsidRPr="00C91AC1">
        <w:rPr>
          <w:rFonts w:ascii="Times New Roman" w:hAnsi="Times New Roman" w:cs="Times New Roman"/>
          <w:b/>
          <w:i/>
          <w:iCs/>
          <w:sz w:val="28"/>
          <w:szCs w:val="28"/>
          <w:lang w:val="uk-UA"/>
        </w:rPr>
        <w:t xml:space="preserve"> Групова динаміка, соціальна  адаптація та родь солідарності</w:t>
      </w:r>
      <w:r w:rsidRPr="00C91AC1">
        <w:rPr>
          <w:rFonts w:ascii="Times New Roman" w:hAnsi="Times New Roman" w:cs="Times New Roman"/>
          <w:i/>
          <w:iCs/>
          <w:sz w:val="28"/>
          <w:szCs w:val="28"/>
          <w:lang w:val="uk-UA"/>
        </w:rPr>
        <w:t xml:space="preserve"> </w:t>
      </w:r>
      <w:bookmarkEnd w:id="23"/>
      <w:r>
        <w:rPr>
          <w:rFonts w:ascii="Times New Roman" w:hAnsi="Times New Roman" w:cs="Times New Roman"/>
          <w:sz w:val="28"/>
          <w:szCs w:val="28"/>
          <w:lang w:val="uk-UA"/>
        </w:rPr>
        <w:t xml:space="preserve"> </w:t>
      </w:r>
    </w:p>
    <w:bookmarkEnd w:id="24"/>
    <w:p w14:paraId="4F60FC65" w14:textId="77777777" w:rsidR="00D1585E" w:rsidRPr="001C3560" w:rsidRDefault="00291C8F"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585E" w:rsidRPr="001C3560">
        <w:rPr>
          <w:rFonts w:ascii="Times New Roman" w:hAnsi="Times New Roman" w:cs="Times New Roman"/>
          <w:sz w:val="28"/>
          <w:szCs w:val="28"/>
          <w:lang w:val="uk-UA"/>
        </w:rPr>
        <w:t>Групова динаміка описує процеси взаємодії між членами групи, що формують певні моделі поведінки, структури влади та впливають на досягнення цілей групи. Одним із найвідоміших досліджень</w:t>
      </w:r>
      <w:r w:rsidR="00D1585E">
        <w:rPr>
          <w:rFonts w:ascii="Times New Roman" w:hAnsi="Times New Roman" w:cs="Times New Roman"/>
          <w:sz w:val="28"/>
          <w:szCs w:val="28"/>
          <w:lang w:val="uk-UA"/>
        </w:rPr>
        <w:t xml:space="preserve"> у цій сфері є експеримент </w:t>
      </w:r>
      <w:r w:rsidR="00D1585E">
        <w:rPr>
          <w:rFonts w:ascii="Times New Roman" w:hAnsi="Times New Roman" w:cs="Times New Roman"/>
          <w:sz w:val="28"/>
          <w:szCs w:val="28"/>
          <w:lang w:val="uk-UA"/>
        </w:rPr>
        <w:lastRenderedPageBreak/>
        <w:t>Курта</w:t>
      </w:r>
      <w:r w:rsidR="00D1585E" w:rsidRPr="001C3560">
        <w:rPr>
          <w:rFonts w:ascii="Times New Roman" w:hAnsi="Times New Roman" w:cs="Times New Roman"/>
          <w:sz w:val="28"/>
          <w:szCs w:val="28"/>
          <w:lang w:val="uk-UA"/>
        </w:rPr>
        <w:t xml:space="preserve"> Левіна, засновника групової динаміки, який вивчав вплив стилів лідерства на поведінку дітей. Він виокремив демократичний, авторитарний і пасивний стилі лідерства, показавши, що демократичне керівництво сприяє згуртованос</w:t>
      </w:r>
      <w:r w:rsidR="00D1585E">
        <w:rPr>
          <w:rFonts w:ascii="Times New Roman" w:hAnsi="Times New Roman" w:cs="Times New Roman"/>
          <w:sz w:val="28"/>
          <w:szCs w:val="28"/>
          <w:lang w:val="uk-UA"/>
        </w:rPr>
        <w:t>ті та конструктивній взаємодії.</w:t>
      </w:r>
    </w:p>
    <w:p w14:paraId="56BF9C16" w14:textId="77777777" w:rsidR="00D1585E" w:rsidRPr="007B7D57" w:rsidRDefault="00D1585E" w:rsidP="00D1585E">
      <w:pPr>
        <w:jc w:val="both"/>
        <w:rPr>
          <w:rFonts w:ascii="Times New Roman" w:hAnsi="Times New Roman" w:cs="Times New Roman"/>
          <w:b/>
          <w:i/>
          <w:sz w:val="28"/>
          <w:szCs w:val="28"/>
          <w:lang w:val="uk-UA"/>
        </w:rPr>
      </w:pPr>
      <w:r>
        <w:rPr>
          <w:rFonts w:ascii="Times New Roman" w:hAnsi="Times New Roman" w:cs="Times New Roman"/>
          <w:b/>
          <w:i/>
          <w:sz w:val="28"/>
          <w:szCs w:val="28"/>
          <w:lang w:val="uk-UA"/>
        </w:rPr>
        <w:t>Приклад дослідження</w:t>
      </w:r>
    </w:p>
    <w:p w14:paraId="0FD3D954" w14:textId="77777777" w:rsidR="00D1585E" w:rsidRPr="001C3560" w:rsidRDefault="00CE0483"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585E" w:rsidRPr="001C3560">
        <w:rPr>
          <w:rFonts w:ascii="Times New Roman" w:hAnsi="Times New Roman" w:cs="Times New Roman"/>
          <w:sz w:val="28"/>
          <w:szCs w:val="28"/>
          <w:lang w:val="uk-UA"/>
        </w:rPr>
        <w:t>Курт Левін (США) провів експеримент, у якому досліджував вплив різних стилів лідерства на ефективність та поведінку учасників групи. Його результати показали, що демократичний стиль сприяє груповій згуртованості, тоді як авторитарний стиль викликав більше конфліктів та антаго</w:t>
      </w:r>
      <w:r w:rsidR="00D1585E">
        <w:rPr>
          <w:rFonts w:ascii="Times New Roman" w:hAnsi="Times New Roman" w:cs="Times New Roman"/>
          <w:sz w:val="28"/>
          <w:szCs w:val="28"/>
          <w:lang w:val="uk-UA"/>
        </w:rPr>
        <w:t>нізм.</w:t>
      </w:r>
    </w:p>
    <w:p w14:paraId="4D451D1E" w14:textId="77777777" w:rsidR="00D1585E" w:rsidRPr="00B31208" w:rsidRDefault="00D1585E" w:rsidP="00D1585E">
      <w:pPr>
        <w:rPr>
          <w:rFonts w:ascii="Times New Roman" w:hAnsi="Times New Roman" w:cs="Times New Roman"/>
          <w:b/>
          <w:i/>
          <w:sz w:val="28"/>
          <w:szCs w:val="28"/>
          <w:lang w:val="uk-UA"/>
        </w:rPr>
      </w:pPr>
      <w:bookmarkStart w:id="25" w:name="_Hlk184294606"/>
      <w:r>
        <w:rPr>
          <w:rFonts w:ascii="Times New Roman" w:hAnsi="Times New Roman" w:cs="Times New Roman"/>
          <w:b/>
          <w:i/>
          <w:sz w:val="28"/>
          <w:szCs w:val="28"/>
          <w:lang w:val="uk-UA"/>
        </w:rPr>
        <w:t>4.2. Соціальна адаптація</w:t>
      </w:r>
    </w:p>
    <w:bookmarkEnd w:id="25"/>
    <w:p w14:paraId="6F7AEB2D" w14:textId="77777777" w:rsidR="00D1585E" w:rsidRPr="001C3560" w:rsidRDefault="00D1585E" w:rsidP="00D1585E">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3560">
        <w:rPr>
          <w:rFonts w:ascii="Times New Roman" w:hAnsi="Times New Roman" w:cs="Times New Roman"/>
          <w:sz w:val="28"/>
          <w:szCs w:val="28"/>
          <w:lang w:val="uk-UA"/>
        </w:rPr>
        <w:t>Соціальна адаптація розглядається як процес пристосування індивіда до норм, цінностей та очікувань соціальної групи чи суспільства. Вона включає як особисті зміни, так і зміни в поведінці групи для досягнення гармонії. У межах теорії соціальної ідентичності Таджфела та Тернера соціальна адаптація пов’язана з прагненням індивідів належати до групи та сприймати ї</w:t>
      </w:r>
      <w:r>
        <w:rPr>
          <w:rFonts w:ascii="Times New Roman" w:hAnsi="Times New Roman" w:cs="Times New Roman"/>
          <w:sz w:val="28"/>
          <w:szCs w:val="28"/>
          <w:lang w:val="uk-UA"/>
        </w:rPr>
        <w:t>ї як частину своєї особистості.</w:t>
      </w:r>
    </w:p>
    <w:p w14:paraId="599D1109" w14:textId="77777777" w:rsidR="00D1585E" w:rsidRPr="00B31208" w:rsidRDefault="00D1585E" w:rsidP="00D1585E">
      <w:pPr>
        <w:rPr>
          <w:rFonts w:ascii="Times New Roman" w:hAnsi="Times New Roman" w:cs="Times New Roman"/>
          <w:b/>
          <w:i/>
          <w:sz w:val="28"/>
          <w:szCs w:val="28"/>
          <w:lang w:val="uk-UA"/>
        </w:rPr>
      </w:pPr>
      <w:r>
        <w:rPr>
          <w:rFonts w:ascii="Times New Roman" w:hAnsi="Times New Roman" w:cs="Times New Roman"/>
          <w:b/>
          <w:i/>
          <w:sz w:val="28"/>
          <w:szCs w:val="28"/>
          <w:lang w:val="uk-UA"/>
        </w:rPr>
        <w:t>Приклад дослідження</w:t>
      </w:r>
    </w:p>
    <w:p w14:paraId="79A3717D" w14:textId="77777777" w:rsidR="00D1585E" w:rsidRPr="001C3560" w:rsidRDefault="00D1585E" w:rsidP="00D1585E">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3560">
        <w:rPr>
          <w:rFonts w:ascii="Times New Roman" w:hAnsi="Times New Roman" w:cs="Times New Roman"/>
          <w:sz w:val="28"/>
          <w:szCs w:val="28"/>
          <w:lang w:val="uk-UA"/>
        </w:rPr>
        <w:t>Генрі Таджфел і Джон Тернер (Велика Британія) створили теорію соціальної ідентичності, згідно з якою люди намагаються адаптуватися, аби бути частиною бажаних груп. Їхні дослідження показали, що люди виявляють схильність до поділу на "своїх" та "чужих", формуючи групові кордони, що до</w:t>
      </w:r>
      <w:r>
        <w:rPr>
          <w:rFonts w:ascii="Times New Roman" w:hAnsi="Times New Roman" w:cs="Times New Roman"/>
          <w:sz w:val="28"/>
          <w:szCs w:val="28"/>
          <w:lang w:val="uk-UA"/>
        </w:rPr>
        <w:t>помагає у соціальній адаптації</w:t>
      </w:r>
    </w:p>
    <w:p w14:paraId="0E45C5D8" w14:textId="77777777" w:rsidR="00D1585E" w:rsidRPr="00B31208" w:rsidRDefault="00D1585E" w:rsidP="00D1585E">
      <w:pPr>
        <w:rPr>
          <w:rFonts w:ascii="Times New Roman" w:hAnsi="Times New Roman" w:cs="Times New Roman"/>
          <w:b/>
          <w:i/>
          <w:sz w:val="28"/>
          <w:szCs w:val="28"/>
          <w:lang w:val="uk-UA"/>
        </w:rPr>
      </w:pPr>
      <w:bookmarkStart w:id="26" w:name="_Hlk184294631"/>
      <w:r>
        <w:rPr>
          <w:rFonts w:ascii="Times New Roman" w:hAnsi="Times New Roman" w:cs="Times New Roman"/>
          <w:b/>
          <w:i/>
          <w:sz w:val="28"/>
          <w:szCs w:val="28"/>
          <w:lang w:val="uk-UA"/>
        </w:rPr>
        <w:t>4.3. Роль солідарності</w:t>
      </w:r>
    </w:p>
    <w:bookmarkEnd w:id="26"/>
    <w:p w14:paraId="25C3A5A5" w14:textId="77777777" w:rsidR="00D1585E" w:rsidRPr="001C3560" w:rsidRDefault="00D1585E" w:rsidP="00D1585E">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3560">
        <w:rPr>
          <w:rFonts w:ascii="Times New Roman" w:hAnsi="Times New Roman" w:cs="Times New Roman"/>
          <w:sz w:val="28"/>
          <w:szCs w:val="28"/>
          <w:lang w:val="uk-UA"/>
        </w:rPr>
        <w:t>Солідарність є важливим аспектом підтримки групової згуртованості та лояльності серед членів групи. Дослідження показують, що солідарність сприяє кращому емоційному зв’язку між членами групи, забезпечує емоційну підтримку та сприяє бі</w:t>
      </w:r>
      <w:r>
        <w:rPr>
          <w:rFonts w:ascii="Times New Roman" w:hAnsi="Times New Roman" w:cs="Times New Roman"/>
          <w:sz w:val="28"/>
          <w:szCs w:val="28"/>
          <w:lang w:val="uk-UA"/>
        </w:rPr>
        <w:t>льшій згуртованості.</w:t>
      </w:r>
    </w:p>
    <w:p w14:paraId="5DB66AEE" w14:textId="77777777" w:rsidR="00D1585E" w:rsidRPr="00B31208" w:rsidRDefault="00D1585E" w:rsidP="00D1585E">
      <w:pPr>
        <w:rPr>
          <w:rFonts w:ascii="Times New Roman" w:hAnsi="Times New Roman" w:cs="Times New Roman"/>
          <w:b/>
          <w:i/>
          <w:sz w:val="28"/>
          <w:szCs w:val="28"/>
          <w:lang w:val="uk-UA"/>
        </w:rPr>
      </w:pPr>
      <w:r>
        <w:rPr>
          <w:rFonts w:ascii="Times New Roman" w:hAnsi="Times New Roman" w:cs="Times New Roman"/>
          <w:b/>
          <w:i/>
          <w:sz w:val="28"/>
          <w:szCs w:val="28"/>
          <w:lang w:val="uk-UA"/>
        </w:rPr>
        <w:t>Приклад дослідження</w:t>
      </w:r>
    </w:p>
    <w:p w14:paraId="3A310AF2" w14:textId="77777777" w:rsidR="00D1585E" w:rsidRPr="001C3560" w:rsidRDefault="00CE0483" w:rsidP="00D1585E">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585E" w:rsidRPr="001C3560">
        <w:rPr>
          <w:rFonts w:ascii="Times New Roman" w:hAnsi="Times New Roman" w:cs="Times New Roman"/>
          <w:sz w:val="28"/>
          <w:szCs w:val="28"/>
          <w:lang w:val="uk-UA"/>
        </w:rPr>
        <w:t>Морено Джейкоб (США) у своїх дослідженнях соціометрії описав, як міжособистісні зв’язки та солідарність між членами груп впливають на групову поведінку. Він виявив, що емоційні зв'язки між учасниками є ключовими для розвитку довіри та групової підтримки, а відсутність солідарності може призводити</w:t>
      </w:r>
      <w:r w:rsidR="00D1585E">
        <w:rPr>
          <w:rFonts w:ascii="Times New Roman" w:hAnsi="Times New Roman" w:cs="Times New Roman"/>
          <w:sz w:val="28"/>
          <w:szCs w:val="28"/>
          <w:lang w:val="uk-UA"/>
        </w:rPr>
        <w:t xml:space="preserve"> до ізоляції окремих індивідів.</w:t>
      </w:r>
    </w:p>
    <w:p w14:paraId="067DC1A1" w14:textId="77777777" w:rsidR="00D1585E" w:rsidRPr="00B31208" w:rsidRDefault="00D1585E" w:rsidP="00D1585E">
      <w:pPr>
        <w:rPr>
          <w:rFonts w:ascii="Times New Roman" w:hAnsi="Times New Roman" w:cs="Times New Roman"/>
          <w:b/>
          <w:i/>
          <w:sz w:val="28"/>
          <w:szCs w:val="28"/>
          <w:lang w:val="uk-UA"/>
        </w:rPr>
      </w:pPr>
      <w:r>
        <w:rPr>
          <w:rFonts w:ascii="Times New Roman" w:hAnsi="Times New Roman" w:cs="Times New Roman"/>
          <w:b/>
          <w:i/>
          <w:sz w:val="28"/>
          <w:szCs w:val="28"/>
          <w:lang w:val="uk-UA"/>
        </w:rPr>
        <w:t>Приклади українських досліджень</w:t>
      </w:r>
    </w:p>
    <w:p w14:paraId="2179FD8E" w14:textId="77777777" w:rsidR="00D1585E" w:rsidRPr="001C3560" w:rsidRDefault="00D1585E" w:rsidP="00D1585E">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1C3560">
        <w:rPr>
          <w:rFonts w:ascii="Times New Roman" w:hAnsi="Times New Roman" w:cs="Times New Roman"/>
          <w:sz w:val="28"/>
          <w:szCs w:val="28"/>
          <w:lang w:val="uk-UA"/>
        </w:rPr>
        <w:t xml:space="preserve">В українській психології також є кілька прикладів, що розглядають групову динаміку, соціальну адаптацію та солідарність, зокрема у контексті соціальної </w:t>
      </w:r>
      <w:r w:rsidRPr="001C3560">
        <w:rPr>
          <w:rFonts w:ascii="Times New Roman" w:hAnsi="Times New Roman" w:cs="Times New Roman"/>
          <w:sz w:val="28"/>
          <w:szCs w:val="28"/>
          <w:lang w:val="uk-UA"/>
        </w:rPr>
        <w:lastRenderedPageBreak/>
        <w:t>адаптації вимушених переселенців та впливу солідарності на мобілізацію</w:t>
      </w:r>
      <w:r>
        <w:rPr>
          <w:rFonts w:ascii="Times New Roman" w:hAnsi="Times New Roman" w:cs="Times New Roman"/>
          <w:sz w:val="28"/>
          <w:szCs w:val="28"/>
          <w:lang w:val="uk-UA"/>
        </w:rPr>
        <w:t xml:space="preserve"> спільнот у кризових ситуаціях.</w:t>
      </w:r>
    </w:p>
    <w:p w14:paraId="6000EFAD" w14:textId="77777777" w:rsidR="00CE0483" w:rsidRPr="00CE0483" w:rsidRDefault="00CE0483" w:rsidP="00CE0483">
      <w:pPr>
        <w:tabs>
          <w:tab w:val="left" w:pos="6195"/>
        </w:tabs>
        <w:rPr>
          <w:rFonts w:ascii="Times New Roman" w:hAnsi="Times New Roman" w:cs="Times New Roman"/>
          <w:sz w:val="28"/>
          <w:szCs w:val="28"/>
          <w:lang w:val="uk-UA"/>
        </w:rPr>
      </w:pPr>
      <w:r w:rsidRPr="00CE0483">
        <w:rPr>
          <w:rFonts w:ascii="Times New Roman" w:hAnsi="Times New Roman" w:cs="Times New Roman"/>
          <w:i/>
          <w:sz w:val="28"/>
          <w:szCs w:val="28"/>
          <w:lang w:val="uk-UA"/>
        </w:rPr>
        <w:t>1.</w:t>
      </w:r>
      <w:r>
        <w:rPr>
          <w:rFonts w:ascii="Times New Roman" w:hAnsi="Times New Roman" w:cs="Times New Roman"/>
          <w:i/>
          <w:sz w:val="28"/>
          <w:szCs w:val="28"/>
          <w:lang w:val="uk-UA"/>
        </w:rPr>
        <w:t xml:space="preserve"> </w:t>
      </w:r>
      <w:r w:rsidR="00D1585E" w:rsidRPr="00CE0483">
        <w:rPr>
          <w:rFonts w:ascii="Times New Roman" w:hAnsi="Times New Roman" w:cs="Times New Roman"/>
          <w:i/>
          <w:sz w:val="28"/>
          <w:szCs w:val="28"/>
          <w:lang w:val="uk-UA"/>
        </w:rPr>
        <w:t>Групова динаміка у соціальному середовищі</w:t>
      </w:r>
      <w:r>
        <w:rPr>
          <w:rFonts w:ascii="Times New Roman" w:hAnsi="Times New Roman" w:cs="Times New Roman"/>
          <w:sz w:val="28"/>
          <w:szCs w:val="28"/>
          <w:lang w:val="uk-UA"/>
        </w:rPr>
        <w:t>.</w:t>
      </w:r>
      <w:r w:rsidR="00D1585E" w:rsidRPr="00CE0483">
        <w:rPr>
          <w:rFonts w:ascii="Times New Roman" w:hAnsi="Times New Roman" w:cs="Times New Roman"/>
          <w:sz w:val="28"/>
          <w:szCs w:val="28"/>
          <w:lang w:val="uk-UA"/>
        </w:rPr>
        <w:t xml:space="preserve"> </w:t>
      </w:r>
      <w:r w:rsidRPr="00CE0483">
        <w:rPr>
          <w:rFonts w:ascii="Times New Roman" w:hAnsi="Times New Roman" w:cs="Times New Roman"/>
          <w:sz w:val="28"/>
          <w:szCs w:val="28"/>
          <w:lang w:val="uk-UA"/>
        </w:rPr>
        <w:tab/>
      </w:r>
    </w:p>
    <w:p w14:paraId="1EF79771" w14:textId="77777777" w:rsidR="00D1585E" w:rsidRPr="00CE0483" w:rsidRDefault="00CE0483" w:rsidP="00CE0483">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1585E" w:rsidRPr="00CE0483">
        <w:rPr>
          <w:rFonts w:ascii="Times New Roman" w:hAnsi="Times New Roman" w:cs="Times New Roman"/>
          <w:sz w:val="28"/>
          <w:szCs w:val="28"/>
          <w:lang w:val="uk-UA"/>
        </w:rPr>
        <w:t>Українські дослідники, такі як Ольга Іванова, розглядають, як процеси адаптації й солідарності допомагають вимушеним переселенцям адаптуватися в нових громадах.</w:t>
      </w:r>
    </w:p>
    <w:p w14:paraId="1B798A7E" w14:textId="77777777" w:rsidR="00D1585E" w:rsidRPr="001C3560" w:rsidRDefault="00D1585E" w:rsidP="00D1585E">
      <w:pPr>
        <w:rPr>
          <w:rFonts w:ascii="Times New Roman" w:hAnsi="Times New Roman" w:cs="Times New Roman"/>
          <w:sz w:val="28"/>
          <w:szCs w:val="28"/>
          <w:lang w:val="uk-UA"/>
        </w:rPr>
      </w:pPr>
      <w:r w:rsidRPr="001C3560">
        <w:rPr>
          <w:rFonts w:ascii="Times New Roman" w:hAnsi="Times New Roman" w:cs="Times New Roman"/>
          <w:sz w:val="28"/>
          <w:szCs w:val="28"/>
          <w:lang w:val="uk-UA"/>
        </w:rPr>
        <w:t xml:space="preserve">2. </w:t>
      </w:r>
      <w:r w:rsidRPr="00B31208">
        <w:rPr>
          <w:rFonts w:ascii="Times New Roman" w:hAnsi="Times New Roman" w:cs="Times New Roman"/>
          <w:i/>
          <w:sz w:val="28"/>
          <w:szCs w:val="28"/>
          <w:lang w:val="uk-UA"/>
        </w:rPr>
        <w:t>Соціальна адаптація студентів-переселенців</w:t>
      </w:r>
      <w:r w:rsidRPr="001C3560">
        <w:rPr>
          <w:rFonts w:ascii="Times New Roman" w:hAnsi="Times New Roman" w:cs="Times New Roman"/>
          <w:sz w:val="28"/>
          <w:szCs w:val="28"/>
          <w:lang w:val="uk-UA"/>
        </w:rPr>
        <w:t>. Дослідницька група Національної академії наук України під керівництвом Володимира Топчія провела дослідження соціальної адаптації студентів, що переїхали через воєнні конфлікти. Результати показали, що велику роль у процесі адаптації відіграє психологічна підтримка та солідар</w:t>
      </w:r>
      <w:r>
        <w:rPr>
          <w:rFonts w:ascii="Times New Roman" w:hAnsi="Times New Roman" w:cs="Times New Roman"/>
          <w:sz w:val="28"/>
          <w:szCs w:val="28"/>
          <w:lang w:val="uk-UA"/>
        </w:rPr>
        <w:t>ність з боку студентських груп</w:t>
      </w:r>
    </w:p>
    <w:p w14:paraId="20C2BF58" w14:textId="77777777" w:rsidR="00D1585E" w:rsidRPr="001C3560" w:rsidRDefault="00D1585E" w:rsidP="00D1585E">
      <w:pPr>
        <w:rPr>
          <w:rFonts w:ascii="Times New Roman" w:hAnsi="Times New Roman" w:cs="Times New Roman"/>
          <w:sz w:val="28"/>
          <w:szCs w:val="28"/>
          <w:lang w:val="uk-UA"/>
        </w:rPr>
      </w:pPr>
      <w:r w:rsidRPr="001C3560">
        <w:rPr>
          <w:rFonts w:ascii="Times New Roman" w:hAnsi="Times New Roman" w:cs="Times New Roman"/>
          <w:sz w:val="28"/>
          <w:szCs w:val="28"/>
          <w:lang w:val="uk-UA"/>
        </w:rPr>
        <w:t>3</w:t>
      </w:r>
      <w:r w:rsidRPr="00B31208">
        <w:rPr>
          <w:rFonts w:ascii="Times New Roman" w:hAnsi="Times New Roman" w:cs="Times New Roman"/>
          <w:i/>
          <w:sz w:val="28"/>
          <w:szCs w:val="28"/>
          <w:lang w:val="uk-UA"/>
        </w:rPr>
        <w:t>. Солідарність у контексті військових конфліктів</w:t>
      </w:r>
      <w:r w:rsidRPr="001C3560">
        <w:rPr>
          <w:rFonts w:ascii="Times New Roman" w:hAnsi="Times New Roman" w:cs="Times New Roman"/>
          <w:sz w:val="28"/>
          <w:szCs w:val="28"/>
          <w:lang w:val="uk-UA"/>
        </w:rPr>
        <w:t>. Національний університет "Києво-Могилянська академія" проводив дослідження солідарності в українських спільнотах у відповідь на військові дії, підкресливши роль спільних цінностей у згуртованості суспільства. Військова солідарність сприяє більшій згуртованості, моральній підт</w:t>
      </w:r>
      <w:r>
        <w:rPr>
          <w:rFonts w:ascii="Times New Roman" w:hAnsi="Times New Roman" w:cs="Times New Roman"/>
          <w:sz w:val="28"/>
          <w:szCs w:val="28"/>
          <w:lang w:val="uk-UA"/>
        </w:rPr>
        <w:t>римці та допомозі постраждалим.</w:t>
      </w:r>
    </w:p>
    <w:p w14:paraId="6A3355F4" w14:textId="77777777" w:rsidR="00D1585E" w:rsidRDefault="00D1585E" w:rsidP="00D1585E">
      <w:pPr>
        <w:rPr>
          <w:rFonts w:ascii="Times New Roman" w:hAnsi="Times New Roman" w:cs="Times New Roman"/>
          <w:sz w:val="28"/>
          <w:szCs w:val="28"/>
          <w:lang w:val="uk-UA"/>
        </w:rPr>
      </w:pPr>
      <w:r w:rsidRPr="00B31208">
        <w:rPr>
          <w:rFonts w:ascii="Times New Roman" w:hAnsi="Times New Roman" w:cs="Times New Roman"/>
          <w:sz w:val="28"/>
          <w:szCs w:val="28"/>
          <w:lang w:val="uk-UA"/>
        </w:rPr>
        <w:t xml:space="preserve">       </w:t>
      </w:r>
      <w:r w:rsidRPr="001C3560">
        <w:rPr>
          <w:rFonts w:ascii="Times New Roman" w:hAnsi="Times New Roman" w:cs="Times New Roman"/>
          <w:sz w:val="28"/>
          <w:szCs w:val="28"/>
          <w:lang w:val="uk-UA"/>
        </w:rPr>
        <w:t>Ці дослідження свідчать про те, що солідарність і соціальна адаптація можуть значно впливати на психологічне самопочуття членів суспільства, формувати їхню ідентичність та підтримувати групову згуртованість у кризових умовах.</w:t>
      </w:r>
    </w:p>
    <w:p w14:paraId="4E755A51" w14:textId="77777777" w:rsidR="00D1585E" w:rsidRDefault="00D1585E" w:rsidP="00D1585E">
      <w:pPr>
        <w:rPr>
          <w:rFonts w:ascii="Times New Roman" w:hAnsi="Times New Roman" w:cs="Times New Roman"/>
          <w:sz w:val="28"/>
          <w:szCs w:val="28"/>
          <w:lang w:val="uk-UA"/>
        </w:rPr>
      </w:pPr>
    </w:p>
    <w:p w14:paraId="0716A5C1" w14:textId="77777777" w:rsidR="00D1585E" w:rsidRDefault="00D1585E" w:rsidP="00D1585E">
      <w:pPr>
        <w:rPr>
          <w:rFonts w:ascii="Times New Roman" w:hAnsi="Times New Roman" w:cs="Times New Roman"/>
          <w:sz w:val="28"/>
          <w:szCs w:val="28"/>
          <w:lang w:val="uk-UA"/>
        </w:rPr>
      </w:pPr>
    </w:p>
    <w:p w14:paraId="0AE185CE" w14:textId="77777777" w:rsidR="00D1585E" w:rsidRDefault="00D1585E" w:rsidP="00D1585E">
      <w:pPr>
        <w:rPr>
          <w:rFonts w:ascii="Times New Roman" w:hAnsi="Times New Roman" w:cs="Times New Roman"/>
          <w:sz w:val="28"/>
          <w:szCs w:val="28"/>
          <w:lang w:val="uk-UA"/>
        </w:rPr>
      </w:pPr>
    </w:p>
    <w:p w14:paraId="08D6D527" w14:textId="77777777" w:rsidR="00D1585E" w:rsidRDefault="00D1585E" w:rsidP="00D1585E">
      <w:pPr>
        <w:rPr>
          <w:rFonts w:ascii="Times New Roman" w:hAnsi="Times New Roman" w:cs="Times New Roman"/>
          <w:sz w:val="28"/>
          <w:szCs w:val="28"/>
          <w:lang w:val="uk-UA"/>
        </w:rPr>
      </w:pPr>
    </w:p>
    <w:p w14:paraId="34BBFE2E" w14:textId="77777777" w:rsidR="00D1585E" w:rsidRDefault="00D1585E" w:rsidP="00D1585E">
      <w:pPr>
        <w:rPr>
          <w:rFonts w:ascii="Times New Roman" w:hAnsi="Times New Roman" w:cs="Times New Roman"/>
          <w:sz w:val="28"/>
          <w:szCs w:val="28"/>
          <w:lang w:val="uk-UA"/>
        </w:rPr>
      </w:pPr>
    </w:p>
    <w:p w14:paraId="2B12E95A" w14:textId="77777777" w:rsidR="00D1585E" w:rsidRDefault="00D1585E" w:rsidP="00D1585E">
      <w:pPr>
        <w:rPr>
          <w:rFonts w:ascii="Times New Roman" w:hAnsi="Times New Roman" w:cs="Times New Roman"/>
          <w:sz w:val="28"/>
          <w:szCs w:val="28"/>
          <w:lang w:val="uk-UA"/>
        </w:rPr>
      </w:pPr>
    </w:p>
    <w:p w14:paraId="0F8EF5D8" w14:textId="77777777" w:rsidR="00D1585E" w:rsidRDefault="00D1585E" w:rsidP="00D1585E">
      <w:pPr>
        <w:rPr>
          <w:rFonts w:ascii="Times New Roman" w:hAnsi="Times New Roman" w:cs="Times New Roman"/>
          <w:sz w:val="28"/>
          <w:szCs w:val="28"/>
          <w:lang w:val="uk-UA"/>
        </w:rPr>
      </w:pPr>
    </w:p>
    <w:p w14:paraId="7A7A1244" w14:textId="77777777" w:rsidR="00D1585E" w:rsidRDefault="00D1585E" w:rsidP="00D1585E">
      <w:pPr>
        <w:rPr>
          <w:rFonts w:ascii="Times New Roman" w:hAnsi="Times New Roman" w:cs="Times New Roman"/>
          <w:sz w:val="28"/>
          <w:szCs w:val="28"/>
          <w:lang w:val="uk-UA"/>
        </w:rPr>
      </w:pPr>
    </w:p>
    <w:p w14:paraId="381BC0C0" w14:textId="77777777" w:rsidR="00CE0483" w:rsidRDefault="00CE0483" w:rsidP="00D1585E">
      <w:pPr>
        <w:rPr>
          <w:rFonts w:ascii="Times New Roman" w:hAnsi="Times New Roman" w:cs="Times New Roman"/>
          <w:sz w:val="28"/>
          <w:szCs w:val="28"/>
          <w:lang w:val="uk-UA"/>
        </w:rPr>
      </w:pPr>
      <w:bookmarkStart w:id="27" w:name="_Hlk184294647"/>
    </w:p>
    <w:p w14:paraId="1BBE5DF1" w14:textId="77777777" w:rsidR="00FA2E5E" w:rsidRDefault="00D1585E" w:rsidP="00FA2E5E">
      <w:pPr>
        <w:spacing w:after="0"/>
        <w:rPr>
          <w:rFonts w:ascii="Times New Roman" w:hAnsi="Times New Roman" w:cs="Times New Roman"/>
          <w:b/>
          <w:bCs/>
          <w:i/>
          <w:iCs/>
          <w:sz w:val="28"/>
          <w:szCs w:val="28"/>
          <w:lang w:val="uk-UA"/>
        </w:rPr>
      </w:pPr>
      <w:bookmarkStart w:id="28" w:name="_Hlk184403462"/>
      <w:r w:rsidRPr="00291C8F">
        <w:rPr>
          <w:rFonts w:ascii="Times New Roman" w:hAnsi="Times New Roman" w:cs="Times New Roman"/>
          <w:b/>
          <w:bCs/>
          <w:i/>
          <w:iCs/>
          <w:sz w:val="28"/>
          <w:szCs w:val="28"/>
          <w:lang w:val="uk-UA"/>
        </w:rPr>
        <w:t xml:space="preserve">4.4.  </w:t>
      </w:r>
      <w:bookmarkStart w:id="29" w:name="_Hlk184349782"/>
      <w:r w:rsidRPr="00291C8F">
        <w:rPr>
          <w:rFonts w:ascii="Times New Roman" w:hAnsi="Times New Roman" w:cs="Times New Roman"/>
          <w:b/>
          <w:bCs/>
          <w:i/>
          <w:iCs/>
          <w:sz w:val="28"/>
          <w:szCs w:val="28"/>
          <w:lang w:val="uk-UA"/>
        </w:rPr>
        <w:t>Дослідження "Групова динаміка, соціальна адаптація</w:t>
      </w:r>
      <w:r w:rsidR="00FA2E5E">
        <w:rPr>
          <w:rFonts w:ascii="Times New Roman" w:hAnsi="Times New Roman" w:cs="Times New Roman"/>
          <w:b/>
          <w:bCs/>
          <w:i/>
          <w:iCs/>
          <w:sz w:val="28"/>
          <w:szCs w:val="28"/>
          <w:lang w:val="uk-UA"/>
        </w:rPr>
        <w:t xml:space="preserve">                                              </w:t>
      </w:r>
      <w:r w:rsidRPr="00291C8F">
        <w:rPr>
          <w:rFonts w:ascii="Times New Roman" w:hAnsi="Times New Roman" w:cs="Times New Roman"/>
          <w:b/>
          <w:bCs/>
          <w:i/>
          <w:iCs/>
          <w:sz w:val="28"/>
          <w:szCs w:val="28"/>
          <w:lang w:val="uk-UA"/>
        </w:rPr>
        <w:t xml:space="preserve"> </w:t>
      </w:r>
    </w:p>
    <w:p w14:paraId="7126B85F" w14:textId="77777777" w:rsidR="00D1585E" w:rsidRPr="00291C8F" w:rsidRDefault="00FA2E5E" w:rsidP="00FA2E5E">
      <w:pPr>
        <w:spacing w:after="240"/>
        <w:rPr>
          <w:rFonts w:ascii="Times New Roman" w:hAnsi="Times New Roman" w:cs="Times New Roman"/>
          <w:i/>
          <w:iCs/>
          <w:sz w:val="28"/>
          <w:szCs w:val="28"/>
          <w:lang w:val="uk-UA"/>
        </w:rPr>
      </w:pPr>
      <w:r>
        <w:rPr>
          <w:rFonts w:ascii="Times New Roman" w:hAnsi="Times New Roman" w:cs="Times New Roman"/>
          <w:b/>
          <w:bCs/>
          <w:i/>
          <w:iCs/>
          <w:sz w:val="28"/>
          <w:szCs w:val="28"/>
          <w:lang w:val="uk-UA"/>
        </w:rPr>
        <w:t xml:space="preserve">       </w:t>
      </w:r>
      <w:r w:rsidR="00D1585E" w:rsidRPr="00291C8F">
        <w:rPr>
          <w:rFonts w:ascii="Times New Roman" w:hAnsi="Times New Roman" w:cs="Times New Roman"/>
          <w:b/>
          <w:bCs/>
          <w:i/>
          <w:iCs/>
          <w:sz w:val="28"/>
          <w:szCs w:val="28"/>
          <w:lang w:val="uk-UA"/>
        </w:rPr>
        <w:t>та роль солідарності".</w:t>
      </w:r>
      <w:r w:rsidR="00D1585E" w:rsidRPr="00291C8F">
        <w:rPr>
          <w:rFonts w:ascii="Times New Roman" w:hAnsi="Times New Roman" w:cs="Times New Roman"/>
          <w:i/>
          <w:iCs/>
          <w:sz w:val="28"/>
          <w:szCs w:val="28"/>
          <w:lang w:val="uk-UA"/>
        </w:rPr>
        <w:t xml:space="preserve"> </w:t>
      </w:r>
      <w:bookmarkEnd w:id="29"/>
    </w:p>
    <w:bookmarkEnd w:id="27"/>
    <w:bookmarkEnd w:id="28"/>
    <w:p w14:paraId="757BFBD6" w14:textId="77777777" w:rsidR="00D1585E" w:rsidRPr="00FC62DA" w:rsidRDefault="00D1585E" w:rsidP="00D1585E">
      <w:pPr>
        <w:spacing w:after="0" w:line="240" w:lineRule="auto"/>
        <w:rPr>
          <w:rFonts w:ascii="Times New Roman" w:hAnsi="Times New Roman" w:cs="Times New Roman"/>
          <w:b/>
          <w:bCs/>
          <w:i/>
          <w:sz w:val="28"/>
          <w:szCs w:val="28"/>
          <w:u w:val="single"/>
          <w:lang w:val="uk-UA"/>
        </w:rPr>
      </w:pPr>
      <w:r>
        <w:rPr>
          <w:rFonts w:ascii="Times New Roman" w:hAnsi="Times New Roman" w:cs="Times New Roman"/>
          <w:b/>
          <w:bCs/>
          <w:i/>
          <w:sz w:val="28"/>
          <w:szCs w:val="28"/>
          <w:u w:val="single"/>
          <w:lang w:val="uk-UA"/>
        </w:rPr>
        <w:t xml:space="preserve"> </w:t>
      </w:r>
      <w:r w:rsidRPr="00FC62DA">
        <w:rPr>
          <w:rFonts w:ascii="Times New Roman" w:hAnsi="Times New Roman" w:cs="Times New Roman"/>
          <w:b/>
          <w:bCs/>
          <w:i/>
          <w:sz w:val="28"/>
          <w:szCs w:val="28"/>
          <w:u w:val="single"/>
          <w:lang w:val="uk-UA"/>
        </w:rPr>
        <w:t>Мета                                                                                                                      дослідження:</w:t>
      </w:r>
    </w:p>
    <w:p w14:paraId="30792D2A" w14:textId="77777777" w:rsidR="00D1585E" w:rsidRPr="002B4512" w:rsidRDefault="00D1585E" w:rsidP="00D1585E">
      <w:pPr>
        <w:tabs>
          <w:tab w:val="left" w:pos="1560"/>
        </w:tabs>
        <w:ind w:left="1560"/>
        <w:rPr>
          <w:rFonts w:ascii="Times New Roman" w:hAnsi="Times New Roman" w:cs="Times New Roman"/>
          <w:i/>
          <w:iCs/>
          <w:sz w:val="28"/>
          <w:szCs w:val="28"/>
          <w:lang w:val="uk-UA"/>
        </w:rPr>
      </w:pPr>
      <w:r w:rsidRPr="002B4512">
        <w:rPr>
          <w:rFonts w:ascii="Times New Roman" w:hAnsi="Times New Roman" w:cs="Times New Roman"/>
          <w:i/>
          <w:iCs/>
          <w:sz w:val="28"/>
          <w:szCs w:val="28"/>
          <w:lang w:val="uk-UA"/>
        </w:rPr>
        <w:t>Визначити особливості групової динаміки, рівень соціальної адаптації та роль солідарності у вибраних групах</w:t>
      </w:r>
    </w:p>
    <w:p w14:paraId="33C677CE" w14:textId="77777777" w:rsidR="00D1585E" w:rsidRPr="002B4512" w:rsidRDefault="00D1585E" w:rsidP="00D1585E">
      <w:pPr>
        <w:rPr>
          <w:rFonts w:ascii="Times New Roman" w:hAnsi="Times New Roman" w:cs="Times New Roman"/>
          <w:b/>
          <w:bCs/>
          <w:i/>
          <w:iCs/>
          <w:sz w:val="28"/>
          <w:szCs w:val="28"/>
          <w:u w:val="single"/>
          <w:lang w:val="uk-UA"/>
        </w:rPr>
      </w:pPr>
      <w:r w:rsidRPr="002B4512">
        <w:rPr>
          <w:rFonts w:ascii="Times New Roman" w:hAnsi="Times New Roman" w:cs="Times New Roman"/>
          <w:b/>
          <w:bCs/>
          <w:i/>
          <w:iCs/>
          <w:sz w:val="28"/>
          <w:szCs w:val="28"/>
          <w:u w:val="single"/>
          <w:lang w:val="uk-UA"/>
        </w:rPr>
        <w:lastRenderedPageBreak/>
        <w:t>Завдання</w:t>
      </w:r>
    </w:p>
    <w:p w14:paraId="5FEEE19E" w14:textId="77777777" w:rsidR="00D1585E" w:rsidRPr="00FC62DA" w:rsidRDefault="00D1585E" w:rsidP="00D1585E">
      <w:pPr>
        <w:spacing w:line="240" w:lineRule="auto"/>
        <w:rPr>
          <w:rFonts w:ascii="Times New Roman" w:hAnsi="Times New Roman" w:cs="Times New Roman"/>
          <w:sz w:val="28"/>
          <w:szCs w:val="28"/>
          <w:u w:val="single"/>
          <w:lang w:val="uk-UA"/>
        </w:rPr>
      </w:pPr>
      <w:r w:rsidRPr="00FC62DA">
        <w:rPr>
          <w:rFonts w:ascii="Times New Roman" w:hAnsi="Times New Roman" w:cs="Times New Roman"/>
          <w:sz w:val="28"/>
          <w:szCs w:val="28"/>
          <w:u w:val="single"/>
          <w:lang w:val="uk-UA"/>
        </w:rPr>
        <w:t>1. Визначити ступінь згуртованості та соціальної адаптації серед членів групи.</w:t>
      </w:r>
    </w:p>
    <w:p w14:paraId="6A5244AF" w14:textId="77777777" w:rsidR="00D1585E" w:rsidRPr="00FC62DA" w:rsidRDefault="00D1585E" w:rsidP="00D1585E">
      <w:pPr>
        <w:spacing w:line="240" w:lineRule="auto"/>
        <w:rPr>
          <w:rFonts w:ascii="Times New Roman" w:hAnsi="Times New Roman" w:cs="Times New Roman"/>
          <w:sz w:val="28"/>
          <w:szCs w:val="28"/>
          <w:u w:val="single"/>
          <w:lang w:val="uk-UA"/>
        </w:rPr>
      </w:pPr>
      <w:r w:rsidRPr="00FC62DA">
        <w:rPr>
          <w:rFonts w:ascii="Times New Roman" w:hAnsi="Times New Roman" w:cs="Times New Roman"/>
          <w:sz w:val="28"/>
          <w:szCs w:val="28"/>
          <w:u w:val="single"/>
          <w:lang w:val="uk-UA"/>
        </w:rPr>
        <w:t>2. Дослідити вплив солідарності на групову динаміку та емоційну підтримку</w:t>
      </w:r>
    </w:p>
    <w:p w14:paraId="7121E90E" w14:textId="77777777" w:rsidR="00D1585E" w:rsidRPr="00FC62DA" w:rsidRDefault="00D1585E" w:rsidP="00D1585E">
      <w:pPr>
        <w:spacing w:line="240" w:lineRule="auto"/>
        <w:rPr>
          <w:rFonts w:ascii="Times New Roman" w:hAnsi="Times New Roman" w:cs="Times New Roman"/>
          <w:sz w:val="28"/>
          <w:szCs w:val="28"/>
          <w:u w:val="single"/>
          <w:lang w:val="uk-UA"/>
        </w:rPr>
      </w:pPr>
      <w:r w:rsidRPr="00FC62DA">
        <w:rPr>
          <w:rFonts w:ascii="Times New Roman" w:hAnsi="Times New Roman" w:cs="Times New Roman"/>
          <w:sz w:val="28"/>
          <w:szCs w:val="28"/>
          <w:lang w:val="uk-UA"/>
        </w:rPr>
        <w:t xml:space="preserve">3. </w:t>
      </w:r>
      <w:r w:rsidRPr="00FC62DA">
        <w:rPr>
          <w:rFonts w:ascii="Times New Roman" w:hAnsi="Times New Roman" w:cs="Times New Roman"/>
          <w:sz w:val="28"/>
          <w:szCs w:val="28"/>
          <w:u w:val="single"/>
          <w:lang w:val="uk-UA"/>
        </w:rPr>
        <w:t>Виявити ключові фактори, що сприяють або заважають адаптації учасників у групі.</w:t>
      </w:r>
    </w:p>
    <w:p w14:paraId="3CF6A51D" w14:textId="77777777" w:rsidR="00D1585E" w:rsidRPr="00FC62DA" w:rsidRDefault="00D1585E" w:rsidP="00D1585E">
      <w:pPr>
        <w:rPr>
          <w:rFonts w:ascii="Times New Roman" w:hAnsi="Times New Roman" w:cs="Times New Roman"/>
          <w:b/>
          <w:bCs/>
          <w:i/>
          <w:sz w:val="28"/>
          <w:szCs w:val="28"/>
          <w:u w:val="single"/>
          <w:lang w:val="uk-UA"/>
        </w:rPr>
      </w:pPr>
      <w:r>
        <w:rPr>
          <w:rFonts w:ascii="Times New Roman" w:hAnsi="Times New Roman" w:cs="Times New Roman"/>
          <w:b/>
          <w:bCs/>
          <w:i/>
          <w:sz w:val="28"/>
          <w:szCs w:val="28"/>
          <w:u w:val="single"/>
          <w:lang w:val="uk-UA"/>
        </w:rPr>
        <w:t xml:space="preserve"> </w:t>
      </w:r>
      <w:r w:rsidRPr="00FC62DA">
        <w:rPr>
          <w:rFonts w:ascii="Times New Roman" w:hAnsi="Times New Roman" w:cs="Times New Roman"/>
          <w:b/>
          <w:bCs/>
          <w:i/>
          <w:sz w:val="28"/>
          <w:szCs w:val="28"/>
          <w:u w:val="single"/>
          <w:lang w:val="uk-UA"/>
        </w:rPr>
        <w:t>Гіпотеза:</w:t>
      </w:r>
    </w:p>
    <w:p w14:paraId="5D291A15" w14:textId="77777777" w:rsidR="00D1585E" w:rsidRDefault="00D1585E" w:rsidP="00D1585E">
      <w:pPr>
        <w:rPr>
          <w:rFonts w:ascii="Times New Roman" w:hAnsi="Times New Roman" w:cs="Times New Roman"/>
          <w:sz w:val="28"/>
          <w:szCs w:val="28"/>
          <w:lang w:val="uk-UA"/>
        </w:rPr>
      </w:pPr>
      <w:r w:rsidRPr="00FC62DA">
        <w:rPr>
          <w:rFonts w:ascii="Times New Roman" w:hAnsi="Times New Roman" w:cs="Times New Roman"/>
          <w:sz w:val="28"/>
          <w:szCs w:val="28"/>
          <w:lang w:val="uk-UA"/>
        </w:rPr>
        <w:t xml:space="preserve">    Висока солідарність у групі сприяє підвищенню соціальної адаптації, покращенню емоційного клімату та підвищенню ефективності групової діяльності.</w:t>
      </w:r>
    </w:p>
    <w:p w14:paraId="0CDA7B96" w14:textId="77777777" w:rsidR="00FA2E5E" w:rsidRDefault="00FA2E5E" w:rsidP="00FA2E5E">
      <w:pPr>
        <w:suppressAutoHyphens/>
        <w:spacing w:after="120"/>
        <w:jc w:val="center"/>
        <w:rPr>
          <w:rFonts w:ascii="Times New Roman" w:eastAsia="Times New Roman" w:hAnsi="Times New Roman" w:cs="Times New Roman"/>
          <w:b/>
          <w:sz w:val="28"/>
          <w:szCs w:val="24"/>
          <w:lang w:eastAsia="ar-SA"/>
        </w:rPr>
      </w:pPr>
      <w:r>
        <w:rPr>
          <w:rFonts w:ascii="Times New Roman" w:eastAsia="Times New Roman" w:hAnsi="Times New Roman" w:cs="Times New Roman"/>
          <w:b/>
          <w:sz w:val="28"/>
          <w:szCs w:val="24"/>
          <w:lang w:val="uk-UA" w:eastAsia="ar-SA"/>
        </w:rPr>
        <w:t xml:space="preserve">4.4.1. </w:t>
      </w:r>
      <w:r>
        <w:rPr>
          <w:rFonts w:ascii="Times New Roman" w:eastAsia="Times New Roman" w:hAnsi="Times New Roman" w:cs="Times New Roman"/>
          <w:b/>
          <w:sz w:val="28"/>
          <w:szCs w:val="24"/>
          <w:lang w:eastAsia="ar-SA"/>
        </w:rPr>
        <w:t>Результати</w:t>
      </w:r>
      <w:r w:rsidRPr="006E4F06">
        <w:rPr>
          <w:rFonts w:ascii="Times New Roman" w:hAnsi="Times New Roman" w:cs="Times New Roman"/>
          <w:b/>
          <w:sz w:val="28"/>
          <w:szCs w:val="28"/>
        </w:rPr>
        <w:t xml:space="preserve"> </w:t>
      </w:r>
      <w:r>
        <w:rPr>
          <w:rFonts w:ascii="Times New Roman" w:hAnsi="Times New Roman" w:cs="Times New Roman"/>
          <w:b/>
          <w:sz w:val="28"/>
          <w:szCs w:val="28"/>
        </w:rPr>
        <w:t>в</w:t>
      </w:r>
      <w:r w:rsidRPr="00EE5FFC">
        <w:rPr>
          <w:rFonts w:ascii="Times New Roman" w:hAnsi="Times New Roman" w:cs="Times New Roman"/>
          <w:b/>
          <w:sz w:val="28"/>
          <w:szCs w:val="28"/>
        </w:rPr>
        <w:t>изначення індексу групової згуртованості</w:t>
      </w:r>
      <w:r>
        <w:rPr>
          <w:rFonts w:ascii="Times New Roman" w:hAnsi="Times New Roman" w:cs="Times New Roman"/>
          <w:b/>
          <w:sz w:val="28"/>
          <w:szCs w:val="28"/>
          <w:lang w:val="uk-UA"/>
        </w:rPr>
        <w:t xml:space="preserve">                                                              в 1 групі</w:t>
      </w:r>
      <w:r>
        <w:rPr>
          <w:rFonts w:ascii="Times New Roman" w:hAnsi="Times New Roman" w:cs="Times New Roman"/>
          <w:b/>
          <w:sz w:val="28"/>
          <w:szCs w:val="28"/>
        </w:rPr>
        <w:t xml:space="preserve"> </w:t>
      </w:r>
      <w:r>
        <w:rPr>
          <w:rFonts w:ascii="Times New Roman" w:hAnsi="Times New Roman" w:cs="Times New Roman"/>
          <w:b/>
          <w:sz w:val="28"/>
          <w:szCs w:val="28"/>
          <w:lang w:val="uk-UA"/>
        </w:rPr>
        <w:t>(</w:t>
      </w:r>
      <w:r>
        <w:rPr>
          <w:rFonts w:ascii="Times New Roman" w:hAnsi="Times New Roman" w:cs="Times New Roman"/>
          <w:b/>
          <w:sz w:val="28"/>
          <w:szCs w:val="28"/>
        </w:rPr>
        <w:t>8-А класу</w:t>
      </w:r>
      <w:r>
        <w:rPr>
          <w:rFonts w:ascii="Times New Roman" w:hAnsi="Times New Roman" w:cs="Times New Roman"/>
          <w:b/>
          <w:sz w:val="28"/>
          <w:szCs w:val="28"/>
          <w:lang w:val="uk-UA"/>
        </w:rPr>
        <w:t>)</w:t>
      </w:r>
      <w:r>
        <w:rPr>
          <w:rFonts w:ascii="Times New Roman" w:hAnsi="Times New Roman" w:cs="Times New Roman"/>
          <w:b/>
          <w:sz w:val="28"/>
          <w:szCs w:val="28"/>
        </w:rPr>
        <w:t xml:space="preserve">  </w:t>
      </w:r>
      <w:r w:rsidRPr="00EE5FFC">
        <w:rPr>
          <w:rFonts w:ascii="Times New Roman" w:hAnsi="Times New Roman" w:cs="Times New Roman"/>
          <w:b/>
          <w:sz w:val="28"/>
          <w:szCs w:val="28"/>
        </w:rPr>
        <w:t>за</w:t>
      </w:r>
      <w:r>
        <w:rPr>
          <w:rFonts w:ascii="Times New Roman" w:hAnsi="Times New Roman" w:cs="Times New Roman"/>
          <w:b/>
          <w:sz w:val="28"/>
          <w:szCs w:val="28"/>
        </w:rPr>
        <w:t xml:space="preserve"> методикою</w:t>
      </w:r>
      <w:r w:rsidRPr="00EE5FFC">
        <w:rPr>
          <w:rFonts w:ascii="Times New Roman" w:hAnsi="Times New Roman" w:cs="Times New Roman"/>
          <w:b/>
          <w:sz w:val="28"/>
          <w:szCs w:val="28"/>
        </w:rPr>
        <w:t xml:space="preserve"> Сішор</w:t>
      </w:r>
      <w:r>
        <w:rPr>
          <w:rFonts w:ascii="Times New Roman" w:hAnsi="Times New Roman" w:cs="Times New Roman"/>
          <w:b/>
          <w:sz w:val="28"/>
          <w:szCs w:val="28"/>
        </w:rPr>
        <w:t>а</w:t>
      </w:r>
    </w:p>
    <w:p w14:paraId="34C3E8CF" w14:textId="77777777" w:rsidR="00FA2E5E" w:rsidRDefault="00FA2E5E" w:rsidP="00D1585E">
      <w:pPr>
        <w:rPr>
          <w:rFonts w:ascii="Times New Roman" w:hAnsi="Times New Roman" w:cs="Times New Roman"/>
          <w:sz w:val="28"/>
          <w:szCs w:val="28"/>
          <w:lang w:val="uk-UA"/>
        </w:rPr>
      </w:pPr>
    </w:p>
    <w:p w14:paraId="5AC71355" w14:textId="77777777" w:rsidR="00D1585E" w:rsidRPr="00291C8F" w:rsidRDefault="00D1585E" w:rsidP="00D1585E">
      <w:pPr>
        <w:spacing w:line="240" w:lineRule="auto"/>
        <w:ind w:right="-1"/>
        <w:rPr>
          <w:rFonts w:ascii="Times New Roman" w:hAnsi="Times New Roman" w:cs="Times New Roman"/>
          <w:b/>
          <w:sz w:val="28"/>
          <w:szCs w:val="28"/>
        </w:rPr>
      </w:pPr>
      <w:r w:rsidRPr="00291C8F">
        <w:rPr>
          <w:rFonts w:ascii="Times New Roman" w:hAnsi="Times New Roman" w:cs="Times New Roman"/>
          <w:b/>
          <w:sz w:val="28"/>
          <w:szCs w:val="28"/>
          <w:u w:val="single"/>
        </w:rPr>
        <w:t xml:space="preserve">Дата проведення: </w:t>
      </w:r>
    </w:p>
    <w:p w14:paraId="223D7E52" w14:textId="77777777" w:rsidR="00D1585E" w:rsidRPr="00291C8F" w:rsidRDefault="00D1585E" w:rsidP="00D1585E">
      <w:pPr>
        <w:spacing w:line="240" w:lineRule="auto"/>
        <w:ind w:right="-1"/>
        <w:jc w:val="both"/>
        <w:rPr>
          <w:rFonts w:ascii="Times New Roman" w:hAnsi="Times New Roman" w:cs="Times New Roman"/>
          <w:sz w:val="28"/>
          <w:szCs w:val="28"/>
          <w:u w:val="single"/>
        </w:rPr>
      </w:pPr>
      <w:r w:rsidRPr="00291C8F">
        <w:rPr>
          <w:rFonts w:ascii="Times New Roman" w:hAnsi="Times New Roman" w:cs="Times New Roman"/>
          <w:sz w:val="28"/>
          <w:szCs w:val="28"/>
          <w:u w:val="single"/>
        </w:rPr>
        <w:t>23.</w:t>
      </w:r>
      <w:r w:rsidR="00F92037">
        <w:rPr>
          <w:rFonts w:ascii="Times New Roman" w:hAnsi="Times New Roman" w:cs="Times New Roman"/>
          <w:sz w:val="28"/>
          <w:szCs w:val="28"/>
          <w:u w:val="single"/>
          <w:lang w:val="uk-UA"/>
        </w:rPr>
        <w:t>1</w:t>
      </w:r>
      <w:r w:rsidRPr="00291C8F">
        <w:rPr>
          <w:rFonts w:ascii="Times New Roman" w:hAnsi="Times New Roman" w:cs="Times New Roman"/>
          <w:sz w:val="28"/>
          <w:szCs w:val="28"/>
          <w:u w:val="single"/>
        </w:rPr>
        <w:t>0.2024.</w:t>
      </w:r>
    </w:p>
    <w:p w14:paraId="2C23CC7C" w14:textId="77777777" w:rsidR="00D1585E" w:rsidRPr="00291C8F" w:rsidRDefault="00D1585E" w:rsidP="00D1585E">
      <w:pPr>
        <w:spacing w:line="240" w:lineRule="auto"/>
        <w:ind w:right="-1"/>
        <w:jc w:val="both"/>
        <w:rPr>
          <w:rFonts w:ascii="Times New Roman" w:hAnsi="Times New Roman" w:cs="Times New Roman"/>
          <w:sz w:val="28"/>
          <w:szCs w:val="28"/>
        </w:rPr>
      </w:pPr>
      <w:r w:rsidRPr="00291C8F">
        <w:rPr>
          <w:rFonts w:ascii="Times New Roman" w:hAnsi="Times New Roman" w:cs="Times New Roman"/>
          <w:b/>
          <w:sz w:val="28"/>
          <w:szCs w:val="28"/>
          <w:u w:val="single"/>
        </w:rPr>
        <w:t>М ета діагностики:</w:t>
      </w:r>
      <w:r w:rsidRPr="00291C8F">
        <w:rPr>
          <w:rFonts w:ascii="Times New Roman" w:hAnsi="Times New Roman" w:cs="Times New Roman"/>
          <w:b/>
          <w:sz w:val="28"/>
          <w:szCs w:val="28"/>
        </w:rPr>
        <w:t xml:space="preserve">   </w:t>
      </w:r>
      <w:r w:rsidRPr="00291C8F">
        <w:rPr>
          <w:rFonts w:ascii="Times New Roman" w:hAnsi="Times New Roman" w:cs="Times New Roman"/>
          <w:i/>
          <w:iCs/>
          <w:sz w:val="28"/>
          <w:szCs w:val="28"/>
        </w:rPr>
        <w:t>визначення групової згуртованості</w:t>
      </w:r>
    </w:p>
    <w:p w14:paraId="74686977" w14:textId="77777777" w:rsidR="00D1585E" w:rsidRDefault="00D1585E" w:rsidP="00D1585E">
      <w:pPr>
        <w:spacing w:line="240" w:lineRule="auto"/>
        <w:ind w:right="-1"/>
        <w:jc w:val="both"/>
        <w:rPr>
          <w:rFonts w:ascii="Times New Roman" w:hAnsi="Times New Roman" w:cs="Times New Roman"/>
          <w:sz w:val="28"/>
          <w:szCs w:val="28"/>
        </w:rPr>
      </w:pPr>
      <w:r w:rsidRPr="00291C8F">
        <w:rPr>
          <w:rFonts w:ascii="Times New Roman" w:hAnsi="Times New Roman" w:cs="Times New Roman"/>
          <w:b/>
          <w:sz w:val="28"/>
          <w:szCs w:val="28"/>
          <w:u w:val="single"/>
        </w:rPr>
        <w:t>Проблема:</w:t>
      </w:r>
      <w:r w:rsidRPr="00291C8F">
        <w:rPr>
          <w:rFonts w:ascii="Times New Roman" w:hAnsi="Times New Roman" w:cs="Times New Roman"/>
          <w:sz w:val="28"/>
          <w:szCs w:val="28"/>
        </w:rPr>
        <w:t xml:space="preserve"> встановити ступінь інтеграції групи, її злиття в єдине ціле</w:t>
      </w:r>
    </w:p>
    <w:p w14:paraId="64A2F1D0" w14:textId="77777777" w:rsidR="00D1585E" w:rsidRDefault="00D1585E" w:rsidP="00D1585E">
      <w:pPr>
        <w:spacing w:after="0" w:line="240" w:lineRule="auto"/>
        <w:ind w:left="2268" w:right="-1" w:hanging="2268"/>
        <w:jc w:val="both"/>
        <w:rPr>
          <w:rFonts w:ascii="Times New Roman" w:hAnsi="Times New Roman" w:cs="Times New Roman"/>
          <w:b/>
          <w:sz w:val="28"/>
          <w:szCs w:val="28"/>
          <w:u w:val="single"/>
        </w:rPr>
      </w:pPr>
      <w:r w:rsidRPr="00E32861">
        <w:rPr>
          <w:rFonts w:ascii="Times New Roman" w:hAnsi="Times New Roman" w:cs="Times New Roman"/>
          <w:b/>
          <w:sz w:val="28"/>
          <w:szCs w:val="28"/>
          <w:u w:val="single"/>
        </w:rPr>
        <w:t xml:space="preserve">Психодіагностичний </w:t>
      </w:r>
    </w:p>
    <w:p w14:paraId="5A23B4DE" w14:textId="77777777" w:rsidR="00D1585E" w:rsidRPr="001F4E8C" w:rsidRDefault="00D1585E" w:rsidP="00D1585E">
      <w:pPr>
        <w:spacing w:line="240" w:lineRule="auto"/>
        <w:ind w:left="2268" w:right="-1" w:hanging="2268"/>
        <w:jc w:val="both"/>
        <w:rPr>
          <w:rFonts w:ascii="Times New Roman" w:hAnsi="Times New Roman" w:cs="Times New Roman"/>
          <w:sz w:val="28"/>
          <w:szCs w:val="28"/>
          <w:lang w:val="uk-UA"/>
        </w:rPr>
      </w:pPr>
      <w:r w:rsidRPr="00E32861">
        <w:rPr>
          <w:rFonts w:ascii="Times New Roman" w:hAnsi="Times New Roman" w:cs="Times New Roman"/>
          <w:b/>
          <w:sz w:val="28"/>
          <w:szCs w:val="28"/>
          <w:u w:val="single"/>
        </w:rPr>
        <w:t>інструментарій:</w:t>
      </w:r>
      <w:r w:rsidRPr="00E32861">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BE5E3A">
        <w:rPr>
          <w:rFonts w:ascii="Times New Roman" w:hAnsi="Times New Roman" w:cs="Times New Roman"/>
          <w:bCs/>
          <w:i/>
          <w:iCs/>
          <w:sz w:val="28"/>
          <w:szCs w:val="28"/>
        </w:rPr>
        <w:t xml:space="preserve">Методика “Визначення індексу групової згуртованості  </w:t>
      </w:r>
      <w:r>
        <w:rPr>
          <w:rFonts w:ascii="Times New Roman" w:hAnsi="Times New Roman" w:cs="Times New Roman"/>
          <w:bCs/>
          <w:i/>
          <w:iCs/>
          <w:sz w:val="28"/>
          <w:szCs w:val="28"/>
          <w:lang w:val="uk-UA"/>
        </w:rPr>
        <w:t xml:space="preserve">      </w:t>
      </w:r>
      <w:r w:rsidRPr="00BE5E3A">
        <w:rPr>
          <w:rFonts w:ascii="Times New Roman" w:hAnsi="Times New Roman" w:cs="Times New Roman"/>
          <w:bCs/>
          <w:i/>
          <w:iCs/>
          <w:sz w:val="28"/>
          <w:szCs w:val="28"/>
        </w:rPr>
        <w:t>за Сішором”</w:t>
      </w:r>
      <w:r w:rsidR="001F4E8C">
        <w:rPr>
          <w:rFonts w:ascii="Times New Roman" w:hAnsi="Times New Roman" w:cs="Times New Roman"/>
          <w:bCs/>
          <w:i/>
          <w:iCs/>
          <w:sz w:val="28"/>
          <w:szCs w:val="28"/>
          <w:lang w:val="uk-UA"/>
        </w:rPr>
        <w:t xml:space="preserve"> (Додаток 5)</w:t>
      </w:r>
    </w:p>
    <w:p w14:paraId="26DE8F9A" w14:textId="77777777" w:rsidR="00D1585E" w:rsidRDefault="00D1585E" w:rsidP="00D1585E">
      <w:pPr>
        <w:spacing w:line="240" w:lineRule="auto"/>
        <w:ind w:right="-1"/>
        <w:rPr>
          <w:rFonts w:ascii="Times New Roman" w:hAnsi="Times New Roman" w:cs="Times New Roman"/>
          <w:b/>
          <w:sz w:val="28"/>
          <w:szCs w:val="28"/>
          <w:u w:val="single"/>
        </w:rPr>
      </w:pPr>
      <w:r w:rsidRPr="00E32861">
        <w:rPr>
          <w:rFonts w:ascii="Times New Roman" w:hAnsi="Times New Roman" w:cs="Times New Roman"/>
          <w:b/>
          <w:sz w:val="28"/>
          <w:szCs w:val="28"/>
          <w:u w:val="single"/>
        </w:rPr>
        <w:t>Характеристика вибірки:</w:t>
      </w:r>
    </w:p>
    <w:p w14:paraId="4337D073" w14:textId="77777777" w:rsidR="00D1585E" w:rsidRPr="00FD02C9" w:rsidRDefault="00D1585E" w:rsidP="00D1585E">
      <w:pPr>
        <w:spacing w:line="240" w:lineRule="auto"/>
        <w:ind w:right="-1"/>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1 група</w:t>
      </w:r>
    </w:p>
    <w:p w14:paraId="4F44ACE2" w14:textId="77777777" w:rsidR="00D1585E" w:rsidRDefault="00D1585E" w:rsidP="00D1585E">
      <w:pPr>
        <w:spacing w:line="240" w:lineRule="auto"/>
        <w:ind w:right="-1"/>
        <w:rPr>
          <w:rFonts w:ascii="Times New Roman" w:hAnsi="Times New Roman" w:cs="Times New Roman"/>
          <w:sz w:val="28"/>
          <w:szCs w:val="28"/>
          <w:u w:val="single"/>
        </w:rPr>
      </w:pPr>
      <w:r w:rsidRPr="00BE5E3A">
        <w:rPr>
          <w:rFonts w:ascii="Times New Roman" w:hAnsi="Times New Roman" w:cs="Times New Roman"/>
          <w:b/>
          <w:i/>
          <w:iCs/>
          <w:sz w:val="28"/>
          <w:szCs w:val="28"/>
          <w:u w:val="single"/>
        </w:rPr>
        <w:t>Клас</w:t>
      </w:r>
      <w:r>
        <w:rPr>
          <w:rFonts w:ascii="Times New Roman" w:hAnsi="Times New Roman" w:cs="Times New Roman"/>
          <w:b/>
          <w:sz w:val="28"/>
          <w:szCs w:val="28"/>
          <w:u w:val="single"/>
        </w:rPr>
        <w:t xml:space="preserve">: </w:t>
      </w:r>
      <w:r>
        <w:rPr>
          <w:rFonts w:ascii="Times New Roman" w:hAnsi="Times New Roman" w:cs="Times New Roman"/>
          <w:sz w:val="28"/>
          <w:szCs w:val="28"/>
          <w:u w:val="single"/>
        </w:rPr>
        <w:t>8-А клас</w:t>
      </w:r>
    </w:p>
    <w:p w14:paraId="18A94387" w14:textId="77777777" w:rsidR="00D1585E" w:rsidRDefault="00D1585E" w:rsidP="00D1585E">
      <w:pPr>
        <w:spacing w:line="240" w:lineRule="auto"/>
        <w:ind w:right="-1"/>
        <w:rPr>
          <w:rFonts w:ascii="Times New Roman" w:hAnsi="Times New Roman" w:cs="Times New Roman"/>
          <w:sz w:val="28"/>
          <w:szCs w:val="28"/>
          <w:u w:val="single"/>
        </w:rPr>
      </w:pPr>
      <w:r w:rsidRPr="00BE5E3A">
        <w:rPr>
          <w:rFonts w:ascii="Times New Roman" w:hAnsi="Times New Roman" w:cs="Times New Roman"/>
          <w:b/>
          <w:i/>
          <w:iCs/>
          <w:sz w:val="28"/>
          <w:szCs w:val="28"/>
          <w:u w:val="single"/>
        </w:rPr>
        <w:t>Кількість учнів</w:t>
      </w:r>
      <w:r>
        <w:rPr>
          <w:rFonts w:ascii="Times New Roman" w:hAnsi="Times New Roman" w:cs="Times New Roman"/>
          <w:sz w:val="28"/>
          <w:szCs w:val="28"/>
          <w:u w:val="single"/>
        </w:rPr>
        <w:t xml:space="preserve">  </w:t>
      </w:r>
      <w:r>
        <w:rPr>
          <w:rFonts w:ascii="Times New Roman" w:hAnsi="Times New Roman" w:cs="Times New Roman"/>
          <w:b/>
          <w:sz w:val="28"/>
          <w:szCs w:val="28"/>
          <w:u w:val="single"/>
        </w:rPr>
        <w:t>28</w:t>
      </w:r>
      <w:r w:rsidRPr="000A6BEF">
        <w:rPr>
          <w:rFonts w:ascii="Times New Roman" w:hAnsi="Times New Roman" w:cs="Times New Roman"/>
          <w:b/>
          <w:sz w:val="28"/>
          <w:szCs w:val="28"/>
          <w:u w:val="single"/>
        </w:rPr>
        <w:t xml:space="preserve"> </w:t>
      </w:r>
      <w:r>
        <w:rPr>
          <w:rFonts w:ascii="Times New Roman" w:hAnsi="Times New Roman" w:cs="Times New Roman"/>
          <w:sz w:val="28"/>
          <w:szCs w:val="28"/>
          <w:u w:val="single"/>
        </w:rPr>
        <w:t>(за списоком),</w:t>
      </w:r>
      <w:r w:rsidRPr="007E2033">
        <w:rPr>
          <w:rFonts w:ascii="Times New Roman" w:hAnsi="Times New Roman" w:cs="Times New Roman"/>
          <w:b/>
          <w:bCs/>
          <w:sz w:val="28"/>
          <w:szCs w:val="28"/>
          <w:u w:val="single"/>
        </w:rPr>
        <w:t xml:space="preserve"> 26</w:t>
      </w:r>
      <w:r>
        <w:rPr>
          <w:rFonts w:ascii="Times New Roman" w:hAnsi="Times New Roman" w:cs="Times New Roman"/>
          <w:sz w:val="28"/>
          <w:szCs w:val="28"/>
          <w:u w:val="single"/>
        </w:rPr>
        <w:t xml:space="preserve"> навчаються очно, </w:t>
      </w:r>
      <w:r w:rsidRPr="007E2033">
        <w:rPr>
          <w:rFonts w:ascii="Times New Roman" w:hAnsi="Times New Roman" w:cs="Times New Roman"/>
          <w:b/>
          <w:bCs/>
          <w:sz w:val="28"/>
          <w:szCs w:val="28"/>
          <w:u w:val="single"/>
        </w:rPr>
        <w:t>2</w:t>
      </w:r>
      <w:r>
        <w:rPr>
          <w:rFonts w:ascii="Times New Roman" w:hAnsi="Times New Roman" w:cs="Times New Roman"/>
          <w:sz w:val="28"/>
          <w:szCs w:val="28"/>
          <w:u w:val="single"/>
        </w:rPr>
        <w:t xml:space="preserve"> на сімейному начанні</w:t>
      </w:r>
    </w:p>
    <w:p w14:paraId="30905B53" w14:textId="77777777" w:rsidR="00D1585E" w:rsidRPr="00BE5E3A" w:rsidRDefault="00D1585E" w:rsidP="00D1585E">
      <w:pPr>
        <w:spacing w:line="240" w:lineRule="auto"/>
        <w:ind w:right="-1"/>
        <w:rPr>
          <w:rFonts w:ascii="Times New Roman" w:hAnsi="Times New Roman" w:cs="Times New Roman"/>
          <w:bCs/>
          <w:sz w:val="28"/>
          <w:szCs w:val="28"/>
          <w:u w:val="single"/>
        </w:rPr>
      </w:pPr>
      <w:r w:rsidRPr="00BE5E3A">
        <w:rPr>
          <w:rFonts w:ascii="Times New Roman" w:hAnsi="Times New Roman" w:cs="Times New Roman"/>
          <w:b/>
          <w:i/>
          <w:iCs/>
          <w:sz w:val="28"/>
          <w:szCs w:val="28"/>
          <w:u w:val="single"/>
        </w:rPr>
        <w:t>Прийняло участь</w:t>
      </w:r>
      <w:r>
        <w:rPr>
          <w:rFonts w:ascii="Times New Roman" w:hAnsi="Times New Roman" w:cs="Times New Roman"/>
          <w:b/>
          <w:i/>
          <w:iCs/>
          <w:sz w:val="28"/>
          <w:szCs w:val="28"/>
          <w:u w:val="single"/>
        </w:rPr>
        <w:t xml:space="preserve">                                                                                                                      </w:t>
      </w:r>
      <w:r w:rsidRPr="00BE5E3A">
        <w:rPr>
          <w:rFonts w:ascii="Times New Roman" w:hAnsi="Times New Roman" w:cs="Times New Roman"/>
          <w:b/>
          <w:i/>
          <w:iCs/>
          <w:sz w:val="28"/>
          <w:szCs w:val="28"/>
          <w:u w:val="single"/>
        </w:rPr>
        <w:t xml:space="preserve"> в дослідженні:</w:t>
      </w:r>
      <w:r>
        <w:rPr>
          <w:rFonts w:ascii="Times New Roman" w:hAnsi="Times New Roman" w:cs="Times New Roman"/>
          <w:b/>
          <w:sz w:val="28"/>
          <w:szCs w:val="28"/>
          <w:u w:val="single"/>
        </w:rPr>
        <w:t xml:space="preserve">   24:  </w:t>
      </w:r>
      <w:r w:rsidRPr="00BE5E3A">
        <w:rPr>
          <w:rFonts w:ascii="Times New Roman" w:hAnsi="Times New Roman" w:cs="Times New Roman"/>
          <w:bCs/>
          <w:sz w:val="28"/>
          <w:szCs w:val="28"/>
          <w:u w:val="single"/>
        </w:rPr>
        <w:t>12 дівчат (50 %), 12 хлопців (50 %).вік</w:t>
      </w:r>
      <w:r>
        <w:rPr>
          <w:rFonts w:ascii="Times New Roman" w:hAnsi="Times New Roman" w:cs="Times New Roman"/>
          <w:bCs/>
          <w:sz w:val="28"/>
          <w:szCs w:val="28"/>
          <w:u w:val="single"/>
        </w:rPr>
        <w:t xml:space="preserve"> </w:t>
      </w:r>
      <w:r w:rsidRPr="00BE5E3A">
        <w:rPr>
          <w:rFonts w:ascii="Times New Roman" w:hAnsi="Times New Roman" w:cs="Times New Roman"/>
          <w:bCs/>
          <w:i/>
          <w:iCs/>
          <w:sz w:val="28"/>
          <w:szCs w:val="28"/>
          <w:u w:val="single"/>
        </w:rPr>
        <w:t xml:space="preserve"> </w:t>
      </w:r>
      <w:r w:rsidRPr="00BE5E3A">
        <w:rPr>
          <w:rFonts w:ascii="Times New Roman" w:hAnsi="Times New Roman" w:cs="Times New Roman"/>
          <w:bCs/>
          <w:sz w:val="28"/>
          <w:szCs w:val="28"/>
          <w:u w:val="single"/>
        </w:rPr>
        <w:t>від 12 до 13 років</w:t>
      </w:r>
      <w:r>
        <w:rPr>
          <w:rFonts w:ascii="Times New Roman" w:hAnsi="Times New Roman" w:cs="Times New Roman"/>
          <w:bCs/>
          <w:sz w:val="28"/>
          <w:szCs w:val="28"/>
          <w:u w:val="single"/>
          <w:lang w:val="uk-UA"/>
        </w:rPr>
        <w:t xml:space="preserve">, </w:t>
      </w:r>
      <w:r w:rsidRPr="00BE5E3A">
        <w:rPr>
          <w:rFonts w:ascii="Times New Roman" w:hAnsi="Times New Roman" w:cs="Times New Roman"/>
          <w:bCs/>
          <w:sz w:val="28"/>
          <w:szCs w:val="28"/>
          <w:u w:val="single"/>
        </w:rPr>
        <w:t xml:space="preserve"> </w:t>
      </w:r>
      <w:r>
        <w:rPr>
          <w:rFonts w:ascii="Times New Roman" w:hAnsi="Times New Roman" w:cs="Times New Roman"/>
          <w:bCs/>
          <w:sz w:val="28"/>
          <w:szCs w:val="28"/>
          <w:u w:val="single"/>
        </w:rPr>
        <w:t xml:space="preserve"> с</w:t>
      </w:r>
      <w:r w:rsidRPr="00BE5E3A">
        <w:rPr>
          <w:rFonts w:ascii="Times New Roman" w:hAnsi="Times New Roman" w:cs="Times New Roman"/>
          <w:bCs/>
          <w:sz w:val="28"/>
          <w:szCs w:val="28"/>
          <w:u w:val="single"/>
        </w:rPr>
        <w:t>ередній вік : 12,5 років.</w:t>
      </w:r>
    </w:p>
    <w:p w14:paraId="2D0C4B5B" w14:textId="77777777" w:rsidR="00D1585E" w:rsidRDefault="00D1585E" w:rsidP="00D1585E">
      <w:pPr>
        <w:spacing w:line="240" w:lineRule="auto"/>
        <w:ind w:right="-1"/>
        <w:rPr>
          <w:rFonts w:ascii="Times New Roman" w:hAnsi="Times New Roman" w:cs="Times New Roman"/>
          <w:b/>
          <w:sz w:val="28"/>
          <w:szCs w:val="28"/>
          <w:u w:val="single"/>
        </w:rPr>
      </w:pPr>
    </w:p>
    <w:p w14:paraId="4BB3B17B" w14:textId="77777777" w:rsidR="00D1585E" w:rsidRDefault="00291C8F" w:rsidP="00D1585E">
      <w:pPr>
        <w:suppressAutoHyphens/>
        <w:spacing w:after="120"/>
        <w:jc w:val="center"/>
        <w:rPr>
          <w:rFonts w:ascii="Times New Roman" w:eastAsia="Times New Roman" w:hAnsi="Times New Roman" w:cs="Times New Roman"/>
          <w:b/>
          <w:sz w:val="28"/>
          <w:szCs w:val="24"/>
          <w:lang w:eastAsia="ar-SA"/>
        </w:rPr>
      </w:pPr>
      <w:bookmarkStart w:id="30" w:name="_Hlk184350059"/>
      <w:r>
        <w:rPr>
          <w:rFonts w:ascii="Times New Roman" w:eastAsia="Times New Roman" w:hAnsi="Times New Roman" w:cs="Times New Roman"/>
          <w:b/>
          <w:sz w:val="28"/>
          <w:szCs w:val="24"/>
          <w:lang w:val="uk-UA" w:eastAsia="ar-SA"/>
        </w:rPr>
        <w:t xml:space="preserve"> </w:t>
      </w:r>
      <w:r w:rsidR="00D1585E">
        <w:rPr>
          <w:rFonts w:ascii="Times New Roman" w:eastAsia="Times New Roman" w:hAnsi="Times New Roman" w:cs="Times New Roman"/>
          <w:b/>
          <w:sz w:val="28"/>
          <w:szCs w:val="24"/>
          <w:lang w:eastAsia="ar-SA"/>
        </w:rPr>
        <w:t>Результати</w:t>
      </w:r>
      <w:r w:rsidR="00D1585E" w:rsidRPr="006E4F06">
        <w:rPr>
          <w:rFonts w:ascii="Times New Roman" w:hAnsi="Times New Roman" w:cs="Times New Roman"/>
          <w:b/>
          <w:sz w:val="28"/>
          <w:szCs w:val="28"/>
        </w:rPr>
        <w:t xml:space="preserve"> </w:t>
      </w:r>
      <w:r w:rsidR="00D1585E">
        <w:rPr>
          <w:rFonts w:ascii="Times New Roman" w:hAnsi="Times New Roman" w:cs="Times New Roman"/>
          <w:b/>
          <w:sz w:val="28"/>
          <w:szCs w:val="28"/>
        </w:rPr>
        <w:t>в</w:t>
      </w:r>
      <w:r w:rsidR="00D1585E" w:rsidRPr="00EE5FFC">
        <w:rPr>
          <w:rFonts w:ascii="Times New Roman" w:hAnsi="Times New Roman" w:cs="Times New Roman"/>
          <w:b/>
          <w:sz w:val="28"/>
          <w:szCs w:val="28"/>
        </w:rPr>
        <w:t>изначення індексу групової згуртованості</w:t>
      </w:r>
      <w:r w:rsidR="00D1585E">
        <w:rPr>
          <w:rFonts w:ascii="Times New Roman" w:hAnsi="Times New Roman" w:cs="Times New Roman"/>
          <w:b/>
          <w:sz w:val="28"/>
          <w:szCs w:val="28"/>
          <w:lang w:val="uk-UA"/>
        </w:rPr>
        <w:t xml:space="preserve">                                                              в </w:t>
      </w:r>
      <w:r w:rsidR="00FA2E5E">
        <w:rPr>
          <w:rFonts w:ascii="Times New Roman" w:hAnsi="Times New Roman" w:cs="Times New Roman"/>
          <w:b/>
          <w:sz w:val="28"/>
          <w:szCs w:val="28"/>
          <w:lang w:val="uk-UA"/>
        </w:rPr>
        <w:t>1</w:t>
      </w:r>
      <w:r w:rsidR="00D1585E">
        <w:rPr>
          <w:rFonts w:ascii="Times New Roman" w:hAnsi="Times New Roman" w:cs="Times New Roman"/>
          <w:b/>
          <w:sz w:val="28"/>
          <w:szCs w:val="28"/>
          <w:lang w:val="uk-UA"/>
        </w:rPr>
        <w:t xml:space="preserve"> групі</w:t>
      </w:r>
      <w:r w:rsidR="00D1585E">
        <w:rPr>
          <w:rFonts w:ascii="Times New Roman" w:hAnsi="Times New Roman" w:cs="Times New Roman"/>
          <w:b/>
          <w:sz w:val="28"/>
          <w:szCs w:val="28"/>
        </w:rPr>
        <w:t xml:space="preserve"> </w:t>
      </w:r>
      <w:r w:rsidR="00D1585E">
        <w:rPr>
          <w:rFonts w:ascii="Times New Roman" w:hAnsi="Times New Roman" w:cs="Times New Roman"/>
          <w:b/>
          <w:sz w:val="28"/>
          <w:szCs w:val="28"/>
          <w:lang w:val="uk-UA"/>
        </w:rPr>
        <w:t>(</w:t>
      </w:r>
      <w:r w:rsidR="00D1585E">
        <w:rPr>
          <w:rFonts w:ascii="Times New Roman" w:hAnsi="Times New Roman" w:cs="Times New Roman"/>
          <w:b/>
          <w:sz w:val="28"/>
          <w:szCs w:val="28"/>
        </w:rPr>
        <w:t>8-А класу</w:t>
      </w:r>
      <w:r w:rsidR="00D1585E">
        <w:rPr>
          <w:rFonts w:ascii="Times New Roman" w:hAnsi="Times New Roman" w:cs="Times New Roman"/>
          <w:b/>
          <w:sz w:val="28"/>
          <w:szCs w:val="28"/>
          <w:lang w:val="uk-UA"/>
        </w:rPr>
        <w:t>)</w:t>
      </w:r>
      <w:r w:rsidR="00D1585E">
        <w:rPr>
          <w:rFonts w:ascii="Times New Roman" w:hAnsi="Times New Roman" w:cs="Times New Roman"/>
          <w:b/>
          <w:sz w:val="28"/>
          <w:szCs w:val="28"/>
        </w:rPr>
        <w:t xml:space="preserve">  </w:t>
      </w:r>
      <w:r w:rsidR="00D1585E" w:rsidRPr="00EE5FFC">
        <w:rPr>
          <w:rFonts w:ascii="Times New Roman" w:hAnsi="Times New Roman" w:cs="Times New Roman"/>
          <w:b/>
          <w:sz w:val="28"/>
          <w:szCs w:val="28"/>
        </w:rPr>
        <w:t>за</w:t>
      </w:r>
      <w:r w:rsidR="00D1585E">
        <w:rPr>
          <w:rFonts w:ascii="Times New Roman" w:hAnsi="Times New Roman" w:cs="Times New Roman"/>
          <w:b/>
          <w:sz w:val="28"/>
          <w:szCs w:val="28"/>
        </w:rPr>
        <w:t xml:space="preserve"> методикою</w:t>
      </w:r>
      <w:r w:rsidR="00D1585E" w:rsidRPr="00EE5FFC">
        <w:rPr>
          <w:rFonts w:ascii="Times New Roman" w:hAnsi="Times New Roman" w:cs="Times New Roman"/>
          <w:b/>
          <w:sz w:val="28"/>
          <w:szCs w:val="28"/>
        </w:rPr>
        <w:t xml:space="preserve"> Сішор</w:t>
      </w:r>
      <w:r w:rsidR="00D1585E">
        <w:rPr>
          <w:rFonts w:ascii="Times New Roman" w:hAnsi="Times New Roman" w:cs="Times New Roman"/>
          <w:b/>
          <w:sz w:val="28"/>
          <w:szCs w:val="28"/>
        </w:rPr>
        <w:t>а</w:t>
      </w:r>
    </w:p>
    <w:p w14:paraId="47ACAA34" w14:textId="77777777" w:rsidR="00D1585E" w:rsidRDefault="00D1585E" w:rsidP="00D1585E">
      <w:pPr>
        <w:suppressAutoHyphens/>
        <w:spacing w:after="0"/>
        <w:rPr>
          <w:rFonts w:ascii="Times New Roman" w:eastAsia="Times New Roman" w:hAnsi="Times New Roman" w:cs="Times New Roman"/>
          <w:b/>
          <w:sz w:val="28"/>
          <w:szCs w:val="24"/>
          <w:lang w:eastAsia="ar-SA"/>
        </w:rPr>
      </w:pPr>
    </w:p>
    <w:tbl>
      <w:tblPr>
        <w:tblStyle w:val="a9"/>
        <w:tblW w:w="0" w:type="auto"/>
        <w:tblLook w:val="04A0" w:firstRow="1" w:lastRow="0" w:firstColumn="1" w:lastColumn="0" w:noHBand="0" w:noVBand="1"/>
      </w:tblPr>
      <w:tblGrid>
        <w:gridCol w:w="2149"/>
        <w:gridCol w:w="799"/>
        <w:gridCol w:w="697"/>
        <w:gridCol w:w="748"/>
        <w:gridCol w:w="667"/>
        <w:gridCol w:w="710"/>
        <w:gridCol w:w="669"/>
        <w:gridCol w:w="812"/>
        <w:gridCol w:w="39"/>
        <w:gridCol w:w="701"/>
        <w:gridCol w:w="662"/>
        <w:gridCol w:w="692"/>
      </w:tblGrid>
      <w:tr w:rsidR="00D1585E" w:rsidRPr="00BE5E3A" w14:paraId="197B9DE7" w14:textId="77777777" w:rsidTr="00DE5C6B">
        <w:tc>
          <w:tcPr>
            <w:tcW w:w="2149" w:type="dxa"/>
            <w:shd w:val="clear" w:color="auto" w:fill="FBE4D5" w:themeFill="accent2" w:themeFillTint="33"/>
          </w:tcPr>
          <w:p w14:paraId="460A63A8" w14:textId="77777777" w:rsidR="00D1585E" w:rsidRDefault="00D1585E" w:rsidP="00DE5C6B"/>
        </w:tc>
        <w:tc>
          <w:tcPr>
            <w:tcW w:w="1496" w:type="dxa"/>
            <w:gridSpan w:val="2"/>
            <w:shd w:val="clear" w:color="auto" w:fill="FBE4D5" w:themeFill="accent2" w:themeFillTint="33"/>
          </w:tcPr>
          <w:p w14:paraId="179E0AE9" w14:textId="77777777" w:rsidR="00D1585E" w:rsidRPr="00BE5E3A" w:rsidRDefault="00D1585E" w:rsidP="00DE5C6B">
            <w:pPr>
              <w:suppressAutoHyphens/>
              <w:spacing w:before="240" w:after="120"/>
              <w:jc w:val="center"/>
              <w:rPr>
                <w:rFonts w:ascii="Times New Roman" w:eastAsia="Times New Roman" w:hAnsi="Times New Roman" w:cs="Times New Roman"/>
                <w:b/>
                <w:bCs/>
                <w:color w:val="FF0000"/>
                <w:sz w:val="24"/>
                <w:szCs w:val="24"/>
                <w:lang w:eastAsia="ar-SA"/>
              </w:rPr>
            </w:pPr>
            <w:r w:rsidRPr="00BE5E3A">
              <w:rPr>
                <w:rFonts w:ascii="Times New Roman" w:eastAsia="Times New Roman" w:hAnsi="Times New Roman" w:cs="Times New Roman"/>
                <w:b/>
                <w:bCs/>
                <w:color w:val="FF0000"/>
                <w:sz w:val="24"/>
                <w:szCs w:val="24"/>
                <w:lang w:eastAsia="ar-SA"/>
              </w:rPr>
              <w:t>високий</w:t>
            </w:r>
          </w:p>
        </w:tc>
        <w:tc>
          <w:tcPr>
            <w:tcW w:w="1415" w:type="dxa"/>
            <w:gridSpan w:val="2"/>
            <w:shd w:val="clear" w:color="auto" w:fill="FBE4D5" w:themeFill="accent2" w:themeFillTint="33"/>
          </w:tcPr>
          <w:p w14:paraId="25154F2F" w14:textId="77777777" w:rsidR="00D1585E" w:rsidRPr="00BE5E3A" w:rsidRDefault="00D1585E" w:rsidP="00DE5C6B">
            <w:pPr>
              <w:suppressAutoHyphens/>
              <w:spacing w:before="120" w:after="120"/>
              <w:jc w:val="center"/>
              <w:rPr>
                <w:b/>
                <w:bCs/>
                <w:color w:val="FF0000"/>
              </w:rPr>
            </w:pPr>
            <w:r w:rsidRPr="00BE5E3A">
              <w:rPr>
                <w:rFonts w:ascii="Times New Roman" w:eastAsia="Times New Roman" w:hAnsi="Times New Roman" w:cs="Times New Roman"/>
                <w:b/>
                <w:bCs/>
                <w:color w:val="FF0000"/>
                <w:sz w:val="24"/>
                <w:szCs w:val="24"/>
                <w:lang w:eastAsia="ar-SA"/>
              </w:rPr>
              <w:t>вище середнього</w:t>
            </w:r>
          </w:p>
        </w:tc>
        <w:tc>
          <w:tcPr>
            <w:tcW w:w="1379" w:type="dxa"/>
            <w:gridSpan w:val="2"/>
            <w:shd w:val="clear" w:color="auto" w:fill="FBE4D5" w:themeFill="accent2" w:themeFillTint="33"/>
          </w:tcPr>
          <w:p w14:paraId="3D8B7CF1" w14:textId="77777777" w:rsidR="00D1585E" w:rsidRPr="00BE5E3A" w:rsidRDefault="00D1585E" w:rsidP="00DE5C6B">
            <w:pPr>
              <w:suppressAutoHyphens/>
              <w:spacing w:before="240" w:line="276" w:lineRule="auto"/>
              <w:jc w:val="center"/>
              <w:rPr>
                <w:rFonts w:ascii="Times New Roman" w:eastAsia="Times New Roman" w:hAnsi="Times New Roman" w:cs="Times New Roman"/>
                <w:b/>
                <w:bCs/>
                <w:color w:val="FF0000"/>
                <w:sz w:val="24"/>
                <w:szCs w:val="24"/>
                <w:lang w:eastAsia="ar-SA"/>
              </w:rPr>
            </w:pPr>
            <w:r w:rsidRPr="00BE5E3A">
              <w:rPr>
                <w:rFonts w:ascii="Times New Roman" w:eastAsia="Times New Roman" w:hAnsi="Times New Roman" w:cs="Times New Roman"/>
                <w:b/>
                <w:bCs/>
                <w:color w:val="FF0000"/>
                <w:sz w:val="24"/>
                <w:szCs w:val="24"/>
                <w:lang w:eastAsia="ar-SA"/>
              </w:rPr>
              <w:t>середній</w:t>
            </w:r>
          </w:p>
          <w:p w14:paraId="2B44EC3D" w14:textId="77777777" w:rsidR="00D1585E" w:rsidRPr="00BE5E3A" w:rsidRDefault="00D1585E" w:rsidP="00DE5C6B">
            <w:pPr>
              <w:jc w:val="center"/>
              <w:rPr>
                <w:b/>
                <w:bCs/>
                <w:color w:val="FF0000"/>
              </w:rPr>
            </w:pPr>
          </w:p>
        </w:tc>
        <w:tc>
          <w:tcPr>
            <w:tcW w:w="1552" w:type="dxa"/>
            <w:gridSpan w:val="3"/>
            <w:shd w:val="clear" w:color="auto" w:fill="FBE4D5" w:themeFill="accent2" w:themeFillTint="33"/>
          </w:tcPr>
          <w:p w14:paraId="0E27ACF7" w14:textId="77777777" w:rsidR="00D1585E" w:rsidRPr="00BE5E3A" w:rsidRDefault="00D1585E" w:rsidP="00DE5C6B">
            <w:pPr>
              <w:suppressAutoHyphens/>
              <w:spacing w:before="120" w:after="120"/>
              <w:jc w:val="center"/>
              <w:rPr>
                <w:b/>
                <w:bCs/>
                <w:color w:val="FF0000"/>
              </w:rPr>
            </w:pPr>
            <w:r w:rsidRPr="00BE5E3A">
              <w:rPr>
                <w:rFonts w:ascii="Times New Roman" w:eastAsia="Times New Roman" w:hAnsi="Times New Roman" w:cs="Times New Roman"/>
                <w:b/>
                <w:bCs/>
                <w:color w:val="FF0000"/>
                <w:sz w:val="24"/>
                <w:szCs w:val="24"/>
                <w:lang w:eastAsia="ar-SA"/>
              </w:rPr>
              <w:t>нижче середнього</w:t>
            </w:r>
          </w:p>
        </w:tc>
        <w:tc>
          <w:tcPr>
            <w:tcW w:w="1354" w:type="dxa"/>
            <w:gridSpan w:val="2"/>
            <w:shd w:val="clear" w:color="auto" w:fill="FBE4D5" w:themeFill="accent2" w:themeFillTint="33"/>
          </w:tcPr>
          <w:p w14:paraId="23233A2D" w14:textId="77777777" w:rsidR="00D1585E" w:rsidRPr="00BE5E3A" w:rsidRDefault="00D1585E" w:rsidP="00DE5C6B">
            <w:pPr>
              <w:suppressAutoHyphens/>
              <w:spacing w:before="240" w:after="120"/>
              <w:jc w:val="center"/>
              <w:rPr>
                <w:b/>
                <w:bCs/>
                <w:color w:val="FF0000"/>
              </w:rPr>
            </w:pPr>
            <w:r w:rsidRPr="00BE5E3A">
              <w:rPr>
                <w:rFonts w:ascii="Times New Roman" w:eastAsia="Times New Roman" w:hAnsi="Times New Roman" w:cs="Times New Roman"/>
                <w:b/>
                <w:bCs/>
                <w:color w:val="FF0000"/>
                <w:sz w:val="24"/>
                <w:szCs w:val="24"/>
                <w:lang w:eastAsia="ar-SA"/>
              </w:rPr>
              <w:t>низький</w:t>
            </w:r>
          </w:p>
        </w:tc>
      </w:tr>
      <w:tr w:rsidR="00D1585E" w14:paraId="4C8F2BF4" w14:textId="77777777" w:rsidTr="00DE5C6B">
        <w:tc>
          <w:tcPr>
            <w:tcW w:w="2149" w:type="dxa"/>
            <w:shd w:val="clear" w:color="auto" w:fill="E2EFD9" w:themeFill="accent6" w:themeFillTint="33"/>
          </w:tcPr>
          <w:p w14:paraId="36655A52" w14:textId="77777777" w:rsidR="00D1585E" w:rsidRDefault="00D1585E" w:rsidP="00DE5C6B"/>
        </w:tc>
        <w:tc>
          <w:tcPr>
            <w:tcW w:w="1496" w:type="dxa"/>
            <w:gridSpan w:val="2"/>
            <w:shd w:val="clear" w:color="auto" w:fill="E2EFD9" w:themeFill="accent6" w:themeFillTint="33"/>
          </w:tcPr>
          <w:p w14:paraId="6946C67E" w14:textId="77777777" w:rsidR="00D1585E" w:rsidRPr="00BE5E3A" w:rsidRDefault="00D1585E" w:rsidP="00DE5C6B">
            <w:pPr>
              <w:spacing w:before="120" w:after="120"/>
              <w:jc w:val="center"/>
              <w:rPr>
                <w:rFonts w:ascii="Times New Roman" w:eastAsia="Times New Roman" w:hAnsi="Times New Roman" w:cs="Times New Roman"/>
                <w:b/>
                <w:bCs/>
                <w:color w:val="00B050"/>
                <w:sz w:val="24"/>
                <w:szCs w:val="24"/>
                <w:lang w:eastAsia="ar-SA"/>
              </w:rPr>
            </w:pPr>
            <w:r w:rsidRPr="00BE5E3A">
              <w:rPr>
                <w:rFonts w:ascii="Times New Roman" w:eastAsia="Times New Roman" w:hAnsi="Times New Roman" w:cs="Times New Roman"/>
                <w:b/>
                <w:bCs/>
                <w:color w:val="00B050"/>
                <w:sz w:val="24"/>
                <w:szCs w:val="24"/>
                <w:lang w:eastAsia="ar-SA"/>
              </w:rPr>
              <w:t>15,1 бала і вище</w:t>
            </w:r>
          </w:p>
        </w:tc>
        <w:tc>
          <w:tcPr>
            <w:tcW w:w="1415" w:type="dxa"/>
            <w:gridSpan w:val="2"/>
            <w:shd w:val="clear" w:color="auto" w:fill="E2EFD9" w:themeFill="accent6" w:themeFillTint="33"/>
          </w:tcPr>
          <w:p w14:paraId="5B39AD48" w14:textId="77777777" w:rsidR="00D1585E" w:rsidRPr="00BE5E3A" w:rsidRDefault="00D1585E" w:rsidP="00DE5C6B">
            <w:pPr>
              <w:spacing w:before="120" w:after="120"/>
              <w:jc w:val="center"/>
              <w:rPr>
                <w:b/>
                <w:bCs/>
                <w:color w:val="00B050"/>
              </w:rPr>
            </w:pPr>
            <w:r w:rsidRPr="00BE5E3A">
              <w:rPr>
                <w:rFonts w:ascii="Times New Roman" w:eastAsia="Times New Roman" w:hAnsi="Times New Roman" w:cs="Times New Roman"/>
                <w:b/>
                <w:bCs/>
                <w:color w:val="00B050"/>
                <w:sz w:val="24"/>
                <w:szCs w:val="24"/>
                <w:lang w:eastAsia="ar-SA"/>
              </w:rPr>
              <w:t>11,6-15 балів</w:t>
            </w:r>
          </w:p>
        </w:tc>
        <w:tc>
          <w:tcPr>
            <w:tcW w:w="1379" w:type="dxa"/>
            <w:gridSpan w:val="2"/>
            <w:shd w:val="clear" w:color="auto" w:fill="E2EFD9" w:themeFill="accent6" w:themeFillTint="33"/>
          </w:tcPr>
          <w:p w14:paraId="4EB9975F" w14:textId="77777777" w:rsidR="00D1585E" w:rsidRPr="00BE5E3A" w:rsidRDefault="00D1585E" w:rsidP="00DE5C6B">
            <w:pPr>
              <w:spacing w:before="120" w:after="120"/>
              <w:jc w:val="center"/>
              <w:rPr>
                <w:b/>
                <w:bCs/>
                <w:color w:val="00B050"/>
              </w:rPr>
            </w:pPr>
            <w:r w:rsidRPr="00BE5E3A">
              <w:rPr>
                <w:rFonts w:ascii="Times New Roman" w:eastAsia="Times New Roman" w:hAnsi="Times New Roman" w:cs="Times New Roman"/>
                <w:b/>
                <w:bCs/>
                <w:color w:val="00B050"/>
                <w:sz w:val="24"/>
                <w:szCs w:val="24"/>
                <w:lang w:eastAsia="ar-SA"/>
              </w:rPr>
              <w:t>7-11,5 балів</w:t>
            </w:r>
          </w:p>
        </w:tc>
        <w:tc>
          <w:tcPr>
            <w:tcW w:w="1552" w:type="dxa"/>
            <w:gridSpan w:val="3"/>
            <w:shd w:val="clear" w:color="auto" w:fill="E2EFD9" w:themeFill="accent6" w:themeFillTint="33"/>
          </w:tcPr>
          <w:p w14:paraId="40F0E6C9" w14:textId="77777777" w:rsidR="00D1585E" w:rsidRPr="00BE5E3A" w:rsidRDefault="00D1585E" w:rsidP="00DE5C6B">
            <w:pPr>
              <w:spacing w:before="120" w:after="120"/>
              <w:jc w:val="center"/>
              <w:rPr>
                <w:b/>
                <w:bCs/>
                <w:color w:val="00B050"/>
              </w:rPr>
            </w:pPr>
            <w:r w:rsidRPr="00BE5E3A">
              <w:rPr>
                <w:rFonts w:ascii="Times New Roman" w:eastAsia="Times New Roman" w:hAnsi="Times New Roman" w:cs="Times New Roman"/>
                <w:b/>
                <w:bCs/>
                <w:color w:val="00B050"/>
                <w:sz w:val="24"/>
                <w:szCs w:val="24"/>
                <w:lang w:eastAsia="ar-SA"/>
              </w:rPr>
              <w:t>4,1 - 6,9</w:t>
            </w:r>
            <w:r>
              <w:rPr>
                <w:rFonts w:ascii="Times New Roman" w:eastAsia="Times New Roman" w:hAnsi="Times New Roman" w:cs="Times New Roman"/>
                <w:b/>
                <w:bCs/>
                <w:color w:val="00B050"/>
                <w:sz w:val="24"/>
                <w:szCs w:val="24"/>
                <w:lang w:eastAsia="ar-SA"/>
              </w:rPr>
              <w:t xml:space="preserve"> </w:t>
            </w:r>
            <w:r w:rsidRPr="00BE5E3A">
              <w:rPr>
                <w:rFonts w:ascii="Times New Roman" w:eastAsia="Times New Roman" w:hAnsi="Times New Roman" w:cs="Times New Roman"/>
                <w:b/>
                <w:bCs/>
                <w:color w:val="00B050"/>
                <w:sz w:val="24"/>
                <w:szCs w:val="24"/>
                <w:lang w:eastAsia="ar-SA"/>
              </w:rPr>
              <w:t xml:space="preserve"> бала</w:t>
            </w:r>
          </w:p>
        </w:tc>
        <w:tc>
          <w:tcPr>
            <w:tcW w:w="1354" w:type="dxa"/>
            <w:gridSpan w:val="2"/>
            <w:shd w:val="clear" w:color="auto" w:fill="E2EFD9" w:themeFill="accent6" w:themeFillTint="33"/>
          </w:tcPr>
          <w:p w14:paraId="74D28D99" w14:textId="77777777" w:rsidR="00D1585E" w:rsidRPr="00BE5E3A" w:rsidRDefault="00D1585E" w:rsidP="00DE5C6B">
            <w:pPr>
              <w:spacing w:before="120" w:after="120"/>
              <w:jc w:val="center"/>
              <w:rPr>
                <w:b/>
                <w:bCs/>
                <w:color w:val="00B050"/>
              </w:rPr>
            </w:pPr>
            <w:r w:rsidRPr="00BE5E3A">
              <w:rPr>
                <w:rFonts w:ascii="Times New Roman" w:eastAsia="Times New Roman" w:hAnsi="Times New Roman" w:cs="Times New Roman"/>
                <w:b/>
                <w:bCs/>
                <w:color w:val="00B050"/>
                <w:sz w:val="24"/>
                <w:szCs w:val="24"/>
                <w:lang w:eastAsia="ar-SA"/>
              </w:rPr>
              <w:t>4 бали і нижче</w:t>
            </w:r>
          </w:p>
        </w:tc>
      </w:tr>
      <w:tr w:rsidR="00D1585E" w14:paraId="2C5E9288" w14:textId="77777777" w:rsidTr="00DE5C6B">
        <w:tc>
          <w:tcPr>
            <w:tcW w:w="2149" w:type="dxa"/>
            <w:shd w:val="clear" w:color="auto" w:fill="FFF2CC" w:themeFill="accent4" w:themeFillTint="33"/>
          </w:tcPr>
          <w:p w14:paraId="2B9615C5" w14:textId="77777777" w:rsidR="00D1585E" w:rsidRDefault="00D1585E" w:rsidP="00DE5C6B"/>
        </w:tc>
        <w:tc>
          <w:tcPr>
            <w:tcW w:w="799" w:type="dxa"/>
            <w:shd w:val="clear" w:color="auto" w:fill="9CC2E5" w:themeFill="accent5" w:themeFillTint="99"/>
          </w:tcPr>
          <w:p w14:paraId="37CDF026" w14:textId="77777777" w:rsidR="00D1585E" w:rsidRPr="0025420D" w:rsidRDefault="00D1585E" w:rsidP="00DE5C6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к-сть</w:t>
            </w:r>
          </w:p>
        </w:tc>
        <w:tc>
          <w:tcPr>
            <w:tcW w:w="697" w:type="dxa"/>
            <w:shd w:val="clear" w:color="auto" w:fill="FFFF00"/>
          </w:tcPr>
          <w:p w14:paraId="7282A384" w14:textId="77777777" w:rsidR="00D1585E" w:rsidRPr="0025420D" w:rsidRDefault="00D1585E" w:rsidP="00DE5C6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748" w:type="dxa"/>
            <w:shd w:val="clear" w:color="auto" w:fill="9CC2E5" w:themeFill="accent5" w:themeFillTint="99"/>
          </w:tcPr>
          <w:p w14:paraId="18C7E442" w14:textId="77777777" w:rsidR="00D1585E" w:rsidRPr="0025420D" w:rsidRDefault="00D1585E" w:rsidP="00DE5C6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к-сть</w:t>
            </w:r>
          </w:p>
        </w:tc>
        <w:tc>
          <w:tcPr>
            <w:tcW w:w="667" w:type="dxa"/>
            <w:shd w:val="clear" w:color="auto" w:fill="FFFF00"/>
          </w:tcPr>
          <w:p w14:paraId="478C81A2" w14:textId="77777777" w:rsidR="00D1585E" w:rsidRPr="0025420D" w:rsidRDefault="00D1585E" w:rsidP="00DE5C6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710" w:type="dxa"/>
            <w:shd w:val="clear" w:color="auto" w:fill="9CC2E5" w:themeFill="accent5" w:themeFillTint="99"/>
          </w:tcPr>
          <w:p w14:paraId="7455EC87" w14:textId="77777777" w:rsidR="00D1585E" w:rsidRPr="0025420D" w:rsidRDefault="00D1585E" w:rsidP="00DE5C6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к-сть</w:t>
            </w:r>
          </w:p>
        </w:tc>
        <w:tc>
          <w:tcPr>
            <w:tcW w:w="669" w:type="dxa"/>
            <w:shd w:val="clear" w:color="auto" w:fill="FFFF00"/>
          </w:tcPr>
          <w:p w14:paraId="1F5FFE97" w14:textId="77777777" w:rsidR="00D1585E" w:rsidRPr="0025420D" w:rsidRDefault="00D1585E" w:rsidP="00DE5C6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851" w:type="dxa"/>
            <w:gridSpan w:val="2"/>
            <w:shd w:val="clear" w:color="auto" w:fill="9CC2E5" w:themeFill="accent5" w:themeFillTint="99"/>
          </w:tcPr>
          <w:p w14:paraId="40B6B0F6" w14:textId="77777777" w:rsidR="00D1585E" w:rsidRPr="0025420D" w:rsidRDefault="00D1585E" w:rsidP="00DE5C6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к-сть</w:t>
            </w:r>
          </w:p>
        </w:tc>
        <w:tc>
          <w:tcPr>
            <w:tcW w:w="701" w:type="dxa"/>
            <w:shd w:val="clear" w:color="auto" w:fill="FFFF00"/>
          </w:tcPr>
          <w:p w14:paraId="3BAF997F" w14:textId="77777777" w:rsidR="00D1585E" w:rsidRPr="0025420D" w:rsidRDefault="00D1585E" w:rsidP="00DE5C6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662" w:type="dxa"/>
            <w:shd w:val="clear" w:color="auto" w:fill="9CC2E5" w:themeFill="accent5" w:themeFillTint="99"/>
          </w:tcPr>
          <w:p w14:paraId="5AA06597" w14:textId="77777777" w:rsidR="00D1585E" w:rsidRPr="0025420D" w:rsidRDefault="00D1585E" w:rsidP="00DE5C6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к-сть</w:t>
            </w:r>
          </w:p>
        </w:tc>
        <w:tc>
          <w:tcPr>
            <w:tcW w:w="692" w:type="dxa"/>
            <w:shd w:val="clear" w:color="auto" w:fill="FFFF00"/>
          </w:tcPr>
          <w:p w14:paraId="5666447F" w14:textId="77777777" w:rsidR="00D1585E" w:rsidRPr="0025420D" w:rsidRDefault="00D1585E" w:rsidP="00DE5C6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r>
      <w:tr w:rsidR="00D1585E" w14:paraId="0DC82EBB" w14:textId="77777777" w:rsidTr="00DE5C6B">
        <w:tc>
          <w:tcPr>
            <w:tcW w:w="2149" w:type="dxa"/>
            <w:shd w:val="clear" w:color="auto" w:fill="FFF2CC" w:themeFill="accent4" w:themeFillTint="33"/>
          </w:tcPr>
          <w:p w14:paraId="43282F71" w14:textId="77777777" w:rsidR="00D1585E" w:rsidRPr="00BE5E3A" w:rsidRDefault="00D1585E" w:rsidP="00DE5C6B">
            <w:pPr>
              <w:spacing w:before="120" w:after="120"/>
              <w:rPr>
                <w:color w:val="FF0000"/>
              </w:rPr>
            </w:pPr>
            <w:r w:rsidRPr="00BE5E3A">
              <w:rPr>
                <w:rFonts w:ascii="Times New Roman" w:eastAsia="Times New Roman" w:hAnsi="Times New Roman" w:cs="Times New Roman"/>
                <w:b/>
                <w:color w:val="FF0000"/>
                <w:sz w:val="24"/>
                <w:szCs w:val="24"/>
                <w:lang w:eastAsia="ar-SA"/>
              </w:rPr>
              <w:t>На І етапі дослідження</w:t>
            </w:r>
          </w:p>
        </w:tc>
        <w:tc>
          <w:tcPr>
            <w:tcW w:w="799" w:type="dxa"/>
            <w:shd w:val="clear" w:color="auto" w:fill="9CC2E5" w:themeFill="accent5" w:themeFillTint="99"/>
          </w:tcPr>
          <w:p w14:paraId="77B0D930" w14:textId="77777777" w:rsidR="00D1585E" w:rsidRPr="00BE5E3A" w:rsidRDefault="00D1585E" w:rsidP="00DE5C6B">
            <w:pPr>
              <w:spacing w:before="120" w:after="120"/>
              <w:rPr>
                <w:b/>
                <w:bCs/>
                <w:sz w:val="24"/>
                <w:szCs w:val="24"/>
              </w:rPr>
            </w:pPr>
            <w:r w:rsidRPr="00BE5E3A">
              <w:rPr>
                <w:b/>
                <w:bCs/>
                <w:sz w:val="24"/>
                <w:szCs w:val="24"/>
              </w:rPr>
              <w:t>3</w:t>
            </w:r>
          </w:p>
        </w:tc>
        <w:tc>
          <w:tcPr>
            <w:tcW w:w="697" w:type="dxa"/>
            <w:shd w:val="clear" w:color="auto" w:fill="FFFF00"/>
          </w:tcPr>
          <w:p w14:paraId="56891028" w14:textId="77777777" w:rsidR="00D1585E" w:rsidRPr="00BE5E3A" w:rsidRDefault="00D1585E" w:rsidP="00DE5C6B">
            <w:pPr>
              <w:spacing w:before="120" w:after="120"/>
              <w:rPr>
                <w:b/>
                <w:bCs/>
                <w:sz w:val="24"/>
                <w:szCs w:val="24"/>
              </w:rPr>
            </w:pPr>
            <w:r w:rsidRPr="00BE5E3A">
              <w:rPr>
                <w:rFonts w:ascii="Times New Roman" w:eastAsia="Times New Roman" w:hAnsi="Times New Roman" w:cs="Times New Roman"/>
                <w:b/>
                <w:bCs/>
                <w:sz w:val="24"/>
                <w:szCs w:val="24"/>
                <w:lang w:eastAsia="ar-SA"/>
              </w:rPr>
              <w:t>12,5</w:t>
            </w:r>
          </w:p>
        </w:tc>
        <w:tc>
          <w:tcPr>
            <w:tcW w:w="748" w:type="dxa"/>
            <w:shd w:val="clear" w:color="auto" w:fill="9CC2E5" w:themeFill="accent5" w:themeFillTint="99"/>
          </w:tcPr>
          <w:p w14:paraId="633DA2F9" w14:textId="77777777" w:rsidR="00D1585E" w:rsidRPr="00BE5E3A" w:rsidRDefault="00D1585E" w:rsidP="00DE5C6B">
            <w:pPr>
              <w:spacing w:before="120" w:after="120"/>
              <w:rPr>
                <w:b/>
                <w:bCs/>
                <w:sz w:val="24"/>
                <w:szCs w:val="24"/>
              </w:rPr>
            </w:pPr>
            <w:r w:rsidRPr="00BE5E3A">
              <w:rPr>
                <w:b/>
                <w:bCs/>
                <w:sz w:val="24"/>
                <w:szCs w:val="24"/>
              </w:rPr>
              <w:t>4</w:t>
            </w:r>
          </w:p>
        </w:tc>
        <w:tc>
          <w:tcPr>
            <w:tcW w:w="667" w:type="dxa"/>
            <w:shd w:val="clear" w:color="auto" w:fill="FFFF00"/>
          </w:tcPr>
          <w:p w14:paraId="4EA21F7F" w14:textId="77777777" w:rsidR="00D1585E" w:rsidRPr="00BE5E3A" w:rsidRDefault="00D1585E" w:rsidP="00DE5C6B">
            <w:pPr>
              <w:spacing w:before="120" w:after="120"/>
              <w:rPr>
                <w:b/>
                <w:bCs/>
                <w:sz w:val="24"/>
                <w:szCs w:val="24"/>
              </w:rPr>
            </w:pPr>
            <w:r w:rsidRPr="00BE5E3A">
              <w:rPr>
                <w:b/>
                <w:bCs/>
                <w:sz w:val="24"/>
                <w:szCs w:val="24"/>
              </w:rPr>
              <w:t>16,7</w:t>
            </w:r>
          </w:p>
        </w:tc>
        <w:tc>
          <w:tcPr>
            <w:tcW w:w="710" w:type="dxa"/>
            <w:shd w:val="clear" w:color="auto" w:fill="9CC2E5" w:themeFill="accent5" w:themeFillTint="99"/>
          </w:tcPr>
          <w:p w14:paraId="3C9F1A56" w14:textId="77777777" w:rsidR="00D1585E" w:rsidRPr="00BE5E3A" w:rsidRDefault="00D1585E" w:rsidP="00DE5C6B">
            <w:pPr>
              <w:spacing w:before="120" w:after="120"/>
              <w:rPr>
                <w:b/>
                <w:bCs/>
                <w:sz w:val="24"/>
                <w:szCs w:val="24"/>
              </w:rPr>
            </w:pPr>
            <w:r w:rsidRPr="00BE5E3A">
              <w:rPr>
                <w:b/>
                <w:bCs/>
                <w:sz w:val="24"/>
                <w:szCs w:val="24"/>
              </w:rPr>
              <w:t>8</w:t>
            </w:r>
          </w:p>
        </w:tc>
        <w:tc>
          <w:tcPr>
            <w:tcW w:w="669" w:type="dxa"/>
            <w:shd w:val="clear" w:color="auto" w:fill="FFFF00"/>
          </w:tcPr>
          <w:p w14:paraId="3EC22EDB" w14:textId="77777777" w:rsidR="00D1585E" w:rsidRPr="00BE5E3A" w:rsidRDefault="00D1585E" w:rsidP="00DE5C6B">
            <w:pPr>
              <w:spacing w:before="120" w:after="120"/>
              <w:rPr>
                <w:b/>
                <w:bCs/>
                <w:sz w:val="24"/>
                <w:szCs w:val="24"/>
              </w:rPr>
            </w:pPr>
            <w:r w:rsidRPr="00BE5E3A">
              <w:rPr>
                <w:b/>
                <w:bCs/>
                <w:sz w:val="24"/>
                <w:szCs w:val="24"/>
              </w:rPr>
              <w:t>33,3</w:t>
            </w:r>
          </w:p>
        </w:tc>
        <w:tc>
          <w:tcPr>
            <w:tcW w:w="812" w:type="dxa"/>
            <w:shd w:val="clear" w:color="auto" w:fill="9CC2E5" w:themeFill="accent5" w:themeFillTint="99"/>
          </w:tcPr>
          <w:p w14:paraId="3A8C6AB0" w14:textId="77777777" w:rsidR="00D1585E" w:rsidRPr="00BE5E3A" w:rsidRDefault="00D1585E" w:rsidP="00DE5C6B">
            <w:pPr>
              <w:spacing w:before="120" w:after="120"/>
              <w:rPr>
                <w:b/>
                <w:bCs/>
                <w:sz w:val="24"/>
                <w:szCs w:val="24"/>
              </w:rPr>
            </w:pPr>
            <w:r w:rsidRPr="00BE5E3A">
              <w:rPr>
                <w:b/>
                <w:bCs/>
                <w:sz w:val="24"/>
                <w:szCs w:val="24"/>
              </w:rPr>
              <w:t>5</w:t>
            </w:r>
          </w:p>
        </w:tc>
        <w:tc>
          <w:tcPr>
            <w:tcW w:w="740" w:type="dxa"/>
            <w:gridSpan w:val="2"/>
            <w:shd w:val="clear" w:color="auto" w:fill="FFFF00"/>
          </w:tcPr>
          <w:p w14:paraId="37E5C7B1" w14:textId="77777777" w:rsidR="00D1585E" w:rsidRPr="00BE5E3A" w:rsidRDefault="00D1585E" w:rsidP="00DE5C6B">
            <w:pPr>
              <w:spacing w:before="120" w:after="120"/>
              <w:rPr>
                <w:b/>
                <w:bCs/>
                <w:sz w:val="24"/>
                <w:szCs w:val="24"/>
              </w:rPr>
            </w:pPr>
            <w:r w:rsidRPr="00BE5E3A">
              <w:rPr>
                <w:b/>
                <w:bCs/>
                <w:sz w:val="24"/>
                <w:szCs w:val="24"/>
              </w:rPr>
              <w:t>20,8</w:t>
            </w:r>
          </w:p>
        </w:tc>
        <w:tc>
          <w:tcPr>
            <w:tcW w:w="662" w:type="dxa"/>
            <w:shd w:val="clear" w:color="auto" w:fill="9CC2E5" w:themeFill="accent5" w:themeFillTint="99"/>
          </w:tcPr>
          <w:p w14:paraId="052A9E68" w14:textId="77777777" w:rsidR="00D1585E" w:rsidRPr="00BE5E3A" w:rsidRDefault="00D1585E" w:rsidP="00DE5C6B">
            <w:pPr>
              <w:spacing w:before="120" w:after="120"/>
              <w:rPr>
                <w:b/>
                <w:bCs/>
                <w:sz w:val="24"/>
                <w:szCs w:val="24"/>
              </w:rPr>
            </w:pPr>
            <w:r w:rsidRPr="00BE5E3A">
              <w:rPr>
                <w:b/>
                <w:bCs/>
                <w:sz w:val="24"/>
                <w:szCs w:val="24"/>
              </w:rPr>
              <w:t>4</w:t>
            </w:r>
          </w:p>
        </w:tc>
        <w:tc>
          <w:tcPr>
            <w:tcW w:w="692" w:type="dxa"/>
            <w:shd w:val="clear" w:color="auto" w:fill="FFFF00"/>
          </w:tcPr>
          <w:p w14:paraId="4F0BABBC" w14:textId="77777777" w:rsidR="00D1585E" w:rsidRPr="00BE5E3A" w:rsidRDefault="00D1585E" w:rsidP="00DE5C6B">
            <w:pPr>
              <w:spacing w:before="120" w:after="120"/>
              <w:rPr>
                <w:b/>
                <w:bCs/>
                <w:sz w:val="24"/>
                <w:szCs w:val="24"/>
              </w:rPr>
            </w:pPr>
            <w:r w:rsidRPr="00BE5E3A">
              <w:rPr>
                <w:rFonts w:ascii="Times New Roman" w:eastAsia="Times New Roman" w:hAnsi="Times New Roman" w:cs="Times New Roman"/>
                <w:b/>
                <w:bCs/>
                <w:sz w:val="24"/>
                <w:szCs w:val="24"/>
                <w:lang w:eastAsia="ar-SA"/>
              </w:rPr>
              <w:t>16,7</w:t>
            </w:r>
          </w:p>
        </w:tc>
      </w:tr>
    </w:tbl>
    <w:p w14:paraId="53B570D5" w14:textId="77777777" w:rsidR="00D1585E" w:rsidRDefault="00D1585E" w:rsidP="00D1585E">
      <w:pPr>
        <w:spacing w:line="240" w:lineRule="auto"/>
        <w:ind w:right="-1"/>
        <w:rPr>
          <w:rFonts w:ascii="Times New Roman" w:hAnsi="Times New Roman" w:cs="Times New Roman"/>
          <w:b/>
          <w:sz w:val="28"/>
          <w:szCs w:val="28"/>
          <w:u w:val="single"/>
        </w:rPr>
      </w:pPr>
    </w:p>
    <w:p w14:paraId="72B67E5B" w14:textId="77777777" w:rsidR="00D1585E" w:rsidRDefault="00D1585E" w:rsidP="00D1585E">
      <w:pPr>
        <w:spacing w:after="240" w:line="240" w:lineRule="auto"/>
        <w:ind w:right="-1"/>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2 група:</w:t>
      </w:r>
    </w:p>
    <w:p w14:paraId="5E1A673C" w14:textId="77777777" w:rsidR="00D1585E" w:rsidRDefault="00D1585E" w:rsidP="00D1585E">
      <w:pPr>
        <w:spacing w:line="240" w:lineRule="auto"/>
        <w:ind w:right="-1"/>
        <w:rPr>
          <w:rFonts w:ascii="Times New Roman" w:hAnsi="Times New Roman" w:cs="Times New Roman"/>
          <w:b/>
          <w:sz w:val="28"/>
          <w:szCs w:val="28"/>
          <w:u w:val="single"/>
        </w:rPr>
      </w:pPr>
      <w:r w:rsidRPr="00BE5E3A">
        <w:rPr>
          <w:rFonts w:ascii="Times New Roman" w:hAnsi="Times New Roman" w:cs="Times New Roman"/>
          <w:b/>
          <w:i/>
          <w:iCs/>
          <w:sz w:val="28"/>
          <w:szCs w:val="28"/>
          <w:u w:val="single"/>
        </w:rPr>
        <w:t>Клас</w:t>
      </w:r>
      <w:r>
        <w:rPr>
          <w:rFonts w:ascii="Times New Roman" w:hAnsi="Times New Roman" w:cs="Times New Roman"/>
          <w:b/>
          <w:sz w:val="28"/>
          <w:szCs w:val="28"/>
          <w:u w:val="single"/>
        </w:rPr>
        <w:t xml:space="preserve">:  </w:t>
      </w:r>
      <w:r w:rsidRPr="00AD364E">
        <w:rPr>
          <w:rFonts w:ascii="Times New Roman" w:hAnsi="Times New Roman" w:cs="Times New Roman"/>
          <w:b/>
          <w:sz w:val="28"/>
          <w:szCs w:val="28"/>
          <w:u w:val="single"/>
        </w:rPr>
        <w:t>9-А клас</w:t>
      </w:r>
    </w:p>
    <w:p w14:paraId="35F76481" w14:textId="77777777" w:rsidR="00D1585E" w:rsidRDefault="00D1585E" w:rsidP="00D1585E">
      <w:pPr>
        <w:spacing w:line="240" w:lineRule="auto"/>
        <w:ind w:right="-1"/>
        <w:rPr>
          <w:rFonts w:ascii="Times New Roman" w:hAnsi="Times New Roman" w:cs="Times New Roman"/>
          <w:sz w:val="28"/>
          <w:szCs w:val="28"/>
          <w:u w:val="single"/>
        </w:rPr>
      </w:pPr>
      <w:r w:rsidRPr="00BE5E3A">
        <w:rPr>
          <w:rFonts w:ascii="Times New Roman" w:hAnsi="Times New Roman" w:cs="Times New Roman"/>
          <w:b/>
          <w:i/>
          <w:iCs/>
          <w:sz w:val="28"/>
          <w:szCs w:val="28"/>
          <w:u w:val="single"/>
        </w:rPr>
        <w:t>Кількість учнів</w:t>
      </w:r>
      <w:r>
        <w:rPr>
          <w:rFonts w:ascii="Times New Roman" w:hAnsi="Times New Roman" w:cs="Times New Roman"/>
          <w:sz w:val="28"/>
          <w:szCs w:val="28"/>
          <w:u w:val="single"/>
        </w:rPr>
        <w:t xml:space="preserve">  </w:t>
      </w:r>
      <w:r>
        <w:rPr>
          <w:rFonts w:ascii="Times New Roman" w:hAnsi="Times New Roman" w:cs="Times New Roman"/>
          <w:b/>
          <w:sz w:val="28"/>
          <w:szCs w:val="28"/>
          <w:u w:val="single"/>
        </w:rPr>
        <w:t>26</w:t>
      </w:r>
      <w:r w:rsidRPr="000A6BEF">
        <w:rPr>
          <w:rFonts w:ascii="Times New Roman" w:hAnsi="Times New Roman" w:cs="Times New Roman"/>
          <w:b/>
          <w:sz w:val="28"/>
          <w:szCs w:val="28"/>
          <w:u w:val="single"/>
        </w:rPr>
        <w:t xml:space="preserve"> </w:t>
      </w:r>
      <w:r>
        <w:rPr>
          <w:rFonts w:ascii="Times New Roman" w:hAnsi="Times New Roman" w:cs="Times New Roman"/>
          <w:sz w:val="28"/>
          <w:szCs w:val="28"/>
          <w:u w:val="single"/>
        </w:rPr>
        <w:t>(за списоком),</w:t>
      </w:r>
      <w:r w:rsidRPr="007E2033">
        <w:rPr>
          <w:rFonts w:ascii="Times New Roman" w:hAnsi="Times New Roman" w:cs="Times New Roman"/>
          <w:b/>
          <w:bCs/>
          <w:sz w:val="28"/>
          <w:szCs w:val="28"/>
          <w:u w:val="single"/>
        </w:rPr>
        <w:t xml:space="preserve"> 2</w:t>
      </w:r>
      <w:r>
        <w:rPr>
          <w:rFonts w:ascii="Times New Roman" w:hAnsi="Times New Roman" w:cs="Times New Roman"/>
          <w:b/>
          <w:bCs/>
          <w:sz w:val="28"/>
          <w:szCs w:val="28"/>
          <w:u w:val="single"/>
        </w:rPr>
        <w:t>4</w:t>
      </w:r>
      <w:r>
        <w:rPr>
          <w:rFonts w:ascii="Times New Roman" w:hAnsi="Times New Roman" w:cs="Times New Roman"/>
          <w:sz w:val="28"/>
          <w:szCs w:val="28"/>
          <w:u w:val="single"/>
        </w:rPr>
        <w:t xml:space="preserve"> навчаються очно, </w:t>
      </w:r>
      <w:r w:rsidRPr="007E2033">
        <w:rPr>
          <w:rFonts w:ascii="Times New Roman" w:hAnsi="Times New Roman" w:cs="Times New Roman"/>
          <w:b/>
          <w:bCs/>
          <w:sz w:val="28"/>
          <w:szCs w:val="28"/>
          <w:u w:val="single"/>
        </w:rPr>
        <w:t>2</w:t>
      </w:r>
      <w:r>
        <w:rPr>
          <w:rFonts w:ascii="Times New Roman" w:hAnsi="Times New Roman" w:cs="Times New Roman"/>
          <w:sz w:val="28"/>
          <w:szCs w:val="28"/>
          <w:u w:val="single"/>
        </w:rPr>
        <w:t xml:space="preserve"> на сімейному начанні</w:t>
      </w:r>
    </w:p>
    <w:p w14:paraId="6ED77E6E" w14:textId="77777777" w:rsidR="00D1585E" w:rsidRDefault="00D1585E" w:rsidP="00D1585E">
      <w:pPr>
        <w:spacing w:after="0" w:line="240" w:lineRule="auto"/>
        <w:ind w:right="-1"/>
        <w:rPr>
          <w:rFonts w:ascii="Times New Roman" w:hAnsi="Times New Roman" w:cs="Times New Roman"/>
          <w:bCs/>
          <w:sz w:val="28"/>
          <w:szCs w:val="28"/>
          <w:u w:val="single"/>
        </w:rPr>
      </w:pPr>
      <w:r w:rsidRPr="00BE5E3A">
        <w:rPr>
          <w:rFonts w:ascii="Times New Roman" w:hAnsi="Times New Roman" w:cs="Times New Roman"/>
          <w:b/>
          <w:i/>
          <w:iCs/>
          <w:sz w:val="28"/>
          <w:szCs w:val="28"/>
          <w:u w:val="single"/>
        </w:rPr>
        <w:t>Прийняло участь</w:t>
      </w:r>
      <w:r>
        <w:rPr>
          <w:rFonts w:ascii="Times New Roman" w:hAnsi="Times New Roman" w:cs="Times New Roman"/>
          <w:b/>
          <w:i/>
          <w:iCs/>
          <w:sz w:val="28"/>
          <w:szCs w:val="28"/>
          <w:u w:val="single"/>
        </w:rPr>
        <w:t xml:space="preserve">                                                                                                                      </w:t>
      </w:r>
      <w:r w:rsidRPr="00BE5E3A">
        <w:rPr>
          <w:rFonts w:ascii="Times New Roman" w:hAnsi="Times New Roman" w:cs="Times New Roman"/>
          <w:b/>
          <w:i/>
          <w:iCs/>
          <w:sz w:val="28"/>
          <w:szCs w:val="28"/>
          <w:u w:val="single"/>
        </w:rPr>
        <w:t xml:space="preserve"> в дослідженні:</w:t>
      </w:r>
      <w:r>
        <w:rPr>
          <w:rFonts w:ascii="Times New Roman" w:hAnsi="Times New Roman" w:cs="Times New Roman"/>
          <w:b/>
          <w:sz w:val="28"/>
          <w:szCs w:val="28"/>
          <w:u w:val="single"/>
        </w:rPr>
        <w:t xml:space="preserve">   22:  </w:t>
      </w:r>
      <w:r w:rsidRPr="00BE5E3A">
        <w:rPr>
          <w:rFonts w:ascii="Times New Roman" w:hAnsi="Times New Roman" w:cs="Times New Roman"/>
          <w:bCs/>
          <w:sz w:val="28"/>
          <w:szCs w:val="28"/>
          <w:u w:val="single"/>
        </w:rPr>
        <w:t xml:space="preserve">12 дівчат (50 %), </w:t>
      </w:r>
      <w:r>
        <w:rPr>
          <w:rFonts w:ascii="Times New Roman" w:hAnsi="Times New Roman" w:cs="Times New Roman"/>
          <w:bCs/>
          <w:sz w:val="28"/>
          <w:szCs w:val="28"/>
          <w:u w:val="single"/>
        </w:rPr>
        <w:t>10</w:t>
      </w:r>
      <w:r w:rsidRPr="00BE5E3A">
        <w:rPr>
          <w:rFonts w:ascii="Times New Roman" w:hAnsi="Times New Roman" w:cs="Times New Roman"/>
          <w:bCs/>
          <w:sz w:val="28"/>
          <w:szCs w:val="28"/>
          <w:u w:val="single"/>
        </w:rPr>
        <w:t xml:space="preserve"> хлопців (50 %).вік</w:t>
      </w:r>
      <w:r>
        <w:rPr>
          <w:rFonts w:ascii="Times New Roman" w:hAnsi="Times New Roman" w:cs="Times New Roman"/>
          <w:bCs/>
          <w:sz w:val="28"/>
          <w:szCs w:val="28"/>
          <w:u w:val="single"/>
        </w:rPr>
        <w:t xml:space="preserve"> </w:t>
      </w:r>
      <w:r w:rsidRPr="00BE5E3A">
        <w:rPr>
          <w:rFonts w:ascii="Times New Roman" w:hAnsi="Times New Roman" w:cs="Times New Roman"/>
          <w:bCs/>
          <w:i/>
          <w:iCs/>
          <w:sz w:val="28"/>
          <w:szCs w:val="28"/>
          <w:u w:val="single"/>
        </w:rPr>
        <w:t xml:space="preserve"> </w:t>
      </w:r>
      <w:r w:rsidRPr="00BE5E3A">
        <w:rPr>
          <w:rFonts w:ascii="Times New Roman" w:hAnsi="Times New Roman" w:cs="Times New Roman"/>
          <w:bCs/>
          <w:sz w:val="28"/>
          <w:szCs w:val="28"/>
          <w:u w:val="single"/>
        </w:rPr>
        <w:t>від 1</w:t>
      </w:r>
      <w:r>
        <w:rPr>
          <w:rFonts w:ascii="Times New Roman" w:hAnsi="Times New Roman" w:cs="Times New Roman"/>
          <w:bCs/>
          <w:sz w:val="28"/>
          <w:szCs w:val="28"/>
          <w:u w:val="single"/>
        </w:rPr>
        <w:t>3</w:t>
      </w:r>
      <w:r w:rsidRPr="00BE5E3A">
        <w:rPr>
          <w:rFonts w:ascii="Times New Roman" w:hAnsi="Times New Roman" w:cs="Times New Roman"/>
          <w:bCs/>
          <w:sz w:val="28"/>
          <w:szCs w:val="28"/>
          <w:u w:val="single"/>
        </w:rPr>
        <w:t xml:space="preserve"> до 1</w:t>
      </w:r>
      <w:r>
        <w:rPr>
          <w:rFonts w:ascii="Times New Roman" w:hAnsi="Times New Roman" w:cs="Times New Roman"/>
          <w:bCs/>
          <w:sz w:val="28"/>
          <w:szCs w:val="28"/>
          <w:u w:val="single"/>
        </w:rPr>
        <w:t>5</w:t>
      </w:r>
      <w:r w:rsidRPr="00BE5E3A">
        <w:rPr>
          <w:rFonts w:ascii="Times New Roman" w:hAnsi="Times New Roman" w:cs="Times New Roman"/>
          <w:bCs/>
          <w:sz w:val="28"/>
          <w:szCs w:val="28"/>
          <w:u w:val="single"/>
        </w:rPr>
        <w:t xml:space="preserve"> </w:t>
      </w:r>
    </w:p>
    <w:p w14:paraId="5C1A2C6F" w14:textId="77777777" w:rsidR="00D1585E" w:rsidRDefault="00D1585E" w:rsidP="00D1585E">
      <w:pPr>
        <w:spacing w:line="240" w:lineRule="auto"/>
        <w:ind w:right="-1"/>
        <w:rPr>
          <w:rFonts w:ascii="Times New Roman" w:hAnsi="Times New Roman" w:cs="Times New Roman"/>
          <w:bCs/>
          <w:sz w:val="28"/>
          <w:szCs w:val="28"/>
          <w:u w:val="single"/>
        </w:rPr>
      </w:pPr>
      <w:r w:rsidRPr="00B1029E">
        <w:rPr>
          <w:rFonts w:ascii="Times New Roman" w:hAnsi="Times New Roman" w:cs="Times New Roman"/>
          <w:bCs/>
          <w:sz w:val="28"/>
          <w:szCs w:val="28"/>
          <w:lang w:val="uk-UA"/>
        </w:rPr>
        <w:t xml:space="preserve">                                    </w:t>
      </w:r>
      <w:r>
        <w:rPr>
          <w:rFonts w:ascii="Times New Roman" w:hAnsi="Times New Roman" w:cs="Times New Roman"/>
          <w:bCs/>
          <w:sz w:val="28"/>
          <w:szCs w:val="28"/>
          <w:u w:val="single"/>
          <w:lang w:val="uk-UA"/>
        </w:rPr>
        <w:t xml:space="preserve">  </w:t>
      </w:r>
      <w:r w:rsidRPr="00BE5E3A">
        <w:rPr>
          <w:rFonts w:ascii="Times New Roman" w:hAnsi="Times New Roman" w:cs="Times New Roman"/>
          <w:bCs/>
          <w:sz w:val="28"/>
          <w:szCs w:val="28"/>
          <w:u w:val="single"/>
        </w:rPr>
        <w:t>років</w:t>
      </w:r>
      <w:r>
        <w:rPr>
          <w:rFonts w:ascii="Times New Roman" w:hAnsi="Times New Roman" w:cs="Times New Roman"/>
          <w:bCs/>
          <w:sz w:val="28"/>
          <w:szCs w:val="28"/>
          <w:u w:val="single"/>
          <w:lang w:val="uk-UA"/>
        </w:rPr>
        <w:t xml:space="preserve">, </w:t>
      </w:r>
      <w:r>
        <w:rPr>
          <w:rFonts w:ascii="Times New Roman" w:hAnsi="Times New Roman" w:cs="Times New Roman"/>
          <w:bCs/>
          <w:sz w:val="28"/>
          <w:szCs w:val="28"/>
          <w:u w:val="single"/>
        </w:rPr>
        <w:t xml:space="preserve"> с</w:t>
      </w:r>
      <w:r w:rsidRPr="00BE5E3A">
        <w:rPr>
          <w:rFonts w:ascii="Times New Roman" w:hAnsi="Times New Roman" w:cs="Times New Roman"/>
          <w:bCs/>
          <w:sz w:val="28"/>
          <w:szCs w:val="28"/>
          <w:u w:val="single"/>
        </w:rPr>
        <w:t>ередній вік : 1</w:t>
      </w:r>
      <w:r>
        <w:rPr>
          <w:rFonts w:ascii="Times New Roman" w:hAnsi="Times New Roman" w:cs="Times New Roman"/>
          <w:bCs/>
          <w:sz w:val="28"/>
          <w:szCs w:val="28"/>
          <w:u w:val="single"/>
        </w:rPr>
        <w:t>4</w:t>
      </w:r>
      <w:r w:rsidRPr="00BE5E3A">
        <w:rPr>
          <w:rFonts w:ascii="Times New Roman" w:hAnsi="Times New Roman" w:cs="Times New Roman"/>
          <w:bCs/>
          <w:sz w:val="28"/>
          <w:szCs w:val="28"/>
          <w:u w:val="single"/>
        </w:rPr>
        <w:t xml:space="preserve"> років.</w:t>
      </w:r>
    </w:p>
    <w:p w14:paraId="73277C82" w14:textId="77777777" w:rsidR="00D1585E" w:rsidRPr="00BE5E3A" w:rsidRDefault="00D1585E" w:rsidP="00D1585E">
      <w:pPr>
        <w:spacing w:line="240" w:lineRule="auto"/>
        <w:ind w:right="-1"/>
        <w:rPr>
          <w:rFonts w:ascii="Times New Roman" w:hAnsi="Times New Roman" w:cs="Times New Roman"/>
          <w:bCs/>
          <w:sz w:val="28"/>
          <w:szCs w:val="28"/>
          <w:u w:val="single"/>
        </w:rPr>
      </w:pPr>
    </w:p>
    <w:p w14:paraId="4CE06D6E" w14:textId="77777777" w:rsidR="00D1585E" w:rsidRPr="00B1029E" w:rsidRDefault="00D1585E" w:rsidP="00D1585E">
      <w:pPr>
        <w:suppressAutoHyphens/>
        <w:spacing w:after="120"/>
        <w:jc w:val="center"/>
        <w:rPr>
          <w:rFonts w:ascii="Times New Roman" w:eastAsia="Times New Roman" w:hAnsi="Times New Roman" w:cs="Times New Roman"/>
          <w:b/>
          <w:sz w:val="28"/>
          <w:szCs w:val="24"/>
          <w:lang w:val="uk-UA" w:eastAsia="ar-SA"/>
        </w:rPr>
      </w:pPr>
      <w:r>
        <w:rPr>
          <w:rFonts w:ascii="Times New Roman" w:eastAsia="Times New Roman" w:hAnsi="Times New Roman" w:cs="Times New Roman"/>
          <w:b/>
          <w:sz w:val="28"/>
          <w:szCs w:val="24"/>
          <w:lang w:eastAsia="ar-SA"/>
        </w:rPr>
        <w:t>Результати</w:t>
      </w:r>
      <w:r w:rsidRPr="006E4F06">
        <w:rPr>
          <w:rFonts w:ascii="Times New Roman" w:hAnsi="Times New Roman" w:cs="Times New Roman"/>
          <w:b/>
          <w:sz w:val="28"/>
          <w:szCs w:val="28"/>
        </w:rPr>
        <w:t xml:space="preserve"> </w:t>
      </w:r>
      <w:r>
        <w:rPr>
          <w:rFonts w:ascii="Times New Roman" w:hAnsi="Times New Roman" w:cs="Times New Roman"/>
          <w:b/>
          <w:sz w:val="28"/>
          <w:szCs w:val="28"/>
        </w:rPr>
        <w:t>в</w:t>
      </w:r>
      <w:r w:rsidRPr="00EE5FFC">
        <w:rPr>
          <w:rFonts w:ascii="Times New Roman" w:hAnsi="Times New Roman" w:cs="Times New Roman"/>
          <w:b/>
          <w:sz w:val="28"/>
          <w:szCs w:val="28"/>
        </w:rPr>
        <w:t>изначення індексу групової згуртованості</w:t>
      </w:r>
      <w:r>
        <w:rPr>
          <w:rFonts w:ascii="Times New Roman" w:hAnsi="Times New Roman" w:cs="Times New Roman"/>
          <w:b/>
          <w:sz w:val="28"/>
          <w:szCs w:val="28"/>
        </w:rPr>
        <w:t xml:space="preserve"> </w:t>
      </w:r>
      <w:r>
        <w:rPr>
          <w:rFonts w:ascii="Times New Roman" w:hAnsi="Times New Roman" w:cs="Times New Roman"/>
          <w:b/>
          <w:sz w:val="28"/>
          <w:szCs w:val="28"/>
          <w:lang w:val="uk-UA"/>
        </w:rPr>
        <w:t xml:space="preserve">                                         </w:t>
      </w:r>
      <w:r w:rsidRPr="00EE5FFC">
        <w:rPr>
          <w:rFonts w:ascii="Times New Roman" w:hAnsi="Times New Roman" w:cs="Times New Roman"/>
          <w:b/>
          <w:sz w:val="28"/>
          <w:szCs w:val="28"/>
        </w:rPr>
        <w:t xml:space="preserve"> за Сішором</w:t>
      </w:r>
      <w:r>
        <w:rPr>
          <w:rFonts w:ascii="Times New Roman" w:hAnsi="Times New Roman" w:cs="Times New Roman"/>
          <w:b/>
          <w:sz w:val="28"/>
          <w:szCs w:val="28"/>
          <w:lang w:val="uk-UA"/>
        </w:rPr>
        <w:t xml:space="preserve">  в 2 групі (9-А клас)</w:t>
      </w:r>
    </w:p>
    <w:p w14:paraId="58D2E582" w14:textId="77777777" w:rsidR="00D1585E" w:rsidRDefault="00D1585E" w:rsidP="00D1585E">
      <w:pPr>
        <w:suppressAutoHyphens/>
        <w:spacing w:after="0"/>
        <w:rPr>
          <w:rFonts w:ascii="Times New Roman" w:eastAsia="Times New Roman" w:hAnsi="Times New Roman" w:cs="Times New Roman"/>
          <w:b/>
          <w:sz w:val="28"/>
          <w:szCs w:val="24"/>
          <w:lang w:eastAsia="ar-SA"/>
        </w:rPr>
      </w:pPr>
    </w:p>
    <w:tbl>
      <w:tblPr>
        <w:tblStyle w:val="a9"/>
        <w:tblW w:w="0" w:type="auto"/>
        <w:tblLook w:val="04A0" w:firstRow="1" w:lastRow="0" w:firstColumn="1" w:lastColumn="0" w:noHBand="0" w:noVBand="1"/>
      </w:tblPr>
      <w:tblGrid>
        <w:gridCol w:w="2011"/>
        <w:gridCol w:w="787"/>
        <w:gridCol w:w="696"/>
        <w:gridCol w:w="862"/>
        <w:gridCol w:w="667"/>
        <w:gridCol w:w="702"/>
        <w:gridCol w:w="668"/>
        <w:gridCol w:w="835"/>
        <w:gridCol w:w="711"/>
        <w:gridCol w:w="770"/>
        <w:gridCol w:w="636"/>
      </w:tblGrid>
      <w:tr w:rsidR="00D1585E" w14:paraId="4F759C6B" w14:textId="77777777" w:rsidTr="00DE5C6B">
        <w:tc>
          <w:tcPr>
            <w:tcW w:w="2011" w:type="dxa"/>
            <w:shd w:val="clear" w:color="auto" w:fill="FBE4D5" w:themeFill="accent2" w:themeFillTint="33"/>
          </w:tcPr>
          <w:p w14:paraId="2DBB902F" w14:textId="77777777" w:rsidR="00D1585E" w:rsidRDefault="00D1585E" w:rsidP="00DE5C6B"/>
        </w:tc>
        <w:tc>
          <w:tcPr>
            <w:tcW w:w="1483" w:type="dxa"/>
            <w:gridSpan w:val="2"/>
            <w:shd w:val="clear" w:color="auto" w:fill="FBE4D5" w:themeFill="accent2" w:themeFillTint="33"/>
          </w:tcPr>
          <w:p w14:paraId="0F971A64" w14:textId="77777777" w:rsidR="00D1585E" w:rsidRPr="00BE5E3A" w:rsidRDefault="00D1585E" w:rsidP="00DE5C6B">
            <w:pPr>
              <w:suppressAutoHyphens/>
              <w:spacing w:before="120" w:after="120"/>
              <w:jc w:val="center"/>
              <w:rPr>
                <w:rFonts w:ascii="Times New Roman" w:eastAsia="Times New Roman" w:hAnsi="Times New Roman" w:cs="Times New Roman"/>
                <w:b/>
                <w:bCs/>
                <w:color w:val="FF0000"/>
                <w:sz w:val="24"/>
                <w:szCs w:val="24"/>
                <w:lang w:eastAsia="ar-SA"/>
              </w:rPr>
            </w:pPr>
            <w:r w:rsidRPr="00BE5E3A">
              <w:rPr>
                <w:rFonts w:ascii="Times New Roman" w:eastAsia="Times New Roman" w:hAnsi="Times New Roman" w:cs="Times New Roman"/>
                <w:b/>
                <w:bCs/>
                <w:color w:val="FF0000"/>
                <w:sz w:val="24"/>
                <w:szCs w:val="24"/>
                <w:lang w:eastAsia="ar-SA"/>
              </w:rPr>
              <w:t>високий</w:t>
            </w:r>
          </w:p>
        </w:tc>
        <w:tc>
          <w:tcPr>
            <w:tcW w:w="1529" w:type="dxa"/>
            <w:gridSpan w:val="2"/>
            <w:shd w:val="clear" w:color="auto" w:fill="FBE4D5" w:themeFill="accent2" w:themeFillTint="33"/>
          </w:tcPr>
          <w:p w14:paraId="32DC3476" w14:textId="77777777" w:rsidR="00D1585E" w:rsidRPr="00BE5E3A" w:rsidRDefault="00D1585E" w:rsidP="00DE5C6B">
            <w:pPr>
              <w:suppressAutoHyphens/>
              <w:spacing w:before="120" w:after="120"/>
              <w:jc w:val="center"/>
              <w:rPr>
                <w:b/>
                <w:bCs/>
                <w:color w:val="FF0000"/>
              </w:rPr>
            </w:pPr>
            <w:r w:rsidRPr="00BE5E3A">
              <w:rPr>
                <w:rFonts w:ascii="Times New Roman" w:eastAsia="Times New Roman" w:hAnsi="Times New Roman" w:cs="Times New Roman"/>
                <w:b/>
                <w:bCs/>
                <w:color w:val="FF0000"/>
                <w:sz w:val="24"/>
                <w:szCs w:val="24"/>
                <w:lang w:eastAsia="ar-SA"/>
              </w:rPr>
              <w:t>вище середнього</w:t>
            </w:r>
          </w:p>
        </w:tc>
        <w:tc>
          <w:tcPr>
            <w:tcW w:w="1370" w:type="dxa"/>
            <w:gridSpan w:val="2"/>
            <w:shd w:val="clear" w:color="auto" w:fill="FBE4D5" w:themeFill="accent2" w:themeFillTint="33"/>
          </w:tcPr>
          <w:p w14:paraId="44D56D4E" w14:textId="77777777" w:rsidR="00D1585E" w:rsidRPr="00BE5E3A" w:rsidRDefault="00D1585E" w:rsidP="00DE5C6B">
            <w:pPr>
              <w:suppressAutoHyphens/>
              <w:spacing w:before="240" w:line="276" w:lineRule="auto"/>
              <w:jc w:val="center"/>
              <w:rPr>
                <w:rFonts w:ascii="Times New Roman" w:eastAsia="Times New Roman" w:hAnsi="Times New Roman" w:cs="Times New Roman"/>
                <w:b/>
                <w:bCs/>
                <w:color w:val="FF0000"/>
                <w:sz w:val="24"/>
                <w:szCs w:val="24"/>
                <w:lang w:eastAsia="ar-SA"/>
              </w:rPr>
            </w:pPr>
            <w:r w:rsidRPr="00BE5E3A">
              <w:rPr>
                <w:rFonts w:ascii="Times New Roman" w:eastAsia="Times New Roman" w:hAnsi="Times New Roman" w:cs="Times New Roman"/>
                <w:b/>
                <w:bCs/>
                <w:color w:val="FF0000"/>
                <w:sz w:val="24"/>
                <w:szCs w:val="24"/>
                <w:lang w:eastAsia="ar-SA"/>
              </w:rPr>
              <w:t>середній</w:t>
            </w:r>
          </w:p>
          <w:p w14:paraId="4ACF2C64" w14:textId="77777777" w:rsidR="00D1585E" w:rsidRPr="00BE5E3A" w:rsidRDefault="00D1585E" w:rsidP="00DE5C6B">
            <w:pPr>
              <w:jc w:val="center"/>
              <w:rPr>
                <w:b/>
                <w:bCs/>
                <w:color w:val="FF0000"/>
              </w:rPr>
            </w:pPr>
          </w:p>
        </w:tc>
        <w:tc>
          <w:tcPr>
            <w:tcW w:w="1546" w:type="dxa"/>
            <w:gridSpan w:val="2"/>
            <w:shd w:val="clear" w:color="auto" w:fill="FBE4D5" w:themeFill="accent2" w:themeFillTint="33"/>
          </w:tcPr>
          <w:p w14:paraId="08E6D71E" w14:textId="77777777" w:rsidR="00D1585E" w:rsidRPr="00BE5E3A" w:rsidRDefault="00D1585E" w:rsidP="00DE5C6B">
            <w:pPr>
              <w:suppressAutoHyphens/>
              <w:spacing w:before="120" w:after="120"/>
              <w:jc w:val="center"/>
              <w:rPr>
                <w:b/>
                <w:bCs/>
                <w:color w:val="FF0000"/>
              </w:rPr>
            </w:pPr>
            <w:r w:rsidRPr="00BE5E3A">
              <w:rPr>
                <w:rFonts w:ascii="Times New Roman" w:eastAsia="Times New Roman" w:hAnsi="Times New Roman" w:cs="Times New Roman"/>
                <w:b/>
                <w:bCs/>
                <w:color w:val="FF0000"/>
                <w:sz w:val="24"/>
                <w:szCs w:val="24"/>
                <w:lang w:eastAsia="ar-SA"/>
              </w:rPr>
              <w:t>нижче середнього</w:t>
            </w:r>
          </w:p>
        </w:tc>
        <w:tc>
          <w:tcPr>
            <w:tcW w:w="1406" w:type="dxa"/>
            <w:gridSpan w:val="2"/>
            <w:shd w:val="clear" w:color="auto" w:fill="FBE4D5" w:themeFill="accent2" w:themeFillTint="33"/>
          </w:tcPr>
          <w:p w14:paraId="1AD744C3" w14:textId="77777777" w:rsidR="00D1585E" w:rsidRPr="00BE5E3A" w:rsidRDefault="00D1585E" w:rsidP="00DE5C6B">
            <w:pPr>
              <w:suppressAutoHyphens/>
              <w:spacing w:before="240" w:after="120"/>
              <w:jc w:val="center"/>
              <w:rPr>
                <w:b/>
                <w:bCs/>
                <w:color w:val="FF0000"/>
              </w:rPr>
            </w:pPr>
            <w:r w:rsidRPr="00BE5E3A">
              <w:rPr>
                <w:rFonts w:ascii="Times New Roman" w:eastAsia="Times New Roman" w:hAnsi="Times New Roman" w:cs="Times New Roman"/>
                <w:b/>
                <w:bCs/>
                <w:color w:val="FF0000"/>
                <w:sz w:val="24"/>
                <w:szCs w:val="24"/>
                <w:lang w:eastAsia="ar-SA"/>
              </w:rPr>
              <w:t>низький</w:t>
            </w:r>
          </w:p>
        </w:tc>
      </w:tr>
      <w:tr w:rsidR="00D1585E" w14:paraId="14010A6C" w14:textId="77777777" w:rsidTr="00DE5C6B">
        <w:tc>
          <w:tcPr>
            <w:tcW w:w="2011" w:type="dxa"/>
            <w:shd w:val="clear" w:color="auto" w:fill="E2EFD9" w:themeFill="accent6" w:themeFillTint="33"/>
          </w:tcPr>
          <w:p w14:paraId="6DFE9BD2" w14:textId="77777777" w:rsidR="00D1585E" w:rsidRDefault="00D1585E" w:rsidP="00DE5C6B"/>
        </w:tc>
        <w:tc>
          <w:tcPr>
            <w:tcW w:w="1483" w:type="dxa"/>
            <w:gridSpan w:val="2"/>
            <w:shd w:val="clear" w:color="auto" w:fill="E2EFD9" w:themeFill="accent6" w:themeFillTint="33"/>
          </w:tcPr>
          <w:p w14:paraId="5BACB728" w14:textId="77777777" w:rsidR="00D1585E" w:rsidRPr="00BE5E3A" w:rsidRDefault="00D1585E" w:rsidP="00DE5C6B">
            <w:pPr>
              <w:spacing w:before="120" w:after="120"/>
              <w:jc w:val="center"/>
              <w:rPr>
                <w:rFonts w:ascii="Times New Roman" w:eastAsia="Times New Roman" w:hAnsi="Times New Roman" w:cs="Times New Roman"/>
                <w:b/>
                <w:bCs/>
                <w:color w:val="00B050"/>
                <w:sz w:val="24"/>
                <w:szCs w:val="24"/>
                <w:lang w:eastAsia="ar-SA"/>
              </w:rPr>
            </w:pPr>
            <w:r w:rsidRPr="00BE5E3A">
              <w:rPr>
                <w:rFonts w:ascii="Times New Roman" w:eastAsia="Times New Roman" w:hAnsi="Times New Roman" w:cs="Times New Roman"/>
                <w:b/>
                <w:bCs/>
                <w:color w:val="00B050"/>
                <w:sz w:val="24"/>
                <w:szCs w:val="24"/>
                <w:lang w:eastAsia="ar-SA"/>
              </w:rPr>
              <w:t>15,1 бала і вище</w:t>
            </w:r>
          </w:p>
        </w:tc>
        <w:tc>
          <w:tcPr>
            <w:tcW w:w="1529" w:type="dxa"/>
            <w:gridSpan w:val="2"/>
            <w:shd w:val="clear" w:color="auto" w:fill="E2EFD9" w:themeFill="accent6" w:themeFillTint="33"/>
          </w:tcPr>
          <w:p w14:paraId="0BFB5AB7" w14:textId="77777777" w:rsidR="00D1585E" w:rsidRPr="00BE5E3A" w:rsidRDefault="00D1585E" w:rsidP="00DE5C6B">
            <w:pPr>
              <w:spacing w:before="120" w:after="120"/>
              <w:jc w:val="center"/>
              <w:rPr>
                <w:b/>
                <w:bCs/>
                <w:color w:val="00B050"/>
              </w:rPr>
            </w:pPr>
            <w:r w:rsidRPr="00BE5E3A">
              <w:rPr>
                <w:rFonts w:ascii="Times New Roman" w:eastAsia="Times New Roman" w:hAnsi="Times New Roman" w:cs="Times New Roman"/>
                <w:b/>
                <w:bCs/>
                <w:color w:val="00B050"/>
                <w:sz w:val="24"/>
                <w:szCs w:val="24"/>
                <w:lang w:eastAsia="ar-SA"/>
              </w:rPr>
              <w:t>11,6-15 балів</w:t>
            </w:r>
          </w:p>
        </w:tc>
        <w:tc>
          <w:tcPr>
            <w:tcW w:w="1370" w:type="dxa"/>
            <w:gridSpan w:val="2"/>
            <w:shd w:val="clear" w:color="auto" w:fill="E2EFD9" w:themeFill="accent6" w:themeFillTint="33"/>
          </w:tcPr>
          <w:p w14:paraId="44D3E882" w14:textId="77777777" w:rsidR="00D1585E" w:rsidRPr="00BE5E3A" w:rsidRDefault="00D1585E" w:rsidP="00DE5C6B">
            <w:pPr>
              <w:spacing w:before="120" w:after="120"/>
              <w:jc w:val="center"/>
              <w:rPr>
                <w:b/>
                <w:bCs/>
                <w:color w:val="00B050"/>
              </w:rPr>
            </w:pPr>
            <w:r w:rsidRPr="00BE5E3A">
              <w:rPr>
                <w:rFonts w:ascii="Times New Roman" w:eastAsia="Times New Roman" w:hAnsi="Times New Roman" w:cs="Times New Roman"/>
                <w:b/>
                <w:bCs/>
                <w:color w:val="00B050"/>
                <w:sz w:val="24"/>
                <w:szCs w:val="24"/>
                <w:lang w:eastAsia="ar-SA"/>
              </w:rPr>
              <w:t>7-11,5 балів</w:t>
            </w:r>
          </w:p>
        </w:tc>
        <w:tc>
          <w:tcPr>
            <w:tcW w:w="1546" w:type="dxa"/>
            <w:gridSpan w:val="2"/>
            <w:shd w:val="clear" w:color="auto" w:fill="E2EFD9" w:themeFill="accent6" w:themeFillTint="33"/>
          </w:tcPr>
          <w:p w14:paraId="108BAEC0" w14:textId="77777777" w:rsidR="00D1585E" w:rsidRPr="00BE5E3A" w:rsidRDefault="00D1585E" w:rsidP="00DE5C6B">
            <w:pPr>
              <w:spacing w:before="120" w:after="120"/>
              <w:jc w:val="center"/>
              <w:rPr>
                <w:b/>
                <w:bCs/>
                <w:color w:val="00B050"/>
              </w:rPr>
            </w:pPr>
            <w:r w:rsidRPr="00BE5E3A">
              <w:rPr>
                <w:rFonts w:ascii="Times New Roman" w:eastAsia="Times New Roman" w:hAnsi="Times New Roman" w:cs="Times New Roman"/>
                <w:b/>
                <w:bCs/>
                <w:color w:val="00B050"/>
                <w:sz w:val="24"/>
                <w:szCs w:val="24"/>
                <w:lang w:eastAsia="ar-SA"/>
              </w:rPr>
              <w:t>4,1 - 6,9</w:t>
            </w:r>
            <w:r>
              <w:rPr>
                <w:rFonts w:ascii="Times New Roman" w:eastAsia="Times New Roman" w:hAnsi="Times New Roman" w:cs="Times New Roman"/>
                <w:b/>
                <w:bCs/>
                <w:color w:val="00B050"/>
                <w:sz w:val="24"/>
                <w:szCs w:val="24"/>
                <w:lang w:eastAsia="ar-SA"/>
              </w:rPr>
              <w:t xml:space="preserve"> </w:t>
            </w:r>
            <w:r w:rsidRPr="00BE5E3A">
              <w:rPr>
                <w:rFonts w:ascii="Times New Roman" w:eastAsia="Times New Roman" w:hAnsi="Times New Roman" w:cs="Times New Roman"/>
                <w:b/>
                <w:bCs/>
                <w:color w:val="00B050"/>
                <w:sz w:val="24"/>
                <w:szCs w:val="24"/>
                <w:lang w:eastAsia="ar-SA"/>
              </w:rPr>
              <w:t xml:space="preserve"> бала</w:t>
            </w:r>
          </w:p>
        </w:tc>
        <w:tc>
          <w:tcPr>
            <w:tcW w:w="1406" w:type="dxa"/>
            <w:gridSpan w:val="2"/>
            <w:shd w:val="clear" w:color="auto" w:fill="E2EFD9" w:themeFill="accent6" w:themeFillTint="33"/>
          </w:tcPr>
          <w:p w14:paraId="59BBC853" w14:textId="77777777" w:rsidR="00D1585E" w:rsidRPr="00BE5E3A" w:rsidRDefault="00D1585E" w:rsidP="00DE5C6B">
            <w:pPr>
              <w:spacing w:before="120" w:after="120"/>
              <w:jc w:val="center"/>
              <w:rPr>
                <w:b/>
                <w:bCs/>
                <w:color w:val="00B050"/>
              </w:rPr>
            </w:pPr>
            <w:r w:rsidRPr="00BE5E3A">
              <w:rPr>
                <w:rFonts w:ascii="Times New Roman" w:eastAsia="Times New Roman" w:hAnsi="Times New Roman" w:cs="Times New Roman"/>
                <w:b/>
                <w:bCs/>
                <w:color w:val="00B050"/>
                <w:sz w:val="24"/>
                <w:szCs w:val="24"/>
                <w:lang w:eastAsia="ar-SA"/>
              </w:rPr>
              <w:t>4 бали і нижче</w:t>
            </w:r>
          </w:p>
        </w:tc>
      </w:tr>
      <w:tr w:rsidR="00D1585E" w14:paraId="1582B4FA" w14:textId="77777777" w:rsidTr="00DE5C6B">
        <w:tc>
          <w:tcPr>
            <w:tcW w:w="2011" w:type="dxa"/>
            <w:shd w:val="clear" w:color="auto" w:fill="FFF2CC" w:themeFill="accent4" w:themeFillTint="33"/>
          </w:tcPr>
          <w:p w14:paraId="06F984CA" w14:textId="77777777" w:rsidR="00D1585E" w:rsidRDefault="00D1585E" w:rsidP="00DE5C6B"/>
        </w:tc>
        <w:tc>
          <w:tcPr>
            <w:tcW w:w="787" w:type="dxa"/>
            <w:shd w:val="clear" w:color="auto" w:fill="9CC2E5" w:themeFill="accent5" w:themeFillTint="99"/>
          </w:tcPr>
          <w:p w14:paraId="2D67EBA9" w14:textId="77777777" w:rsidR="00D1585E" w:rsidRPr="0025420D" w:rsidRDefault="00D1585E" w:rsidP="00DE5C6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к-сть</w:t>
            </w:r>
          </w:p>
        </w:tc>
        <w:tc>
          <w:tcPr>
            <w:tcW w:w="696" w:type="dxa"/>
            <w:shd w:val="clear" w:color="auto" w:fill="FFFF00"/>
          </w:tcPr>
          <w:p w14:paraId="06C887AB" w14:textId="77777777" w:rsidR="00D1585E" w:rsidRPr="0025420D" w:rsidRDefault="00D1585E" w:rsidP="00DE5C6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862" w:type="dxa"/>
            <w:shd w:val="clear" w:color="auto" w:fill="9CC2E5" w:themeFill="accent5" w:themeFillTint="99"/>
          </w:tcPr>
          <w:p w14:paraId="5609535B" w14:textId="77777777" w:rsidR="00D1585E" w:rsidRPr="0025420D" w:rsidRDefault="00D1585E" w:rsidP="00DE5C6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к-сть</w:t>
            </w:r>
          </w:p>
        </w:tc>
        <w:tc>
          <w:tcPr>
            <w:tcW w:w="667" w:type="dxa"/>
            <w:shd w:val="clear" w:color="auto" w:fill="FFFF00"/>
          </w:tcPr>
          <w:p w14:paraId="3ECFB8A7" w14:textId="77777777" w:rsidR="00D1585E" w:rsidRPr="0025420D" w:rsidRDefault="00D1585E" w:rsidP="00DE5C6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702" w:type="dxa"/>
            <w:shd w:val="clear" w:color="auto" w:fill="9CC2E5" w:themeFill="accent5" w:themeFillTint="99"/>
          </w:tcPr>
          <w:p w14:paraId="41EBBC67" w14:textId="77777777" w:rsidR="00D1585E" w:rsidRPr="0025420D" w:rsidRDefault="00D1585E" w:rsidP="00DE5C6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к-сть</w:t>
            </w:r>
          </w:p>
        </w:tc>
        <w:tc>
          <w:tcPr>
            <w:tcW w:w="668" w:type="dxa"/>
            <w:shd w:val="clear" w:color="auto" w:fill="FFFF00"/>
          </w:tcPr>
          <w:p w14:paraId="0BA79E2D" w14:textId="77777777" w:rsidR="00D1585E" w:rsidRPr="0025420D" w:rsidRDefault="00D1585E" w:rsidP="00DE5C6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835" w:type="dxa"/>
            <w:shd w:val="clear" w:color="auto" w:fill="9CC2E5" w:themeFill="accent5" w:themeFillTint="99"/>
          </w:tcPr>
          <w:p w14:paraId="386BE742" w14:textId="77777777" w:rsidR="00D1585E" w:rsidRPr="0025420D" w:rsidRDefault="00D1585E" w:rsidP="00DE5C6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к-сть</w:t>
            </w:r>
          </w:p>
        </w:tc>
        <w:tc>
          <w:tcPr>
            <w:tcW w:w="711" w:type="dxa"/>
            <w:shd w:val="clear" w:color="auto" w:fill="FFFF00"/>
          </w:tcPr>
          <w:p w14:paraId="1E93B0AF" w14:textId="77777777" w:rsidR="00D1585E" w:rsidRPr="0025420D" w:rsidRDefault="00D1585E" w:rsidP="00DE5C6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770" w:type="dxa"/>
            <w:shd w:val="clear" w:color="auto" w:fill="9CC2E5" w:themeFill="accent5" w:themeFillTint="99"/>
          </w:tcPr>
          <w:p w14:paraId="22EDFE05" w14:textId="77777777" w:rsidR="00D1585E" w:rsidRPr="0025420D" w:rsidRDefault="00D1585E" w:rsidP="00DE5C6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к-сть</w:t>
            </w:r>
          </w:p>
        </w:tc>
        <w:tc>
          <w:tcPr>
            <w:tcW w:w="636" w:type="dxa"/>
            <w:shd w:val="clear" w:color="auto" w:fill="FFFF00"/>
          </w:tcPr>
          <w:p w14:paraId="1F36D47E" w14:textId="77777777" w:rsidR="00D1585E" w:rsidRPr="0025420D" w:rsidRDefault="00D1585E" w:rsidP="00DE5C6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r>
      <w:tr w:rsidR="00D1585E" w14:paraId="3B129462" w14:textId="77777777" w:rsidTr="00DE5C6B">
        <w:tc>
          <w:tcPr>
            <w:tcW w:w="2011" w:type="dxa"/>
            <w:shd w:val="clear" w:color="auto" w:fill="FFF2CC" w:themeFill="accent4" w:themeFillTint="33"/>
          </w:tcPr>
          <w:p w14:paraId="52658E12" w14:textId="77777777" w:rsidR="00D1585E" w:rsidRPr="00BE5E3A" w:rsidRDefault="00D1585E" w:rsidP="00DE5C6B">
            <w:pPr>
              <w:spacing w:before="120" w:after="120"/>
              <w:rPr>
                <w:color w:val="FF0000"/>
              </w:rPr>
            </w:pPr>
            <w:r w:rsidRPr="00BE5E3A">
              <w:rPr>
                <w:rFonts w:ascii="Times New Roman" w:eastAsia="Times New Roman" w:hAnsi="Times New Roman" w:cs="Times New Roman"/>
                <w:b/>
                <w:color w:val="FF0000"/>
                <w:sz w:val="24"/>
                <w:szCs w:val="24"/>
                <w:lang w:eastAsia="ar-SA"/>
              </w:rPr>
              <w:t>На І етапі дослідження</w:t>
            </w:r>
          </w:p>
        </w:tc>
        <w:tc>
          <w:tcPr>
            <w:tcW w:w="787" w:type="dxa"/>
            <w:shd w:val="clear" w:color="auto" w:fill="9CC2E5" w:themeFill="accent5" w:themeFillTint="99"/>
          </w:tcPr>
          <w:p w14:paraId="1D082BAC" w14:textId="77777777" w:rsidR="00D1585E" w:rsidRPr="00BE5E3A" w:rsidRDefault="00D1585E" w:rsidP="00DE5C6B">
            <w:pPr>
              <w:spacing w:before="120" w:after="120"/>
              <w:rPr>
                <w:b/>
                <w:bCs/>
                <w:sz w:val="24"/>
                <w:szCs w:val="24"/>
              </w:rPr>
            </w:pPr>
            <w:r>
              <w:rPr>
                <w:b/>
                <w:bCs/>
                <w:sz w:val="24"/>
                <w:szCs w:val="24"/>
              </w:rPr>
              <w:t>2</w:t>
            </w:r>
          </w:p>
        </w:tc>
        <w:tc>
          <w:tcPr>
            <w:tcW w:w="696" w:type="dxa"/>
            <w:shd w:val="clear" w:color="auto" w:fill="FFFF00"/>
          </w:tcPr>
          <w:p w14:paraId="5D8024DF" w14:textId="77777777" w:rsidR="00D1585E" w:rsidRPr="00BE5E3A" w:rsidRDefault="00D1585E" w:rsidP="00DE5C6B">
            <w:pPr>
              <w:spacing w:before="120" w:after="120"/>
              <w:rPr>
                <w:b/>
                <w:bCs/>
                <w:sz w:val="24"/>
                <w:szCs w:val="24"/>
              </w:rPr>
            </w:pPr>
            <w:r>
              <w:rPr>
                <w:rFonts w:ascii="Times New Roman" w:eastAsia="Times New Roman" w:hAnsi="Times New Roman" w:cs="Times New Roman"/>
                <w:b/>
                <w:bCs/>
                <w:sz w:val="24"/>
                <w:szCs w:val="24"/>
                <w:lang w:eastAsia="ar-SA"/>
              </w:rPr>
              <w:t>9,1</w:t>
            </w:r>
          </w:p>
        </w:tc>
        <w:tc>
          <w:tcPr>
            <w:tcW w:w="862" w:type="dxa"/>
            <w:shd w:val="clear" w:color="auto" w:fill="9CC2E5" w:themeFill="accent5" w:themeFillTint="99"/>
          </w:tcPr>
          <w:p w14:paraId="1813727B" w14:textId="77777777" w:rsidR="00D1585E" w:rsidRPr="00BE5E3A" w:rsidRDefault="00D1585E" w:rsidP="00DE5C6B">
            <w:pPr>
              <w:spacing w:before="120" w:after="120"/>
              <w:rPr>
                <w:b/>
                <w:bCs/>
                <w:sz w:val="24"/>
                <w:szCs w:val="24"/>
              </w:rPr>
            </w:pPr>
            <w:r>
              <w:rPr>
                <w:b/>
                <w:bCs/>
                <w:sz w:val="24"/>
                <w:szCs w:val="24"/>
              </w:rPr>
              <w:t>3</w:t>
            </w:r>
          </w:p>
        </w:tc>
        <w:tc>
          <w:tcPr>
            <w:tcW w:w="667" w:type="dxa"/>
            <w:shd w:val="clear" w:color="auto" w:fill="FFFF00"/>
          </w:tcPr>
          <w:p w14:paraId="3D1B88A3" w14:textId="77777777" w:rsidR="00D1585E" w:rsidRPr="00BE5E3A" w:rsidRDefault="00D1585E" w:rsidP="00DE5C6B">
            <w:pPr>
              <w:spacing w:before="120" w:after="120"/>
              <w:rPr>
                <w:b/>
                <w:bCs/>
                <w:sz w:val="24"/>
                <w:szCs w:val="24"/>
              </w:rPr>
            </w:pPr>
            <w:r>
              <w:rPr>
                <w:b/>
                <w:bCs/>
                <w:sz w:val="24"/>
                <w:szCs w:val="24"/>
              </w:rPr>
              <w:t>13,6</w:t>
            </w:r>
          </w:p>
        </w:tc>
        <w:tc>
          <w:tcPr>
            <w:tcW w:w="702" w:type="dxa"/>
            <w:shd w:val="clear" w:color="auto" w:fill="9CC2E5" w:themeFill="accent5" w:themeFillTint="99"/>
          </w:tcPr>
          <w:p w14:paraId="6455B8A5" w14:textId="77777777" w:rsidR="00D1585E" w:rsidRPr="00BE5E3A" w:rsidRDefault="00D1585E" w:rsidP="00DE5C6B">
            <w:pPr>
              <w:spacing w:before="120" w:after="120"/>
              <w:rPr>
                <w:b/>
                <w:bCs/>
                <w:sz w:val="24"/>
                <w:szCs w:val="24"/>
              </w:rPr>
            </w:pPr>
            <w:r>
              <w:rPr>
                <w:b/>
                <w:bCs/>
                <w:sz w:val="24"/>
                <w:szCs w:val="24"/>
              </w:rPr>
              <w:t>6</w:t>
            </w:r>
          </w:p>
        </w:tc>
        <w:tc>
          <w:tcPr>
            <w:tcW w:w="668" w:type="dxa"/>
            <w:shd w:val="clear" w:color="auto" w:fill="FFFF00"/>
          </w:tcPr>
          <w:p w14:paraId="47996D34" w14:textId="77777777" w:rsidR="00D1585E" w:rsidRPr="00BE5E3A" w:rsidRDefault="00D1585E" w:rsidP="00DE5C6B">
            <w:pPr>
              <w:spacing w:before="120" w:after="120"/>
              <w:rPr>
                <w:b/>
                <w:bCs/>
                <w:sz w:val="24"/>
                <w:szCs w:val="24"/>
              </w:rPr>
            </w:pPr>
            <w:r>
              <w:rPr>
                <w:b/>
                <w:bCs/>
                <w:sz w:val="24"/>
                <w:szCs w:val="24"/>
              </w:rPr>
              <w:t>27</w:t>
            </w:r>
            <w:r w:rsidRPr="00BE5E3A">
              <w:rPr>
                <w:b/>
                <w:bCs/>
                <w:sz w:val="24"/>
                <w:szCs w:val="24"/>
              </w:rPr>
              <w:t>,3</w:t>
            </w:r>
          </w:p>
        </w:tc>
        <w:tc>
          <w:tcPr>
            <w:tcW w:w="835" w:type="dxa"/>
            <w:shd w:val="clear" w:color="auto" w:fill="9CC2E5" w:themeFill="accent5" w:themeFillTint="99"/>
          </w:tcPr>
          <w:p w14:paraId="63FF46DE" w14:textId="77777777" w:rsidR="00D1585E" w:rsidRPr="00BE5E3A" w:rsidRDefault="00D1585E" w:rsidP="00DE5C6B">
            <w:pPr>
              <w:spacing w:before="120" w:after="120"/>
              <w:rPr>
                <w:b/>
                <w:bCs/>
                <w:sz w:val="24"/>
                <w:szCs w:val="24"/>
              </w:rPr>
            </w:pPr>
            <w:r>
              <w:rPr>
                <w:b/>
                <w:bCs/>
                <w:sz w:val="24"/>
                <w:szCs w:val="24"/>
              </w:rPr>
              <w:t>6</w:t>
            </w:r>
          </w:p>
        </w:tc>
        <w:tc>
          <w:tcPr>
            <w:tcW w:w="711" w:type="dxa"/>
            <w:shd w:val="clear" w:color="auto" w:fill="FFFF00"/>
          </w:tcPr>
          <w:p w14:paraId="534EB0D4" w14:textId="77777777" w:rsidR="00D1585E" w:rsidRPr="00BE5E3A" w:rsidRDefault="00D1585E" w:rsidP="00DE5C6B">
            <w:pPr>
              <w:spacing w:before="120" w:after="120"/>
              <w:rPr>
                <w:b/>
                <w:bCs/>
                <w:sz w:val="24"/>
                <w:szCs w:val="24"/>
              </w:rPr>
            </w:pPr>
            <w:r>
              <w:rPr>
                <w:b/>
                <w:bCs/>
                <w:sz w:val="24"/>
                <w:szCs w:val="24"/>
              </w:rPr>
              <w:t>27,3</w:t>
            </w:r>
          </w:p>
        </w:tc>
        <w:tc>
          <w:tcPr>
            <w:tcW w:w="770" w:type="dxa"/>
            <w:shd w:val="clear" w:color="auto" w:fill="9CC2E5" w:themeFill="accent5" w:themeFillTint="99"/>
          </w:tcPr>
          <w:p w14:paraId="0CE28A5D" w14:textId="77777777" w:rsidR="00D1585E" w:rsidRPr="00BE5E3A" w:rsidRDefault="00D1585E" w:rsidP="00DE5C6B">
            <w:pPr>
              <w:spacing w:before="120" w:after="120"/>
              <w:rPr>
                <w:b/>
                <w:bCs/>
                <w:sz w:val="24"/>
                <w:szCs w:val="24"/>
              </w:rPr>
            </w:pPr>
            <w:r>
              <w:rPr>
                <w:b/>
                <w:bCs/>
                <w:sz w:val="24"/>
                <w:szCs w:val="24"/>
              </w:rPr>
              <w:t>5</w:t>
            </w:r>
          </w:p>
        </w:tc>
        <w:tc>
          <w:tcPr>
            <w:tcW w:w="636" w:type="dxa"/>
            <w:shd w:val="clear" w:color="auto" w:fill="FFFF00"/>
          </w:tcPr>
          <w:p w14:paraId="69E2C0FD" w14:textId="77777777" w:rsidR="00D1585E" w:rsidRPr="00BE5E3A" w:rsidRDefault="00D1585E" w:rsidP="00DE5C6B">
            <w:pPr>
              <w:spacing w:before="120" w:after="120"/>
              <w:rPr>
                <w:b/>
                <w:bCs/>
                <w:sz w:val="24"/>
                <w:szCs w:val="24"/>
              </w:rPr>
            </w:pPr>
            <w:r>
              <w:rPr>
                <w:rFonts w:ascii="Times New Roman" w:eastAsia="Times New Roman" w:hAnsi="Times New Roman" w:cs="Times New Roman"/>
                <w:b/>
                <w:bCs/>
                <w:sz w:val="24"/>
                <w:szCs w:val="24"/>
                <w:lang w:eastAsia="ar-SA"/>
              </w:rPr>
              <w:t>22,7</w:t>
            </w:r>
          </w:p>
        </w:tc>
      </w:tr>
    </w:tbl>
    <w:p w14:paraId="52D351B6" w14:textId="77777777" w:rsidR="00D1585E" w:rsidRPr="00FD02C9" w:rsidRDefault="00D1585E" w:rsidP="00D1585E">
      <w:pPr>
        <w:spacing w:line="240" w:lineRule="auto"/>
        <w:ind w:right="-1"/>
        <w:rPr>
          <w:rFonts w:ascii="Times New Roman" w:hAnsi="Times New Roman" w:cs="Times New Roman"/>
          <w:b/>
          <w:sz w:val="28"/>
          <w:szCs w:val="28"/>
          <w:u w:val="single"/>
          <w:lang w:val="uk-UA"/>
        </w:rPr>
      </w:pPr>
    </w:p>
    <w:p w14:paraId="0FF2925B" w14:textId="77777777" w:rsidR="00D1585E" w:rsidRDefault="00D1585E" w:rsidP="00D1585E">
      <w:pPr>
        <w:spacing w:line="240" w:lineRule="auto"/>
        <w:ind w:right="-1"/>
        <w:rPr>
          <w:rFonts w:ascii="Times New Roman" w:hAnsi="Times New Roman" w:cs="Times New Roman"/>
          <w:b/>
          <w:sz w:val="28"/>
          <w:szCs w:val="28"/>
          <w:u w:val="single"/>
        </w:rPr>
      </w:pPr>
    </w:p>
    <w:p w14:paraId="67E55B5D" w14:textId="77777777" w:rsidR="00FA2E5E" w:rsidRDefault="00FA2E5E" w:rsidP="00D1585E">
      <w:pPr>
        <w:spacing w:line="240" w:lineRule="auto"/>
        <w:ind w:right="-1"/>
        <w:rPr>
          <w:rFonts w:ascii="Times New Roman" w:hAnsi="Times New Roman" w:cs="Times New Roman"/>
          <w:b/>
          <w:sz w:val="28"/>
          <w:szCs w:val="28"/>
          <w:u w:val="single"/>
        </w:rPr>
      </w:pPr>
    </w:p>
    <w:p w14:paraId="64EEE25D" w14:textId="77777777" w:rsidR="009C7A95" w:rsidRDefault="009C7A95" w:rsidP="00D1585E">
      <w:pPr>
        <w:rPr>
          <w:rFonts w:ascii="Times New Roman" w:hAnsi="Times New Roman" w:cs="Times New Roman"/>
          <w:b/>
          <w:i/>
          <w:sz w:val="28"/>
          <w:szCs w:val="28"/>
          <w:lang w:val="uk-UA"/>
        </w:rPr>
      </w:pPr>
      <w:bookmarkStart w:id="31" w:name="_Hlk184294721"/>
      <w:bookmarkEnd w:id="30"/>
    </w:p>
    <w:p w14:paraId="3B6EF2FC" w14:textId="77777777" w:rsidR="00D1585E" w:rsidRDefault="00D1585E" w:rsidP="00D1585E">
      <w:pPr>
        <w:rPr>
          <w:rFonts w:ascii="Times New Roman" w:hAnsi="Times New Roman" w:cs="Times New Roman"/>
          <w:sz w:val="28"/>
          <w:szCs w:val="28"/>
          <w:lang w:val="uk-UA"/>
        </w:rPr>
      </w:pPr>
      <w:bookmarkStart w:id="32" w:name="_Hlk184403891"/>
      <w:r w:rsidRPr="004F1F0B">
        <w:rPr>
          <w:rFonts w:ascii="Times New Roman" w:hAnsi="Times New Roman" w:cs="Times New Roman"/>
          <w:b/>
          <w:i/>
          <w:sz w:val="28"/>
          <w:szCs w:val="28"/>
          <w:lang w:val="uk-UA"/>
        </w:rPr>
        <w:t xml:space="preserve">4.4.2. </w:t>
      </w:r>
      <w:r w:rsidRPr="004F1F0B">
        <w:rPr>
          <w:rFonts w:ascii="Times New Roman" w:hAnsi="Times New Roman" w:cs="Times New Roman"/>
          <w:b/>
          <w:bCs/>
          <w:i/>
          <w:iCs/>
          <w:sz w:val="28"/>
          <w:szCs w:val="28"/>
          <w:lang w:val="uk-UA"/>
        </w:rPr>
        <w:t>Соціометричне дослідження за методикою Дж.Морено</w:t>
      </w:r>
      <w:r>
        <w:rPr>
          <w:rFonts w:ascii="Times New Roman" w:hAnsi="Times New Roman" w:cs="Times New Roman"/>
          <w:b/>
          <w:bCs/>
          <w:i/>
          <w:iCs/>
          <w:sz w:val="28"/>
          <w:szCs w:val="28"/>
          <w:lang w:val="uk-UA"/>
        </w:rPr>
        <w:t xml:space="preserve"> </w:t>
      </w:r>
    </w:p>
    <w:bookmarkEnd w:id="31"/>
    <w:bookmarkEnd w:id="32"/>
    <w:p w14:paraId="2A6C8849" w14:textId="77777777" w:rsidR="00D1585E" w:rsidRDefault="00D1585E" w:rsidP="00D1585E">
      <w:pPr>
        <w:spacing w:line="240" w:lineRule="auto"/>
        <w:ind w:right="-1"/>
        <w:jc w:val="both"/>
        <w:rPr>
          <w:rFonts w:ascii="Times New Roman" w:hAnsi="Times New Roman" w:cs="Times New Roman"/>
          <w:sz w:val="28"/>
          <w:szCs w:val="28"/>
          <w:u w:val="single"/>
          <w:lang w:val="uk-UA"/>
        </w:rPr>
      </w:pPr>
      <w:r w:rsidRPr="00E32861">
        <w:rPr>
          <w:rFonts w:ascii="Times New Roman" w:hAnsi="Times New Roman" w:cs="Times New Roman"/>
          <w:b/>
          <w:sz w:val="28"/>
          <w:szCs w:val="28"/>
          <w:u w:val="single"/>
          <w:lang w:val="uk-UA"/>
        </w:rPr>
        <w:t xml:space="preserve">Дата проведення: </w:t>
      </w:r>
      <w:r w:rsidRPr="00E32861">
        <w:rPr>
          <w:rFonts w:ascii="Times New Roman" w:hAnsi="Times New Roman" w:cs="Times New Roman"/>
          <w:sz w:val="28"/>
          <w:szCs w:val="28"/>
          <w:u w:val="single"/>
          <w:lang w:val="uk-UA"/>
        </w:rPr>
        <w:t>2</w:t>
      </w:r>
      <w:r>
        <w:rPr>
          <w:rFonts w:ascii="Times New Roman" w:hAnsi="Times New Roman" w:cs="Times New Roman"/>
          <w:sz w:val="28"/>
          <w:szCs w:val="28"/>
          <w:u w:val="single"/>
          <w:lang w:val="uk-UA"/>
        </w:rPr>
        <w:t>4</w:t>
      </w:r>
      <w:r w:rsidRPr="00E32861">
        <w:rPr>
          <w:rFonts w:ascii="Times New Roman" w:hAnsi="Times New Roman" w:cs="Times New Roman"/>
          <w:sz w:val="28"/>
          <w:szCs w:val="28"/>
          <w:u w:val="single"/>
          <w:lang w:val="uk-UA"/>
        </w:rPr>
        <w:t>.</w:t>
      </w:r>
      <w:r w:rsidR="00002B35">
        <w:rPr>
          <w:rFonts w:ascii="Times New Roman" w:hAnsi="Times New Roman" w:cs="Times New Roman"/>
          <w:sz w:val="28"/>
          <w:szCs w:val="28"/>
          <w:u w:val="single"/>
          <w:lang w:val="uk-UA"/>
        </w:rPr>
        <w:t>10</w:t>
      </w:r>
      <w:r w:rsidRPr="00E32861">
        <w:rPr>
          <w:rFonts w:ascii="Times New Roman" w:hAnsi="Times New Roman" w:cs="Times New Roman"/>
          <w:sz w:val="28"/>
          <w:szCs w:val="28"/>
          <w:u w:val="single"/>
          <w:lang w:val="uk-UA"/>
        </w:rPr>
        <w:t>.202</w:t>
      </w:r>
      <w:r>
        <w:rPr>
          <w:rFonts w:ascii="Times New Roman" w:hAnsi="Times New Roman" w:cs="Times New Roman"/>
          <w:sz w:val="28"/>
          <w:szCs w:val="28"/>
          <w:u w:val="single"/>
          <w:lang w:val="uk-UA"/>
        </w:rPr>
        <w:t>4</w:t>
      </w:r>
      <w:r w:rsidRPr="00E32861">
        <w:rPr>
          <w:rFonts w:ascii="Times New Roman" w:hAnsi="Times New Roman" w:cs="Times New Roman"/>
          <w:sz w:val="28"/>
          <w:szCs w:val="28"/>
          <w:u w:val="single"/>
          <w:lang w:val="uk-UA"/>
        </w:rPr>
        <w:t>.</w:t>
      </w:r>
    </w:p>
    <w:p w14:paraId="20B53116" w14:textId="77777777" w:rsidR="00D1585E" w:rsidRDefault="00D1585E" w:rsidP="00D1585E">
      <w:pPr>
        <w:spacing w:line="240" w:lineRule="auto"/>
        <w:ind w:right="-1"/>
        <w:jc w:val="both"/>
        <w:rPr>
          <w:rFonts w:ascii="Times New Roman" w:hAnsi="Times New Roman" w:cs="Times New Roman"/>
          <w:sz w:val="28"/>
          <w:szCs w:val="28"/>
          <w:lang w:val="uk-UA"/>
        </w:rPr>
      </w:pPr>
      <w:r w:rsidRPr="00E32861">
        <w:rPr>
          <w:rFonts w:ascii="Times New Roman" w:hAnsi="Times New Roman" w:cs="Times New Roman"/>
          <w:b/>
          <w:sz w:val="28"/>
          <w:szCs w:val="28"/>
          <w:u w:val="single"/>
          <w:lang w:val="uk-UA"/>
        </w:rPr>
        <w:t>Мета діагностики:</w:t>
      </w:r>
      <w:r>
        <w:rPr>
          <w:rFonts w:ascii="Times New Roman" w:hAnsi="Times New Roman" w:cs="Times New Roman"/>
          <w:b/>
          <w:sz w:val="28"/>
          <w:szCs w:val="28"/>
          <w:u w:val="single"/>
          <w:lang w:val="uk-UA"/>
        </w:rPr>
        <w:t xml:space="preserve"> </w:t>
      </w:r>
      <w:r w:rsidRPr="00E32861">
        <w:rPr>
          <w:rFonts w:ascii="Times New Roman" w:hAnsi="Times New Roman" w:cs="Times New Roman"/>
          <w:sz w:val="28"/>
          <w:szCs w:val="28"/>
          <w:lang w:val="uk-UA"/>
        </w:rPr>
        <w:t>визначення внутрішньо групових взаємодій між учнями класу, а також визначення статусу та ролі кожного учня в класному колективі</w:t>
      </w:r>
      <w:r>
        <w:rPr>
          <w:rFonts w:ascii="Times New Roman" w:hAnsi="Times New Roman" w:cs="Times New Roman"/>
          <w:sz w:val="28"/>
          <w:szCs w:val="28"/>
          <w:lang w:val="uk-UA"/>
        </w:rPr>
        <w:t>.</w:t>
      </w:r>
    </w:p>
    <w:p w14:paraId="6228E74A" w14:textId="77777777" w:rsidR="00D1585E" w:rsidRDefault="00D1585E" w:rsidP="00D1585E">
      <w:pPr>
        <w:spacing w:after="0" w:line="240" w:lineRule="auto"/>
        <w:ind w:right="-1"/>
        <w:jc w:val="both"/>
        <w:rPr>
          <w:rFonts w:ascii="Times New Roman" w:hAnsi="Times New Roman" w:cs="Times New Roman"/>
          <w:b/>
          <w:sz w:val="28"/>
          <w:szCs w:val="28"/>
          <w:u w:val="single"/>
          <w:lang w:val="uk-UA"/>
        </w:rPr>
      </w:pPr>
      <w:r w:rsidRPr="00E32861">
        <w:rPr>
          <w:rFonts w:ascii="Times New Roman" w:hAnsi="Times New Roman" w:cs="Times New Roman"/>
          <w:b/>
          <w:sz w:val="28"/>
          <w:szCs w:val="28"/>
          <w:u w:val="single"/>
          <w:lang w:val="uk-UA"/>
        </w:rPr>
        <w:lastRenderedPageBreak/>
        <w:t xml:space="preserve">Психодіагностичний </w:t>
      </w:r>
    </w:p>
    <w:p w14:paraId="563DFAF7" w14:textId="77777777" w:rsidR="00D1585E" w:rsidRDefault="00D1585E" w:rsidP="00D1585E">
      <w:pPr>
        <w:spacing w:after="240" w:line="240" w:lineRule="auto"/>
        <w:ind w:right="-1"/>
        <w:jc w:val="both"/>
        <w:rPr>
          <w:rFonts w:ascii="Times New Roman" w:hAnsi="Times New Roman" w:cs="Times New Roman"/>
          <w:sz w:val="28"/>
          <w:szCs w:val="28"/>
          <w:lang w:val="uk-UA"/>
        </w:rPr>
      </w:pPr>
      <w:r w:rsidRPr="00E32861">
        <w:rPr>
          <w:rFonts w:ascii="Times New Roman" w:hAnsi="Times New Roman" w:cs="Times New Roman"/>
          <w:b/>
          <w:sz w:val="28"/>
          <w:szCs w:val="28"/>
          <w:u w:val="single"/>
          <w:lang w:val="uk-UA"/>
        </w:rPr>
        <w:t>інструментарій:</w:t>
      </w:r>
      <w:r w:rsidRPr="00E32861">
        <w:rPr>
          <w:rFonts w:ascii="Times New Roman" w:hAnsi="Times New Roman" w:cs="Times New Roman"/>
          <w:sz w:val="28"/>
          <w:szCs w:val="28"/>
          <w:lang w:val="uk-UA"/>
        </w:rPr>
        <w:t xml:space="preserve"> </w:t>
      </w:r>
      <w:r w:rsidRPr="007D0113">
        <w:rPr>
          <w:rFonts w:ascii="Times New Roman" w:hAnsi="Times New Roman" w:cs="Times New Roman"/>
          <w:sz w:val="28"/>
          <w:szCs w:val="28"/>
          <w:highlight w:val="yellow"/>
          <w:lang w:val="uk-UA"/>
        </w:rPr>
        <w:t>соціометріяза методикою Дж.Морено.</w:t>
      </w:r>
    </w:p>
    <w:p w14:paraId="22D1C3F4" w14:textId="77777777" w:rsidR="00D1585E" w:rsidRDefault="00D1585E" w:rsidP="00D1585E">
      <w:pPr>
        <w:spacing w:after="360"/>
        <w:rPr>
          <w:rFonts w:ascii="Times New Roman" w:hAnsi="Times New Roman" w:cs="Times New Roman"/>
          <w:b/>
          <w:sz w:val="28"/>
          <w:szCs w:val="28"/>
          <w:u w:val="single"/>
          <w:lang w:val="uk-UA"/>
        </w:rPr>
      </w:pPr>
      <w:r w:rsidRPr="002B4512">
        <w:rPr>
          <w:rFonts w:ascii="Times New Roman" w:hAnsi="Times New Roman" w:cs="Times New Roman"/>
          <w:b/>
          <w:i/>
          <w:sz w:val="28"/>
          <w:szCs w:val="28"/>
          <w:u w:val="single"/>
          <w:lang w:val="uk-UA"/>
        </w:rPr>
        <w:t xml:space="preserve"> </w:t>
      </w:r>
      <w:r w:rsidRPr="00E32861">
        <w:rPr>
          <w:rFonts w:ascii="Times New Roman" w:hAnsi="Times New Roman" w:cs="Times New Roman"/>
          <w:b/>
          <w:sz w:val="28"/>
          <w:szCs w:val="28"/>
          <w:u w:val="single"/>
          <w:lang w:val="uk-UA"/>
        </w:rPr>
        <w:t>Характеристика вибірки:</w:t>
      </w:r>
    </w:p>
    <w:p w14:paraId="64572288" w14:textId="77777777" w:rsidR="00D1585E" w:rsidRPr="004F1F0B" w:rsidRDefault="00D1585E" w:rsidP="00D1585E">
      <w:pPr>
        <w:spacing w:after="240"/>
        <w:rPr>
          <w:rFonts w:ascii="Times New Roman" w:hAnsi="Times New Roman" w:cs="Times New Roman"/>
          <w:b/>
          <w:sz w:val="28"/>
          <w:szCs w:val="28"/>
          <w:lang w:val="uk-UA"/>
        </w:rPr>
      </w:pPr>
      <w:r w:rsidRPr="004F1F0B">
        <w:rPr>
          <w:rFonts w:ascii="Times New Roman" w:hAnsi="Times New Roman" w:cs="Times New Roman"/>
          <w:b/>
          <w:sz w:val="28"/>
          <w:szCs w:val="28"/>
          <w:lang w:val="uk-UA"/>
        </w:rPr>
        <w:t>1 група</w:t>
      </w:r>
    </w:p>
    <w:p w14:paraId="7DD4B2C3" w14:textId="77777777" w:rsidR="00D1585E" w:rsidRDefault="00D1585E" w:rsidP="00D1585E">
      <w:pPr>
        <w:spacing w:line="240" w:lineRule="auto"/>
        <w:ind w:left="142" w:right="-1"/>
        <w:rPr>
          <w:rFonts w:ascii="Times New Roman" w:hAnsi="Times New Roman" w:cs="Times New Roman"/>
          <w:sz w:val="28"/>
          <w:szCs w:val="28"/>
          <w:u w:val="single"/>
          <w:lang w:val="uk-UA"/>
        </w:rPr>
      </w:pPr>
      <w:r>
        <w:rPr>
          <w:rFonts w:ascii="Times New Roman" w:hAnsi="Times New Roman" w:cs="Times New Roman"/>
          <w:b/>
          <w:sz w:val="28"/>
          <w:szCs w:val="28"/>
          <w:u w:val="single"/>
          <w:lang w:val="uk-UA"/>
        </w:rPr>
        <w:t xml:space="preserve">Клас: </w:t>
      </w:r>
      <w:r>
        <w:rPr>
          <w:rFonts w:ascii="Times New Roman" w:hAnsi="Times New Roman" w:cs="Times New Roman"/>
          <w:sz w:val="28"/>
          <w:szCs w:val="28"/>
          <w:u w:val="single"/>
          <w:lang w:val="uk-UA"/>
        </w:rPr>
        <w:t>8-А клас</w:t>
      </w:r>
    </w:p>
    <w:p w14:paraId="63DAF09A" w14:textId="77777777" w:rsidR="00D1585E" w:rsidRDefault="00D1585E" w:rsidP="00D1585E">
      <w:pPr>
        <w:spacing w:line="240" w:lineRule="auto"/>
        <w:ind w:left="142" w:right="-1"/>
        <w:rPr>
          <w:rFonts w:ascii="Times New Roman" w:hAnsi="Times New Roman" w:cs="Times New Roman"/>
          <w:sz w:val="28"/>
          <w:szCs w:val="28"/>
          <w:u w:val="single"/>
          <w:lang w:val="uk-UA"/>
        </w:rPr>
      </w:pPr>
      <w:r>
        <w:rPr>
          <w:rFonts w:ascii="Times New Roman" w:hAnsi="Times New Roman" w:cs="Times New Roman"/>
          <w:b/>
          <w:sz w:val="28"/>
          <w:szCs w:val="28"/>
          <w:u w:val="single"/>
          <w:lang w:val="uk-UA"/>
        </w:rPr>
        <w:t>Кількість учнів</w:t>
      </w:r>
      <w:r>
        <w:rPr>
          <w:rFonts w:ascii="Times New Roman" w:hAnsi="Times New Roman" w:cs="Times New Roman"/>
          <w:sz w:val="28"/>
          <w:szCs w:val="28"/>
          <w:u w:val="single"/>
          <w:lang w:val="uk-UA"/>
        </w:rPr>
        <w:t xml:space="preserve">  </w:t>
      </w:r>
      <w:r>
        <w:rPr>
          <w:rFonts w:ascii="Times New Roman" w:hAnsi="Times New Roman" w:cs="Times New Roman"/>
          <w:b/>
          <w:sz w:val="28"/>
          <w:szCs w:val="28"/>
          <w:u w:val="single"/>
          <w:lang w:val="uk-UA"/>
        </w:rPr>
        <w:t>28</w:t>
      </w:r>
      <w:r w:rsidRPr="000A6BEF">
        <w:rPr>
          <w:rFonts w:ascii="Times New Roman" w:hAnsi="Times New Roman" w:cs="Times New Roman"/>
          <w:b/>
          <w:sz w:val="28"/>
          <w:szCs w:val="28"/>
          <w:u w:val="single"/>
          <w:lang w:val="uk-UA"/>
        </w:rPr>
        <w:t xml:space="preserve"> </w:t>
      </w:r>
      <w:r>
        <w:rPr>
          <w:rFonts w:ascii="Times New Roman" w:hAnsi="Times New Roman" w:cs="Times New Roman"/>
          <w:sz w:val="28"/>
          <w:szCs w:val="28"/>
          <w:u w:val="single"/>
          <w:lang w:val="uk-UA"/>
        </w:rPr>
        <w:t>(за списоком),</w:t>
      </w:r>
      <w:r w:rsidRPr="007E2033">
        <w:rPr>
          <w:rFonts w:ascii="Times New Roman" w:hAnsi="Times New Roman" w:cs="Times New Roman"/>
          <w:b/>
          <w:bCs/>
          <w:sz w:val="28"/>
          <w:szCs w:val="28"/>
          <w:u w:val="single"/>
          <w:lang w:val="uk-UA"/>
        </w:rPr>
        <w:t xml:space="preserve"> 26</w:t>
      </w:r>
      <w:r>
        <w:rPr>
          <w:rFonts w:ascii="Times New Roman" w:hAnsi="Times New Roman" w:cs="Times New Roman"/>
          <w:sz w:val="28"/>
          <w:szCs w:val="28"/>
          <w:u w:val="single"/>
          <w:lang w:val="uk-UA"/>
        </w:rPr>
        <w:t xml:space="preserve"> навчаються очно, </w:t>
      </w:r>
      <w:r w:rsidRPr="007E2033">
        <w:rPr>
          <w:rFonts w:ascii="Times New Roman" w:hAnsi="Times New Roman" w:cs="Times New Roman"/>
          <w:b/>
          <w:bCs/>
          <w:sz w:val="28"/>
          <w:szCs w:val="28"/>
          <w:u w:val="single"/>
          <w:lang w:val="uk-UA"/>
        </w:rPr>
        <w:t>2</w:t>
      </w:r>
      <w:r>
        <w:rPr>
          <w:rFonts w:ascii="Times New Roman" w:hAnsi="Times New Roman" w:cs="Times New Roman"/>
          <w:sz w:val="28"/>
          <w:szCs w:val="28"/>
          <w:u w:val="single"/>
          <w:lang w:val="uk-UA"/>
        </w:rPr>
        <w:t xml:space="preserve"> на сімейному начанні</w:t>
      </w:r>
    </w:p>
    <w:p w14:paraId="614D3742" w14:textId="77777777" w:rsidR="00D1585E" w:rsidRDefault="00D1585E" w:rsidP="00D1585E">
      <w:pPr>
        <w:spacing w:line="240" w:lineRule="auto"/>
        <w:ind w:left="142" w:right="-1"/>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 xml:space="preserve">Прийняло участь в дослідженні: 24 </w:t>
      </w:r>
    </w:p>
    <w:p w14:paraId="6A4DCDB8" w14:textId="77777777" w:rsidR="00D1585E" w:rsidRDefault="00D1585E" w:rsidP="00D1585E">
      <w:pPr>
        <w:spacing w:line="240" w:lineRule="auto"/>
        <w:ind w:left="142" w:right="-1"/>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12 дівчат (50 %), 12 хлопців (50 %).</w:t>
      </w:r>
    </w:p>
    <w:p w14:paraId="45D9F784" w14:textId="77777777" w:rsidR="00D1585E" w:rsidRDefault="00D1585E" w:rsidP="00D1585E">
      <w:pPr>
        <w:spacing w:line="240" w:lineRule="auto"/>
        <w:ind w:left="142" w:right="-1"/>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 xml:space="preserve">Вік </w:t>
      </w:r>
      <w:r>
        <w:rPr>
          <w:rFonts w:ascii="Times New Roman" w:hAnsi="Times New Roman" w:cs="Times New Roman"/>
          <w:sz w:val="28"/>
          <w:szCs w:val="28"/>
          <w:u w:val="single"/>
          <w:lang w:val="uk-UA"/>
        </w:rPr>
        <w:t xml:space="preserve">від </w:t>
      </w:r>
      <w:r>
        <w:rPr>
          <w:rFonts w:ascii="Times New Roman" w:hAnsi="Times New Roman" w:cs="Times New Roman"/>
          <w:b/>
          <w:sz w:val="28"/>
          <w:szCs w:val="28"/>
          <w:u w:val="single"/>
          <w:lang w:val="uk-UA"/>
        </w:rPr>
        <w:t xml:space="preserve">12 </w:t>
      </w:r>
      <w:r>
        <w:rPr>
          <w:rFonts w:ascii="Times New Roman" w:hAnsi="Times New Roman" w:cs="Times New Roman"/>
          <w:sz w:val="28"/>
          <w:szCs w:val="28"/>
          <w:u w:val="single"/>
          <w:lang w:val="uk-UA"/>
        </w:rPr>
        <w:t xml:space="preserve">до </w:t>
      </w:r>
      <w:r>
        <w:rPr>
          <w:rFonts w:ascii="Times New Roman" w:hAnsi="Times New Roman" w:cs="Times New Roman"/>
          <w:b/>
          <w:sz w:val="28"/>
          <w:szCs w:val="28"/>
          <w:u w:val="single"/>
          <w:lang w:val="uk-UA"/>
        </w:rPr>
        <w:t xml:space="preserve">13 </w:t>
      </w:r>
      <w:r>
        <w:rPr>
          <w:rFonts w:ascii="Times New Roman" w:hAnsi="Times New Roman" w:cs="Times New Roman"/>
          <w:sz w:val="28"/>
          <w:szCs w:val="28"/>
          <w:u w:val="single"/>
          <w:lang w:val="uk-UA"/>
        </w:rPr>
        <w:t xml:space="preserve">років. </w:t>
      </w:r>
      <w:r>
        <w:rPr>
          <w:rFonts w:ascii="Times New Roman" w:hAnsi="Times New Roman" w:cs="Times New Roman"/>
          <w:b/>
          <w:sz w:val="28"/>
          <w:szCs w:val="28"/>
          <w:u w:val="single"/>
          <w:lang w:val="uk-UA"/>
        </w:rPr>
        <w:t>Середній вік : 12,5 років.</w:t>
      </w:r>
    </w:p>
    <w:p w14:paraId="55F95D77" w14:textId="77777777" w:rsidR="00D1585E" w:rsidRDefault="00D1585E" w:rsidP="00D1585E">
      <w:pPr>
        <w:spacing w:line="240" w:lineRule="auto"/>
        <w:ind w:left="142" w:right="-1"/>
        <w:rPr>
          <w:rFonts w:ascii="Times New Roman" w:hAnsi="Times New Roman" w:cs="Times New Roman"/>
          <w:b/>
          <w:sz w:val="28"/>
          <w:szCs w:val="28"/>
          <w:u w:val="single"/>
          <w:lang w:val="uk-UA"/>
        </w:rPr>
      </w:pPr>
    </w:p>
    <w:p w14:paraId="5A838841" w14:textId="77777777" w:rsidR="00D1585E" w:rsidRDefault="00D1585E" w:rsidP="00D1585E">
      <w:pPr>
        <w:spacing w:line="240" w:lineRule="auto"/>
        <w:ind w:left="-709" w:right="-1"/>
        <w:jc w:val="center"/>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Результати діагностики в 1 групі (8-А клас)</w:t>
      </w:r>
    </w:p>
    <w:p w14:paraId="030F0048" w14:textId="77777777" w:rsidR="00D1585E" w:rsidRDefault="00D1585E" w:rsidP="00D1585E">
      <w:pPr>
        <w:spacing w:line="240" w:lineRule="auto"/>
        <w:ind w:left="-709" w:right="-1"/>
        <w:jc w:val="center"/>
        <w:rPr>
          <w:rFonts w:ascii="Times New Roman" w:hAnsi="Times New Roman" w:cs="Times New Roman"/>
          <w:b/>
          <w:sz w:val="28"/>
          <w:szCs w:val="28"/>
          <w:u w:val="single"/>
          <w:lang w:val="uk-UA"/>
        </w:rPr>
      </w:pPr>
    </w:p>
    <w:tbl>
      <w:tblPr>
        <w:tblStyle w:val="a9"/>
        <w:tblW w:w="0" w:type="auto"/>
        <w:tblInd w:w="-5" w:type="dxa"/>
        <w:tblLook w:val="04A0" w:firstRow="1" w:lastRow="0" w:firstColumn="1" w:lastColumn="0" w:noHBand="0" w:noVBand="1"/>
      </w:tblPr>
      <w:tblGrid>
        <w:gridCol w:w="2950"/>
        <w:gridCol w:w="1541"/>
        <w:gridCol w:w="1556"/>
        <w:gridCol w:w="1677"/>
        <w:gridCol w:w="1626"/>
      </w:tblGrid>
      <w:tr w:rsidR="00D1585E" w14:paraId="7D3921A0" w14:textId="77777777" w:rsidTr="00DE5C6B">
        <w:trPr>
          <w:trHeight w:val="493"/>
        </w:trPr>
        <w:tc>
          <w:tcPr>
            <w:tcW w:w="2950" w:type="dxa"/>
            <w:shd w:val="clear" w:color="auto" w:fill="E2EFD9" w:themeFill="accent6" w:themeFillTint="33"/>
          </w:tcPr>
          <w:p w14:paraId="718A7563" w14:textId="77777777" w:rsidR="00D1585E" w:rsidRPr="000A6BEF" w:rsidRDefault="00D1585E" w:rsidP="00DE5C6B">
            <w:pPr>
              <w:spacing w:before="240" w:after="120"/>
              <w:ind w:right="-1"/>
              <w:jc w:val="center"/>
              <w:rPr>
                <w:rFonts w:ascii="Times New Roman" w:hAnsi="Times New Roman" w:cs="Times New Roman"/>
                <w:b/>
                <w:sz w:val="28"/>
                <w:szCs w:val="28"/>
                <w:lang w:val="uk-UA"/>
              </w:rPr>
            </w:pPr>
            <w:r w:rsidRPr="000A6BEF">
              <w:rPr>
                <w:rFonts w:ascii="Times New Roman" w:hAnsi="Times New Roman" w:cs="Times New Roman"/>
                <w:b/>
                <w:sz w:val="28"/>
                <w:szCs w:val="28"/>
                <w:lang w:val="uk-UA"/>
              </w:rPr>
              <w:t>Статус</w:t>
            </w:r>
          </w:p>
        </w:tc>
        <w:tc>
          <w:tcPr>
            <w:tcW w:w="3097" w:type="dxa"/>
            <w:gridSpan w:val="2"/>
            <w:shd w:val="clear" w:color="auto" w:fill="FBE4D5" w:themeFill="accent2" w:themeFillTint="33"/>
          </w:tcPr>
          <w:p w14:paraId="67C64FC0" w14:textId="77777777" w:rsidR="00D1585E" w:rsidRPr="000A6BEF" w:rsidRDefault="00D1585E" w:rsidP="00DE5C6B">
            <w:pPr>
              <w:spacing w:before="120" w:after="120"/>
              <w:ind w:right="-1"/>
              <w:jc w:val="center"/>
              <w:rPr>
                <w:rFonts w:ascii="Times New Roman" w:hAnsi="Times New Roman" w:cs="Times New Roman"/>
                <w:b/>
                <w:sz w:val="28"/>
                <w:szCs w:val="28"/>
                <w:lang w:val="uk-UA"/>
              </w:rPr>
            </w:pPr>
            <w:r w:rsidRPr="000A6BEF">
              <w:rPr>
                <w:rFonts w:ascii="Times New Roman" w:hAnsi="Times New Roman" w:cs="Times New Roman"/>
                <w:b/>
                <w:sz w:val="28"/>
                <w:szCs w:val="28"/>
                <w:lang w:val="uk-UA"/>
              </w:rPr>
              <w:t xml:space="preserve">Навчальна </w:t>
            </w:r>
            <w:r>
              <w:rPr>
                <w:rFonts w:ascii="Times New Roman" w:hAnsi="Times New Roman" w:cs="Times New Roman"/>
                <w:b/>
                <w:sz w:val="28"/>
                <w:szCs w:val="28"/>
              </w:rPr>
              <w:t xml:space="preserve">                </w:t>
            </w:r>
            <w:r w:rsidRPr="000A6BEF">
              <w:rPr>
                <w:rFonts w:ascii="Times New Roman" w:hAnsi="Times New Roman" w:cs="Times New Roman"/>
                <w:b/>
                <w:sz w:val="28"/>
                <w:szCs w:val="28"/>
                <w:lang w:val="uk-UA"/>
              </w:rPr>
              <w:t>діяльність</w:t>
            </w:r>
          </w:p>
        </w:tc>
        <w:tc>
          <w:tcPr>
            <w:tcW w:w="3303" w:type="dxa"/>
            <w:gridSpan w:val="2"/>
            <w:shd w:val="clear" w:color="auto" w:fill="FBE4D5" w:themeFill="accent2" w:themeFillTint="33"/>
          </w:tcPr>
          <w:p w14:paraId="3DEE622D" w14:textId="77777777" w:rsidR="00D1585E" w:rsidRPr="000A6BEF" w:rsidRDefault="00D1585E" w:rsidP="00DE5C6B">
            <w:pPr>
              <w:spacing w:before="120" w:after="100" w:afterAutospacing="1"/>
              <w:ind w:right="-1"/>
              <w:jc w:val="center"/>
              <w:rPr>
                <w:rFonts w:ascii="Times New Roman" w:hAnsi="Times New Roman" w:cs="Times New Roman"/>
                <w:b/>
                <w:sz w:val="28"/>
                <w:szCs w:val="28"/>
                <w:lang w:val="uk-UA"/>
              </w:rPr>
            </w:pPr>
            <w:r w:rsidRPr="000A6BEF">
              <w:rPr>
                <w:rFonts w:ascii="Times New Roman" w:hAnsi="Times New Roman" w:cs="Times New Roman"/>
                <w:b/>
                <w:sz w:val="28"/>
                <w:szCs w:val="28"/>
                <w:lang w:val="uk-UA"/>
              </w:rPr>
              <w:t>Позаучбова</w:t>
            </w:r>
            <w:r>
              <w:rPr>
                <w:rFonts w:ascii="Times New Roman" w:hAnsi="Times New Roman" w:cs="Times New Roman"/>
                <w:b/>
                <w:sz w:val="28"/>
                <w:szCs w:val="28"/>
              </w:rPr>
              <w:t xml:space="preserve">                    </w:t>
            </w:r>
            <w:r w:rsidRPr="000A6BEF">
              <w:rPr>
                <w:rFonts w:ascii="Times New Roman" w:hAnsi="Times New Roman" w:cs="Times New Roman"/>
                <w:b/>
                <w:sz w:val="28"/>
                <w:szCs w:val="28"/>
                <w:lang w:val="uk-UA"/>
              </w:rPr>
              <w:t>діяльність</w:t>
            </w:r>
          </w:p>
        </w:tc>
      </w:tr>
      <w:tr w:rsidR="00D1585E" w14:paraId="77D6E450" w14:textId="77777777" w:rsidTr="00DE5C6B">
        <w:trPr>
          <w:trHeight w:val="493"/>
        </w:trPr>
        <w:tc>
          <w:tcPr>
            <w:tcW w:w="2950" w:type="dxa"/>
            <w:shd w:val="clear" w:color="auto" w:fill="E2EFD9" w:themeFill="accent6" w:themeFillTint="33"/>
          </w:tcPr>
          <w:p w14:paraId="13CBE9B2" w14:textId="77777777" w:rsidR="00D1585E" w:rsidRPr="000A6BEF" w:rsidRDefault="00D1585E" w:rsidP="00DE5C6B">
            <w:pPr>
              <w:spacing w:before="120" w:after="120"/>
              <w:ind w:right="-1"/>
              <w:jc w:val="center"/>
              <w:rPr>
                <w:rFonts w:ascii="Times New Roman" w:hAnsi="Times New Roman" w:cs="Times New Roman"/>
                <w:b/>
                <w:sz w:val="28"/>
                <w:szCs w:val="28"/>
                <w:lang w:val="uk-UA"/>
              </w:rPr>
            </w:pPr>
            <w:r w:rsidRPr="000A6BEF">
              <w:rPr>
                <w:rFonts w:ascii="Times New Roman" w:hAnsi="Times New Roman" w:cs="Times New Roman"/>
                <w:b/>
                <w:sz w:val="28"/>
                <w:szCs w:val="28"/>
                <w:lang w:val="uk-UA"/>
              </w:rPr>
              <w:t>«Зірки»</w:t>
            </w:r>
          </w:p>
        </w:tc>
        <w:tc>
          <w:tcPr>
            <w:tcW w:w="1541" w:type="dxa"/>
            <w:shd w:val="clear" w:color="auto" w:fill="D9E2F3" w:themeFill="accent1" w:themeFillTint="33"/>
          </w:tcPr>
          <w:p w14:paraId="10D0FACE" w14:textId="77777777" w:rsidR="00D1585E" w:rsidRDefault="00D1585E" w:rsidP="00DE5C6B">
            <w:pPr>
              <w:spacing w:before="120" w:after="120"/>
              <w:ind w:right="-1"/>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556" w:type="dxa"/>
            <w:shd w:val="clear" w:color="auto" w:fill="FFFF00"/>
          </w:tcPr>
          <w:p w14:paraId="3C325999" w14:textId="77777777" w:rsidR="00D1585E" w:rsidRDefault="00D1585E" w:rsidP="00DE5C6B">
            <w:pPr>
              <w:spacing w:before="120" w:after="120"/>
              <w:ind w:right="-1"/>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c>
          <w:tcPr>
            <w:tcW w:w="1677" w:type="dxa"/>
            <w:shd w:val="clear" w:color="auto" w:fill="D9E2F3" w:themeFill="accent1" w:themeFillTint="33"/>
          </w:tcPr>
          <w:p w14:paraId="72A4153A" w14:textId="77777777" w:rsidR="00D1585E" w:rsidRDefault="00D1585E" w:rsidP="00DE5C6B">
            <w:pPr>
              <w:spacing w:before="120" w:after="120"/>
              <w:ind w:right="-1"/>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626" w:type="dxa"/>
            <w:shd w:val="clear" w:color="auto" w:fill="FFFF00"/>
          </w:tcPr>
          <w:p w14:paraId="1BCF3953" w14:textId="77777777" w:rsidR="00D1585E" w:rsidRDefault="00D1585E" w:rsidP="00DE5C6B">
            <w:pPr>
              <w:spacing w:before="120" w:after="120"/>
              <w:ind w:right="-1"/>
              <w:jc w:val="center"/>
              <w:rPr>
                <w:rFonts w:ascii="Times New Roman" w:hAnsi="Times New Roman" w:cs="Times New Roman"/>
                <w:sz w:val="28"/>
                <w:szCs w:val="28"/>
                <w:lang w:val="uk-UA"/>
              </w:rPr>
            </w:pPr>
            <w:r>
              <w:rPr>
                <w:rFonts w:ascii="Times New Roman" w:hAnsi="Times New Roman" w:cs="Times New Roman"/>
                <w:sz w:val="28"/>
                <w:szCs w:val="28"/>
                <w:lang w:val="uk-UA"/>
              </w:rPr>
              <w:t>20,8 %</w:t>
            </w:r>
          </w:p>
        </w:tc>
      </w:tr>
      <w:tr w:rsidR="00D1585E" w14:paraId="6343876E" w14:textId="77777777" w:rsidTr="00DE5C6B">
        <w:trPr>
          <w:trHeight w:val="493"/>
        </w:trPr>
        <w:tc>
          <w:tcPr>
            <w:tcW w:w="2950" w:type="dxa"/>
            <w:shd w:val="clear" w:color="auto" w:fill="E2EFD9" w:themeFill="accent6" w:themeFillTint="33"/>
          </w:tcPr>
          <w:p w14:paraId="0A01D5FD" w14:textId="77777777" w:rsidR="00D1585E" w:rsidRDefault="00D1585E" w:rsidP="00DE5C6B">
            <w:pPr>
              <w:spacing w:before="120" w:after="120"/>
              <w:ind w:right="-1"/>
              <w:jc w:val="center"/>
              <w:rPr>
                <w:rFonts w:ascii="Times New Roman" w:hAnsi="Times New Roman" w:cs="Times New Roman"/>
                <w:b/>
                <w:sz w:val="28"/>
                <w:szCs w:val="28"/>
                <w:lang w:val="uk-UA"/>
              </w:rPr>
            </w:pPr>
            <w:r w:rsidRPr="000A6BEF">
              <w:rPr>
                <w:rFonts w:ascii="Times New Roman" w:hAnsi="Times New Roman" w:cs="Times New Roman"/>
                <w:b/>
                <w:sz w:val="28"/>
                <w:szCs w:val="28"/>
                <w:lang w:val="uk-UA"/>
              </w:rPr>
              <w:t>«</w:t>
            </w:r>
            <w:r>
              <w:rPr>
                <w:rFonts w:ascii="Times New Roman" w:hAnsi="Times New Roman" w:cs="Times New Roman"/>
                <w:b/>
                <w:sz w:val="28"/>
                <w:szCs w:val="28"/>
                <w:lang w:val="uk-UA"/>
              </w:rPr>
              <w:t>Ті, кому віддають</w:t>
            </w:r>
          </w:p>
          <w:p w14:paraId="037B0762" w14:textId="77777777" w:rsidR="00D1585E" w:rsidRPr="000A6BEF" w:rsidRDefault="00D1585E" w:rsidP="00DE5C6B">
            <w:pPr>
              <w:spacing w:before="120" w:after="120"/>
              <w:ind w:right="-1"/>
              <w:jc w:val="center"/>
              <w:rPr>
                <w:rFonts w:ascii="Times New Roman" w:hAnsi="Times New Roman" w:cs="Times New Roman"/>
                <w:b/>
                <w:sz w:val="28"/>
                <w:szCs w:val="28"/>
                <w:lang w:val="uk-UA"/>
              </w:rPr>
            </w:pPr>
            <w:r>
              <w:rPr>
                <w:rFonts w:ascii="Times New Roman" w:hAnsi="Times New Roman" w:cs="Times New Roman"/>
                <w:b/>
                <w:sz w:val="28"/>
                <w:szCs w:val="28"/>
                <w:lang w:val="uk-UA"/>
              </w:rPr>
              <w:t>перевагу»</w:t>
            </w:r>
          </w:p>
        </w:tc>
        <w:tc>
          <w:tcPr>
            <w:tcW w:w="1541" w:type="dxa"/>
            <w:shd w:val="clear" w:color="auto" w:fill="D9E2F3" w:themeFill="accent1" w:themeFillTint="33"/>
          </w:tcPr>
          <w:p w14:paraId="21D6DE1F" w14:textId="77777777" w:rsidR="00D1585E" w:rsidRPr="000D53C1" w:rsidRDefault="00D1585E" w:rsidP="00DE5C6B">
            <w:pPr>
              <w:spacing w:before="120" w:after="120"/>
              <w:ind w:right="-1"/>
              <w:jc w:val="center"/>
              <w:rPr>
                <w:rFonts w:ascii="Times New Roman" w:hAnsi="Times New Roman" w:cs="Times New Roman"/>
                <w:sz w:val="28"/>
                <w:szCs w:val="28"/>
                <w:lang w:val="en-US"/>
              </w:rPr>
            </w:pPr>
            <w:r>
              <w:rPr>
                <w:rFonts w:ascii="Times New Roman" w:hAnsi="Times New Roman" w:cs="Times New Roman"/>
                <w:sz w:val="28"/>
                <w:szCs w:val="28"/>
                <w:lang w:val="uk-UA"/>
              </w:rPr>
              <w:t>1</w:t>
            </w:r>
            <w:r>
              <w:rPr>
                <w:rFonts w:ascii="Times New Roman" w:hAnsi="Times New Roman" w:cs="Times New Roman"/>
                <w:sz w:val="28"/>
                <w:szCs w:val="28"/>
                <w:lang w:val="en-US"/>
              </w:rPr>
              <w:t>0</w:t>
            </w:r>
          </w:p>
        </w:tc>
        <w:tc>
          <w:tcPr>
            <w:tcW w:w="1556" w:type="dxa"/>
            <w:shd w:val="clear" w:color="auto" w:fill="FFFF00"/>
          </w:tcPr>
          <w:p w14:paraId="4B14027C" w14:textId="77777777" w:rsidR="00D1585E" w:rsidRDefault="00D1585E" w:rsidP="00DE5C6B">
            <w:pPr>
              <w:spacing w:before="120" w:after="120"/>
              <w:ind w:right="-1"/>
              <w:jc w:val="center"/>
              <w:rPr>
                <w:rFonts w:ascii="Times New Roman" w:hAnsi="Times New Roman" w:cs="Times New Roman"/>
                <w:sz w:val="28"/>
                <w:szCs w:val="28"/>
                <w:lang w:val="uk-UA"/>
              </w:rPr>
            </w:pPr>
            <w:r>
              <w:rPr>
                <w:rFonts w:ascii="Times New Roman" w:hAnsi="Times New Roman" w:cs="Times New Roman"/>
                <w:sz w:val="28"/>
                <w:szCs w:val="28"/>
                <w:lang w:val="uk-UA"/>
              </w:rPr>
              <w:t>41,7 %</w:t>
            </w:r>
          </w:p>
        </w:tc>
        <w:tc>
          <w:tcPr>
            <w:tcW w:w="1677" w:type="dxa"/>
            <w:shd w:val="clear" w:color="auto" w:fill="D9E2F3" w:themeFill="accent1" w:themeFillTint="33"/>
          </w:tcPr>
          <w:p w14:paraId="59B023DD" w14:textId="77777777" w:rsidR="00D1585E" w:rsidRDefault="00D1585E" w:rsidP="00DE5C6B">
            <w:pPr>
              <w:spacing w:before="120" w:after="120"/>
              <w:ind w:right="-1"/>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1626" w:type="dxa"/>
            <w:shd w:val="clear" w:color="auto" w:fill="FFFF00"/>
          </w:tcPr>
          <w:p w14:paraId="555CC6CD" w14:textId="77777777" w:rsidR="00D1585E" w:rsidRDefault="00D1585E" w:rsidP="00DE5C6B">
            <w:pPr>
              <w:spacing w:before="120" w:after="120"/>
              <w:ind w:right="-1"/>
              <w:jc w:val="center"/>
              <w:rPr>
                <w:rFonts w:ascii="Times New Roman" w:hAnsi="Times New Roman" w:cs="Times New Roman"/>
                <w:sz w:val="28"/>
                <w:szCs w:val="28"/>
                <w:lang w:val="uk-UA"/>
              </w:rPr>
            </w:pPr>
            <w:r>
              <w:rPr>
                <w:rFonts w:ascii="Times New Roman" w:hAnsi="Times New Roman" w:cs="Times New Roman"/>
                <w:sz w:val="28"/>
                <w:szCs w:val="28"/>
                <w:lang w:val="uk-UA"/>
              </w:rPr>
              <w:t>37,5 %</w:t>
            </w:r>
          </w:p>
        </w:tc>
      </w:tr>
      <w:tr w:rsidR="00D1585E" w14:paraId="4BEEDECE" w14:textId="77777777" w:rsidTr="00DE5C6B">
        <w:trPr>
          <w:trHeight w:val="493"/>
        </w:trPr>
        <w:tc>
          <w:tcPr>
            <w:tcW w:w="2950" w:type="dxa"/>
            <w:shd w:val="clear" w:color="auto" w:fill="E2EFD9" w:themeFill="accent6" w:themeFillTint="33"/>
          </w:tcPr>
          <w:p w14:paraId="30AF6273" w14:textId="77777777" w:rsidR="00D1585E" w:rsidRPr="000A6BEF" w:rsidRDefault="00D1585E" w:rsidP="00DE5C6B">
            <w:pPr>
              <w:spacing w:before="120" w:after="120"/>
              <w:ind w:right="-1"/>
              <w:jc w:val="center"/>
              <w:rPr>
                <w:rFonts w:ascii="Times New Roman" w:hAnsi="Times New Roman" w:cs="Times New Roman"/>
                <w:b/>
                <w:sz w:val="28"/>
                <w:szCs w:val="28"/>
                <w:lang w:val="uk-UA"/>
              </w:rPr>
            </w:pPr>
            <w:r w:rsidRPr="000A6BEF">
              <w:rPr>
                <w:rFonts w:ascii="Times New Roman" w:hAnsi="Times New Roman" w:cs="Times New Roman"/>
                <w:b/>
                <w:sz w:val="28"/>
                <w:szCs w:val="28"/>
                <w:lang w:val="uk-UA"/>
              </w:rPr>
              <w:t>«Знехтувані»</w:t>
            </w:r>
          </w:p>
        </w:tc>
        <w:tc>
          <w:tcPr>
            <w:tcW w:w="1541" w:type="dxa"/>
            <w:shd w:val="clear" w:color="auto" w:fill="D9E2F3" w:themeFill="accent1" w:themeFillTint="33"/>
          </w:tcPr>
          <w:p w14:paraId="5360A74C" w14:textId="77777777" w:rsidR="00D1585E" w:rsidRDefault="00D1585E" w:rsidP="00DE5C6B">
            <w:pPr>
              <w:spacing w:before="120" w:after="120"/>
              <w:ind w:right="-1"/>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556" w:type="dxa"/>
            <w:shd w:val="clear" w:color="auto" w:fill="FFFF00"/>
          </w:tcPr>
          <w:p w14:paraId="3DFF006D" w14:textId="77777777" w:rsidR="00D1585E" w:rsidRDefault="00D1585E" w:rsidP="00DE5C6B">
            <w:pPr>
              <w:spacing w:before="120" w:after="120"/>
              <w:ind w:right="-1"/>
              <w:jc w:val="center"/>
              <w:rPr>
                <w:rFonts w:ascii="Times New Roman" w:hAnsi="Times New Roman" w:cs="Times New Roman"/>
                <w:sz w:val="28"/>
                <w:szCs w:val="28"/>
                <w:lang w:val="uk-UA"/>
              </w:rPr>
            </w:pPr>
            <w:r>
              <w:rPr>
                <w:rFonts w:ascii="Times New Roman" w:hAnsi="Times New Roman" w:cs="Times New Roman"/>
                <w:sz w:val="28"/>
                <w:szCs w:val="28"/>
                <w:lang w:val="uk-UA"/>
              </w:rPr>
              <w:t>25 %</w:t>
            </w:r>
          </w:p>
        </w:tc>
        <w:tc>
          <w:tcPr>
            <w:tcW w:w="1677" w:type="dxa"/>
            <w:shd w:val="clear" w:color="auto" w:fill="D9E2F3" w:themeFill="accent1" w:themeFillTint="33"/>
          </w:tcPr>
          <w:p w14:paraId="7AC02C10" w14:textId="77777777" w:rsidR="00D1585E" w:rsidRDefault="00D1585E" w:rsidP="00DE5C6B">
            <w:pPr>
              <w:spacing w:before="120" w:after="120"/>
              <w:ind w:right="-1"/>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1626" w:type="dxa"/>
            <w:shd w:val="clear" w:color="auto" w:fill="FFFF00"/>
          </w:tcPr>
          <w:p w14:paraId="3967532E" w14:textId="77777777" w:rsidR="00D1585E" w:rsidRDefault="00D1585E" w:rsidP="00DE5C6B">
            <w:pPr>
              <w:spacing w:before="120" w:after="120"/>
              <w:ind w:right="-1"/>
              <w:jc w:val="center"/>
              <w:rPr>
                <w:rFonts w:ascii="Times New Roman" w:hAnsi="Times New Roman" w:cs="Times New Roman"/>
                <w:sz w:val="28"/>
                <w:szCs w:val="28"/>
                <w:lang w:val="uk-UA"/>
              </w:rPr>
            </w:pPr>
            <w:r>
              <w:rPr>
                <w:rFonts w:ascii="Times New Roman" w:hAnsi="Times New Roman" w:cs="Times New Roman"/>
                <w:sz w:val="28"/>
                <w:szCs w:val="28"/>
                <w:lang w:val="uk-UA"/>
              </w:rPr>
              <w:t>29,2 %</w:t>
            </w:r>
          </w:p>
        </w:tc>
      </w:tr>
      <w:tr w:rsidR="00D1585E" w14:paraId="099F751E" w14:textId="77777777" w:rsidTr="00DE5C6B">
        <w:trPr>
          <w:trHeight w:val="517"/>
        </w:trPr>
        <w:tc>
          <w:tcPr>
            <w:tcW w:w="2950" w:type="dxa"/>
            <w:shd w:val="clear" w:color="auto" w:fill="E2EFD9" w:themeFill="accent6" w:themeFillTint="33"/>
          </w:tcPr>
          <w:p w14:paraId="25E66F89" w14:textId="77777777" w:rsidR="00D1585E" w:rsidRPr="000A6BEF" w:rsidRDefault="00D1585E" w:rsidP="00DE5C6B">
            <w:pPr>
              <w:spacing w:before="120" w:after="120"/>
              <w:ind w:right="-1"/>
              <w:jc w:val="center"/>
              <w:rPr>
                <w:rFonts w:ascii="Times New Roman" w:hAnsi="Times New Roman" w:cs="Times New Roman"/>
                <w:b/>
                <w:sz w:val="28"/>
                <w:szCs w:val="28"/>
                <w:lang w:val="uk-UA"/>
              </w:rPr>
            </w:pPr>
            <w:r w:rsidRPr="000A6BEF">
              <w:rPr>
                <w:rFonts w:ascii="Times New Roman" w:hAnsi="Times New Roman" w:cs="Times New Roman"/>
                <w:b/>
                <w:sz w:val="28"/>
                <w:szCs w:val="28"/>
                <w:lang w:val="uk-UA"/>
              </w:rPr>
              <w:t>«Ізольовані»</w:t>
            </w:r>
          </w:p>
        </w:tc>
        <w:tc>
          <w:tcPr>
            <w:tcW w:w="1541" w:type="dxa"/>
            <w:shd w:val="clear" w:color="auto" w:fill="D9E2F3" w:themeFill="accent1" w:themeFillTint="33"/>
          </w:tcPr>
          <w:p w14:paraId="1451A76D" w14:textId="77777777" w:rsidR="00D1585E" w:rsidRPr="000D53C1" w:rsidRDefault="00D1585E" w:rsidP="00DE5C6B">
            <w:pPr>
              <w:spacing w:before="120" w:after="120"/>
              <w:ind w:right="-1"/>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556" w:type="dxa"/>
            <w:shd w:val="clear" w:color="auto" w:fill="FFFF00"/>
          </w:tcPr>
          <w:p w14:paraId="1B90AD1C" w14:textId="77777777" w:rsidR="00D1585E" w:rsidRPr="00132CB4" w:rsidRDefault="00D1585E" w:rsidP="00DE5C6B">
            <w:pPr>
              <w:spacing w:before="120" w:after="120"/>
              <w:ind w:right="-1"/>
              <w:jc w:val="center"/>
              <w:rPr>
                <w:rFonts w:ascii="Times New Roman" w:hAnsi="Times New Roman" w:cs="Times New Roman"/>
                <w:sz w:val="28"/>
                <w:szCs w:val="28"/>
                <w:lang w:val="uk-UA"/>
              </w:rPr>
            </w:pPr>
            <w:r>
              <w:rPr>
                <w:rFonts w:ascii="Times New Roman" w:hAnsi="Times New Roman" w:cs="Times New Roman"/>
                <w:sz w:val="28"/>
                <w:szCs w:val="28"/>
                <w:lang w:val="uk-UA"/>
              </w:rPr>
              <w:t>8,3 %</w:t>
            </w:r>
          </w:p>
        </w:tc>
        <w:tc>
          <w:tcPr>
            <w:tcW w:w="1677" w:type="dxa"/>
            <w:shd w:val="clear" w:color="auto" w:fill="D9E2F3" w:themeFill="accent1" w:themeFillTint="33"/>
          </w:tcPr>
          <w:p w14:paraId="184DBA9B" w14:textId="77777777" w:rsidR="00D1585E" w:rsidRDefault="00D1585E" w:rsidP="00DE5C6B">
            <w:pPr>
              <w:spacing w:before="120" w:after="120"/>
              <w:ind w:right="-1"/>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626" w:type="dxa"/>
            <w:shd w:val="clear" w:color="auto" w:fill="FFFF00"/>
          </w:tcPr>
          <w:p w14:paraId="78FC7EF5" w14:textId="77777777" w:rsidR="00D1585E" w:rsidRDefault="00D1585E" w:rsidP="00DE5C6B">
            <w:pPr>
              <w:spacing w:before="120" w:after="120"/>
              <w:ind w:right="-1"/>
              <w:jc w:val="center"/>
              <w:rPr>
                <w:rFonts w:ascii="Times New Roman" w:hAnsi="Times New Roman" w:cs="Times New Roman"/>
                <w:sz w:val="28"/>
                <w:szCs w:val="28"/>
                <w:lang w:val="uk-UA"/>
              </w:rPr>
            </w:pPr>
            <w:r>
              <w:rPr>
                <w:rFonts w:ascii="Times New Roman" w:hAnsi="Times New Roman" w:cs="Times New Roman"/>
                <w:sz w:val="28"/>
                <w:szCs w:val="28"/>
                <w:lang w:val="uk-UA"/>
              </w:rPr>
              <w:t>8,3 %</w:t>
            </w:r>
          </w:p>
        </w:tc>
      </w:tr>
    </w:tbl>
    <w:p w14:paraId="455CB9F8" w14:textId="77777777" w:rsidR="00D1585E" w:rsidRDefault="00D1585E" w:rsidP="00D1585E">
      <w:pPr>
        <w:spacing w:line="360" w:lineRule="auto"/>
        <w:ind w:right="-1"/>
        <w:jc w:val="both"/>
        <w:rPr>
          <w:rFonts w:ascii="Times New Roman" w:hAnsi="Times New Roman" w:cs="Times New Roman"/>
          <w:sz w:val="28"/>
          <w:szCs w:val="28"/>
          <w:lang w:val="uk-UA"/>
        </w:rPr>
      </w:pPr>
    </w:p>
    <w:p w14:paraId="1157302B" w14:textId="77777777" w:rsidR="00D1585E" w:rsidRDefault="00D1585E" w:rsidP="00FA2E5E">
      <w:pPr>
        <w:spacing w:after="0" w:line="276" w:lineRule="auto"/>
        <w:ind w:right="-1" w:firstLine="708"/>
        <w:jc w:val="both"/>
        <w:rPr>
          <w:rFonts w:ascii="Times New Roman" w:hAnsi="Times New Roman" w:cs="Times New Roman"/>
          <w:sz w:val="28"/>
          <w:szCs w:val="28"/>
          <w:lang w:val="uk-UA"/>
        </w:rPr>
      </w:pPr>
      <w:r w:rsidRPr="008A0EDA">
        <w:rPr>
          <w:rFonts w:ascii="Times New Roman" w:hAnsi="Times New Roman" w:cs="Times New Roman"/>
          <w:sz w:val="28"/>
          <w:szCs w:val="28"/>
          <w:lang w:val="uk-UA"/>
        </w:rPr>
        <w:t>В класі спостерігається, розділення на окремі мікрогрупи, які тісно тримаються один одного</w:t>
      </w:r>
      <w:r>
        <w:rPr>
          <w:rFonts w:ascii="Times New Roman" w:hAnsi="Times New Roman" w:cs="Times New Roman"/>
          <w:sz w:val="28"/>
          <w:szCs w:val="28"/>
          <w:lang w:val="uk-UA"/>
        </w:rPr>
        <w:t>, в</w:t>
      </w:r>
      <w:r w:rsidRPr="008A0EDA">
        <w:rPr>
          <w:rFonts w:ascii="Times New Roman" w:hAnsi="Times New Roman" w:cs="Times New Roman"/>
          <w:sz w:val="28"/>
          <w:szCs w:val="28"/>
          <w:lang w:val="uk-UA"/>
        </w:rPr>
        <w:t xml:space="preserve"> основному дівчата спілкуються з дівчатами, хлопці  з хлопцями, що часто трапляється в </w:t>
      </w:r>
      <w:r>
        <w:rPr>
          <w:rFonts w:ascii="Times New Roman" w:hAnsi="Times New Roman" w:cs="Times New Roman"/>
          <w:sz w:val="28"/>
          <w:szCs w:val="28"/>
          <w:lang w:val="uk-UA"/>
        </w:rPr>
        <w:t>цьому віці.</w:t>
      </w:r>
      <w:r w:rsidRPr="008A0EDA">
        <w:rPr>
          <w:rFonts w:ascii="Times New Roman" w:hAnsi="Times New Roman" w:cs="Times New Roman"/>
          <w:sz w:val="28"/>
          <w:szCs w:val="28"/>
          <w:lang w:val="uk-UA"/>
        </w:rPr>
        <w:t xml:space="preserve"> Утворення мікрогруп говорить про утворення мікроспільнот дітей за їх інтересами, симпатіями, вподобаннями.</w:t>
      </w:r>
      <w:r w:rsidRPr="008A0EDA">
        <w:t xml:space="preserve"> </w:t>
      </w:r>
      <w:r w:rsidRPr="008A0EDA">
        <w:rPr>
          <w:rFonts w:ascii="Times New Roman" w:hAnsi="Times New Roman" w:cs="Times New Roman"/>
          <w:sz w:val="28"/>
          <w:szCs w:val="28"/>
          <w:lang w:val="uk-UA"/>
        </w:rPr>
        <w:t>Але утворення мікрогруп може сприяти також і дестабілізації групової динаміки, тобто рівень загальногрупової згуртованості може знижуватись, що призводить до підвищення конфліктності, зниження ефективності діяльності (як індивідуальної так і групової), збільшення стресорів, що пов’язані з внутрішньогруповою взаємодією учнів.</w:t>
      </w:r>
    </w:p>
    <w:p w14:paraId="58DFA9A0" w14:textId="77777777" w:rsidR="00D1585E" w:rsidRDefault="00D1585E" w:rsidP="00D1585E">
      <w:pPr>
        <w:spacing w:line="276" w:lineRule="auto"/>
        <w:ind w:right="-1"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Також результати соціометріїї, а саме кількість «зірок» і «тих, кому віддають перевагу», яскраво свідчать про більшу зацікавленість учнів даного класу навчальною діяльністю.</w:t>
      </w:r>
    </w:p>
    <w:p w14:paraId="177B4E52" w14:textId="77777777" w:rsidR="00D1585E" w:rsidRDefault="00D1585E" w:rsidP="00D1585E">
      <w:pPr>
        <w:spacing w:line="276" w:lineRule="auto"/>
        <w:ind w:right="-1" w:firstLine="708"/>
        <w:jc w:val="both"/>
        <w:rPr>
          <w:rFonts w:ascii="Times New Roman" w:hAnsi="Times New Roman" w:cs="Times New Roman"/>
          <w:sz w:val="28"/>
          <w:szCs w:val="28"/>
          <w:lang w:val="uk-UA"/>
        </w:rPr>
      </w:pPr>
    </w:p>
    <w:p w14:paraId="7078688B" w14:textId="77777777" w:rsidR="00D1585E" w:rsidRDefault="00D1585E" w:rsidP="00D1585E">
      <w:pPr>
        <w:spacing w:line="240" w:lineRule="auto"/>
        <w:ind w:left="-709" w:right="-1"/>
        <w:jc w:val="center"/>
        <w:rPr>
          <w:rFonts w:ascii="Times New Roman" w:hAnsi="Times New Roman" w:cs="Times New Roman"/>
          <w:b/>
          <w:sz w:val="28"/>
          <w:szCs w:val="28"/>
          <w:u w:val="single"/>
          <w:lang w:val="uk-UA"/>
        </w:rPr>
      </w:pPr>
    </w:p>
    <w:p w14:paraId="564F84A5" w14:textId="77777777" w:rsidR="00D1585E" w:rsidRDefault="00D1585E" w:rsidP="00D1585E">
      <w:pPr>
        <w:rPr>
          <w:rFonts w:ascii="Times New Roman" w:hAnsi="Times New Roman" w:cs="Times New Roman"/>
          <w:b/>
          <w:bCs/>
          <w:sz w:val="28"/>
          <w:szCs w:val="28"/>
          <w:lang w:val="uk-UA"/>
        </w:rPr>
      </w:pPr>
      <w:r w:rsidRPr="004F1F0B">
        <w:rPr>
          <w:rFonts w:ascii="Times New Roman" w:hAnsi="Times New Roman" w:cs="Times New Roman"/>
          <w:b/>
          <w:bCs/>
          <w:sz w:val="28"/>
          <w:szCs w:val="28"/>
          <w:lang w:val="uk-UA"/>
        </w:rPr>
        <w:t>2 група</w:t>
      </w:r>
      <w:r>
        <w:rPr>
          <w:rFonts w:ascii="Times New Roman" w:hAnsi="Times New Roman" w:cs="Times New Roman"/>
          <w:b/>
          <w:bCs/>
          <w:sz w:val="28"/>
          <w:szCs w:val="28"/>
          <w:lang w:val="uk-UA"/>
        </w:rPr>
        <w:t>:</w:t>
      </w:r>
    </w:p>
    <w:p w14:paraId="43A09A5D" w14:textId="77777777" w:rsidR="00D1585E" w:rsidRDefault="00D1585E" w:rsidP="00D1585E">
      <w:pPr>
        <w:spacing w:line="240" w:lineRule="auto"/>
        <w:ind w:right="-1"/>
        <w:rPr>
          <w:rFonts w:ascii="Times New Roman" w:hAnsi="Times New Roman" w:cs="Times New Roman"/>
          <w:sz w:val="28"/>
          <w:szCs w:val="28"/>
          <w:u w:val="single"/>
          <w:lang w:val="uk-UA"/>
        </w:rPr>
      </w:pPr>
      <w:r>
        <w:rPr>
          <w:rFonts w:ascii="Times New Roman" w:hAnsi="Times New Roman" w:cs="Times New Roman"/>
          <w:b/>
          <w:sz w:val="28"/>
          <w:szCs w:val="28"/>
          <w:u w:val="single"/>
          <w:lang w:val="uk-UA"/>
        </w:rPr>
        <w:t xml:space="preserve">Клас: </w:t>
      </w:r>
      <w:r>
        <w:rPr>
          <w:rFonts w:ascii="Times New Roman" w:hAnsi="Times New Roman" w:cs="Times New Roman"/>
          <w:sz w:val="28"/>
          <w:szCs w:val="28"/>
          <w:u w:val="single"/>
          <w:lang w:val="uk-UA"/>
        </w:rPr>
        <w:t>9-А клас</w:t>
      </w:r>
    </w:p>
    <w:p w14:paraId="034EB542" w14:textId="77777777" w:rsidR="00D1585E" w:rsidRDefault="00D1585E" w:rsidP="00D1585E">
      <w:pPr>
        <w:spacing w:line="240" w:lineRule="auto"/>
        <w:ind w:right="-1"/>
        <w:rPr>
          <w:rFonts w:ascii="Times New Roman" w:hAnsi="Times New Roman" w:cs="Times New Roman"/>
          <w:sz w:val="28"/>
          <w:szCs w:val="28"/>
          <w:u w:val="single"/>
          <w:lang w:val="uk-UA"/>
        </w:rPr>
      </w:pPr>
      <w:r>
        <w:rPr>
          <w:rFonts w:ascii="Times New Roman" w:hAnsi="Times New Roman" w:cs="Times New Roman"/>
          <w:b/>
          <w:sz w:val="28"/>
          <w:szCs w:val="28"/>
          <w:u w:val="single"/>
          <w:lang w:val="uk-UA"/>
        </w:rPr>
        <w:t>Кількість учнів</w:t>
      </w:r>
      <w:r>
        <w:rPr>
          <w:rFonts w:ascii="Times New Roman" w:hAnsi="Times New Roman" w:cs="Times New Roman"/>
          <w:sz w:val="28"/>
          <w:szCs w:val="28"/>
          <w:u w:val="single"/>
          <w:lang w:val="uk-UA"/>
        </w:rPr>
        <w:t xml:space="preserve">  </w:t>
      </w:r>
      <w:r>
        <w:rPr>
          <w:rFonts w:ascii="Times New Roman" w:hAnsi="Times New Roman" w:cs="Times New Roman"/>
          <w:b/>
          <w:sz w:val="28"/>
          <w:szCs w:val="28"/>
          <w:u w:val="single"/>
          <w:lang w:val="uk-UA"/>
        </w:rPr>
        <w:t>26</w:t>
      </w:r>
      <w:r w:rsidRPr="000A6BEF">
        <w:rPr>
          <w:rFonts w:ascii="Times New Roman" w:hAnsi="Times New Roman" w:cs="Times New Roman"/>
          <w:b/>
          <w:sz w:val="28"/>
          <w:szCs w:val="28"/>
          <w:u w:val="single"/>
          <w:lang w:val="uk-UA"/>
        </w:rPr>
        <w:t xml:space="preserve"> </w:t>
      </w:r>
      <w:r>
        <w:rPr>
          <w:rFonts w:ascii="Times New Roman" w:hAnsi="Times New Roman" w:cs="Times New Roman"/>
          <w:sz w:val="28"/>
          <w:szCs w:val="28"/>
          <w:u w:val="single"/>
          <w:lang w:val="uk-UA"/>
        </w:rPr>
        <w:t>(за списоком),</w:t>
      </w:r>
      <w:r w:rsidRPr="007E2033">
        <w:rPr>
          <w:rFonts w:ascii="Times New Roman" w:hAnsi="Times New Roman" w:cs="Times New Roman"/>
          <w:b/>
          <w:bCs/>
          <w:sz w:val="28"/>
          <w:szCs w:val="28"/>
          <w:u w:val="single"/>
          <w:lang w:val="uk-UA"/>
        </w:rPr>
        <w:t xml:space="preserve"> 2</w:t>
      </w:r>
      <w:r>
        <w:rPr>
          <w:rFonts w:ascii="Times New Roman" w:hAnsi="Times New Roman" w:cs="Times New Roman"/>
          <w:b/>
          <w:bCs/>
          <w:sz w:val="28"/>
          <w:szCs w:val="28"/>
          <w:u w:val="single"/>
          <w:lang w:val="uk-UA"/>
        </w:rPr>
        <w:t>4</w:t>
      </w:r>
      <w:r>
        <w:rPr>
          <w:rFonts w:ascii="Times New Roman" w:hAnsi="Times New Roman" w:cs="Times New Roman"/>
          <w:sz w:val="28"/>
          <w:szCs w:val="28"/>
          <w:u w:val="single"/>
          <w:lang w:val="uk-UA"/>
        </w:rPr>
        <w:t xml:space="preserve"> навчаються очно, </w:t>
      </w:r>
      <w:r w:rsidRPr="007E2033">
        <w:rPr>
          <w:rFonts w:ascii="Times New Roman" w:hAnsi="Times New Roman" w:cs="Times New Roman"/>
          <w:b/>
          <w:bCs/>
          <w:sz w:val="28"/>
          <w:szCs w:val="28"/>
          <w:u w:val="single"/>
          <w:lang w:val="uk-UA"/>
        </w:rPr>
        <w:t>2</w:t>
      </w:r>
      <w:r>
        <w:rPr>
          <w:rFonts w:ascii="Times New Roman" w:hAnsi="Times New Roman" w:cs="Times New Roman"/>
          <w:sz w:val="28"/>
          <w:szCs w:val="28"/>
          <w:u w:val="single"/>
          <w:lang w:val="uk-UA"/>
        </w:rPr>
        <w:t xml:space="preserve"> на сімейному навчанні</w:t>
      </w:r>
    </w:p>
    <w:p w14:paraId="7D8C65C9" w14:textId="77777777" w:rsidR="00D1585E" w:rsidRDefault="00D1585E" w:rsidP="00D1585E">
      <w:pPr>
        <w:spacing w:line="240" w:lineRule="auto"/>
        <w:ind w:right="-1"/>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Прийняло участь в дослідженні: 22</w:t>
      </w:r>
    </w:p>
    <w:p w14:paraId="0E29D4CC" w14:textId="77777777" w:rsidR="00D1585E" w:rsidRDefault="00D1585E" w:rsidP="00D1585E">
      <w:pPr>
        <w:spacing w:line="240" w:lineRule="auto"/>
        <w:ind w:right="-1"/>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1 дівчат (45,4 %), 12 хлопців (54,6 %).</w:t>
      </w:r>
    </w:p>
    <w:p w14:paraId="75D55B91" w14:textId="77777777" w:rsidR="00D1585E" w:rsidRDefault="00D1585E" w:rsidP="00D1585E">
      <w:pPr>
        <w:spacing w:line="240" w:lineRule="auto"/>
        <w:ind w:right="-1"/>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 xml:space="preserve">Вік </w:t>
      </w:r>
      <w:r>
        <w:rPr>
          <w:rFonts w:ascii="Times New Roman" w:hAnsi="Times New Roman" w:cs="Times New Roman"/>
          <w:sz w:val="28"/>
          <w:szCs w:val="28"/>
          <w:u w:val="single"/>
          <w:lang w:val="uk-UA"/>
        </w:rPr>
        <w:t xml:space="preserve">від </w:t>
      </w:r>
      <w:r>
        <w:rPr>
          <w:rFonts w:ascii="Times New Roman" w:hAnsi="Times New Roman" w:cs="Times New Roman"/>
          <w:b/>
          <w:sz w:val="28"/>
          <w:szCs w:val="28"/>
          <w:u w:val="single"/>
          <w:lang w:val="uk-UA"/>
        </w:rPr>
        <w:t xml:space="preserve">13 </w:t>
      </w:r>
      <w:r>
        <w:rPr>
          <w:rFonts w:ascii="Times New Roman" w:hAnsi="Times New Roman" w:cs="Times New Roman"/>
          <w:sz w:val="28"/>
          <w:szCs w:val="28"/>
          <w:u w:val="single"/>
          <w:lang w:val="uk-UA"/>
        </w:rPr>
        <w:t xml:space="preserve">до </w:t>
      </w:r>
      <w:r>
        <w:rPr>
          <w:rFonts w:ascii="Times New Roman" w:hAnsi="Times New Roman" w:cs="Times New Roman"/>
          <w:b/>
          <w:sz w:val="28"/>
          <w:szCs w:val="28"/>
          <w:u w:val="single"/>
          <w:lang w:val="uk-UA"/>
        </w:rPr>
        <w:t xml:space="preserve">15 </w:t>
      </w:r>
      <w:r>
        <w:rPr>
          <w:rFonts w:ascii="Times New Roman" w:hAnsi="Times New Roman" w:cs="Times New Roman"/>
          <w:sz w:val="28"/>
          <w:szCs w:val="28"/>
          <w:u w:val="single"/>
          <w:lang w:val="uk-UA"/>
        </w:rPr>
        <w:t xml:space="preserve">років. </w:t>
      </w:r>
      <w:r>
        <w:rPr>
          <w:rFonts w:ascii="Times New Roman" w:hAnsi="Times New Roman" w:cs="Times New Roman"/>
          <w:b/>
          <w:sz w:val="28"/>
          <w:szCs w:val="28"/>
          <w:u w:val="single"/>
          <w:lang w:val="uk-UA"/>
        </w:rPr>
        <w:t>Середній вік : 14 років.</w:t>
      </w:r>
    </w:p>
    <w:p w14:paraId="1526B221" w14:textId="77777777" w:rsidR="00D1585E" w:rsidRDefault="00D1585E" w:rsidP="00D1585E">
      <w:pPr>
        <w:spacing w:line="240" w:lineRule="auto"/>
        <w:ind w:left="-709" w:right="-1"/>
        <w:rPr>
          <w:rFonts w:ascii="Times New Roman" w:hAnsi="Times New Roman" w:cs="Times New Roman"/>
          <w:b/>
          <w:sz w:val="28"/>
          <w:szCs w:val="28"/>
          <w:u w:val="single"/>
          <w:lang w:val="uk-UA"/>
        </w:rPr>
      </w:pPr>
    </w:p>
    <w:p w14:paraId="088C578F" w14:textId="77777777" w:rsidR="00D1585E" w:rsidRDefault="00D1585E" w:rsidP="00D1585E">
      <w:pPr>
        <w:spacing w:line="240" w:lineRule="auto"/>
        <w:ind w:left="-709" w:right="-1"/>
        <w:jc w:val="center"/>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Результати діагностики в 2 групі ( 9-А класі)</w:t>
      </w:r>
    </w:p>
    <w:p w14:paraId="0B07CBF0" w14:textId="77777777" w:rsidR="00D1585E" w:rsidRDefault="00D1585E" w:rsidP="00D1585E">
      <w:pPr>
        <w:spacing w:line="240" w:lineRule="auto"/>
        <w:ind w:right="-1"/>
        <w:jc w:val="center"/>
        <w:rPr>
          <w:rFonts w:ascii="Times New Roman" w:hAnsi="Times New Roman" w:cs="Times New Roman"/>
          <w:b/>
          <w:sz w:val="28"/>
          <w:szCs w:val="28"/>
          <w:u w:val="single"/>
          <w:lang w:val="uk-UA"/>
        </w:rPr>
      </w:pPr>
    </w:p>
    <w:tbl>
      <w:tblPr>
        <w:tblStyle w:val="a9"/>
        <w:tblW w:w="0" w:type="auto"/>
        <w:tblInd w:w="137" w:type="dxa"/>
        <w:tblLook w:val="04A0" w:firstRow="1" w:lastRow="0" w:firstColumn="1" w:lastColumn="0" w:noHBand="0" w:noVBand="1"/>
      </w:tblPr>
      <w:tblGrid>
        <w:gridCol w:w="2808"/>
        <w:gridCol w:w="1540"/>
        <w:gridCol w:w="1557"/>
        <w:gridCol w:w="1677"/>
        <w:gridCol w:w="1348"/>
      </w:tblGrid>
      <w:tr w:rsidR="00D1585E" w14:paraId="16A32412" w14:textId="77777777" w:rsidTr="00DE5C6B">
        <w:trPr>
          <w:trHeight w:val="493"/>
        </w:trPr>
        <w:tc>
          <w:tcPr>
            <w:tcW w:w="2808" w:type="dxa"/>
            <w:shd w:val="clear" w:color="auto" w:fill="E2EFD9" w:themeFill="accent6" w:themeFillTint="33"/>
          </w:tcPr>
          <w:p w14:paraId="45277880" w14:textId="77777777" w:rsidR="00D1585E" w:rsidRPr="000A6BEF" w:rsidRDefault="00D1585E" w:rsidP="00DE5C6B">
            <w:pPr>
              <w:spacing w:before="360" w:after="120"/>
              <w:ind w:right="-1"/>
              <w:jc w:val="center"/>
              <w:rPr>
                <w:rFonts w:ascii="Times New Roman" w:hAnsi="Times New Roman" w:cs="Times New Roman"/>
                <w:b/>
                <w:sz w:val="28"/>
                <w:szCs w:val="28"/>
                <w:lang w:val="uk-UA"/>
              </w:rPr>
            </w:pPr>
            <w:r w:rsidRPr="000A6BEF">
              <w:rPr>
                <w:rFonts w:ascii="Times New Roman" w:hAnsi="Times New Roman" w:cs="Times New Roman"/>
                <w:b/>
                <w:sz w:val="28"/>
                <w:szCs w:val="28"/>
                <w:lang w:val="uk-UA"/>
              </w:rPr>
              <w:t>Статус</w:t>
            </w:r>
          </w:p>
        </w:tc>
        <w:tc>
          <w:tcPr>
            <w:tcW w:w="3097" w:type="dxa"/>
            <w:gridSpan w:val="2"/>
            <w:shd w:val="clear" w:color="auto" w:fill="FBE4D5" w:themeFill="accent2" w:themeFillTint="33"/>
          </w:tcPr>
          <w:p w14:paraId="164696D3" w14:textId="77777777" w:rsidR="00D1585E" w:rsidRPr="000A6BEF" w:rsidRDefault="00D1585E" w:rsidP="00DE5C6B">
            <w:pPr>
              <w:spacing w:before="120"/>
              <w:ind w:right="-1"/>
              <w:jc w:val="center"/>
              <w:rPr>
                <w:rFonts w:ascii="Times New Roman" w:hAnsi="Times New Roman" w:cs="Times New Roman"/>
                <w:b/>
                <w:sz w:val="28"/>
                <w:szCs w:val="28"/>
                <w:lang w:val="uk-UA"/>
              </w:rPr>
            </w:pPr>
            <w:r w:rsidRPr="000A6BEF">
              <w:rPr>
                <w:rFonts w:ascii="Times New Roman" w:hAnsi="Times New Roman" w:cs="Times New Roman"/>
                <w:b/>
                <w:sz w:val="28"/>
                <w:szCs w:val="28"/>
                <w:lang w:val="uk-UA"/>
              </w:rPr>
              <w:t xml:space="preserve">Навчальна </w:t>
            </w:r>
            <w:r>
              <w:rPr>
                <w:rFonts w:ascii="Times New Roman" w:hAnsi="Times New Roman" w:cs="Times New Roman"/>
                <w:b/>
                <w:sz w:val="28"/>
                <w:szCs w:val="28"/>
              </w:rPr>
              <w:t xml:space="preserve">                 </w:t>
            </w:r>
            <w:r w:rsidRPr="000A6BEF">
              <w:rPr>
                <w:rFonts w:ascii="Times New Roman" w:hAnsi="Times New Roman" w:cs="Times New Roman"/>
                <w:b/>
                <w:sz w:val="28"/>
                <w:szCs w:val="28"/>
                <w:lang w:val="uk-UA"/>
              </w:rPr>
              <w:t>діяльність</w:t>
            </w:r>
          </w:p>
        </w:tc>
        <w:tc>
          <w:tcPr>
            <w:tcW w:w="3025" w:type="dxa"/>
            <w:gridSpan w:val="2"/>
            <w:shd w:val="clear" w:color="auto" w:fill="FBE4D5" w:themeFill="accent2" w:themeFillTint="33"/>
          </w:tcPr>
          <w:p w14:paraId="2D14EBB4" w14:textId="77777777" w:rsidR="00D1585E" w:rsidRPr="000A6BEF" w:rsidRDefault="00D1585E" w:rsidP="00DE5C6B">
            <w:pPr>
              <w:spacing w:before="120" w:after="120"/>
              <w:ind w:right="-1"/>
              <w:jc w:val="center"/>
              <w:rPr>
                <w:rFonts w:ascii="Times New Roman" w:hAnsi="Times New Roman" w:cs="Times New Roman"/>
                <w:b/>
                <w:sz w:val="28"/>
                <w:szCs w:val="28"/>
                <w:lang w:val="uk-UA"/>
              </w:rPr>
            </w:pPr>
            <w:r w:rsidRPr="000A6BEF">
              <w:rPr>
                <w:rFonts w:ascii="Times New Roman" w:hAnsi="Times New Roman" w:cs="Times New Roman"/>
                <w:b/>
                <w:sz w:val="28"/>
                <w:szCs w:val="28"/>
                <w:lang w:val="uk-UA"/>
              </w:rPr>
              <w:t>Позаучбова</w:t>
            </w:r>
            <w:r>
              <w:rPr>
                <w:rFonts w:ascii="Times New Roman" w:hAnsi="Times New Roman" w:cs="Times New Roman"/>
                <w:b/>
                <w:sz w:val="28"/>
                <w:szCs w:val="28"/>
              </w:rPr>
              <w:t xml:space="preserve">                    </w:t>
            </w:r>
            <w:r w:rsidRPr="000A6BEF">
              <w:rPr>
                <w:rFonts w:ascii="Times New Roman" w:hAnsi="Times New Roman" w:cs="Times New Roman"/>
                <w:b/>
                <w:sz w:val="28"/>
                <w:szCs w:val="28"/>
                <w:lang w:val="uk-UA"/>
              </w:rPr>
              <w:t>діяльність</w:t>
            </w:r>
          </w:p>
        </w:tc>
      </w:tr>
      <w:tr w:rsidR="00D1585E" w14:paraId="38E819D2" w14:textId="77777777" w:rsidTr="00DE5C6B">
        <w:trPr>
          <w:trHeight w:val="493"/>
        </w:trPr>
        <w:tc>
          <w:tcPr>
            <w:tcW w:w="2808" w:type="dxa"/>
            <w:shd w:val="clear" w:color="auto" w:fill="E2EFD9" w:themeFill="accent6" w:themeFillTint="33"/>
          </w:tcPr>
          <w:p w14:paraId="0BAB8B8D" w14:textId="77777777" w:rsidR="00D1585E" w:rsidRPr="000A6BEF" w:rsidRDefault="00D1585E" w:rsidP="00DE5C6B">
            <w:pPr>
              <w:spacing w:before="120" w:after="120"/>
              <w:ind w:right="-1"/>
              <w:jc w:val="center"/>
              <w:rPr>
                <w:rFonts w:ascii="Times New Roman" w:hAnsi="Times New Roman" w:cs="Times New Roman"/>
                <w:b/>
                <w:sz w:val="28"/>
                <w:szCs w:val="28"/>
                <w:lang w:val="uk-UA"/>
              </w:rPr>
            </w:pPr>
            <w:r w:rsidRPr="000A6BEF">
              <w:rPr>
                <w:rFonts w:ascii="Times New Roman" w:hAnsi="Times New Roman" w:cs="Times New Roman"/>
                <w:b/>
                <w:sz w:val="28"/>
                <w:szCs w:val="28"/>
                <w:lang w:val="uk-UA"/>
              </w:rPr>
              <w:t>«Зірки»</w:t>
            </w:r>
          </w:p>
        </w:tc>
        <w:tc>
          <w:tcPr>
            <w:tcW w:w="1540" w:type="dxa"/>
            <w:shd w:val="clear" w:color="auto" w:fill="E2EFD9" w:themeFill="accent6" w:themeFillTint="33"/>
          </w:tcPr>
          <w:p w14:paraId="4F155EDD" w14:textId="77777777" w:rsidR="00D1585E" w:rsidRDefault="00D1585E" w:rsidP="00DE5C6B">
            <w:pPr>
              <w:spacing w:before="120" w:after="120"/>
              <w:ind w:right="-1"/>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557" w:type="dxa"/>
            <w:shd w:val="clear" w:color="auto" w:fill="FFFF00"/>
          </w:tcPr>
          <w:p w14:paraId="01E5186F" w14:textId="77777777" w:rsidR="00D1585E" w:rsidRDefault="00D1585E" w:rsidP="00DE5C6B">
            <w:pPr>
              <w:spacing w:before="120" w:after="120"/>
              <w:ind w:right="-1"/>
              <w:jc w:val="center"/>
              <w:rPr>
                <w:rFonts w:ascii="Times New Roman" w:hAnsi="Times New Roman" w:cs="Times New Roman"/>
                <w:sz w:val="28"/>
                <w:szCs w:val="28"/>
                <w:lang w:val="uk-UA"/>
              </w:rPr>
            </w:pPr>
            <w:r>
              <w:rPr>
                <w:rFonts w:ascii="Times New Roman" w:hAnsi="Times New Roman" w:cs="Times New Roman"/>
                <w:sz w:val="28"/>
                <w:szCs w:val="28"/>
                <w:lang w:val="uk-UA"/>
              </w:rPr>
              <w:t>18,2 %</w:t>
            </w:r>
          </w:p>
        </w:tc>
        <w:tc>
          <w:tcPr>
            <w:tcW w:w="1677" w:type="dxa"/>
            <w:shd w:val="clear" w:color="auto" w:fill="E2EFD9" w:themeFill="accent6" w:themeFillTint="33"/>
          </w:tcPr>
          <w:p w14:paraId="4CE70D20" w14:textId="77777777" w:rsidR="00D1585E" w:rsidRDefault="00D1585E" w:rsidP="00DE5C6B">
            <w:pPr>
              <w:spacing w:before="120" w:after="120"/>
              <w:ind w:right="-1"/>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348" w:type="dxa"/>
            <w:shd w:val="clear" w:color="auto" w:fill="FFFF00"/>
          </w:tcPr>
          <w:p w14:paraId="56EF644F" w14:textId="77777777" w:rsidR="00D1585E" w:rsidRDefault="00D1585E" w:rsidP="00DE5C6B">
            <w:pPr>
              <w:spacing w:before="120" w:after="120"/>
              <w:ind w:right="-1"/>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27,3 %</w:t>
            </w:r>
          </w:p>
        </w:tc>
      </w:tr>
      <w:tr w:rsidR="00D1585E" w14:paraId="42C2F8E3" w14:textId="77777777" w:rsidTr="00DE5C6B">
        <w:trPr>
          <w:trHeight w:val="493"/>
        </w:trPr>
        <w:tc>
          <w:tcPr>
            <w:tcW w:w="2808" w:type="dxa"/>
            <w:shd w:val="clear" w:color="auto" w:fill="E2EFD9" w:themeFill="accent6" w:themeFillTint="33"/>
          </w:tcPr>
          <w:p w14:paraId="3B334F14" w14:textId="77777777" w:rsidR="00D1585E" w:rsidRDefault="00D1585E" w:rsidP="00DE5C6B">
            <w:pPr>
              <w:spacing w:before="120" w:after="120"/>
              <w:ind w:right="-1"/>
              <w:jc w:val="center"/>
              <w:rPr>
                <w:rFonts w:ascii="Times New Roman" w:hAnsi="Times New Roman" w:cs="Times New Roman"/>
                <w:b/>
                <w:sz w:val="28"/>
                <w:szCs w:val="28"/>
                <w:lang w:val="uk-UA"/>
              </w:rPr>
            </w:pPr>
            <w:r w:rsidRPr="000A6BEF">
              <w:rPr>
                <w:rFonts w:ascii="Times New Roman" w:hAnsi="Times New Roman" w:cs="Times New Roman"/>
                <w:b/>
                <w:sz w:val="28"/>
                <w:szCs w:val="28"/>
                <w:lang w:val="uk-UA"/>
              </w:rPr>
              <w:t>«</w:t>
            </w:r>
            <w:r>
              <w:rPr>
                <w:rFonts w:ascii="Times New Roman" w:hAnsi="Times New Roman" w:cs="Times New Roman"/>
                <w:b/>
                <w:sz w:val="28"/>
                <w:szCs w:val="28"/>
                <w:lang w:val="uk-UA"/>
              </w:rPr>
              <w:t>Ті, кому віддають</w:t>
            </w:r>
          </w:p>
          <w:p w14:paraId="3A6D782D" w14:textId="77777777" w:rsidR="00D1585E" w:rsidRPr="000A6BEF" w:rsidRDefault="00D1585E" w:rsidP="00DE5C6B">
            <w:pPr>
              <w:spacing w:before="120" w:after="120"/>
              <w:ind w:right="-1"/>
              <w:jc w:val="center"/>
              <w:rPr>
                <w:rFonts w:ascii="Times New Roman" w:hAnsi="Times New Roman" w:cs="Times New Roman"/>
                <w:b/>
                <w:sz w:val="28"/>
                <w:szCs w:val="28"/>
                <w:lang w:val="uk-UA"/>
              </w:rPr>
            </w:pPr>
            <w:r>
              <w:rPr>
                <w:rFonts w:ascii="Times New Roman" w:hAnsi="Times New Roman" w:cs="Times New Roman"/>
                <w:b/>
                <w:sz w:val="28"/>
                <w:szCs w:val="28"/>
                <w:lang w:val="uk-UA"/>
              </w:rPr>
              <w:t>перевагу»</w:t>
            </w:r>
          </w:p>
        </w:tc>
        <w:tc>
          <w:tcPr>
            <w:tcW w:w="1540" w:type="dxa"/>
            <w:shd w:val="clear" w:color="auto" w:fill="E2EFD9" w:themeFill="accent6" w:themeFillTint="33"/>
          </w:tcPr>
          <w:p w14:paraId="14A81BE2" w14:textId="77777777" w:rsidR="00D1585E" w:rsidRPr="000D53C1" w:rsidRDefault="00D1585E" w:rsidP="00DE5C6B">
            <w:pPr>
              <w:spacing w:before="240" w:after="120"/>
              <w:ind w:right="-1"/>
              <w:jc w:val="center"/>
              <w:rPr>
                <w:rFonts w:ascii="Times New Roman" w:hAnsi="Times New Roman" w:cs="Times New Roman"/>
                <w:sz w:val="28"/>
                <w:szCs w:val="28"/>
                <w:lang w:val="en-US"/>
              </w:rPr>
            </w:pPr>
            <w:r>
              <w:rPr>
                <w:rFonts w:ascii="Times New Roman" w:hAnsi="Times New Roman" w:cs="Times New Roman"/>
                <w:sz w:val="28"/>
                <w:szCs w:val="28"/>
                <w:lang w:val="uk-UA"/>
              </w:rPr>
              <w:t>8</w:t>
            </w:r>
          </w:p>
        </w:tc>
        <w:tc>
          <w:tcPr>
            <w:tcW w:w="1557" w:type="dxa"/>
            <w:shd w:val="clear" w:color="auto" w:fill="FFFF00"/>
          </w:tcPr>
          <w:p w14:paraId="10427629" w14:textId="77777777" w:rsidR="00D1585E" w:rsidRDefault="00D1585E" w:rsidP="00DE5C6B">
            <w:pPr>
              <w:spacing w:before="240" w:after="120"/>
              <w:ind w:right="-1"/>
              <w:jc w:val="center"/>
              <w:rPr>
                <w:rFonts w:ascii="Times New Roman" w:hAnsi="Times New Roman" w:cs="Times New Roman"/>
                <w:sz w:val="28"/>
                <w:szCs w:val="28"/>
                <w:lang w:val="uk-UA"/>
              </w:rPr>
            </w:pPr>
            <w:r>
              <w:rPr>
                <w:rFonts w:ascii="Times New Roman" w:hAnsi="Times New Roman" w:cs="Times New Roman"/>
                <w:sz w:val="28"/>
                <w:szCs w:val="28"/>
                <w:lang w:val="uk-UA"/>
              </w:rPr>
              <w:t>36,4 %</w:t>
            </w:r>
          </w:p>
        </w:tc>
        <w:tc>
          <w:tcPr>
            <w:tcW w:w="1677" w:type="dxa"/>
            <w:shd w:val="clear" w:color="auto" w:fill="E2EFD9" w:themeFill="accent6" w:themeFillTint="33"/>
          </w:tcPr>
          <w:p w14:paraId="60BBBA31" w14:textId="77777777" w:rsidR="00D1585E" w:rsidRDefault="00D1585E" w:rsidP="00DE5C6B">
            <w:pPr>
              <w:spacing w:before="240" w:after="120"/>
              <w:ind w:right="-1"/>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1348" w:type="dxa"/>
            <w:shd w:val="clear" w:color="auto" w:fill="FFFF00"/>
          </w:tcPr>
          <w:p w14:paraId="1CE2C597" w14:textId="77777777" w:rsidR="00D1585E" w:rsidRDefault="00D1585E" w:rsidP="00DE5C6B">
            <w:pPr>
              <w:spacing w:before="240" w:after="120"/>
              <w:ind w:right="-1"/>
              <w:jc w:val="center"/>
              <w:rPr>
                <w:rFonts w:ascii="Times New Roman" w:hAnsi="Times New Roman" w:cs="Times New Roman"/>
                <w:sz w:val="28"/>
                <w:szCs w:val="28"/>
                <w:lang w:val="uk-UA"/>
              </w:rPr>
            </w:pPr>
            <w:r>
              <w:rPr>
                <w:rFonts w:ascii="Times New Roman" w:hAnsi="Times New Roman" w:cs="Times New Roman"/>
                <w:sz w:val="28"/>
                <w:szCs w:val="28"/>
                <w:lang w:val="uk-UA"/>
              </w:rPr>
              <w:t>40,9 %</w:t>
            </w:r>
          </w:p>
        </w:tc>
      </w:tr>
      <w:tr w:rsidR="00D1585E" w14:paraId="688165DC" w14:textId="77777777" w:rsidTr="00DE5C6B">
        <w:trPr>
          <w:trHeight w:val="493"/>
        </w:trPr>
        <w:tc>
          <w:tcPr>
            <w:tcW w:w="2808" w:type="dxa"/>
            <w:shd w:val="clear" w:color="auto" w:fill="E2EFD9" w:themeFill="accent6" w:themeFillTint="33"/>
          </w:tcPr>
          <w:p w14:paraId="4CD2FDCC" w14:textId="77777777" w:rsidR="00D1585E" w:rsidRPr="000A6BEF" w:rsidRDefault="00D1585E" w:rsidP="00DE5C6B">
            <w:pPr>
              <w:spacing w:before="120" w:after="120"/>
              <w:ind w:right="-1"/>
              <w:jc w:val="center"/>
              <w:rPr>
                <w:rFonts w:ascii="Times New Roman" w:hAnsi="Times New Roman" w:cs="Times New Roman"/>
                <w:b/>
                <w:sz w:val="28"/>
                <w:szCs w:val="28"/>
                <w:lang w:val="uk-UA"/>
              </w:rPr>
            </w:pPr>
            <w:r w:rsidRPr="000A6BEF">
              <w:rPr>
                <w:rFonts w:ascii="Times New Roman" w:hAnsi="Times New Roman" w:cs="Times New Roman"/>
                <w:b/>
                <w:sz w:val="28"/>
                <w:szCs w:val="28"/>
                <w:lang w:val="uk-UA"/>
              </w:rPr>
              <w:t>«Знехтувані»</w:t>
            </w:r>
          </w:p>
        </w:tc>
        <w:tc>
          <w:tcPr>
            <w:tcW w:w="1540" w:type="dxa"/>
            <w:shd w:val="clear" w:color="auto" w:fill="E2EFD9" w:themeFill="accent6" w:themeFillTint="33"/>
          </w:tcPr>
          <w:p w14:paraId="555F5313" w14:textId="77777777" w:rsidR="00D1585E" w:rsidRDefault="00D1585E" w:rsidP="00DE5C6B">
            <w:pPr>
              <w:spacing w:before="120" w:after="120"/>
              <w:ind w:right="-1"/>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1557" w:type="dxa"/>
            <w:shd w:val="clear" w:color="auto" w:fill="FFFF00"/>
          </w:tcPr>
          <w:p w14:paraId="4502E32F" w14:textId="77777777" w:rsidR="00D1585E" w:rsidRDefault="00D1585E" w:rsidP="00DE5C6B">
            <w:pPr>
              <w:spacing w:before="120" w:after="120"/>
              <w:ind w:right="-1"/>
              <w:jc w:val="center"/>
              <w:rPr>
                <w:rFonts w:ascii="Times New Roman" w:hAnsi="Times New Roman" w:cs="Times New Roman"/>
                <w:sz w:val="28"/>
                <w:szCs w:val="28"/>
                <w:lang w:val="uk-UA"/>
              </w:rPr>
            </w:pPr>
            <w:r>
              <w:rPr>
                <w:rFonts w:ascii="Times New Roman" w:hAnsi="Times New Roman" w:cs="Times New Roman"/>
                <w:sz w:val="28"/>
                <w:szCs w:val="28"/>
                <w:lang w:val="uk-UA"/>
              </w:rPr>
              <w:t>31,8 %</w:t>
            </w:r>
          </w:p>
        </w:tc>
        <w:tc>
          <w:tcPr>
            <w:tcW w:w="1677" w:type="dxa"/>
            <w:shd w:val="clear" w:color="auto" w:fill="E2EFD9" w:themeFill="accent6" w:themeFillTint="33"/>
          </w:tcPr>
          <w:p w14:paraId="1AD24F67" w14:textId="77777777" w:rsidR="00D1585E" w:rsidRDefault="00D1585E" w:rsidP="00DE5C6B">
            <w:pPr>
              <w:spacing w:before="120" w:after="120"/>
              <w:ind w:right="-1"/>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348" w:type="dxa"/>
            <w:shd w:val="clear" w:color="auto" w:fill="FFFF00"/>
          </w:tcPr>
          <w:p w14:paraId="113CE748" w14:textId="77777777" w:rsidR="00D1585E" w:rsidRDefault="00D1585E" w:rsidP="00DE5C6B">
            <w:pPr>
              <w:spacing w:before="120" w:after="120"/>
              <w:ind w:right="-1"/>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22,7 % </w:t>
            </w:r>
          </w:p>
        </w:tc>
      </w:tr>
      <w:tr w:rsidR="00D1585E" w14:paraId="2FA41A5A" w14:textId="77777777" w:rsidTr="00DE5C6B">
        <w:trPr>
          <w:trHeight w:val="517"/>
        </w:trPr>
        <w:tc>
          <w:tcPr>
            <w:tcW w:w="2808" w:type="dxa"/>
            <w:shd w:val="clear" w:color="auto" w:fill="E2EFD9" w:themeFill="accent6" w:themeFillTint="33"/>
          </w:tcPr>
          <w:p w14:paraId="472D854F" w14:textId="77777777" w:rsidR="00D1585E" w:rsidRPr="000A6BEF" w:rsidRDefault="00D1585E" w:rsidP="00DE5C6B">
            <w:pPr>
              <w:spacing w:before="120" w:after="120"/>
              <w:ind w:right="-1"/>
              <w:jc w:val="center"/>
              <w:rPr>
                <w:rFonts w:ascii="Times New Roman" w:hAnsi="Times New Roman" w:cs="Times New Roman"/>
                <w:b/>
                <w:sz w:val="28"/>
                <w:szCs w:val="28"/>
                <w:lang w:val="uk-UA"/>
              </w:rPr>
            </w:pPr>
            <w:r w:rsidRPr="000A6BEF">
              <w:rPr>
                <w:rFonts w:ascii="Times New Roman" w:hAnsi="Times New Roman" w:cs="Times New Roman"/>
                <w:b/>
                <w:sz w:val="28"/>
                <w:szCs w:val="28"/>
                <w:lang w:val="uk-UA"/>
              </w:rPr>
              <w:t>«Ізольовані»</w:t>
            </w:r>
          </w:p>
        </w:tc>
        <w:tc>
          <w:tcPr>
            <w:tcW w:w="1540" w:type="dxa"/>
            <w:shd w:val="clear" w:color="auto" w:fill="E2EFD9" w:themeFill="accent6" w:themeFillTint="33"/>
          </w:tcPr>
          <w:p w14:paraId="3860001E" w14:textId="77777777" w:rsidR="00D1585E" w:rsidRPr="0052357B" w:rsidRDefault="00D1585E" w:rsidP="00DE5C6B">
            <w:pPr>
              <w:spacing w:before="120" w:after="120"/>
              <w:ind w:right="-1"/>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557" w:type="dxa"/>
            <w:shd w:val="clear" w:color="auto" w:fill="FFFF00"/>
          </w:tcPr>
          <w:p w14:paraId="55F13F43" w14:textId="77777777" w:rsidR="00D1585E" w:rsidRPr="00132CB4" w:rsidRDefault="00D1585E" w:rsidP="00DE5C6B">
            <w:pPr>
              <w:spacing w:before="120" w:after="120"/>
              <w:ind w:right="-1"/>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13,6 % </w:t>
            </w:r>
          </w:p>
        </w:tc>
        <w:tc>
          <w:tcPr>
            <w:tcW w:w="1677" w:type="dxa"/>
            <w:shd w:val="clear" w:color="auto" w:fill="E2EFD9" w:themeFill="accent6" w:themeFillTint="33"/>
          </w:tcPr>
          <w:p w14:paraId="2314C84E" w14:textId="77777777" w:rsidR="00D1585E" w:rsidRDefault="00D1585E" w:rsidP="00DE5C6B">
            <w:pPr>
              <w:spacing w:before="120" w:after="120"/>
              <w:ind w:right="-1"/>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348" w:type="dxa"/>
            <w:shd w:val="clear" w:color="auto" w:fill="FFFF00"/>
          </w:tcPr>
          <w:p w14:paraId="6F551F71" w14:textId="77777777" w:rsidR="00D1585E" w:rsidRDefault="00D1585E" w:rsidP="00DE5C6B">
            <w:pPr>
              <w:spacing w:before="120" w:after="120"/>
              <w:ind w:right="-1"/>
              <w:jc w:val="center"/>
              <w:rPr>
                <w:rFonts w:ascii="Times New Roman" w:hAnsi="Times New Roman" w:cs="Times New Roman"/>
                <w:sz w:val="28"/>
                <w:szCs w:val="28"/>
                <w:lang w:val="uk-UA"/>
              </w:rPr>
            </w:pPr>
            <w:r>
              <w:rPr>
                <w:rFonts w:ascii="Times New Roman" w:hAnsi="Times New Roman" w:cs="Times New Roman"/>
                <w:sz w:val="28"/>
                <w:szCs w:val="28"/>
                <w:lang w:val="uk-UA"/>
              </w:rPr>
              <w:t>9,1 %</w:t>
            </w:r>
          </w:p>
        </w:tc>
      </w:tr>
    </w:tbl>
    <w:p w14:paraId="4593C28A" w14:textId="77777777" w:rsidR="00D1585E" w:rsidRDefault="00D1585E" w:rsidP="00D1585E">
      <w:pPr>
        <w:rPr>
          <w:rFonts w:ascii="Times New Roman" w:hAnsi="Times New Roman" w:cs="Times New Roman"/>
          <w:b/>
          <w:bCs/>
          <w:sz w:val="28"/>
          <w:szCs w:val="28"/>
          <w:lang w:val="uk-UA"/>
        </w:rPr>
      </w:pPr>
    </w:p>
    <w:p w14:paraId="509B0BC9" w14:textId="77777777" w:rsidR="00D1585E" w:rsidRDefault="00D1585E" w:rsidP="00D1585E">
      <w:pPr>
        <w:spacing w:line="276" w:lineRule="auto"/>
        <w:ind w:right="-1" w:firstLine="708"/>
        <w:jc w:val="both"/>
        <w:rPr>
          <w:rFonts w:ascii="Times New Roman" w:hAnsi="Times New Roman" w:cs="Times New Roman"/>
          <w:sz w:val="28"/>
          <w:szCs w:val="28"/>
          <w:lang w:val="uk-UA"/>
        </w:rPr>
      </w:pPr>
      <w:bookmarkStart w:id="33" w:name="_Hlk184271008"/>
      <w:r w:rsidRPr="008A0EDA">
        <w:rPr>
          <w:rFonts w:ascii="Times New Roman" w:hAnsi="Times New Roman" w:cs="Times New Roman"/>
          <w:sz w:val="28"/>
          <w:szCs w:val="28"/>
          <w:lang w:val="uk-UA"/>
        </w:rPr>
        <w:t>В класі спостерігається</w:t>
      </w:r>
      <w:r>
        <w:rPr>
          <w:rFonts w:ascii="Times New Roman" w:hAnsi="Times New Roman" w:cs="Times New Roman"/>
          <w:sz w:val="28"/>
          <w:szCs w:val="28"/>
          <w:lang w:val="uk-UA"/>
        </w:rPr>
        <w:t xml:space="preserve">  у</w:t>
      </w:r>
      <w:r w:rsidRPr="008A0EDA">
        <w:rPr>
          <w:rFonts w:ascii="Times New Roman" w:hAnsi="Times New Roman" w:cs="Times New Roman"/>
          <w:sz w:val="28"/>
          <w:szCs w:val="28"/>
          <w:lang w:val="uk-UA"/>
        </w:rPr>
        <w:t>творення мікрогруп</w:t>
      </w:r>
      <w:r>
        <w:rPr>
          <w:rFonts w:ascii="Times New Roman" w:hAnsi="Times New Roman" w:cs="Times New Roman"/>
          <w:sz w:val="28"/>
          <w:szCs w:val="28"/>
          <w:lang w:val="uk-UA"/>
        </w:rPr>
        <w:t>, що є характерним для дитячого колективу.  Це свідчить</w:t>
      </w:r>
      <w:r w:rsidRPr="008A0EDA">
        <w:rPr>
          <w:rFonts w:ascii="Times New Roman" w:hAnsi="Times New Roman" w:cs="Times New Roman"/>
          <w:sz w:val="28"/>
          <w:szCs w:val="28"/>
          <w:lang w:val="uk-UA"/>
        </w:rPr>
        <w:t xml:space="preserve"> про утворення мікроспільнот дітей за їх інтересами, симпатіями, вподобаннями.</w:t>
      </w:r>
      <w:r w:rsidRPr="008A0EDA">
        <w:t xml:space="preserve"> </w:t>
      </w:r>
      <w:r w:rsidRPr="008A0EDA">
        <w:rPr>
          <w:rFonts w:ascii="Times New Roman" w:hAnsi="Times New Roman" w:cs="Times New Roman"/>
          <w:sz w:val="28"/>
          <w:szCs w:val="28"/>
          <w:lang w:val="uk-UA"/>
        </w:rPr>
        <w:t>Але рівень загальногрупової згуртованості може знижуватись</w:t>
      </w:r>
      <w:r>
        <w:rPr>
          <w:rFonts w:ascii="Times New Roman" w:hAnsi="Times New Roman" w:cs="Times New Roman"/>
          <w:sz w:val="28"/>
          <w:szCs w:val="28"/>
          <w:lang w:val="uk-UA"/>
        </w:rPr>
        <w:t xml:space="preserve"> через</w:t>
      </w:r>
      <w:r w:rsidRPr="00025BEE">
        <w:rPr>
          <w:rFonts w:ascii="Times New Roman" w:hAnsi="Times New Roman" w:cs="Times New Roman"/>
          <w:sz w:val="28"/>
          <w:szCs w:val="28"/>
          <w:lang w:val="uk-UA"/>
        </w:rPr>
        <w:t xml:space="preserve"> </w:t>
      </w:r>
      <w:r w:rsidRPr="008A0EDA">
        <w:rPr>
          <w:rFonts w:ascii="Times New Roman" w:hAnsi="Times New Roman" w:cs="Times New Roman"/>
          <w:sz w:val="28"/>
          <w:szCs w:val="28"/>
          <w:lang w:val="uk-UA"/>
        </w:rPr>
        <w:t>утворення мікрогруп</w:t>
      </w:r>
      <w:r>
        <w:rPr>
          <w:rFonts w:ascii="Times New Roman" w:hAnsi="Times New Roman" w:cs="Times New Roman"/>
          <w:sz w:val="28"/>
          <w:szCs w:val="28"/>
          <w:lang w:val="uk-UA"/>
        </w:rPr>
        <w:t xml:space="preserve">, </w:t>
      </w:r>
      <w:r w:rsidRPr="008A0EDA">
        <w:rPr>
          <w:rFonts w:ascii="Times New Roman" w:hAnsi="Times New Roman" w:cs="Times New Roman"/>
          <w:sz w:val="28"/>
          <w:szCs w:val="28"/>
          <w:lang w:val="uk-UA"/>
        </w:rPr>
        <w:t>що</w:t>
      </w:r>
      <w:r>
        <w:rPr>
          <w:rFonts w:ascii="Times New Roman" w:hAnsi="Times New Roman" w:cs="Times New Roman"/>
          <w:sz w:val="28"/>
          <w:szCs w:val="28"/>
          <w:lang w:val="uk-UA"/>
        </w:rPr>
        <w:t xml:space="preserve"> часто </w:t>
      </w:r>
      <w:r w:rsidRPr="008A0EDA">
        <w:rPr>
          <w:rFonts w:ascii="Times New Roman" w:hAnsi="Times New Roman" w:cs="Times New Roman"/>
          <w:sz w:val="28"/>
          <w:szCs w:val="28"/>
          <w:lang w:val="uk-UA"/>
        </w:rPr>
        <w:t xml:space="preserve"> призводить до підвищення конфліктності</w:t>
      </w:r>
      <w:r>
        <w:rPr>
          <w:rFonts w:ascii="Times New Roman" w:hAnsi="Times New Roman" w:cs="Times New Roman"/>
          <w:sz w:val="28"/>
          <w:szCs w:val="28"/>
          <w:lang w:val="uk-UA"/>
        </w:rPr>
        <w:t xml:space="preserve"> та</w:t>
      </w:r>
      <w:r w:rsidRPr="008A0EDA">
        <w:rPr>
          <w:rFonts w:ascii="Times New Roman" w:hAnsi="Times New Roman" w:cs="Times New Roman"/>
          <w:sz w:val="28"/>
          <w:szCs w:val="28"/>
          <w:lang w:val="uk-UA"/>
        </w:rPr>
        <w:t xml:space="preserve"> зниження ефективності діяльності (як індивідуальної так і групової)</w:t>
      </w:r>
      <w:r>
        <w:rPr>
          <w:rFonts w:ascii="Times New Roman" w:hAnsi="Times New Roman" w:cs="Times New Roman"/>
          <w:sz w:val="28"/>
          <w:szCs w:val="28"/>
          <w:lang w:val="uk-UA"/>
        </w:rPr>
        <w:t>.</w:t>
      </w:r>
    </w:p>
    <w:p w14:paraId="67200E2F" w14:textId="77777777" w:rsidR="00D1585E" w:rsidRDefault="00D1585E" w:rsidP="00D1585E">
      <w:pPr>
        <w:spacing w:line="276" w:lineRule="auto"/>
        <w:ind w:right="-1"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Також дані результати, а саме кількість «зірок» і «тих, кому віддають перевагу», яскраво свідчать про більшу зацікавленість підлітків позанавчальною діяльністю</w:t>
      </w:r>
    </w:p>
    <w:bookmarkEnd w:id="0"/>
    <w:bookmarkEnd w:id="33"/>
    <w:p w14:paraId="53CD1E0E" w14:textId="77777777" w:rsidR="00D1585E" w:rsidRDefault="00D1585E" w:rsidP="00D1585E">
      <w:pPr>
        <w:rPr>
          <w:rFonts w:ascii="Times New Roman" w:hAnsi="Times New Roman" w:cs="Times New Roman"/>
          <w:sz w:val="28"/>
          <w:szCs w:val="28"/>
          <w:lang w:val="uk-UA"/>
        </w:rPr>
      </w:pPr>
    </w:p>
    <w:p w14:paraId="7F06D806" w14:textId="77777777" w:rsidR="00D1585E" w:rsidRPr="00CA26C6" w:rsidRDefault="00D1585E" w:rsidP="00D1585E">
      <w:pPr>
        <w:rPr>
          <w:rFonts w:ascii="Times New Roman" w:hAnsi="Times New Roman" w:cs="Times New Roman"/>
          <w:b/>
          <w:sz w:val="28"/>
          <w:szCs w:val="28"/>
          <w:lang w:val="uk-UA"/>
        </w:rPr>
      </w:pPr>
      <w:r w:rsidRPr="00CA26C6">
        <w:rPr>
          <w:rFonts w:ascii="Times New Roman" w:hAnsi="Times New Roman" w:cs="Times New Roman"/>
          <w:b/>
          <w:sz w:val="28"/>
          <w:szCs w:val="28"/>
          <w:lang w:val="uk-UA"/>
        </w:rPr>
        <w:t xml:space="preserve"> Розділ </w:t>
      </w:r>
      <w:r w:rsidRPr="00CA26C6">
        <w:rPr>
          <w:rFonts w:ascii="Times New Roman" w:hAnsi="Times New Roman" w:cs="Times New Roman"/>
          <w:b/>
          <w:sz w:val="28"/>
          <w:szCs w:val="28"/>
          <w:lang w:val="en-US"/>
        </w:rPr>
        <w:t>V</w:t>
      </w:r>
      <w:r w:rsidRPr="00CA26C6">
        <w:rPr>
          <w:rFonts w:ascii="Times New Roman" w:hAnsi="Times New Roman" w:cs="Times New Roman"/>
          <w:b/>
          <w:sz w:val="28"/>
          <w:szCs w:val="28"/>
          <w:lang w:val="uk-UA"/>
        </w:rPr>
        <w:t>. Хібуки- терапія як метод психопрофілактики серед неповнолітніх</w:t>
      </w:r>
    </w:p>
    <w:p w14:paraId="449A4F52" w14:textId="77777777" w:rsidR="00D1585E" w:rsidRPr="00CA26C6" w:rsidRDefault="00D1585E" w:rsidP="00D1585E">
      <w:pPr>
        <w:jc w:val="both"/>
        <w:rPr>
          <w:rFonts w:ascii="Times New Roman" w:hAnsi="Times New Roman" w:cs="Times New Roman"/>
          <w:b/>
          <w:i/>
          <w:sz w:val="28"/>
          <w:szCs w:val="28"/>
          <w:lang w:val="uk-UA"/>
        </w:rPr>
      </w:pPr>
      <w:r w:rsidRPr="00CA26C6">
        <w:rPr>
          <w:rFonts w:ascii="Times New Roman" w:hAnsi="Times New Roman" w:cs="Times New Roman"/>
          <w:b/>
          <w:i/>
          <w:sz w:val="28"/>
          <w:szCs w:val="28"/>
          <w:lang w:val="uk-UA"/>
        </w:rPr>
        <w:t xml:space="preserve"> </w:t>
      </w:r>
      <w:r w:rsidR="00892C21">
        <w:rPr>
          <w:rFonts w:ascii="Times New Roman" w:hAnsi="Times New Roman" w:cs="Times New Roman"/>
          <w:b/>
          <w:i/>
          <w:sz w:val="28"/>
          <w:szCs w:val="28"/>
          <w:lang w:val="uk-UA"/>
        </w:rPr>
        <w:t>5</w:t>
      </w:r>
      <w:r w:rsidRPr="00CA26C6">
        <w:rPr>
          <w:rFonts w:ascii="Times New Roman" w:hAnsi="Times New Roman" w:cs="Times New Roman"/>
          <w:b/>
          <w:i/>
          <w:sz w:val="28"/>
          <w:szCs w:val="28"/>
          <w:lang w:val="uk-UA"/>
        </w:rPr>
        <w:t>.1 Теоретичні основи Хібуки- терапії</w:t>
      </w:r>
    </w:p>
    <w:p w14:paraId="6EE1E16A"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Хібуки –терапія – метод психологічної підтримки, який використовує спеціальну іграшку, створену для допомоги дітям, що переживають травматичний  досвід. Іграшка Хібуки (в перекладі з івриту « обійми мене») – мяка лялечка-собачка. Що надає дитині відчуття захищеності та підтримки. Хібуки- терапія виникла в Ізраїлі, продемонструвала високу ефективність серед дітей та підлітків, які пережили кризові події. Перші практичні кейси цієї терапії проводилися в ізраїльських школах і центрах підтримки підлітків, які пережили важкі психологічні  травми внаслідок війни або насилля. У цих умовах терапія з плющевими ляльками-Хібуки стала потужним інструментом для зниження рівня тривожності , відновлення почуття безпеки та формування емоційної підтримки.</w:t>
      </w:r>
    </w:p>
    <w:p w14:paraId="6A919D89"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2019 році в Ізраїлі проведено дослідження , яке охопило 150 дітей із кризових регіонів. За словами дослідників, такі  діти отримували доступ до  Хібуки-ляльок , з якими вони могли спілкуватися й висловлювати свої емоції. Під час програми, яка тривала 6 місяців, виявлено значне зниження показників тривожності на 40% тапокращення емоційного самоконтролю майже на 35 % (</w:t>
      </w:r>
      <w:r>
        <w:rPr>
          <w:rFonts w:ascii="Times New Roman" w:hAnsi="Times New Roman" w:cs="Times New Roman"/>
          <w:sz w:val="28"/>
          <w:szCs w:val="28"/>
          <w:lang w:val="en-US"/>
        </w:rPr>
        <w:t>Shoshani</w:t>
      </w:r>
      <w:r w:rsidRPr="00484984">
        <w:rPr>
          <w:rFonts w:ascii="Times New Roman" w:hAnsi="Times New Roman" w:cs="Times New Roman"/>
          <w:sz w:val="28"/>
          <w:szCs w:val="28"/>
          <w:lang w:val="uk-UA"/>
        </w:rPr>
        <w:t xml:space="preserve"> &amp; </w:t>
      </w:r>
      <w:r>
        <w:rPr>
          <w:rFonts w:ascii="Times New Roman" w:hAnsi="Times New Roman" w:cs="Times New Roman"/>
          <w:sz w:val="28"/>
          <w:szCs w:val="28"/>
          <w:lang w:val="en-US"/>
        </w:rPr>
        <w:t>Slone</w:t>
      </w:r>
      <w:r>
        <w:rPr>
          <w:rFonts w:ascii="Times New Roman" w:hAnsi="Times New Roman" w:cs="Times New Roman"/>
          <w:sz w:val="28"/>
          <w:szCs w:val="28"/>
          <w:lang w:val="uk-UA"/>
        </w:rPr>
        <w:t>,2019, «</w:t>
      </w:r>
      <w:r w:rsidRPr="00484984">
        <w:rPr>
          <w:rFonts w:ascii="Times New Roman" w:hAnsi="Times New Roman" w:cs="Times New Roman"/>
          <w:sz w:val="28"/>
          <w:szCs w:val="28"/>
          <w:lang w:val="uk-UA"/>
        </w:rPr>
        <w:t xml:space="preserve"> </w:t>
      </w:r>
      <w:r>
        <w:rPr>
          <w:rFonts w:ascii="Times New Roman" w:hAnsi="Times New Roman" w:cs="Times New Roman"/>
          <w:sz w:val="28"/>
          <w:szCs w:val="28"/>
          <w:lang w:val="en-US"/>
        </w:rPr>
        <w:t>The</w:t>
      </w:r>
      <w:r w:rsidRPr="00484984">
        <w:rPr>
          <w:rFonts w:ascii="Times New Roman" w:hAnsi="Times New Roman" w:cs="Times New Roman"/>
          <w:sz w:val="28"/>
          <w:szCs w:val="28"/>
          <w:lang w:val="uk-UA"/>
        </w:rPr>
        <w:t xml:space="preserve"> </w:t>
      </w:r>
      <w:r>
        <w:rPr>
          <w:rFonts w:ascii="Times New Roman" w:hAnsi="Times New Roman" w:cs="Times New Roman"/>
          <w:sz w:val="28"/>
          <w:szCs w:val="28"/>
          <w:lang w:val="en-US"/>
        </w:rPr>
        <w:t>role</w:t>
      </w:r>
      <w:r w:rsidRPr="00484984">
        <w:rPr>
          <w:rFonts w:ascii="Times New Roman" w:hAnsi="Times New Roman" w:cs="Times New Roman"/>
          <w:sz w:val="28"/>
          <w:szCs w:val="28"/>
          <w:lang w:val="uk-UA"/>
        </w:rPr>
        <w:t xml:space="preserve"> </w:t>
      </w:r>
      <w:r>
        <w:rPr>
          <w:rFonts w:ascii="Times New Roman" w:hAnsi="Times New Roman" w:cs="Times New Roman"/>
          <w:sz w:val="28"/>
          <w:szCs w:val="28"/>
          <w:lang w:val="en-US"/>
        </w:rPr>
        <w:t>of</w:t>
      </w:r>
      <w:r w:rsidRPr="00484984">
        <w:rPr>
          <w:rFonts w:ascii="Times New Roman" w:hAnsi="Times New Roman" w:cs="Times New Roman"/>
          <w:sz w:val="28"/>
          <w:szCs w:val="28"/>
          <w:lang w:val="uk-UA"/>
        </w:rPr>
        <w:t xml:space="preserve"> </w:t>
      </w:r>
      <w:r>
        <w:rPr>
          <w:rFonts w:ascii="Times New Roman" w:hAnsi="Times New Roman" w:cs="Times New Roman"/>
          <w:sz w:val="28"/>
          <w:szCs w:val="28"/>
          <w:lang w:val="en-US"/>
        </w:rPr>
        <w:t>Hibuki</w:t>
      </w:r>
      <w:r w:rsidRPr="00484984">
        <w:rPr>
          <w:rFonts w:ascii="Times New Roman" w:hAnsi="Times New Roman" w:cs="Times New Roman"/>
          <w:sz w:val="28"/>
          <w:szCs w:val="28"/>
          <w:lang w:val="uk-UA"/>
        </w:rPr>
        <w:t xml:space="preserve"> </w:t>
      </w:r>
      <w:r>
        <w:rPr>
          <w:rFonts w:ascii="Times New Roman" w:hAnsi="Times New Roman" w:cs="Times New Roman"/>
          <w:sz w:val="28"/>
          <w:szCs w:val="28"/>
          <w:lang w:val="en-US"/>
        </w:rPr>
        <w:t>therapy</w:t>
      </w:r>
      <w:r w:rsidRPr="00484984">
        <w:rPr>
          <w:rFonts w:ascii="Times New Roman" w:hAnsi="Times New Roman" w:cs="Times New Roman"/>
          <w:sz w:val="28"/>
          <w:szCs w:val="28"/>
          <w:lang w:val="uk-UA"/>
        </w:rPr>
        <w:t xml:space="preserve"> </w:t>
      </w:r>
      <w:r>
        <w:rPr>
          <w:rFonts w:ascii="Times New Roman" w:hAnsi="Times New Roman" w:cs="Times New Roman"/>
          <w:sz w:val="28"/>
          <w:szCs w:val="28"/>
          <w:lang w:val="en-US"/>
        </w:rPr>
        <w:t>in</w:t>
      </w:r>
      <w:r w:rsidRPr="00484984">
        <w:rPr>
          <w:rFonts w:ascii="Times New Roman" w:hAnsi="Times New Roman" w:cs="Times New Roman"/>
          <w:sz w:val="28"/>
          <w:szCs w:val="28"/>
          <w:lang w:val="uk-UA"/>
        </w:rPr>
        <w:t xml:space="preserve"> </w:t>
      </w:r>
      <w:r>
        <w:rPr>
          <w:rFonts w:ascii="Times New Roman" w:hAnsi="Times New Roman" w:cs="Times New Roman"/>
          <w:sz w:val="28"/>
          <w:szCs w:val="28"/>
          <w:lang w:val="en-US"/>
        </w:rPr>
        <w:t>alleviating</w:t>
      </w:r>
      <w:r w:rsidRPr="00484984">
        <w:rPr>
          <w:rFonts w:ascii="Times New Roman" w:hAnsi="Times New Roman" w:cs="Times New Roman"/>
          <w:sz w:val="28"/>
          <w:szCs w:val="28"/>
          <w:lang w:val="uk-UA"/>
        </w:rPr>
        <w:t xml:space="preserve"> </w:t>
      </w:r>
      <w:r>
        <w:rPr>
          <w:rFonts w:ascii="Times New Roman" w:hAnsi="Times New Roman" w:cs="Times New Roman"/>
          <w:sz w:val="28"/>
          <w:szCs w:val="28"/>
          <w:lang w:val="en-US"/>
        </w:rPr>
        <w:t>trauma</w:t>
      </w:r>
      <w:r w:rsidRPr="00484984">
        <w:rPr>
          <w:rFonts w:ascii="Times New Roman" w:hAnsi="Times New Roman" w:cs="Times New Roman"/>
          <w:sz w:val="28"/>
          <w:szCs w:val="28"/>
          <w:lang w:val="uk-UA"/>
        </w:rPr>
        <w:t xml:space="preserve"> </w:t>
      </w:r>
      <w:r>
        <w:rPr>
          <w:rFonts w:ascii="Times New Roman" w:hAnsi="Times New Roman" w:cs="Times New Roman"/>
          <w:sz w:val="28"/>
          <w:szCs w:val="28"/>
          <w:lang w:val="en-US"/>
        </w:rPr>
        <w:t>responses</w:t>
      </w:r>
      <w:r w:rsidRPr="00484984">
        <w:rPr>
          <w:rFonts w:ascii="Times New Roman" w:hAnsi="Times New Roman" w:cs="Times New Roman"/>
          <w:sz w:val="28"/>
          <w:szCs w:val="28"/>
          <w:lang w:val="uk-UA"/>
        </w:rPr>
        <w:t xml:space="preserve"> </w:t>
      </w:r>
      <w:r>
        <w:rPr>
          <w:rFonts w:ascii="Times New Roman" w:hAnsi="Times New Roman" w:cs="Times New Roman"/>
          <w:sz w:val="28"/>
          <w:szCs w:val="28"/>
          <w:lang w:val="en-US"/>
        </w:rPr>
        <w:t>in</w:t>
      </w:r>
      <w:r w:rsidRPr="00484984">
        <w:rPr>
          <w:rFonts w:ascii="Times New Roman" w:hAnsi="Times New Roman" w:cs="Times New Roman"/>
          <w:sz w:val="28"/>
          <w:szCs w:val="28"/>
          <w:lang w:val="uk-UA"/>
        </w:rPr>
        <w:t xml:space="preserve"> </w:t>
      </w:r>
      <w:r>
        <w:rPr>
          <w:rFonts w:ascii="Times New Roman" w:hAnsi="Times New Roman" w:cs="Times New Roman"/>
          <w:sz w:val="28"/>
          <w:szCs w:val="28"/>
          <w:lang w:val="en-US"/>
        </w:rPr>
        <w:t>children</w:t>
      </w:r>
      <w:r>
        <w:rPr>
          <w:rFonts w:ascii="Times New Roman" w:hAnsi="Times New Roman" w:cs="Times New Roman"/>
          <w:sz w:val="28"/>
          <w:szCs w:val="28"/>
          <w:lang w:val="uk-UA"/>
        </w:rPr>
        <w:t>)</w:t>
      </w:r>
    </w:p>
    <w:p w14:paraId="6F557EB0"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Кейси з Хібуки-терапії вже мають місце в Україні. Особливо після початку війни у 2022 році. Наприклад, у співпраці з міжнародними гуманітарними  організаціями, центри реабілітації в Києві та Львові впровадили подібні методи, щоб допомогти дітям, які зазнали  психологічних травм через бойові  дії, відновити психоемоційну рівновагу.</w:t>
      </w:r>
    </w:p>
    <w:p w14:paraId="3DEA11AF"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 результатами багатьох досліджень, Хібуки-терапія  має позитивний вплив на зниження тривожності та депресії у дітей. Наприклад, за даними міжнародного дослідження, проведеного в Ізраїлі та підтриманого  Всесвітньою організацією охорони здоровя  (</w:t>
      </w:r>
      <w:r>
        <w:rPr>
          <w:rFonts w:ascii="Times New Roman" w:hAnsi="Times New Roman" w:cs="Times New Roman"/>
          <w:sz w:val="28"/>
          <w:szCs w:val="28"/>
          <w:lang w:val="en-US"/>
        </w:rPr>
        <w:t>WHO</w:t>
      </w:r>
      <w:r>
        <w:rPr>
          <w:rFonts w:ascii="Times New Roman" w:hAnsi="Times New Roman" w:cs="Times New Roman"/>
          <w:sz w:val="28"/>
          <w:szCs w:val="28"/>
          <w:lang w:val="uk-UA"/>
        </w:rPr>
        <w:t>), терапія з Хібуки-ляльками сприяла зниженню показників тривожності на 45% у дітей з посттравматичними симптомами (</w:t>
      </w:r>
      <w:r>
        <w:rPr>
          <w:rFonts w:ascii="Times New Roman" w:hAnsi="Times New Roman" w:cs="Times New Roman"/>
          <w:sz w:val="28"/>
          <w:szCs w:val="28"/>
          <w:lang w:val="en-US"/>
        </w:rPr>
        <w:t>WHO</w:t>
      </w:r>
      <w:r>
        <w:rPr>
          <w:rFonts w:ascii="Times New Roman" w:hAnsi="Times New Roman" w:cs="Times New Roman"/>
          <w:sz w:val="28"/>
          <w:szCs w:val="28"/>
          <w:lang w:val="uk-UA"/>
        </w:rPr>
        <w:t>,</w:t>
      </w:r>
      <w:r w:rsidRPr="0000716C">
        <w:rPr>
          <w:rFonts w:ascii="Times New Roman" w:hAnsi="Times New Roman" w:cs="Times New Roman"/>
          <w:sz w:val="28"/>
          <w:szCs w:val="28"/>
          <w:lang w:val="uk-UA"/>
        </w:rPr>
        <w:t xml:space="preserve"> 2020</w:t>
      </w:r>
      <w:r>
        <w:rPr>
          <w:rFonts w:ascii="Times New Roman" w:hAnsi="Times New Roman" w:cs="Times New Roman"/>
          <w:sz w:val="28"/>
          <w:szCs w:val="28"/>
          <w:lang w:val="uk-UA"/>
        </w:rPr>
        <w:t>, «</w:t>
      </w:r>
      <w:r w:rsidRPr="0000716C">
        <w:rPr>
          <w:rFonts w:ascii="Times New Roman" w:hAnsi="Times New Roman" w:cs="Times New Roman"/>
          <w:sz w:val="28"/>
          <w:szCs w:val="28"/>
          <w:lang w:val="uk-UA"/>
        </w:rPr>
        <w:t xml:space="preserve"> </w:t>
      </w:r>
      <w:r>
        <w:rPr>
          <w:rFonts w:ascii="Times New Roman" w:hAnsi="Times New Roman" w:cs="Times New Roman"/>
          <w:sz w:val="28"/>
          <w:szCs w:val="28"/>
          <w:lang w:val="en-US"/>
        </w:rPr>
        <w:t>Evaluating</w:t>
      </w:r>
      <w:r w:rsidRPr="0000716C">
        <w:rPr>
          <w:rFonts w:ascii="Times New Roman" w:hAnsi="Times New Roman" w:cs="Times New Roman"/>
          <w:sz w:val="28"/>
          <w:szCs w:val="28"/>
          <w:lang w:val="uk-UA"/>
        </w:rPr>
        <w:t xml:space="preserve"> </w:t>
      </w:r>
      <w:r>
        <w:rPr>
          <w:rFonts w:ascii="Times New Roman" w:hAnsi="Times New Roman" w:cs="Times New Roman"/>
          <w:sz w:val="28"/>
          <w:szCs w:val="28"/>
          <w:lang w:val="en-US"/>
        </w:rPr>
        <w:t>therapeutic</w:t>
      </w:r>
      <w:r w:rsidRPr="0000716C">
        <w:rPr>
          <w:rFonts w:ascii="Times New Roman" w:hAnsi="Times New Roman" w:cs="Times New Roman"/>
          <w:sz w:val="28"/>
          <w:szCs w:val="28"/>
          <w:lang w:val="uk-UA"/>
        </w:rPr>
        <w:t xml:space="preserve"> </w:t>
      </w:r>
      <w:r>
        <w:rPr>
          <w:rFonts w:ascii="Times New Roman" w:hAnsi="Times New Roman" w:cs="Times New Roman"/>
          <w:sz w:val="28"/>
          <w:szCs w:val="28"/>
          <w:lang w:val="en-US"/>
        </w:rPr>
        <w:t>interventions</w:t>
      </w:r>
      <w:r w:rsidRPr="0000716C">
        <w:rPr>
          <w:rFonts w:ascii="Times New Roman" w:hAnsi="Times New Roman" w:cs="Times New Roman"/>
          <w:sz w:val="28"/>
          <w:szCs w:val="28"/>
          <w:lang w:val="uk-UA"/>
        </w:rPr>
        <w:t xml:space="preserve"> </w:t>
      </w:r>
      <w:r>
        <w:rPr>
          <w:rFonts w:ascii="Times New Roman" w:hAnsi="Times New Roman" w:cs="Times New Roman"/>
          <w:sz w:val="28"/>
          <w:szCs w:val="28"/>
          <w:lang w:val="en-US"/>
        </w:rPr>
        <w:t>for</w:t>
      </w:r>
      <w:r w:rsidRPr="0000716C">
        <w:rPr>
          <w:rFonts w:ascii="Times New Roman" w:hAnsi="Times New Roman" w:cs="Times New Roman"/>
          <w:sz w:val="28"/>
          <w:szCs w:val="28"/>
          <w:lang w:val="uk-UA"/>
        </w:rPr>
        <w:t xml:space="preserve"> </w:t>
      </w:r>
      <w:r>
        <w:rPr>
          <w:rFonts w:ascii="Times New Roman" w:hAnsi="Times New Roman" w:cs="Times New Roman"/>
          <w:sz w:val="28"/>
          <w:szCs w:val="28"/>
          <w:lang w:val="en-US"/>
        </w:rPr>
        <w:t>trauma</w:t>
      </w:r>
      <w:r w:rsidRPr="0000716C">
        <w:rPr>
          <w:rFonts w:ascii="Times New Roman" w:hAnsi="Times New Roman" w:cs="Times New Roman"/>
          <w:sz w:val="28"/>
          <w:szCs w:val="28"/>
          <w:lang w:val="uk-UA"/>
        </w:rPr>
        <w:t xml:space="preserve"> </w:t>
      </w:r>
      <w:r>
        <w:rPr>
          <w:rFonts w:ascii="Times New Roman" w:hAnsi="Times New Roman" w:cs="Times New Roman"/>
          <w:sz w:val="28"/>
          <w:szCs w:val="28"/>
          <w:lang w:val="en-US"/>
        </w:rPr>
        <w:t>in</w:t>
      </w:r>
      <w:r w:rsidRPr="0000716C">
        <w:rPr>
          <w:rFonts w:ascii="Times New Roman" w:hAnsi="Times New Roman" w:cs="Times New Roman"/>
          <w:sz w:val="28"/>
          <w:szCs w:val="28"/>
          <w:lang w:val="uk-UA"/>
        </w:rPr>
        <w:t xml:space="preserve"> </w:t>
      </w:r>
      <w:r>
        <w:rPr>
          <w:rFonts w:ascii="Times New Roman" w:hAnsi="Times New Roman" w:cs="Times New Roman"/>
          <w:sz w:val="28"/>
          <w:szCs w:val="28"/>
          <w:lang w:val="en-US"/>
        </w:rPr>
        <w:t>children</w:t>
      </w:r>
      <w:r w:rsidRPr="0000716C">
        <w:rPr>
          <w:rFonts w:ascii="Times New Roman" w:hAnsi="Times New Roman" w:cs="Times New Roman"/>
          <w:sz w:val="28"/>
          <w:szCs w:val="28"/>
          <w:lang w:val="uk-UA"/>
        </w:rPr>
        <w:t xml:space="preserve"> </w:t>
      </w:r>
      <w:r>
        <w:rPr>
          <w:rFonts w:ascii="Times New Roman" w:hAnsi="Times New Roman" w:cs="Times New Roman"/>
          <w:sz w:val="28"/>
          <w:szCs w:val="28"/>
          <w:lang w:val="en-US"/>
        </w:rPr>
        <w:t>affected</w:t>
      </w:r>
      <w:r w:rsidRPr="0000716C">
        <w:rPr>
          <w:rFonts w:ascii="Times New Roman" w:hAnsi="Times New Roman" w:cs="Times New Roman"/>
          <w:sz w:val="28"/>
          <w:szCs w:val="28"/>
          <w:lang w:val="uk-UA"/>
        </w:rPr>
        <w:t xml:space="preserve"> </w:t>
      </w:r>
      <w:r>
        <w:rPr>
          <w:rFonts w:ascii="Times New Roman" w:hAnsi="Times New Roman" w:cs="Times New Roman"/>
          <w:sz w:val="28"/>
          <w:szCs w:val="28"/>
          <w:lang w:val="en-US"/>
        </w:rPr>
        <w:t>by</w:t>
      </w:r>
      <w:r w:rsidRPr="0000716C">
        <w:rPr>
          <w:rFonts w:ascii="Times New Roman" w:hAnsi="Times New Roman" w:cs="Times New Roman"/>
          <w:sz w:val="28"/>
          <w:szCs w:val="28"/>
          <w:lang w:val="uk-UA"/>
        </w:rPr>
        <w:t xml:space="preserve"> </w:t>
      </w:r>
      <w:r>
        <w:rPr>
          <w:rFonts w:ascii="Times New Roman" w:hAnsi="Times New Roman" w:cs="Times New Roman"/>
          <w:sz w:val="28"/>
          <w:szCs w:val="28"/>
          <w:lang w:val="en-US"/>
        </w:rPr>
        <w:t>crisis</w:t>
      </w:r>
      <w:r>
        <w:rPr>
          <w:rFonts w:ascii="Times New Roman" w:hAnsi="Times New Roman" w:cs="Times New Roman"/>
          <w:sz w:val="28"/>
          <w:szCs w:val="28"/>
          <w:lang w:val="uk-UA"/>
        </w:rPr>
        <w:t>»). Інші дослідження, зокрема проведені у Франції та Німеччині серед дітей з різними  типами емоційних розладів, підтвердили зменшення депресії на 30% (</w:t>
      </w:r>
      <w:r w:rsidRPr="00573755">
        <w:rPr>
          <w:rFonts w:ascii="Times New Roman" w:hAnsi="Times New Roman" w:cs="Times New Roman"/>
          <w:sz w:val="28"/>
          <w:szCs w:val="28"/>
          <w:lang w:val="uk-UA"/>
        </w:rPr>
        <w:t xml:space="preserve"> </w:t>
      </w:r>
      <w:r>
        <w:rPr>
          <w:rFonts w:ascii="Times New Roman" w:hAnsi="Times New Roman" w:cs="Times New Roman"/>
          <w:sz w:val="28"/>
          <w:szCs w:val="28"/>
          <w:lang w:val="en-US"/>
        </w:rPr>
        <w:t>Hertz</w:t>
      </w:r>
      <w:r w:rsidRPr="00573755">
        <w:rPr>
          <w:rFonts w:ascii="Times New Roman" w:hAnsi="Times New Roman" w:cs="Times New Roman"/>
          <w:sz w:val="28"/>
          <w:szCs w:val="28"/>
          <w:lang w:val="uk-UA"/>
        </w:rPr>
        <w:t xml:space="preserve"> &amp; </w:t>
      </w:r>
      <w:r>
        <w:rPr>
          <w:rFonts w:ascii="Times New Roman" w:hAnsi="Times New Roman" w:cs="Times New Roman"/>
          <w:sz w:val="28"/>
          <w:szCs w:val="28"/>
          <w:lang w:val="en-US"/>
        </w:rPr>
        <w:t>Berger</w:t>
      </w:r>
      <w:r>
        <w:rPr>
          <w:rFonts w:ascii="Times New Roman" w:hAnsi="Times New Roman" w:cs="Times New Roman"/>
          <w:sz w:val="28"/>
          <w:szCs w:val="28"/>
          <w:lang w:val="uk-UA"/>
        </w:rPr>
        <w:t xml:space="preserve">, </w:t>
      </w:r>
      <w:r w:rsidRPr="00573755">
        <w:rPr>
          <w:rFonts w:ascii="Times New Roman" w:hAnsi="Times New Roman" w:cs="Times New Roman"/>
          <w:sz w:val="28"/>
          <w:szCs w:val="28"/>
          <w:lang w:val="uk-UA"/>
        </w:rPr>
        <w:t xml:space="preserve"> 2021</w:t>
      </w:r>
      <w:r>
        <w:rPr>
          <w:rFonts w:ascii="Times New Roman" w:hAnsi="Times New Roman" w:cs="Times New Roman"/>
          <w:sz w:val="28"/>
          <w:szCs w:val="28"/>
          <w:lang w:val="uk-UA"/>
        </w:rPr>
        <w:t>,</w:t>
      </w:r>
      <w:r w:rsidRPr="00573755">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Hibuki</w:t>
      </w:r>
      <w:r w:rsidRPr="00573755">
        <w:rPr>
          <w:rFonts w:ascii="Times New Roman" w:hAnsi="Times New Roman" w:cs="Times New Roman"/>
          <w:sz w:val="28"/>
          <w:szCs w:val="28"/>
          <w:lang w:val="uk-UA"/>
        </w:rPr>
        <w:t xml:space="preserve"> </w:t>
      </w:r>
      <w:r>
        <w:rPr>
          <w:rFonts w:ascii="Times New Roman" w:hAnsi="Times New Roman" w:cs="Times New Roman"/>
          <w:sz w:val="28"/>
          <w:szCs w:val="28"/>
          <w:lang w:val="en-US"/>
        </w:rPr>
        <w:t>Therapy</w:t>
      </w:r>
      <w:r w:rsidRPr="00573755">
        <w:rPr>
          <w:rFonts w:ascii="Times New Roman" w:hAnsi="Times New Roman" w:cs="Times New Roman"/>
          <w:sz w:val="28"/>
          <w:szCs w:val="28"/>
          <w:lang w:val="uk-UA"/>
        </w:rPr>
        <w:t xml:space="preserve"> </w:t>
      </w:r>
      <w:r>
        <w:rPr>
          <w:rFonts w:ascii="Times New Roman" w:hAnsi="Times New Roman" w:cs="Times New Roman"/>
          <w:sz w:val="28"/>
          <w:szCs w:val="28"/>
          <w:lang w:val="en-US"/>
        </w:rPr>
        <w:t>An</w:t>
      </w:r>
      <w:r w:rsidRPr="00573755">
        <w:rPr>
          <w:rFonts w:ascii="Times New Roman" w:hAnsi="Times New Roman" w:cs="Times New Roman"/>
          <w:sz w:val="28"/>
          <w:szCs w:val="28"/>
          <w:lang w:val="uk-UA"/>
        </w:rPr>
        <w:t xml:space="preserve"> </w:t>
      </w:r>
      <w:r>
        <w:rPr>
          <w:rFonts w:ascii="Times New Roman" w:hAnsi="Times New Roman" w:cs="Times New Roman"/>
          <w:sz w:val="28"/>
          <w:szCs w:val="28"/>
          <w:lang w:val="en-US"/>
        </w:rPr>
        <w:t>Intervention</w:t>
      </w:r>
      <w:r w:rsidRPr="00573755">
        <w:rPr>
          <w:rFonts w:ascii="Times New Roman" w:hAnsi="Times New Roman" w:cs="Times New Roman"/>
          <w:sz w:val="28"/>
          <w:szCs w:val="28"/>
          <w:lang w:val="uk-UA"/>
        </w:rPr>
        <w:t xml:space="preserve"> </w:t>
      </w:r>
      <w:r>
        <w:rPr>
          <w:rFonts w:ascii="Times New Roman" w:hAnsi="Times New Roman" w:cs="Times New Roman"/>
          <w:sz w:val="28"/>
          <w:szCs w:val="28"/>
          <w:lang w:val="en-US"/>
        </w:rPr>
        <w:t>for</w:t>
      </w:r>
      <w:r w:rsidRPr="00573755">
        <w:rPr>
          <w:rFonts w:ascii="Times New Roman" w:hAnsi="Times New Roman" w:cs="Times New Roman"/>
          <w:sz w:val="28"/>
          <w:szCs w:val="28"/>
          <w:lang w:val="uk-UA"/>
        </w:rPr>
        <w:t xml:space="preserve"> </w:t>
      </w:r>
      <w:r>
        <w:rPr>
          <w:rFonts w:ascii="Times New Roman" w:hAnsi="Times New Roman" w:cs="Times New Roman"/>
          <w:sz w:val="28"/>
          <w:szCs w:val="28"/>
          <w:lang w:val="en-US"/>
        </w:rPr>
        <w:t>Childhood</w:t>
      </w:r>
      <w:r w:rsidRPr="00573755">
        <w:rPr>
          <w:rFonts w:ascii="Times New Roman" w:hAnsi="Times New Roman" w:cs="Times New Roman"/>
          <w:sz w:val="28"/>
          <w:szCs w:val="28"/>
          <w:lang w:val="uk-UA"/>
        </w:rPr>
        <w:t xml:space="preserve"> </w:t>
      </w:r>
      <w:r>
        <w:rPr>
          <w:rFonts w:ascii="Times New Roman" w:hAnsi="Times New Roman" w:cs="Times New Roman"/>
          <w:sz w:val="28"/>
          <w:szCs w:val="28"/>
          <w:lang w:val="en-US"/>
        </w:rPr>
        <w:t>Trauma</w:t>
      </w:r>
      <w:r>
        <w:rPr>
          <w:rFonts w:ascii="Times New Roman" w:hAnsi="Times New Roman" w:cs="Times New Roman"/>
          <w:sz w:val="28"/>
          <w:szCs w:val="28"/>
          <w:lang w:val="uk-UA"/>
        </w:rPr>
        <w:t>»).</w:t>
      </w:r>
    </w:p>
    <w:p w14:paraId="57B54834"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Для українських умов, зокрема в період 2022 року, попередні оцінки показали значний  потенціал Хібуки-терапії. У дослідженні яке проводилося в 2023 році </w:t>
      </w:r>
      <w:r>
        <w:rPr>
          <w:rFonts w:ascii="Times New Roman" w:hAnsi="Times New Roman" w:cs="Times New Roman"/>
          <w:sz w:val="28"/>
          <w:szCs w:val="28"/>
          <w:lang w:val="uk-UA"/>
        </w:rPr>
        <w:lastRenderedPageBreak/>
        <w:t>в Україні серед100 підлітків, постраждалих від війни, було виявлено зниження рівня тривожності на 50% та значне покращення емоційної стабільності через два місяці.</w:t>
      </w:r>
    </w:p>
    <w:p w14:paraId="609FE6BA"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 одній із київських шкіл у 2023 році було впроваджено Хібуки-терапію для учнів,, які перепили евакуацію через бойові дії. У співпраці з психологами було організовано спеціальні групові сесії, де підлітки спілкувалися з терапевтами через мяку іграшку – Хібуки. В процесі терапії діти могли виражати свої страхи та переживання, а також вчилися асоціювати свої емоції з дією терапивтичного обєкта.</w:t>
      </w:r>
    </w:p>
    <w:p w14:paraId="716366BA"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результаті, за оцінками психологів , рівень тривожності знизився на 25% через три місяці після впровадження терапії, а рівень депресивних симптомів зменшився на 15% (Лисенко, 2023, с.104-105).. Відповідно до опитувань, понад 70 % підлітків зазначили, що відчули полегшення  та безпеку під час сесії з Хібуки.</w:t>
      </w:r>
    </w:p>
    <w:p w14:paraId="0D68E2C3"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Львівському реабілітаційному центрі з 2022 року практикується Хібуки-терапія для роботи з дітьми-переселенцями, багато з яких стали свідками травмуючих подій. Під час сесії Хібуки використовувалися для створення безпечного простору, в якому діти могли виражати емоції через гру. Сеанси також проводилися у форматі групової взаємодії, що сприяло розвитку комунікаційних навичок і соціальної підтримки між учасниками.</w:t>
      </w:r>
    </w:p>
    <w:p w14:paraId="0BD0099E"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Згідно з аналізом результатів, за шість місяців спостерігався стабільний позитивний ефект: понад 60% дітей змогли  краще адаптуватися до нових умов життя, а 45% демонстрували зниження показників емоційної нестабільності (Гончаренко, 2022, с. 213-215).</w:t>
      </w:r>
    </w:p>
    <w:p w14:paraId="470D9D68" w14:textId="77777777" w:rsidR="00D1585E" w:rsidRPr="00CA26C6" w:rsidRDefault="00892C21" w:rsidP="00D1585E">
      <w:pPr>
        <w:jc w:val="both"/>
        <w:rPr>
          <w:rFonts w:ascii="Times New Roman" w:hAnsi="Times New Roman" w:cs="Times New Roman"/>
          <w:b/>
          <w:i/>
          <w:sz w:val="28"/>
          <w:szCs w:val="28"/>
          <w:lang w:val="uk-UA"/>
        </w:rPr>
      </w:pPr>
      <w:r>
        <w:rPr>
          <w:rFonts w:ascii="Times New Roman" w:hAnsi="Times New Roman" w:cs="Times New Roman"/>
          <w:b/>
          <w:i/>
          <w:sz w:val="28"/>
          <w:szCs w:val="28"/>
          <w:lang w:val="uk-UA"/>
        </w:rPr>
        <w:t>5</w:t>
      </w:r>
      <w:r w:rsidR="00D1585E" w:rsidRPr="00CA26C6">
        <w:rPr>
          <w:rFonts w:ascii="Times New Roman" w:hAnsi="Times New Roman" w:cs="Times New Roman"/>
          <w:b/>
          <w:i/>
          <w:sz w:val="28"/>
          <w:szCs w:val="28"/>
          <w:lang w:val="uk-UA"/>
        </w:rPr>
        <w:t>.2 Адаптація Хібук</w:t>
      </w:r>
      <w:r w:rsidR="00BF2FE9">
        <w:rPr>
          <w:rFonts w:ascii="Times New Roman" w:hAnsi="Times New Roman" w:cs="Times New Roman"/>
          <w:b/>
          <w:i/>
          <w:sz w:val="28"/>
          <w:szCs w:val="28"/>
          <w:lang w:val="uk-UA"/>
        </w:rPr>
        <w:t>і</w:t>
      </w:r>
      <w:r w:rsidR="00D1585E" w:rsidRPr="00CA26C6">
        <w:rPr>
          <w:rFonts w:ascii="Times New Roman" w:hAnsi="Times New Roman" w:cs="Times New Roman"/>
          <w:b/>
          <w:i/>
          <w:sz w:val="28"/>
          <w:szCs w:val="28"/>
          <w:lang w:val="uk-UA"/>
        </w:rPr>
        <w:t>-терапії до потреб українських дітей</w:t>
      </w:r>
    </w:p>
    <w:p w14:paraId="705C82A8"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Одним із найбільш актуальних питань психопрофілактики є допомога дітям, які пережили втрату дому та опинилися в умовах нових шкільних колективі, культурного й мовного середовища. Особливо це стосується дітей-переселенців зі Сходу України, де основною мовою спілкування була російська (нині це мова агресора, який веде війну на території України), що ускладнює адаптацію в україномовному середовищі Західної України. Так ідіти стикаються з низкою труднощів : адаптація до нової україномовної школи, пошук друзів і зміна повсякденних умов викликають у них тривожність, страхи, соціальну відчуженість, а іноді й внутрішній конфлікт у сприйнятті себе.</w:t>
      </w:r>
    </w:p>
    <w:p w14:paraId="280D6C1B"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Зявляється проблема адаптації та міжособистісної взаємодії дітей-переселенців .</w:t>
      </w:r>
    </w:p>
    <w:p w14:paraId="25F91210"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Адаптація до нових умов і відновлення здатності до повноцінної міжособистісної взаємодії є складним завданням для переселенців. Перехід до </w:t>
      </w:r>
      <w:r>
        <w:rPr>
          <w:rFonts w:ascii="Times New Roman" w:hAnsi="Times New Roman" w:cs="Times New Roman"/>
          <w:sz w:val="28"/>
          <w:szCs w:val="28"/>
          <w:lang w:val="uk-UA"/>
        </w:rPr>
        <w:lastRenderedPageBreak/>
        <w:t>нових шкільних колективів часто супроводжується почуттям ізольованості т небажанням висловлювати власні емоції. Багатьом дітям-переселенцям  важко знаходити друзів, оскільки вони можуть відчувати себе «чужими в новому колективі», а різниця у мовному просторі лише підсилює цю дистанцію.</w:t>
      </w:r>
    </w:p>
    <w:p w14:paraId="5F36C9E0"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Таким чином, на перший план виходить потреба у формуванні групової підтримки й прийнятті дитини, щоб вона змогла подолати відчуженість та відчути себе частиною колективу. У даному випадку велика роль для швидкої адаптації дитини-переселенця належить шкільному психологу та вчителеві.</w:t>
      </w:r>
    </w:p>
    <w:p w14:paraId="53EB7CF3"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Хібуки-терапія: основні засади та її роль у психопрофілактичній підтримці дітей-переселенців</w:t>
      </w:r>
    </w:p>
    <w:p w14:paraId="0C2569AC"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Хібуки-терапія, яка була розроблена ізраїльськими психологами для роботи з дітьми, що пережили травму, адаптована в Україні саме для допомоги дітям, що постраждали від війни. Це підхід спрямований на формування емоційної стабільності, розвитку  навичок соціальної взаємодії та інтеграції дитини у нове середовище. Основним інструментом є мяка іграшка, що символізує підтримку та безпеку, завдяки чому дитина відчуває психологічний комфорт, який допомагає їй поступово відкриватись.</w:t>
      </w:r>
    </w:p>
    <w:p w14:paraId="12539479"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Хібуки-терапія націлена на формування довірливих  відносин з однолітками, де дитина може отримати підтримку й розуміння. Така терапія має три основні етапи:</w:t>
      </w:r>
    </w:p>
    <w:p w14:paraId="2B73A725" w14:textId="77777777" w:rsidR="00D1585E" w:rsidRPr="00CA26C6" w:rsidRDefault="00D1585E" w:rsidP="00D1585E">
      <w:pPr>
        <w:jc w:val="both"/>
        <w:rPr>
          <w:rFonts w:ascii="Times New Roman" w:hAnsi="Times New Roman" w:cs="Times New Roman"/>
          <w:i/>
          <w:sz w:val="28"/>
          <w:szCs w:val="28"/>
          <w:lang w:val="uk-UA"/>
        </w:rPr>
      </w:pPr>
      <w:r w:rsidRPr="00CA26C6">
        <w:rPr>
          <w:rFonts w:ascii="Times New Roman" w:hAnsi="Times New Roman" w:cs="Times New Roman"/>
          <w:i/>
          <w:sz w:val="28"/>
          <w:szCs w:val="28"/>
          <w:lang w:val="uk-UA"/>
        </w:rPr>
        <w:t>1. Діагностика емоційного стану:</w:t>
      </w:r>
    </w:p>
    <w:p w14:paraId="0EE01155"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На початковому етапі фахівці оцінюють  емоційний стан дитини. Це дозволяє визначити, наскільки глибоким є її страхи та які форми підтримки потрібні. Експерти наголошують на важливості розуміння, що діти, які пережили стресові події, часто мають труднощі з адаптацією до нових умов.</w:t>
      </w:r>
    </w:p>
    <w:p w14:paraId="4505AA04" w14:textId="77777777" w:rsidR="00D1585E" w:rsidRDefault="00D1585E" w:rsidP="00D1585E">
      <w:pPr>
        <w:jc w:val="both"/>
        <w:rPr>
          <w:rFonts w:ascii="Times New Roman" w:hAnsi="Times New Roman" w:cs="Times New Roman"/>
          <w:sz w:val="28"/>
          <w:szCs w:val="28"/>
          <w:lang w:val="uk-UA"/>
        </w:rPr>
      </w:pPr>
    </w:p>
    <w:p w14:paraId="055847E1" w14:textId="77777777" w:rsidR="00D1585E" w:rsidRPr="00CA26C6" w:rsidRDefault="00D1585E" w:rsidP="00D1585E">
      <w:pPr>
        <w:jc w:val="both"/>
        <w:rPr>
          <w:rFonts w:ascii="Times New Roman" w:hAnsi="Times New Roman" w:cs="Times New Roman"/>
          <w:i/>
          <w:sz w:val="28"/>
          <w:szCs w:val="28"/>
          <w:lang w:val="uk-UA"/>
        </w:rPr>
      </w:pPr>
      <w:r w:rsidRPr="00CA26C6">
        <w:rPr>
          <w:rFonts w:ascii="Times New Roman" w:hAnsi="Times New Roman" w:cs="Times New Roman"/>
          <w:i/>
          <w:sz w:val="28"/>
          <w:szCs w:val="28"/>
          <w:lang w:val="uk-UA"/>
        </w:rPr>
        <w:t>2. Інтеграція терапії у навчальний процес</w:t>
      </w:r>
    </w:p>
    <w:p w14:paraId="26CA2FD9"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Психологи й педагоги включають елементи Хібуки-терапії у навчальний процес. У рамках групових занять діти мають можливість спілкуватися  між собою, що сприяє поступовому усуненню барєрів у міжособистісній взаємодії . Використання іграшки як символу безпеки допомагає дітям  долати мовний барєр і формувати позитивне ставлення до нового середовища.</w:t>
      </w:r>
    </w:p>
    <w:p w14:paraId="359A58A5" w14:textId="77777777" w:rsidR="00D1585E" w:rsidRPr="00CA26C6" w:rsidRDefault="00D1585E" w:rsidP="00D1585E">
      <w:pPr>
        <w:jc w:val="both"/>
        <w:rPr>
          <w:rFonts w:ascii="Times New Roman" w:hAnsi="Times New Roman" w:cs="Times New Roman"/>
          <w:i/>
          <w:sz w:val="28"/>
          <w:szCs w:val="28"/>
          <w:lang w:val="uk-UA"/>
        </w:rPr>
      </w:pPr>
      <w:r w:rsidRPr="00CA26C6">
        <w:rPr>
          <w:rFonts w:ascii="Times New Roman" w:hAnsi="Times New Roman" w:cs="Times New Roman"/>
          <w:i/>
          <w:sz w:val="28"/>
          <w:szCs w:val="28"/>
          <w:lang w:val="uk-UA"/>
        </w:rPr>
        <w:t>3. Підтримка соціальних навичок через групові заняття:</w:t>
      </w:r>
    </w:p>
    <w:p w14:paraId="7D479059"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Регулярні групові заняття надають дітям можливість поступово вливатись в колектив. У процесі таких занять діти спілкуються на теми, що їх турбують, навчаються підтримувати   одне одного та розуміти різницю у культурному та мовному аспектах, що сприяє формуванню довіри та соціальної підтримки.</w:t>
      </w:r>
    </w:p>
    <w:p w14:paraId="3D79A171"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Моше Ландау зазначає, що «формування підтримки з боку однолітків є основою для зняття тривоги й адаптації дітей, які опинилися в новому середовищі»(Ландау, 2019). Дитина поступово починає сприймати нове місце як комфортне й безпечне, що , своєю чергою, зміцнює її психологічну стійкість.  </w:t>
      </w:r>
    </w:p>
    <w:p w14:paraId="7E33304F" w14:textId="77777777" w:rsidR="00D1585E" w:rsidRPr="00CA26C6" w:rsidRDefault="00D1585E" w:rsidP="00D1585E">
      <w:pPr>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sidRPr="00CA26C6">
        <w:rPr>
          <w:rFonts w:ascii="Times New Roman" w:hAnsi="Times New Roman" w:cs="Times New Roman"/>
          <w:i/>
          <w:sz w:val="28"/>
          <w:szCs w:val="28"/>
          <w:lang w:val="uk-UA"/>
        </w:rPr>
        <w:t xml:space="preserve">  4. Ефективність Хібуки-терапії у контексті  психопрофілактики</w:t>
      </w:r>
    </w:p>
    <w:p w14:paraId="0CD132C0" w14:textId="77777777" w:rsidR="00D1585E" w:rsidRDefault="00D1585E" w:rsidP="00D1585E">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Дослідження Максименка С.Д. та Лебедєва Л.С. показують, що </w:t>
      </w:r>
    </w:p>
    <w:p w14:paraId="5094A087"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Впровадження Хібуки-терапії значно знижує рівень тривожності , сприяє розвитку емпатії й покращує соціальні звязки.  Це забезпечує умови для здорової адаптації дитини до нового  середовища. Допомагаючи їй знаходити друзів, краще сприймати мовний та культурний простір  нової школи  й почуватися комфортніше у колективі. Залучення до групових занять, підтримка з боку однолітків і педагогів сприяють тому, що діти відчувають себе частиною спільноти, де їх розуміють і підтримують.</w:t>
      </w:r>
    </w:p>
    <w:p w14:paraId="70DF3E65"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Дослідження Максименка С.Д. та Лебедєва Л.С. показують, що впровадження Хібуки-терапії значно знижує рівень тривожності, сприяє розвитку емпатії й покращує соціальні звязки. Це забезпечує умови для здорової адаптації дитини до нового середовища , допомагаючи їй знаходити  друзів. Краще сприймати мовний та культурний простір нової школи  почуватися комфортніше в колективі. Залучення до групових занять, підтримка з боку однолітків і педагогів.</w:t>
      </w:r>
    </w:p>
    <w:p w14:paraId="3F69A359" w14:textId="77777777" w:rsidR="00D1585E" w:rsidRDefault="00D1585E" w:rsidP="00D1585E">
      <w:pPr>
        <w:rPr>
          <w:rFonts w:ascii="Times New Roman" w:hAnsi="Times New Roman" w:cs="Times New Roman"/>
          <w:sz w:val="28"/>
          <w:szCs w:val="28"/>
          <w:lang w:val="uk-UA"/>
        </w:rPr>
      </w:pPr>
    </w:p>
    <w:p w14:paraId="52AC7482"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Для ефективного застосування  в Україні, де відбувається уже три роки військовий конфлікт,   цей метод було адаптовано відповідно до специфіки  національної культури та потреб українських дітей. Зокрема тих, хто зазнав травм під час війни:</w:t>
      </w:r>
    </w:p>
    <w:p w14:paraId="3CFE7DA3" w14:textId="77777777" w:rsidR="00D1585E" w:rsidRDefault="00D1585E" w:rsidP="00D1585E">
      <w:pPr>
        <w:jc w:val="both"/>
        <w:rPr>
          <w:rFonts w:ascii="Times New Roman" w:hAnsi="Times New Roman" w:cs="Times New Roman"/>
          <w:sz w:val="28"/>
          <w:szCs w:val="28"/>
          <w:lang w:val="uk-UA"/>
        </w:rPr>
      </w:pPr>
      <w:r w:rsidRPr="00CA26C6">
        <w:rPr>
          <w:rFonts w:ascii="Times New Roman" w:hAnsi="Times New Roman" w:cs="Times New Roman"/>
          <w:b/>
          <w:i/>
          <w:sz w:val="28"/>
          <w:szCs w:val="28"/>
          <w:lang w:val="uk-UA"/>
        </w:rPr>
        <w:t>1. Зміни в дизайні</w:t>
      </w:r>
      <w:r>
        <w:rPr>
          <w:rFonts w:ascii="Times New Roman" w:hAnsi="Times New Roman" w:cs="Times New Roman"/>
          <w:sz w:val="28"/>
          <w:szCs w:val="28"/>
          <w:lang w:val="uk-UA"/>
        </w:rPr>
        <w:t>. Щоб зробити іграшку ближчою до української культури, було внесено деякі зміни в її зовнішній вигляд. Хібуки для українських дітей оснащений традиційними елементами, як, наприклад, вишивані орнаменти або кольорові стрічки у стилі української вишивки. Це дозволяє дітям  відчути зв'язок із рідню культурою,, навіть через ігращку,що сприяє їхній емоційній стабільності.</w:t>
      </w:r>
    </w:p>
    <w:p w14:paraId="0A26AAF6" w14:textId="77777777" w:rsidR="00D1585E" w:rsidRDefault="00D1585E" w:rsidP="00D1585E">
      <w:pPr>
        <w:jc w:val="both"/>
        <w:rPr>
          <w:rFonts w:ascii="Times New Roman" w:hAnsi="Times New Roman" w:cs="Times New Roman"/>
          <w:sz w:val="28"/>
          <w:szCs w:val="28"/>
          <w:lang w:val="uk-UA"/>
        </w:rPr>
      </w:pPr>
      <w:r w:rsidRPr="00CA26C6">
        <w:rPr>
          <w:rFonts w:ascii="Times New Roman" w:hAnsi="Times New Roman" w:cs="Times New Roman"/>
          <w:b/>
          <w:i/>
          <w:sz w:val="28"/>
          <w:szCs w:val="28"/>
          <w:lang w:val="uk-UA"/>
        </w:rPr>
        <w:t>2. Інтеграція української символіки</w:t>
      </w:r>
      <w:r>
        <w:rPr>
          <w:rFonts w:ascii="Times New Roman" w:hAnsi="Times New Roman" w:cs="Times New Roman"/>
          <w:sz w:val="28"/>
          <w:szCs w:val="28"/>
          <w:lang w:val="uk-UA"/>
        </w:rPr>
        <w:t>. На іграшку додано жовто-блакитні кольори, які асоціюють з національною символікою, або інші віідомі українські символи (наприклад, соняшник чи калина).Ці елементи допомагають дітям ідентифікуватися з іграшкою та відчути певну гордість і підтримку в часи випробувань.</w:t>
      </w:r>
    </w:p>
    <w:p w14:paraId="0879638E" w14:textId="77777777" w:rsidR="00D1585E" w:rsidRDefault="00D1585E" w:rsidP="00D1585E">
      <w:pPr>
        <w:jc w:val="both"/>
        <w:rPr>
          <w:rFonts w:ascii="Times New Roman" w:hAnsi="Times New Roman" w:cs="Times New Roman"/>
          <w:sz w:val="28"/>
          <w:szCs w:val="28"/>
          <w:lang w:val="uk-UA"/>
        </w:rPr>
      </w:pPr>
      <w:r w:rsidRPr="00CA3A9C">
        <w:rPr>
          <w:rFonts w:ascii="Times New Roman" w:hAnsi="Times New Roman" w:cs="Times New Roman"/>
          <w:b/>
          <w:i/>
          <w:sz w:val="28"/>
          <w:szCs w:val="28"/>
          <w:lang w:val="uk-UA"/>
        </w:rPr>
        <w:t>3. Спеціальні модифікації для тактильної взаємодії</w:t>
      </w:r>
      <w:r>
        <w:rPr>
          <w:rFonts w:ascii="Times New Roman" w:hAnsi="Times New Roman" w:cs="Times New Roman"/>
          <w:sz w:val="28"/>
          <w:szCs w:val="28"/>
          <w:lang w:val="uk-UA"/>
        </w:rPr>
        <w:t xml:space="preserve">. Іграшка стала ще  більш тактильно приємно завдяки мяким матеріалам, щозбезпечують комфорт під час </w:t>
      </w:r>
      <w:r>
        <w:rPr>
          <w:rFonts w:ascii="Times New Roman" w:hAnsi="Times New Roman" w:cs="Times New Roman"/>
          <w:sz w:val="28"/>
          <w:szCs w:val="28"/>
          <w:lang w:val="uk-UA"/>
        </w:rPr>
        <w:lastRenderedPageBreak/>
        <w:t>обіймів.. Деякі версії Хібуки також оснащено спеціальними кишеньками чи клаптиками, які можуть відволікати дітей у момент стресу, допомагаючи їм заспокоїтись.</w:t>
      </w:r>
    </w:p>
    <w:p w14:paraId="33ECFD4D" w14:textId="77777777" w:rsidR="00D1585E" w:rsidRDefault="00D1585E" w:rsidP="00D1585E">
      <w:pPr>
        <w:jc w:val="both"/>
        <w:rPr>
          <w:rFonts w:ascii="Times New Roman" w:hAnsi="Times New Roman" w:cs="Times New Roman"/>
          <w:sz w:val="28"/>
          <w:szCs w:val="28"/>
          <w:lang w:val="uk-UA"/>
        </w:rPr>
      </w:pPr>
      <w:r w:rsidRPr="00CA3A9C">
        <w:rPr>
          <w:rFonts w:ascii="Times New Roman" w:hAnsi="Times New Roman" w:cs="Times New Roman"/>
          <w:b/>
          <w:i/>
          <w:sz w:val="28"/>
          <w:szCs w:val="28"/>
          <w:lang w:val="uk-UA"/>
        </w:rPr>
        <w:t>4. Додаткові інтерактивні функції</w:t>
      </w:r>
      <w:r>
        <w:rPr>
          <w:rFonts w:ascii="Times New Roman" w:hAnsi="Times New Roman" w:cs="Times New Roman"/>
          <w:sz w:val="28"/>
          <w:szCs w:val="28"/>
          <w:lang w:val="uk-UA"/>
        </w:rPr>
        <w:t>. Оскільки українські діти часто потребують додаткової підтримки, іграшка Хібуки для України може включати інтерактивні елементи. Наприлад, іграшка може програвати заспокійливі звуки природи чи українські колискові, що допомагає  створити атмосферу. Також розглядаються варіанти з можливістю додавання голосових повідомлень від батьків, що може допомогти дітям. Які тимчасово перебувають далеко віл рідних.</w:t>
      </w:r>
    </w:p>
    <w:p w14:paraId="25BE4E16" w14:textId="77777777" w:rsidR="00D1585E" w:rsidRDefault="00D1585E" w:rsidP="00D1585E">
      <w:pPr>
        <w:jc w:val="both"/>
        <w:rPr>
          <w:rFonts w:ascii="Times New Roman" w:hAnsi="Times New Roman" w:cs="Times New Roman"/>
          <w:sz w:val="28"/>
          <w:szCs w:val="28"/>
          <w:lang w:val="uk-UA"/>
        </w:rPr>
      </w:pPr>
      <w:r w:rsidRPr="00CA3A9C">
        <w:rPr>
          <w:rFonts w:ascii="Times New Roman" w:hAnsi="Times New Roman" w:cs="Times New Roman"/>
          <w:b/>
          <w:i/>
          <w:sz w:val="28"/>
          <w:szCs w:val="28"/>
          <w:lang w:val="uk-UA"/>
        </w:rPr>
        <w:t>5. Співпраця з українськими психологами</w:t>
      </w:r>
      <w:r>
        <w:rPr>
          <w:rFonts w:ascii="Times New Roman" w:hAnsi="Times New Roman" w:cs="Times New Roman"/>
          <w:sz w:val="28"/>
          <w:szCs w:val="28"/>
          <w:lang w:val="uk-UA"/>
        </w:rPr>
        <w:t>. У процес адаптації були залучені українські фахівці, які внесли рекомендації щодо використання іграшки з урахуванням психологічних особливостей українських дітей. Це дозволило підвищити ефективність  терапії та адаптувати її до національних умов і культурних особливостей.</w:t>
      </w:r>
    </w:p>
    <w:p w14:paraId="10C6770A"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Таким чином, адаптація Хібуки-терапії до українських умов включає як зовнішні, так і функціональні зміни, спрямовані на те. Щоб максимально ефективно забезпечити психологічну підтримку для дітей, що зазнав травм війни.</w:t>
      </w:r>
    </w:p>
    <w:p w14:paraId="28D17454" w14:textId="77777777" w:rsidR="00D1585E" w:rsidRPr="00CA3A9C" w:rsidRDefault="00892C21" w:rsidP="00D1585E">
      <w:pPr>
        <w:jc w:val="both"/>
        <w:rPr>
          <w:rFonts w:ascii="Times New Roman" w:hAnsi="Times New Roman" w:cs="Times New Roman"/>
          <w:b/>
          <w:i/>
          <w:sz w:val="28"/>
          <w:szCs w:val="28"/>
          <w:lang w:val="uk-UA"/>
        </w:rPr>
      </w:pPr>
      <w:r>
        <w:rPr>
          <w:rFonts w:ascii="Times New Roman" w:hAnsi="Times New Roman" w:cs="Times New Roman"/>
          <w:b/>
          <w:i/>
          <w:sz w:val="28"/>
          <w:szCs w:val="28"/>
          <w:lang w:val="uk-UA"/>
        </w:rPr>
        <w:t>5</w:t>
      </w:r>
      <w:r w:rsidR="00D1585E" w:rsidRPr="00CA3A9C">
        <w:rPr>
          <w:rFonts w:ascii="Times New Roman" w:hAnsi="Times New Roman" w:cs="Times New Roman"/>
          <w:b/>
          <w:i/>
          <w:sz w:val="28"/>
          <w:szCs w:val="28"/>
          <w:lang w:val="uk-UA"/>
        </w:rPr>
        <w:t>.3</w:t>
      </w:r>
      <w:r w:rsidR="00BF2FE9">
        <w:rPr>
          <w:rFonts w:ascii="Times New Roman" w:hAnsi="Times New Roman" w:cs="Times New Roman"/>
          <w:b/>
          <w:i/>
          <w:sz w:val="28"/>
          <w:szCs w:val="28"/>
          <w:lang w:val="uk-UA"/>
        </w:rPr>
        <w:t>.</w:t>
      </w:r>
      <w:r w:rsidR="00D1585E" w:rsidRPr="00CA3A9C">
        <w:rPr>
          <w:rFonts w:ascii="Times New Roman" w:hAnsi="Times New Roman" w:cs="Times New Roman"/>
          <w:b/>
          <w:i/>
          <w:sz w:val="28"/>
          <w:szCs w:val="28"/>
          <w:lang w:val="uk-UA"/>
        </w:rPr>
        <w:t xml:space="preserve"> Психопрофілактичний потенціал Хібук</w:t>
      </w:r>
      <w:r w:rsidR="00BF2FE9">
        <w:rPr>
          <w:rFonts w:ascii="Times New Roman" w:hAnsi="Times New Roman" w:cs="Times New Roman"/>
          <w:b/>
          <w:i/>
          <w:sz w:val="28"/>
          <w:szCs w:val="28"/>
          <w:lang w:val="uk-UA"/>
        </w:rPr>
        <w:t>і</w:t>
      </w:r>
      <w:r w:rsidR="00D1585E" w:rsidRPr="00CA3A9C">
        <w:rPr>
          <w:rFonts w:ascii="Times New Roman" w:hAnsi="Times New Roman" w:cs="Times New Roman"/>
          <w:b/>
          <w:i/>
          <w:sz w:val="28"/>
          <w:szCs w:val="28"/>
          <w:lang w:val="uk-UA"/>
        </w:rPr>
        <w:t>-терапії у кризових умовах</w:t>
      </w:r>
    </w:p>
    <w:p w14:paraId="06688F1D"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Хібук</w:t>
      </w:r>
      <w:r w:rsidR="00BF2FE9">
        <w:rPr>
          <w:rFonts w:ascii="Times New Roman" w:hAnsi="Times New Roman" w:cs="Times New Roman"/>
          <w:sz w:val="28"/>
          <w:szCs w:val="28"/>
          <w:lang w:val="uk-UA"/>
        </w:rPr>
        <w:t>і-</w:t>
      </w:r>
      <w:r>
        <w:rPr>
          <w:rFonts w:ascii="Times New Roman" w:hAnsi="Times New Roman" w:cs="Times New Roman"/>
          <w:sz w:val="28"/>
          <w:szCs w:val="28"/>
          <w:lang w:val="uk-UA"/>
        </w:rPr>
        <w:t>терапія має значний психопрофілактичний потенціал у кризових умовах, особливо в умовах війни чи інших травматичних  ситуаціях. Ця терапія орієнтована на запобігання розвитку психічних розладів і емоційних розладів  у дітей. Використовуючи м</w:t>
      </w:r>
      <w:r w:rsidR="00BF2FE9">
        <w:rPr>
          <w:rFonts w:ascii="Times New Roman" w:hAnsi="Times New Roman" w:cs="Times New Roman"/>
          <w:sz w:val="28"/>
          <w:szCs w:val="28"/>
          <w:lang w:val="uk-UA"/>
        </w:rPr>
        <w:t>’</w:t>
      </w:r>
      <w:r>
        <w:rPr>
          <w:rFonts w:ascii="Times New Roman" w:hAnsi="Times New Roman" w:cs="Times New Roman"/>
          <w:sz w:val="28"/>
          <w:szCs w:val="28"/>
          <w:lang w:val="uk-UA"/>
        </w:rPr>
        <w:t>яку іграшку, яка стає символом підтримки, захисту та відновлення. Розглянемо основні аспекти цього потенціалу.</w:t>
      </w:r>
    </w:p>
    <w:p w14:paraId="744701C8" w14:textId="77777777" w:rsidR="00D1585E" w:rsidRPr="00CA3A9C" w:rsidRDefault="00D1585E" w:rsidP="00D1585E">
      <w:pPr>
        <w:jc w:val="both"/>
        <w:rPr>
          <w:rFonts w:ascii="Times New Roman" w:hAnsi="Times New Roman" w:cs="Times New Roman"/>
          <w:i/>
          <w:sz w:val="28"/>
          <w:szCs w:val="28"/>
          <w:lang w:val="uk-UA"/>
        </w:rPr>
      </w:pPr>
      <w:r w:rsidRPr="00CA3A9C">
        <w:rPr>
          <w:rFonts w:ascii="Times New Roman" w:hAnsi="Times New Roman" w:cs="Times New Roman"/>
          <w:i/>
          <w:sz w:val="28"/>
          <w:szCs w:val="28"/>
          <w:lang w:val="uk-UA"/>
        </w:rPr>
        <w:t>1. Психологічний захист</w:t>
      </w:r>
    </w:p>
    <w:p w14:paraId="631C42FA"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Хібук</w:t>
      </w:r>
      <w:r w:rsidR="00BF2FE9">
        <w:rPr>
          <w:rFonts w:ascii="Times New Roman" w:hAnsi="Times New Roman" w:cs="Times New Roman"/>
          <w:sz w:val="28"/>
          <w:szCs w:val="28"/>
          <w:lang w:val="uk-UA"/>
        </w:rPr>
        <w:t>і</w:t>
      </w:r>
      <w:r>
        <w:rPr>
          <w:rFonts w:ascii="Times New Roman" w:hAnsi="Times New Roman" w:cs="Times New Roman"/>
          <w:sz w:val="28"/>
          <w:szCs w:val="28"/>
          <w:lang w:val="uk-UA"/>
        </w:rPr>
        <w:t>-терапія надає дітям можливість знайти надійний емоційний притулок у кризовий період. Іграшка виконує функцію психологічного  захисника, що дозволяє дітям висловлювати свої почуття, страхи і переживання без страху засудження . Ця форма взаємодії сприяє зниженню рівня тривоги та стресу, а також допомагає дітям адаптуватися до змін у їхньому житті.</w:t>
      </w:r>
    </w:p>
    <w:p w14:paraId="4E424B42" w14:textId="77777777" w:rsidR="00D1585E" w:rsidRPr="00CA3A9C" w:rsidRDefault="00D1585E" w:rsidP="00D1585E">
      <w:pPr>
        <w:jc w:val="both"/>
        <w:rPr>
          <w:rFonts w:ascii="Times New Roman" w:hAnsi="Times New Roman" w:cs="Times New Roman"/>
          <w:i/>
          <w:sz w:val="28"/>
          <w:szCs w:val="28"/>
          <w:lang w:val="uk-UA"/>
        </w:rPr>
      </w:pPr>
      <w:r w:rsidRPr="00CA3A9C">
        <w:rPr>
          <w:rFonts w:ascii="Times New Roman" w:hAnsi="Times New Roman" w:cs="Times New Roman"/>
          <w:i/>
          <w:sz w:val="28"/>
          <w:szCs w:val="28"/>
          <w:lang w:val="uk-UA"/>
        </w:rPr>
        <w:t xml:space="preserve">2. Емоційна регуляція </w:t>
      </w:r>
    </w:p>
    <w:p w14:paraId="604E0608"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Однією з ключових функцій Хібуки-терапії є розвиток  емоційної регуляції у дітей. Діти, які переживають стрес або травм, часто не знають, як управляти своїми емоціями. Іграшка, яка реагує на емоційні стани дитини. Може стати каталізатором для розвитку навичок емоційного самовираження . Наприклад, діти можуть обіймати іграшку, щоб заспокоїтись, або ділитись з нею своїми переживаннями, що є першим кроком до усвідомлення та обробки своїх емоцій.</w:t>
      </w:r>
    </w:p>
    <w:p w14:paraId="2C4A3FB1" w14:textId="77777777" w:rsidR="00D1585E" w:rsidRPr="00CA3A9C" w:rsidRDefault="00D1585E" w:rsidP="00D1585E">
      <w:pPr>
        <w:jc w:val="both"/>
        <w:rPr>
          <w:rFonts w:ascii="Times New Roman" w:hAnsi="Times New Roman" w:cs="Times New Roman"/>
          <w:i/>
          <w:sz w:val="28"/>
          <w:szCs w:val="28"/>
          <w:lang w:val="uk-UA"/>
        </w:rPr>
      </w:pPr>
      <w:r w:rsidRPr="00CA3A9C">
        <w:rPr>
          <w:rFonts w:ascii="Times New Roman" w:hAnsi="Times New Roman" w:cs="Times New Roman"/>
          <w:i/>
          <w:sz w:val="28"/>
          <w:szCs w:val="28"/>
          <w:lang w:val="uk-UA"/>
        </w:rPr>
        <w:lastRenderedPageBreak/>
        <w:t>3. Створення безпечного простору</w:t>
      </w:r>
    </w:p>
    <w:p w14:paraId="377A3A86"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У кризових умовах важливо створити безпечне середовище, в якому діти можуть висловлювати свої почуття. Хібуки-терапія дозволяє організувати такий простір, де діти можуть грати, спілкуватись і ділитися своїми переживаннями з іграшкою. Це сприяє розвитку довіри, а також позитивно впливає на емоційний стан  дитини.</w:t>
      </w:r>
    </w:p>
    <w:p w14:paraId="6723FC9F" w14:textId="77777777" w:rsidR="00D1585E" w:rsidRPr="00CA3A9C" w:rsidRDefault="00D1585E" w:rsidP="00D1585E">
      <w:pPr>
        <w:jc w:val="both"/>
        <w:rPr>
          <w:rFonts w:ascii="Times New Roman" w:hAnsi="Times New Roman" w:cs="Times New Roman"/>
          <w:i/>
          <w:sz w:val="28"/>
          <w:szCs w:val="28"/>
          <w:lang w:val="uk-UA"/>
        </w:rPr>
      </w:pPr>
      <w:r w:rsidRPr="00CA3A9C">
        <w:rPr>
          <w:rFonts w:ascii="Times New Roman" w:hAnsi="Times New Roman" w:cs="Times New Roman"/>
          <w:i/>
          <w:sz w:val="28"/>
          <w:szCs w:val="28"/>
          <w:lang w:val="uk-UA"/>
        </w:rPr>
        <w:t>4. Соціальна інтеграція</w:t>
      </w:r>
    </w:p>
    <w:p w14:paraId="6A9F46B6"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У кризових ситуаціях, коли діти зазнають ізоляції, Хібуки-терапія може сприяти соціальній інтеграції. Іграшка стає обєктом спілкування не лише з дитиною, а й з іншими дітьми. Це може стимолювати взаємодію, спільні ігри і обмін досвідом, що в свою чергу сприяє розвитку соціальних навичок та зміцненню дружніх звязків у групі.</w:t>
      </w:r>
    </w:p>
    <w:p w14:paraId="7B68A3FB" w14:textId="77777777" w:rsidR="00D1585E" w:rsidRPr="00CA3A9C" w:rsidRDefault="00D1585E" w:rsidP="00D1585E">
      <w:pPr>
        <w:jc w:val="both"/>
        <w:rPr>
          <w:rFonts w:ascii="Times New Roman" w:hAnsi="Times New Roman" w:cs="Times New Roman"/>
          <w:i/>
          <w:sz w:val="28"/>
          <w:szCs w:val="28"/>
          <w:lang w:val="uk-UA"/>
        </w:rPr>
      </w:pPr>
      <w:r w:rsidRPr="00CA3A9C">
        <w:rPr>
          <w:rFonts w:ascii="Times New Roman" w:hAnsi="Times New Roman" w:cs="Times New Roman"/>
          <w:i/>
          <w:sz w:val="28"/>
          <w:szCs w:val="28"/>
          <w:lang w:val="uk-UA"/>
        </w:rPr>
        <w:t>5. Профілактика психічних розладів</w:t>
      </w:r>
    </w:p>
    <w:p w14:paraId="7867DBA7"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Систематичне використання Хібуки-терапії у кризових умовах має великий потенціал для профілактики психічних розладів. Дослідження показують, що раннє втручання та надання підтримки дітям, які переживають стресові події, можуть суттєво знизити ризик розвитку тривожних розладів, депресії та посттравматичного  стресового розладу. Хібуки-терапія, завдяки свої простоті та доступності. Може бути ефективним інструментом дляя запобігання цих розладів.</w:t>
      </w:r>
    </w:p>
    <w:p w14:paraId="43627F18" w14:textId="77777777" w:rsidR="00D1585E" w:rsidRPr="00CA3A9C" w:rsidRDefault="00D1585E" w:rsidP="00D1585E">
      <w:pPr>
        <w:jc w:val="both"/>
        <w:rPr>
          <w:rFonts w:ascii="Times New Roman" w:hAnsi="Times New Roman" w:cs="Times New Roman"/>
          <w:i/>
          <w:sz w:val="28"/>
          <w:szCs w:val="28"/>
          <w:lang w:val="uk-UA"/>
        </w:rPr>
      </w:pPr>
      <w:r w:rsidRPr="00CA3A9C">
        <w:rPr>
          <w:rFonts w:ascii="Times New Roman" w:hAnsi="Times New Roman" w:cs="Times New Roman"/>
          <w:i/>
          <w:sz w:val="28"/>
          <w:szCs w:val="28"/>
          <w:lang w:val="uk-UA"/>
        </w:rPr>
        <w:t>6. Адаптація та розвиток ресурсів</w:t>
      </w:r>
    </w:p>
    <w:p w14:paraId="34B28513"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Крім того, Хібуки-терапія допомагає дітям адаптуватися до нових умов, формуючи у них навички стійкості та креативного  вирішення проблем. Діти можуть навчитися використовувати свої ресурси для подолання  труднощів , що є важливим компонентом їхнього емоційного та психологічного  розвитку.</w:t>
      </w:r>
    </w:p>
    <w:p w14:paraId="3FA7FD13" w14:textId="77777777" w:rsidR="00D1585E" w:rsidRPr="00CA3A9C" w:rsidRDefault="00D1585E" w:rsidP="00D1585E">
      <w:pPr>
        <w:jc w:val="both"/>
        <w:rPr>
          <w:rFonts w:ascii="Times New Roman" w:hAnsi="Times New Roman" w:cs="Times New Roman"/>
          <w:i/>
          <w:sz w:val="28"/>
          <w:szCs w:val="28"/>
          <w:lang w:val="uk-UA"/>
        </w:rPr>
      </w:pPr>
      <w:r w:rsidRPr="00CA3A9C">
        <w:rPr>
          <w:rFonts w:ascii="Times New Roman" w:hAnsi="Times New Roman" w:cs="Times New Roman"/>
          <w:i/>
          <w:sz w:val="28"/>
          <w:szCs w:val="28"/>
          <w:lang w:val="uk-UA"/>
        </w:rPr>
        <w:t>Висновок</w:t>
      </w:r>
    </w:p>
    <w:p w14:paraId="2AA48D35"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підсумку, психопрофілактичний потенціал Хібуки-терапії у кризових умовах є значним. Вона не лише забезпечує емоційну підтримку, але й сприяє розвитку навичок емоційної регуляції, соціальної інтеграції та профілактики психічних розладів.    В умовах, коли діти стикаються з викликами. Хібуки-терапія може стати важливим елементом їхнього психологічного відновлення і адаптації   до нових реалій.</w:t>
      </w:r>
    </w:p>
    <w:p w14:paraId="05C9F2CA" w14:textId="77777777" w:rsidR="00D1585E" w:rsidRDefault="00D1585E" w:rsidP="004A0D8C">
      <w:pPr>
        <w:jc w:val="both"/>
        <w:rPr>
          <w:rFonts w:ascii="Times New Roman" w:hAnsi="Times New Roman" w:cs="Times New Roman"/>
          <w:sz w:val="28"/>
          <w:szCs w:val="28"/>
          <w:lang w:val="uk-UA"/>
        </w:rPr>
      </w:pPr>
    </w:p>
    <w:p w14:paraId="2F73DC44" w14:textId="77777777" w:rsidR="00D1585E" w:rsidRDefault="00D1585E" w:rsidP="004A0D8C">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CA3A9C">
        <w:rPr>
          <w:rFonts w:ascii="Times New Roman" w:hAnsi="Times New Roman" w:cs="Times New Roman"/>
          <w:b/>
          <w:i/>
          <w:sz w:val="28"/>
          <w:szCs w:val="28"/>
          <w:lang w:val="uk-UA"/>
        </w:rPr>
        <w:t>Дослідження</w:t>
      </w:r>
      <w:r>
        <w:rPr>
          <w:rFonts w:ascii="Times New Roman" w:hAnsi="Times New Roman" w:cs="Times New Roman"/>
          <w:sz w:val="28"/>
          <w:szCs w:val="28"/>
          <w:lang w:val="uk-UA"/>
        </w:rPr>
        <w:t xml:space="preserve"> впливу Хібуки –терапії на зниження тривожності у дітей, що пережили травматичні події </w:t>
      </w:r>
    </w:p>
    <w:p w14:paraId="0AD5EEFA" w14:textId="77777777" w:rsidR="00D1585E" w:rsidRDefault="00D1585E" w:rsidP="004A0D8C">
      <w:pPr>
        <w:jc w:val="both"/>
        <w:rPr>
          <w:rFonts w:ascii="Times New Roman" w:hAnsi="Times New Roman" w:cs="Times New Roman"/>
          <w:sz w:val="28"/>
          <w:szCs w:val="28"/>
          <w:lang w:val="uk-UA"/>
        </w:rPr>
      </w:pPr>
      <w:r w:rsidRPr="00CA3A9C">
        <w:rPr>
          <w:rFonts w:ascii="Times New Roman" w:hAnsi="Times New Roman" w:cs="Times New Roman"/>
          <w:i/>
          <w:sz w:val="28"/>
          <w:szCs w:val="28"/>
          <w:lang w:val="uk-UA"/>
        </w:rPr>
        <w:t xml:space="preserve">     Автори</w:t>
      </w:r>
      <w:r>
        <w:rPr>
          <w:rFonts w:ascii="Times New Roman" w:hAnsi="Times New Roman" w:cs="Times New Roman"/>
          <w:sz w:val="28"/>
          <w:szCs w:val="28"/>
          <w:lang w:val="uk-UA"/>
        </w:rPr>
        <w:t>: Др. М. Левін, Др. А Бар-Ам, 2021 рік</w:t>
      </w:r>
    </w:p>
    <w:p w14:paraId="4C3DB13B" w14:textId="77777777" w:rsidR="00D1585E" w:rsidRDefault="00D1585E" w:rsidP="004A0D8C">
      <w:pPr>
        <w:jc w:val="both"/>
        <w:rPr>
          <w:rFonts w:ascii="Times New Roman" w:hAnsi="Times New Roman" w:cs="Times New Roman"/>
          <w:sz w:val="28"/>
          <w:szCs w:val="28"/>
          <w:lang w:val="uk-UA"/>
        </w:rPr>
      </w:pPr>
      <w:r w:rsidRPr="00CA3A9C">
        <w:rPr>
          <w:rFonts w:ascii="Times New Roman" w:hAnsi="Times New Roman" w:cs="Times New Roman"/>
          <w:i/>
          <w:sz w:val="28"/>
          <w:szCs w:val="28"/>
          <w:lang w:val="uk-UA"/>
        </w:rPr>
        <w:lastRenderedPageBreak/>
        <w:t xml:space="preserve">     Мета дослідження:</w:t>
      </w:r>
      <w:r>
        <w:rPr>
          <w:rFonts w:ascii="Times New Roman" w:hAnsi="Times New Roman" w:cs="Times New Roman"/>
          <w:sz w:val="28"/>
          <w:szCs w:val="28"/>
          <w:lang w:val="uk-UA"/>
        </w:rPr>
        <w:t xml:space="preserve"> оцінити вплив Хібуки-терапії на зниження рівня тривожності та стресу у дітей, що постраждали внаслідок конфлікту.</w:t>
      </w:r>
    </w:p>
    <w:p w14:paraId="75C4F80D" w14:textId="77777777" w:rsidR="00D1585E" w:rsidRDefault="00D1585E" w:rsidP="004A0D8C">
      <w:pPr>
        <w:jc w:val="both"/>
        <w:rPr>
          <w:rFonts w:ascii="Times New Roman" w:hAnsi="Times New Roman" w:cs="Times New Roman"/>
          <w:sz w:val="28"/>
          <w:szCs w:val="28"/>
          <w:lang w:val="uk-UA"/>
        </w:rPr>
      </w:pPr>
      <w:r w:rsidRPr="00CA3A9C">
        <w:rPr>
          <w:rFonts w:ascii="Times New Roman" w:hAnsi="Times New Roman" w:cs="Times New Roman"/>
          <w:i/>
          <w:sz w:val="28"/>
          <w:szCs w:val="28"/>
          <w:lang w:val="uk-UA"/>
        </w:rPr>
        <w:t>Методологія</w:t>
      </w:r>
      <w:r>
        <w:rPr>
          <w:rFonts w:ascii="Times New Roman" w:hAnsi="Times New Roman" w:cs="Times New Roman"/>
          <w:sz w:val="28"/>
          <w:szCs w:val="28"/>
          <w:lang w:val="uk-UA"/>
        </w:rPr>
        <w:t>: дослідження проводилося серед дітей віком від 6 до 12 років, які були евакуйовані з зон конфлікту. Учасників розділили надві групи: одна група отримувала Хібуки-терапію, інща – традиційну психологічну підтримку. Протягом трьох місяців рівень тривожності дітей вимірювали за допмогою шкали тривожності для дітей (</w:t>
      </w:r>
      <w:r>
        <w:rPr>
          <w:rFonts w:ascii="Times New Roman" w:hAnsi="Times New Roman" w:cs="Times New Roman"/>
          <w:sz w:val="28"/>
          <w:szCs w:val="28"/>
          <w:lang w:val="en-US"/>
        </w:rPr>
        <w:t>SCAS</w:t>
      </w:r>
      <w:r>
        <w:rPr>
          <w:rFonts w:ascii="Times New Roman" w:hAnsi="Times New Roman" w:cs="Times New Roman"/>
          <w:sz w:val="28"/>
          <w:szCs w:val="28"/>
          <w:lang w:val="uk-UA"/>
        </w:rPr>
        <w:t xml:space="preserve">). </w:t>
      </w:r>
    </w:p>
    <w:p w14:paraId="206CFFD6" w14:textId="77777777" w:rsidR="00D1585E" w:rsidRDefault="00D1585E" w:rsidP="004A0D8C">
      <w:pPr>
        <w:jc w:val="both"/>
        <w:rPr>
          <w:rFonts w:ascii="Times New Roman" w:hAnsi="Times New Roman" w:cs="Times New Roman"/>
          <w:sz w:val="28"/>
          <w:szCs w:val="28"/>
          <w:lang w:val="uk-UA"/>
        </w:rPr>
      </w:pPr>
      <w:r w:rsidRPr="00CA3A9C">
        <w:rPr>
          <w:rFonts w:ascii="Times New Roman" w:hAnsi="Times New Roman" w:cs="Times New Roman"/>
          <w:i/>
          <w:sz w:val="28"/>
          <w:szCs w:val="28"/>
          <w:lang w:val="uk-UA"/>
        </w:rPr>
        <w:t>Результати:</w:t>
      </w:r>
      <w:r>
        <w:rPr>
          <w:rFonts w:ascii="Times New Roman" w:hAnsi="Times New Roman" w:cs="Times New Roman"/>
          <w:sz w:val="28"/>
          <w:szCs w:val="28"/>
          <w:lang w:val="uk-UA"/>
        </w:rPr>
        <w:t xml:space="preserve"> Діти, які брали участь у Хібуки-терапії, показали зниження середнього рівня тривожності на 355 порівняно з контрольною групою, яка отримувала традиційну підтримку ( в ній тривожність зменшилась на 20%)</w:t>
      </w:r>
    </w:p>
    <w:p w14:paraId="109F8AFD" w14:textId="77777777" w:rsidR="00D1585E" w:rsidRPr="00CA3A9C" w:rsidRDefault="00D1585E" w:rsidP="004A0D8C">
      <w:pPr>
        <w:jc w:val="both"/>
        <w:rPr>
          <w:rFonts w:ascii="Times New Roman" w:hAnsi="Times New Roman" w:cs="Times New Roman"/>
          <w:i/>
          <w:sz w:val="28"/>
          <w:szCs w:val="28"/>
          <w:lang w:val="uk-UA"/>
        </w:rPr>
      </w:pPr>
      <w:r w:rsidRPr="00CA3A9C">
        <w:rPr>
          <w:rFonts w:ascii="Times New Roman" w:hAnsi="Times New Roman" w:cs="Times New Roman"/>
          <w:i/>
          <w:sz w:val="28"/>
          <w:szCs w:val="28"/>
          <w:lang w:val="uk-UA"/>
        </w:rPr>
        <w:t xml:space="preserve">Висновок: </w:t>
      </w:r>
    </w:p>
    <w:p w14:paraId="53A3C202"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Результати дослідження свідчать про ефективність  Хібуки-терапії у зниженні тривожності у дітей. Що зазнали  психотравми. А  також підтверджують доцільність виккористання терапії як інструменту емоційної підтримки в умовах кризи.</w:t>
      </w:r>
    </w:p>
    <w:p w14:paraId="4C56A61C" w14:textId="77777777" w:rsidR="00D1585E" w:rsidRPr="00CA3A9C" w:rsidRDefault="00D1585E" w:rsidP="00D1585E">
      <w:pPr>
        <w:jc w:val="both"/>
        <w:rPr>
          <w:rFonts w:ascii="Times New Roman" w:hAnsi="Times New Roman" w:cs="Times New Roman"/>
          <w:b/>
          <w:i/>
          <w:sz w:val="28"/>
          <w:szCs w:val="28"/>
          <w:lang w:val="uk-UA"/>
        </w:rPr>
      </w:pPr>
      <w:r w:rsidRPr="00CA3A9C">
        <w:rPr>
          <w:rFonts w:ascii="Times New Roman" w:hAnsi="Times New Roman" w:cs="Times New Roman"/>
          <w:b/>
          <w:i/>
          <w:sz w:val="28"/>
          <w:szCs w:val="28"/>
          <w:lang w:val="uk-UA"/>
        </w:rPr>
        <w:t xml:space="preserve">2. Дослідження емоційної регуляції та соціальної інтеграції дітей після застосування Хібуки-терапії </w:t>
      </w:r>
    </w:p>
    <w:p w14:paraId="332F62C7" w14:textId="77777777" w:rsidR="00D1585E" w:rsidRDefault="00D1585E" w:rsidP="00D1585E">
      <w:pPr>
        <w:jc w:val="both"/>
        <w:rPr>
          <w:rFonts w:ascii="Times New Roman" w:hAnsi="Times New Roman" w:cs="Times New Roman"/>
          <w:sz w:val="28"/>
          <w:szCs w:val="28"/>
          <w:lang w:val="uk-UA"/>
        </w:rPr>
      </w:pPr>
      <w:r w:rsidRPr="00CA3A9C">
        <w:rPr>
          <w:rFonts w:ascii="Times New Roman" w:hAnsi="Times New Roman" w:cs="Times New Roman"/>
          <w:i/>
          <w:sz w:val="28"/>
          <w:szCs w:val="28"/>
          <w:lang w:val="uk-UA"/>
        </w:rPr>
        <w:t>Автори</w:t>
      </w:r>
      <w:r>
        <w:rPr>
          <w:rFonts w:ascii="Times New Roman" w:hAnsi="Times New Roman" w:cs="Times New Roman"/>
          <w:sz w:val="28"/>
          <w:szCs w:val="28"/>
          <w:lang w:val="uk-UA"/>
        </w:rPr>
        <w:t>: Дрюї. А. Фрідман, Др. І. Коен, 2020 рік</w:t>
      </w:r>
    </w:p>
    <w:p w14:paraId="3BED47A2" w14:textId="77777777" w:rsidR="00D1585E" w:rsidRDefault="00D1585E" w:rsidP="00D1585E">
      <w:pPr>
        <w:jc w:val="both"/>
        <w:rPr>
          <w:rFonts w:ascii="Times New Roman" w:hAnsi="Times New Roman" w:cs="Times New Roman"/>
          <w:sz w:val="28"/>
          <w:szCs w:val="28"/>
          <w:lang w:val="uk-UA"/>
        </w:rPr>
      </w:pPr>
      <w:r w:rsidRPr="00CA3A9C">
        <w:rPr>
          <w:rFonts w:ascii="Times New Roman" w:hAnsi="Times New Roman" w:cs="Times New Roman"/>
          <w:i/>
          <w:sz w:val="28"/>
          <w:szCs w:val="28"/>
          <w:lang w:val="uk-UA"/>
        </w:rPr>
        <w:t>Мета дослідження</w:t>
      </w:r>
      <w:r>
        <w:rPr>
          <w:rFonts w:ascii="Times New Roman" w:hAnsi="Times New Roman" w:cs="Times New Roman"/>
          <w:sz w:val="28"/>
          <w:szCs w:val="28"/>
          <w:lang w:val="uk-UA"/>
        </w:rPr>
        <w:t>: дослідити, як впливає Хібуки-терапія на емоційну регуляцію та розвиток соціальних навичок у дітей після пережитих стресових подій.</w:t>
      </w:r>
    </w:p>
    <w:p w14:paraId="18E1D571" w14:textId="77777777" w:rsidR="00D1585E" w:rsidRDefault="00D1585E" w:rsidP="00D1585E">
      <w:pPr>
        <w:jc w:val="both"/>
        <w:rPr>
          <w:rFonts w:ascii="Times New Roman" w:hAnsi="Times New Roman" w:cs="Times New Roman"/>
          <w:sz w:val="28"/>
          <w:szCs w:val="28"/>
          <w:lang w:val="uk-UA"/>
        </w:rPr>
      </w:pPr>
      <w:r w:rsidRPr="00CA3A9C">
        <w:rPr>
          <w:rFonts w:ascii="Times New Roman" w:hAnsi="Times New Roman" w:cs="Times New Roman"/>
          <w:i/>
          <w:sz w:val="28"/>
          <w:szCs w:val="28"/>
          <w:lang w:val="uk-UA"/>
        </w:rPr>
        <w:t>Методологія</w:t>
      </w:r>
      <w:r>
        <w:rPr>
          <w:rFonts w:ascii="Times New Roman" w:hAnsi="Times New Roman" w:cs="Times New Roman"/>
          <w:sz w:val="28"/>
          <w:szCs w:val="28"/>
          <w:lang w:val="uk-UA"/>
        </w:rPr>
        <w:t>: 80 дітей віком від 7 до 10 років з посттравматичним досвідом розділили на групу,. Що використовувала іграшку Хібукі, і групу. Яка проходила іншу форму психологічного допомоги. Після шести місяців терапії дослідники застосували  тест на оцінку емоційної регуляції (</w:t>
      </w:r>
      <w:r>
        <w:rPr>
          <w:rFonts w:ascii="Times New Roman" w:hAnsi="Times New Roman" w:cs="Times New Roman"/>
          <w:sz w:val="28"/>
          <w:szCs w:val="28"/>
          <w:lang w:val="en-US"/>
        </w:rPr>
        <w:t>ERS</w:t>
      </w:r>
      <w:r>
        <w:rPr>
          <w:rFonts w:ascii="Times New Roman" w:hAnsi="Times New Roman" w:cs="Times New Roman"/>
          <w:sz w:val="28"/>
          <w:szCs w:val="28"/>
          <w:lang w:val="uk-UA"/>
        </w:rPr>
        <w:t>) та соціальних навичок (</w:t>
      </w:r>
      <w:r>
        <w:rPr>
          <w:rFonts w:ascii="Times New Roman" w:hAnsi="Times New Roman" w:cs="Times New Roman"/>
          <w:sz w:val="28"/>
          <w:szCs w:val="28"/>
          <w:lang w:val="en-US"/>
        </w:rPr>
        <w:t>SSRS</w:t>
      </w:r>
      <w:r>
        <w:rPr>
          <w:rFonts w:ascii="Times New Roman" w:hAnsi="Times New Roman" w:cs="Times New Roman"/>
          <w:sz w:val="28"/>
          <w:szCs w:val="28"/>
          <w:lang w:val="uk-UA"/>
        </w:rPr>
        <w:t>).</w:t>
      </w:r>
    </w:p>
    <w:p w14:paraId="2AC5FD62" w14:textId="77777777" w:rsidR="00D1585E" w:rsidRDefault="00D1585E" w:rsidP="00D1585E">
      <w:pPr>
        <w:jc w:val="both"/>
        <w:rPr>
          <w:rFonts w:ascii="Times New Roman" w:hAnsi="Times New Roman" w:cs="Times New Roman"/>
          <w:sz w:val="28"/>
          <w:szCs w:val="28"/>
          <w:lang w:val="uk-UA"/>
        </w:rPr>
      </w:pPr>
      <w:r w:rsidRPr="00CA3A9C">
        <w:rPr>
          <w:rFonts w:ascii="Times New Roman" w:hAnsi="Times New Roman" w:cs="Times New Roman"/>
          <w:i/>
          <w:sz w:val="28"/>
          <w:szCs w:val="28"/>
          <w:lang w:val="uk-UA"/>
        </w:rPr>
        <w:t>Результати</w:t>
      </w:r>
      <w:r>
        <w:rPr>
          <w:rFonts w:ascii="Times New Roman" w:hAnsi="Times New Roman" w:cs="Times New Roman"/>
          <w:sz w:val="28"/>
          <w:szCs w:val="28"/>
          <w:lang w:val="uk-UA"/>
        </w:rPr>
        <w:t xml:space="preserve">: Група, що проходила Хібуки-терапію, показала покращення навичок емоційної регуляції а 28% та соціальної взаємодії на 22%. Діти стали легше виражати свої емоції та взаємодіяти з однолітками, порівняно з контрольною групою, яка демонструвала прогрес у межах 10-15 %. </w:t>
      </w:r>
    </w:p>
    <w:p w14:paraId="08966E53" w14:textId="77777777" w:rsidR="00D1585E" w:rsidRPr="00CA3A9C" w:rsidRDefault="00D1585E" w:rsidP="00D1585E">
      <w:pPr>
        <w:jc w:val="both"/>
        <w:rPr>
          <w:rFonts w:ascii="Times New Roman" w:hAnsi="Times New Roman" w:cs="Times New Roman"/>
          <w:i/>
          <w:sz w:val="28"/>
          <w:szCs w:val="28"/>
          <w:lang w:val="uk-UA"/>
        </w:rPr>
      </w:pPr>
      <w:r w:rsidRPr="00CA3A9C">
        <w:rPr>
          <w:rFonts w:ascii="Times New Roman" w:hAnsi="Times New Roman" w:cs="Times New Roman"/>
          <w:i/>
          <w:sz w:val="28"/>
          <w:szCs w:val="28"/>
          <w:lang w:val="uk-UA"/>
        </w:rPr>
        <w:t>Висновки:</w:t>
      </w:r>
    </w:p>
    <w:p w14:paraId="0E1311D7"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Хібуки-терапія показала ефективність у формуванні навичок емоційної регуляції та підтримці соціальної  адаптації у дітей, що підтверджують її значимість  як інструменту  психологічної допомоги.</w:t>
      </w:r>
    </w:p>
    <w:p w14:paraId="0CA0149D" w14:textId="77777777" w:rsidR="00D1585E" w:rsidRPr="00CA3A9C" w:rsidRDefault="00D1585E" w:rsidP="00D1585E">
      <w:pPr>
        <w:jc w:val="both"/>
        <w:rPr>
          <w:rFonts w:ascii="Times New Roman" w:hAnsi="Times New Roman" w:cs="Times New Roman"/>
          <w:b/>
          <w:i/>
          <w:sz w:val="28"/>
          <w:szCs w:val="28"/>
          <w:lang w:val="uk-UA"/>
        </w:rPr>
      </w:pPr>
      <w:r w:rsidRPr="00CA3A9C">
        <w:rPr>
          <w:rFonts w:ascii="Times New Roman" w:hAnsi="Times New Roman" w:cs="Times New Roman"/>
          <w:b/>
          <w:i/>
          <w:sz w:val="28"/>
          <w:szCs w:val="28"/>
          <w:lang w:val="uk-UA"/>
        </w:rPr>
        <w:t>3. Порівняння психопрофілактичної ефективності  Хібукі-терапії з іншими методиками психологічної підтримки</w:t>
      </w:r>
    </w:p>
    <w:p w14:paraId="744384A7" w14:textId="77777777" w:rsidR="00D1585E" w:rsidRDefault="00D1585E" w:rsidP="00D1585E">
      <w:pPr>
        <w:jc w:val="both"/>
        <w:rPr>
          <w:rFonts w:ascii="Times New Roman" w:hAnsi="Times New Roman" w:cs="Times New Roman"/>
          <w:sz w:val="28"/>
          <w:szCs w:val="28"/>
          <w:lang w:val="uk-UA"/>
        </w:rPr>
      </w:pPr>
      <w:r w:rsidRPr="00CA3A9C">
        <w:rPr>
          <w:rFonts w:ascii="Times New Roman" w:hAnsi="Times New Roman" w:cs="Times New Roman"/>
          <w:i/>
          <w:sz w:val="28"/>
          <w:szCs w:val="28"/>
          <w:lang w:val="uk-UA"/>
        </w:rPr>
        <w:lastRenderedPageBreak/>
        <w:t>Автори:</w:t>
      </w:r>
      <w:r>
        <w:rPr>
          <w:rFonts w:ascii="Times New Roman" w:hAnsi="Times New Roman" w:cs="Times New Roman"/>
          <w:sz w:val="28"/>
          <w:szCs w:val="28"/>
          <w:lang w:val="uk-UA"/>
        </w:rPr>
        <w:t xml:space="preserve"> Др. Д. Голдштейн, Др. С. Еліас, 2019 рік</w:t>
      </w:r>
    </w:p>
    <w:p w14:paraId="5D44EEA8"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A3A9C">
        <w:rPr>
          <w:rFonts w:ascii="Times New Roman" w:hAnsi="Times New Roman" w:cs="Times New Roman"/>
          <w:i/>
          <w:sz w:val="28"/>
          <w:szCs w:val="28"/>
          <w:lang w:val="uk-UA"/>
        </w:rPr>
        <w:t>Мета дослідження</w:t>
      </w:r>
      <w:r>
        <w:rPr>
          <w:rFonts w:ascii="Times New Roman" w:hAnsi="Times New Roman" w:cs="Times New Roman"/>
          <w:sz w:val="28"/>
          <w:szCs w:val="28"/>
          <w:lang w:val="uk-UA"/>
        </w:rPr>
        <w:t>: Порівняти ефективність Хібуки-терапії з іншими методами психологічної підтримки (казкотерапія, арт-терапія) у профілактиці розвитку  тривожних та депресивних розладів у дітей після травматичних подій.</w:t>
      </w:r>
    </w:p>
    <w:p w14:paraId="388483C4" w14:textId="77777777" w:rsidR="00D1585E" w:rsidRDefault="00D1585E" w:rsidP="00D1585E">
      <w:pPr>
        <w:jc w:val="both"/>
        <w:rPr>
          <w:rFonts w:ascii="Times New Roman" w:hAnsi="Times New Roman" w:cs="Times New Roman"/>
          <w:sz w:val="28"/>
          <w:szCs w:val="28"/>
          <w:lang w:val="uk-UA"/>
        </w:rPr>
      </w:pPr>
      <w:r w:rsidRPr="00CA3A9C">
        <w:rPr>
          <w:rFonts w:ascii="Times New Roman" w:hAnsi="Times New Roman" w:cs="Times New Roman"/>
          <w:i/>
          <w:sz w:val="28"/>
          <w:szCs w:val="28"/>
          <w:lang w:val="uk-UA"/>
        </w:rPr>
        <w:t>Методологія:</w:t>
      </w:r>
      <w:r>
        <w:rPr>
          <w:rFonts w:ascii="Times New Roman" w:hAnsi="Times New Roman" w:cs="Times New Roman"/>
          <w:sz w:val="28"/>
          <w:szCs w:val="28"/>
          <w:lang w:val="uk-UA"/>
        </w:rPr>
        <w:t xml:space="preserve"> дослідження включало 150 дітей віком від 5 до 12 років, які зазнали травматичного досвіду. Їх  поділили на три групи за типом терапії: Хібуки-терапія, казкотерапія та арт-терапія. Чепез 6 місяців дослідники використовували опитувальник на оцінку депресивних та тривожних симптомів (</w:t>
      </w:r>
      <w:r>
        <w:rPr>
          <w:rFonts w:ascii="Times New Roman" w:hAnsi="Times New Roman" w:cs="Times New Roman"/>
          <w:sz w:val="28"/>
          <w:szCs w:val="28"/>
          <w:lang w:val="en-US"/>
        </w:rPr>
        <w:t>CBCL</w:t>
      </w:r>
      <w:r>
        <w:rPr>
          <w:rFonts w:ascii="Times New Roman" w:hAnsi="Times New Roman" w:cs="Times New Roman"/>
          <w:sz w:val="28"/>
          <w:szCs w:val="28"/>
          <w:lang w:val="uk-UA"/>
        </w:rPr>
        <w:t>)та стандартизовані інтервю з дітьми та  батьками.</w:t>
      </w:r>
    </w:p>
    <w:p w14:paraId="4EBFBCC9" w14:textId="77777777" w:rsidR="00D1585E" w:rsidRPr="00CA3A9C" w:rsidRDefault="00D1585E" w:rsidP="00D1585E">
      <w:pPr>
        <w:jc w:val="both"/>
        <w:rPr>
          <w:rFonts w:ascii="Times New Roman" w:hAnsi="Times New Roman" w:cs="Times New Roman"/>
          <w:i/>
          <w:sz w:val="28"/>
          <w:szCs w:val="28"/>
          <w:lang w:val="uk-UA"/>
        </w:rPr>
      </w:pPr>
      <w:r w:rsidRPr="00CA3A9C">
        <w:rPr>
          <w:rFonts w:ascii="Times New Roman" w:hAnsi="Times New Roman" w:cs="Times New Roman"/>
          <w:i/>
          <w:sz w:val="28"/>
          <w:szCs w:val="28"/>
          <w:lang w:val="uk-UA"/>
        </w:rPr>
        <w:t xml:space="preserve">Результати: </w:t>
      </w:r>
    </w:p>
    <w:p w14:paraId="2CBA48E8" w14:textId="77777777" w:rsidR="00D1585E" w:rsidRDefault="00D1585E" w:rsidP="00D158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У групі Хібуки-терапії симптоми тривожності та депресії знизилися на 42%, в групі казкотерапії – на 30%,. В групі арт-терапія – на 25 %. </w:t>
      </w:r>
    </w:p>
    <w:p w14:paraId="018BB69D" w14:textId="77777777" w:rsidR="00367A96" w:rsidRPr="008D108A" w:rsidRDefault="00D1585E" w:rsidP="00367A96">
      <w:pPr>
        <w:jc w:val="both"/>
        <w:rPr>
          <w:rFonts w:ascii="Times New Roman" w:hAnsi="Times New Roman" w:cs="Times New Roman"/>
          <w:sz w:val="28"/>
          <w:szCs w:val="28"/>
          <w:lang w:val="uk-UA"/>
        </w:rPr>
      </w:pPr>
      <w:r w:rsidRPr="00EE1A64">
        <w:rPr>
          <w:rFonts w:ascii="Times New Roman" w:hAnsi="Times New Roman" w:cs="Times New Roman"/>
          <w:i/>
          <w:sz w:val="28"/>
          <w:szCs w:val="28"/>
          <w:lang w:val="uk-UA"/>
        </w:rPr>
        <w:t xml:space="preserve">Висновки: </w:t>
      </w:r>
      <w:r w:rsidRPr="00EE1A64">
        <w:rPr>
          <w:rFonts w:ascii="Times New Roman" w:hAnsi="Times New Roman" w:cs="Times New Roman"/>
          <w:sz w:val="28"/>
          <w:szCs w:val="28"/>
          <w:lang w:val="uk-UA"/>
        </w:rPr>
        <w:t>Хібуки-терапія є ефективним методом для профілактики тривожних та депресивних симптомів, ніж казкотерапія та арт-терапія, що обґрунтовує її використання для швидкої допомоги в кризових умовах</w:t>
      </w:r>
      <w:r w:rsidR="00367A96">
        <w:rPr>
          <w:rFonts w:ascii="Times New Roman" w:hAnsi="Times New Roman" w:cs="Times New Roman"/>
          <w:sz w:val="28"/>
          <w:szCs w:val="28"/>
          <w:lang w:val="uk-UA"/>
        </w:rPr>
        <w:t xml:space="preserve">. Це </w:t>
      </w:r>
      <w:r w:rsidR="00367A96" w:rsidRPr="008D108A">
        <w:rPr>
          <w:rFonts w:ascii="Times New Roman" w:hAnsi="Times New Roman" w:cs="Times New Roman"/>
          <w:sz w:val="28"/>
          <w:szCs w:val="28"/>
          <w:lang w:val="uk-UA"/>
        </w:rPr>
        <w:t>метод, що використовує терапевтичного іграшкового персонажа (</w:t>
      </w:r>
      <w:r w:rsidR="00367A96">
        <w:rPr>
          <w:rFonts w:ascii="Times New Roman" w:hAnsi="Times New Roman" w:cs="Times New Roman"/>
          <w:sz w:val="28"/>
          <w:szCs w:val="28"/>
          <w:lang w:val="uk-UA"/>
        </w:rPr>
        <w:t>Х</w:t>
      </w:r>
      <w:r w:rsidR="00367A96" w:rsidRPr="008D108A">
        <w:rPr>
          <w:rFonts w:ascii="Times New Roman" w:hAnsi="Times New Roman" w:cs="Times New Roman"/>
          <w:sz w:val="28"/>
          <w:szCs w:val="28"/>
          <w:lang w:val="uk-UA"/>
        </w:rPr>
        <w:t>ібукі), якого підліток сприймає як особистого друга та</w:t>
      </w:r>
      <w:r w:rsidR="00367A96" w:rsidRPr="008D108A">
        <w:rPr>
          <w:rFonts w:ascii="Times New Roman" w:hAnsi="Times New Roman" w:cs="Times New Roman"/>
          <w:b/>
          <w:i/>
          <w:sz w:val="28"/>
          <w:szCs w:val="28"/>
          <w:lang w:val="uk-UA"/>
        </w:rPr>
        <w:t xml:space="preserve"> </w:t>
      </w:r>
      <w:r w:rsidR="00367A96" w:rsidRPr="008D108A">
        <w:rPr>
          <w:rFonts w:ascii="Times New Roman" w:hAnsi="Times New Roman" w:cs="Times New Roman"/>
          <w:sz w:val="28"/>
          <w:szCs w:val="28"/>
          <w:lang w:val="uk-UA"/>
        </w:rPr>
        <w:t>емоційного партнера. Цей</w:t>
      </w:r>
      <w:r w:rsidR="00367A96" w:rsidRPr="008D108A">
        <w:rPr>
          <w:rFonts w:ascii="Times New Roman" w:hAnsi="Times New Roman" w:cs="Times New Roman"/>
          <w:b/>
          <w:i/>
          <w:sz w:val="28"/>
          <w:szCs w:val="28"/>
          <w:lang w:val="uk-UA"/>
        </w:rPr>
        <w:t xml:space="preserve"> </w:t>
      </w:r>
      <w:r w:rsidR="00367A96" w:rsidRPr="008D108A">
        <w:rPr>
          <w:rFonts w:ascii="Times New Roman" w:hAnsi="Times New Roman" w:cs="Times New Roman"/>
          <w:sz w:val="28"/>
          <w:szCs w:val="28"/>
          <w:lang w:val="uk-UA"/>
        </w:rPr>
        <w:t>підхід зарекомендував себе як дієвий у роботі з дітьми та підлітками, які пережили травматичні події або мають труднощі у вираженні емоцій.</w:t>
      </w:r>
    </w:p>
    <w:p w14:paraId="67E95FB4" w14:textId="77777777" w:rsidR="00D1585E" w:rsidRDefault="00D1585E" w:rsidP="00D1585E">
      <w:pPr>
        <w:jc w:val="both"/>
        <w:rPr>
          <w:rFonts w:ascii="Times New Roman" w:hAnsi="Times New Roman" w:cs="Times New Roman"/>
          <w:sz w:val="28"/>
          <w:szCs w:val="28"/>
          <w:lang w:val="uk-UA"/>
        </w:rPr>
      </w:pPr>
    </w:p>
    <w:p w14:paraId="7F095ED8" w14:textId="77777777" w:rsidR="00EE1A64" w:rsidRPr="00216CAB" w:rsidRDefault="00EE1A64" w:rsidP="00EE1A64">
      <w:pPr>
        <w:spacing w:after="360"/>
        <w:ind w:left="284" w:right="141"/>
        <w:jc w:val="center"/>
        <w:rPr>
          <w:rFonts w:ascii="Times New Roman" w:hAnsi="Times New Roman" w:cs="Times New Roman"/>
          <w:b/>
          <w:bCs/>
          <w:sz w:val="32"/>
          <w:szCs w:val="32"/>
          <w:lang w:val="uk-UA"/>
        </w:rPr>
      </w:pPr>
    </w:p>
    <w:p w14:paraId="258883B3" w14:textId="77777777" w:rsidR="00EE1A64" w:rsidRPr="00216CAB" w:rsidRDefault="00EE1A64" w:rsidP="00EE1A64">
      <w:pPr>
        <w:spacing w:after="360"/>
        <w:ind w:left="284" w:right="141"/>
        <w:jc w:val="center"/>
        <w:rPr>
          <w:rFonts w:ascii="Times New Roman" w:hAnsi="Times New Roman" w:cs="Times New Roman"/>
          <w:b/>
          <w:bCs/>
          <w:sz w:val="32"/>
          <w:szCs w:val="32"/>
          <w:lang w:val="uk-UA"/>
        </w:rPr>
      </w:pPr>
    </w:p>
    <w:p w14:paraId="01312DFE" w14:textId="77777777" w:rsidR="00EE1A64" w:rsidRPr="00216CAB" w:rsidRDefault="00EE1A64" w:rsidP="00EE1A64">
      <w:pPr>
        <w:spacing w:after="360"/>
        <w:ind w:left="284" w:right="141"/>
        <w:jc w:val="center"/>
        <w:rPr>
          <w:rFonts w:ascii="Times New Roman" w:hAnsi="Times New Roman" w:cs="Times New Roman"/>
          <w:b/>
          <w:bCs/>
          <w:sz w:val="32"/>
          <w:szCs w:val="32"/>
          <w:lang w:val="uk-UA"/>
        </w:rPr>
      </w:pPr>
    </w:p>
    <w:p w14:paraId="56BE1315" w14:textId="77777777" w:rsidR="00EE1A64" w:rsidRPr="00216CAB" w:rsidRDefault="00EE1A64" w:rsidP="00EE1A64">
      <w:pPr>
        <w:spacing w:after="360"/>
        <w:ind w:left="284" w:right="141"/>
        <w:jc w:val="center"/>
        <w:rPr>
          <w:rFonts w:ascii="Times New Roman" w:hAnsi="Times New Roman" w:cs="Times New Roman"/>
          <w:b/>
          <w:bCs/>
          <w:sz w:val="32"/>
          <w:szCs w:val="32"/>
          <w:lang w:val="uk-UA"/>
        </w:rPr>
      </w:pPr>
    </w:p>
    <w:p w14:paraId="54EEF41B" w14:textId="77777777" w:rsidR="00EE1A64" w:rsidRPr="00216CAB" w:rsidRDefault="00EE1A64" w:rsidP="00EE1A64">
      <w:pPr>
        <w:spacing w:after="360"/>
        <w:ind w:left="284" w:right="141"/>
        <w:jc w:val="center"/>
        <w:rPr>
          <w:rFonts w:ascii="Times New Roman" w:hAnsi="Times New Roman" w:cs="Times New Roman"/>
          <w:b/>
          <w:bCs/>
          <w:sz w:val="32"/>
          <w:szCs w:val="32"/>
          <w:lang w:val="uk-UA"/>
        </w:rPr>
      </w:pPr>
    </w:p>
    <w:p w14:paraId="6E178F31" w14:textId="77777777" w:rsidR="00EE1A64" w:rsidRPr="00892C21" w:rsidRDefault="00892C21" w:rsidP="00892C21">
      <w:pPr>
        <w:spacing w:after="360"/>
        <w:ind w:left="284" w:right="141"/>
        <w:rPr>
          <w:rFonts w:ascii="Times New Roman" w:hAnsi="Times New Roman" w:cs="Times New Roman"/>
          <w:b/>
          <w:bCs/>
          <w:sz w:val="28"/>
          <w:szCs w:val="28"/>
          <w:lang w:val="uk-UA"/>
        </w:rPr>
      </w:pPr>
      <w:bookmarkStart w:id="34" w:name="_Hlk184467193"/>
      <w:r w:rsidRPr="00892C21">
        <w:rPr>
          <w:rFonts w:ascii="Times New Roman" w:hAnsi="Times New Roman" w:cs="Times New Roman"/>
          <w:b/>
          <w:bCs/>
          <w:sz w:val="28"/>
          <w:szCs w:val="28"/>
          <w:lang w:val="uk-UA"/>
        </w:rPr>
        <w:t>5.4. Елементи</w:t>
      </w:r>
      <w:r w:rsidR="00EE1A64" w:rsidRPr="00892C21">
        <w:rPr>
          <w:rFonts w:ascii="Times New Roman" w:hAnsi="Times New Roman" w:cs="Times New Roman"/>
          <w:b/>
          <w:bCs/>
          <w:sz w:val="28"/>
          <w:szCs w:val="28"/>
        </w:rPr>
        <w:t xml:space="preserve"> Хібукі-терапії</w:t>
      </w:r>
      <w:r w:rsidRPr="00892C21">
        <w:rPr>
          <w:rFonts w:ascii="Times New Roman" w:hAnsi="Times New Roman" w:cs="Times New Roman"/>
          <w:b/>
          <w:bCs/>
          <w:sz w:val="28"/>
          <w:szCs w:val="28"/>
          <w:lang w:val="uk-UA"/>
        </w:rPr>
        <w:t>, використані                                                   під час корекційної роботи</w:t>
      </w:r>
    </w:p>
    <w:p w14:paraId="18DD2D69" w14:textId="77777777" w:rsidR="00892C21" w:rsidRPr="00892C21" w:rsidRDefault="00892C21" w:rsidP="00892C21">
      <w:pPr>
        <w:spacing w:after="360"/>
        <w:ind w:left="284" w:right="141"/>
        <w:rPr>
          <w:rFonts w:ascii="Times New Roman" w:hAnsi="Times New Roman" w:cs="Times New Roman"/>
          <w:b/>
          <w:bCs/>
          <w:sz w:val="28"/>
          <w:szCs w:val="28"/>
          <w:lang w:val="uk-UA"/>
        </w:rPr>
      </w:pPr>
      <w:r w:rsidRPr="00892C21">
        <w:rPr>
          <w:rFonts w:ascii="Times New Roman" w:hAnsi="Times New Roman" w:cs="Times New Roman"/>
          <w:b/>
          <w:bCs/>
          <w:sz w:val="28"/>
          <w:szCs w:val="28"/>
          <w:lang w:val="uk-UA"/>
        </w:rPr>
        <w:t>5.4.1. Д</w:t>
      </w:r>
      <w:r w:rsidRPr="00892C21">
        <w:rPr>
          <w:rFonts w:ascii="Times New Roman" w:hAnsi="Times New Roman" w:cs="Times New Roman"/>
          <w:b/>
          <w:bCs/>
          <w:sz w:val="28"/>
          <w:szCs w:val="28"/>
        </w:rPr>
        <w:t xml:space="preserve">ля молодших школярів                                                                             </w:t>
      </w:r>
    </w:p>
    <w:bookmarkEnd w:id="34"/>
    <w:p w14:paraId="7823CA1E" w14:textId="77777777" w:rsidR="00EE1A64" w:rsidRPr="001952F8" w:rsidRDefault="00EE1A64" w:rsidP="00EE1A64">
      <w:pPr>
        <w:spacing w:after="360"/>
        <w:ind w:left="284" w:right="141"/>
        <w:jc w:val="center"/>
        <w:rPr>
          <w:rFonts w:ascii="Times New Roman" w:hAnsi="Times New Roman" w:cs="Times New Roman"/>
          <w:b/>
          <w:bCs/>
          <w:sz w:val="32"/>
          <w:szCs w:val="32"/>
        </w:rPr>
      </w:pPr>
      <w:r>
        <w:rPr>
          <w:noProof/>
          <w:lang w:eastAsia="ru-RU"/>
        </w:rPr>
        <w:lastRenderedPageBreak/>
        <w:drawing>
          <wp:inline distT="0" distB="0" distL="0" distR="0" wp14:anchorId="2948EB85" wp14:editId="6D800BBB">
            <wp:extent cx="5775960" cy="7078980"/>
            <wp:effectExtent l="0" t="0" r="0" b="7620"/>
            <wp:docPr id="2" name="Рисунок 2" descr="Хібукі-терапія в Бучі – проект турботи для українських ді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ібукі-терапія в Бучі – проект турботи для українських дітей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5960" cy="7078980"/>
                    </a:xfrm>
                    <a:prstGeom prst="rect">
                      <a:avLst/>
                    </a:prstGeom>
                    <a:noFill/>
                    <a:ln>
                      <a:noFill/>
                    </a:ln>
                  </pic:spPr>
                </pic:pic>
              </a:graphicData>
            </a:graphic>
          </wp:inline>
        </w:drawing>
      </w:r>
    </w:p>
    <w:p w14:paraId="100DCADA" w14:textId="77777777" w:rsidR="00EE1A64" w:rsidRDefault="00EE1A64" w:rsidP="00EE1A64">
      <w:pPr>
        <w:ind w:left="284" w:right="141"/>
        <w:jc w:val="both"/>
        <w:rPr>
          <w:rFonts w:ascii="Times New Roman" w:hAnsi="Times New Roman" w:cs="Times New Roman"/>
          <w:b/>
          <w:bCs/>
          <w:sz w:val="28"/>
          <w:szCs w:val="28"/>
        </w:rPr>
      </w:pPr>
    </w:p>
    <w:p w14:paraId="7C2BBAAC" w14:textId="77777777" w:rsidR="00EE1A64" w:rsidRDefault="00EE1A64" w:rsidP="00EE1A64">
      <w:pPr>
        <w:ind w:left="284" w:right="141"/>
        <w:jc w:val="both"/>
        <w:rPr>
          <w:rFonts w:ascii="Times New Roman" w:hAnsi="Times New Roman" w:cs="Times New Roman"/>
          <w:b/>
          <w:bCs/>
          <w:sz w:val="28"/>
          <w:szCs w:val="28"/>
        </w:rPr>
      </w:pPr>
    </w:p>
    <w:p w14:paraId="34A56281" w14:textId="77777777" w:rsidR="00EE1A64" w:rsidRDefault="00EE1A64" w:rsidP="00EE1A64">
      <w:pPr>
        <w:ind w:left="284" w:right="141"/>
        <w:jc w:val="both"/>
        <w:rPr>
          <w:rFonts w:ascii="Times New Roman" w:hAnsi="Times New Roman" w:cs="Times New Roman"/>
          <w:b/>
          <w:bCs/>
          <w:sz w:val="28"/>
          <w:szCs w:val="28"/>
        </w:rPr>
      </w:pPr>
    </w:p>
    <w:p w14:paraId="47C0B8D1" w14:textId="77777777" w:rsidR="00EE1A64" w:rsidRDefault="00EE1A64" w:rsidP="00EE1A64">
      <w:pPr>
        <w:ind w:left="284" w:right="141"/>
        <w:jc w:val="both"/>
        <w:rPr>
          <w:rFonts w:ascii="Times New Roman" w:hAnsi="Times New Roman" w:cs="Times New Roman"/>
          <w:sz w:val="28"/>
          <w:szCs w:val="28"/>
        </w:rPr>
      </w:pPr>
      <w:r>
        <w:rPr>
          <w:rFonts w:ascii="Times New Roman" w:hAnsi="Times New Roman" w:cs="Times New Roman"/>
          <w:b/>
          <w:bCs/>
          <w:sz w:val="28"/>
          <w:szCs w:val="28"/>
        </w:rPr>
        <w:t>1.</w:t>
      </w:r>
      <w:r w:rsidRPr="00777474">
        <w:rPr>
          <w:rFonts w:ascii="Times New Roman" w:hAnsi="Times New Roman" w:cs="Times New Roman"/>
          <w:b/>
          <w:bCs/>
          <w:sz w:val="28"/>
          <w:szCs w:val="28"/>
        </w:rPr>
        <w:t xml:space="preserve"> </w:t>
      </w:r>
      <w:r w:rsidRPr="00544EA6">
        <w:rPr>
          <w:rFonts w:ascii="Times New Roman" w:hAnsi="Times New Roman" w:cs="Times New Roman"/>
          <w:b/>
          <w:bCs/>
          <w:sz w:val="28"/>
          <w:szCs w:val="28"/>
        </w:rPr>
        <w:t>«Знайомство»</w:t>
      </w:r>
    </w:p>
    <w:p w14:paraId="477F0E7B" w14:textId="77777777" w:rsidR="00EE1A64" w:rsidRPr="00092377" w:rsidRDefault="00EE1A64" w:rsidP="00EE1A64">
      <w:pPr>
        <w:ind w:left="284" w:right="141"/>
        <w:jc w:val="both"/>
        <w:rPr>
          <w:rFonts w:ascii="Times New Roman" w:hAnsi="Times New Roman" w:cs="Times New Roman"/>
          <w:sz w:val="28"/>
          <w:szCs w:val="28"/>
        </w:rPr>
      </w:pPr>
      <w:r w:rsidRPr="00777474">
        <w:rPr>
          <w:rFonts w:ascii="Times New Roman" w:hAnsi="Times New Roman" w:cs="Times New Roman"/>
          <w:b/>
          <w:bCs/>
          <w:sz w:val="28"/>
          <w:szCs w:val="28"/>
        </w:rPr>
        <w:t>Ціль:</w:t>
      </w:r>
      <w:r w:rsidRPr="00092377">
        <w:rPr>
          <w:rFonts w:ascii="Times New Roman" w:hAnsi="Times New Roman" w:cs="Times New Roman"/>
          <w:sz w:val="28"/>
          <w:szCs w:val="28"/>
        </w:rPr>
        <w:t xml:space="preserve"> </w:t>
      </w:r>
      <w:r>
        <w:rPr>
          <w:rFonts w:ascii="Times New Roman" w:hAnsi="Times New Roman" w:cs="Times New Roman"/>
          <w:sz w:val="28"/>
          <w:szCs w:val="28"/>
        </w:rPr>
        <w:t>знайомство з новим другом Хібукі</w:t>
      </w:r>
    </w:p>
    <w:p w14:paraId="705B5561" w14:textId="77777777" w:rsidR="00EE1A64" w:rsidRPr="00092377" w:rsidRDefault="00EE1A64" w:rsidP="00EE1A64">
      <w:pPr>
        <w:ind w:left="284" w:right="141"/>
        <w:jc w:val="both"/>
        <w:rPr>
          <w:rFonts w:ascii="Times New Roman" w:hAnsi="Times New Roman" w:cs="Times New Roman"/>
          <w:sz w:val="28"/>
          <w:szCs w:val="28"/>
        </w:rPr>
      </w:pPr>
      <w:r w:rsidRPr="00777474">
        <w:rPr>
          <w:rFonts w:ascii="Times New Roman" w:hAnsi="Times New Roman" w:cs="Times New Roman"/>
          <w:b/>
          <w:bCs/>
          <w:sz w:val="28"/>
          <w:szCs w:val="28"/>
        </w:rPr>
        <w:t>Матеріали:</w:t>
      </w:r>
      <w:r w:rsidRPr="00092377">
        <w:rPr>
          <w:rFonts w:ascii="Times New Roman" w:hAnsi="Times New Roman" w:cs="Times New Roman"/>
          <w:sz w:val="28"/>
          <w:szCs w:val="28"/>
        </w:rPr>
        <w:t xml:space="preserve"> іграшка Хібукі.</w:t>
      </w:r>
    </w:p>
    <w:p w14:paraId="7AE75C20" w14:textId="77777777" w:rsidR="00EE1A64" w:rsidRPr="000F3E97" w:rsidRDefault="00EE1A64" w:rsidP="00EE1A64">
      <w:pPr>
        <w:ind w:left="284" w:right="141"/>
        <w:jc w:val="both"/>
        <w:rPr>
          <w:rFonts w:ascii="Times New Roman" w:hAnsi="Times New Roman" w:cs="Times New Roman"/>
          <w:sz w:val="28"/>
          <w:szCs w:val="28"/>
        </w:rPr>
      </w:pPr>
      <w:r w:rsidRPr="00777474">
        <w:rPr>
          <w:rFonts w:ascii="Times New Roman" w:hAnsi="Times New Roman" w:cs="Times New Roman"/>
          <w:b/>
          <w:bCs/>
          <w:sz w:val="28"/>
          <w:szCs w:val="28"/>
        </w:rPr>
        <w:lastRenderedPageBreak/>
        <w:t>Хід заняття:</w:t>
      </w:r>
      <w:r>
        <w:rPr>
          <w:rFonts w:ascii="Times New Roman" w:hAnsi="Times New Roman" w:cs="Times New Roman"/>
          <w:b/>
          <w:bCs/>
          <w:sz w:val="28"/>
          <w:szCs w:val="28"/>
        </w:rPr>
        <w:t xml:space="preserve"> </w:t>
      </w:r>
      <w:r w:rsidRPr="000F3E97">
        <w:rPr>
          <w:rFonts w:ascii="Times New Roman" w:hAnsi="Times New Roman" w:cs="Times New Roman"/>
          <w:sz w:val="28"/>
          <w:szCs w:val="28"/>
        </w:rPr>
        <w:t xml:space="preserve">корекційний психолог, показуючи дитині іграшку, може пропонувати пограти з песиком, промовляючи слова заклички: </w:t>
      </w:r>
    </w:p>
    <w:p w14:paraId="18C63B6D" w14:textId="77777777" w:rsidR="00EE1A64" w:rsidRPr="000F3E97" w:rsidRDefault="00EE1A64" w:rsidP="00EE1A64">
      <w:pPr>
        <w:pStyle w:val="a3"/>
        <w:numPr>
          <w:ilvl w:val="0"/>
          <w:numId w:val="24"/>
        </w:numPr>
        <w:ind w:left="284" w:right="141" w:firstLine="0"/>
        <w:jc w:val="both"/>
        <w:rPr>
          <w:rFonts w:ascii="Times New Roman" w:hAnsi="Times New Roman" w:cs="Times New Roman"/>
          <w:sz w:val="28"/>
          <w:szCs w:val="28"/>
        </w:rPr>
      </w:pPr>
      <w:r w:rsidRPr="000F3E97">
        <w:rPr>
          <w:rFonts w:ascii="Times New Roman" w:hAnsi="Times New Roman" w:cs="Times New Roman"/>
          <w:sz w:val="28"/>
          <w:szCs w:val="28"/>
        </w:rPr>
        <w:t xml:space="preserve">Візьми песика на руки. </w:t>
      </w:r>
    </w:p>
    <w:p w14:paraId="07E28B8F" w14:textId="77777777" w:rsidR="00EE1A64" w:rsidRPr="000F3E97" w:rsidRDefault="00DE7FC8" w:rsidP="00EE1A64">
      <w:pPr>
        <w:pStyle w:val="a3"/>
        <w:spacing w:after="120"/>
        <w:ind w:left="284" w:right="141"/>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EE1A64" w:rsidRPr="000F3E97">
        <w:rPr>
          <w:rFonts w:ascii="Times New Roman" w:hAnsi="Times New Roman" w:cs="Times New Roman"/>
          <w:sz w:val="28"/>
          <w:szCs w:val="28"/>
        </w:rPr>
        <w:t xml:space="preserve">Його назвали ми Хібукі. </w:t>
      </w:r>
    </w:p>
    <w:p w14:paraId="1910A0F4" w14:textId="77777777" w:rsidR="00EE1A64" w:rsidRPr="000F3E97" w:rsidRDefault="00EE1A64" w:rsidP="00EE1A64">
      <w:pPr>
        <w:pStyle w:val="a3"/>
        <w:numPr>
          <w:ilvl w:val="0"/>
          <w:numId w:val="24"/>
        </w:numPr>
        <w:ind w:left="284" w:right="141" w:firstLine="0"/>
        <w:jc w:val="both"/>
        <w:rPr>
          <w:rFonts w:ascii="Times New Roman" w:hAnsi="Times New Roman" w:cs="Times New Roman"/>
          <w:sz w:val="28"/>
          <w:szCs w:val="28"/>
        </w:rPr>
      </w:pPr>
      <w:r w:rsidRPr="000F3E97">
        <w:rPr>
          <w:rFonts w:ascii="Times New Roman" w:hAnsi="Times New Roman" w:cs="Times New Roman"/>
          <w:sz w:val="28"/>
          <w:szCs w:val="28"/>
        </w:rPr>
        <w:t xml:space="preserve">Зазирни йому у очі. </w:t>
      </w:r>
    </w:p>
    <w:p w14:paraId="2DFB665E" w14:textId="77777777" w:rsidR="00EE1A64" w:rsidRPr="000F3E97" w:rsidRDefault="00DE7FC8" w:rsidP="00EE1A64">
      <w:pPr>
        <w:pStyle w:val="a3"/>
        <w:ind w:left="284" w:right="141"/>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EE1A64" w:rsidRPr="000F3E97">
        <w:rPr>
          <w:rFonts w:ascii="Times New Roman" w:hAnsi="Times New Roman" w:cs="Times New Roman"/>
          <w:sz w:val="28"/>
          <w:szCs w:val="28"/>
        </w:rPr>
        <w:t xml:space="preserve">В тобі він друга знайти хоче. </w:t>
      </w:r>
    </w:p>
    <w:p w14:paraId="2092E0B1" w14:textId="77777777" w:rsidR="00EE1A64" w:rsidRPr="000F3E97" w:rsidRDefault="00EE1A64" w:rsidP="00EE1A64">
      <w:pPr>
        <w:pStyle w:val="a3"/>
        <w:numPr>
          <w:ilvl w:val="0"/>
          <w:numId w:val="24"/>
        </w:numPr>
        <w:ind w:left="284" w:right="141" w:firstLine="0"/>
        <w:jc w:val="both"/>
        <w:rPr>
          <w:rFonts w:ascii="Times New Roman" w:hAnsi="Times New Roman" w:cs="Times New Roman"/>
          <w:sz w:val="28"/>
          <w:szCs w:val="28"/>
        </w:rPr>
      </w:pPr>
      <w:r w:rsidRPr="000F3E97">
        <w:rPr>
          <w:rFonts w:ascii="Times New Roman" w:hAnsi="Times New Roman" w:cs="Times New Roman"/>
          <w:sz w:val="28"/>
          <w:szCs w:val="28"/>
        </w:rPr>
        <w:t xml:space="preserve">Його довгі гнучкі лапи </w:t>
      </w:r>
    </w:p>
    <w:p w14:paraId="3DC2B726" w14:textId="77777777" w:rsidR="00EE1A64" w:rsidRPr="000F3E97" w:rsidRDefault="00DE7FC8" w:rsidP="00EE1A64">
      <w:pPr>
        <w:pStyle w:val="a3"/>
        <w:ind w:left="284" w:right="141"/>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EE1A64" w:rsidRPr="000F3E97">
        <w:rPr>
          <w:rFonts w:ascii="Times New Roman" w:hAnsi="Times New Roman" w:cs="Times New Roman"/>
          <w:sz w:val="28"/>
          <w:szCs w:val="28"/>
        </w:rPr>
        <w:t xml:space="preserve">Якраз такі, щоб тебе обнімати. </w:t>
      </w:r>
    </w:p>
    <w:p w14:paraId="71F90644" w14:textId="77777777" w:rsidR="00EE1A64" w:rsidRPr="000F3E97" w:rsidRDefault="00EE1A64" w:rsidP="00EE1A64">
      <w:pPr>
        <w:pStyle w:val="a3"/>
        <w:numPr>
          <w:ilvl w:val="0"/>
          <w:numId w:val="24"/>
        </w:numPr>
        <w:ind w:left="284" w:right="141" w:firstLine="0"/>
        <w:jc w:val="both"/>
        <w:rPr>
          <w:rFonts w:ascii="Times New Roman" w:hAnsi="Times New Roman" w:cs="Times New Roman"/>
          <w:sz w:val="28"/>
          <w:szCs w:val="28"/>
        </w:rPr>
      </w:pPr>
      <w:r w:rsidRPr="000F3E97">
        <w:rPr>
          <w:rFonts w:ascii="Times New Roman" w:hAnsi="Times New Roman" w:cs="Times New Roman"/>
          <w:sz w:val="28"/>
          <w:szCs w:val="28"/>
        </w:rPr>
        <w:t xml:space="preserve">Ці два великі м’які вушка </w:t>
      </w:r>
    </w:p>
    <w:p w14:paraId="79725A42" w14:textId="77777777" w:rsidR="00EE1A64" w:rsidRPr="000F3E97" w:rsidRDefault="00DE7FC8" w:rsidP="00EE1A64">
      <w:pPr>
        <w:pStyle w:val="a3"/>
        <w:ind w:left="284" w:right="141"/>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EE1A64" w:rsidRPr="000F3E97">
        <w:rPr>
          <w:rFonts w:ascii="Times New Roman" w:hAnsi="Times New Roman" w:cs="Times New Roman"/>
          <w:sz w:val="28"/>
          <w:szCs w:val="28"/>
        </w:rPr>
        <w:t xml:space="preserve">Обом вам стануть за подушки. </w:t>
      </w:r>
    </w:p>
    <w:p w14:paraId="32FD840C" w14:textId="77777777" w:rsidR="00EE1A64" w:rsidRPr="000F3E97" w:rsidRDefault="00EE1A64" w:rsidP="00EE1A64">
      <w:pPr>
        <w:pStyle w:val="a3"/>
        <w:numPr>
          <w:ilvl w:val="0"/>
          <w:numId w:val="24"/>
        </w:numPr>
        <w:ind w:left="284" w:right="141" w:firstLine="0"/>
        <w:jc w:val="both"/>
        <w:rPr>
          <w:rFonts w:ascii="Times New Roman" w:hAnsi="Times New Roman" w:cs="Times New Roman"/>
          <w:sz w:val="28"/>
          <w:szCs w:val="28"/>
        </w:rPr>
      </w:pPr>
      <w:r w:rsidRPr="000F3E97">
        <w:rPr>
          <w:rFonts w:ascii="Times New Roman" w:hAnsi="Times New Roman" w:cs="Times New Roman"/>
          <w:sz w:val="28"/>
          <w:szCs w:val="28"/>
        </w:rPr>
        <w:t>В Хібукі є кишенька</w:t>
      </w:r>
      <w:r w:rsidRPr="000F3E97">
        <w:rPr>
          <w:rFonts w:ascii="Times New Roman" w:eastAsia="Calibri" w:hAnsi="Times New Roman" w:cs="Times New Roman"/>
          <w:sz w:val="28"/>
          <w:szCs w:val="28"/>
        </w:rPr>
        <w:t>-</w:t>
      </w:r>
      <w:r w:rsidRPr="000F3E97">
        <w:rPr>
          <w:rFonts w:ascii="Times New Roman" w:hAnsi="Times New Roman" w:cs="Times New Roman"/>
          <w:sz w:val="28"/>
          <w:szCs w:val="28"/>
        </w:rPr>
        <w:t>таємниця,</w:t>
      </w:r>
    </w:p>
    <w:p w14:paraId="42BF93C1" w14:textId="77777777" w:rsidR="00EE1A64" w:rsidRPr="000F3E97" w:rsidRDefault="00DE7FC8" w:rsidP="00EE1A64">
      <w:pPr>
        <w:pStyle w:val="a3"/>
        <w:ind w:left="284" w:right="141"/>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EE1A64" w:rsidRPr="000F3E97">
        <w:rPr>
          <w:rFonts w:ascii="Times New Roman" w:hAnsi="Times New Roman" w:cs="Times New Roman"/>
          <w:sz w:val="28"/>
          <w:szCs w:val="28"/>
        </w:rPr>
        <w:t xml:space="preserve"> Якою він готовий поділиться.</w:t>
      </w:r>
    </w:p>
    <w:p w14:paraId="4A943352" w14:textId="77777777" w:rsidR="00EE1A64" w:rsidRPr="000F3E97" w:rsidRDefault="00EE1A64" w:rsidP="00EE1A64">
      <w:pPr>
        <w:pStyle w:val="a3"/>
        <w:numPr>
          <w:ilvl w:val="0"/>
          <w:numId w:val="24"/>
        </w:numPr>
        <w:ind w:left="284" w:right="141" w:firstLine="0"/>
        <w:jc w:val="both"/>
        <w:rPr>
          <w:rFonts w:ascii="Times New Roman" w:hAnsi="Times New Roman" w:cs="Times New Roman"/>
          <w:sz w:val="28"/>
          <w:szCs w:val="28"/>
        </w:rPr>
      </w:pPr>
      <w:r w:rsidRPr="000F3E97">
        <w:rPr>
          <w:rFonts w:ascii="Times New Roman" w:hAnsi="Times New Roman" w:cs="Times New Roman"/>
          <w:sz w:val="28"/>
          <w:szCs w:val="28"/>
        </w:rPr>
        <w:t xml:space="preserve">Тепер ти можеш нам сказати, </w:t>
      </w:r>
    </w:p>
    <w:p w14:paraId="3281B352" w14:textId="77777777" w:rsidR="00EE1A64" w:rsidRPr="000F3E97" w:rsidRDefault="00DE7FC8" w:rsidP="00EE1A64">
      <w:pPr>
        <w:pStyle w:val="a3"/>
        <w:ind w:left="284" w:right="141"/>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EE1A64" w:rsidRPr="000F3E97">
        <w:rPr>
          <w:rFonts w:ascii="Times New Roman" w:hAnsi="Times New Roman" w:cs="Times New Roman"/>
          <w:sz w:val="28"/>
          <w:szCs w:val="28"/>
        </w:rPr>
        <w:t>Чи радий (</w:t>
      </w:r>
      <w:r w:rsidR="00EE1A64" w:rsidRPr="000F3E97">
        <w:rPr>
          <w:rFonts w:ascii="Times New Roman" w:eastAsia="Calibri" w:hAnsi="Times New Roman" w:cs="Times New Roman"/>
          <w:sz w:val="28"/>
          <w:szCs w:val="28"/>
        </w:rPr>
        <w:t>-</w:t>
      </w:r>
      <w:r w:rsidR="00EE1A64" w:rsidRPr="000F3E97">
        <w:rPr>
          <w:rFonts w:ascii="Times New Roman" w:hAnsi="Times New Roman" w:cs="Times New Roman"/>
          <w:sz w:val="28"/>
          <w:szCs w:val="28"/>
        </w:rPr>
        <w:t>а) ти такого друга мати?</w:t>
      </w:r>
    </w:p>
    <w:p w14:paraId="34C92529" w14:textId="77777777" w:rsidR="00EE1A64" w:rsidRPr="00777474" w:rsidRDefault="00EE1A64" w:rsidP="00EE1A64">
      <w:pPr>
        <w:ind w:left="284" w:right="141"/>
        <w:rPr>
          <w:rFonts w:ascii="Times New Roman" w:hAnsi="Times New Roman" w:cs="Times New Roman"/>
          <w:i/>
          <w:iCs/>
          <w:sz w:val="28"/>
          <w:szCs w:val="28"/>
        </w:rPr>
      </w:pPr>
      <w:r w:rsidRPr="00777474">
        <w:rPr>
          <w:rFonts w:ascii="Times New Roman" w:hAnsi="Times New Roman" w:cs="Times New Roman"/>
          <w:b/>
          <w:bCs/>
          <w:i/>
          <w:iCs/>
          <w:sz w:val="28"/>
          <w:szCs w:val="28"/>
        </w:rPr>
        <w:t>Практична порада:</w:t>
      </w:r>
      <w:r>
        <w:rPr>
          <w:rFonts w:ascii="Times New Roman" w:hAnsi="Times New Roman" w:cs="Times New Roman"/>
          <w:b/>
          <w:bCs/>
          <w:i/>
          <w:iCs/>
          <w:sz w:val="28"/>
          <w:szCs w:val="28"/>
        </w:rPr>
        <w:t xml:space="preserve">                                                                                                      </w:t>
      </w:r>
      <w:r w:rsidRPr="00777474">
        <w:rPr>
          <w:rFonts w:ascii="Times New Roman" w:hAnsi="Times New Roman" w:cs="Times New Roman"/>
          <w:i/>
          <w:iCs/>
          <w:sz w:val="28"/>
          <w:szCs w:val="28"/>
        </w:rPr>
        <w:t>Створіть правила довіри: усе сказане залишається в групі.</w:t>
      </w:r>
    </w:p>
    <w:p w14:paraId="23A35D9A" w14:textId="77777777" w:rsidR="00EE1A64" w:rsidRDefault="00EE1A64" w:rsidP="00EE1A64">
      <w:pPr>
        <w:ind w:left="284" w:right="141"/>
        <w:jc w:val="both"/>
        <w:rPr>
          <w:rFonts w:ascii="Times New Roman" w:hAnsi="Times New Roman" w:cs="Times New Roman"/>
          <w:b/>
          <w:bCs/>
          <w:sz w:val="28"/>
          <w:szCs w:val="28"/>
        </w:rPr>
      </w:pPr>
    </w:p>
    <w:p w14:paraId="4D4AB044" w14:textId="77777777" w:rsidR="00EE1A64" w:rsidRPr="00092377" w:rsidRDefault="00EE1A64" w:rsidP="00EE1A64">
      <w:pPr>
        <w:ind w:left="284" w:right="141"/>
        <w:jc w:val="both"/>
        <w:rPr>
          <w:rFonts w:ascii="Times New Roman" w:hAnsi="Times New Roman" w:cs="Times New Roman"/>
          <w:b/>
          <w:bCs/>
          <w:sz w:val="28"/>
          <w:szCs w:val="28"/>
        </w:rPr>
      </w:pPr>
      <w:r>
        <w:rPr>
          <w:rFonts w:ascii="Times New Roman" w:hAnsi="Times New Roman" w:cs="Times New Roman"/>
          <w:b/>
          <w:bCs/>
          <w:sz w:val="28"/>
          <w:szCs w:val="28"/>
        </w:rPr>
        <w:t>2</w:t>
      </w:r>
      <w:r w:rsidRPr="00092377">
        <w:rPr>
          <w:rFonts w:ascii="Times New Roman" w:hAnsi="Times New Roman" w:cs="Times New Roman"/>
          <w:b/>
          <w:bCs/>
          <w:sz w:val="28"/>
          <w:szCs w:val="28"/>
        </w:rPr>
        <w:t>. Емоційна стійкість через обійми</w:t>
      </w:r>
    </w:p>
    <w:p w14:paraId="4558F9F1" w14:textId="77777777" w:rsidR="00EE1A64" w:rsidRPr="00092377" w:rsidRDefault="00EE1A64" w:rsidP="00EE1A64">
      <w:pPr>
        <w:ind w:left="284" w:right="141"/>
        <w:jc w:val="both"/>
        <w:rPr>
          <w:rFonts w:ascii="Times New Roman" w:hAnsi="Times New Roman" w:cs="Times New Roman"/>
          <w:sz w:val="28"/>
          <w:szCs w:val="28"/>
        </w:rPr>
      </w:pPr>
      <w:r w:rsidRPr="000D795F">
        <w:rPr>
          <w:rFonts w:ascii="Times New Roman" w:hAnsi="Times New Roman" w:cs="Times New Roman"/>
          <w:b/>
          <w:bCs/>
          <w:sz w:val="28"/>
          <w:szCs w:val="28"/>
        </w:rPr>
        <w:t>Ціль:</w:t>
      </w:r>
      <w:r w:rsidRPr="00092377">
        <w:rPr>
          <w:rFonts w:ascii="Times New Roman" w:hAnsi="Times New Roman" w:cs="Times New Roman"/>
          <w:sz w:val="28"/>
          <w:szCs w:val="28"/>
        </w:rPr>
        <w:t xml:space="preserve"> допомогти учням краще розуміти власні емоції, усвідомлювати значення підтримки та розвивати навички емоційного саморегулювання.</w:t>
      </w:r>
    </w:p>
    <w:p w14:paraId="01797935" w14:textId="77777777" w:rsidR="00EE1A64" w:rsidRPr="00092377" w:rsidRDefault="00EE1A64" w:rsidP="00EE1A64">
      <w:pPr>
        <w:ind w:left="284" w:right="141"/>
        <w:jc w:val="both"/>
        <w:rPr>
          <w:rFonts w:ascii="Times New Roman" w:hAnsi="Times New Roman" w:cs="Times New Roman"/>
          <w:sz w:val="28"/>
          <w:szCs w:val="28"/>
        </w:rPr>
      </w:pPr>
      <w:r w:rsidRPr="000D795F">
        <w:rPr>
          <w:rFonts w:ascii="Times New Roman" w:hAnsi="Times New Roman" w:cs="Times New Roman"/>
          <w:b/>
          <w:bCs/>
          <w:sz w:val="28"/>
          <w:szCs w:val="28"/>
        </w:rPr>
        <w:t>Матеріали:</w:t>
      </w:r>
      <w:r w:rsidRPr="00092377">
        <w:rPr>
          <w:rFonts w:ascii="Times New Roman" w:hAnsi="Times New Roman" w:cs="Times New Roman"/>
          <w:sz w:val="28"/>
          <w:szCs w:val="28"/>
        </w:rPr>
        <w:t xml:space="preserve"> іграшка Хібукі, картки з емоціями.</w:t>
      </w:r>
    </w:p>
    <w:p w14:paraId="2C2B93E3" w14:textId="77777777" w:rsidR="00EE1A64" w:rsidRPr="000D795F" w:rsidRDefault="00EE1A64" w:rsidP="00EE1A64">
      <w:pPr>
        <w:ind w:left="284" w:right="141"/>
        <w:jc w:val="both"/>
        <w:rPr>
          <w:rFonts w:ascii="Times New Roman" w:hAnsi="Times New Roman" w:cs="Times New Roman"/>
          <w:b/>
          <w:bCs/>
          <w:sz w:val="28"/>
          <w:szCs w:val="28"/>
        </w:rPr>
      </w:pPr>
      <w:r w:rsidRPr="000D795F">
        <w:rPr>
          <w:rFonts w:ascii="Times New Roman" w:hAnsi="Times New Roman" w:cs="Times New Roman"/>
          <w:b/>
          <w:bCs/>
          <w:sz w:val="28"/>
          <w:szCs w:val="28"/>
        </w:rPr>
        <w:t>Хід заняття:</w:t>
      </w:r>
    </w:p>
    <w:p w14:paraId="1ED536B2"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1. Психолог починає із запитання: "Що таке підтримка, і як вона може допомогти нам у житті?".</w:t>
      </w:r>
    </w:p>
    <w:p w14:paraId="74A017BA"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2. Учасники отримують іграшку та мають назвати одну емоцію, яку вони відчувають зараз, тримаючи її.</w:t>
      </w:r>
    </w:p>
    <w:p w14:paraId="3CBB2096"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3. Використовуючи картки з емоціями, діти вибирають емоцію, яку вони хотіли б передати Хібукі.</w:t>
      </w:r>
    </w:p>
    <w:p w14:paraId="71DDECD6"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4. Завершується обговоренням того, як почуття змінюються після обіймів чи висловлення своїх думок.</w:t>
      </w:r>
    </w:p>
    <w:p w14:paraId="69D3BF7B"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5. Завершення – написання побажання для Хібукі на символічному аркуші.</w:t>
      </w:r>
    </w:p>
    <w:p w14:paraId="7B65C7B1" w14:textId="77777777" w:rsidR="00EE1A64" w:rsidRPr="000D795F" w:rsidRDefault="00EE1A64" w:rsidP="00EE1A64">
      <w:pPr>
        <w:ind w:left="284" w:right="141"/>
        <w:jc w:val="both"/>
        <w:rPr>
          <w:rFonts w:ascii="Times New Roman" w:hAnsi="Times New Roman" w:cs="Times New Roman"/>
          <w:i/>
          <w:iCs/>
          <w:sz w:val="28"/>
          <w:szCs w:val="28"/>
        </w:rPr>
      </w:pPr>
      <w:r w:rsidRPr="000D795F">
        <w:rPr>
          <w:rFonts w:ascii="Times New Roman" w:hAnsi="Times New Roman" w:cs="Times New Roman"/>
          <w:b/>
          <w:bCs/>
          <w:i/>
          <w:iCs/>
          <w:sz w:val="28"/>
          <w:szCs w:val="28"/>
        </w:rPr>
        <w:t>Практична порада:</w:t>
      </w:r>
      <w:r>
        <w:rPr>
          <w:rFonts w:ascii="Times New Roman" w:hAnsi="Times New Roman" w:cs="Times New Roman"/>
          <w:b/>
          <w:bCs/>
          <w:i/>
          <w:iCs/>
          <w:sz w:val="28"/>
          <w:szCs w:val="28"/>
        </w:rPr>
        <w:t xml:space="preserve">   </w:t>
      </w:r>
      <w:r w:rsidRPr="00D746B6">
        <w:rPr>
          <w:rFonts w:ascii="Times New Roman" w:hAnsi="Times New Roman" w:cs="Times New Roman"/>
          <w:i/>
          <w:iCs/>
          <w:sz w:val="28"/>
          <w:szCs w:val="28"/>
        </w:rPr>
        <w:t xml:space="preserve"> розпочинайте</w:t>
      </w:r>
      <w:r w:rsidRPr="000D795F">
        <w:rPr>
          <w:rFonts w:ascii="Times New Roman" w:hAnsi="Times New Roman" w:cs="Times New Roman"/>
          <w:i/>
          <w:iCs/>
          <w:sz w:val="28"/>
          <w:szCs w:val="28"/>
        </w:rPr>
        <w:t xml:space="preserve"> із невеликих груп, аби учасники почувалися комфортно, і заохочуйте кожного висловлюватися.</w:t>
      </w:r>
    </w:p>
    <w:p w14:paraId="0AAAD4BB" w14:textId="77777777" w:rsidR="00EE1A64" w:rsidRPr="00092377" w:rsidRDefault="00EE1A64" w:rsidP="00EE1A64">
      <w:pPr>
        <w:ind w:left="284" w:right="141"/>
        <w:jc w:val="both"/>
        <w:rPr>
          <w:rFonts w:ascii="Times New Roman" w:hAnsi="Times New Roman" w:cs="Times New Roman"/>
          <w:sz w:val="28"/>
          <w:szCs w:val="28"/>
        </w:rPr>
      </w:pPr>
    </w:p>
    <w:p w14:paraId="56AFAE1F" w14:textId="77777777" w:rsidR="00EE1A64" w:rsidRPr="00092377" w:rsidRDefault="00EE1A64" w:rsidP="00EE1A64">
      <w:pPr>
        <w:ind w:left="284" w:right="141"/>
        <w:jc w:val="both"/>
        <w:rPr>
          <w:rFonts w:ascii="Times New Roman" w:hAnsi="Times New Roman" w:cs="Times New Roman"/>
          <w:sz w:val="28"/>
          <w:szCs w:val="28"/>
        </w:rPr>
      </w:pPr>
      <w:r>
        <w:rPr>
          <w:rFonts w:ascii="Times New Roman" w:hAnsi="Times New Roman" w:cs="Times New Roman"/>
          <w:b/>
          <w:bCs/>
          <w:sz w:val="28"/>
          <w:szCs w:val="28"/>
        </w:rPr>
        <w:t>3</w:t>
      </w:r>
      <w:r w:rsidRPr="000D795F">
        <w:rPr>
          <w:rFonts w:ascii="Times New Roman" w:hAnsi="Times New Roman" w:cs="Times New Roman"/>
          <w:b/>
          <w:bCs/>
          <w:sz w:val="28"/>
          <w:szCs w:val="28"/>
        </w:rPr>
        <w:t>. Розвиток емпатії</w:t>
      </w:r>
    </w:p>
    <w:p w14:paraId="2CB7D133" w14:textId="77777777" w:rsidR="00EE1A64" w:rsidRPr="00092377" w:rsidRDefault="00EE1A64" w:rsidP="00EE1A64">
      <w:pPr>
        <w:ind w:left="284" w:right="141"/>
        <w:jc w:val="both"/>
        <w:rPr>
          <w:rFonts w:ascii="Times New Roman" w:hAnsi="Times New Roman" w:cs="Times New Roman"/>
          <w:sz w:val="28"/>
          <w:szCs w:val="28"/>
        </w:rPr>
      </w:pPr>
      <w:r w:rsidRPr="000D795F">
        <w:rPr>
          <w:rFonts w:ascii="Times New Roman" w:hAnsi="Times New Roman" w:cs="Times New Roman"/>
          <w:b/>
          <w:bCs/>
          <w:sz w:val="28"/>
          <w:szCs w:val="28"/>
        </w:rPr>
        <w:lastRenderedPageBreak/>
        <w:t>Ціль:</w:t>
      </w:r>
      <w:r w:rsidRPr="00092377">
        <w:rPr>
          <w:rFonts w:ascii="Times New Roman" w:hAnsi="Times New Roman" w:cs="Times New Roman"/>
          <w:sz w:val="28"/>
          <w:szCs w:val="28"/>
        </w:rPr>
        <w:t xml:space="preserve"> навчити підлітків розпізнавати емоції інших і надавати підтримку.</w:t>
      </w:r>
    </w:p>
    <w:p w14:paraId="22E1679F" w14:textId="77777777" w:rsidR="00EE1A64" w:rsidRPr="00092377" w:rsidRDefault="00EE1A64" w:rsidP="00EE1A64">
      <w:pPr>
        <w:ind w:left="284" w:right="141"/>
        <w:jc w:val="both"/>
        <w:rPr>
          <w:rFonts w:ascii="Times New Roman" w:hAnsi="Times New Roman" w:cs="Times New Roman"/>
          <w:sz w:val="28"/>
          <w:szCs w:val="28"/>
        </w:rPr>
      </w:pPr>
      <w:r w:rsidRPr="000D795F">
        <w:rPr>
          <w:rFonts w:ascii="Times New Roman" w:hAnsi="Times New Roman" w:cs="Times New Roman"/>
          <w:b/>
          <w:bCs/>
          <w:sz w:val="28"/>
          <w:szCs w:val="28"/>
        </w:rPr>
        <w:t>Матеріали:</w:t>
      </w:r>
      <w:r w:rsidRPr="00092377">
        <w:rPr>
          <w:rFonts w:ascii="Times New Roman" w:hAnsi="Times New Roman" w:cs="Times New Roman"/>
          <w:sz w:val="28"/>
          <w:szCs w:val="28"/>
        </w:rPr>
        <w:t xml:space="preserve"> картки із завданнями, рольова модель (психолог демонструє ситуацію).</w:t>
      </w:r>
    </w:p>
    <w:p w14:paraId="3C510D4A" w14:textId="77777777" w:rsidR="00EE1A64" w:rsidRPr="00092377" w:rsidRDefault="00EE1A64" w:rsidP="00EE1A64">
      <w:pPr>
        <w:ind w:left="284" w:right="141"/>
        <w:jc w:val="both"/>
        <w:rPr>
          <w:rFonts w:ascii="Times New Roman" w:hAnsi="Times New Roman" w:cs="Times New Roman"/>
          <w:sz w:val="28"/>
          <w:szCs w:val="28"/>
        </w:rPr>
      </w:pPr>
      <w:r w:rsidRPr="000D795F">
        <w:rPr>
          <w:rFonts w:ascii="Times New Roman" w:hAnsi="Times New Roman" w:cs="Times New Roman"/>
          <w:b/>
          <w:bCs/>
          <w:sz w:val="28"/>
          <w:szCs w:val="28"/>
        </w:rPr>
        <w:t>Хід заняття:</w:t>
      </w:r>
    </w:p>
    <w:p w14:paraId="0C779126"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1. Психолог роздає картки з короткими описами життєвих ситуацій (наприклад, "Твій друг засмучений через сварку вдома").</w:t>
      </w:r>
    </w:p>
    <w:p w14:paraId="62081A4C"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2. Один учасник грає роль друга, інший — роль людини, яка допомагає.</w:t>
      </w:r>
    </w:p>
    <w:p w14:paraId="6BE5B7FD"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3. Діти в парах обговорюють ситуацію, шукаючи рішення.</w:t>
      </w:r>
    </w:p>
    <w:p w14:paraId="66D051B4"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4. Група аналізує, як кожна пара впоралася із завданням.</w:t>
      </w:r>
    </w:p>
    <w:p w14:paraId="60DB5CB3" w14:textId="77777777" w:rsidR="00EE1A64" w:rsidRDefault="00EE1A64" w:rsidP="00EE1A64">
      <w:pPr>
        <w:ind w:left="284" w:right="141"/>
        <w:jc w:val="both"/>
        <w:rPr>
          <w:rFonts w:ascii="Times New Roman" w:hAnsi="Times New Roman" w:cs="Times New Roman"/>
          <w:i/>
          <w:iCs/>
          <w:sz w:val="28"/>
          <w:szCs w:val="28"/>
        </w:rPr>
      </w:pPr>
      <w:r w:rsidRPr="000D795F">
        <w:rPr>
          <w:rFonts w:ascii="Times New Roman" w:hAnsi="Times New Roman" w:cs="Times New Roman"/>
          <w:b/>
          <w:bCs/>
          <w:i/>
          <w:iCs/>
          <w:sz w:val="28"/>
          <w:szCs w:val="28"/>
        </w:rPr>
        <w:t>Практична порада</w:t>
      </w:r>
      <w:r w:rsidRPr="000D795F">
        <w:rPr>
          <w:rFonts w:ascii="Times New Roman" w:hAnsi="Times New Roman" w:cs="Times New Roman"/>
          <w:i/>
          <w:iCs/>
          <w:sz w:val="28"/>
          <w:szCs w:val="28"/>
        </w:rPr>
        <w:t>:</w:t>
      </w:r>
      <w:r>
        <w:rPr>
          <w:rFonts w:ascii="Times New Roman" w:hAnsi="Times New Roman" w:cs="Times New Roman"/>
          <w:i/>
          <w:iCs/>
          <w:sz w:val="28"/>
          <w:szCs w:val="28"/>
        </w:rPr>
        <w:t xml:space="preserve">   </w:t>
      </w:r>
    </w:p>
    <w:p w14:paraId="5A8037F6" w14:textId="77777777" w:rsidR="00EE1A64" w:rsidRPr="000D795F" w:rsidRDefault="00EE1A64" w:rsidP="00EE1A64">
      <w:pPr>
        <w:ind w:left="284" w:right="141"/>
        <w:jc w:val="both"/>
        <w:rPr>
          <w:rFonts w:ascii="Times New Roman" w:hAnsi="Times New Roman" w:cs="Times New Roman"/>
          <w:i/>
          <w:iCs/>
          <w:sz w:val="28"/>
          <w:szCs w:val="28"/>
        </w:rPr>
      </w:pPr>
      <w:r w:rsidRPr="000D795F">
        <w:rPr>
          <w:rFonts w:ascii="Times New Roman" w:hAnsi="Times New Roman" w:cs="Times New Roman"/>
          <w:i/>
          <w:iCs/>
          <w:sz w:val="28"/>
          <w:szCs w:val="28"/>
        </w:rPr>
        <w:t>Додавайте завдання із різним ступенем складності, аби кожен міг спробувати свої сили в різних ролях.</w:t>
      </w:r>
    </w:p>
    <w:p w14:paraId="03EFB8A7" w14:textId="77777777" w:rsidR="00EE1A64" w:rsidRPr="00DE7FC8" w:rsidRDefault="00EE1A64" w:rsidP="00DE7FC8">
      <w:pPr>
        <w:ind w:right="141"/>
        <w:jc w:val="both"/>
        <w:rPr>
          <w:rFonts w:ascii="Times New Roman" w:hAnsi="Times New Roman" w:cs="Times New Roman"/>
          <w:b/>
          <w:bCs/>
          <w:sz w:val="28"/>
          <w:szCs w:val="28"/>
          <w:lang w:val="uk-UA"/>
        </w:rPr>
      </w:pPr>
    </w:p>
    <w:p w14:paraId="1E8BA1CE" w14:textId="77777777" w:rsidR="00EE1A64" w:rsidRPr="000D795F" w:rsidRDefault="00EE1A64" w:rsidP="00EE1A64">
      <w:pPr>
        <w:spacing w:after="360"/>
        <w:ind w:left="284" w:right="141"/>
        <w:jc w:val="both"/>
        <w:rPr>
          <w:rFonts w:ascii="Times New Roman" w:hAnsi="Times New Roman" w:cs="Times New Roman"/>
          <w:b/>
          <w:bCs/>
          <w:sz w:val="28"/>
          <w:szCs w:val="28"/>
        </w:rPr>
      </w:pPr>
      <w:r>
        <w:rPr>
          <w:rFonts w:ascii="Times New Roman" w:hAnsi="Times New Roman" w:cs="Times New Roman"/>
          <w:b/>
          <w:bCs/>
          <w:sz w:val="28"/>
          <w:szCs w:val="28"/>
        </w:rPr>
        <w:t>4</w:t>
      </w:r>
      <w:r w:rsidRPr="000D795F">
        <w:rPr>
          <w:rFonts w:ascii="Times New Roman" w:hAnsi="Times New Roman" w:cs="Times New Roman"/>
          <w:b/>
          <w:bCs/>
          <w:sz w:val="28"/>
          <w:szCs w:val="28"/>
        </w:rPr>
        <w:t>. Подолання стресу</w:t>
      </w:r>
    </w:p>
    <w:p w14:paraId="6DCB2C15" w14:textId="77777777" w:rsidR="00EE1A64" w:rsidRPr="00092377" w:rsidRDefault="00EE1A64" w:rsidP="00EE1A64">
      <w:pPr>
        <w:ind w:left="284" w:right="141"/>
        <w:jc w:val="both"/>
        <w:rPr>
          <w:rFonts w:ascii="Times New Roman" w:hAnsi="Times New Roman" w:cs="Times New Roman"/>
          <w:sz w:val="28"/>
          <w:szCs w:val="28"/>
        </w:rPr>
      </w:pPr>
      <w:r w:rsidRPr="000D795F">
        <w:rPr>
          <w:rFonts w:ascii="Times New Roman" w:hAnsi="Times New Roman" w:cs="Times New Roman"/>
          <w:b/>
          <w:bCs/>
          <w:sz w:val="28"/>
          <w:szCs w:val="28"/>
        </w:rPr>
        <w:t>Ціль:</w:t>
      </w:r>
      <w:r w:rsidRPr="00092377">
        <w:rPr>
          <w:rFonts w:ascii="Times New Roman" w:hAnsi="Times New Roman" w:cs="Times New Roman"/>
          <w:sz w:val="28"/>
          <w:szCs w:val="28"/>
        </w:rPr>
        <w:t xml:space="preserve"> навчити технік релаксації через творчість.</w:t>
      </w:r>
    </w:p>
    <w:p w14:paraId="26671013" w14:textId="77777777" w:rsidR="00EE1A64" w:rsidRPr="00092377" w:rsidRDefault="00EE1A64" w:rsidP="00EE1A64">
      <w:pPr>
        <w:ind w:left="284" w:right="141"/>
        <w:jc w:val="both"/>
        <w:rPr>
          <w:rFonts w:ascii="Times New Roman" w:hAnsi="Times New Roman" w:cs="Times New Roman"/>
          <w:sz w:val="28"/>
          <w:szCs w:val="28"/>
        </w:rPr>
      </w:pPr>
      <w:r w:rsidRPr="000D795F">
        <w:rPr>
          <w:rFonts w:ascii="Times New Roman" w:hAnsi="Times New Roman" w:cs="Times New Roman"/>
          <w:b/>
          <w:bCs/>
          <w:sz w:val="28"/>
          <w:szCs w:val="28"/>
        </w:rPr>
        <w:t>Матеріали:</w:t>
      </w:r>
      <w:r w:rsidRPr="00092377">
        <w:rPr>
          <w:rFonts w:ascii="Times New Roman" w:hAnsi="Times New Roman" w:cs="Times New Roman"/>
          <w:sz w:val="28"/>
          <w:szCs w:val="28"/>
        </w:rPr>
        <w:t xml:space="preserve"> кольоровий папір, маркери, "чарівна скринька".</w:t>
      </w:r>
    </w:p>
    <w:p w14:paraId="5AE078D9" w14:textId="77777777" w:rsidR="00EE1A64" w:rsidRPr="000D795F" w:rsidRDefault="00EE1A64" w:rsidP="00EE1A64">
      <w:pPr>
        <w:ind w:left="284" w:right="141"/>
        <w:jc w:val="both"/>
        <w:rPr>
          <w:rFonts w:ascii="Times New Roman" w:hAnsi="Times New Roman" w:cs="Times New Roman"/>
          <w:b/>
          <w:bCs/>
          <w:sz w:val="28"/>
          <w:szCs w:val="28"/>
        </w:rPr>
      </w:pPr>
      <w:r w:rsidRPr="000D795F">
        <w:rPr>
          <w:rFonts w:ascii="Times New Roman" w:hAnsi="Times New Roman" w:cs="Times New Roman"/>
          <w:b/>
          <w:bCs/>
          <w:sz w:val="28"/>
          <w:szCs w:val="28"/>
        </w:rPr>
        <w:t>Хід заняття:</w:t>
      </w:r>
    </w:p>
    <w:p w14:paraId="708915C3"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1. Учасники пишуть на папері свої тривоги, які передаються "Хібукі"</w:t>
      </w:r>
    </w:p>
    <w:p w14:paraId="5614E07C"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2. Після цього тривоги "замкнені" у скриньці</w:t>
      </w:r>
    </w:p>
    <w:p w14:paraId="79F4DE9E"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3. Психолог проводить вправу з дихання: глибокий вдих — уявіть, як тривога йде</w:t>
      </w:r>
    </w:p>
    <w:p w14:paraId="420D50FA" w14:textId="77777777" w:rsidR="00EE1A64" w:rsidRPr="000D795F"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4</w:t>
      </w:r>
      <w:r w:rsidRPr="000D795F">
        <w:rPr>
          <w:rFonts w:ascii="Times New Roman" w:hAnsi="Times New Roman" w:cs="Times New Roman"/>
          <w:sz w:val="28"/>
          <w:szCs w:val="28"/>
        </w:rPr>
        <w:t>. Завершення – створення малюнків про те, що робить їх щасливими</w:t>
      </w:r>
    </w:p>
    <w:p w14:paraId="13E87126" w14:textId="77777777" w:rsidR="00EE1A64" w:rsidRDefault="00EE1A64" w:rsidP="00EE1A64">
      <w:pPr>
        <w:ind w:left="284" w:right="141"/>
        <w:jc w:val="both"/>
        <w:rPr>
          <w:rFonts w:ascii="Times New Roman" w:hAnsi="Times New Roman" w:cs="Times New Roman"/>
          <w:b/>
          <w:bCs/>
          <w:i/>
          <w:iCs/>
          <w:sz w:val="28"/>
          <w:szCs w:val="28"/>
        </w:rPr>
      </w:pPr>
      <w:r w:rsidRPr="000D795F">
        <w:rPr>
          <w:rFonts w:ascii="Times New Roman" w:hAnsi="Times New Roman" w:cs="Times New Roman"/>
          <w:b/>
          <w:bCs/>
          <w:i/>
          <w:iCs/>
          <w:sz w:val="28"/>
          <w:szCs w:val="28"/>
        </w:rPr>
        <w:t>Практична порада:</w:t>
      </w:r>
      <w:r>
        <w:rPr>
          <w:rFonts w:ascii="Times New Roman" w:hAnsi="Times New Roman" w:cs="Times New Roman"/>
          <w:b/>
          <w:bCs/>
          <w:i/>
          <w:iCs/>
          <w:sz w:val="28"/>
          <w:szCs w:val="28"/>
        </w:rPr>
        <w:t xml:space="preserve"> </w:t>
      </w:r>
    </w:p>
    <w:p w14:paraId="5749689D" w14:textId="77777777" w:rsidR="00EE1A64" w:rsidRDefault="00EE1A64" w:rsidP="00EE1A64">
      <w:pPr>
        <w:ind w:left="284" w:right="141"/>
        <w:jc w:val="both"/>
        <w:rPr>
          <w:rFonts w:ascii="Times New Roman" w:hAnsi="Times New Roman" w:cs="Times New Roman"/>
          <w:i/>
          <w:iCs/>
          <w:sz w:val="28"/>
          <w:szCs w:val="28"/>
        </w:rPr>
      </w:pPr>
      <w:r w:rsidRPr="000D795F">
        <w:rPr>
          <w:rFonts w:ascii="Times New Roman" w:hAnsi="Times New Roman" w:cs="Times New Roman"/>
          <w:i/>
          <w:iCs/>
          <w:sz w:val="28"/>
          <w:szCs w:val="28"/>
        </w:rPr>
        <w:t>Рекомендується проводити таку вправу в затишному просторі з приємною музикою.</w:t>
      </w:r>
    </w:p>
    <w:p w14:paraId="363F3683" w14:textId="77777777" w:rsidR="00EE1A64" w:rsidRDefault="00EE1A64" w:rsidP="00EE1A64">
      <w:pPr>
        <w:ind w:left="284" w:right="141"/>
        <w:jc w:val="both"/>
        <w:rPr>
          <w:rFonts w:ascii="Times New Roman" w:hAnsi="Times New Roman" w:cs="Times New Roman"/>
          <w:b/>
          <w:bCs/>
          <w:i/>
          <w:iCs/>
          <w:sz w:val="28"/>
          <w:szCs w:val="28"/>
        </w:rPr>
      </w:pPr>
    </w:p>
    <w:p w14:paraId="321B1383" w14:textId="77777777" w:rsidR="00EE1A64" w:rsidRPr="000D795F" w:rsidRDefault="00EE1A64" w:rsidP="00EE1A64">
      <w:pPr>
        <w:ind w:left="284" w:right="141"/>
        <w:jc w:val="both"/>
        <w:rPr>
          <w:rFonts w:ascii="Times New Roman" w:hAnsi="Times New Roman" w:cs="Times New Roman"/>
          <w:b/>
          <w:bCs/>
          <w:i/>
          <w:iCs/>
          <w:sz w:val="28"/>
          <w:szCs w:val="28"/>
        </w:rPr>
      </w:pPr>
    </w:p>
    <w:p w14:paraId="53C84CD9" w14:textId="77777777" w:rsidR="00EE1A64" w:rsidRPr="00502AD9" w:rsidRDefault="00EE1A64" w:rsidP="00EE1A64">
      <w:pPr>
        <w:spacing w:after="360"/>
        <w:ind w:left="284" w:right="141"/>
        <w:jc w:val="both"/>
        <w:rPr>
          <w:rFonts w:ascii="Times New Roman" w:hAnsi="Times New Roman" w:cs="Times New Roman"/>
          <w:b/>
          <w:bCs/>
          <w:sz w:val="28"/>
          <w:szCs w:val="28"/>
        </w:rPr>
      </w:pPr>
      <w:r>
        <w:rPr>
          <w:rFonts w:ascii="Times New Roman" w:hAnsi="Times New Roman" w:cs="Times New Roman"/>
          <w:b/>
          <w:bCs/>
          <w:sz w:val="28"/>
          <w:szCs w:val="28"/>
        </w:rPr>
        <w:t>5</w:t>
      </w:r>
      <w:r w:rsidRPr="00502AD9">
        <w:rPr>
          <w:rFonts w:ascii="Times New Roman" w:hAnsi="Times New Roman" w:cs="Times New Roman"/>
          <w:b/>
          <w:bCs/>
          <w:sz w:val="28"/>
          <w:szCs w:val="28"/>
        </w:rPr>
        <w:t>. Вирішення конфліктів у міжособистісній взаємодії</w:t>
      </w:r>
    </w:p>
    <w:p w14:paraId="46390CE1" w14:textId="77777777" w:rsidR="00EE1A64" w:rsidRPr="00092377" w:rsidRDefault="00EE1A64" w:rsidP="00EE1A64">
      <w:pPr>
        <w:ind w:left="284" w:right="141"/>
        <w:jc w:val="both"/>
        <w:rPr>
          <w:rFonts w:ascii="Times New Roman" w:hAnsi="Times New Roman" w:cs="Times New Roman"/>
          <w:sz w:val="28"/>
          <w:szCs w:val="28"/>
        </w:rPr>
      </w:pPr>
      <w:r w:rsidRPr="00502AD9">
        <w:rPr>
          <w:rFonts w:ascii="Times New Roman" w:hAnsi="Times New Roman" w:cs="Times New Roman"/>
          <w:b/>
          <w:bCs/>
          <w:sz w:val="28"/>
          <w:szCs w:val="28"/>
        </w:rPr>
        <w:t>Ціль:</w:t>
      </w:r>
      <w:r w:rsidRPr="00092377">
        <w:rPr>
          <w:rFonts w:ascii="Times New Roman" w:hAnsi="Times New Roman" w:cs="Times New Roman"/>
          <w:sz w:val="28"/>
          <w:szCs w:val="28"/>
        </w:rPr>
        <w:t xml:space="preserve"> навчити підлітків конструктивно вирішувати конфлікти.</w:t>
      </w:r>
    </w:p>
    <w:p w14:paraId="15AFEABC" w14:textId="77777777" w:rsidR="00EE1A64" w:rsidRPr="00092377" w:rsidRDefault="00EE1A64" w:rsidP="00EE1A64">
      <w:pPr>
        <w:ind w:left="284" w:right="141"/>
        <w:jc w:val="both"/>
        <w:rPr>
          <w:rFonts w:ascii="Times New Roman" w:hAnsi="Times New Roman" w:cs="Times New Roman"/>
          <w:sz w:val="28"/>
          <w:szCs w:val="28"/>
        </w:rPr>
      </w:pPr>
      <w:r w:rsidRPr="00502AD9">
        <w:rPr>
          <w:rFonts w:ascii="Times New Roman" w:hAnsi="Times New Roman" w:cs="Times New Roman"/>
          <w:b/>
          <w:bCs/>
          <w:sz w:val="28"/>
          <w:szCs w:val="28"/>
        </w:rPr>
        <w:t>Матеріали:</w:t>
      </w:r>
      <w:r w:rsidRPr="00092377">
        <w:rPr>
          <w:rFonts w:ascii="Times New Roman" w:hAnsi="Times New Roman" w:cs="Times New Roman"/>
          <w:sz w:val="28"/>
          <w:szCs w:val="28"/>
        </w:rPr>
        <w:t xml:space="preserve"> картки з ситуаціями конфліктів, Хібукі як символ миру.</w:t>
      </w:r>
    </w:p>
    <w:p w14:paraId="18CCDD5B" w14:textId="77777777" w:rsidR="00EE1A64" w:rsidRPr="00502AD9" w:rsidRDefault="00EE1A64" w:rsidP="00EE1A64">
      <w:pPr>
        <w:ind w:left="284" w:right="141"/>
        <w:jc w:val="both"/>
        <w:rPr>
          <w:rFonts w:ascii="Times New Roman" w:hAnsi="Times New Roman" w:cs="Times New Roman"/>
          <w:b/>
          <w:bCs/>
          <w:sz w:val="28"/>
          <w:szCs w:val="28"/>
        </w:rPr>
      </w:pPr>
      <w:r w:rsidRPr="00502AD9">
        <w:rPr>
          <w:rFonts w:ascii="Times New Roman" w:hAnsi="Times New Roman" w:cs="Times New Roman"/>
          <w:b/>
          <w:bCs/>
          <w:sz w:val="28"/>
          <w:szCs w:val="28"/>
        </w:rPr>
        <w:lastRenderedPageBreak/>
        <w:t>Хід заняття:</w:t>
      </w:r>
    </w:p>
    <w:p w14:paraId="0654A23C"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1. Учасники розподіляються на пари й отримують картки із ситуаціями (наприклад, сварка через непорозуміння у спільній роботі).</w:t>
      </w:r>
    </w:p>
    <w:p w14:paraId="77E097C8"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2. Завдання: знайти мирне рішення конфлікту, використовуючи підтримку Хібукі.</w:t>
      </w:r>
    </w:p>
    <w:p w14:paraId="7E2BD880"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3. Результати обговорюються у групі.</w:t>
      </w:r>
    </w:p>
    <w:p w14:paraId="731DA8A6" w14:textId="77777777" w:rsidR="00EE1A64" w:rsidRDefault="00EE1A64" w:rsidP="00EE1A64">
      <w:pPr>
        <w:ind w:left="284" w:right="141"/>
        <w:jc w:val="both"/>
        <w:rPr>
          <w:rFonts w:ascii="Times New Roman" w:hAnsi="Times New Roman" w:cs="Times New Roman"/>
          <w:i/>
          <w:iCs/>
          <w:sz w:val="28"/>
          <w:szCs w:val="28"/>
        </w:rPr>
      </w:pPr>
      <w:r w:rsidRPr="00502AD9">
        <w:rPr>
          <w:rFonts w:ascii="Times New Roman" w:hAnsi="Times New Roman" w:cs="Times New Roman"/>
          <w:b/>
          <w:bCs/>
          <w:i/>
          <w:iCs/>
          <w:sz w:val="28"/>
          <w:szCs w:val="28"/>
        </w:rPr>
        <w:t>Практична порада:</w:t>
      </w:r>
      <w:r>
        <w:rPr>
          <w:rFonts w:ascii="Times New Roman" w:hAnsi="Times New Roman" w:cs="Times New Roman"/>
          <w:b/>
          <w:bCs/>
          <w:i/>
          <w:iCs/>
          <w:sz w:val="28"/>
          <w:szCs w:val="28"/>
        </w:rPr>
        <w:t xml:space="preserve"> </w:t>
      </w:r>
      <w:r w:rsidRPr="00502AD9">
        <w:rPr>
          <w:rFonts w:ascii="Times New Roman" w:hAnsi="Times New Roman" w:cs="Times New Roman"/>
          <w:i/>
          <w:iCs/>
          <w:sz w:val="28"/>
          <w:szCs w:val="28"/>
        </w:rPr>
        <w:t>Створіть дружню атмосферу, щоб учасники не боялися висловлювати свої думки</w:t>
      </w:r>
      <w:r>
        <w:rPr>
          <w:rFonts w:ascii="Times New Roman" w:hAnsi="Times New Roman" w:cs="Times New Roman"/>
          <w:i/>
          <w:iCs/>
          <w:sz w:val="28"/>
          <w:szCs w:val="28"/>
        </w:rPr>
        <w:t>.</w:t>
      </w:r>
    </w:p>
    <w:p w14:paraId="53DBD5C6" w14:textId="77777777" w:rsidR="00EE1A64" w:rsidRDefault="00EE1A64" w:rsidP="00EE1A64">
      <w:pPr>
        <w:ind w:left="284" w:right="141"/>
        <w:jc w:val="both"/>
        <w:rPr>
          <w:rFonts w:ascii="Times New Roman" w:hAnsi="Times New Roman" w:cs="Times New Roman"/>
          <w:i/>
          <w:iCs/>
          <w:sz w:val="28"/>
          <w:szCs w:val="28"/>
        </w:rPr>
      </w:pPr>
    </w:p>
    <w:p w14:paraId="33A4F54E" w14:textId="77777777" w:rsidR="00EE1A64" w:rsidRPr="00092377" w:rsidRDefault="00EE1A64" w:rsidP="00EE1A64">
      <w:pPr>
        <w:spacing w:after="240"/>
        <w:ind w:left="284" w:right="141"/>
        <w:jc w:val="both"/>
        <w:rPr>
          <w:rFonts w:ascii="Times New Roman" w:hAnsi="Times New Roman" w:cs="Times New Roman"/>
          <w:sz w:val="28"/>
          <w:szCs w:val="28"/>
        </w:rPr>
      </w:pPr>
      <w:r>
        <w:rPr>
          <w:rFonts w:ascii="Times New Roman" w:hAnsi="Times New Roman" w:cs="Times New Roman"/>
          <w:b/>
          <w:bCs/>
          <w:sz w:val="28"/>
          <w:szCs w:val="28"/>
        </w:rPr>
        <w:t>6</w:t>
      </w:r>
      <w:r w:rsidRPr="000D795F">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0D795F">
        <w:rPr>
          <w:rFonts w:ascii="Times New Roman" w:hAnsi="Times New Roman" w:cs="Times New Roman"/>
          <w:b/>
          <w:bCs/>
          <w:sz w:val="28"/>
          <w:szCs w:val="28"/>
        </w:rPr>
        <w:t>Малюнок емоцій</w:t>
      </w:r>
    </w:p>
    <w:p w14:paraId="5A638C26" w14:textId="77777777" w:rsidR="00EE1A64" w:rsidRPr="00092377" w:rsidRDefault="00EE1A64" w:rsidP="00EE1A64">
      <w:pPr>
        <w:ind w:left="284" w:right="141"/>
        <w:jc w:val="both"/>
        <w:rPr>
          <w:rFonts w:ascii="Times New Roman" w:hAnsi="Times New Roman" w:cs="Times New Roman"/>
          <w:sz w:val="28"/>
          <w:szCs w:val="28"/>
        </w:rPr>
      </w:pPr>
      <w:r w:rsidRPr="000D795F">
        <w:rPr>
          <w:rFonts w:ascii="Times New Roman" w:hAnsi="Times New Roman" w:cs="Times New Roman"/>
          <w:b/>
          <w:bCs/>
          <w:sz w:val="28"/>
          <w:szCs w:val="28"/>
        </w:rPr>
        <w:t>Ціль:</w:t>
      </w:r>
      <w:r w:rsidRPr="00092377">
        <w:rPr>
          <w:rFonts w:ascii="Times New Roman" w:hAnsi="Times New Roman" w:cs="Times New Roman"/>
          <w:sz w:val="28"/>
          <w:szCs w:val="28"/>
        </w:rPr>
        <w:t xml:space="preserve"> навчити дітей ідентифікувати свої почуття.</w:t>
      </w:r>
    </w:p>
    <w:p w14:paraId="38046D57" w14:textId="77777777" w:rsidR="00EE1A64" w:rsidRPr="00092377" w:rsidRDefault="00EE1A64" w:rsidP="00EE1A64">
      <w:pPr>
        <w:ind w:left="284" w:right="141"/>
        <w:jc w:val="both"/>
        <w:rPr>
          <w:rFonts w:ascii="Times New Roman" w:hAnsi="Times New Roman" w:cs="Times New Roman"/>
          <w:sz w:val="28"/>
          <w:szCs w:val="28"/>
        </w:rPr>
      </w:pPr>
      <w:r w:rsidRPr="00502AD9">
        <w:rPr>
          <w:rFonts w:ascii="Times New Roman" w:hAnsi="Times New Roman" w:cs="Times New Roman"/>
          <w:b/>
          <w:bCs/>
          <w:sz w:val="28"/>
          <w:szCs w:val="28"/>
        </w:rPr>
        <w:t>Матеріали:</w:t>
      </w:r>
      <w:r w:rsidRPr="00092377">
        <w:rPr>
          <w:rFonts w:ascii="Times New Roman" w:hAnsi="Times New Roman" w:cs="Times New Roman"/>
          <w:sz w:val="28"/>
          <w:szCs w:val="28"/>
        </w:rPr>
        <w:t xml:space="preserve"> папір, олівці, фломастери.</w:t>
      </w:r>
    </w:p>
    <w:p w14:paraId="1CE36CC9" w14:textId="77777777" w:rsidR="00EE1A64" w:rsidRPr="00502AD9" w:rsidRDefault="00EE1A64" w:rsidP="00EE1A64">
      <w:pPr>
        <w:ind w:left="284" w:right="141"/>
        <w:jc w:val="both"/>
        <w:rPr>
          <w:rFonts w:ascii="Times New Roman" w:hAnsi="Times New Roman" w:cs="Times New Roman"/>
          <w:b/>
          <w:bCs/>
          <w:sz w:val="28"/>
          <w:szCs w:val="28"/>
        </w:rPr>
      </w:pPr>
      <w:r w:rsidRPr="00502AD9">
        <w:rPr>
          <w:rFonts w:ascii="Times New Roman" w:hAnsi="Times New Roman" w:cs="Times New Roman"/>
          <w:b/>
          <w:bCs/>
          <w:sz w:val="28"/>
          <w:szCs w:val="28"/>
        </w:rPr>
        <w:t>Хід заняття:</w:t>
      </w:r>
    </w:p>
    <w:p w14:paraId="5BD12E1D"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1. Психолог питає: "Як ви сьогодні почуваєтеся?".</w:t>
      </w:r>
    </w:p>
    <w:p w14:paraId="02E2F93D"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2. Діти малюють емоції, які вони відчувають.</w:t>
      </w:r>
    </w:p>
    <w:p w14:paraId="58803F73"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3. Кожен описує малюнок, а педагог допомагає знайти слова для почуттів.</w:t>
      </w:r>
    </w:p>
    <w:p w14:paraId="4B0EF1A6" w14:textId="77777777" w:rsidR="00EE1A64" w:rsidRDefault="00EE1A64" w:rsidP="00EE1A64">
      <w:pPr>
        <w:ind w:left="284" w:right="141"/>
        <w:jc w:val="both"/>
        <w:rPr>
          <w:rFonts w:ascii="Times New Roman" w:hAnsi="Times New Roman" w:cs="Times New Roman"/>
          <w:i/>
          <w:iCs/>
          <w:sz w:val="28"/>
          <w:szCs w:val="28"/>
        </w:rPr>
      </w:pPr>
      <w:r w:rsidRPr="00502AD9">
        <w:rPr>
          <w:rFonts w:ascii="Times New Roman" w:hAnsi="Times New Roman" w:cs="Times New Roman"/>
          <w:b/>
          <w:bCs/>
          <w:i/>
          <w:iCs/>
          <w:sz w:val="28"/>
          <w:szCs w:val="28"/>
        </w:rPr>
        <w:t>Практична порада:</w:t>
      </w:r>
      <w:r>
        <w:rPr>
          <w:rFonts w:ascii="Times New Roman" w:hAnsi="Times New Roman" w:cs="Times New Roman"/>
          <w:b/>
          <w:bCs/>
          <w:i/>
          <w:iCs/>
          <w:sz w:val="28"/>
          <w:szCs w:val="28"/>
        </w:rPr>
        <w:t xml:space="preserve"> </w:t>
      </w:r>
      <w:r w:rsidRPr="00502AD9">
        <w:rPr>
          <w:rFonts w:ascii="Times New Roman" w:hAnsi="Times New Roman" w:cs="Times New Roman"/>
          <w:i/>
          <w:iCs/>
          <w:sz w:val="28"/>
          <w:szCs w:val="28"/>
        </w:rPr>
        <w:t>Використовуйте яскраві образи, наприклад, сонечко для радості чи хмаринку для суму.</w:t>
      </w:r>
    </w:p>
    <w:p w14:paraId="17595A1A" w14:textId="77777777" w:rsidR="00EE1A64" w:rsidRPr="00092377" w:rsidRDefault="00EE1A64" w:rsidP="00EE1A64">
      <w:pPr>
        <w:ind w:left="284" w:right="141"/>
        <w:jc w:val="both"/>
        <w:rPr>
          <w:rFonts w:ascii="Times New Roman" w:hAnsi="Times New Roman" w:cs="Times New Roman"/>
          <w:sz w:val="28"/>
          <w:szCs w:val="28"/>
        </w:rPr>
      </w:pPr>
    </w:p>
    <w:p w14:paraId="59E26764" w14:textId="77777777" w:rsidR="00EE1A64" w:rsidRPr="00092377" w:rsidRDefault="00EE1A64" w:rsidP="00EE1A64">
      <w:pPr>
        <w:ind w:left="284" w:right="141"/>
        <w:jc w:val="both"/>
        <w:rPr>
          <w:rFonts w:ascii="Times New Roman" w:hAnsi="Times New Roman" w:cs="Times New Roman"/>
          <w:sz w:val="28"/>
          <w:szCs w:val="28"/>
        </w:rPr>
      </w:pPr>
      <w:r>
        <w:rPr>
          <w:rFonts w:ascii="Times New Roman" w:hAnsi="Times New Roman" w:cs="Times New Roman"/>
          <w:b/>
          <w:bCs/>
          <w:sz w:val="28"/>
          <w:szCs w:val="28"/>
        </w:rPr>
        <w:t>7</w:t>
      </w:r>
      <w:r w:rsidRPr="00502AD9">
        <w:rPr>
          <w:rFonts w:ascii="Times New Roman" w:hAnsi="Times New Roman" w:cs="Times New Roman"/>
          <w:b/>
          <w:bCs/>
          <w:sz w:val="28"/>
          <w:szCs w:val="28"/>
        </w:rPr>
        <w:t>. Історія про Хібукі</w:t>
      </w:r>
    </w:p>
    <w:p w14:paraId="5DA56043" w14:textId="77777777" w:rsidR="00EE1A64" w:rsidRPr="00092377" w:rsidRDefault="00EE1A64" w:rsidP="00EE1A64">
      <w:pPr>
        <w:ind w:left="284" w:right="141"/>
        <w:jc w:val="both"/>
        <w:rPr>
          <w:rFonts w:ascii="Times New Roman" w:hAnsi="Times New Roman" w:cs="Times New Roman"/>
          <w:sz w:val="28"/>
          <w:szCs w:val="28"/>
        </w:rPr>
      </w:pPr>
      <w:r w:rsidRPr="00502AD9">
        <w:rPr>
          <w:rFonts w:ascii="Times New Roman" w:hAnsi="Times New Roman" w:cs="Times New Roman"/>
          <w:b/>
          <w:bCs/>
          <w:sz w:val="28"/>
          <w:szCs w:val="28"/>
        </w:rPr>
        <w:t xml:space="preserve">Ціль: </w:t>
      </w:r>
      <w:r w:rsidRPr="00092377">
        <w:rPr>
          <w:rFonts w:ascii="Times New Roman" w:hAnsi="Times New Roman" w:cs="Times New Roman"/>
          <w:sz w:val="28"/>
          <w:szCs w:val="28"/>
        </w:rPr>
        <w:t>розвиток фантазії та навичок групової роботи.</w:t>
      </w:r>
    </w:p>
    <w:p w14:paraId="2C6ACAA0" w14:textId="77777777" w:rsidR="00EE1A64" w:rsidRPr="00092377" w:rsidRDefault="00EE1A64" w:rsidP="00EE1A64">
      <w:pPr>
        <w:ind w:left="284" w:right="141"/>
        <w:jc w:val="both"/>
        <w:rPr>
          <w:rFonts w:ascii="Times New Roman" w:hAnsi="Times New Roman" w:cs="Times New Roman"/>
          <w:sz w:val="28"/>
          <w:szCs w:val="28"/>
        </w:rPr>
      </w:pPr>
      <w:r w:rsidRPr="00502AD9">
        <w:rPr>
          <w:rFonts w:ascii="Times New Roman" w:hAnsi="Times New Roman" w:cs="Times New Roman"/>
          <w:b/>
          <w:bCs/>
          <w:sz w:val="28"/>
          <w:szCs w:val="28"/>
        </w:rPr>
        <w:t>Матеріали:</w:t>
      </w:r>
      <w:r w:rsidRPr="00092377">
        <w:rPr>
          <w:rFonts w:ascii="Times New Roman" w:hAnsi="Times New Roman" w:cs="Times New Roman"/>
          <w:sz w:val="28"/>
          <w:szCs w:val="28"/>
        </w:rPr>
        <w:t xml:space="preserve"> іграшка Хібукі.</w:t>
      </w:r>
    </w:p>
    <w:p w14:paraId="17EC1F43" w14:textId="77777777" w:rsidR="00EE1A64" w:rsidRPr="00092377" w:rsidRDefault="00EE1A64" w:rsidP="00EE1A64">
      <w:pPr>
        <w:ind w:left="284" w:right="141"/>
        <w:jc w:val="both"/>
        <w:rPr>
          <w:rFonts w:ascii="Times New Roman" w:hAnsi="Times New Roman" w:cs="Times New Roman"/>
          <w:sz w:val="28"/>
          <w:szCs w:val="28"/>
        </w:rPr>
      </w:pPr>
      <w:r w:rsidRPr="00502AD9">
        <w:rPr>
          <w:rFonts w:ascii="Times New Roman" w:hAnsi="Times New Roman" w:cs="Times New Roman"/>
          <w:b/>
          <w:bCs/>
          <w:sz w:val="28"/>
          <w:szCs w:val="28"/>
        </w:rPr>
        <w:t>Хід заняття:</w:t>
      </w:r>
    </w:p>
    <w:p w14:paraId="58781D96"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1. Педагог починає казку, де Хібукі допомагає дітям.</w:t>
      </w:r>
    </w:p>
    <w:p w14:paraId="1313F1F1"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2. Діти додають свої частини історії.</w:t>
      </w:r>
    </w:p>
    <w:p w14:paraId="7F3553FC"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3. Група створює малюнки або сценки на основі казки.</w:t>
      </w:r>
    </w:p>
    <w:p w14:paraId="3BE3D58C" w14:textId="77777777" w:rsidR="00EE1A64" w:rsidRPr="00502AD9" w:rsidRDefault="00EE1A64" w:rsidP="00EE1A64">
      <w:pPr>
        <w:ind w:left="284" w:right="141"/>
        <w:jc w:val="both"/>
        <w:rPr>
          <w:rFonts w:ascii="Times New Roman" w:hAnsi="Times New Roman" w:cs="Times New Roman"/>
          <w:i/>
          <w:iCs/>
          <w:sz w:val="28"/>
          <w:szCs w:val="28"/>
        </w:rPr>
      </w:pPr>
      <w:r w:rsidRPr="00502AD9">
        <w:rPr>
          <w:rFonts w:ascii="Times New Roman" w:hAnsi="Times New Roman" w:cs="Times New Roman"/>
          <w:b/>
          <w:bCs/>
          <w:i/>
          <w:iCs/>
          <w:sz w:val="28"/>
          <w:szCs w:val="28"/>
        </w:rPr>
        <w:t>Практична порада:</w:t>
      </w:r>
      <w:r>
        <w:rPr>
          <w:rFonts w:ascii="Times New Roman" w:hAnsi="Times New Roman" w:cs="Times New Roman"/>
          <w:b/>
          <w:bCs/>
          <w:i/>
          <w:iCs/>
          <w:sz w:val="28"/>
          <w:szCs w:val="28"/>
        </w:rPr>
        <w:t xml:space="preserve">     </w:t>
      </w:r>
      <w:r w:rsidRPr="00502AD9">
        <w:rPr>
          <w:rFonts w:ascii="Times New Roman" w:hAnsi="Times New Roman" w:cs="Times New Roman"/>
          <w:i/>
          <w:iCs/>
          <w:sz w:val="28"/>
          <w:szCs w:val="28"/>
        </w:rPr>
        <w:t>Залучайте дітей через запитання, які стимулюють їхню уяву ("Що зробив Хібукі, щоб допомогти другу?").</w:t>
      </w:r>
    </w:p>
    <w:p w14:paraId="2E841E06" w14:textId="77777777" w:rsidR="00EE1A64" w:rsidRDefault="00EE1A64" w:rsidP="00EE1A64">
      <w:pPr>
        <w:ind w:left="284" w:right="141"/>
        <w:jc w:val="center"/>
        <w:rPr>
          <w:rFonts w:ascii="Times New Roman" w:hAnsi="Times New Roman" w:cs="Times New Roman"/>
          <w:b/>
          <w:bCs/>
          <w:sz w:val="28"/>
          <w:szCs w:val="28"/>
        </w:rPr>
      </w:pPr>
    </w:p>
    <w:p w14:paraId="1D808E92" w14:textId="77777777" w:rsidR="00EE1A64" w:rsidRPr="00D746B6" w:rsidRDefault="00EE1A64" w:rsidP="00EE1A64">
      <w:pPr>
        <w:ind w:left="284" w:right="141"/>
        <w:jc w:val="center"/>
        <w:rPr>
          <w:rFonts w:ascii="Times New Roman" w:hAnsi="Times New Roman" w:cs="Times New Roman"/>
          <w:b/>
          <w:bCs/>
          <w:sz w:val="28"/>
          <w:szCs w:val="28"/>
        </w:rPr>
      </w:pPr>
      <w:r w:rsidRPr="00D746B6">
        <w:rPr>
          <w:rFonts w:ascii="Times New Roman" w:hAnsi="Times New Roman" w:cs="Times New Roman"/>
          <w:b/>
          <w:bCs/>
          <w:sz w:val="28"/>
          <w:szCs w:val="28"/>
        </w:rPr>
        <w:t xml:space="preserve">Для </w:t>
      </w:r>
      <w:r>
        <w:rPr>
          <w:rFonts w:ascii="Times New Roman" w:hAnsi="Times New Roman" w:cs="Times New Roman"/>
          <w:b/>
          <w:bCs/>
          <w:sz w:val="28"/>
          <w:szCs w:val="28"/>
          <w:lang w:val="uk-UA"/>
        </w:rPr>
        <w:t>підлітків 12 – 15 років</w:t>
      </w:r>
      <w:r w:rsidRPr="00D746B6">
        <w:rPr>
          <w:rFonts w:ascii="Times New Roman" w:hAnsi="Times New Roman" w:cs="Times New Roman"/>
          <w:b/>
          <w:bCs/>
          <w:sz w:val="28"/>
          <w:szCs w:val="28"/>
        </w:rPr>
        <w:t>:</w:t>
      </w:r>
    </w:p>
    <w:p w14:paraId="67EA27F7" w14:textId="77777777" w:rsidR="00EE1A64" w:rsidRDefault="00EE1A64" w:rsidP="00EE1A64">
      <w:pPr>
        <w:ind w:left="284" w:right="141"/>
        <w:jc w:val="both"/>
        <w:rPr>
          <w:rFonts w:ascii="Times New Roman" w:hAnsi="Times New Roman" w:cs="Times New Roman"/>
          <w:sz w:val="28"/>
          <w:szCs w:val="28"/>
        </w:rPr>
      </w:pPr>
      <w:r w:rsidRPr="001952F8">
        <w:rPr>
          <w:noProof/>
          <w:sz w:val="32"/>
          <w:szCs w:val="32"/>
          <w:lang w:eastAsia="ru-RU"/>
        </w:rPr>
        <w:lastRenderedPageBreak/>
        <w:drawing>
          <wp:anchor distT="0" distB="0" distL="114300" distR="114300" simplePos="0" relativeHeight="251659264" behindDoc="1" locked="0" layoutInCell="1" allowOverlap="1" wp14:anchorId="644EEA89" wp14:editId="42886F4C">
            <wp:simplePos x="0" y="0"/>
            <wp:positionH relativeFrom="margin">
              <wp:align>right</wp:align>
            </wp:positionH>
            <wp:positionV relativeFrom="paragraph">
              <wp:posOffset>304800</wp:posOffset>
            </wp:positionV>
            <wp:extent cx="5814060" cy="3541395"/>
            <wp:effectExtent l="0" t="0" r="0" b="1905"/>
            <wp:wrapTight wrapText="bothSides">
              <wp:wrapPolygon edited="0">
                <wp:start x="0" y="0"/>
                <wp:lineTo x="0" y="21495"/>
                <wp:lineTo x="21515" y="21495"/>
                <wp:lineTo x="2151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4060" cy="3541395"/>
                    </a:xfrm>
                    <a:prstGeom prst="rect">
                      <a:avLst/>
                    </a:prstGeom>
                    <a:noFill/>
                    <a:ln>
                      <a:noFill/>
                    </a:ln>
                  </pic:spPr>
                </pic:pic>
              </a:graphicData>
            </a:graphic>
          </wp:anchor>
        </w:drawing>
      </w:r>
    </w:p>
    <w:p w14:paraId="1D0C2006" w14:textId="77777777" w:rsidR="00EE1A64" w:rsidRDefault="00EE1A64" w:rsidP="00EE1A64">
      <w:pPr>
        <w:ind w:left="284" w:right="141"/>
        <w:jc w:val="both"/>
        <w:rPr>
          <w:rFonts w:ascii="Times New Roman" w:hAnsi="Times New Roman" w:cs="Times New Roman"/>
          <w:sz w:val="28"/>
          <w:szCs w:val="28"/>
        </w:rPr>
      </w:pPr>
    </w:p>
    <w:p w14:paraId="7535523B" w14:textId="77777777" w:rsidR="00EE1A64" w:rsidRPr="00502AD9" w:rsidRDefault="00EE1A64" w:rsidP="00EE1A64">
      <w:pPr>
        <w:ind w:left="284" w:right="141"/>
        <w:jc w:val="both"/>
        <w:rPr>
          <w:rFonts w:ascii="Times New Roman" w:hAnsi="Times New Roman" w:cs="Times New Roman"/>
          <w:b/>
          <w:bCs/>
          <w:sz w:val="28"/>
          <w:szCs w:val="28"/>
        </w:rPr>
      </w:pPr>
      <w:r w:rsidRPr="00502AD9">
        <w:rPr>
          <w:rFonts w:ascii="Times New Roman" w:hAnsi="Times New Roman" w:cs="Times New Roman"/>
          <w:b/>
          <w:bCs/>
          <w:sz w:val="28"/>
          <w:szCs w:val="28"/>
        </w:rPr>
        <w:t>1. Емоційна стійкість через обійми</w:t>
      </w:r>
    </w:p>
    <w:p w14:paraId="19A08949" w14:textId="77777777" w:rsidR="00EE1A64" w:rsidRPr="00092377" w:rsidRDefault="00EE1A64" w:rsidP="00EE1A64">
      <w:pPr>
        <w:ind w:left="284" w:right="141"/>
        <w:jc w:val="both"/>
        <w:rPr>
          <w:rFonts w:ascii="Times New Roman" w:hAnsi="Times New Roman" w:cs="Times New Roman"/>
          <w:sz w:val="28"/>
          <w:szCs w:val="28"/>
        </w:rPr>
      </w:pPr>
      <w:r w:rsidRPr="00502AD9">
        <w:rPr>
          <w:rFonts w:ascii="Times New Roman" w:hAnsi="Times New Roman" w:cs="Times New Roman"/>
          <w:b/>
          <w:bCs/>
          <w:sz w:val="28"/>
          <w:szCs w:val="28"/>
        </w:rPr>
        <w:t>Мета:</w:t>
      </w:r>
      <w:r w:rsidRPr="00092377">
        <w:rPr>
          <w:rFonts w:ascii="Times New Roman" w:hAnsi="Times New Roman" w:cs="Times New Roman"/>
          <w:sz w:val="28"/>
          <w:szCs w:val="28"/>
        </w:rPr>
        <w:t xml:space="preserve"> навчити підлітків висловлювати свої емоції та справлятися з труднощами.</w:t>
      </w:r>
    </w:p>
    <w:p w14:paraId="3EBF8611" w14:textId="77777777" w:rsidR="00EE1A64" w:rsidRPr="00502AD9" w:rsidRDefault="00EE1A64" w:rsidP="00EE1A64">
      <w:pPr>
        <w:ind w:left="284" w:right="141"/>
        <w:jc w:val="both"/>
        <w:rPr>
          <w:rFonts w:ascii="Times New Roman" w:hAnsi="Times New Roman" w:cs="Times New Roman"/>
          <w:b/>
          <w:bCs/>
          <w:sz w:val="28"/>
          <w:szCs w:val="28"/>
        </w:rPr>
      </w:pPr>
      <w:r w:rsidRPr="00502AD9">
        <w:rPr>
          <w:rFonts w:ascii="Times New Roman" w:hAnsi="Times New Roman" w:cs="Times New Roman"/>
          <w:b/>
          <w:bCs/>
          <w:sz w:val="28"/>
          <w:szCs w:val="28"/>
        </w:rPr>
        <w:t>Хід заняття:</w:t>
      </w:r>
    </w:p>
    <w:p w14:paraId="54871E21" w14:textId="77777777" w:rsidR="00EE1A64" w:rsidRPr="00502AD9" w:rsidRDefault="00EE1A64" w:rsidP="00EE1A64">
      <w:pPr>
        <w:pStyle w:val="a3"/>
        <w:numPr>
          <w:ilvl w:val="0"/>
          <w:numId w:val="22"/>
        </w:numPr>
        <w:ind w:left="284" w:right="141" w:firstLine="0"/>
        <w:jc w:val="both"/>
        <w:rPr>
          <w:rFonts w:ascii="Times New Roman" w:hAnsi="Times New Roman" w:cs="Times New Roman"/>
          <w:sz w:val="28"/>
          <w:szCs w:val="28"/>
        </w:rPr>
      </w:pPr>
      <w:r w:rsidRPr="00502AD9">
        <w:rPr>
          <w:rFonts w:ascii="Times New Roman" w:hAnsi="Times New Roman" w:cs="Times New Roman"/>
          <w:sz w:val="28"/>
          <w:szCs w:val="28"/>
        </w:rPr>
        <w:t xml:space="preserve">Учні сідають у коло та отримують іграшку Хібукі. </w:t>
      </w:r>
    </w:p>
    <w:p w14:paraId="5E9BBDAA" w14:textId="77777777" w:rsidR="00EE1A64" w:rsidRPr="00502AD9" w:rsidRDefault="00EE1A64" w:rsidP="00EE1A64">
      <w:pPr>
        <w:pStyle w:val="a3"/>
        <w:numPr>
          <w:ilvl w:val="0"/>
          <w:numId w:val="22"/>
        </w:numPr>
        <w:ind w:left="284" w:right="141" w:firstLine="0"/>
        <w:jc w:val="both"/>
        <w:rPr>
          <w:rFonts w:ascii="Times New Roman" w:hAnsi="Times New Roman" w:cs="Times New Roman"/>
          <w:sz w:val="28"/>
          <w:szCs w:val="28"/>
        </w:rPr>
      </w:pPr>
      <w:r w:rsidRPr="00502AD9">
        <w:rPr>
          <w:rFonts w:ascii="Times New Roman" w:hAnsi="Times New Roman" w:cs="Times New Roman"/>
          <w:sz w:val="28"/>
          <w:szCs w:val="28"/>
        </w:rPr>
        <w:t>Психолог починає з розповіді про важливість підтримки.</w:t>
      </w:r>
    </w:p>
    <w:p w14:paraId="17C80F42" w14:textId="77777777" w:rsidR="00EE1A64" w:rsidRPr="00502AD9" w:rsidRDefault="00EE1A64" w:rsidP="00EE1A64">
      <w:pPr>
        <w:pStyle w:val="a3"/>
        <w:numPr>
          <w:ilvl w:val="0"/>
          <w:numId w:val="22"/>
        </w:numPr>
        <w:ind w:left="284" w:right="141" w:firstLine="0"/>
        <w:jc w:val="both"/>
        <w:rPr>
          <w:rFonts w:ascii="Times New Roman" w:hAnsi="Times New Roman" w:cs="Times New Roman"/>
          <w:sz w:val="28"/>
          <w:szCs w:val="28"/>
        </w:rPr>
      </w:pPr>
      <w:r w:rsidRPr="00502AD9">
        <w:rPr>
          <w:rFonts w:ascii="Times New Roman" w:hAnsi="Times New Roman" w:cs="Times New Roman"/>
          <w:sz w:val="28"/>
          <w:szCs w:val="28"/>
        </w:rPr>
        <w:t>Кожен учасник по черзі передає іграшку і розповідає про свої почуття, звертаючись до Хібукі.</w:t>
      </w:r>
    </w:p>
    <w:p w14:paraId="70FE0B0D" w14:textId="77777777" w:rsidR="00EE1A64" w:rsidRPr="00502AD9" w:rsidRDefault="00EE1A64" w:rsidP="00EE1A64">
      <w:pPr>
        <w:pStyle w:val="a3"/>
        <w:numPr>
          <w:ilvl w:val="0"/>
          <w:numId w:val="22"/>
        </w:numPr>
        <w:ind w:left="284" w:right="141" w:firstLine="0"/>
        <w:jc w:val="both"/>
        <w:rPr>
          <w:rFonts w:ascii="Times New Roman" w:hAnsi="Times New Roman" w:cs="Times New Roman"/>
          <w:sz w:val="28"/>
          <w:szCs w:val="28"/>
        </w:rPr>
      </w:pPr>
      <w:r w:rsidRPr="00502AD9">
        <w:rPr>
          <w:rFonts w:ascii="Times New Roman" w:hAnsi="Times New Roman" w:cs="Times New Roman"/>
          <w:sz w:val="28"/>
          <w:szCs w:val="28"/>
        </w:rPr>
        <w:t>Наприкінці учасники обговорюють відчуття, які виникли під час заняття.</w:t>
      </w:r>
    </w:p>
    <w:p w14:paraId="5CFAD4C7" w14:textId="77777777" w:rsidR="00EE1A64" w:rsidRPr="00502AD9" w:rsidRDefault="00EE1A64" w:rsidP="00EE1A64">
      <w:pPr>
        <w:ind w:left="284" w:right="141"/>
        <w:jc w:val="both"/>
        <w:rPr>
          <w:rFonts w:ascii="Times New Roman" w:hAnsi="Times New Roman" w:cs="Times New Roman"/>
          <w:b/>
          <w:bCs/>
          <w:i/>
          <w:iCs/>
          <w:sz w:val="28"/>
          <w:szCs w:val="28"/>
        </w:rPr>
      </w:pPr>
      <w:r w:rsidRPr="00502AD9">
        <w:rPr>
          <w:rFonts w:ascii="Times New Roman" w:hAnsi="Times New Roman" w:cs="Times New Roman"/>
          <w:b/>
          <w:bCs/>
          <w:i/>
          <w:iCs/>
          <w:sz w:val="28"/>
          <w:szCs w:val="28"/>
        </w:rPr>
        <w:t>Практична порада:</w:t>
      </w:r>
    </w:p>
    <w:p w14:paraId="1DC1B53B" w14:textId="77777777" w:rsidR="00EE1A64" w:rsidRPr="0067144D" w:rsidRDefault="00EE1A64" w:rsidP="00EE1A64">
      <w:pPr>
        <w:ind w:left="284" w:right="141"/>
        <w:jc w:val="both"/>
        <w:rPr>
          <w:rFonts w:ascii="Times New Roman" w:hAnsi="Times New Roman" w:cs="Times New Roman"/>
          <w:i/>
          <w:iCs/>
          <w:sz w:val="28"/>
          <w:szCs w:val="28"/>
        </w:rPr>
      </w:pPr>
      <w:r w:rsidRPr="0067144D">
        <w:rPr>
          <w:rFonts w:ascii="Times New Roman" w:hAnsi="Times New Roman" w:cs="Times New Roman"/>
          <w:i/>
          <w:iCs/>
          <w:sz w:val="28"/>
          <w:szCs w:val="28"/>
        </w:rPr>
        <w:t>Завершується все груповими обіймами, щоб підкреслити значення підтримки.</w:t>
      </w:r>
    </w:p>
    <w:p w14:paraId="2B52513B" w14:textId="77777777" w:rsidR="00EE1A64" w:rsidRPr="00092377" w:rsidRDefault="00EE1A64" w:rsidP="00EE1A64">
      <w:pPr>
        <w:ind w:left="284" w:right="141"/>
        <w:jc w:val="both"/>
        <w:rPr>
          <w:rFonts w:ascii="Times New Roman" w:hAnsi="Times New Roman" w:cs="Times New Roman"/>
          <w:sz w:val="28"/>
          <w:szCs w:val="28"/>
        </w:rPr>
      </w:pPr>
    </w:p>
    <w:p w14:paraId="10031223" w14:textId="77777777" w:rsidR="00EE1A64" w:rsidRDefault="00EE1A64" w:rsidP="00EE1A64">
      <w:pPr>
        <w:spacing w:after="360"/>
        <w:ind w:left="284" w:right="141"/>
        <w:jc w:val="both"/>
        <w:rPr>
          <w:rFonts w:ascii="Times New Roman" w:hAnsi="Times New Roman" w:cs="Times New Roman"/>
          <w:b/>
          <w:bCs/>
          <w:sz w:val="28"/>
          <w:szCs w:val="28"/>
        </w:rPr>
      </w:pPr>
      <w:r w:rsidRPr="00502AD9">
        <w:rPr>
          <w:rFonts w:ascii="Times New Roman" w:hAnsi="Times New Roman" w:cs="Times New Roman"/>
          <w:b/>
          <w:bCs/>
          <w:sz w:val="28"/>
          <w:szCs w:val="28"/>
        </w:rPr>
        <w:t>2. Розвиток емпатії</w:t>
      </w:r>
    </w:p>
    <w:p w14:paraId="60DB8A0D" w14:textId="77777777" w:rsidR="00EE1A64" w:rsidRPr="00092377" w:rsidRDefault="00EE1A64" w:rsidP="00EE1A64">
      <w:pPr>
        <w:ind w:left="284" w:right="141"/>
        <w:jc w:val="both"/>
        <w:rPr>
          <w:rFonts w:ascii="Times New Roman" w:hAnsi="Times New Roman" w:cs="Times New Roman"/>
          <w:sz w:val="28"/>
          <w:szCs w:val="28"/>
        </w:rPr>
      </w:pPr>
      <w:r w:rsidRPr="00502AD9">
        <w:rPr>
          <w:rFonts w:ascii="Times New Roman" w:hAnsi="Times New Roman" w:cs="Times New Roman"/>
          <w:b/>
          <w:bCs/>
          <w:sz w:val="28"/>
          <w:szCs w:val="28"/>
        </w:rPr>
        <w:t>Мета:</w:t>
      </w:r>
      <w:r w:rsidRPr="00092377">
        <w:rPr>
          <w:rFonts w:ascii="Times New Roman" w:hAnsi="Times New Roman" w:cs="Times New Roman"/>
          <w:sz w:val="28"/>
          <w:szCs w:val="28"/>
        </w:rPr>
        <w:t xml:space="preserve"> підвищити здатність до співпереживання.</w:t>
      </w:r>
    </w:p>
    <w:p w14:paraId="614BFD8C" w14:textId="77777777" w:rsidR="00EE1A64" w:rsidRPr="00502AD9" w:rsidRDefault="00EE1A64" w:rsidP="00EE1A64">
      <w:pPr>
        <w:ind w:left="284" w:right="141"/>
        <w:jc w:val="both"/>
        <w:rPr>
          <w:rFonts w:ascii="Times New Roman" w:hAnsi="Times New Roman" w:cs="Times New Roman"/>
          <w:b/>
          <w:bCs/>
          <w:sz w:val="28"/>
          <w:szCs w:val="28"/>
        </w:rPr>
      </w:pPr>
      <w:r w:rsidRPr="00502AD9">
        <w:rPr>
          <w:rFonts w:ascii="Times New Roman" w:hAnsi="Times New Roman" w:cs="Times New Roman"/>
          <w:b/>
          <w:bCs/>
          <w:sz w:val="28"/>
          <w:szCs w:val="28"/>
        </w:rPr>
        <w:t>Хід заняття:</w:t>
      </w:r>
    </w:p>
    <w:p w14:paraId="3B4AC21F" w14:textId="77777777" w:rsidR="00EE1A64" w:rsidRPr="00502AD9" w:rsidRDefault="00EE1A64" w:rsidP="00EE1A64">
      <w:pPr>
        <w:pStyle w:val="a3"/>
        <w:numPr>
          <w:ilvl w:val="0"/>
          <w:numId w:val="23"/>
        </w:numPr>
        <w:spacing w:before="240" w:after="240" w:line="276" w:lineRule="auto"/>
        <w:ind w:left="284" w:right="141" w:firstLine="0"/>
        <w:jc w:val="both"/>
        <w:rPr>
          <w:rFonts w:ascii="Times New Roman" w:hAnsi="Times New Roman" w:cs="Times New Roman"/>
          <w:sz w:val="28"/>
          <w:szCs w:val="28"/>
        </w:rPr>
      </w:pPr>
      <w:r w:rsidRPr="00502AD9">
        <w:rPr>
          <w:rFonts w:ascii="Times New Roman" w:hAnsi="Times New Roman" w:cs="Times New Roman"/>
          <w:sz w:val="28"/>
          <w:szCs w:val="28"/>
        </w:rPr>
        <w:lastRenderedPageBreak/>
        <w:t>Учні розподіляються на пари.</w:t>
      </w:r>
    </w:p>
    <w:p w14:paraId="3E05E612" w14:textId="77777777" w:rsidR="00EE1A64" w:rsidRPr="00502AD9" w:rsidRDefault="00EE1A64" w:rsidP="00EE1A64">
      <w:pPr>
        <w:pStyle w:val="a3"/>
        <w:numPr>
          <w:ilvl w:val="0"/>
          <w:numId w:val="23"/>
        </w:numPr>
        <w:spacing w:before="240" w:after="240" w:line="276" w:lineRule="auto"/>
        <w:ind w:left="284" w:right="141" w:firstLine="0"/>
        <w:jc w:val="both"/>
        <w:rPr>
          <w:rFonts w:ascii="Times New Roman" w:hAnsi="Times New Roman" w:cs="Times New Roman"/>
          <w:sz w:val="28"/>
          <w:szCs w:val="28"/>
        </w:rPr>
      </w:pPr>
      <w:r w:rsidRPr="00502AD9">
        <w:rPr>
          <w:rFonts w:ascii="Times New Roman" w:hAnsi="Times New Roman" w:cs="Times New Roman"/>
          <w:sz w:val="28"/>
          <w:szCs w:val="28"/>
        </w:rPr>
        <w:t>Один з учасників говорить від імені Хібукі, описуючи "свої" емоції.</w:t>
      </w:r>
    </w:p>
    <w:p w14:paraId="03580CF8" w14:textId="77777777" w:rsidR="00EE1A64" w:rsidRPr="00502AD9" w:rsidRDefault="00EE1A64" w:rsidP="00EE1A64">
      <w:pPr>
        <w:pStyle w:val="a3"/>
        <w:numPr>
          <w:ilvl w:val="0"/>
          <w:numId w:val="23"/>
        </w:numPr>
        <w:spacing w:before="240" w:after="240" w:line="276" w:lineRule="auto"/>
        <w:ind w:left="284" w:right="141" w:firstLine="0"/>
        <w:jc w:val="both"/>
        <w:rPr>
          <w:rFonts w:ascii="Times New Roman" w:hAnsi="Times New Roman" w:cs="Times New Roman"/>
          <w:sz w:val="28"/>
          <w:szCs w:val="28"/>
        </w:rPr>
      </w:pPr>
      <w:r w:rsidRPr="00502AD9">
        <w:rPr>
          <w:rFonts w:ascii="Times New Roman" w:hAnsi="Times New Roman" w:cs="Times New Roman"/>
          <w:sz w:val="28"/>
          <w:szCs w:val="28"/>
        </w:rPr>
        <w:t>Інший учасник пропонує способи допомоги.</w:t>
      </w:r>
    </w:p>
    <w:p w14:paraId="63F6440F" w14:textId="77777777" w:rsidR="00EE1A64" w:rsidRDefault="00EE1A64" w:rsidP="00EE1A64">
      <w:pPr>
        <w:pStyle w:val="a3"/>
        <w:numPr>
          <w:ilvl w:val="0"/>
          <w:numId w:val="23"/>
        </w:numPr>
        <w:spacing w:before="240" w:after="240" w:line="276" w:lineRule="auto"/>
        <w:ind w:left="284" w:right="141" w:firstLine="0"/>
        <w:jc w:val="both"/>
        <w:rPr>
          <w:rFonts w:ascii="Times New Roman" w:hAnsi="Times New Roman" w:cs="Times New Roman"/>
          <w:sz w:val="28"/>
          <w:szCs w:val="28"/>
        </w:rPr>
      </w:pPr>
      <w:r w:rsidRPr="00502AD9">
        <w:rPr>
          <w:rFonts w:ascii="Times New Roman" w:hAnsi="Times New Roman" w:cs="Times New Roman"/>
          <w:sz w:val="28"/>
          <w:szCs w:val="28"/>
        </w:rPr>
        <w:t>Обговорюються, як допомога покращує емоційний стан.</w:t>
      </w:r>
    </w:p>
    <w:p w14:paraId="799DD59A" w14:textId="77777777" w:rsidR="00EE1A64" w:rsidRPr="00544EA6" w:rsidRDefault="00EE1A64" w:rsidP="00EE1A64">
      <w:pPr>
        <w:ind w:left="284" w:right="141"/>
        <w:jc w:val="both"/>
        <w:rPr>
          <w:rFonts w:ascii="Times New Roman" w:hAnsi="Times New Roman" w:cs="Times New Roman"/>
          <w:b/>
          <w:bCs/>
          <w:i/>
          <w:iCs/>
          <w:sz w:val="28"/>
          <w:szCs w:val="28"/>
        </w:rPr>
      </w:pPr>
      <w:r w:rsidRPr="00544EA6">
        <w:rPr>
          <w:rFonts w:ascii="Times New Roman" w:hAnsi="Times New Roman" w:cs="Times New Roman"/>
          <w:b/>
          <w:bCs/>
          <w:i/>
          <w:iCs/>
          <w:sz w:val="28"/>
          <w:szCs w:val="28"/>
        </w:rPr>
        <w:t>Практична порада:</w:t>
      </w:r>
    </w:p>
    <w:p w14:paraId="37187333" w14:textId="77777777" w:rsidR="00EE1A64" w:rsidRPr="00777474" w:rsidRDefault="00EE1A64" w:rsidP="00EE1A64">
      <w:pPr>
        <w:ind w:left="284" w:right="141"/>
        <w:jc w:val="both"/>
        <w:rPr>
          <w:rFonts w:ascii="Times New Roman" w:hAnsi="Times New Roman" w:cs="Times New Roman"/>
          <w:i/>
          <w:iCs/>
          <w:sz w:val="28"/>
          <w:szCs w:val="28"/>
        </w:rPr>
      </w:pPr>
      <w:r w:rsidRPr="00777474">
        <w:rPr>
          <w:rFonts w:ascii="Times New Roman" w:hAnsi="Times New Roman" w:cs="Times New Roman"/>
          <w:i/>
          <w:iCs/>
          <w:sz w:val="28"/>
          <w:szCs w:val="28"/>
        </w:rPr>
        <w:t>Заохочуйте щирість у висловах і створіть середовище, де учасники почуваються комфортно.</w:t>
      </w:r>
    </w:p>
    <w:p w14:paraId="400847EA" w14:textId="77777777" w:rsidR="00EE1A64" w:rsidRPr="00544EA6" w:rsidRDefault="00EE1A64" w:rsidP="00EE1A64">
      <w:pPr>
        <w:ind w:left="284" w:right="141"/>
        <w:jc w:val="both"/>
        <w:rPr>
          <w:rFonts w:ascii="Times New Roman" w:hAnsi="Times New Roman" w:cs="Times New Roman"/>
          <w:sz w:val="28"/>
          <w:szCs w:val="28"/>
        </w:rPr>
      </w:pPr>
    </w:p>
    <w:p w14:paraId="18BBB46D" w14:textId="77777777" w:rsidR="00EE1A64" w:rsidRPr="00092377" w:rsidRDefault="00EE1A64" w:rsidP="00EE1A64">
      <w:pPr>
        <w:ind w:left="284" w:right="141"/>
        <w:jc w:val="both"/>
        <w:rPr>
          <w:rFonts w:ascii="Times New Roman" w:hAnsi="Times New Roman" w:cs="Times New Roman"/>
          <w:sz w:val="28"/>
          <w:szCs w:val="28"/>
        </w:rPr>
      </w:pPr>
    </w:p>
    <w:p w14:paraId="740579F5" w14:textId="77777777" w:rsidR="00EE1A64" w:rsidRPr="00EE1A64" w:rsidRDefault="00EE1A64" w:rsidP="00EE1A64">
      <w:pPr>
        <w:ind w:left="284" w:right="141"/>
        <w:jc w:val="both"/>
        <w:rPr>
          <w:rFonts w:ascii="Times New Roman" w:hAnsi="Times New Roman" w:cs="Times New Roman"/>
          <w:b/>
          <w:bCs/>
          <w:sz w:val="28"/>
          <w:szCs w:val="28"/>
        </w:rPr>
      </w:pPr>
      <w:r>
        <w:rPr>
          <w:rFonts w:ascii="Times New Roman" w:hAnsi="Times New Roman" w:cs="Times New Roman"/>
          <w:b/>
          <w:bCs/>
          <w:sz w:val="28"/>
          <w:szCs w:val="28"/>
          <w:lang w:val="uk-UA"/>
        </w:rPr>
        <w:t>3.</w:t>
      </w:r>
      <w:r w:rsidRPr="00EE1A64">
        <w:rPr>
          <w:rFonts w:ascii="Times New Roman" w:hAnsi="Times New Roman" w:cs="Times New Roman"/>
          <w:b/>
          <w:bCs/>
          <w:sz w:val="28"/>
          <w:szCs w:val="28"/>
        </w:rPr>
        <w:t>Вирішення конфліктів у міжособистісній взаємодії</w:t>
      </w:r>
    </w:p>
    <w:p w14:paraId="1124AD55" w14:textId="77777777" w:rsidR="00EE1A64" w:rsidRPr="00D746B6" w:rsidRDefault="00EE1A64" w:rsidP="00EE1A64">
      <w:pPr>
        <w:pStyle w:val="a3"/>
        <w:ind w:right="141"/>
        <w:jc w:val="both"/>
        <w:rPr>
          <w:rFonts w:ascii="Times New Roman" w:hAnsi="Times New Roman" w:cs="Times New Roman"/>
          <w:sz w:val="28"/>
          <w:szCs w:val="28"/>
        </w:rPr>
      </w:pPr>
    </w:p>
    <w:p w14:paraId="471A5D23" w14:textId="77777777" w:rsidR="00EE1A64" w:rsidRPr="00092377" w:rsidRDefault="00EE1A64" w:rsidP="00EE1A64">
      <w:pPr>
        <w:ind w:left="284" w:right="141"/>
        <w:jc w:val="both"/>
        <w:rPr>
          <w:rFonts w:ascii="Times New Roman" w:hAnsi="Times New Roman" w:cs="Times New Roman"/>
          <w:sz w:val="28"/>
          <w:szCs w:val="28"/>
        </w:rPr>
      </w:pPr>
      <w:r w:rsidRPr="00502AD9">
        <w:rPr>
          <w:rFonts w:ascii="Times New Roman" w:hAnsi="Times New Roman" w:cs="Times New Roman"/>
          <w:b/>
          <w:bCs/>
          <w:sz w:val="28"/>
          <w:szCs w:val="28"/>
        </w:rPr>
        <w:t>Ціль:</w:t>
      </w:r>
      <w:r w:rsidRPr="00092377">
        <w:rPr>
          <w:rFonts w:ascii="Times New Roman" w:hAnsi="Times New Roman" w:cs="Times New Roman"/>
          <w:sz w:val="28"/>
          <w:szCs w:val="28"/>
        </w:rPr>
        <w:t xml:space="preserve"> навчити підлітків конструктивно вирішувати конфлікти.</w:t>
      </w:r>
    </w:p>
    <w:p w14:paraId="5973D796" w14:textId="77777777" w:rsidR="00EE1A64" w:rsidRPr="00092377" w:rsidRDefault="00EE1A64" w:rsidP="00EE1A64">
      <w:pPr>
        <w:ind w:left="284" w:right="141"/>
        <w:jc w:val="both"/>
        <w:rPr>
          <w:rFonts w:ascii="Times New Roman" w:hAnsi="Times New Roman" w:cs="Times New Roman"/>
          <w:sz w:val="28"/>
          <w:szCs w:val="28"/>
        </w:rPr>
      </w:pPr>
      <w:r w:rsidRPr="00502AD9">
        <w:rPr>
          <w:rFonts w:ascii="Times New Roman" w:hAnsi="Times New Roman" w:cs="Times New Roman"/>
          <w:b/>
          <w:bCs/>
          <w:sz w:val="28"/>
          <w:szCs w:val="28"/>
        </w:rPr>
        <w:t>Матеріали:</w:t>
      </w:r>
      <w:r w:rsidRPr="00092377">
        <w:rPr>
          <w:rFonts w:ascii="Times New Roman" w:hAnsi="Times New Roman" w:cs="Times New Roman"/>
          <w:sz w:val="28"/>
          <w:szCs w:val="28"/>
        </w:rPr>
        <w:t xml:space="preserve"> картки з ситуаціями конфліктів, Хібукі як символ миру.</w:t>
      </w:r>
    </w:p>
    <w:p w14:paraId="4C228775" w14:textId="77777777" w:rsidR="00EE1A64" w:rsidRPr="00092377" w:rsidRDefault="00EE1A64" w:rsidP="00EE1A64">
      <w:pPr>
        <w:ind w:left="284" w:right="141"/>
        <w:jc w:val="both"/>
        <w:rPr>
          <w:rFonts w:ascii="Times New Roman" w:hAnsi="Times New Roman" w:cs="Times New Roman"/>
          <w:sz w:val="28"/>
          <w:szCs w:val="28"/>
        </w:rPr>
      </w:pPr>
      <w:r w:rsidRPr="00502AD9">
        <w:rPr>
          <w:rFonts w:ascii="Times New Roman" w:hAnsi="Times New Roman" w:cs="Times New Roman"/>
          <w:b/>
          <w:bCs/>
          <w:sz w:val="28"/>
          <w:szCs w:val="28"/>
        </w:rPr>
        <w:t>Хід заняття:</w:t>
      </w:r>
    </w:p>
    <w:p w14:paraId="63B377E8"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1. Учасники розподіляються на пари й отримують картки із ситуаціями (наприклад, сварка через непорозуміння у спільній роботі).</w:t>
      </w:r>
    </w:p>
    <w:p w14:paraId="770BE867"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2. Завдання: знайти мирне рішення конфлікту, використовуючи підтримку Хібукі.</w:t>
      </w:r>
    </w:p>
    <w:p w14:paraId="1EDFB18E"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3. Результати обговорюються у групі.</w:t>
      </w:r>
    </w:p>
    <w:p w14:paraId="06AB4B10" w14:textId="77777777" w:rsidR="00EE1A64" w:rsidRPr="00502AD9" w:rsidRDefault="00EE1A64" w:rsidP="00EE1A64">
      <w:pPr>
        <w:ind w:left="284" w:right="141"/>
        <w:jc w:val="both"/>
        <w:rPr>
          <w:rFonts w:ascii="Times New Roman" w:hAnsi="Times New Roman" w:cs="Times New Roman"/>
          <w:b/>
          <w:bCs/>
          <w:i/>
          <w:iCs/>
          <w:sz w:val="28"/>
          <w:szCs w:val="28"/>
        </w:rPr>
      </w:pPr>
      <w:r w:rsidRPr="00502AD9">
        <w:rPr>
          <w:rFonts w:ascii="Times New Roman" w:hAnsi="Times New Roman" w:cs="Times New Roman"/>
          <w:b/>
          <w:bCs/>
          <w:i/>
          <w:iCs/>
          <w:sz w:val="28"/>
          <w:szCs w:val="28"/>
        </w:rPr>
        <w:t>Практична порада:</w:t>
      </w:r>
    </w:p>
    <w:p w14:paraId="746B5A4F" w14:textId="77777777" w:rsidR="00EE1A64" w:rsidRPr="00DE7FC8" w:rsidRDefault="00EE1A64" w:rsidP="00DE7FC8">
      <w:pPr>
        <w:ind w:left="284" w:right="141"/>
        <w:jc w:val="both"/>
        <w:rPr>
          <w:rFonts w:ascii="Times New Roman" w:hAnsi="Times New Roman" w:cs="Times New Roman"/>
          <w:i/>
          <w:iCs/>
          <w:sz w:val="28"/>
          <w:szCs w:val="28"/>
          <w:lang w:val="uk-UA"/>
        </w:rPr>
      </w:pPr>
      <w:r w:rsidRPr="00502AD9">
        <w:rPr>
          <w:rFonts w:ascii="Times New Roman" w:hAnsi="Times New Roman" w:cs="Times New Roman"/>
          <w:i/>
          <w:iCs/>
          <w:sz w:val="28"/>
          <w:szCs w:val="28"/>
        </w:rPr>
        <w:t xml:space="preserve">Створіть дружню атмосферу, щоб учасники не </w:t>
      </w:r>
      <w:r w:rsidR="00DE7FC8">
        <w:rPr>
          <w:rFonts w:ascii="Times New Roman" w:hAnsi="Times New Roman" w:cs="Times New Roman"/>
          <w:i/>
          <w:iCs/>
          <w:sz w:val="28"/>
          <w:szCs w:val="28"/>
        </w:rPr>
        <w:t>боялися висловлювати свої думк</w:t>
      </w:r>
      <w:r w:rsidR="00DE7FC8">
        <w:rPr>
          <w:rFonts w:ascii="Times New Roman" w:hAnsi="Times New Roman" w:cs="Times New Roman"/>
          <w:i/>
          <w:iCs/>
          <w:sz w:val="28"/>
          <w:szCs w:val="28"/>
          <w:lang w:val="uk-UA"/>
        </w:rPr>
        <w:t>и.</w:t>
      </w:r>
    </w:p>
    <w:p w14:paraId="55747D10" w14:textId="77777777" w:rsidR="00EE1A64" w:rsidRPr="00DE7FC8" w:rsidRDefault="00EE1A64" w:rsidP="00DE7FC8">
      <w:pPr>
        <w:ind w:right="141"/>
        <w:jc w:val="both"/>
        <w:rPr>
          <w:rFonts w:ascii="Times New Roman" w:hAnsi="Times New Roman" w:cs="Times New Roman"/>
          <w:i/>
          <w:iCs/>
          <w:sz w:val="28"/>
          <w:szCs w:val="28"/>
          <w:lang w:val="uk-UA"/>
        </w:rPr>
      </w:pPr>
    </w:p>
    <w:p w14:paraId="70EEAC18" w14:textId="77777777" w:rsidR="00EE1A64" w:rsidRPr="00DE7FC8" w:rsidRDefault="00EE1A64" w:rsidP="00DE7FC8">
      <w:pPr>
        <w:ind w:right="141"/>
        <w:jc w:val="both"/>
        <w:rPr>
          <w:rFonts w:ascii="Times New Roman" w:hAnsi="Times New Roman" w:cs="Times New Roman"/>
          <w:i/>
          <w:iCs/>
          <w:sz w:val="28"/>
          <w:szCs w:val="28"/>
          <w:lang w:val="uk-UA"/>
        </w:rPr>
      </w:pPr>
    </w:p>
    <w:p w14:paraId="0F4D1A65" w14:textId="77777777" w:rsidR="00EE1A64" w:rsidRDefault="00EE1A64" w:rsidP="00EE1A64">
      <w:pPr>
        <w:ind w:left="284" w:right="141"/>
        <w:jc w:val="both"/>
        <w:rPr>
          <w:rFonts w:ascii="Times New Roman" w:hAnsi="Times New Roman" w:cs="Times New Roman"/>
          <w:sz w:val="28"/>
          <w:szCs w:val="28"/>
          <w:lang w:val="uk-UA"/>
        </w:rPr>
      </w:pPr>
    </w:p>
    <w:p w14:paraId="1BFA49F8" w14:textId="77777777" w:rsidR="00002B35" w:rsidRDefault="00002B35" w:rsidP="00EE1A64">
      <w:pPr>
        <w:ind w:left="284" w:right="141"/>
        <w:jc w:val="both"/>
        <w:rPr>
          <w:rFonts w:ascii="Times New Roman" w:hAnsi="Times New Roman" w:cs="Times New Roman"/>
          <w:sz w:val="28"/>
          <w:szCs w:val="28"/>
          <w:lang w:val="uk-UA"/>
        </w:rPr>
      </w:pPr>
    </w:p>
    <w:p w14:paraId="6BF46830" w14:textId="77777777" w:rsidR="00002B35" w:rsidRPr="00002B35" w:rsidRDefault="00002B35" w:rsidP="00EE1A64">
      <w:pPr>
        <w:ind w:left="284" w:right="141"/>
        <w:jc w:val="both"/>
        <w:rPr>
          <w:rFonts w:ascii="Times New Roman" w:hAnsi="Times New Roman" w:cs="Times New Roman"/>
          <w:sz w:val="28"/>
          <w:szCs w:val="28"/>
          <w:lang w:val="uk-UA"/>
        </w:rPr>
      </w:pPr>
    </w:p>
    <w:p w14:paraId="1A4DE304" w14:textId="77777777" w:rsidR="00EE1A64" w:rsidRPr="00EE1A64" w:rsidRDefault="00EE1A64" w:rsidP="00DE7FC8">
      <w:pPr>
        <w:ind w:right="141"/>
        <w:jc w:val="both"/>
        <w:rPr>
          <w:rFonts w:ascii="Times New Roman" w:hAnsi="Times New Roman" w:cs="Times New Roman"/>
          <w:b/>
          <w:bCs/>
          <w:sz w:val="28"/>
          <w:szCs w:val="28"/>
        </w:rPr>
      </w:pPr>
      <w:r>
        <w:rPr>
          <w:rFonts w:ascii="Times New Roman" w:hAnsi="Times New Roman" w:cs="Times New Roman"/>
          <w:b/>
          <w:bCs/>
          <w:sz w:val="28"/>
          <w:szCs w:val="28"/>
          <w:lang w:val="uk-UA"/>
        </w:rPr>
        <w:t>4.</w:t>
      </w:r>
      <w:r w:rsidRPr="00EE1A64">
        <w:rPr>
          <w:rFonts w:ascii="Times New Roman" w:hAnsi="Times New Roman" w:cs="Times New Roman"/>
          <w:b/>
          <w:bCs/>
          <w:sz w:val="28"/>
          <w:szCs w:val="28"/>
        </w:rPr>
        <w:t xml:space="preserve"> Розвиток емпатії через практику "Уяви себе на моєму місці"</w:t>
      </w:r>
    </w:p>
    <w:p w14:paraId="390AC162" w14:textId="77777777" w:rsidR="00EE1A64" w:rsidRPr="00092377" w:rsidRDefault="00EE1A64" w:rsidP="00EE1A64">
      <w:pPr>
        <w:ind w:left="284" w:right="141"/>
        <w:jc w:val="both"/>
        <w:rPr>
          <w:rFonts w:ascii="Times New Roman" w:hAnsi="Times New Roman" w:cs="Times New Roman"/>
          <w:sz w:val="28"/>
          <w:szCs w:val="28"/>
        </w:rPr>
      </w:pPr>
    </w:p>
    <w:p w14:paraId="6CA99787" w14:textId="77777777" w:rsidR="00EE1A64" w:rsidRPr="00092377" w:rsidRDefault="00EE1A64" w:rsidP="00EE1A64">
      <w:pPr>
        <w:ind w:left="284" w:right="141"/>
        <w:jc w:val="both"/>
        <w:rPr>
          <w:rFonts w:ascii="Times New Roman" w:hAnsi="Times New Roman" w:cs="Times New Roman"/>
          <w:sz w:val="28"/>
          <w:szCs w:val="28"/>
        </w:rPr>
      </w:pPr>
      <w:r w:rsidRPr="00777474">
        <w:rPr>
          <w:rFonts w:ascii="Times New Roman" w:hAnsi="Times New Roman" w:cs="Times New Roman"/>
          <w:b/>
          <w:bCs/>
          <w:sz w:val="28"/>
          <w:szCs w:val="28"/>
        </w:rPr>
        <w:t>Ціль:</w:t>
      </w:r>
      <w:r w:rsidRPr="00092377">
        <w:rPr>
          <w:rFonts w:ascii="Times New Roman" w:hAnsi="Times New Roman" w:cs="Times New Roman"/>
          <w:sz w:val="28"/>
          <w:szCs w:val="28"/>
        </w:rPr>
        <w:t xml:space="preserve"> сприяти формуванню емпатії, покращити розуміння емоцій інших.</w:t>
      </w:r>
    </w:p>
    <w:p w14:paraId="41270875" w14:textId="77777777" w:rsidR="00EE1A64" w:rsidRPr="00777474" w:rsidRDefault="00EE1A64" w:rsidP="00EE1A64">
      <w:pPr>
        <w:ind w:left="284" w:right="141"/>
        <w:jc w:val="both"/>
        <w:rPr>
          <w:rFonts w:ascii="Times New Roman" w:hAnsi="Times New Roman" w:cs="Times New Roman"/>
          <w:sz w:val="28"/>
          <w:szCs w:val="28"/>
        </w:rPr>
      </w:pPr>
      <w:r w:rsidRPr="00777474">
        <w:rPr>
          <w:rFonts w:ascii="Times New Roman" w:hAnsi="Times New Roman" w:cs="Times New Roman"/>
          <w:b/>
          <w:bCs/>
          <w:sz w:val="28"/>
          <w:szCs w:val="28"/>
        </w:rPr>
        <w:lastRenderedPageBreak/>
        <w:t>Матеріали:</w:t>
      </w:r>
      <w:r w:rsidRPr="00777474">
        <w:rPr>
          <w:rFonts w:ascii="Times New Roman" w:hAnsi="Times New Roman" w:cs="Times New Roman"/>
          <w:sz w:val="28"/>
          <w:szCs w:val="28"/>
        </w:rPr>
        <w:t xml:space="preserve"> зображення ситуацій (наприклад, підліток, який сумує наодинці), іграшка Хібукі.</w:t>
      </w:r>
    </w:p>
    <w:p w14:paraId="117C586F" w14:textId="77777777" w:rsidR="00EE1A64" w:rsidRPr="00777474" w:rsidRDefault="00EE1A64" w:rsidP="00EE1A64">
      <w:pPr>
        <w:ind w:left="284" w:right="141"/>
        <w:jc w:val="both"/>
        <w:rPr>
          <w:rFonts w:ascii="Times New Roman" w:hAnsi="Times New Roman" w:cs="Times New Roman"/>
          <w:b/>
          <w:bCs/>
          <w:sz w:val="28"/>
          <w:szCs w:val="28"/>
        </w:rPr>
      </w:pPr>
      <w:r w:rsidRPr="00777474">
        <w:rPr>
          <w:rFonts w:ascii="Times New Roman" w:hAnsi="Times New Roman" w:cs="Times New Roman"/>
          <w:b/>
          <w:bCs/>
          <w:sz w:val="28"/>
          <w:szCs w:val="28"/>
        </w:rPr>
        <w:t>Хід заняття:</w:t>
      </w:r>
    </w:p>
    <w:p w14:paraId="6A594B53"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1. Вчитель демонструє зображення й просить учасників уявити себе в ролі зображеної людини.</w:t>
      </w:r>
    </w:p>
    <w:p w14:paraId="7EABA769"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2. Кожен має висловити, які емоції вони відчули б у цій ситуації.</w:t>
      </w:r>
    </w:p>
    <w:p w14:paraId="1A425571"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3. Усі разом аналізують, як можна допомогти цій людині, використовуючи підтримку символу Хібукі.</w:t>
      </w:r>
    </w:p>
    <w:p w14:paraId="7DD491E9" w14:textId="77777777" w:rsidR="00EE1A64" w:rsidRPr="00777474" w:rsidRDefault="00EE1A64" w:rsidP="00EE1A64">
      <w:pPr>
        <w:ind w:left="284" w:right="141"/>
        <w:jc w:val="both"/>
        <w:rPr>
          <w:rFonts w:ascii="Times New Roman" w:hAnsi="Times New Roman" w:cs="Times New Roman"/>
          <w:b/>
          <w:bCs/>
          <w:i/>
          <w:iCs/>
          <w:sz w:val="28"/>
          <w:szCs w:val="28"/>
        </w:rPr>
      </w:pPr>
      <w:r w:rsidRPr="00777474">
        <w:rPr>
          <w:rFonts w:ascii="Times New Roman" w:hAnsi="Times New Roman" w:cs="Times New Roman"/>
          <w:b/>
          <w:bCs/>
          <w:i/>
          <w:iCs/>
          <w:sz w:val="28"/>
          <w:szCs w:val="28"/>
        </w:rPr>
        <w:t>Практична порада:</w:t>
      </w:r>
    </w:p>
    <w:p w14:paraId="5EEE8AE2" w14:textId="77777777" w:rsidR="00EE1A64" w:rsidRDefault="00EE1A64" w:rsidP="00EE1A64">
      <w:pPr>
        <w:ind w:left="284" w:right="141"/>
        <w:jc w:val="both"/>
        <w:rPr>
          <w:rFonts w:ascii="Times New Roman" w:hAnsi="Times New Roman" w:cs="Times New Roman"/>
          <w:i/>
          <w:iCs/>
          <w:sz w:val="28"/>
          <w:szCs w:val="28"/>
        </w:rPr>
      </w:pPr>
      <w:r w:rsidRPr="00777474">
        <w:rPr>
          <w:rFonts w:ascii="Times New Roman" w:hAnsi="Times New Roman" w:cs="Times New Roman"/>
          <w:i/>
          <w:iCs/>
          <w:sz w:val="28"/>
          <w:szCs w:val="28"/>
        </w:rPr>
        <w:t>Заохочуйте щирість у висловах і створіть середовище, де учасники почуваються комфортно.</w:t>
      </w:r>
    </w:p>
    <w:p w14:paraId="0052E808" w14:textId="77777777" w:rsidR="00EE1A64" w:rsidRDefault="00EE1A64" w:rsidP="00EE1A64">
      <w:pPr>
        <w:ind w:left="284" w:right="141"/>
        <w:jc w:val="both"/>
        <w:rPr>
          <w:rFonts w:ascii="Times New Roman" w:hAnsi="Times New Roman" w:cs="Times New Roman"/>
          <w:i/>
          <w:iCs/>
          <w:sz w:val="28"/>
          <w:szCs w:val="28"/>
        </w:rPr>
      </w:pPr>
    </w:p>
    <w:p w14:paraId="079C2BEA" w14:textId="77777777" w:rsidR="00EE1A64" w:rsidRPr="00777474" w:rsidRDefault="00EE1A64" w:rsidP="00EE1A64">
      <w:pPr>
        <w:ind w:left="284" w:right="141"/>
        <w:jc w:val="both"/>
        <w:rPr>
          <w:rFonts w:ascii="Times New Roman" w:hAnsi="Times New Roman" w:cs="Times New Roman"/>
          <w:i/>
          <w:iCs/>
          <w:sz w:val="28"/>
          <w:szCs w:val="28"/>
        </w:rPr>
      </w:pPr>
    </w:p>
    <w:p w14:paraId="0D4D5B8C" w14:textId="77777777" w:rsidR="00EE1A64" w:rsidRPr="00092377" w:rsidRDefault="00EE1A64" w:rsidP="00EE1A64">
      <w:pPr>
        <w:ind w:left="284" w:right="141"/>
        <w:jc w:val="both"/>
        <w:rPr>
          <w:rFonts w:ascii="Times New Roman" w:hAnsi="Times New Roman" w:cs="Times New Roman"/>
          <w:sz w:val="28"/>
          <w:szCs w:val="28"/>
        </w:rPr>
      </w:pPr>
      <w:r>
        <w:rPr>
          <w:rFonts w:ascii="Times New Roman" w:hAnsi="Times New Roman" w:cs="Times New Roman"/>
          <w:b/>
          <w:bCs/>
          <w:sz w:val="28"/>
          <w:szCs w:val="28"/>
          <w:lang w:val="uk-UA"/>
        </w:rPr>
        <w:t>5</w:t>
      </w:r>
      <w:r w:rsidRPr="00777474">
        <w:rPr>
          <w:rFonts w:ascii="Times New Roman" w:hAnsi="Times New Roman" w:cs="Times New Roman"/>
          <w:b/>
          <w:bCs/>
          <w:sz w:val="28"/>
          <w:szCs w:val="28"/>
        </w:rPr>
        <w:t>. Командний проект "Мир через творчість"</w:t>
      </w:r>
    </w:p>
    <w:p w14:paraId="6BBDB9CD" w14:textId="77777777" w:rsidR="00EE1A64" w:rsidRPr="00092377" w:rsidRDefault="00EE1A64" w:rsidP="00EE1A64">
      <w:pPr>
        <w:ind w:left="284" w:right="141"/>
        <w:jc w:val="both"/>
        <w:rPr>
          <w:rFonts w:ascii="Times New Roman" w:hAnsi="Times New Roman" w:cs="Times New Roman"/>
          <w:sz w:val="28"/>
          <w:szCs w:val="28"/>
        </w:rPr>
      </w:pPr>
      <w:r w:rsidRPr="00777474">
        <w:rPr>
          <w:rFonts w:ascii="Times New Roman" w:hAnsi="Times New Roman" w:cs="Times New Roman"/>
          <w:b/>
          <w:bCs/>
          <w:sz w:val="28"/>
          <w:szCs w:val="28"/>
        </w:rPr>
        <w:t>Ціль:</w:t>
      </w:r>
      <w:r w:rsidRPr="00092377">
        <w:rPr>
          <w:rFonts w:ascii="Times New Roman" w:hAnsi="Times New Roman" w:cs="Times New Roman"/>
          <w:sz w:val="28"/>
          <w:szCs w:val="28"/>
        </w:rPr>
        <w:t xml:space="preserve"> навчити працювати у команді, формувати позитивні стосунки.</w:t>
      </w:r>
    </w:p>
    <w:p w14:paraId="688DE802" w14:textId="77777777" w:rsidR="00EE1A64" w:rsidRPr="00092377" w:rsidRDefault="00EE1A64" w:rsidP="00EE1A64">
      <w:pPr>
        <w:ind w:left="284" w:right="141"/>
        <w:jc w:val="both"/>
        <w:rPr>
          <w:rFonts w:ascii="Times New Roman" w:hAnsi="Times New Roman" w:cs="Times New Roman"/>
          <w:sz w:val="28"/>
          <w:szCs w:val="28"/>
        </w:rPr>
      </w:pPr>
      <w:r w:rsidRPr="00777474">
        <w:rPr>
          <w:rFonts w:ascii="Times New Roman" w:hAnsi="Times New Roman" w:cs="Times New Roman"/>
          <w:b/>
          <w:bCs/>
          <w:sz w:val="28"/>
          <w:szCs w:val="28"/>
        </w:rPr>
        <w:t>Матеріали:</w:t>
      </w:r>
      <w:r w:rsidRPr="00092377">
        <w:rPr>
          <w:rFonts w:ascii="Times New Roman" w:hAnsi="Times New Roman" w:cs="Times New Roman"/>
          <w:sz w:val="28"/>
          <w:szCs w:val="28"/>
        </w:rPr>
        <w:t xml:space="preserve"> ватман, фарби, фломастери, символ Хібукі.</w:t>
      </w:r>
    </w:p>
    <w:p w14:paraId="270A7550" w14:textId="77777777" w:rsidR="00EE1A64" w:rsidRPr="00777474" w:rsidRDefault="00EE1A64" w:rsidP="00EE1A64">
      <w:pPr>
        <w:ind w:left="284" w:right="141"/>
        <w:jc w:val="both"/>
        <w:rPr>
          <w:rFonts w:ascii="Times New Roman" w:hAnsi="Times New Roman" w:cs="Times New Roman"/>
          <w:b/>
          <w:bCs/>
          <w:sz w:val="28"/>
          <w:szCs w:val="28"/>
        </w:rPr>
      </w:pPr>
      <w:r w:rsidRPr="00777474">
        <w:rPr>
          <w:rFonts w:ascii="Times New Roman" w:hAnsi="Times New Roman" w:cs="Times New Roman"/>
          <w:b/>
          <w:bCs/>
          <w:sz w:val="28"/>
          <w:szCs w:val="28"/>
        </w:rPr>
        <w:t>Хід заняття:</w:t>
      </w:r>
    </w:p>
    <w:p w14:paraId="574336B5"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1. Учні об'єднуються у групи по 5-6 осіб.</w:t>
      </w:r>
    </w:p>
    <w:p w14:paraId="4896A3E2"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2. Кожна група створює плакат, що ілюструє способи уникнення конфліктів.</w:t>
      </w:r>
    </w:p>
    <w:p w14:paraId="5619DEAE"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3. Наприкінці тренінгу плакати презентуються.</w:t>
      </w:r>
    </w:p>
    <w:p w14:paraId="3980A149" w14:textId="77777777" w:rsidR="00EE1A64" w:rsidRPr="00777474" w:rsidRDefault="00EE1A64" w:rsidP="00EE1A64">
      <w:pPr>
        <w:ind w:left="284" w:right="141"/>
        <w:jc w:val="both"/>
        <w:rPr>
          <w:rFonts w:ascii="Times New Roman" w:hAnsi="Times New Roman" w:cs="Times New Roman"/>
          <w:b/>
          <w:bCs/>
          <w:i/>
          <w:iCs/>
          <w:sz w:val="28"/>
          <w:szCs w:val="28"/>
        </w:rPr>
      </w:pPr>
      <w:r w:rsidRPr="00777474">
        <w:rPr>
          <w:rFonts w:ascii="Times New Roman" w:hAnsi="Times New Roman" w:cs="Times New Roman"/>
          <w:b/>
          <w:bCs/>
          <w:i/>
          <w:iCs/>
          <w:sz w:val="28"/>
          <w:szCs w:val="28"/>
        </w:rPr>
        <w:t>Практична порада:</w:t>
      </w:r>
    </w:p>
    <w:p w14:paraId="16B852D3" w14:textId="77777777" w:rsidR="00EE1A64" w:rsidRPr="00777474" w:rsidRDefault="00EE1A64" w:rsidP="00EE1A64">
      <w:pPr>
        <w:ind w:left="284" w:right="141"/>
        <w:jc w:val="both"/>
        <w:rPr>
          <w:rFonts w:ascii="Times New Roman" w:hAnsi="Times New Roman" w:cs="Times New Roman"/>
          <w:i/>
          <w:iCs/>
          <w:sz w:val="28"/>
          <w:szCs w:val="28"/>
        </w:rPr>
      </w:pPr>
      <w:r w:rsidRPr="00777474">
        <w:rPr>
          <w:rFonts w:ascii="Times New Roman" w:hAnsi="Times New Roman" w:cs="Times New Roman"/>
          <w:i/>
          <w:iCs/>
          <w:sz w:val="28"/>
          <w:szCs w:val="28"/>
        </w:rPr>
        <w:t>Нагадуйте учням про важливість врахування думок кожного члена команди.</w:t>
      </w:r>
    </w:p>
    <w:p w14:paraId="384E324F" w14:textId="77777777" w:rsidR="00EE1A64" w:rsidRDefault="00EE1A64" w:rsidP="00EE1A64">
      <w:pPr>
        <w:ind w:left="284" w:right="141"/>
        <w:jc w:val="both"/>
        <w:rPr>
          <w:rFonts w:ascii="Times New Roman" w:hAnsi="Times New Roman" w:cs="Times New Roman"/>
          <w:sz w:val="28"/>
          <w:szCs w:val="28"/>
        </w:rPr>
      </w:pPr>
    </w:p>
    <w:p w14:paraId="2AECC962" w14:textId="77777777" w:rsidR="00EE1A64" w:rsidRPr="00DE7FC8" w:rsidRDefault="00EE1A64" w:rsidP="00DE7FC8">
      <w:pPr>
        <w:ind w:right="141"/>
        <w:jc w:val="both"/>
        <w:rPr>
          <w:rFonts w:ascii="Times New Roman" w:hAnsi="Times New Roman" w:cs="Times New Roman"/>
          <w:sz w:val="28"/>
          <w:szCs w:val="28"/>
          <w:lang w:val="uk-UA"/>
        </w:rPr>
      </w:pPr>
    </w:p>
    <w:p w14:paraId="58F66F6B" w14:textId="77777777" w:rsidR="00EE1A64" w:rsidRDefault="00EE1A64" w:rsidP="00EE1A64">
      <w:pPr>
        <w:ind w:left="284" w:right="141"/>
        <w:jc w:val="both"/>
        <w:rPr>
          <w:rFonts w:ascii="Times New Roman" w:hAnsi="Times New Roman" w:cs="Times New Roman"/>
          <w:sz w:val="28"/>
          <w:szCs w:val="28"/>
        </w:rPr>
      </w:pPr>
    </w:p>
    <w:p w14:paraId="011D4C45" w14:textId="77777777" w:rsidR="00EE1A64" w:rsidRDefault="00EE1A64" w:rsidP="00EE1A64">
      <w:pPr>
        <w:ind w:left="284" w:right="141"/>
        <w:jc w:val="both"/>
        <w:rPr>
          <w:rFonts w:ascii="Times New Roman" w:hAnsi="Times New Roman" w:cs="Times New Roman"/>
          <w:sz w:val="28"/>
          <w:szCs w:val="28"/>
        </w:rPr>
      </w:pPr>
    </w:p>
    <w:p w14:paraId="5C0391DC" w14:textId="77777777" w:rsidR="00EE1A64" w:rsidRPr="00D746B6" w:rsidRDefault="00EE1A64" w:rsidP="00EE1A64">
      <w:pPr>
        <w:ind w:left="284" w:right="141"/>
        <w:jc w:val="both"/>
        <w:rPr>
          <w:rFonts w:ascii="Times New Roman" w:hAnsi="Times New Roman" w:cs="Times New Roman"/>
          <w:b/>
          <w:bCs/>
          <w:sz w:val="28"/>
          <w:szCs w:val="28"/>
        </w:rPr>
      </w:pPr>
      <w:r>
        <w:rPr>
          <w:rFonts w:ascii="Times New Roman" w:hAnsi="Times New Roman" w:cs="Times New Roman"/>
          <w:b/>
          <w:bCs/>
          <w:sz w:val="28"/>
          <w:szCs w:val="28"/>
          <w:lang w:val="uk-UA"/>
        </w:rPr>
        <w:t>6</w:t>
      </w:r>
      <w:r>
        <w:rPr>
          <w:rFonts w:ascii="Times New Roman" w:hAnsi="Times New Roman" w:cs="Times New Roman"/>
          <w:b/>
          <w:bCs/>
          <w:sz w:val="28"/>
          <w:szCs w:val="28"/>
        </w:rPr>
        <w:t>.</w:t>
      </w:r>
      <w:r w:rsidRPr="00D746B6">
        <w:rPr>
          <w:rFonts w:ascii="Times New Roman" w:hAnsi="Times New Roman" w:cs="Times New Roman"/>
          <w:b/>
          <w:bCs/>
          <w:sz w:val="28"/>
          <w:szCs w:val="28"/>
        </w:rPr>
        <w:t xml:space="preserve"> Вправа "Шляхи до порозуміння"</w:t>
      </w:r>
    </w:p>
    <w:p w14:paraId="0FFF97DE" w14:textId="77777777" w:rsidR="00EE1A64" w:rsidRPr="00777474" w:rsidRDefault="00EE1A64" w:rsidP="00EE1A64">
      <w:pPr>
        <w:ind w:left="284" w:right="141"/>
        <w:jc w:val="both"/>
        <w:rPr>
          <w:rFonts w:ascii="Times New Roman" w:hAnsi="Times New Roman" w:cs="Times New Roman"/>
          <w:sz w:val="28"/>
          <w:szCs w:val="28"/>
        </w:rPr>
      </w:pPr>
      <w:r w:rsidRPr="00777474">
        <w:rPr>
          <w:rFonts w:ascii="Times New Roman" w:hAnsi="Times New Roman" w:cs="Times New Roman"/>
          <w:b/>
          <w:bCs/>
          <w:sz w:val="28"/>
          <w:szCs w:val="28"/>
        </w:rPr>
        <w:t>Ціль:</w:t>
      </w:r>
      <w:r w:rsidRPr="00777474">
        <w:rPr>
          <w:rFonts w:ascii="Times New Roman" w:hAnsi="Times New Roman" w:cs="Times New Roman"/>
          <w:sz w:val="28"/>
          <w:szCs w:val="28"/>
        </w:rPr>
        <w:t xml:space="preserve"> вивчити різні підходи до конструктивного спілкування.</w:t>
      </w:r>
    </w:p>
    <w:p w14:paraId="5B71D0A6" w14:textId="77777777" w:rsidR="00EE1A64" w:rsidRPr="00777474" w:rsidRDefault="00EE1A64" w:rsidP="00EE1A64">
      <w:pPr>
        <w:ind w:left="284" w:right="141"/>
        <w:jc w:val="both"/>
        <w:rPr>
          <w:rFonts w:ascii="Times New Roman" w:hAnsi="Times New Roman" w:cs="Times New Roman"/>
          <w:sz w:val="28"/>
          <w:szCs w:val="28"/>
        </w:rPr>
      </w:pPr>
      <w:r w:rsidRPr="00777474">
        <w:rPr>
          <w:rFonts w:ascii="Times New Roman" w:hAnsi="Times New Roman" w:cs="Times New Roman"/>
          <w:b/>
          <w:bCs/>
          <w:sz w:val="28"/>
          <w:szCs w:val="28"/>
        </w:rPr>
        <w:t>Матеріали:</w:t>
      </w:r>
      <w:r w:rsidRPr="00777474">
        <w:rPr>
          <w:rFonts w:ascii="Times New Roman" w:hAnsi="Times New Roman" w:cs="Times New Roman"/>
          <w:sz w:val="28"/>
          <w:szCs w:val="28"/>
        </w:rPr>
        <w:t xml:space="preserve"> сценарії непорозумінь, іграшка Хібукі.</w:t>
      </w:r>
    </w:p>
    <w:p w14:paraId="385E6891" w14:textId="77777777" w:rsidR="00EE1A64" w:rsidRPr="00777474" w:rsidRDefault="00EE1A64" w:rsidP="00EE1A64">
      <w:pPr>
        <w:ind w:left="284" w:right="141"/>
        <w:jc w:val="both"/>
        <w:rPr>
          <w:rFonts w:ascii="Times New Roman" w:hAnsi="Times New Roman" w:cs="Times New Roman"/>
          <w:b/>
          <w:bCs/>
          <w:sz w:val="28"/>
          <w:szCs w:val="28"/>
        </w:rPr>
      </w:pPr>
      <w:r w:rsidRPr="00777474">
        <w:rPr>
          <w:rFonts w:ascii="Times New Roman" w:hAnsi="Times New Roman" w:cs="Times New Roman"/>
          <w:b/>
          <w:bCs/>
          <w:sz w:val="28"/>
          <w:szCs w:val="28"/>
        </w:rPr>
        <w:lastRenderedPageBreak/>
        <w:t>Хід заняття:</w:t>
      </w:r>
    </w:p>
    <w:p w14:paraId="18DE4A9C"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1. Учасники отримують сценарій (наприклад, суперечка через різні інтереси).</w:t>
      </w:r>
    </w:p>
    <w:p w14:paraId="22E10489"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2. Завдання – обговорити в парах, як знайти рішення, що задовольняє обидві сторони.</w:t>
      </w:r>
    </w:p>
    <w:p w14:paraId="2D77C8A6"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3. Після виконання вправи учасники обговорюють результати у загальному колі.</w:t>
      </w:r>
    </w:p>
    <w:p w14:paraId="675949B7" w14:textId="77777777" w:rsidR="00EE1A64" w:rsidRDefault="00EE1A64" w:rsidP="00EE1A64">
      <w:pPr>
        <w:ind w:left="284" w:right="141"/>
        <w:jc w:val="both"/>
        <w:rPr>
          <w:rFonts w:ascii="Times New Roman" w:hAnsi="Times New Roman" w:cs="Times New Roman"/>
          <w:b/>
          <w:bCs/>
          <w:i/>
          <w:iCs/>
          <w:sz w:val="28"/>
          <w:szCs w:val="28"/>
        </w:rPr>
      </w:pPr>
      <w:r w:rsidRPr="00777474">
        <w:rPr>
          <w:rFonts w:ascii="Times New Roman" w:hAnsi="Times New Roman" w:cs="Times New Roman"/>
          <w:b/>
          <w:bCs/>
          <w:i/>
          <w:iCs/>
          <w:sz w:val="28"/>
          <w:szCs w:val="28"/>
        </w:rPr>
        <w:t>Практична порада:</w:t>
      </w:r>
    </w:p>
    <w:p w14:paraId="676DE145" w14:textId="77777777" w:rsidR="00EE1A64" w:rsidRPr="00777474" w:rsidRDefault="00EE1A64" w:rsidP="00EE1A64">
      <w:pPr>
        <w:ind w:left="284" w:right="141"/>
        <w:jc w:val="both"/>
        <w:rPr>
          <w:rFonts w:ascii="Times New Roman" w:hAnsi="Times New Roman" w:cs="Times New Roman"/>
          <w:i/>
          <w:iCs/>
          <w:sz w:val="28"/>
          <w:szCs w:val="28"/>
        </w:rPr>
      </w:pPr>
      <w:r w:rsidRPr="00777474">
        <w:rPr>
          <w:rFonts w:ascii="Times New Roman" w:hAnsi="Times New Roman" w:cs="Times New Roman"/>
          <w:i/>
          <w:iCs/>
          <w:sz w:val="28"/>
          <w:szCs w:val="28"/>
        </w:rPr>
        <w:t>Заохочуйте розгляд різних варіантів рішень, щоб учні навчилися гнучкості у спілкуванні.</w:t>
      </w:r>
    </w:p>
    <w:p w14:paraId="7D681491" w14:textId="77777777" w:rsidR="00EE1A64" w:rsidRDefault="00EE1A64" w:rsidP="00EE1A64">
      <w:pPr>
        <w:ind w:left="284" w:right="141"/>
        <w:jc w:val="both"/>
        <w:rPr>
          <w:rFonts w:ascii="Times New Roman" w:hAnsi="Times New Roman" w:cs="Times New Roman"/>
          <w:sz w:val="28"/>
          <w:szCs w:val="28"/>
        </w:rPr>
      </w:pPr>
    </w:p>
    <w:p w14:paraId="1CE9EC39" w14:textId="77777777" w:rsidR="00EE1A64" w:rsidRPr="00092377" w:rsidRDefault="00EE1A64" w:rsidP="00EE1A64">
      <w:pPr>
        <w:ind w:left="284" w:right="141"/>
        <w:jc w:val="both"/>
        <w:rPr>
          <w:rFonts w:ascii="Times New Roman" w:hAnsi="Times New Roman" w:cs="Times New Roman"/>
          <w:sz w:val="28"/>
          <w:szCs w:val="28"/>
        </w:rPr>
      </w:pPr>
      <w:r>
        <w:rPr>
          <w:rFonts w:ascii="Times New Roman" w:hAnsi="Times New Roman" w:cs="Times New Roman"/>
          <w:b/>
          <w:bCs/>
          <w:sz w:val="28"/>
          <w:szCs w:val="28"/>
          <w:lang w:val="uk-UA"/>
        </w:rPr>
        <w:t>7</w:t>
      </w:r>
      <w:r w:rsidRPr="00777474">
        <w:rPr>
          <w:rFonts w:ascii="Times New Roman" w:hAnsi="Times New Roman" w:cs="Times New Roman"/>
          <w:b/>
          <w:bCs/>
          <w:sz w:val="28"/>
          <w:szCs w:val="28"/>
        </w:rPr>
        <w:t>. Діалог "Від серця до серця"</w:t>
      </w:r>
    </w:p>
    <w:p w14:paraId="55180FC3" w14:textId="77777777" w:rsidR="00EE1A64" w:rsidRPr="00092377" w:rsidRDefault="00EE1A64" w:rsidP="00EE1A64">
      <w:pPr>
        <w:ind w:left="284" w:right="141"/>
        <w:jc w:val="both"/>
        <w:rPr>
          <w:rFonts w:ascii="Times New Roman" w:hAnsi="Times New Roman" w:cs="Times New Roman"/>
          <w:sz w:val="28"/>
          <w:szCs w:val="28"/>
        </w:rPr>
      </w:pPr>
      <w:r w:rsidRPr="00777474">
        <w:rPr>
          <w:rFonts w:ascii="Times New Roman" w:hAnsi="Times New Roman" w:cs="Times New Roman"/>
          <w:b/>
          <w:bCs/>
          <w:sz w:val="28"/>
          <w:szCs w:val="28"/>
        </w:rPr>
        <w:t>Ціль:</w:t>
      </w:r>
      <w:r w:rsidRPr="00092377">
        <w:rPr>
          <w:rFonts w:ascii="Times New Roman" w:hAnsi="Times New Roman" w:cs="Times New Roman"/>
          <w:sz w:val="28"/>
          <w:szCs w:val="28"/>
        </w:rPr>
        <w:t xml:space="preserve"> покращити емоційну відкритість і довіру між однолітками.</w:t>
      </w:r>
    </w:p>
    <w:p w14:paraId="17218981" w14:textId="77777777" w:rsidR="00EE1A64" w:rsidRPr="00092377" w:rsidRDefault="00EE1A64" w:rsidP="00EE1A64">
      <w:pPr>
        <w:ind w:left="284" w:right="141"/>
        <w:jc w:val="both"/>
        <w:rPr>
          <w:rFonts w:ascii="Times New Roman" w:hAnsi="Times New Roman" w:cs="Times New Roman"/>
          <w:sz w:val="28"/>
          <w:szCs w:val="28"/>
        </w:rPr>
      </w:pPr>
      <w:r w:rsidRPr="00777474">
        <w:rPr>
          <w:rFonts w:ascii="Times New Roman" w:hAnsi="Times New Roman" w:cs="Times New Roman"/>
          <w:b/>
          <w:bCs/>
          <w:sz w:val="28"/>
          <w:szCs w:val="28"/>
        </w:rPr>
        <w:t>Матеріали:</w:t>
      </w:r>
      <w:r w:rsidRPr="00092377">
        <w:rPr>
          <w:rFonts w:ascii="Times New Roman" w:hAnsi="Times New Roman" w:cs="Times New Roman"/>
          <w:sz w:val="28"/>
          <w:szCs w:val="28"/>
        </w:rPr>
        <w:t xml:space="preserve"> іграшка Хібукі.</w:t>
      </w:r>
    </w:p>
    <w:p w14:paraId="7CA4CF49" w14:textId="77777777" w:rsidR="00EE1A64" w:rsidRPr="00092377" w:rsidRDefault="00EE1A64" w:rsidP="00EE1A64">
      <w:pPr>
        <w:ind w:left="284" w:right="141"/>
        <w:jc w:val="both"/>
        <w:rPr>
          <w:rFonts w:ascii="Times New Roman" w:hAnsi="Times New Roman" w:cs="Times New Roman"/>
          <w:sz w:val="28"/>
          <w:szCs w:val="28"/>
        </w:rPr>
      </w:pPr>
      <w:r w:rsidRPr="00777474">
        <w:rPr>
          <w:rFonts w:ascii="Times New Roman" w:hAnsi="Times New Roman" w:cs="Times New Roman"/>
          <w:b/>
          <w:bCs/>
          <w:sz w:val="28"/>
          <w:szCs w:val="28"/>
        </w:rPr>
        <w:t>Хід заняття:</w:t>
      </w:r>
    </w:p>
    <w:p w14:paraId="59B110EA"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1. Учасники по черзі передають іграшку й діляться однією подією, що їх хвилює.</w:t>
      </w:r>
    </w:p>
    <w:p w14:paraId="78E2C256" w14:textId="77777777" w:rsidR="00EE1A64" w:rsidRPr="00092377" w:rsidRDefault="00EE1A64" w:rsidP="00EE1A64">
      <w:pPr>
        <w:ind w:left="284" w:right="141"/>
        <w:jc w:val="both"/>
        <w:rPr>
          <w:rFonts w:ascii="Times New Roman" w:hAnsi="Times New Roman" w:cs="Times New Roman"/>
          <w:sz w:val="28"/>
          <w:szCs w:val="28"/>
        </w:rPr>
      </w:pPr>
      <w:r w:rsidRPr="00092377">
        <w:rPr>
          <w:rFonts w:ascii="Times New Roman" w:hAnsi="Times New Roman" w:cs="Times New Roman"/>
          <w:sz w:val="28"/>
          <w:szCs w:val="28"/>
        </w:rPr>
        <w:t>2. Група намагається запропонувати рішення або висловити підтримку.</w:t>
      </w:r>
    </w:p>
    <w:p w14:paraId="2E465B93" w14:textId="77777777" w:rsidR="00EE1A64" w:rsidRPr="00777474" w:rsidRDefault="00EE1A64" w:rsidP="00EE1A64">
      <w:pPr>
        <w:ind w:left="284" w:right="141"/>
        <w:jc w:val="both"/>
        <w:rPr>
          <w:rFonts w:ascii="Times New Roman" w:hAnsi="Times New Roman" w:cs="Times New Roman"/>
          <w:b/>
          <w:bCs/>
          <w:i/>
          <w:iCs/>
          <w:sz w:val="28"/>
          <w:szCs w:val="28"/>
        </w:rPr>
      </w:pPr>
      <w:r w:rsidRPr="00777474">
        <w:rPr>
          <w:rFonts w:ascii="Times New Roman" w:hAnsi="Times New Roman" w:cs="Times New Roman"/>
          <w:b/>
          <w:bCs/>
          <w:i/>
          <w:iCs/>
          <w:sz w:val="28"/>
          <w:szCs w:val="28"/>
        </w:rPr>
        <w:t>Практична порада:</w:t>
      </w:r>
    </w:p>
    <w:p w14:paraId="5C33D378" w14:textId="77777777" w:rsidR="00EE1A64" w:rsidRPr="00777474" w:rsidRDefault="00EE1A64" w:rsidP="00EE1A64">
      <w:pPr>
        <w:ind w:left="284" w:right="141"/>
        <w:jc w:val="both"/>
        <w:rPr>
          <w:rFonts w:ascii="Times New Roman" w:hAnsi="Times New Roman" w:cs="Times New Roman"/>
          <w:i/>
          <w:iCs/>
          <w:sz w:val="28"/>
          <w:szCs w:val="28"/>
        </w:rPr>
      </w:pPr>
      <w:r w:rsidRPr="00777474">
        <w:rPr>
          <w:rFonts w:ascii="Times New Roman" w:hAnsi="Times New Roman" w:cs="Times New Roman"/>
          <w:i/>
          <w:iCs/>
          <w:sz w:val="28"/>
          <w:szCs w:val="28"/>
        </w:rPr>
        <w:t>Створіть правила довіри: усе сказане залишається в групі.</w:t>
      </w:r>
    </w:p>
    <w:p w14:paraId="4B447DDB" w14:textId="77777777" w:rsidR="00EE1A64" w:rsidRDefault="00EE1A64" w:rsidP="00EE1A64">
      <w:pPr>
        <w:ind w:left="284" w:right="141"/>
      </w:pPr>
    </w:p>
    <w:p w14:paraId="1D9D1D8B" w14:textId="77777777" w:rsidR="00BF2FE9" w:rsidRDefault="00BF2FE9" w:rsidP="00D1585E">
      <w:pPr>
        <w:jc w:val="both"/>
        <w:rPr>
          <w:rFonts w:ascii="Times New Roman" w:hAnsi="Times New Roman" w:cs="Times New Roman"/>
          <w:sz w:val="28"/>
          <w:szCs w:val="28"/>
          <w:lang w:val="uk-UA"/>
        </w:rPr>
      </w:pPr>
    </w:p>
    <w:p w14:paraId="2F830EF3" w14:textId="77777777" w:rsidR="00BF2FE9" w:rsidRDefault="00BF2FE9" w:rsidP="00D1585E">
      <w:pPr>
        <w:jc w:val="both"/>
        <w:rPr>
          <w:rFonts w:ascii="Times New Roman" w:hAnsi="Times New Roman" w:cs="Times New Roman"/>
          <w:sz w:val="28"/>
          <w:szCs w:val="28"/>
          <w:lang w:val="uk-UA"/>
        </w:rPr>
      </w:pPr>
    </w:p>
    <w:p w14:paraId="51E1559F" w14:textId="77777777" w:rsidR="00BF2FE9" w:rsidRDefault="00BF2FE9" w:rsidP="00D1585E">
      <w:pPr>
        <w:jc w:val="both"/>
        <w:rPr>
          <w:rFonts w:ascii="Times New Roman" w:hAnsi="Times New Roman" w:cs="Times New Roman"/>
          <w:sz w:val="28"/>
          <w:szCs w:val="28"/>
          <w:lang w:val="uk-UA"/>
        </w:rPr>
      </w:pPr>
    </w:p>
    <w:p w14:paraId="4C9E8A54" w14:textId="77777777" w:rsidR="00BF2FE9" w:rsidRDefault="00BF2FE9" w:rsidP="00D1585E">
      <w:pPr>
        <w:jc w:val="both"/>
        <w:rPr>
          <w:rFonts w:ascii="Times New Roman" w:hAnsi="Times New Roman" w:cs="Times New Roman"/>
          <w:sz w:val="28"/>
          <w:szCs w:val="28"/>
          <w:lang w:val="uk-UA"/>
        </w:rPr>
      </w:pPr>
    </w:p>
    <w:p w14:paraId="792DA2FC" w14:textId="77777777" w:rsidR="00BF2FE9" w:rsidRDefault="00BF2FE9" w:rsidP="00D1585E">
      <w:pPr>
        <w:jc w:val="both"/>
        <w:rPr>
          <w:rFonts w:ascii="Times New Roman" w:hAnsi="Times New Roman" w:cs="Times New Roman"/>
          <w:sz w:val="28"/>
          <w:szCs w:val="28"/>
          <w:lang w:val="uk-UA"/>
        </w:rPr>
      </w:pPr>
    </w:p>
    <w:p w14:paraId="66D2A205" w14:textId="77777777" w:rsidR="00DE7FC8" w:rsidRDefault="00DE7FC8" w:rsidP="00D1585E">
      <w:pPr>
        <w:jc w:val="both"/>
        <w:rPr>
          <w:rFonts w:ascii="Times New Roman" w:hAnsi="Times New Roman" w:cs="Times New Roman"/>
          <w:sz w:val="28"/>
          <w:szCs w:val="28"/>
          <w:lang w:val="uk-UA"/>
        </w:rPr>
      </w:pPr>
    </w:p>
    <w:p w14:paraId="399E790D" w14:textId="77777777" w:rsidR="00BF2FE9" w:rsidRDefault="00BF2FE9" w:rsidP="00D1585E">
      <w:pPr>
        <w:jc w:val="both"/>
        <w:rPr>
          <w:rFonts w:ascii="Times New Roman" w:hAnsi="Times New Roman" w:cs="Times New Roman"/>
          <w:sz w:val="28"/>
          <w:szCs w:val="28"/>
          <w:lang w:val="uk-UA"/>
        </w:rPr>
      </w:pPr>
    </w:p>
    <w:p w14:paraId="0F96BC65" w14:textId="77777777" w:rsidR="00D1585E" w:rsidRDefault="00367A96" w:rsidP="00367A96">
      <w:pPr>
        <w:jc w:val="both"/>
        <w:rPr>
          <w:rFonts w:ascii="Times New Roman" w:hAnsi="Times New Roman" w:cs="Times New Roman"/>
          <w:b/>
          <w:i/>
          <w:sz w:val="28"/>
          <w:szCs w:val="28"/>
          <w:lang w:val="uk-UA"/>
        </w:rPr>
      </w:pPr>
      <w:r w:rsidRPr="00F97DD4">
        <w:rPr>
          <w:rFonts w:ascii="Times New Roman" w:hAnsi="Times New Roman" w:cs="Times New Roman"/>
          <w:b/>
          <w:bCs/>
          <w:sz w:val="28"/>
          <w:szCs w:val="28"/>
          <w:lang w:val="uk-UA"/>
        </w:rPr>
        <w:t xml:space="preserve">Розділ </w:t>
      </w:r>
      <w:r w:rsidRPr="00F97DD4">
        <w:rPr>
          <w:rFonts w:ascii="Times New Roman" w:hAnsi="Times New Roman" w:cs="Times New Roman"/>
          <w:b/>
          <w:bCs/>
          <w:sz w:val="28"/>
          <w:szCs w:val="28"/>
          <w:lang w:val="en-US"/>
        </w:rPr>
        <w:t>V</w:t>
      </w:r>
      <w:r>
        <w:rPr>
          <w:rFonts w:ascii="Times New Roman" w:hAnsi="Times New Roman" w:cs="Times New Roman"/>
          <w:b/>
          <w:bCs/>
          <w:sz w:val="28"/>
          <w:szCs w:val="28"/>
          <w:lang w:val="uk-UA"/>
        </w:rPr>
        <w:t>І.</w:t>
      </w:r>
      <w:r w:rsidRPr="00B75722">
        <w:rPr>
          <w:rFonts w:ascii="Times New Roman" w:hAnsi="Times New Roman" w:cs="Times New Roman"/>
          <w:b/>
          <w:i/>
          <w:sz w:val="28"/>
          <w:szCs w:val="28"/>
          <w:lang w:val="uk-UA"/>
        </w:rPr>
        <w:t xml:space="preserve"> </w:t>
      </w:r>
      <w:r w:rsidR="00D1585E" w:rsidRPr="00367A96">
        <w:rPr>
          <w:rFonts w:ascii="Times New Roman" w:hAnsi="Times New Roman" w:cs="Times New Roman"/>
          <w:b/>
          <w:iCs/>
          <w:sz w:val="28"/>
          <w:szCs w:val="28"/>
          <w:lang w:val="uk-UA"/>
        </w:rPr>
        <w:t>Емпіричні результати</w:t>
      </w:r>
      <w:r>
        <w:rPr>
          <w:rFonts w:ascii="Times New Roman" w:hAnsi="Times New Roman" w:cs="Times New Roman"/>
          <w:b/>
          <w:iCs/>
          <w:sz w:val="28"/>
          <w:szCs w:val="28"/>
          <w:lang w:val="uk-UA"/>
        </w:rPr>
        <w:t xml:space="preserve"> досліджень</w:t>
      </w:r>
      <w:r w:rsidR="00D1585E" w:rsidRPr="00367A96">
        <w:rPr>
          <w:rFonts w:ascii="Times New Roman" w:hAnsi="Times New Roman" w:cs="Times New Roman"/>
          <w:b/>
          <w:iCs/>
          <w:sz w:val="28"/>
          <w:szCs w:val="28"/>
          <w:lang w:val="uk-UA"/>
        </w:rPr>
        <w:t xml:space="preserve"> впливу Хібуки-терапії на емоційний стан і поведінку підлітка</w:t>
      </w:r>
      <w:r w:rsidR="00D1585E" w:rsidRPr="00B75722">
        <w:rPr>
          <w:rFonts w:ascii="Times New Roman" w:hAnsi="Times New Roman" w:cs="Times New Roman"/>
          <w:b/>
          <w:i/>
          <w:sz w:val="28"/>
          <w:szCs w:val="28"/>
          <w:lang w:val="uk-UA"/>
        </w:rPr>
        <w:t xml:space="preserve">  </w:t>
      </w:r>
    </w:p>
    <w:p w14:paraId="24C62BE9" w14:textId="77777777" w:rsidR="001F07EA" w:rsidRPr="00002B35" w:rsidRDefault="001F07EA" w:rsidP="001F07EA">
      <w:pPr>
        <w:pStyle w:val="a3"/>
        <w:numPr>
          <w:ilvl w:val="1"/>
          <w:numId w:val="24"/>
        </w:numPr>
        <w:ind w:left="142" w:firstLine="0"/>
        <w:rPr>
          <w:rFonts w:ascii="Times New Roman" w:hAnsi="Times New Roman" w:cs="Times New Roman"/>
          <w:i/>
          <w:iCs/>
          <w:sz w:val="28"/>
          <w:szCs w:val="28"/>
        </w:rPr>
      </w:pPr>
      <w:bookmarkStart w:id="35" w:name="_Hlk184469691"/>
      <w:r w:rsidRPr="00002B35">
        <w:rPr>
          <w:rFonts w:ascii="Times New Roman" w:hAnsi="Times New Roman" w:cs="Times New Roman"/>
          <w:i/>
          <w:iCs/>
          <w:sz w:val="28"/>
          <w:szCs w:val="28"/>
          <w:lang w:val="uk-UA"/>
        </w:rPr>
        <w:lastRenderedPageBreak/>
        <w:t>Результати с</w:t>
      </w:r>
      <w:r w:rsidRPr="00002B35">
        <w:rPr>
          <w:rFonts w:ascii="Times New Roman" w:hAnsi="Times New Roman" w:cs="Times New Roman"/>
          <w:i/>
          <w:iCs/>
          <w:sz w:val="28"/>
          <w:szCs w:val="28"/>
        </w:rPr>
        <w:t>кринінг</w:t>
      </w:r>
      <w:r w:rsidRPr="00002B35">
        <w:rPr>
          <w:rFonts w:ascii="Times New Roman" w:hAnsi="Times New Roman" w:cs="Times New Roman"/>
          <w:i/>
          <w:iCs/>
          <w:sz w:val="28"/>
          <w:szCs w:val="28"/>
          <w:lang w:val="uk-UA"/>
        </w:rPr>
        <w:t>у</w:t>
      </w:r>
      <w:r w:rsidRPr="00002B35">
        <w:rPr>
          <w:rFonts w:ascii="Times New Roman" w:hAnsi="Times New Roman" w:cs="Times New Roman"/>
          <w:i/>
          <w:iCs/>
          <w:sz w:val="28"/>
          <w:szCs w:val="28"/>
        </w:rPr>
        <w:t xml:space="preserve"> психічної травматизації</w:t>
      </w:r>
      <w:r w:rsidRPr="00002B35">
        <w:rPr>
          <w:rFonts w:ascii="Times New Roman" w:hAnsi="Times New Roman" w:cs="Times New Roman"/>
          <w:i/>
          <w:iCs/>
          <w:sz w:val="28"/>
          <w:szCs w:val="28"/>
          <w:lang w:val="uk-UA"/>
        </w:rPr>
        <w:t xml:space="preserve">   за  о</w:t>
      </w:r>
      <w:r w:rsidRPr="00002B35">
        <w:rPr>
          <w:rFonts w:ascii="Times New Roman" w:hAnsi="Times New Roman" w:cs="Times New Roman"/>
          <w:i/>
          <w:iCs/>
          <w:sz w:val="28"/>
          <w:szCs w:val="28"/>
        </w:rPr>
        <w:t>питувальник</w:t>
      </w:r>
      <w:r w:rsidRPr="00002B35">
        <w:rPr>
          <w:rFonts w:ascii="Times New Roman" w:hAnsi="Times New Roman" w:cs="Times New Roman"/>
          <w:i/>
          <w:iCs/>
          <w:sz w:val="28"/>
          <w:szCs w:val="28"/>
          <w:lang w:val="uk-UA"/>
        </w:rPr>
        <w:t>ом</w:t>
      </w:r>
      <w:r w:rsidRPr="00002B35">
        <w:rPr>
          <w:rFonts w:ascii="Times New Roman" w:hAnsi="Times New Roman" w:cs="Times New Roman"/>
          <w:i/>
          <w:iCs/>
          <w:sz w:val="28"/>
          <w:szCs w:val="28"/>
        </w:rPr>
        <w:t xml:space="preserve">  «Дитяча шкала впливу подій </w:t>
      </w:r>
      <w:r w:rsidRPr="00002B35">
        <w:rPr>
          <w:rFonts w:ascii="Times New Roman" w:hAnsi="Times New Roman" w:cs="Times New Roman"/>
          <w:i/>
          <w:iCs/>
          <w:sz w:val="28"/>
          <w:szCs w:val="28"/>
          <w:lang w:val="en-US"/>
        </w:rPr>
        <w:t>CRIES</w:t>
      </w:r>
      <w:r w:rsidRPr="00002B35">
        <w:rPr>
          <w:rFonts w:ascii="Times New Roman" w:hAnsi="Times New Roman" w:cs="Times New Roman"/>
          <w:i/>
          <w:iCs/>
          <w:sz w:val="28"/>
          <w:szCs w:val="28"/>
        </w:rPr>
        <w:t xml:space="preserve"> – 8»</w:t>
      </w:r>
      <w:r w:rsidRPr="00002B35">
        <w:rPr>
          <w:rFonts w:ascii="Times New Roman" w:hAnsi="Times New Roman" w:cs="Times New Roman"/>
          <w:i/>
          <w:iCs/>
          <w:sz w:val="28"/>
          <w:szCs w:val="28"/>
          <w:shd w:val="clear" w:color="auto" w:fill="FFFFFF"/>
          <w:lang w:val="uk-UA"/>
        </w:rPr>
        <w:t>, за шкалою Бека та за опитувальником</w:t>
      </w:r>
      <w:r w:rsidRPr="00002B35">
        <w:rPr>
          <w:rFonts w:ascii="Times New Roman" w:hAnsi="Times New Roman" w:cs="Times New Roman"/>
          <w:i/>
          <w:iCs/>
          <w:sz w:val="28"/>
          <w:szCs w:val="28"/>
        </w:rPr>
        <w:t xml:space="preserve"> Спілберга-Ханіна</w:t>
      </w:r>
      <w:r w:rsidRPr="00002B35">
        <w:rPr>
          <w:rFonts w:ascii="Times New Roman" w:hAnsi="Times New Roman" w:cs="Times New Roman"/>
          <w:i/>
          <w:iCs/>
          <w:sz w:val="28"/>
          <w:szCs w:val="28"/>
          <w:shd w:val="clear" w:color="auto" w:fill="FFFFFF"/>
          <w:lang w:val="uk-UA"/>
        </w:rPr>
        <w:t xml:space="preserve"> після проведення корекційної роботи з використанням елементів Хібукі-терапіїї</w:t>
      </w:r>
    </w:p>
    <w:bookmarkEnd w:id="35"/>
    <w:p w14:paraId="618F4C7B" w14:textId="77777777" w:rsidR="001F07EA" w:rsidRPr="00002B35" w:rsidRDefault="001F07EA" w:rsidP="001F07EA">
      <w:pPr>
        <w:pStyle w:val="a3"/>
        <w:ind w:left="1080"/>
        <w:jc w:val="both"/>
        <w:rPr>
          <w:rFonts w:ascii="Times New Roman" w:hAnsi="Times New Roman" w:cs="Times New Roman"/>
          <w:b/>
          <w:i/>
          <w:sz w:val="28"/>
          <w:szCs w:val="28"/>
          <w:lang w:val="uk-UA"/>
        </w:rPr>
      </w:pPr>
    </w:p>
    <w:tbl>
      <w:tblPr>
        <w:tblStyle w:val="a9"/>
        <w:tblpPr w:leftFromText="180" w:rightFromText="180" w:vertAnchor="page" w:horzAnchor="margin" w:tblpY="4246"/>
        <w:tblW w:w="9307" w:type="dxa"/>
        <w:tblLayout w:type="fixed"/>
        <w:tblLook w:val="04A0" w:firstRow="1" w:lastRow="0" w:firstColumn="1" w:lastColumn="0" w:noHBand="0" w:noVBand="1"/>
      </w:tblPr>
      <w:tblGrid>
        <w:gridCol w:w="656"/>
        <w:gridCol w:w="1599"/>
        <w:gridCol w:w="1463"/>
        <w:gridCol w:w="1331"/>
        <w:gridCol w:w="1596"/>
        <w:gridCol w:w="2662"/>
      </w:tblGrid>
      <w:tr w:rsidR="001F07EA" w14:paraId="72F15245" w14:textId="77777777" w:rsidTr="00002B35">
        <w:trPr>
          <w:trHeight w:val="454"/>
        </w:trPr>
        <w:tc>
          <w:tcPr>
            <w:tcW w:w="656" w:type="dxa"/>
          </w:tcPr>
          <w:p w14:paraId="5175E56C" w14:textId="77777777" w:rsidR="001F07EA" w:rsidRPr="00AB7341" w:rsidRDefault="001F07EA" w:rsidP="00002B35">
            <w:pPr>
              <w:jc w:val="center"/>
              <w:rPr>
                <w:rFonts w:ascii="Times New Roman" w:hAnsi="Times New Roman" w:cs="Times New Roman"/>
                <w:color w:val="C00000"/>
              </w:rPr>
            </w:pPr>
            <w:r w:rsidRPr="00AB7341">
              <w:rPr>
                <w:rFonts w:ascii="Times New Roman" w:hAnsi="Times New Roman" w:cs="Times New Roman"/>
                <w:color w:val="C00000"/>
              </w:rPr>
              <w:t xml:space="preserve">Етап </w:t>
            </w:r>
          </w:p>
        </w:tc>
        <w:tc>
          <w:tcPr>
            <w:tcW w:w="1599" w:type="dxa"/>
          </w:tcPr>
          <w:p w14:paraId="32EF38CD" w14:textId="77777777" w:rsidR="001F07EA" w:rsidRPr="00AB7341" w:rsidRDefault="001F07EA" w:rsidP="00002B35">
            <w:pPr>
              <w:jc w:val="center"/>
              <w:rPr>
                <w:rFonts w:ascii="Times New Roman" w:hAnsi="Times New Roman" w:cs="Times New Roman"/>
                <w:color w:val="C00000"/>
              </w:rPr>
            </w:pPr>
            <w:r w:rsidRPr="00AB7341">
              <w:rPr>
                <w:rFonts w:ascii="Times New Roman" w:hAnsi="Times New Roman" w:cs="Times New Roman"/>
                <w:color w:val="C00000"/>
              </w:rPr>
              <w:t>Назва етапу дослідження</w:t>
            </w:r>
          </w:p>
        </w:tc>
        <w:tc>
          <w:tcPr>
            <w:tcW w:w="1463" w:type="dxa"/>
          </w:tcPr>
          <w:p w14:paraId="1E62DEC6" w14:textId="77777777" w:rsidR="001F07EA" w:rsidRDefault="001F07EA" w:rsidP="00002B35">
            <w:pPr>
              <w:jc w:val="center"/>
              <w:rPr>
                <w:rFonts w:ascii="Times New Roman" w:hAnsi="Times New Roman" w:cs="Times New Roman"/>
                <w:color w:val="C00000"/>
              </w:rPr>
            </w:pPr>
            <w:r>
              <w:rPr>
                <w:rFonts w:ascii="Times New Roman" w:hAnsi="Times New Roman" w:cs="Times New Roman"/>
                <w:color w:val="C00000"/>
              </w:rPr>
              <w:t>Мета</w:t>
            </w:r>
          </w:p>
          <w:p w14:paraId="520924A6" w14:textId="77777777" w:rsidR="001F07EA" w:rsidRPr="00AB7341" w:rsidRDefault="001F07EA" w:rsidP="00002B35">
            <w:pPr>
              <w:jc w:val="center"/>
              <w:rPr>
                <w:rFonts w:ascii="Times New Roman" w:hAnsi="Times New Roman" w:cs="Times New Roman"/>
                <w:color w:val="C00000"/>
              </w:rPr>
            </w:pPr>
            <w:r w:rsidRPr="00AB7341">
              <w:rPr>
                <w:rFonts w:ascii="Times New Roman" w:hAnsi="Times New Roman" w:cs="Times New Roman"/>
                <w:color w:val="C00000"/>
              </w:rPr>
              <w:t xml:space="preserve"> етапу дослідження</w:t>
            </w:r>
          </w:p>
        </w:tc>
        <w:tc>
          <w:tcPr>
            <w:tcW w:w="1331" w:type="dxa"/>
          </w:tcPr>
          <w:p w14:paraId="43CFE286" w14:textId="77777777" w:rsidR="001F07EA" w:rsidRPr="00AB7341" w:rsidRDefault="001F07EA" w:rsidP="00002B35">
            <w:pPr>
              <w:ind w:left="-142" w:right="-171" w:firstLine="142"/>
              <w:jc w:val="center"/>
              <w:rPr>
                <w:rFonts w:ascii="Times New Roman" w:hAnsi="Times New Roman" w:cs="Times New Roman"/>
                <w:color w:val="C00000"/>
              </w:rPr>
            </w:pPr>
            <w:r w:rsidRPr="00AB7341">
              <w:rPr>
                <w:rFonts w:ascii="Times New Roman" w:hAnsi="Times New Roman" w:cs="Times New Roman"/>
                <w:color w:val="C00000"/>
              </w:rPr>
              <w:t>Учасники</w:t>
            </w:r>
            <w:r>
              <w:rPr>
                <w:rFonts w:ascii="Times New Roman" w:hAnsi="Times New Roman" w:cs="Times New Roman"/>
                <w:color w:val="C00000"/>
              </w:rPr>
              <w:t xml:space="preserve"> </w:t>
            </w:r>
            <w:r w:rsidRPr="00AB7341">
              <w:rPr>
                <w:rFonts w:ascii="Times New Roman" w:hAnsi="Times New Roman" w:cs="Times New Roman"/>
                <w:color w:val="C00000"/>
              </w:rPr>
              <w:t>дослідження</w:t>
            </w:r>
          </w:p>
        </w:tc>
        <w:tc>
          <w:tcPr>
            <w:tcW w:w="1596" w:type="dxa"/>
          </w:tcPr>
          <w:p w14:paraId="19320FF0" w14:textId="77777777" w:rsidR="001F07EA" w:rsidRPr="00AB7341" w:rsidRDefault="001F07EA" w:rsidP="00002B35">
            <w:pPr>
              <w:jc w:val="center"/>
              <w:rPr>
                <w:rFonts w:ascii="Times New Roman" w:hAnsi="Times New Roman" w:cs="Times New Roman"/>
                <w:color w:val="C00000"/>
              </w:rPr>
            </w:pPr>
            <w:r w:rsidRPr="00AB7341">
              <w:rPr>
                <w:rFonts w:ascii="Times New Roman" w:hAnsi="Times New Roman" w:cs="Times New Roman"/>
                <w:color w:val="C00000"/>
              </w:rPr>
              <w:t>Використані методики</w:t>
            </w:r>
          </w:p>
        </w:tc>
        <w:tc>
          <w:tcPr>
            <w:tcW w:w="2662" w:type="dxa"/>
          </w:tcPr>
          <w:p w14:paraId="309A3B30" w14:textId="77777777" w:rsidR="001F07EA" w:rsidRDefault="001F07EA" w:rsidP="00002B35">
            <w:pPr>
              <w:jc w:val="center"/>
              <w:rPr>
                <w:rFonts w:ascii="Times New Roman" w:hAnsi="Times New Roman" w:cs="Times New Roman"/>
                <w:color w:val="C00000"/>
              </w:rPr>
            </w:pPr>
            <w:r w:rsidRPr="00AB7341">
              <w:rPr>
                <w:rFonts w:ascii="Times New Roman" w:hAnsi="Times New Roman" w:cs="Times New Roman"/>
                <w:color w:val="C00000"/>
              </w:rPr>
              <w:t>Результат</w:t>
            </w:r>
          </w:p>
          <w:p w14:paraId="27DD617A" w14:textId="77777777" w:rsidR="001F07EA" w:rsidRPr="00AB7341" w:rsidRDefault="001F07EA" w:rsidP="00002B35">
            <w:pPr>
              <w:jc w:val="center"/>
              <w:rPr>
                <w:rFonts w:ascii="Times New Roman" w:hAnsi="Times New Roman" w:cs="Times New Roman"/>
                <w:color w:val="C00000"/>
              </w:rPr>
            </w:pPr>
            <w:r w:rsidRPr="00AB7341">
              <w:rPr>
                <w:rFonts w:ascii="Times New Roman" w:hAnsi="Times New Roman" w:cs="Times New Roman"/>
                <w:color w:val="C00000"/>
              </w:rPr>
              <w:t xml:space="preserve"> етапу дослідження</w:t>
            </w:r>
          </w:p>
        </w:tc>
      </w:tr>
      <w:tr w:rsidR="001F07EA" w:rsidRPr="00B9366C" w14:paraId="3C5AD379" w14:textId="77777777" w:rsidTr="00002B35">
        <w:trPr>
          <w:trHeight w:val="1450"/>
        </w:trPr>
        <w:tc>
          <w:tcPr>
            <w:tcW w:w="656" w:type="dxa"/>
          </w:tcPr>
          <w:p w14:paraId="2EEE0FD0" w14:textId="77777777" w:rsidR="001F07EA" w:rsidRPr="00AB7341" w:rsidRDefault="001F07EA" w:rsidP="00002B35">
            <w:pPr>
              <w:jc w:val="center"/>
              <w:rPr>
                <w:rFonts w:ascii="Times New Roman" w:hAnsi="Times New Roman" w:cs="Times New Roman"/>
              </w:rPr>
            </w:pPr>
            <w:bookmarkStart w:id="36" w:name="_Hlk183119228"/>
            <w:r w:rsidRPr="00AB7341">
              <w:rPr>
                <w:rFonts w:ascii="Times New Roman" w:hAnsi="Times New Roman" w:cs="Times New Roman"/>
              </w:rPr>
              <w:t>1</w:t>
            </w:r>
          </w:p>
        </w:tc>
        <w:tc>
          <w:tcPr>
            <w:tcW w:w="1599" w:type="dxa"/>
          </w:tcPr>
          <w:p w14:paraId="7DE16404" w14:textId="77777777" w:rsidR="001F07EA" w:rsidRPr="00AB7341" w:rsidRDefault="001F07EA" w:rsidP="00002B35">
            <w:pPr>
              <w:rPr>
                <w:rFonts w:ascii="Times New Roman" w:hAnsi="Times New Roman" w:cs="Times New Roman"/>
              </w:rPr>
            </w:pPr>
            <w:r w:rsidRPr="00AB7341">
              <w:rPr>
                <w:rFonts w:ascii="Times New Roman" w:hAnsi="Times New Roman" w:cs="Times New Roman"/>
              </w:rPr>
              <w:t>Скринінг психічної травматизації</w:t>
            </w:r>
          </w:p>
        </w:tc>
        <w:tc>
          <w:tcPr>
            <w:tcW w:w="1463" w:type="dxa"/>
          </w:tcPr>
          <w:p w14:paraId="4AC6FC44" w14:textId="77777777" w:rsidR="001F07EA" w:rsidRPr="00AB7341" w:rsidRDefault="001F07EA" w:rsidP="00002B35">
            <w:pPr>
              <w:ind w:left="113" w:right="113"/>
              <w:jc w:val="center"/>
              <w:rPr>
                <w:rFonts w:ascii="Times New Roman" w:hAnsi="Times New Roman" w:cs="Times New Roman"/>
              </w:rPr>
            </w:pPr>
            <w:r w:rsidRPr="00AB7341">
              <w:rPr>
                <w:rFonts w:ascii="Times New Roman" w:hAnsi="Times New Roman" w:cs="Times New Roman"/>
              </w:rPr>
              <w:t>Визначення   дітей з низькою травматизацією чи без неї та дітей з помірною чи виразною травматизацією</w:t>
            </w:r>
          </w:p>
        </w:tc>
        <w:tc>
          <w:tcPr>
            <w:tcW w:w="1331" w:type="dxa"/>
            <w:vMerge w:val="restart"/>
            <w:textDirection w:val="btLr"/>
          </w:tcPr>
          <w:p w14:paraId="4EC89EA2" w14:textId="77777777" w:rsidR="001F07EA" w:rsidRPr="00AB7341" w:rsidRDefault="001F07EA" w:rsidP="00002B35">
            <w:pPr>
              <w:ind w:left="113" w:right="113"/>
              <w:jc w:val="center"/>
              <w:rPr>
                <w:rFonts w:ascii="Times New Roman" w:hAnsi="Times New Roman" w:cs="Times New Roman"/>
              </w:rPr>
            </w:pPr>
            <w:r w:rsidRPr="00AB7341">
              <w:rPr>
                <w:rFonts w:ascii="Times New Roman" w:hAnsi="Times New Roman" w:cs="Times New Roman"/>
              </w:rPr>
              <w:t>1 група – підлітки 12 – 13 років</w:t>
            </w:r>
          </w:p>
          <w:p w14:paraId="017A9634" w14:textId="77777777" w:rsidR="001F07EA" w:rsidRPr="00AB7341" w:rsidRDefault="001F07EA" w:rsidP="00002B35">
            <w:pPr>
              <w:ind w:left="113" w:right="113"/>
              <w:jc w:val="center"/>
              <w:rPr>
                <w:rFonts w:ascii="Times New Roman" w:hAnsi="Times New Roman" w:cs="Times New Roman"/>
              </w:rPr>
            </w:pPr>
            <w:r w:rsidRPr="00AB7341">
              <w:rPr>
                <w:rFonts w:ascii="Times New Roman" w:hAnsi="Times New Roman" w:cs="Times New Roman"/>
              </w:rPr>
              <w:t>(</w:t>
            </w:r>
            <w:r>
              <w:rPr>
                <w:rFonts w:ascii="Times New Roman" w:hAnsi="Times New Roman" w:cs="Times New Roman"/>
              </w:rPr>
              <w:t xml:space="preserve">24 </w:t>
            </w:r>
            <w:r w:rsidRPr="00AB7341">
              <w:rPr>
                <w:rFonts w:ascii="Times New Roman" w:hAnsi="Times New Roman" w:cs="Times New Roman"/>
              </w:rPr>
              <w:t>учні 8-А класу</w:t>
            </w:r>
            <w:r>
              <w:rPr>
                <w:rFonts w:ascii="Times New Roman" w:hAnsi="Times New Roman" w:cs="Times New Roman"/>
              </w:rPr>
              <w:t xml:space="preserve"> ) </w:t>
            </w:r>
          </w:p>
          <w:p w14:paraId="56E10B33" w14:textId="77777777" w:rsidR="001F07EA" w:rsidRPr="00AB7341" w:rsidRDefault="001F07EA" w:rsidP="00002B35">
            <w:pPr>
              <w:ind w:left="113" w:right="113"/>
              <w:jc w:val="center"/>
              <w:rPr>
                <w:rFonts w:ascii="Times New Roman" w:hAnsi="Times New Roman" w:cs="Times New Roman"/>
              </w:rPr>
            </w:pPr>
            <w:r w:rsidRPr="00AB7341">
              <w:rPr>
                <w:rFonts w:ascii="Times New Roman" w:hAnsi="Times New Roman" w:cs="Times New Roman"/>
              </w:rPr>
              <w:t>2 група – підлітки 13 – 1</w:t>
            </w:r>
            <w:r>
              <w:rPr>
                <w:rFonts w:ascii="Times New Roman" w:hAnsi="Times New Roman" w:cs="Times New Roman"/>
                <w:lang w:val="uk-UA"/>
              </w:rPr>
              <w:t xml:space="preserve">5 </w:t>
            </w:r>
            <w:r w:rsidRPr="00AB7341">
              <w:rPr>
                <w:rFonts w:ascii="Times New Roman" w:hAnsi="Times New Roman" w:cs="Times New Roman"/>
              </w:rPr>
              <w:t>років</w:t>
            </w:r>
          </w:p>
          <w:p w14:paraId="12779A38" w14:textId="77777777" w:rsidR="001F07EA" w:rsidRPr="00AB7341" w:rsidRDefault="001F07EA" w:rsidP="00002B35">
            <w:pPr>
              <w:ind w:left="113" w:right="113"/>
              <w:jc w:val="center"/>
              <w:rPr>
                <w:rFonts w:ascii="Times New Roman" w:hAnsi="Times New Roman" w:cs="Times New Roman"/>
              </w:rPr>
            </w:pPr>
            <w:r w:rsidRPr="00AB7341">
              <w:rPr>
                <w:rFonts w:ascii="Times New Roman" w:hAnsi="Times New Roman" w:cs="Times New Roman"/>
              </w:rPr>
              <w:t>(</w:t>
            </w:r>
            <w:r>
              <w:rPr>
                <w:rFonts w:ascii="Times New Roman" w:hAnsi="Times New Roman" w:cs="Times New Roman"/>
              </w:rPr>
              <w:t xml:space="preserve">22 </w:t>
            </w:r>
            <w:r w:rsidRPr="00AB7341">
              <w:rPr>
                <w:rFonts w:ascii="Times New Roman" w:hAnsi="Times New Roman" w:cs="Times New Roman"/>
              </w:rPr>
              <w:t xml:space="preserve">учні </w:t>
            </w:r>
            <w:r>
              <w:rPr>
                <w:rFonts w:ascii="Times New Roman" w:hAnsi="Times New Roman" w:cs="Times New Roman"/>
              </w:rPr>
              <w:t xml:space="preserve"> </w:t>
            </w:r>
            <w:r w:rsidRPr="00AB7341">
              <w:rPr>
                <w:rFonts w:ascii="Times New Roman" w:hAnsi="Times New Roman" w:cs="Times New Roman"/>
              </w:rPr>
              <w:t>9-А кла</w:t>
            </w:r>
          </w:p>
        </w:tc>
        <w:tc>
          <w:tcPr>
            <w:tcW w:w="1596" w:type="dxa"/>
          </w:tcPr>
          <w:p w14:paraId="11640A7F" w14:textId="77777777" w:rsidR="001F07EA" w:rsidRPr="00AB7341" w:rsidRDefault="001F07EA" w:rsidP="00002B35">
            <w:pPr>
              <w:rPr>
                <w:rFonts w:ascii="Times New Roman" w:hAnsi="Times New Roman" w:cs="Times New Roman"/>
              </w:rPr>
            </w:pPr>
            <w:r w:rsidRPr="00AB7341">
              <w:rPr>
                <w:rFonts w:ascii="Times New Roman" w:hAnsi="Times New Roman" w:cs="Times New Roman"/>
              </w:rPr>
              <w:t xml:space="preserve">Опитувальник  «Дитяча шкала впливу подій </w:t>
            </w:r>
            <w:r w:rsidRPr="00AB7341">
              <w:rPr>
                <w:rFonts w:ascii="Times New Roman" w:hAnsi="Times New Roman" w:cs="Times New Roman"/>
                <w:lang w:val="en-US"/>
              </w:rPr>
              <w:t>CRIES</w:t>
            </w:r>
            <w:r w:rsidRPr="00AB7341">
              <w:rPr>
                <w:rFonts w:ascii="Times New Roman" w:hAnsi="Times New Roman" w:cs="Times New Roman"/>
              </w:rPr>
              <w:t xml:space="preserve"> – 8»</w:t>
            </w:r>
          </w:p>
          <w:p w14:paraId="45F36DCC" w14:textId="77777777" w:rsidR="001F07EA" w:rsidRPr="00AB7341" w:rsidRDefault="001F07EA" w:rsidP="00002B35">
            <w:pPr>
              <w:rPr>
                <w:rFonts w:ascii="Times New Roman" w:hAnsi="Times New Roman" w:cs="Times New Roman"/>
              </w:rPr>
            </w:pPr>
          </w:p>
        </w:tc>
        <w:tc>
          <w:tcPr>
            <w:tcW w:w="2662" w:type="dxa"/>
          </w:tcPr>
          <w:p w14:paraId="26C805C6" w14:textId="77777777" w:rsidR="001F07EA" w:rsidRDefault="001F07EA" w:rsidP="00002B35">
            <w:pPr>
              <w:rPr>
                <w:rFonts w:ascii="Times New Roman" w:hAnsi="Times New Roman" w:cs="Times New Roman"/>
              </w:rPr>
            </w:pPr>
            <w:r w:rsidRPr="00AB7341">
              <w:rPr>
                <w:rFonts w:ascii="Times New Roman" w:hAnsi="Times New Roman" w:cs="Times New Roman"/>
              </w:rPr>
              <w:t>1 гр</w:t>
            </w:r>
            <w:r>
              <w:rPr>
                <w:rFonts w:ascii="Times New Roman" w:hAnsi="Times New Roman" w:cs="Times New Roman"/>
              </w:rPr>
              <w:t>.:</w:t>
            </w:r>
          </w:p>
          <w:p w14:paraId="62924E86" w14:textId="77777777" w:rsidR="001F07EA" w:rsidRPr="00433290" w:rsidRDefault="001F07EA" w:rsidP="00002B35">
            <w:pPr>
              <w:rPr>
                <w:rFonts w:ascii="Times New Roman" w:hAnsi="Times New Roman" w:cs="Times New Roman"/>
                <w:lang w:val="uk-UA"/>
              </w:rPr>
            </w:pPr>
            <w:r>
              <w:rPr>
                <w:rFonts w:ascii="Times New Roman" w:hAnsi="Times New Roman" w:cs="Times New Roman"/>
              </w:rPr>
              <w:t xml:space="preserve">від </w:t>
            </w:r>
            <w:r>
              <w:rPr>
                <w:rFonts w:ascii="Times New Roman" w:hAnsi="Times New Roman" w:cs="Times New Roman"/>
                <w:lang w:val="uk-UA"/>
              </w:rPr>
              <w:t xml:space="preserve">6 </w:t>
            </w:r>
            <w:r>
              <w:rPr>
                <w:rFonts w:ascii="Times New Roman" w:hAnsi="Times New Roman" w:cs="Times New Roman"/>
              </w:rPr>
              <w:t xml:space="preserve">до </w:t>
            </w:r>
            <w:r>
              <w:rPr>
                <w:rFonts w:ascii="Times New Roman" w:hAnsi="Times New Roman" w:cs="Times New Roman"/>
                <w:lang w:val="uk-UA"/>
              </w:rPr>
              <w:t xml:space="preserve">10 </w:t>
            </w:r>
            <w:r>
              <w:rPr>
                <w:rFonts w:ascii="Times New Roman" w:hAnsi="Times New Roman" w:cs="Times New Roman"/>
              </w:rPr>
              <w:t xml:space="preserve">балів –  </w:t>
            </w:r>
            <w:r>
              <w:rPr>
                <w:rFonts w:ascii="Times New Roman" w:hAnsi="Times New Roman" w:cs="Times New Roman"/>
                <w:lang w:val="uk-UA"/>
              </w:rPr>
              <w:t>11</w:t>
            </w:r>
          </w:p>
          <w:p w14:paraId="21DB6377" w14:textId="77777777" w:rsidR="001F07EA" w:rsidRPr="00433290" w:rsidRDefault="001F07EA" w:rsidP="00002B35">
            <w:pPr>
              <w:rPr>
                <w:rFonts w:ascii="Times New Roman" w:hAnsi="Times New Roman" w:cs="Times New Roman"/>
                <w:lang w:val="uk-UA"/>
              </w:rPr>
            </w:pPr>
            <w:r>
              <w:rPr>
                <w:rFonts w:ascii="Times New Roman" w:hAnsi="Times New Roman" w:cs="Times New Roman"/>
              </w:rPr>
              <w:t xml:space="preserve">від </w:t>
            </w:r>
            <w:r>
              <w:rPr>
                <w:rFonts w:ascii="Times New Roman" w:hAnsi="Times New Roman" w:cs="Times New Roman"/>
                <w:lang w:val="uk-UA"/>
              </w:rPr>
              <w:t>11</w:t>
            </w:r>
            <w:r>
              <w:rPr>
                <w:rFonts w:ascii="Times New Roman" w:hAnsi="Times New Roman" w:cs="Times New Roman"/>
              </w:rPr>
              <w:t>до 1</w:t>
            </w:r>
            <w:r>
              <w:rPr>
                <w:rFonts w:ascii="Times New Roman" w:hAnsi="Times New Roman" w:cs="Times New Roman"/>
                <w:lang w:val="uk-UA"/>
              </w:rPr>
              <w:t>5</w:t>
            </w:r>
            <w:r>
              <w:rPr>
                <w:rFonts w:ascii="Times New Roman" w:hAnsi="Times New Roman" w:cs="Times New Roman"/>
              </w:rPr>
              <w:t xml:space="preserve"> балів -</w:t>
            </w:r>
            <w:r>
              <w:rPr>
                <w:rFonts w:ascii="Times New Roman" w:hAnsi="Times New Roman" w:cs="Times New Roman"/>
                <w:lang w:val="uk-UA"/>
              </w:rPr>
              <w:t xml:space="preserve">  </w:t>
            </w:r>
            <w:r>
              <w:rPr>
                <w:rFonts w:ascii="Times New Roman" w:hAnsi="Times New Roman" w:cs="Times New Roman"/>
              </w:rPr>
              <w:t xml:space="preserve"> </w:t>
            </w:r>
            <w:r>
              <w:rPr>
                <w:rFonts w:ascii="Times New Roman" w:hAnsi="Times New Roman" w:cs="Times New Roman"/>
                <w:lang w:val="uk-UA"/>
              </w:rPr>
              <w:t>9</w:t>
            </w:r>
          </w:p>
          <w:p w14:paraId="78839E93" w14:textId="77777777" w:rsidR="001F07EA" w:rsidRPr="00A56DE1" w:rsidRDefault="001F07EA" w:rsidP="00002B35">
            <w:pPr>
              <w:spacing w:after="120"/>
              <w:rPr>
                <w:rFonts w:ascii="Times New Roman" w:hAnsi="Times New Roman" w:cs="Times New Roman"/>
                <w:lang w:val="uk-UA"/>
              </w:rPr>
            </w:pPr>
            <w:r>
              <w:rPr>
                <w:rFonts w:ascii="Times New Roman" w:hAnsi="Times New Roman" w:cs="Times New Roman"/>
              </w:rPr>
              <w:t>від 1</w:t>
            </w:r>
            <w:r>
              <w:rPr>
                <w:rFonts w:ascii="Times New Roman" w:hAnsi="Times New Roman" w:cs="Times New Roman"/>
                <w:lang w:val="uk-UA"/>
              </w:rPr>
              <w:t>6</w:t>
            </w:r>
            <w:r>
              <w:rPr>
                <w:rFonts w:ascii="Times New Roman" w:hAnsi="Times New Roman" w:cs="Times New Roman"/>
              </w:rPr>
              <w:t xml:space="preserve">до </w:t>
            </w:r>
            <w:r>
              <w:rPr>
                <w:rFonts w:ascii="Times New Roman" w:hAnsi="Times New Roman" w:cs="Times New Roman"/>
                <w:lang w:val="uk-UA"/>
              </w:rPr>
              <w:t>20</w:t>
            </w:r>
            <w:r>
              <w:rPr>
                <w:rFonts w:ascii="Times New Roman" w:hAnsi="Times New Roman" w:cs="Times New Roman"/>
              </w:rPr>
              <w:t xml:space="preserve"> балів – </w:t>
            </w:r>
            <w:r>
              <w:rPr>
                <w:rFonts w:ascii="Times New Roman" w:hAnsi="Times New Roman" w:cs="Times New Roman"/>
                <w:lang w:val="uk-UA"/>
              </w:rPr>
              <w:t xml:space="preserve">  3          </w:t>
            </w:r>
            <w:r>
              <w:rPr>
                <w:rFonts w:ascii="Times New Roman" w:hAnsi="Times New Roman" w:cs="Times New Roman"/>
              </w:rPr>
              <w:t xml:space="preserve"> від 2</w:t>
            </w:r>
            <w:r>
              <w:rPr>
                <w:rFonts w:ascii="Times New Roman" w:hAnsi="Times New Roman" w:cs="Times New Roman"/>
                <w:lang w:val="uk-UA"/>
              </w:rPr>
              <w:t>1</w:t>
            </w:r>
            <w:r>
              <w:rPr>
                <w:rFonts w:ascii="Times New Roman" w:hAnsi="Times New Roman" w:cs="Times New Roman"/>
              </w:rPr>
              <w:t xml:space="preserve"> до </w:t>
            </w:r>
            <w:r>
              <w:rPr>
                <w:rFonts w:ascii="Times New Roman" w:hAnsi="Times New Roman" w:cs="Times New Roman"/>
                <w:lang w:val="uk-UA"/>
              </w:rPr>
              <w:t>30</w:t>
            </w:r>
            <w:r>
              <w:rPr>
                <w:rFonts w:ascii="Times New Roman" w:hAnsi="Times New Roman" w:cs="Times New Roman"/>
              </w:rPr>
              <w:t xml:space="preserve"> балів – </w:t>
            </w:r>
            <w:r>
              <w:rPr>
                <w:rFonts w:ascii="Times New Roman" w:hAnsi="Times New Roman" w:cs="Times New Roman"/>
                <w:lang w:val="uk-UA"/>
              </w:rPr>
              <w:t xml:space="preserve"> 1</w:t>
            </w:r>
          </w:p>
          <w:p w14:paraId="6C675F24" w14:textId="77777777" w:rsidR="001F07EA" w:rsidRPr="00BF4A39" w:rsidRDefault="001F07EA" w:rsidP="00002B35">
            <w:pPr>
              <w:rPr>
                <w:rFonts w:ascii="Times New Roman" w:hAnsi="Times New Roman" w:cs="Times New Roman"/>
                <w:lang w:val="uk-UA"/>
              </w:rPr>
            </w:pPr>
            <w:r>
              <w:rPr>
                <w:rFonts w:ascii="Times New Roman" w:hAnsi="Times New Roman" w:cs="Times New Roman"/>
              </w:rPr>
              <w:t xml:space="preserve">2 гр.:                                       від 6 до </w:t>
            </w:r>
            <w:r>
              <w:rPr>
                <w:rFonts w:ascii="Times New Roman" w:hAnsi="Times New Roman" w:cs="Times New Roman"/>
                <w:lang w:val="uk-UA"/>
              </w:rPr>
              <w:t>10</w:t>
            </w:r>
            <w:r>
              <w:rPr>
                <w:rFonts w:ascii="Times New Roman" w:hAnsi="Times New Roman" w:cs="Times New Roman"/>
              </w:rPr>
              <w:t xml:space="preserve"> балів - </w:t>
            </w:r>
            <w:r>
              <w:rPr>
                <w:rFonts w:ascii="Times New Roman" w:hAnsi="Times New Roman" w:cs="Times New Roman"/>
                <w:lang w:val="uk-UA"/>
              </w:rPr>
              <w:t xml:space="preserve">     8</w:t>
            </w:r>
          </w:p>
          <w:p w14:paraId="54B9DE17" w14:textId="77777777" w:rsidR="001F07EA" w:rsidRPr="00BF4A39" w:rsidRDefault="001F07EA" w:rsidP="00002B35">
            <w:pPr>
              <w:rPr>
                <w:rFonts w:ascii="Times New Roman" w:hAnsi="Times New Roman" w:cs="Times New Roman"/>
                <w:lang w:val="uk-UA"/>
              </w:rPr>
            </w:pPr>
            <w:r>
              <w:rPr>
                <w:rFonts w:ascii="Times New Roman" w:hAnsi="Times New Roman" w:cs="Times New Roman"/>
              </w:rPr>
              <w:t xml:space="preserve">від </w:t>
            </w:r>
            <w:r>
              <w:rPr>
                <w:rFonts w:ascii="Times New Roman" w:hAnsi="Times New Roman" w:cs="Times New Roman"/>
                <w:lang w:val="uk-UA"/>
              </w:rPr>
              <w:t>11</w:t>
            </w:r>
            <w:r>
              <w:rPr>
                <w:rFonts w:ascii="Times New Roman" w:hAnsi="Times New Roman" w:cs="Times New Roman"/>
              </w:rPr>
              <w:t xml:space="preserve"> до 1</w:t>
            </w:r>
            <w:r>
              <w:rPr>
                <w:rFonts w:ascii="Times New Roman" w:hAnsi="Times New Roman" w:cs="Times New Roman"/>
                <w:lang w:val="uk-UA"/>
              </w:rPr>
              <w:t>5</w:t>
            </w:r>
            <w:r>
              <w:rPr>
                <w:rFonts w:ascii="Times New Roman" w:hAnsi="Times New Roman" w:cs="Times New Roman"/>
              </w:rPr>
              <w:t xml:space="preserve"> балів - </w:t>
            </w:r>
            <w:r>
              <w:rPr>
                <w:rFonts w:ascii="Times New Roman" w:hAnsi="Times New Roman" w:cs="Times New Roman"/>
                <w:lang w:val="uk-UA"/>
              </w:rPr>
              <w:t xml:space="preserve">  11</w:t>
            </w:r>
          </w:p>
          <w:p w14:paraId="7989F57D" w14:textId="77777777" w:rsidR="001F07EA" w:rsidRPr="00BF4A39" w:rsidRDefault="001F07EA" w:rsidP="00002B35">
            <w:pPr>
              <w:rPr>
                <w:rFonts w:ascii="Times New Roman" w:hAnsi="Times New Roman" w:cs="Times New Roman"/>
                <w:lang w:val="uk-UA"/>
              </w:rPr>
            </w:pPr>
            <w:r>
              <w:rPr>
                <w:rFonts w:ascii="Times New Roman" w:hAnsi="Times New Roman" w:cs="Times New Roman"/>
              </w:rPr>
              <w:t>від 1</w:t>
            </w:r>
            <w:r>
              <w:rPr>
                <w:rFonts w:ascii="Times New Roman" w:hAnsi="Times New Roman" w:cs="Times New Roman"/>
                <w:lang w:val="uk-UA"/>
              </w:rPr>
              <w:t>6</w:t>
            </w:r>
            <w:r>
              <w:rPr>
                <w:rFonts w:ascii="Times New Roman" w:hAnsi="Times New Roman" w:cs="Times New Roman"/>
              </w:rPr>
              <w:t>до 2</w:t>
            </w:r>
            <w:r>
              <w:rPr>
                <w:rFonts w:ascii="Times New Roman" w:hAnsi="Times New Roman" w:cs="Times New Roman"/>
                <w:lang w:val="uk-UA"/>
              </w:rPr>
              <w:t>0</w:t>
            </w:r>
            <w:r>
              <w:rPr>
                <w:rFonts w:ascii="Times New Roman" w:hAnsi="Times New Roman" w:cs="Times New Roman"/>
              </w:rPr>
              <w:t xml:space="preserve"> балів –  </w:t>
            </w:r>
            <w:r>
              <w:rPr>
                <w:rFonts w:ascii="Times New Roman" w:hAnsi="Times New Roman" w:cs="Times New Roman"/>
                <w:lang w:val="uk-UA"/>
              </w:rPr>
              <w:t xml:space="preserve">   2        </w:t>
            </w:r>
            <w:r>
              <w:rPr>
                <w:rFonts w:ascii="Times New Roman" w:hAnsi="Times New Roman" w:cs="Times New Roman"/>
              </w:rPr>
              <w:t>від 2</w:t>
            </w:r>
            <w:r>
              <w:rPr>
                <w:rFonts w:ascii="Times New Roman" w:hAnsi="Times New Roman" w:cs="Times New Roman"/>
                <w:lang w:val="uk-UA"/>
              </w:rPr>
              <w:t>1</w:t>
            </w:r>
            <w:r>
              <w:rPr>
                <w:rFonts w:ascii="Times New Roman" w:hAnsi="Times New Roman" w:cs="Times New Roman"/>
              </w:rPr>
              <w:t xml:space="preserve"> до </w:t>
            </w:r>
            <w:r>
              <w:rPr>
                <w:rFonts w:ascii="Times New Roman" w:hAnsi="Times New Roman" w:cs="Times New Roman"/>
                <w:lang w:val="uk-UA"/>
              </w:rPr>
              <w:t>30</w:t>
            </w:r>
            <w:r>
              <w:rPr>
                <w:rFonts w:ascii="Times New Roman" w:hAnsi="Times New Roman" w:cs="Times New Roman"/>
              </w:rPr>
              <w:t xml:space="preserve"> балів  </w:t>
            </w:r>
            <w:r>
              <w:rPr>
                <w:rFonts w:ascii="Times New Roman" w:hAnsi="Times New Roman" w:cs="Times New Roman"/>
                <w:lang w:val="uk-UA"/>
              </w:rPr>
              <w:t xml:space="preserve">    1</w:t>
            </w:r>
          </w:p>
          <w:p w14:paraId="3C9BB425" w14:textId="77777777" w:rsidR="001F07EA" w:rsidRPr="00BF4A39" w:rsidRDefault="001F07EA" w:rsidP="00002B35">
            <w:pPr>
              <w:rPr>
                <w:rFonts w:ascii="Times New Roman" w:hAnsi="Times New Roman" w:cs="Times New Roman"/>
                <w:lang w:val="uk-UA"/>
              </w:rPr>
            </w:pPr>
          </w:p>
        </w:tc>
      </w:tr>
      <w:bookmarkEnd w:id="36"/>
      <w:tr w:rsidR="001F07EA" w14:paraId="6F031CBD" w14:textId="77777777" w:rsidTr="00002B35">
        <w:trPr>
          <w:trHeight w:val="5898"/>
        </w:trPr>
        <w:tc>
          <w:tcPr>
            <w:tcW w:w="656" w:type="dxa"/>
          </w:tcPr>
          <w:p w14:paraId="036F8F3E" w14:textId="77777777" w:rsidR="001F07EA" w:rsidRPr="00AB7341" w:rsidRDefault="001F07EA" w:rsidP="00002B35">
            <w:pPr>
              <w:jc w:val="center"/>
              <w:rPr>
                <w:rFonts w:ascii="Times New Roman" w:hAnsi="Times New Roman" w:cs="Times New Roman"/>
              </w:rPr>
            </w:pPr>
            <w:r w:rsidRPr="00AB7341">
              <w:rPr>
                <w:rFonts w:ascii="Times New Roman" w:hAnsi="Times New Roman" w:cs="Times New Roman"/>
              </w:rPr>
              <w:t>2</w:t>
            </w:r>
          </w:p>
        </w:tc>
        <w:tc>
          <w:tcPr>
            <w:tcW w:w="1599" w:type="dxa"/>
          </w:tcPr>
          <w:p w14:paraId="69D6FF88" w14:textId="77777777" w:rsidR="001F07EA" w:rsidRPr="00AB7341" w:rsidRDefault="001F07EA" w:rsidP="00002B35">
            <w:pPr>
              <w:rPr>
                <w:rFonts w:ascii="Times New Roman" w:hAnsi="Times New Roman" w:cs="Times New Roman"/>
              </w:rPr>
            </w:pPr>
            <w:r w:rsidRPr="00AB7341">
              <w:rPr>
                <w:rFonts w:ascii="Times New Roman" w:hAnsi="Times New Roman" w:cs="Times New Roman"/>
              </w:rPr>
              <w:t>Дослідження                                          емоційно-мотиваційної сфери</w:t>
            </w:r>
          </w:p>
        </w:tc>
        <w:tc>
          <w:tcPr>
            <w:tcW w:w="1463" w:type="dxa"/>
          </w:tcPr>
          <w:p w14:paraId="78160594" w14:textId="77777777" w:rsidR="001F07EA" w:rsidRPr="00AB7341" w:rsidRDefault="001F07EA" w:rsidP="00002B35">
            <w:pPr>
              <w:rPr>
                <w:rFonts w:ascii="Times New Roman" w:hAnsi="Times New Roman" w:cs="Times New Roman"/>
              </w:rPr>
            </w:pPr>
            <w:r w:rsidRPr="00AB7341">
              <w:rPr>
                <w:rFonts w:ascii="Times New Roman" w:hAnsi="Times New Roman" w:cs="Times New Roman"/>
              </w:rPr>
              <w:t xml:space="preserve">Визначення рівня особистісної та реактивної тривожності </w:t>
            </w:r>
          </w:p>
          <w:p w14:paraId="7FE104A9" w14:textId="77777777" w:rsidR="001F07EA" w:rsidRPr="00AB7341" w:rsidRDefault="001F07EA" w:rsidP="00002B35">
            <w:pPr>
              <w:rPr>
                <w:rFonts w:ascii="Times New Roman" w:hAnsi="Times New Roman" w:cs="Times New Roman"/>
              </w:rPr>
            </w:pPr>
            <w:r w:rsidRPr="00AB7341">
              <w:rPr>
                <w:rFonts w:ascii="Times New Roman" w:hAnsi="Times New Roman" w:cs="Times New Roman"/>
              </w:rPr>
              <w:t>підлітків</w:t>
            </w:r>
          </w:p>
        </w:tc>
        <w:tc>
          <w:tcPr>
            <w:tcW w:w="1331" w:type="dxa"/>
            <w:vMerge/>
          </w:tcPr>
          <w:p w14:paraId="767CB802" w14:textId="77777777" w:rsidR="001F07EA" w:rsidRPr="00AB7341" w:rsidRDefault="001F07EA" w:rsidP="00002B35">
            <w:pPr>
              <w:rPr>
                <w:rFonts w:ascii="Times New Roman" w:hAnsi="Times New Roman" w:cs="Times New Roman"/>
              </w:rPr>
            </w:pPr>
          </w:p>
        </w:tc>
        <w:tc>
          <w:tcPr>
            <w:tcW w:w="1596" w:type="dxa"/>
          </w:tcPr>
          <w:p w14:paraId="29AC253B" w14:textId="77777777" w:rsidR="001F07EA" w:rsidRPr="000372FB" w:rsidRDefault="001F07EA" w:rsidP="00002B35">
            <w:pPr>
              <w:rPr>
                <w:rFonts w:ascii="Times New Roman" w:hAnsi="Times New Roman" w:cs="Times New Roman"/>
                <w:lang w:val="uk-UA"/>
              </w:rPr>
            </w:pPr>
            <w:bookmarkStart w:id="37" w:name="_Hlk184284545"/>
            <w:r>
              <w:rPr>
                <w:rFonts w:ascii="Times New Roman" w:hAnsi="Times New Roman" w:cs="Times New Roman"/>
              </w:rPr>
              <w:t>-</w:t>
            </w:r>
            <w:r>
              <w:rPr>
                <w:rFonts w:ascii="Times New Roman" w:hAnsi="Times New Roman" w:cs="Times New Roman"/>
                <w:lang w:val="uk-UA"/>
              </w:rPr>
              <w:t>Шкала Бека</w:t>
            </w:r>
          </w:p>
          <w:bookmarkEnd w:id="37"/>
          <w:p w14:paraId="4C1D0FB1" w14:textId="77777777" w:rsidR="001F07EA" w:rsidRDefault="001F07EA" w:rsidP="00002B35">
            <w:pPr>
              <w:rPr>
                <w:rFonts w:ascii="Times New Roman" w:hAnsi="Times New Roman" w:cs="Times New Roman"/>
              </w:rPr>
            </w:pPr>
          </w:p>
          <w:p w14:paraId="11EFC92D" w14:textId="77777777" w:rsidR="001F07EA" w:rsidRDefault="001F07EA" w:rsidP="00002B35">
            <w:pPr>
              <w:rPr>
                <w:rFonts w:ascii="Times New Roman" w:hAnsi="Times New Roman" w:cs="Times New Roman"/>
              </w:rPr>
            </w:pPr>
          </w:p>
          <w:p w14:paraId="37058EF4" w14:textId="77777777" w:rsidR="001F07EA" w:rsidRDefault="001F07EA" w:rsidP="00002B35">
            <w:pPr>
              <w:rPr>
                <w:rFonts w:ascii="Times New Roman" w:hAnsi="Times New Roman" w:cs="Times New Roman"/>
              </w:rPr>
            </w:pPr>
          </w:p>
          <w:p w14:paraId="6B49E4AE" w14:textId="77777777" w:rsidR="001F07EA" w:rsidRPr="00AB7341" w:rsidRDefault="001F07EA" w:rsidP="00002B35">
            <w:pPr>
              <w:rPr>
                <w:rFonts w:ascii="Times New Roman" w:hAnsi="Times New Roman" w:cs="Times New Roman"/>
              </w:rPr>
            </w:pPr>
          </w:p>
          <w:p w14:paraId="0CD6D057" w14:textId="77777777" w:rsidR="001F07EA" w:rsidRPr="00AB7341" w:rsidRDefault="001F07EA" w:rsidP="00002B35">
            <w:pPr>
              <w:rPr>
                <w:rFonts w:ascii="Times New Roman" w:hAnsi="Times New Roman" w:cs="Times New Roman"/>
              </w:rPr>
            </w:pPr>
            <w:r>
              <w:rPr>
                <w:rFonts w:ascii="Times New Roman" w:hAnsi="Times New Roman" w:cs="Times New Roman"/>
              </w:rPr>
              <w:t xml:space="preserve">- </w:t>
            </w:r>
            <w:r w:rsidRPr="00AB7341">
              <w:rPr>
                <w:rFonts w:ascii="Times New Roman" w:hAnsi="Times New Roman" w:cs="Times New Roman"/>
              </w:rPr>
              <w:t>Опитувальник особистісної та реактивної тривожності Спілберга-Ханіна</w:t>
            </w:r>
          </w:p>
          <w:p w14:paraId="28034717" w14:textId="77777777" w:rsidR="001F07EA" w:rsidRDefault="001F07EA" w:rsidP="00002B35">
            <w:pPr>
              <w:rPr>
                <w:rFonts w:ascii="Times New Roman" w:hAnsi="Times New Roman" w:cs="Times New Roman"/>
              </w:rPr>
            </w:pPr>
          </w:p>
          <w:p w14:paraId="20CAFAA6" w14:textId="77777777" w:rsidR="001F07EA" w:rsidRDefault="001F07EA" w:rsidP="00002B35">
            <w:pPr>
              <w:rPr>
                <w:rFonts w:ascii="Times New Roman" w:hAnsi="Times New Roman" w:cs="Times New Roman"/>
              </w:rPr>
            </w:pPr>
          </w:p>
          <w:p w14:paraId="25FE7C1C" w14:textId="77777777" w:rsidR="001F07EA" w:rsidRDefault="001F07EA" w:rsidP="00002B35">
            <w:pPr>
              <w:rPr>
                <w:rFonts w:ascii="Times New Roman" w:hAnsi="Times New Roman" w:cs="Times New Roman"/>
              </w:rPr>
            </w:pPr>
          </w:p>
          <w:p w14:paraId="2EEC14CA" w14:textId="77777777" w:rsidR="001F07EA" w:rsidRDefault="001F07EA" w:rsidP="00002B35">
            <w:pPr>
              <w:rPr>
                <w:rFonts w:ascii="Times New Roman" w:hAnsi="Times New Roman" w:cs="Times New Roman"/>
              </w:rPr>
            </w:pPr>
          </w:p>
          <w:p w14:paraId="31E66253" w14:textId="77777777" w:rsidR="001F07EA" w:rsidRDefault="001F07EA" w:rsidP="00002B35">
            <w:pPr>
              <w:rPr>
                <w:rFonts w:ascii="Times New Roman" w:hAnsi="Times New Roman" w:cs="Times New Roman"/>
              </w:rPr>
            </w:pPr>
          </w:p>
          <w:p w14:paraId="6E56D4EE" w14:textId="77777777" w:rsidR="001F07EA" w:rsidRDefault="001F07EA" w:rsidP="00002B35">
            <w:pPr>
              <w:rPr>
                <w:rFonts w:ascii="Times New Roman" w:hAnsi="Times New Roman" w:cs="Times New Roman"/>
              </w:rPr>
            </w:pPr>
          </w:p>
          <w:p w14:paraId="143392F1" w14:textId="77777777" w:rsidR="001F07EA" w:rsidRPr="00661AB1" w:rsidRDefault="001F07EA" w:rsidP="00002B35">
            <w:pPr>
              <w:rPr>
                <w:rFonts w:ascii="Times New Roman" w:hAnsi="Times New Roman" w:cs="Times New Roman"/>
                <w:i/>
                <w:iCs/>
              </w:rPr>
            </w:pPr>
            <w:bookmarkStart w:id="38" w:name="_Hlk184284583"/>
            <w:r>
              <w:rPr>
                <w:rFonts w:ascii="Times New Roman" w:hAnsi="Times New Roman" w:cs="Times New Roman"/>
                <w:i/>
                <w:iCs/>
              </w:rPr>
              <w:t>-</w:t>
            </w:r>
            <w:r w:rsidRPr="00661AB1">
              <w:rPr>
                <w:rFonts w:ascii="Times New Roman" w:hAnsi="Times New Roman" w:cs="Times New Roman"/>
                <w:i/>
                <w:iCs/>
              </w:rPr>
              <w:t>Опитувальник Басса-Дарки</w:t>
            </w:r>
            <w:bookmarkEnd w:id="38"/>
          </w:p>
        </w:tc>
        <w:tc>
          <w:tcPr>
            <w:tcW w:w="2662" w:type="dxa"/>
          </w:tcPr>
          <w:p w14:paraId="1998F15C" w14:textId="77777777" w:rsidR="001F07EA" w:rsidRDefault="001F07EA" w:rsidP="00002B35">
            <w:pPr>
              <w:spacing w:after="120"/>
              <w:rPr>
                <w:rFonts w:ascii="Times New Roman" w:hAnsi="Times New Roman" w:cs="Times New Roman"/>
              </w:rPr>
            </w:pPr>
            <w:r>
              <w:rPr>
                <w:rFonts w:ascii="Times New Roman" w:hAnsi="Times New Roman" w:cs="Times New Roman"/>
              </w:rPr>
              <w:t>За шкалою Бека:</w:t>
            </w:r>
          </w:p>
          <w:p w14:paraId="1B7006AE" w14:textId="77777777" w:rsidR="001F07EA" w:rsidRPr="00663E3F" w:rsidRDefault="001F07EA" w:rsidP="00002B35">
            <w:pPr>
              <w:spacing w:after="120"/>
              <w:rPr>
                <w:rFonts w:ascii="Times New Roman" w:eastAsia="Times New Roman" w:hAnsi="Times New Roman" w:cs="Times New Roman"/>
                <w:color w:val="192B37"/>
                <w:lang w:val="uk-UA" w:eastAsia="uk-UA"/>
              </w:rPr>
            </w:pPr>
            <w:r w:rsidRPr="00AB7341">
              <w:rPr>
                <w:rFonts w:ascii="Times New Roman" w:hAnsi="Times New Roman" w:cs="Times New Roman"/>
              </w:rPr>
              <w:t>1 гр</w:t>
            </w:r>
            <w:r>
              <w:rPr>
                <w:rFonts w:ascii="Times New Roman" w:hAnsi="Times New Roman" w:cs="Times New Roman"/>
              </w:rPr>
              <w:t xml:space="preserve">.:                                     </w:t>
            </w:r>
            <w:r>
              <w:rPr>
                <w:rFonts w:ascii="Times New Roman" w:eastAsia="Times New Roman" w:hAnsi="Times New Roman" w:cs="Times New Roman"/>
                <w:color w:val="192B37"/>
                <w:lang w:eastAsia="uk-UA"/>
              </w:rPr>
              <w:t>0 - 5</w:t>
            </w:r>
            <w:r w:rsidRPr="00AB7341">
              <w:rPr>
                <w:rFonts w:ascii="Times New Roman" w:eastAsia="Times New Roman" w:hAnsi="Times New Roman" w:cs="Times New Roman"/>
                <w:color w:val="192B37"/>
                <w:lang w:eastAsia="uk-UA"/>
              </w:rPr>
              <w:t xml:space="preserve"> </w:t>
            </w:r>
            <w:r>
              <w:rPr>
                <w:rFonts w:ascii="Times New Roman" w:eastAsia="Times New Roman" w:hAnsi="Times New Roman" w:cs="Times New Roman"/>
                <w:color w:val="192B37"/>
                <w:lang w:eastAsia="uk-UA"/>
              </w:rPr>
              <w:t>-</w:t>
            </w:r>
            <w:r w:rsidRPr="00AB7341">
              <w:rPr>
                <w:rFonts w:ascii="Times New Roman" w:eastAsia="Times New Roman" w:hAnsi="Times New Roman" w:cs="Times New Roman"/>
                <w:color w:val="192B37"/>
                <w:lang w:eastAsia="uk-UA"/>
              </w:rPr>
              <w:t xml:space="preserve"> низька</w:t>
            </w:r>
            <w:r>
              <w:rPr>
                <w:rFonts w:ascii="Times New Roman" w:eastAsia="Times New Roman" w:hAnsi="Times New Roman" w:cs="Times New Roman"/>
                <w:color w:val="192B37"/>
                <w:lang w:eastAsia="uk-UA"/>
              </w:rPr>
              <w:t xml:space="preserve">  -          </w:t>
            </w:r>
            <w:r>
              <w:rPr>
                <w:rFonts w:ascii="Times New Roman" w:eastAsia="Times New Roman" w:hAnsi="Times New Roman" w:cs="Times New Roman"/>
                <w:color w:val="192B37"/>
                <w:lang w:val="uk-UA" w:eastAsia="uk-UA"/>
              </w:rPr>
              <w:t>10</w:t>
            </w:r>
            <w:r>
              <w:rPr>
                <w:rFonts w:ascii="Times New Roman" w:eastAsia="Times New Roman" w:hAnsi="Times New Roman" w:cs="Times New Roman"/>
                <w:color w:val="192B37"/>
                <w:lang w:eastAsia="uk-UA"/>
              </w:rPr>
              <w:t xml:space="preserve">          9-18 -</w:t>
            </w:r>
            <w:r w:rsidRPr="00AB7341">
              <w:rPr>
                <w:rFonts w:ascii="Times New Roman" w:eastAsia="Times New Roman" w:hAnsi="Times New Roman" w:cs="Times New Roman"/>
                <w:color w:val="192B37"/>
                <w:lang w:eastAsia="uk-UA"/>
              </w:rPr>
              <w:t xml:space="preserve"> помірна</w:t>
            </w:r>
            <w:r>
              <w:rPr>
                <w:rFonts w:ascii="Times New Roman" w:eastAsia="Times New Roman" w:hAnsi="Times New Roman" w:cs="Times New Roman"/>
                <w:color w:val="192B37"/>
                <w:lang w:eastAsia="uk-UA"/>
              </w:rPr>
              <w:t xml:space="preserve">  -        </w:t>
            </w:r>
            <w:r>
              <w:rPr>
                <w:rFonts w:ascii="Times New Roman" w:eastAsia="Times New Roman" w:hAnsi="Times New Roman" w:cs="Times New Roman"/>
                <w:color w:val="192B37"/>
                <w:lang w:val="uk-UA" w:eastAsia="uk-UA"/>
              </w:rPr>
              <w:t>13</w:t>
            </w:r>
            <w:r>
              <w:rPr>
                <w:rFonts w:ascii="Times New Roman" w:eastAsia="Times New Roman" w:hAnsi="Times New Roman" w:cs="Times New Roman"/>
                <w:color w:val="192B37"/>
                <w:lang w:eastAsia="uk-UA"/>
              </w:rPr>
              <w:t xml:space="preserve">   19</w:t>
            </w:r>
            <w:r w:rsidRPr="00AB7341">
              <w:rPr>
                <w:rFonts w:ascii="Times New Roman" w:eastAsia="Times New Roman" w:hAnsi="Times New Roman" w:cs="Times New Roman"/>
                <w:color w:val="192B37"/>
                <w:lang w:eastAsia="uk-UA"/>
              </w:rPr>
              <w:t xml:space="preserve"> і </w:t>
            </w:r>
            <w:r>
              <w:rPr>
                <w:rFonts w:ascii="Times New Roman" w:eastAsia="Times New Roman" w:hAnsi="Times New Roman" w:cs="Times New Roman"/>
                <w:color w:val="192B37"/>
                <w:lang w:eastAsia="uk-UA"/>
              </w:rPr>
              <w:t>&gt;</w:t>
            </w:r>
            <w:r w:rsidRPr="00AB7341">
              <w:rPr>
                <w:rFonts w:ascii="Times New Roman" w:eastAsia="Times New Roman" w:hAnsi="Times New Roman" w:cs="Times New Roman"/>
                <w:color w:val="192B37"/>
                <w:lang w:eastAsia="uk-UA"/>
              </w:rPr>
              <w:t xml:space="preserve"> – висока</w:t>
            </w:r>
            <w:r>
              <w:rPr>
                <w:rFonts w:ascii="Times New Roman" w:eastAsia="Times New Roman" w:hAnsi="Times New Roman" w:cs="Times New Roman"/>
                <w:color w:val="192B37"/>
                <w:lang w:eastAsia="uk-UA"/>
              </w:rPr>
              <w:t xml:space="preserve"> –  </w:t>
            </w:r>
            <w:r>
              <w:rPr>
                <w:rFonts w:ascii="Times New Roman" w:eastAsia="Times New Roman" w:hAnsi="Times New Roman" w:cs="Times New Roman"/>
                <w:color w:val="192B37"/>
                <w:lang w:val="uk-UA" w:eastAsia="uk-UA"/>
              </w:rPr>
              <w:t xml:space="preserve">        1</w:t>
            </w:r>
          </w:p>
          <w:p w14:paraId="33BCF3CA" w14:textId="77777777" w:rsidR="001F07EA" w:rsidRPr="00BB2F3F" w:rsidRDefault="001F07EA" w:rsidP="00002B35">
            <w:pPr>
              <w:rPr>
                <w:rFonts w:ascii="Times New Roman" w:eastAsia="Times New Roman" w:hAnsi="Times New Roman" w:cs="Times New Roman"/>
                <w:color w:val="192B37"/>
                <w:lang w:val="uk-UA" w:eastAsia="uk-UA"/>
              </w:rPr>
            </w:pPr>
            <w:r>
              <w:rPr>
                <w:rFonts w:ascii="Times New Roman" w:hAnsi="Times New Roman" w:cs="Times New Roman"/>
              </w:rPr>
              <w:t>2</w:t>
            </w:r>
            <w:r w:rsidRPr="00AB7341">
              <w:rPr>
                <w:rFonts w:ascii="Times New Roman" w:hAnsi="Times New Roman" w:cs="Times New Roman"/>
              </w:rPr>
              <w:t xml:space="preserve"> гр</w:t>
            </w:r>
            <w:r>
              <w:rPr>
                <w:rFonts w:ascii="Times New Roman" w:hAnsi="Times New Roman" w:cs="Times New Roman"/>
              </w:rPr>
              <w:t xml:space="preserve">.:                                        </w:t>
            </w:r>
            <w:r>
              <w:rPr>
                <w:rFonts w:ascii="Times New Roman" w:eastAsia="Times New Roman" w:hAnsi="Times New Roman" w:cs="Times New Roman"/>
                <w:color w:val="192B37"/>
                <w:lang w:eastAsia="uk-UA"/>
              </w:rPr>
              <w:t>0 - 5</w:t>
            </w:r>
            <w:r w:rsidRPr="00AB7341">
              <w:rPr>
                <w:rFonts w:ascii="Times New Roman" w:eastAsia="Times New Roman" w:hAnsi="Times New Roman" w:cs="Times New Roman"/>
                <w:color w:val="192B37"/>
                <w:lang w:eastAsia="uk-UA"/>
              </w:rPr>
              <w:t xml:space="preserve"> </w:t>
            </w:r>
            <w:r>
              <w:rPr>
                <w:rFonts w:ascii="Times New Roman" w:eastAsia="Times New Roman" w:hAnsi="Times New Roman" w:cs="Times New Roman"/>
                <w:color w:val="192B37"/>
                <w:lang w:eastAsia="uk-UA"/>
              </w:rPr>
              <w:t>-</w:t>
            </w:r>
            <w:r w:rsidRPr="00AB7341">
              <w:rPr>
                <w:rFonts w:ascii="Times New Roman" w:eastAsia="Times New Roman" w:hAnsi="Times New Roman" w:cs="Times New Roman"/>
                <w:color w:val="192B37"/>
                <w:lang w:eastAsia="uk-UA"/>
              </w:rPr>
              <w:t xml:space="preserve"> низька</w:t>
            </w:r>
            <w:r>
              <w:rPr>
                <w:rFonts w:ascii="Times New Roman" w:eastAsia="Times New Roman" w:hAnsi="Times New Roman" w:cs="Times New Roman"/>
                <w:color w:val="192B37"/>
                <w:lang w:eastAsia="uk-UA"/>
              </w:rPr>
              <w:t xml:space="preserve">  -           </w:t>
            </w:r>
            <w:r>
              <w:rPr>
                <w:rFonts w:ascii="Times New Roman" w:eastAsia="Times New Roman" w:hAnsi="Times New Roman" w:cs="Times New Roman"/>
                <w:color w:val="192B37"/>
                <w:lang w:val="uk-UA" w:eastAsia="uk-UA"/>
              </w:rPr>
              <w:t>10</w:t>
            </w:r>
          </w:p>
          <w:p w14:paraId="72E15729" w14:textId="77777777" w:rsidR="001F07EA" w:rsidRPr="00663E3F" w:rsidRDefault="001F07EA" w:rsidP="00002B35">
            <w:pPr>
              <w:rPr>
                <w:rFonts w:ascii="Times New Roman" w:eastAsia="Times New Roman" w:hAnsi="Times New Roman" w:cs="Times New Roman"/>
                <w:color w:val="192B37"/>
                <w:lang w:val="uk-UA" w:eastAsia="uk-UA"/>
              </w:rPr>
            </w:pPr>
            <w:r>
              <w:rPr>
                <w:rFonts w:ascii="Times New Roman" w:eastAsia="Times New Roman" w:hAnsi="Times New Roman" w:cs="Times New Roman"/>
                <w:color w:val="192B37"/>
                <w:lang w:eastAsia="uk-UA"/>
              </w:rPr>
              <w:t xml:space="preserve">9-18 </w:t>
            </w:r>
            <w:r w:rsidRPr="00AB7341">
              <w:rPr>
                <w:rFonts w:ascii="Times New Roman" w:eastAsia="Times New Roman" w:hAnsi="Times New Roman" w:cs="Times New Roman"/>
                <w:color w:val="192B37"/>
                <w:lang w:eastAsia="uk-UA"/>
              </w:rPr>
              <w:t xml:space="preserve"> помірна</w:t>
            </w:r>
            <w:r>
              <w:rPr>
                <w:rFonts w:ascii="Times New Roman" w:eastAsia="Times New Roman" w:hAnsi="Times New Roman" w:cs="Times New Roman"/>
                <w:color w:val="192B37"/>
                <w:lang w:eastAsia="uk-UA"/>
              </w:rPr>
              <w:t xml:space="preserve">  -           </w:t>
            </w:r>
            <w:r>
              <w:rPr>
                <w:rFonts w:ascii="Times New Roman" w:eastAsia="Times New Roman" w:hAnsi="Times New Roman" w:cs="Times New Roman"/>
                <w:color w:val="192B37"/>
                <w:lang w:val="uk-UA" w:eastAsia="uk-UA"/>
              </w:rPr>
              <w:t>11</w:t>
            </w:r>
            <w:r>
              <w:rPr>
                <w:rFonts w:ascii="Times New Roman" w:eastAsia="Times New Roman" w:hAnsi="Times New Roman" w:cs="Times New Roman"/>
                <w:color w:val="192B37"/>
                <w:lang w:eastAsia="uk-UA"/>
              </w:rPr>
              <w:t xml:space="preserve">  19</w:t>
            </w:r>
            <w:r w:rsidRPr="00AB7341">
              <w:rPr>
                <w:rFonts w:ascii="Times New Roman" w:eastAsia="Times New Roman" w:hAnsi="Times New Roman" w:cs="Times New Roman"/>
                <w:color w:val="192B37"/>
                <w:lang w:eastAsia="uk-UA"/>
              </w:rPr>
              <w:t xml:space="preserve"> і </w:t>
            </w:r>
            <w:r>
              <w:rPr>
                <w:rFonts w:ascii="Times New Roman" w:eastAsia="Times New Roman" w:hAnsi="Times New Roman" w:cs="Times New Roman"/>
                <w:color w:val="192B37"/>
                <w:lang w:eastAsia="uk-UA"/>
              </w:rPr>
              <w:t>&gt;</w:t>
            </w:r>
            <w:r w:rsidRPr="00AB7341">
              <w:rPr>
                <w:rFonts w:ascii="Times New Roman" w:eastAsia="Times New Roman" w:hAnsi="Times New Roman" w:cs="Times New Roman"/>
                <w:color w:val="192B37"/>
                <w:lang w:eastAsia="uk-UA"/>
              </w:rPr>
              <w:t xml:space="preserve"> – висока</w:t>
            </w:r>
            <w:r>
              <w:rPr>
                <w:rFonts w:ascii="Times New Roman" w:eastAsia="Times New Roman" w:hAnsi="Times New Roman" w:cs="Times New Roman"/>
                <w:color w:val="192B37"/>
                <w:lang w:eastAsia="uk-UA"/>
              </w:rPr>
              <w:t xml:space="preserve"> –  </w:t>
            </w:r>
            <w:r>
              <w:rPr>
                <w:rFonts w:ascii="Times New Roman" w:eastAsia="Times New Roman" w:hAnsi="Times New Roman" w:cs="Times New Roman"/>
                <w:color w:val="192B37"/>
                <w:lang w:val="uk-UA" w:eastAsia="uk-UA"/>
              </w:rPr>
              <w:t xml:space="preserve">         2</w:t>
            </w:r>
          </w:p>
          <w:p w14:paraId="49D9A460" w14:textId="77777777" w:rsidR="001F07EA" w:rsidRDefault="001F07EA" w:rsidP="00002B35">
            <w:pPr>
              <w:spacing w:after="120"/>
              <w:rPr>
                <w:rFonts w:ascii="Times New Roman" w:hAnsi="Times New Roman" w:cs="Times New Roman"/>
              </w:rPr>
            </w:pPr>
          </w:p>
          <w:p w14:paraId="3D83C0AE" w14:textId="77777777" w:rsidR="001F07EA" w:rsidRDefault="001F07EA" w:rsidP="00002B35">
            <w:pPr>
              <w:spacing w:after="120"/>
              <w:rPr>
                <w:rFonts w:ascii="Times New Roman" w:hAnsi="Times New Roman" w:cs="Times New Roman"/>
              </w:rPr>
            </w:pPr>
            <w:r>
              <w:rPr>
                <w:rFonts w:ascii="Times New Roman" w:hAnsi="Times New Roman" w:cs="Times New Roman"/>
              </w:rPr>
              <w:t>За Спілбергом :</w:t>
            </w:r>
          </w:p>
          <w:p w14:paraId="0283A9D5" w14:textId="77777777" w:rsidR="001F07EA" w:rsidRPr="000372FB" w:rsidRDefault="001F07EA" w:rsidP="00002B35">
            <w:pPr>
              <w:spacing w:after="120"/>
              <w:rPr>
                <w:rFonts w:ascii="Times New Roman" w:eastAsia="Times New Roman" w:hAnsi="Times New Roman" w:cs="Times New Roman"/>
                <w:color w:val="192B37"/>
                <w:lang w:val="uk-UA" w:eastAsia="uk-UA"/>
              </w:rPr>
            </w:pPr>
            <w:r w:rsidRPr="00AB7341">
              <w:rPr>
                <w:rFonts w:ascii="Times New Roman" w:hAnsi="Times New Roman" w:cs="Times New Roman"/>
              </w:rPr>
              <w:t>1 гр</w:t>
            </w:r>
            <w:r>
              <w:rPr>
                <w:rFonts w:ascii="Times New Roman" w:hAnsi="Times New Roman" w:cs="Times New Roman"/>
              </w:rPr>
              <w:t xml:space="preserve">.:                                     </w:t>
            </w:r>
            <w:r w:rsidRPr="00AB7341">
              <w:rPr>
                <w:rFonts w:ascii="Times New Roman" w:eastAsia="Times New Roman" w:hAnsi="Times New Roman" w:cs="Times New Roman"/>
                <w:color w:val="192B37"/>
                <w:lang w:eastAsia="uk-UA"/>
              </w:rPr>
              <w:t xml:space="preserve">до 30 балів </w:t>
            </w:r>
            <w:r>
              <w:rPr>
                <w:rFonts w:ascii="Times New Roman" w:eastAsia="Times New Roman" w:hAnsi="Times New Roman" w:cs="Times New Roman"/>
                <w:color w:val="192B37"/>
                <w:lang w:eastAsia="uk-UA"/>
              </w:rPr>
              <w:t>-</w:t>
            </w:r>
            <w:r w:rsidRPr="00AB7341">
              <w:rPr>
                <w:rFonts w:ascii="Times New Roman" w:eastAsia="Times New Roman" w:hAnsi="Times New Roman" w:cs="Times New Roman"/>
                <w:color w:val="192B37"/>
                <w:lang w:eastAsia="uk-UA"/>
              </w:rPr>
              <w:t xml:space="preserve"> низька</w:t>
            </w:r>
            <w:r>
              <w:rPr>
                <w:rFonts w:ascii="Times New Roman" w:eastAsia="Times New Roman" w:hAnsi="Times New Roman" w:cs="Times New Roman"/>
                <w:color w:val="192B37"/>
                <w:lang w:eastAsia="uk-UA"/>
              </w:rPr>
              <w:t xml:space="preserve">  -</w:t>
            </w:r>
            <w:r>
              <w:rPr>
                <w:rFonts w:ascii="Times New Roman" w:eastAsia="Times New Roman" w:hAnsi="Times New Roman" w:cs="Times New Roman"/>
                <w:color w:val="192B37"/>
                <w:lang w:val="uk-UA" w:eastAsia="uk-UA"/>
              </w:rPr>
              <w:t xml:space="preserve">  13</w:t>
            </w:r>
            <w:r>
              <w:rPr>
                <w:rFonts w:ascii="Times New Roman" w:eastAsia="Times New Roman" w:hAnsi="Times New Roman" w:cs="Times New Roman"/>
                <w:color w:val="192B37"/>
                <w:lang w:eastAsia="uk-UA"/>
              </w:rPr>
              <w:t xml:space="preserve">   </w:t>
            </w:r>
            <w:r w:rsidRPr="00AB7341">
              <w:rPr>
                <w:rFonts w:ascii="Times New Roman" w:eastAsia="Times New Roman" w:hAnsi="Times New Roman" w:cs="Times New Roman"/>
                <w:color w:val="192B37"/>
                <w:lang w:eastAsia="uk-UA"/>
              </w:rPr>
              <w:t>31-44 бали – помірна</w:t>
            </w:r>
            <w:r>
              <w:rPr>
                <w:rFonts w:ascii="Times New Roman" w:eastAsia="Times New Roman" w:hAnsi="Times New Roman" w:cs="Times New Roman"/>
                <w:color w:val="192B37"/>
                <w:lang w:eastAsia="uk-UA"/>
              </w:rPr>
              <w:t xml:space="preserve"> -</w:t>
            </w:r>
            <w:r>
              <w:rPr>
                <w:rFonts w:ascii="Times New Roman" w:eastAsia="Times New Roman" w:hAnsi="Times New Roman" w:cs="Times New Roman"/>
                <w:color w:val="192B37"/>
                <w:lang w:val="uk-UA" w:eastAsia="uk-UA"/>
              </w:rPr>
              <w:t xml:space="preserve"> 10</w:t>
            </w:r>
            <w:r>
              <w:rPr>
                <w:rFonts w:ascii="Times New Roman" w:eastAsia="Times New Roman" w:hAnsi="Times New Roman" w:cs="Times New Roman"/>
                <w:color w:val="192B37"/>
                <w:lang w:eastAsia="uk-UA"/>
              </w:rPr>
              <w:t xml:space="preserve">          </w:t>
            </w:r>
            <w:r w:rsidRPr="00AB7341">
              <w:rPr>
                <w:rFonts w:ascii="Times New Roman" w:eastAsia="Times New Roman" w:hAnsi="Times New Roman" w:cs="Times New Roman"/>
                <w:color w:val="192B37"/>
                <w:lang w:eastAsia="uk-UA"/>
              </w:rPr>
              <w:t>45 і більше – висока</w:t>
            </w:r>
            <w:r>
              <w:rPr>
                <w:rFonts w:ascii="Times New Roman" w:eastAsia="Times New Roman" w:hAnsi="Times New Roman" w:cs="Times New Roman"/>
                <w:color w:val="192B37"/>
                <w:lang w:eastAsia="uk-UA"/>
              </w:rPr>
              <w:t xml:space="preserve"> – </w:t>
            </w:r>
            <w:r>
              <w:rPr>
                <w:rFonts w:ascii="Times New Roman" w:eastAsia="Times New Roman" w:hAnsi="Times New Roman" w:cs="Times New Roman"/>
                <w:color w:val="192B37"/>
                <w:lang w:val="uk-UA" w:eastAsia="uk-UA"/>
              </w:rPr>
              <w:t xml:space="preserve">   1</w:t>
            </w:r>
          </w:p>
          <w:p w14:paraId="101702F5" w14:textId="77777777" w:rsidR="001F07EA" w:rsidRPr="000372FB" w:rsidRDefault="001F07EA" w:rsidP="00002B35">
            <w:pPr>
              <w:rPr>
                <w:rFonts w:ascii="Times New Roman" w:eastAsia="Times New Roman" w:hAnsi="Times New Roman" w:cs="Times New Roman"/>
                <w:color w:val="192B37"/>
                <w:lang w:val="uk-UA" w:eastAsia="uk-UA"/>
              </w:rPr>
            </w:pPr>
            <w:r>
              <w:rPr>
                <w:rFonts w:ascii="Times New Roman" w:hAnsi="Times New Roman" w:cs="Times New Roman"/>
                <w:lang w:val="uk-UA"/>
              </w:rPr>
              <w:t>2</w:t>
            </w:r>
            <w:r w:rsidRPr="00AB7341">
              <w:rPr>
                <w:rFonts w:ascii="Times New Roman" w:hAnsi="Times New Roman" w:cs="Times New Roman"/>
              </w:rPr>
              <w:t xml:space="preserve"> гр</w:t>
            </w:r>
            <w:r>
              <w:rPr>
                <w:rFonts w:ascii="Times New Roman" w:hAnsi="Times New Roman" w:cs="Times New Roman"/>
              </w:rPr>
              <w:t xml:space="preserve">.:                                       </w:t>
            </w:r>
            <w:r w:rsidRPr="00AB7341">
              <w:rPr>
                <w:rFonts w:ascii="Times New Roman" w:eastAsia="Times New Roman" w:hAnsi="Times New Roman" w:cs="Times New Roman"/>
                <w:color w:val="192B37"/>
                <w:lang w:eastAsia="uk-UA"/>
              </w:rPr>
              <w:t>до 30 балів – низька</w:t>
            </w:r>
            <w:r>
              <w:rPr>
                <w:rFonts w:ascii="Times New Roman" w:eastAsia="Times New Roman" w:hAnsi="Times New Roman" w:cs="Times New Roman"/>
                <w:color w:val="192B37"/>
                <w:lang w:eastAsia="uk-UA"/>
              </w:rPr>
              <w:t xml:space="preserve"> – </w:t>
            </w:r>
            <w:r>
              <w:rPr>
                <w:rFonts w:ascii="Times New Roman" w:eastAsia="Times New Roman" w:hAnsi="Times New Roman" w:cs="Times New Roman"/>
                <w:color w:val="192B37"/>
                <w:lang w:val="uk-UA" w:eastAsia="uk-UA"/>
              </w:rPr>
              <w:t xml:space="preserve"> 12</w:t>
            </w:r>
          </w:p>
          <w:p w14:paraId="5DD93BC8" w14:textId="77777777" w:rsidR="001F07EA" w:rsidRPr="006A2C49" w:rsidRDefault="001F07EA" w:rsidP="00002B35">
            <w:pPr>
              <w:rPr>
                <w:rFonts w:ascii="Times New Roman" w:eastAsia="Times New Roman" w:hAnsi="Times New Roman" w:cs="Times New Roman"/>
                <w:color w:val="192B37"/>
                <w:lang w:val="uk-UA" w:eastAsia="uk-UA"/>
              </w:rPr>
            </w:pPr>
            <w:r w:rsidRPr="00AB7341">
              <w:rPr>
                <w:rFonts w:ascii="Times New Roman" w:eastAsia="Times New Roman" w:hAnsi="Times New Roman" w:cs="Times New Roman"/>
                <w:color w:val="192B37"/>
                <w:lang w:eastAsia="uk-UA"/>
              </w:rPr>
              <w:t>31-44 бали – помірна</w:t>
            </w:r>
            <w:r>
              <w:rPr>
                <w:rFonts w:ascii="Times New Roman" w:eastAsia="Times New Roman" w:hAnsi="Times New Roman" w:cs="Times New Roman"/>
                <w:color w:val="192B37"/>
                <w:lang w:eastAsia="uk-UA"/>
              </w:rPr>
              <w:t xml:space="preserve"> -</w:t>
            </w:r>
            <w:r>
              <w:rPr>
                <w:rFonts w:ascii="Times New Roman" w:eastAsia="Times New Roman" w:hAnsi="Times New Roman" w:cs="Times New Roman"/>
                <w:color w:val="192B37"/>
                <w:lang w:val="uk-UA" w:eastAsia="uk-UA"/>
              </w:rPr>
              <w:t xml:space="preserve">  8</w:t>
            </w:r>
            <w:r>
              <w:rPr>
                <w:rFonts w:ascii="Times New Roman" w:eastAsia="Times New Roman" w:hAnsi="Times New Roman" w:cs="Times New Roman"/>
                <w:color w:val="192B37"/>
                <w:lang w:eastAsia="uk-UA"/>
              </w:rPr>
              <w:t xml:space="preserve">        </w:t>
            </w:r>
            <w:r w:rsidRPr="00AB7341">
              <w:rPr>
                <w:rFonts w:ascii="Times New Roman" w:eastAsia="Times New Roman" w:hAnsi="Times New Roman" w:cs="Times New Roman"/>
                <w:color w:val="192B37"/>
                <w:lang w:eastAsia="uk-UA"/>
              </w:rPr>
              <w:t>45 і більше – висока.</w:t>
            </w:r>
            <w:r>
              <w:rPr>
                <w:rFonts w:ascii="Times New Roman" w:eastAsia="Times New Roman" w:hAnsi="Times New Roman" w:cs="Times New Roman"/>
                <w:color w:val="192B37"/>
                <w:lang w:eastAsia="uk-UA"/>
              </w:rPr>
              <w:t xml:space="preserve"> –</w:t>
            </w:r>
            <w:r>
              <w:rPr>
                <w:rFonts w:ascii="Times New Roman" w:eastAsia="Times New Roman" w:hAnsi="Times New Roman" w:cs="Times New Roman"/>
                <w:color w:val="192B37"/>
                <w:lang w:val="uk-UA" w:eastAsia="uk-UA"/>
              </w:rPr>
              <w:t xml:space="preserve">  2</w:t>
            </w:r>
          </w:p>
          <w:p w14:paraId="71D76323" w14:textId="77777777" w:rsidR="001F07EA" w:rsidRPr="00AB7341" w:rsidRDefault="001F07EA" w:rsidP="00002B35">
            <w:pPr>
              <w:rPr>
                <w:rFonts w:ascii="Times New Roman" w:hAnsi="Times New Roman" w:cs="Times New Roman"/>
              </w:rPr>
            </w:pPr>
          </w:p>
        </w:tc>
      </w:tr>
    </w:tbl>
    <w:p w14:paraId="65727592" w14:textId="77777777" w:rsidR="004A0D8C" w:rsidRDefault="004A0D8C" w:rsidP="00D1585E">
      <w:pPr>
        <w:rPr>
          <w:rFonts w:ascii="Times New Roman" w:hAnsi="Times New Roman" w:cs="Times New Roman"/>
          <w:lang w:val="uk-UA"/>
        </w:rPr>
      </w:pPr>
    </w:p>
    <w:p w14:paraId="73154611" w14:textId="77777777" w:rsidR="001F07EA" w:rsidRDefault="001F07EA" w:rsidP="00D1585E">
      <w:pPr>
        <w:rPr>
          <w:rFonts w:ascii="Times New Roman" w:hAnsi="Times New Roman" w:cs="Times New Roman"/>
          <w:lang w:val="uk-UA"/>
        </w:rPr>
      </w:pPr>
    </w:p>
    <w:p w14:paraId="122DE6D3" w14:textId="77777777" w:rsidR="001F07EA" w:rsidRDefault="001F07EA" w:rsidP="00D1585E">
      <w:pPr>
        <w:rPr>
          <w:rFonts w:ascii="Times New Roman" w:hAnsi="Times New Roman" w:cs="Times New Roman"/>
          <w:lang w:val="uk-UA"/>
        </w:rPr>
      </w:pPr>
    </w:p>
    <w:p w14:paraId="05FCEED1" w14:textId="77777777" w:rsidR="001F07EA" w:rsidRDefault="001F07EA" w:rsidP="00D1585E">
      <w:pPr>
        <w:rPr>
          <w:rFonts w:ascii="Times New Roman" w:hAnsi="Times New Roman" w:cs="Times New Roman"/>
          <w:lang w:val="uk-UA"/>
        </w:rPr>
      </w:pPr>
    </w:p>
    <w:p w14:paraId="53628A50" w14:textId="77777777" w:rsidR="00A54561" w:rsidRDefault="00A54561" w:rsidP="00D1585E">
      <w:pPr>
        <w:rPr>
          <w:rFonts w:ascii="Times New Roman" w:hAnsi="Times New Roman" w:cs="Times New Roman"/>
          <w:lang w:val="uk-UA"/>
        </w:rPr>
      </w:pPr>
    </w:p>
    <w:p w14:paraId="0660F65C" w14:textId="77777777" w:rsidR="001F07EA" w:rsidRDefault="001F07EA" w:rsidP="00D1585E">
      <w:pPr>
        <w:rPr>
          <w:rFonts w:ascii="Times New Roman" w:hAnsi="Times New Roman" w:cs="Times New Roman"/>
          <w:lang w:val="uk-UA"/>
        </w:rPr>
      </w:pPr>
    </w:p>
    <w:p w14:paraId="50D7CBFC" w14:textId="77777777" w:rsidR="001F07EA" w:rsidRPr="001F07EA" w:rsidRDefault="001F07EA" w:rsidP="001F07EA">
      <w:pPr>
        <w:pStyle w:val="a3"/>
        <w:numPr>
          <w:ilvl w:val="2"/>
          <w:numId w:val="24"/>
        </w:numPr>
        <w:rPr>
          <w:rFonts w:ascii="Times New Roman" w:hAnsi="Times New Roman" w:cs="Times New Roman"/>
          <w:b/>
          <w:iCs/>
          <w:color w:val="333333"/>
          <w:sz w:val="28"/>
          <w:szCs w:val="28"/>
          <w:shd w:val="clear" w:color="auto" w:fill="FFFFFF"/>
          <w:lang w:val="uk-UA"/>
        </w:rPr>
      </w:pPr>
      <w:r w:rsidRPr="001F07EA">
        <w:rPr>
          <w:rFonts w:ascii="Times New Roman" w:hAnsi="Times New Roman" w:cs="Times New Roman"/>
          <w:b/>
          <w:iCs/>
          <w:sz w:val="28"/>
          <w:szCs w:val="28"/>
          <w:lang w:val="uk-UA"/>
        </w:rPr>
        <w:lastRenderedPageBreak/>
        <w:t>Результати с</w:t>
      </w:r>
      <w:r w:rsidRPr="001F07EA">
        <w:rPr>
          <w:rFonts w:ascii="Times New Roman" w:hAnsi="Times New Roman" w:cs="Times New Roman"/>
          <w:b/>
          <w:iCs/>
          <w:sz w:val="28"/>
          <w:szCs w:val="28"/>
        </w:rPr>
        <w:t>кринінг</w:t>
      </w:r>
      <w:r w:rsidRPr="001F07EA">
        <w:rPr>
          <w:rFonts w:ascii="Times New Roman" w:hAnsi="Times New Roman" w:cs="Times New Roman"/>
          <w:b/>
          <w:iCs/>
          <w:sz w:val="28"/>
          <w:szCs w:val="28"/>
          <w:lang w:val="uk-UA"/>
        </w:rPr>
        <w:t>у</w:t>
      </w:r>
      <w:r w:rsidRPr="001F07EA">
        <w:rPr>
          <w:rFonts w:ascii="Times New Roman" w:hAnsi="Times New Roman" w:cs="Times New Roman"/>
          <w:b/>
          <w:iCs/>
          <w:sz w:val="28"/>
          <w:szCs w:val="28"/>
        </w:rPr>
        <w:t xml:space="preserve"> психічної травматизації</w:t>
      </w:r>
      <w:r w:rsidRPr="001F07EA">
        <w:rPr>
          <w:rFonts w:ascii="Times New Roman" w:hAnsi="Times New Roman" w:cs="Times New Roman"/>
          <w:b/>
          <w:iCs/>
          <w:sz w:val="28"/>
          <w:szCs w:val="28"/>
          <w:lang w:val="uk-UA"/>
        </w:rPr>
        <w:t xml:space="preserve">                                                                                                                                       за  о</w:t>
      </w:r>
      <w:r w:rsidRPr="001F07EA">
        <w:rPr>
          <w:rFonts w:ascii="Times New Roman" w:hAnsi="Times New Roman" w:cs="Times New Roman"/>
          <w:b/>
          <w:iCs/>
          <w:sz w:val="28"/>
          <w:szCs w:val="28"/>
        </w:rPr>
        <w:t>питувальник</w:t>
      </w:r>
      <w:r w:rsidRPr="001F07EA">
        <w:rPr>
          <w:rFonts w:ascii="Times New Roman" w:hAnsi="Times New Roman" w:cs="Times New Roman"/>
          <w:b/>
          <w:iCs/>
          <w:sz w:val="28"/>
          <w:szCs w:val="28"/>
          <w:lang w:val="uk-UA"/>
        </w:rPr>
        <w:t>ом</w:t>
      </w:r>
      <w:r w:rsidRPr="001F07EA">
        <w:rPr>
          <w:rFonts w:ascii="Times New Roman" w:hAnsi="Times New Roman" w:cs="Times New Roman"/>
          <w:b/>
          <w:iCs/>
          <w:sz w:val="28"/>
          <w:szCs w:val="28"/>
        </w:rPr>
        <w:t xml:space="preserve">  «Дитяча шкала впливу подій </w:t>
      </w:r>
      <w:r w:rsidRPr="001F07EA">
        <w:rPr>
          <w:rFonts w:ascii="Times New Roman" w:hAnsi="Times New Roman" w:cs="Times New Roman"/>
          <w:b/>
          <w:iCs/>
          <w:sz w:val="28"/>
          <w:szCs w:val="28"/>
          <w:lang w:val="en-US"/>
        </w:rPr>
        <w:t>CRIES</w:t>
      </w:r>
      <w:r w:rsidRPr="001F07EA">
        <w:rPr>
          <w:rFonts w:ascii="Times New Roman" w:hAnsi="Times New Roman" w:cs="Times New Roman"/>
          <w:b/>
          <w:iCs/>
          <w:sz w:val="28"/>
          <w:szCs w:val="28"/>
        </w:rPr>
        <w:t xml:space="preserve"> – 8»</w:t>
      </w:r>
      <w:r w:rsidRPr="001F07EA">
        <w:rPr>
          <w:rFonts w:ascii="Times New Roman" w:hAnsi="Times New Roman" w:cs="Times New Roman"/>
          <w:b/>
          <w:iCs/>
          <w:color w:val="333333"/>
          <w:sz w:val="28"/>
          <w:szCs w:val="28"/>
          <w:shd w:val="clear" w:color="auto" w:fill="FFFFFF"/>
          <w:lang w:val="uk-UA"/>
        </w:rPr>
        <w:t xml:space="preserve"> </w:t>
      </w:r>
    </w:p>
    <w:p w14:paraId="01B974F7" w14:textId="77777777" w:rsidR="001F07EA" w:rsidRDefault="001F07EA" w:rsidP="00D1585E">
      <w:pPr>
        <w:rPr>
          <w:rFonts w:ascii="Times New Roman" w:hAnsi="Times New Roman" w:cs="Times New Roman"/>
          <w:lang w:val="uk-UA"/>
        </w:rPr>
      </w:pPr>
    </w:p>
    <w:p w14:paraId="42C8E938" w14:textId="77777777" w:rsidR="00D1585E" w:rsidRPr="000149F2" w:rsidRDefault="00D1585E" w:rsidP="00D1585E">
      <w:pPr>
        <w:rPr>
          <w:rFonts w:ascii="Times New Roman" w:hAnsi="Times New Roman" w:cs="Times New Roman"/>
          <w:lang w:val="uk-UA"/>
        </w:rPr>
      </w:pPr>
      <w:r w:rsidRPr="002428E0">
        <w:rPr>
          <w:rFonts w:ascii="Times New Roman" w:hAnsi="Times New Roman" w:cs="Times New Roman"/>
          <w:noProof/>
          <w:color w:val="FFFF00"/>
          <w:lang w:eastAsia="ru-RU"/>
        </w:rPr>
        <w:drawing>
          <wp:inline distT="0" distB="0" distL="0" distR="0" wp14:anchorId="0722952C" wp14:editId="54C1754D">
            <wp:extent cx="5676900" cy="3131820"/>
            <wp:effectExtent l="0" t="0" r="0" b="11430"/>
            <wp:docPr id="16" name="Діагра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A7D9BF" w14:textId="77777777" w:rsidR="00D1585E" w:rsidRDefault="00D1585E" w:rsidP="00D1585E">
      <w:pPr>
        <w:rPr>
          <w:rFonts w:ascii="Times New Roman" w:hAnsi="Times New Roman" w:cs="Times New Roman"/>
        </w:rPr>
      </w:pPr>
      <w:r>
        <w:rPr>
          <w:rFonts w:ascii="Times New Roman" w:hAnsi="Times New Roman" w:cs="Times New Roman"/>
          <w:noProof/>
          <w:lang w:eastAsia="ru-RU"/>
        </w:rPr>
        <w:drawing>
          <wp:inline distT="0" distB="0" distL="0" distR="0" wp14:anchorId="1CBDED48" wp14:editId="3D44A29F">
            <wp:extent cx="5646420" cy="3200400"/>
            <wp:effectExtent l="0" t="0" r="11430" b="0"/>
            <wp:docPr id="18" name="Діагра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2593B0C" w14:textId="77777777" w:rsidR="00074A8E" w:rsidRDefault="00074A8E" w:rsidP="00D1585E">
      <w:pPr>
        <w:rPr>
          <w:rFonts w:ascii="Times New Roman" w:hAnsi="Times New Roman" w:cs="Times New Roman"/>
          <w:sz w:val="28"/>
          <w:szCs w:val="28"/>
          <w:lang w:val="uk-UA"/>
        </w:rPr>
      </w:pPr>
    </w:p>
    <w:p w14:paraId="243AF9DA" w14:textId="77777777" w:rsidR="004A0D8C" w:rsidRPr="00825B17" w:rsidRDefault="00074A8E" w:rsidP="00074A8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Д</w:t>
      </w:r>
      <w:r w:rsidR="00825B17">
        <w:rPr>
          <w:rFonts w:ascii="Times New Roman" w:hAnsi="Times New Roman" w:cs="Times New Roman"/>
          <w:sz w:val="28"/>
          <w:szCs w:val="28"/>
          <w:lang w:val="uk-UA"/>
        </w:rPr>
        <w:t>іа</w:t>
      </w:r>
      <w:r w:rsidR="00825B17" w:rsidRPr="00825B17">
        <w:rPr>
          <w:rFonts w:ascii="Times New Roman" w:hAnsi="Times New Roman" w:cs="Times New Roman"/>
          <w:sz w:val="28"/>
          <w:szCs w:val="28"/>
          <w:lang w:val="uk-UA"/>
        </w:rPr>
        <w:t>грама наочно</w:t>
      </w:r>
      <w:r w:rsidR="00825B17">
        <w:rPr>
          <w:rFonts w:ascii="Times New Roman" w:hAnsi="Times New Roman" w:cs="Times New Roman"/>
          <w:sz w:val="28"/>
          <w:szCs w:val="28"/>
          <w:lang w:val="uk-UA"/>
        </w:rPr>
        <w:t xml:space="preserve"> демонстру</w:t>
      </w:r>
      <w:r w:rsidR="001F07EA">
        <w:rPr>
          <w:rFonts w:ascii="Times New Roman" w:hAnsi="Times New Roman" w:cs="Times New Roman"/>
          <w:sz w:val="28"/>
          <w:szCs w:val="28"/>
          <w:lang w:val="uk-UA"/>
        </w:rPr>
        <w:t>є</w:t>
      </w:r>
      <w:r w:rsidR="00825B17">
        <w:rPr>
          <w:rFonts w:ascii="Times New Roman" w:hAnsi="Times New Roman" w:cs="Times New Roman"/>
          <w:sz w:val="28"/>
          <w:szCs w:val="28"/>
          <w:lang w:val="uk-UA"/>
        </w:rPr>
        <w:t xml:space="preserve"> зниження </w:t>
      </w:r>
      <w:r w:rsidR="00825B17" w:rsidRPr="00825B17">
        <w:rPr>
          <w:rFonts w:ascii="Times New Roman" w:hAnsi="Times New Roman" w:cs="Times New Roman"/>
          <w:sz w:val="28"/>
          <w:szCs w:val="28"/>
          <w:lang w:val="uk-UA"/>
        </w:rPr>
        <w:t>кількості</w:t>
      </w:r>
      <w:r w:rsidR="00825B17">
        <w:rPr>
          <w:rFonts w:ascii="Times New Roman" w:hAnsi="Times New Roman" w:cs="Times New Roman"/>
          <w:sz w:val="28"/>
          <w:szCs w:val="28"/>
          <w:lang w:val="uk-UA"/>
        </w:rPr>
        <w:t xml:space="preserve"> підлітків з високою та </w:t>
      </w:r>
      <w:r>
        <w:rPr>
          <w:rFonts w:ascii="Times New Roman" w:hAnsi="Times New Roman" w:cs="Times New Roman"/>
          <w:sz w:val="28"/>
          <w:szCs w:val="28"/>
          <w:lang w:val="uk-UA"/>
        </w:rPr>
        <w:t xml:space="preserve">    </w:t>
      </w:r>
      <w:r w:rsidR="00825B17">
        <w:rPr>
          <w:rFonts w:ascii="Times New Roman" w:hAnsi="Times New Roman" w:cs="Times New Roman"/>
          <w:sz w:val="28"/>
          <w:szCs w:val="28"/>
          <w:lang w:val="uk-UA"/>
        </w:rPr>
        <w:t>вищою середнього травматизацією ( показники 16 – 30 балів можуть свідчити про ПТСР)</w:t>
      </w:r>
      <w:r w:rsidR="00013488">
        <w:rPr>
          <w:rFonts w:ascii="Times New Roman" w:hAnsi="Times New Roman" w:cs="Times New Roman"/>
          <w:sz w:val="28"/>
          <w:szCs w:val="28"/>
          <w:lang w:val="uk-UA"/>
        </w:rPr>
        <w:t xml:space="preserve"> та помітне збільшення кількості дітей з середнім і низьким рівнем травматизації</w:t>
      </w:r>
      <w:r w:rsidR="00F72244">
        <w:rPr>
          <w:rFonts w:ascii="Times New Roman" w:hAnsi="Times New Roman" w:cs="Times New Roman"/>
          <w:sz w:val="28"/>
          <w:szCs w:val="28"/>
          <w:lang w:val="uk-UA"/>
        </w:rPr>
        <w:t>.</w:t>
      </w:r>
    </w:p>
    <w:p w14:paraId="058FE668" w14:textId="77777777" w:rsidR="00D1585E" w:rsidRPr="00216CAB" w:rsidRDefault="00D1585E" w:rsidP="00D1585E">
      <w:pPr>
        <w:rPr>
          <w:rFonts w:ascii="Times New Roman" w:hAnsi="Times New Roman" w:cs="Times New Roman"/>
          <w:lang w:val="uk-UA"/>
        </w:rPr>
      </w:pPr>
    </w:p>
    <w:p w14:paraId="7C86DED2" w14:textId="77777777" w:rsidR="00D1585E" w:rsidRDefault="00D1585E" w:rsidP="00D1585E">
      <w:pPr>
        <w:jc w:val="both"/>
        <w:rPr>
          <w:rFonts w:ascii="Times New Roman" w:hAnsi="Times New Roman" w:cs="Times New Roman"/>
          <w:b/>
          <w:bCs/>
          <w:sz w:val="28"/>
          <w:szCs w:val="28"/>
          <w:lang w:val="uk-UA"/>
        </w:rPr>
      </w:pPr>
    </w:p>
    <w:p w14:paraId="5D1F2396" w14:textId="77777777" w:rsidR="00013488" w:rsidRPr="00074A8E" w:rsidRDefault="00013488" w:rsidP="00074A8E">
      <w:pPr>
        <w:pStyle w:val="a3"/>
        <w:numPr>
          <w:ilvl w:val="2"/>
          <w:numId w:val="24"/>
        </w:numPr>
        <w:spacing w:after="0" w:line="240" w:lineRule="auto"/>
        <w:rPr>
          <w:rFonts w:ascii="Times New Roman" w:hAnsi="Times New Roman" w:cs="Times New Roman"/>
          <w:b/>
          <w:bCs/>
          <w:sz w:val="28"/>
          <w:szCs w:val="28"/>
          <w:lang w:val="uk-UA"/>
        </w:rPr>
      </w:pPr>
      <w:r w:rsidRPr="00074A8E">
        <w:rPr>
          <w:rFonts w:ascii="Times New Roman" w:hAnsi="Times New Roman" w:cs="Times New Roman"/>
          <w:b/>
          <w:bCs/>
          <w:sz w:val="28"/>
          <w:szCs w:val="28"/>
          <w:lang w:val="uk-UA"/>
        </w:rPr>
        <w:lastRenderedPageBreak/>
        <w:t>Результати в</w:t>
      </w:r>
      <w:r w:rsidRPr="00074A8E">
        <w:rPr>
          <w:rFonts w:ascii="Times New Roman" w:hAnsi="Times New Roman" w:cs="Times New Roman"/>
          <w:b/>
          <w:bCs/>
          <w:sz w:val="28"/>
          <w:szCs w:val="28"/>
        </w:rPr>
        <w:t xml:space="preserve">изначення рівня особистісної </w:t>
      </w:r>
      <w:r w:rsidRPr="00074A8E">
        <w:rPr>
          <w:rFonts w:ascii="Times New Roman" w:hAnsi="Times New Roman" w:cs="Times New Roman"/>
          <w:b/>
          <w:bCs/>
          <w:sz w:val="28"/>
          <w:szCs w:val="28"/>
          <w:lang w:val="uk-UA"/>
        </w:rPr>
        <w:t xml:space="preserve">                                                                         </w:t>
      </w:r>
      <w:r w:rsidRPr="00074A8E">
        <w:rPr>
          <w:rFonts w:ascii="Times New Roman" w:hAnsi="Times New Roman" w:cs="Times New Roman"/>
          <w:b/>
          <w:bCs/>
          <w:sz w:val="28"/>
          <w:szCs w:val="28"/>
        </w:rPr>
        <w:t>та реактивної тривожності підлітків</w:t>
      </w:r>
      <w:r w:rsidRPr="00074A8E">
        <w:rPr>
          <w:rFonts w:ascii="Times New Roman" w:hAnsi="Times New Roman" w:cs="Times New Roman"/>
          <w:b/>
          <w:bCs/>
          <w:sz w:val="28"/>
          <w:szCs w:val="28"/>
          <w:lang w:val="uk-UA"/>
        </w:rPr>
        <w:t xml:space="preserve"> за шкалою Бека</w:t>
      </w:r>
    </w:p>
    <w:p w14:paraId="0EA510BB" w14:textId="77777777" w:rsidR="00013488" w:rsidRDefault="00013488" w:rsidP="00013488">
      <w:pPr>
        <w:rPr>
          <w:rFonts w:ascii="Times New Roman" w:hAnsi="Times New Roman" w:cs="Times New Roman"/>
        </w:rPr>
      </w:pPr>
    </w:p>
    <w:p w14:paraId="6D7F843D" w14:textId="77777777" w:rsidR="00013488" w:rsidRDefault="00013488" w:rsidP="00013488">
      <w:pPr>
        <w:rPr>
          <w:rFonts w:ascii="Times New Roman" w:hAnsi="Times New Roman" w:cs="Times New Roman"/>
        </w:rPr>
      </w:pPr>
      <w:r>
        <w:rPr>
          <w:rFonts w:ascii="Times New Roman" w:hAnsi="Times New Roman" w:cs="Times New Roman"/>
          <w:noProof/>
          <w:lang w:eastAsia="ru-RU"/>
        </w:rPr>
        <w:drawing>
          <wp:inline distT="0" distB="0" distL="0" distR="0" wp14:anchorId="0D1F81D6" wp14:editId="0CC49A94">
            <wp:extent cx="5806440" cy="3002280"/>
            <wp:effectExtent l="0" t="0" r="3810" b="7620"/>
            <wp:docPr id="19" name="Діагра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00FBBD" w14:textId="77777777" w:rsidR="00013488" w:rsidRDefault="00013488" w:rsidP="00013488">
      <w:pPr>
        <w:rPr>
          <w:rFonts w:ascii="Times New Roman" w:hAnsi="Times New Roman" w:cs="Times New Roman"/>
        </w:rPr>
      </w:pPr>
      <w:r>
        <w:rPr>
          <w:rFonts w:ascii="Times New Roman" w:hAnsi="Times New Roman" w:cs="Times New Roman"/>
          <w:noProof/>
          <w:lang w:eastAsia="ru-RU"/>
        </w:rPr>
        <w:drawing>
          <wp:inline distT="0" distB="0" distL="0" distR="0" wp14:anchorId="6D6ADD34" wp14:editId="37B511FF">
            <wp:extent cx="5844540" cy="3322320"/>
            <wp:effectExtent l="0" t="0" r="3810" b="11430"/>
            <wp:docPr id="20" name="Діагра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C66AEF" w14:textId="77777777" w:rsidR="00013488" w:rsidRPr="00074A8E" w:rsidRDefault="00F72244" w:rsidP="00F72244">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13488" w:rsidRPr="00074A8E">
        <w:rPr>
          <w:rFonts w:ascii="Times New Roman" w:hAnsi="Times New Roman" w:cs="Times New Roman"/>
          <w:sz w:val="28"/>
          <w:szCs w:val="28"/>
          <w:lang w:val="uk-UA"/>
        </w:rPr>
        <w:t>Діаграма наочно демонструє значне зниження кількості підлітків з високим рівнем тривожності</w:t>
      </w:r>
      <w:r w:rsidRPr="00074A8E">
        <w:rPr>
          <w:rFonts w:ascii="Times New Roman" w:hAnsi="Times New Roman" w:cs="Times New Roman"/>
          <w:sz w:val="28"/>
          <w:szCs w:val="28"/>
          <w:lang w:val="uk-UA"/>
        </w:rPr>
        <w:t xml:space="preserve"> та помітне збільшення кількості дітей з низькою тривожністю; показники кількості дітей з середнім рівнем тривожності змінилися несуттєво: в 1 групі – вони збільшилися, а в</w:t>
      </w:r>
      <w:r w:rsidR="00074A8E" w:rsidRPr="00074A8E">
        <w:rPr>
          <w:rFonts w:ascii="Times New Roman" w:hAnsi="Times New Roman" w:cs="Times New Roman"/>
          <w:sz w:val="28"/>
          <w:szCs w:val="28"/>
          <w:lang w:val="uk-UA"/>
        </w:rPr>
        <w:t xml:space="preserve"> </w:t>
      </w:r>
      <w:r w:rsidRPr="00074A8E">
        <w:rPr>
          <w:rFonts w:ascii="Times New Roman" w:hAnsi="Times New Roman" w:cs="Times New Roman"/>
          <w:sz w:val="28"/>
          <w:szCs w:val="28"/>
          <w:lang w:val="uk-UA"/>
        </w:rPr>
        <w:t xml:space="preserve">2 групі – зменшилися після корекційної роботи </w:t>
      </w:r>
      <w:r w:rsidRPr="00603E04">
        <w:rPr>
          <w:rFonts w:ascii="Times New Roman" w:hAnsi="Times New Roman" w:cs="Times New Roman"/>
          <w:sz w:val="28"/>
          <w:szCs w:val="28"/>
          <w:lang w:val="uk-UA"/>
        </w:rPr>
        <w:t xml:space="preserve">з </w:t>
      </w:r>
      <w:r w:rsidRPr="00603E04">
        <w:rPr>
          <w:rFonts w:ascii="Times New Roman" w:hAnsi="Times New Roman" w:cs="Times New Roman"/>
          <w:b/>
          <w:bCs/>
          <w:sz w:val="28"/>
          <w:szCs w:val="28"/>
          <w:shd w:val="clear" w:color="auto" w:fill="FFFFFF"/>
          <w:lang w:val="uk-UA"/>
        </w:rPr>
        <w:t xml:space="preserve"> </w:t>
      </w:r>
      <w:r w:rsidRPr="00603E04">
        <w:rPr>
          <w:rFonts w:ascii="Times New Roman" w:hAnsi="Times New Roman" w:cs="Times New Roman"/>
          <w:sz w:val="28"/>
          <w:szCs w:val="28"/>
          <w:shd w:val="clear" w:color="auto" w:fill="FFFFFF"/>
          <w:lang w:val="uk-UA"/>
        </w:rPr>
        <w:t>використанням елементів Хібукі-терапіїї</w:t>
      </w:r>
    </w:p>
    <w:p w14:paraId="67013487" w14:textId="77777777" w:rsidR="00013488" w:rsidRPr="00074A8E" w:rsidRDefault="00013488" w:rsidP="00013488">
      <w:pPr>
        <w:rPr>
          <w:rFonts w:ascii="Times New Roman" w:hAnsi="Times New Roman" w:cs="Times New Roman"/>
          <w:sz w:val="28"/>
          <w:szCs w:val="28"/>
        </w:rPr>
      </w:pPr>
    </w:p>
    <w:p w14:paraId="344919DA" w14:textId="77777777" w:rsidR="004A0D8C" w:rsidRPr="00074A8E" w:rsidRDefault="004A0D8C" w:rsidP="00D1585E">
      <w:pPr>
        <w:jc w:val="both"/>
        <w:rPr>
          <w:rFonts w:ascii="Times New Roman" w:hAnsi="Times New Roman" w:cs="Times New Roman"/>
          <w:b/>
          <w:bCs/>
          <w:sz w:val="28"/>
          <w:szCs w:val="28"/>
          <w:lang w:val="uk-UA"/>
        </w:rPr>
      </w:pPr>
    </w:p>
    <w:p w14:paraId="73718EDE" w14:textId="77777777" w:rsidR="00074A8E" w:rsidRPr="00074A8E" w:rsidRDefault="00074A8E" w:rsidP="00074A8E">
      <w:pPr>
        <w:spacing w:after="0" w:line="240" w:lineRule="auto"/>
        <w:rPr>
          <w:rFonts w:ascii="Times New Roman" w:hAnsi="Times New Roman" w:cs="Times New Roman"/>
          <w:b/>
          <w:bCs/>
          <w:sz w:val="28"/>
          <w:szCs w:val="28"/>
          <w:lang w:val="uk-UA"/>
        </w:rPr>
      </w:pPr>
    </w:p>
    <w:p w14:paraId="6682D035" w14:textId="77777777" w:rsidR="00F72244" w:rsidRPr="00074A8E" w:rsidRDefault="00074A8E" w:rsidP="00074A8E">
      <w:pPr>
        <w:pStyle w:val="a3"/>
        <w:numPr>
          <w:ilvl w:val="2"/>
          <w:numId w:val="24"/>
        </w:numPr>
        <w:spacing w:after="100" w:afterAutospacing="1" w:line="240" w:lineRule="auto"/>
        <w:rPr>
          <w:b/>
          <w:bCs/>
          <w:sz w:val="28"/>
          <w:szCs w:val="28"/>
          <w:lang w:val="uk-UA"/>
        </w:rPr>
      </w:pPr>
      <w:r>
        <w:rPr>
          <w:rFonts w:ascii="Times New Roman" w:hAnsi="Times New Roman" w:cs="Times New Roman"/>
          <w:b/>
          <w:bCs/>
          <w:sz w:val="28"/>
          <w:szCs w:val="28"/>
          <w:lang w:val="uk-UA"/>
        </w:rPr>
        <w:lastRenderedPageBreak/>
        <w:t>Р</w:t>
      </w:r>
      <w:r w:rsidR="00F72244" w:rsidRPr="00074A8E">
        <w:rPr>
          <w:rFonts w:ascii="Times New Roman" w:hAnsi="Times New Roman" w:cs="Times New Roman"/>
          <w:b/>
          <w:bCs/>
          <w:sz w:val="28"/>
          <w:szCs w:val="28"/>
          <w:lang w:val="uk-UA"/>
        </w:rPr>
        <w:t>езультат</w:t>
      </w:r>
      <w:r>
        <w:rPr>
          <w:rFonts w:ascii="Times New Roman" w:hAnsi="Times New Roman" w:cs="Times New Roman"/>
          <w:b/>
          <w:bCs/>
          <w:sz w:val="28"/>
          <w:szCs w:val="28"/>
          <w:lang w:val="uk-UA"/>
        </w:rPr>
        <w:t xml:space="preserve">и </w:t>
      </w:r>
      <w:r w:rsidR="00F72244" w:rsidRPr="00074A8E">
        <w:rPr>
          <w:rFonts w:ascii="Times New Roman" w:hAnsi="Times New Roman" w:cs="Times New Roman"/>
          <w:b/>
          <w:bCs/>
          <w:sz w:val="28"/>
          <w:szCs w:val="28"/>
          <w:lang w:val="uk-UA"/>
        </w:rPr>
        <w:t>в</w:t>
      </w:r>
      <w:r w:rsidR="00F72244" w:rsidRPr="00074A8E">
        <w:rPr>
          <w:rFonts w:ascii="Times New Roman" w:hAnsi="Times New Roman" w:cs="Times New Roman"/>
          <w:b/>
          <w:bCs/>
          <w:sz w:val="28"/>
          <w:szCs w:val="28"/>
        </w:rPr>
        <w:t xml:space="preserve">изначення рівня </w:t>
      </w:r>
      <w:r>
        <w:rPr>
          <w:rFonts w:ascii="Times New Roman" w:hAnsi="Times New Roman" w:cs="Times New Roman"/>
          <w:b/>
          <w:bCs/>
          <w:sz w:val="28"/>
          <w:szCs w:val="28"/>
          <w:lang w:val="uk-UA"/>
        </w:rPr>
        <w:t xml:space="preserve">  </w:t>
      </w:r>
      <w:r w:rsidR="00F72244" w:rsidRPr="00074A8E">
        <w:rPr>
          <w:rFonts w:ascii="Times New Roman" w:hAnsi="Times New Roman" w:cs="Times New Roman"/>
          <w:b/>
          <w:bCs/>
          <w:sz w:val="28"/>
          <w:szCs w:val="28"/>
        </w:rPr>
        <w:t>особистісної та реактивної тривожності підлітків</w:t>
      </w:r>
      <w:r w:rsidRPr="00074A8E">
        <w:rPr>
          <w:rFonts w:ascii="Times New Roman" w:hAnsi="Times New Roman" w:cs="Times New Roman"/>
          <w:b/>
          <w:bCs/>
          <w:sz w:val="28"/>
          <w:szCs w:val="28"/>
          <w:lang w:val="uk-UA"/>
        </w:rPr>
        <w:t xml:space="preserve"> </w:t>
      </w:r>
      <w:r w:rsidR="00F72244" w:rsidRPr="00074A8E">
        <w:rPr>
          <w:rFonts w:ascii="Times New Roman" w:hAnsi="Times New Roman" w:cs="Times New Roman"/>
          <w:b/>
          <w:bCs/>
          <w:sz w:val="28"/>
          <w:szCs w:val="28"/>
          <w:lang w:val="uk-UA"/>
        </w:rPr>
        <w:t>за о</w:t>
      </w:r>
      <w:r w:rsidR="00F72244" w:rsidRPr="00074A8E">
        <w:rPr>
          <w:rFonts w:ascii="Times New Roman" w:hAnsi="Times New Roman" w:cs="Times New Roman"/>
          <w:b/>
          <w:bCs/>
          <w:sz w:val="28"/>
          <w:szCs w:val="28"/>
        </w:rPr>
        <w:t>питувальник</w:t>
      </w:r>
      <w:r w:rsidR="00F72244" w:rsidRPr="00074A8E">
        <w:rPr>
          <w:rFonts w:ascii="Times New Roman" w:hAnsi="Times New Roman" w:cs="Times New Roman"/>
          <w:b/>
          <w:bCs/>
          <w:sz w:val="28"/>
          <w:szCs w:val="28"/>
          <w:lang w:val="uk-UA"/>
        </w:rPr>
        <w:t xml:space="preserve">ом </w:t>
      </w:r>
      <w:r w:rsidR="00F72244" w:rsidRPr="00074A8E">
        <w:rPr>
          <w:rFonts w:ascii="Times New Roman" w:hAnsi="Times New Roman" w:cs="Times New Roman"/>
          <w:b/>
          <w:bCs/>
          <w:sz w:val="28"/>
          <w:szCs w:val="28"/>
        </w:rPr>
        <w:t xml:space="preserve"> Спілберга-Ханіна</w:t>
      </w:r>
    </w:p>
    <w:p w14:paraId="437A814E" w14:textId="77777777" w:rsidR="00F72244" w:rsidRDefault="00F72244" w:rsidP="00F72244">
      <w:pPr>
        <w:jc w:val="center"/>
        <w:rPr>
          <w:lang w:val="uk-UA"/>
        </w:rPr>
      </w:pPr>
      <w:r>
        <w:rPr>
          <w:noProof/>
          <w:lang w:eastAsia="ru-RU"/>
        </w:rPr>
        <w:drawing>
          <wp:inline distT="0" distB="0" distL="0" distR="0" wp14:anchorId="38803216" wp14:editId="290E56A7">
            <wp:extent cx="5486400" cy="3200400"/>
            <wp:effectExtent l="0" t="0" r="0" b="0"/>
            <wp:docPr id="21" name="Діагра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lang w:eastAsia="ru-RU"/>
        </w:rPr>
        <w:drawing>
          <wp:inline distT="0" distB="0" distL="0" distR="0" wp14:anchorId="261F0449" wp14:editId="0EF4202A">
            <wp:extent cx="5486400" cy="3200400"/>
            <wp:effectExtent l="0" t="0" r="0" b="0"/>
            <wp:docPr id="22" name="Діагра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DBF776F" w14:textId="77777777" w:rsidR="00F72244" w:rsidRDefault="00F72244" w:rsidP="00F72244">
      <w:pPr>
        <w:jc w:val="center"/>
        <w:rPr>
          <w:lang w:val="uk-UA"/>
        </w:rPr>
      </w:pPr>
    </w:p>
    <w:p w14:paraId="4555BEF5" w14:textId="77777777" w:rsidR="004A0D8C" w:rsidRDefault="004A0D8C" w:rsidP="00D1585E">
      <w:pPr>
        <w:jc w:val="both"/>
        <w:rPr>
          <w:rFonts w:ascii="Times New Roman" w:hAnsi="Times New Roman" w:cs="Times New Roman"/>
          <w:b/>
          <w:bCs/>
          <w:sz w:val="28"/>
          <w:szCs w:val="28"/>
          <w:lang w:val="uk-UA"/>
        </w:rPr>
      </w:pPr>
    </w:p>
    <w:p w14:paraId="058B8A7C" w14:textId="77777777" w:rsidR="004A0D8C" w:rsidRDefault="004A0D8C" w:rsidP="00D1585E">
      <w:pPr>
        <w:jc w:val="both"/>
        <w:rPr>
          <w:rFonts w:ascii="Times New Roman" w:hAnsi="Times New Roman" w:cs="Times New Roman"/>
          <w:b/>
          <w:bCs/>
          <w:sz w:val="28"/>
          <w:szCs w:val="28"/>
          <w:lang w:val="uk-UA"/>
        </w:rPr>
      </w:pPr>
    </w:p>
    <w:p w14:paraId="554C637A" w14:textId="77777777" w:rsidR="004A0D8C" w:rsidRDefault="004A0D8C" w:rsidP="00D1585E">
      <w:pPr>
        <w:jc w:val="both"/>
        <w:rPr>
          <w:rFonts w:ascii="Times New Roman" w:hAnsi="Times New Roman" w:cs="Times New Roman"/>
          <w:b/>
          <w:bCs/>
          <w:sz w:val="28"/>
          <w:szCs w:val="28"/>
          <w:lang w:val="uk-UA"/>
        </w:rPr>
      </w:pPr>
    </w:p>
    <w:p w14:paraId="6E913481" w14:textId="77777777" w:rsidR="004A0D8C" w:rsidRDefault="004A0D8C" w:rsidP="00D1585E">
      <w:pPr>
        <w:jc w:val="both"/>
        <w:rPr>
          <w:rFonts w:ascii="Times New Roman" w:hAnsi="Times New Roman" w:cs="Times New Roman"/>
          <w:b/>
          <w:bCs/>
          <w:sz w:val="28"/>
          <w:szCs w:val="28"/>
          <w:lang w:val="uk-UA"/>
        </w:rPr>
      </w:pPr>
    </w:p>
    <w:p w14:paraId="53983C5D" w14:textId="77777777" w:rsidR="004A0D8C" w:rsidRDefault="004A0D8C" w:rsidP="00D1585E">
      <w:pPr>
        <w:jc w:val="both"/>
        <w:rPr>
          <w:rFonts w:ascii="Times New Roman" w:hAnsi="Times New Roman" w:cs="Times New Roman"/>
          <w:b/>
          <w:bCs/>
          <w:sz w:val="28"/>
          <w:szCs w:val="28"/>
          <w:lang w:val="uk-UA"/>
        </w:rPr>
      </w:pPr>
    </w:p>
    <w:p w14:paraId="12508D3C" w14:textId="77777777" w:rsidR="00D1585E" w:rsidRPr="00074A8E" w:rsidRDefault="00D1585E" w:rsidP="00074A8E">
      <w:pPr>
        <w:pStyle w:val="a3"/>
        <w:numPr>
          <w:ilvl w:val="2"/>
          <w:numId w:val="24"/>
        </w:numPr>
        <w:jc w:val="both"/>
        <w:rPr>
          <w:rFonts w:ascii="Times New Roman" w:hAnsi="Times New Roman" w:cs="Times New Roman"/>
          <w:b/>
          <w:bCs/>
          <w:sz w:val="28"/>
          <w:szCs w:val="28"/>
          <w:lang w:val="uk-UA"/>
        </w:rPr>
      </w:pPr>
      <w:r w:rsidRPr="00074A8E">
        <w:rPr>
          <w:rFonts w:ascii="Times New Roman" w:hAnsi="Times New Roman" w:cs="Times New Roman"/>
          <w:b/>
          <w:bCs/>
          <w:sz w:val="28"/>
          <w:szCs w:val="28"/>
          <w:lang w:val="uk-UA"/>
        </w:rPr>
        <w:lastRenderedPageBreak/>
        <w:t>Порівняль</w:t>
      </w:r>
      <w:r w:rsidR="004A0D8C" w:rsidRPr="00074A8E">
        <w:rPr>
          <w:rFonts w:ascii="Times New Roman" w:hAnsi="Times New Roman" w:cs="Times New Roman"/>
          <w:b/>
          <w:bCs/>
          <w:sz w:val="28"/>
          <w:szCs w:val="28"/>
          <w:lang w:val="uk-UA"/>
        </w:rPr>
        <w:t xml:space="preserve">на діаграма </w:t>
      </w:r>
      <w:r w:rsidRPr="00074A8E">
        <w:rPr>
          <w:rFonts w:ascii="Times New Roman" w:hAnsi="Times New Roman" w:cs="Times New Roman"/>
          <w:b/>
          <w:bCs/>
          <w:sz w:val="28"/>
          <w:szCs w:val="28"/>
          <w:lang w:val="uk-UA"/>
        </w:rPr>
        <w:t>результатів вивчення рівня схильності до агресії  за опитувальником Басса-Дарки після корекційної роботи</w:t>
      </w:r>
    </w:p>
    <w:p w14:paraId="3746FB48" w14:textId="77777777" w:rsidR="00D1585E" w:rsidRDefault="00D1585E" w:rsidP="00D1585E">
      <w:pPr>
        <w:jc w:val="center"/>
        <w:rPr>
          <w:lang w:val="uk-UA"/>
        </w:rPr>
      </w:pPr>
    </w:p>
    <w:p w14:paraId="3922D3BF" w14:textId="77777777" w:rsidR="00D1585E" w:rsidRDefault="00D1585E" w:rsidP="00D1585E">
      <w:pPr>
        <w:jc w:val="center"/>
        <w:rPr>
          <w:lang w:val="uk-UA"/>
        </w:rPr>
      </w:pPr>
      <w:r>
        <w:rPr>
          <w:noProof/>
          <w:lang w:eastAsia="ru-RU"/>
        </w:rPr>
        <w:drawing>
          <wp:inline distT="0" distB="0" distL="0" distR="0" wp14:anchorId="4682B536" wp14:editId="1F6EBD2C">
            <wp:extent cx="5638800" cy="3512820"/>
            <wp:effectExtent l="0" t="0" r="0" b="11430"/>
            <wp:docPr id="23" name="Діагра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8221105" w14:textId="77777777" w:rsidR="00D1585E" w:rsidRDefault="00D1585E" w:rsidP="00D1585E">
      <w:pPr>
        <w:jc w:val="center"/>
        <w:rPr>
          <w:lang w:val="uk-UA"/>
        </w:rPr>
      </w:pPr>
    </w:p>
    <w:p w14:paraId="1DF39CFF" w14:textId="77777777" w:rsidR="00D1585E" w:rsidRPr="00C169E1" w:rsidRDefault="00D1585E" w:rsidP="00D1585E">
      <w:pPr>
        <w:jc w:val="center"/>
        <w:rPr>
          <w:lang w:val="uk-UA"/>
        </w:rPr>
      </w:pPr>
      <w:r>
        <w:rPr>
          <w:noProof/>
          <w:lang w:eastAsia="ru-RU"/>
        </w:rPr>
        <w:drawing>
          <wp:inline distT="0" distB="0" distL="0" distR="0" wp14:anchorId="765C11AE" wp14:editId="451F321A">
            <wp:extent cx="5646420" cy="3268980"/>
            <wp:effectExtent l="0" t="0" r="11430" b="7620"/>
            <wp:docPr id="25" name="Діагра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5DAB49C" w14:textId="77777777" w:rsidR="006A0E3D" w:rsidRPr="007F5CC7" w:rsidRDefault="006A0E3D" w:rsidP="00D1585E">
      <w:pPr>
        <w:rPr>
          <w:sz w:val="28"/>
          <w:szCs w:val="28"/>
        </w:rPr>
      </w:pPr>
    </w:p>
    <w:p w14:paraId="524F9392" w14:textId="77777777" w:rsidR="007F5CC7" w:rsidRPr="007F5CC7" w:rsidRDefault="007F5CC7" w:rsidP="00D1585E">
      <w:pPr>
        <w:rPr>
          <w:sz w:val="28"/>
          <w:szCs w:val="28"/>
        </w:rPr>
      </w:pPr>
    </w:p>
    <w:p w14:paraId="51DD2C24" w14:textId="77777777" w:rsidR="007F5CC7" w:rsidRPr="007F5CC7" w:rsidRDefault="007F5CC7" w:rsidP="00D1585E">
      <w:pPr>
        <w:rPr>
          <w:sz w:val="28"/>
          <w:szCs w:val="28"/>
        </w:rPr>
      </w:pPr>
    </w:p>
    <w:p w14:paraId="2CF354B2" w14:textId="77777777" w:rsidR="007F5CC7" w:rsidRPr="00AF4215" w:rsidRDefault="00AF4215" w:rsidP="007F5CC7">
      <w:pPr>
        <w:pStyle w:val="a3"/>
        <w:numPr>
          <w:ilvl w:val="1"/>
          <w:numId w:val="24"/>
        </w:numPr>
        <w:spacing w:line="276" w:lineRule="auto"/>
        <w:rPr>
          <w:b/>
          <w:bCs/>
          <w:i/>
          <w:iCs/>
          <w:sz w:val="28"/>
          <w:szCs w:val="28"/>
          <w:lang w:val="uk-UA"/>
        </w:rPr>
      </w:pPr>
      <w:bookmarkStart w:id="39" w:name="_Hlk184352792"/>
      <w:r w:rsidRPr="00AF4215">
        <w:rPr>
          <w:rFonts w:ascii="Times New Roman" w:hAnsi="Times New Roman" w:cs="Times New Roman"/>
          <w:b/>
          <w:bCs/>
          <w:i/>
          <w:iCs/>
          <w:sz w:val="32"/>
          <w:szCs w:val="32"/>
          <w:lang w:val="uk-UA"/>
        </w:rPr>
        <w:lastRenderedPageBreak/>
        <w:t xml:space="preserve"> </w:t>
      </w:r>
      <w:r w:rsidR="007F5CC7" w:rsidRPr="00AF4215">
        <w:rPr>
          <w:rFonts w:ascii="Times New Roman" w:hAnsi="Times New Roman" w:cs="Times New Roman"/>
          <w:b/>
          <w:bCs/>
          <w:i/>
          <w:iCs/>
          <w:sz w:val="32"/>
          <w:szCs w:val="32"/>
          <w:lang w:val="uk-UA"/>
        </w:rPr>
        <w:t>Дослідження "Групова динаміка, соціальна адаптація</w:t>
      </w:r>
      <w:r w:rsidRPr="00AF4215">
        <w:rPr>
          <w:rFonts w:ascii="Times New Roman" w:hAnsi="Times New Roman" w:cs="Times New Roman"/>
          <w:b/>
          <w:bCs/>
          <w:i/>
          <w:iCs/>
          <w:sz w:val="32"/>
          <w:szCs w:val="32"/>
          <w:lang w:val="uk-UA"/>
        </w:rPr>
        <w:t xml:space="preserve">  </w:t>
      </w:r>
      <w:r w:rsidR="007F5CC7" w:rsidRPr="00AF4215">
        <w:rPr>
          <w:rFonts w:ascii="Times New Roman" w:hAnsi="Times New Roman" w:cs="Times New Roman"/>
          <w:b/>
          <w:bCs/>
          <w:i/>
          <w:iCs/>
          <w:sz w:val="32"/>
          <w:szCs w:val="32"/>
          <w:lang w:val="uk-UA"/>
        </w:rPr>
        <w:t xml:space="preserve"> та роль солідарності"</w:t>
      </w:r>
    </w:p>
    <w:p w14:paraId="0E04EE8F" w14:textId="77777777" w:rsidR="007F5CC7" w:rsidRPr="00285B77" w:rsidRDefault="007F5CC7" w:rsidP="007F5CC7">
      <w:pPr>
        <w:spacing w:after="240" w:line="240" w:lineRule="auto"/>
        <w:ind w:right="-1"/>
        <w:rPr>
          <w:rFonts w:ascii="Times New Roman" w:hAnsi="Times New Roman" w:cs="Times New Roman"/>
          <w:b/>
          <w:color w:val="FF0000"/>
          <w:sz w:val="28"/>
          <w:szCs w:val="28"/>
          <w:lang w:val="uk-UA"/>
        </w:rPr>
      </w:pPr>
      <w:bookmarkStart w:id="40" w:name="_Hlk183857526"/>
      <w:bookmarkEnd w:id="39"/>
      <w:r>
        <w:rPr>
          <w:rFonts w:ascii="Times New Roman" w:hAnsi="Times New Roman" w:cs="Times New Roman"/>
          <w:b/>
          <w:sz w:val="28"/>
          <w:szCs w:val="28"/>
          <w:lang w:val="uk-UA"/>
        </w:rPr>
        <w:t>6.2.1.</w:t>
      </w:r>
      <w:bookmarkStart w:id="41" w:name="_Hlk184471774"/>
      <w:r w:rsidRPr="007F5CC7">
        <w:rPr>
          <w:rFonts w:ascii="Times New Roman" w:hAnsi="Times New Roman" w:cs="Times New Roman"/>
          <w:b/>
          <w:sz w:val="28"/>
          <w:szCs w:val="28"/>
          <w:lang w:val="uk-UA"/>
        </w:rPr>
        <w:t xml:space="preserve">Результати </w:t>
      </w:r>
      <w:r w:rsidR="00AF4215">
        <w:rPr>
          <w:rFonts w:ascii="Times New Roman" w:hAnsi="Times New Roman" w:cs="Times New Roman"/>
          <w:b/>
          <w:sz w:val="28"/>
          <w:szCs w:val="28"/>
          <w:lang w:val="uk-UA"/>
        </w:rPr>
        <w:t xml:space="preserve">соціометрії </w:t>
      </w:r>
      <w:r w:rsidRPr="007F5CC7">
        <w:rPr>
          <w:rFonts w:ascii="Times New Roman" w:hAnsi="Times New Roman" w:cs="Times New Roman"/>
          <w:b/>
          <w:sz w:val="28"/>
          <w:szCs w:val="28"/>
          <w:lang w:val="uk-UA"/>
        </w:rPr>
        <w:t>після проведення корекційної роботи</w:t>
      </w:r>
      <w:r w:rsidRPr="00216CAB">
        <w:rPr>
          <w:rFonts w:ascii="Times New Roman" w:hAnsi="Times New Roman" w:cs="Times New Roman"/>
          <w:b/>
          <w:color w:val="FF0000"/>
          <w:sz w:val="28"/>
          <w:szCs w:val="28"/>
        </w:rPr>
        <w:t xml:space="preserve"> </w:t>
      </w:r>
    </w:p>
    <w:tbl>
      <w:tblPr>
        <w:tblStyle w:val="a9"/>
        <w:tblW w:w="0" w:type="auto"/>
        <w:tblInd w:w="137" w:type="dxa"/>
        <w:tblLook w:val="04A0" w:firstRow="1" w:lastRow="0" w:firstColumn="1" w:lastColumn="0" w:noHBand="0" w:noVBand="1"/>
      </w:tblPr>
      <w:tblGrid>
        <w:gridCol w:w="2726"/>
        <w:gridCol w:w="1495"/>
        <w:gridCol w:w="1512"/>
        <w:gridCol w:w="1629"/>
        <w:gridCol w:w="1578"/>
      </w:tblGrid>
      <w:tr w:rsidR="007F5CC7" w:rsidRPr="00865E79" w14:paraId="19F1FC62" w14:textId="77777777" w:rsidTr="00285B77">
        <w:trPr>
          <w:trHeight w:val="522"/>
        </w:trPr>
        <w:tc>
          <w:tcPr>
            <w:tcW w:w="2726" w:type="dxa"/>
          </w:tcPr>
          <w:bookmarkEnd w:id="41"/>
          <w:p w14:paraId="6E4098C5" w14:textId="77777777" w:rsidR="007F5CC7" w:rsidRPr="00285B77" w:rsidRDefault="00285B77" w:rsidP="00AF4215">
            <w:pPr>
              <w:spacing w:before="120" w:after="120"/>
              <w:ind w:right="-1"/>
              <w:jc w:val="center"/>
              <w:rPr>
                <w:rFonts w:ascii="Times New Roman" w:hAnsi="Times New Roman" w:cs="Times New Roman"/>
                <w:b/>
                <w:color w:val="0070C0"/>
              </w:rPr>
            </w:pPr>
            <w:r w:rsidRPr="00AF4215">
              <w:rPr>
                <w:rFonts w:ascii="Times New Roman" w:hAnsi="Times New Roman" w:cs="Times New Roman"/>
                <w:b/>
                <w:color w:val="C00000"/>
                <w:sz w:val="28"/>
                <w:szCs w:val="28"/>
                <w:lang w:val="uk-UA"/>
              </w:rPr>
              <w:t xml:space="preserve">1 група   </w:t>
            </w:r>
            <w:r>
              <w:rPr>
                <w:rFonts w:ascii="Times New Roman" w:hAnsi="Times New Roman" w:cs="Times New Roman"/>
                <w:b/>
                <w:color w:val="C00000"/>
                <w:sz w:val="28"/>
                <w:szCs w:val="28"/>
                <w:lang w:val="uk-UA"/>
              </w:rPr>
              <w:t>(</w:t>
            </w:r>
            <w:r w:rsidRPr="00AF4215">
              <w:rPr>
                <w:rFonts w:ascii="Times New Roman" w:hAnsi="Times New Roman" w:cs="Times New Roman"/>
                <w:b/>
                <w:color w:val="C00000"/>
                <w:sz w:val="28"/>
                <w:szCs w:val="28"/>
                <w:lang w:val="uk-UA"/>
              </w:rPr>
              <w:t>8-А клас</w:t>
            </w:r>
            <w:r>
              <w:rPr>
                <w:rFonts w:ascii="Times New Roman" w:hAnsi="Times New Roman" w:cs="Times New Roman"/>
                <w:b/>
                <w:color w:val="C00000"/>
                <w:sz w:val="28"/>
                <w:szCs w:val="28"/>
                <w:lang w:val="uk-UA"/>
              </w:rPr>
              <w:t>)</w:t>
            </w:r>
            <w:r w:rsidR="00AF4215">
              <w:rPr>
                <w:rFonts w:ascii="Times New Roman" w:hAnsi="Times New Roman" w:cs="Times New Roman"/>
                <w:b/>
                <w:color w:val="FF0000"/>
                <w:sz w:val="28"/>
                <w:szCs w:val="28"/>
                <w:lang w:val="uk-UA"/>
              </w:rPr>
              <w:t xml:space="preserve">                                              </w:t>
            </w:r>
            <w:r w:rsidR="00AF4215" w:rsidRPr="00AF4215">
              <w:rPr>
                <w:rFonts w:ascii="Times New Roman" w:hAnsi="Times New Roman" w:cs="Times New Roman"/>
                <w:b/>
                <w:color w:val="C00000"/>
                <w:sz w:val="28"/>
                <w:szCs w:val="28"/>
                <w:lang w:val="uk-UA"/>
              </w:rPr>
              <w:t xml:space="preserve">   </w:t>
            </w:r>
            <w:r w:rsidR="007F5CC7" w:rsidRPr="00285B77">
              <w:rPr>
                <w:rFonts w:ascii="Times New Roman" w:hAnsi="Times New Roman" w:cs="Times New Roman"/>
                <w:b/>
                <w:color w:val="0070C0"/>
              </w:rPr>
              <w:t>Статус</w:t>
            </w:r>
          </w:p>
        </w:tc>
        <w:tc>
          <w:tcPr>
            <w:tcW w:w="3007" w:type="dxa"/>
            <w:gridSpan w:val="2"/>
          </w:tcPr>
          <w:p w14:paraId="3F31BFF1" w14:textId="77777777" w:rsidR="007F5CC7" w:rsidRPr="00285B77" w:rsidRDefault="007F5CC7" w:rsidP="00285B77">
            <w:pPr>
              <w:spacing w:before="120" w:after="120"/>
              <w:ind w:right="-1"/>
              <w:rPr>
                <w:rFonts w:ascii="Times New Roman" w:hAnsi="Times New Roman" w:cs="Times New Roman"/>
                <w:b/>
                <w:color w:val="C00000"/>
              </w:rPr>
            </w:pPr>
            <w:r w:rsidRPr="00285B77">
              <w:rPr>
                <w:rFonts w:ascii="Times New Roman" w:hAnsi="Times New Roman" w:cs="Times New Roman"/>
                <w:b/>
                <w:color w:val="C00000"/>
              </w:rPr>
              <w:t xml:space="preserve">Навчальна </w:t>
            </w:r>
            <w:r w:rsidR="00285B77">
              <w:rPr>
                <w:rFonts w:ascii="Times New Roman" w:hAnsi="Times New Roman" w:cs="Times New Roman"/>
                <w:b/>
                <w:color w:val="C00000"/>
                <w:lang w:val="uk-UA"/>
              </w:rPr>
              <w:t xml:space="preserve">  </w:t>
            </w:r>
            <w:r w:rsidRPr="00285B77">
              <w:rPr>
                <w:rFonts w:ascii="Times New Roman" w:hAnsi="Times New Roman" w:cs="Times New Roman"/>
                <w:b/>
                <w:color w:val="C00000"/>
              </w:rPr>
              <w:t>діяльність</w:t>
            </w:r>
          </w:p>
        </w:tc>
        <w:tc>
          <w:tcPr>
            <w:tcW w:w="3207" w:type="dxa"/>
            <w:gridSpan w:val="2"/>
          </w:tcPr>
          <w:p w14:paraId="729D5C7C" w14:textId="77777777" w:rsidR="007F5CC7" w:rsidRPr="00285B77" w:rsidRDefault="007F5CC7" w:rsidP="00285B77">
            <w:pPr>
              <w:spacing w:before="120" w:after="120"/>
              <w:ind w:right="-1"/>
              <w:rPr>
                <w:rFonts w:ascii="Times New Roman" w:hAnsi="Times New Roman" w:cs="Times New Roman"/>
                <w:b/>
                <w:color w:val="C00000"/>
              </w:rPr>
            </w:pPr>
            <w:r w:rsidRPr="00285B77">
              <w:rPr>
                <w:rFonts w:ascii="Times New Roman" w:hAnsi="Times New Roman" w:cs="Times New Roman"/>
                <w:b/>
                <w:color w:val="C00000"/>
              </w:rPr>
              <w:t>Позаучбова</w:t>
            </w:r>
            <w:r w:rsidR="00285B77">
              <w:rPr>
                <w:rFonts w:ascii="Times New Roman" w:hAnsi="Times New Roman" w:cs="Times New Roman"/>
                <w:b/>
                <w:color w:val="C00000"/>
                <w:lang w:val="uk-UA"/>
              </w:rPr>
              <w:t xml:space="preserve">    </w:t>
            </w:r>
            <w:r w:rsidRPr="00285B77">
              <w:rPr>
                <w:rFonts w:ascii="Times New Roman" w:hAnsi="Times New Roman" w:cs="Times New Roman"/>
                <w:b/>
                <w:color w:val="C00000"/>
              </w:rPr>
              <w:t>діяльність</w:t>
            </w:r>
          </w:p>
        </w:tc>
      </w:tr>
      <w:tr w:rsidR="007F5CC7" w:rsidRPr="00865E79" w14:paraId="52DF436A" w14:textId="77777777" w:rsidTr="00285B77">
        <w:trPr>
          <w:trHeight w:val="522"/>
        </w:trPr>
        <w:tc>
          <w:tcPr>
            <w:tcW w:w="2726" w:type="dxa"/>
          </w:tcPr>
          <w:p w14:paraId="736BEE7A" w14:textId="77777777" w:rsidR="007F5CC7" w:rsidRPr="00285B77" w:rsidRDefault="007F5CC7" w:rsidP="00AF4215">
            <w:pPr>
              <w:spacing w:before="120" w:after="120"/>
              <w:ind w:right="-1"/>
              <w:jc w:val="center"/>
              <w:rPr>
                <w:rFonts w:ascii="Times New Roman" w:hAnsi="Times New Roman" w:cs="Times New Roman"/>
                <w:b/>
                <w:color w:val="0070C0"/>
                <w:sz w:val="24"/>
                <w:szCs w:val="24"/>
              </w:rPr>
            </w:pPr>
            <w:r w:rsidRPr="00285B77">
              <w:rPr>
                <w:rFonts w:ascii="Times New Roman" w:hAnsi="Times New Roman" w:cs="Times New Roman"/>
                <w:b/>
                <w:color w:val="0070C0"/>
                <w:sz w:val="24"/>
                <w:szCs w:val="24"/>
              </w:rPr>
              <w:t>«Зірки»</w:t>
            </w:r>
          </w:p>
        </w:tc>
        <w:tc>
          <w:tcPr>
            <w:tcW w:w="1495" w:type="dxa"/>
          </w:tcPr>
          <w:p w14:paraId="0EA8A4FA" w14:textId="77777777" w:rsidR="007F5CC7" w:rsidRPr="00285B77" w:rsidRDefault="007F5CC7" w:rsidP="00AF4215">
            <w:pPr>
              <w:spacing w:before="120" w:after="120"/>
              <w:ind w:right="-1"/>
              <w:jc w:val="center"/>
              <w:rPr>
                <w:rFonts w:ascii="Times New Roman" w:hAnsi="Times New Roman" w:cs="Times New Roman"/>
                <w:color w:val="FF0000"/>
                <w:sz w:val="24"/>
                <w:szCs w:val="24"/>
                <w:lang w:val="en-US"/>
              </w:rPr>
            </w:pPr>
            <w:r w:rsidRPr="00285B77">
              <w:rPr>
                <w:rFonts w:ascii="Times New Roman" w:hAnsi="Times New Roman" w:cs="Times New Roman"/>
                <w:color w:val="FF0000"/>
                <w:sz w:val="24"/>
                <w:szCs w:val="24"/>
                <w:lang w:val="en-US"/>
              </w:rPr>
              <w:t>6</w:t>
            </w:r>
          </w:p>
        </w:tc>
        <w:tc>
          <w:tcPr>
            <w:tcW w:w="1512" w:type="dxa"/>
          </w:tcPr>
          <w:p w14:paraId="76CDB899" w14:textId="77777777" w:rsidR="007F5CC7" w:rsidRPr="00285B77" w:rsidRDefault="007F5CC7" w:rsidP="00AF4215">
            <w:pPr>
              <w:spacing w:before="120" w:after="120"/>
              <w:ind w:right="-1"/>
              <w:jc w:val="center"/>
              <w:rPr>
                <w:rFonts w:ascii="Times New Roman" w:hAnsi="Times New Roman" w:cs="Times New Roman"/>
                <w:color w:val="FF0000"/>
                <w:sz w:val="24"/>
                <w:szCs w:val="24"/>
              </w:rPr>
            </w:pPr>
            <w:r w:rsidRPr="00285B77">
              <w:rPr>
                <w:rFonts w:ascii="Times New Roman" w:hAnsi="Times New Roman" w:cs="Times New Roman"/>
                <w:color w:val="FF0000"/>
                <w:sz w:val="24"/>
                <w:szCs w:val="24"/>
              </w:rPr>
              <w:t>25%</w:t>
            </w:r>
          </w:p>
        </w:tc>
        <w:tc>
          <w:tcPr>
            <w:tcW w:w="1629" w:type="dxa"/>
          </w:tcPr>
          <w:p w14:paraId="4D2FC51C" w14:textId="77777777" w:rsidR="007F5CC7" w:rsidRPr="00285B77" w:rsidRDefault="007F5CC7" w:rsidP="00AF4215">
            <w:pPr>
              <w:spacing w:before="120" w:after="120"/>
              <w:ind w:right="-1"/>
              <w:jc w:val="center"/>
              <w:rPr>
                <w:rFonts w:ascii="Times New Roman" w:hAnsi="Times New Roman" w:cs="Times New Roman"/>
                <w:color w:val="FF0000"/>
                <w:sz w:val="24"/>
                <w:szCs w:val="24"/>
                <w:lang w:val="en-US"/>
              </w:rPr>
            </w:pPr>
            <w:r w:rsidRPr="00285B77">
              <w:rPr>
                <w:rFonts w:ascii="Times New Roman" w:hAnsi="Times New Roman" w:cs="Times New Roman"/>
                <w:color w:val="FF0000"/>
                <w:sz w:val="24"/>
                <w:szCs w:val="24"/>
                <w:lang w:val="en-US"/>
              </w:rPr>
              <w:t>7</w:t>
            </w:r>
          </w:p>
        </w:tc>
        <w:tc>
          <w:tcPr>
            <w:tcW w:w="1578" w:type="dxa"/>
          </w:tcPr>
          <w:p w14:paraId="3CA9A301" w14:textId="77777777" w:rsidR="007F5CC7" w:rsidRPr="00285B77" w:rsidRDefault="007F5CC7" w:rsidP="00AF4215">
            <w:pPr>
              <w:spacing w:before="120" w:after="120"/>
              <w:ind w:right="-1"/>
              <w:jc w:val="center"/>
              <w:rPr>
                <w:rFonts w:ascii="Times New Roman" w:hAnsi="Times New Roman" w:cs="Times New Roman"/>
                <w:color w:val="FF0000"/>
                <w:sz w:val="24"/>
                <w:szCs w:val="24"/>
              </w:rPr>
            </w:pPr>
            <w:r w:rsidRPr="00285B77">
              <w:rPr>
                <w:rFonts w:ascii="Times New Roman" w:hAnsi="Times New Roman" w:cs="Times New Roman"/>
                <w:color w:val="FF0000"/>
                <w:sz w:val="24"/>
                <w:szCs w:val="24"/>
              </w:rPr>
              <w:t>29,2 %</w:t>
            </w:r>
          </w:p>
        </w:tc>
      </w:tr>
      <w:tr w:rsidR="007F5CC7" w:rsidRPr="00865E79" w14:paraId="4143DB23" w14:textId="77777777" w:rsidTr="00285B77">
        <w:trPr>
          <w:trHeight w:val="522"/>
        </w:trPr>
        <w:tc>
          <w:tcPr>
            <w:tcW w:w="2726" w:type="dxa"/>
          </w:tcPr>
          <w:p w14:paraId="5A2A227B" w14:textId="77777777" w:rsidR="007F5CC7" w:rsidRPr="00285B77" w:rsidRDefault="007F5CC7" w:rsidP="00AF4215">
            <w:pPr>
              <w:spacing w:before="120" w:after="120"/>
              <w:ind w:right="-1"/>
              <w:jc w:val="center"/>
              <w:rPr>
                <w:rFonts w:ascii="Times New Roman" w:hAnsi="Times New Roman" w:cs="Times New Roman"/>
                <w:b/>
                <w:color w:val="0070C0"/>
                <w:sz w:val="24"/>
                <w:szCs w:val="24"/>
              </w:rPr>
            </w:pPr>
            <w:r w:rsidRPr="00285B77">
              <w:rPr>
                <w:rFonts w:ascii="Times New Roman" w:hAnsi="Times New Roman" w:cs="Times New Roman"/>
                <w:b/>
                <w:color w:val="0070C0"/>
                <w:sz w:val="24"/>
                <w:szCs w:val="24"/>
              </w:rPr>
              <w:t>«Ті, кому віддають</w:t>
            </w:r>
          </w:p>
          <w:p w14:paraId="1D79B4E2" w14:textId="77777777" w:rsidR="007F5CC7" w:rsidRPr="00285B77" w:rsidRDefault="007F5CC7" w:rsidP="00AF4215">
            <w:pPr>
              <w:spacing w:before="120" w:after="120"/>
              <w:ind w:right="-1"/>
              <w:jc w:val="center"/>
              <w:rPr>
                <w:rFonts w:ascii="Times New Roman" w:hAnsi="Times New Roman" w:cs="Times New Roman"/>
                <w:b/>
                <w:color w:val="0070C0"/>
                <w:sz w:val="24"/>
                <w:szCs w:val="24"/>
              </w:rPr>
            </w:pPr>
            <w:r w:rsidRPr="00285B77">
              <w:rPr>
                <w:rFonts w:ascii="Times New Roman" w:hAnsi="Times New Roman" w:cs="Times New Roman"/>
                <w:b/>
                <w:color w:val="0070C0"/>
                <w:sz w:val="24"/>
                <w:szCs w:val="24"/>
              </w:rPr>
              <w:t>перевагу»</w:t>
            </w:r>
          </w:p>
        </w:tc>
        <w:tc>
          <w:tcPr>
            <w:tcW w:w="1495" w:type="dxa"/>
          </w:tcPr>
          <w:p w14:paraId="611D00AA" w14:textId="77777777" w:rsidR="007F5CC7" w:rsidRPr="00285B77" w:rsidRDefault="007F5CC7" w:rsidP="00AF4215">
            <w:pPr>
              <w:spacing w:before="360" w:after="120"/>
              <w:ind w:right="-1"/>
              <w:jc w:val="center"/>
              <w:rPr>
                <w:rFonts w:ascii="Times New Roman" w:hAnsi="Times New Roman" w:cs="Times New Roman"/>
                <w:color w:val="FF0000"/>
                <w:sz w:val="24"/>
                <w:szCs w:val="24"/>
                <w:lang w:val="en-US"/>
              </w:rPr>
            </w:pPr>
            <w:r w:rsidRPr="00285B77">
              <w:rPr>
                <w:rFonts w:ascii="Times New Roman" w:hAnsi="Times New Roman" w:cs="Times New Roman"/>
                <w:color w:val="FF0000"/>
                <w:sz w:val="24"/>
                <w:szCs w:val="24"/>
                <w:lang w:val="en-US"/>
              </w:rPr>
              <w:t>12</w:t>
            </w:r>
          </w:p>
        </w:tc>
        <w:tc>
          <w:tcPr>
            <w:tcW w:w="1512" w:type="dxa"/>
          </w:tcPr>
          <w:p w14:paraId="30AF6D4C" w14:textId="77777777" w:rsidR="007F5CC7" w:rsidRPr="00285B77" w:rsidRDefault="007F5CC7" w:rsidP="00AF4215">
            <w:pPr>
              <w:spacing w:before="360" w:after="120"/>
              <w:ind w:right="-1"/>
              <w:jc w:val="center"/>
              <w:rPr>
                <w:rFonts w:ascii="Times New Roman" w:hAnsi="Times New Roman" w:cs="Times New Roman"/>
                <w:color w:val="FF0000"/>
                <w:sz w:val="24"/>
                <w:szCs w:val="24"/>
              </w:rPr>
            </w:pPr>
            <w:r w:rsidRPr="00285B77">
              <w:rPr>
                <w:rFonts w:ascii="Times New Roman" w:hAnsi="Times New Roman" w:cs="Times New Roman"/>
                <w:color w:val="FF0000"/>
                <w:sz w:val="24"/>
                <w:szCs w:val="24"/>
              </w:rPr>
              <w:t>50%</w:t>
            </w:r>
          </w:p>
        </w:tc>
        <w:tc>
          <w:tcPr>
            <w:tcW w:w="1629" w:type="dxa"/>
          </w:tcPr>
          <w:p w14:paraId="5500D9E5" w14:textId="77777777" w:rsidR="007F5CC7" w:rsidRPr="00285B77" w:rsidRDefault="007F5CC7" w:rsidP="00AF4215">
            <w:pPr>
              <w:spacing w:before="360" w:after="120"/>
              <w:ind w:right="-1"/>
              <w:jc w:val="center"/>
              <w:rPr>
                <w:rFonts w:ascii="Times New Roman" w:hAnsi="Times New Roman" w:cs="Times New Roman"/>
                <w:color w:val="FF0000"/>
                <w:sz w:val="24"/>
                <w:szCs w:val="24"/>
              </w:rPr>
            </w:pPr>
            <w:r w:rsidRPr="00285B77">
              <w:rPr>
                <w:rFonts w:ascii="Times New Roman" w:hAnsi="Times New Roman" w:cs="Times New Roman"/>
                <w:color w:val="FF0000"/>
                <w:sz w:val="24"/>
                <w:szCs w:val="24"/>
              </w:rPr>
              <w:t>14</w:t>
            </w:r>
          </w:p>
        </w:tc>
        <w:tc>
          <w:tcPr>
            <w:tcW w:w="1578" w:type="dxa"/>
          </w:tcPr>
          <w:p w14:paraId="1CB40581" w14:textId="77777777" w:rsidR="007F5CC7" w:rsidRPr="00285B77" w:rsidRDefault="007F5CC7" w:rsidP="00AF4215">
            <w:pPr>
              <w:spacing w:before="360" w:after="120"/>
              <w:ind w:right="-1"/>
              <w:jc w:val="center"/>
              <w:rPr>
                <w:rFonts w:ascii="Times New Roman" w:hAnsi="Times New Roman" w:cs="Times New Roman"/>
                <w:color w:val="FF0000"/>
                <w:sz w:val="24"/>
                <w:szCs w:val="24"/>
              </w:rPr>
            </w:pPr>
            <w:r w:rsidRPr="00285B77">
              <w:rPr>
                <w:rFonts w:ascii="Times New Roman" w:hAnsi="Times New Roman" w:cs="Times New Roman"/>
                <w:color w:val="FF0000"/>
                <w:sz w:val="24"/>
                <w:szCs w:val="24"/>
              </w:rPr>
              <w:t>58,3 %</w:t>
            </w:r>
          </w:p>
        </w:tc>
      </w:tr>
      <w:tr w:rsidR="007F5CC7" w:rsidRPr="00865E79" w14:paraId="742EF572" w14:textId="77777777" w:rsidTr="00285B77">
        <w:trPr>
          <w:trHeight w:val="522"/>
        </w:trPr>
        <w:tc>
          <w:tcPr>
            <w:tcW w:w="2726" w:type="dxa"/>
          </w:tcPr>
          <w:p w14:paraId="633AAD2C" w14:textId="77777777" w:rsidR="007F5CC7" w:rsidRPr="00285B77" w:rsidRDefault="007F5CC7" w:rsidP="00AF4215">
            <w:pPr>
              <w:spacing w:before="120" w:after="120"/>
              <w:ind w:right="-1"/>
              <w:jc w:val="center"/>
              <w:rPr>
                <w:rFonts w:ascii="Times New Roman" w:hAnsi="Times New Roman" w:cs="Times New Roman"/>
                <w:b/>
                <w:color w:val="0070C0"/>
                <w:sz w:val="24"/>
                <w:szCs w:val="24"/>
              </w:rPr>
            </w:pPr>
            <w:r w:rsidRPr="00285B77">
              <w:rPr>
                <w:rFonts w:ascii="Times New Roman" w:hAnsi="Times New Roman" w:cs="Times New Roman"/>
                <w:b/>
                <w:color w:val="0070C0"/>
                <w:sz w:val="24"/>
                <w:szCs w:val="24"/>
              </w:rPr>
              <w:t>«Знехтувані»</w:t>
            </w:r>
          </w:p>
        </w:tc>
        <w:tc>
          <w:tcPr>
            <w:tcW w:w="1495" w:type="dxa"/>
          </w:tcPr>
          <w:p w14:paraId="5D125A8F" w14:textId="77777777" w:rsidR="007F5CC7" w:rsidRPr="00285B77" w:rsidRDefault="007F5CC7" w:rsidP="00AF4215">
            <w:pPr>
              <w:spacing w:before="120" w:after="120"/>
              <w:ind w:right="-1"/>
              <w:jc w:val="center"/>
              <w:rPr>
                <w:rFonts w:ascii="Times New Roman" w:hAnsi="Times New Roman" w:cs="Times New Roman"/>
                <w:color w:val="FF0000"/>
                <w:sz w:val="24"/>
                <w:szCs w:val="24"/>
                <w:lang w:val="en-US"/>
              </w:rPr>
            </w:pPr>
            <w:r w:rsidRPr="00285B77">
              <w:rPr>
                <w:rFonts w:ascii="Times New Roman" w:hAnsi="Times New Roman" w:cs="Times New Roman"/>
                <w:color w:val="FF0000"/>
                <w:sz w:val="24"/>
                <w:szCs w:val="24"/>
                <w:lang w:val="en-US"/>
              </w:rPr>
              <w:t>4</w:t>
            </w:r>
          </w:p>
        </w:tc>
        <w:tc>
          <w:tcPr>
            <w:tcW w:w="1512" w:type="dxa"/>
          </w:tcPr>
          <w:p w14:paraId="2428F72B" w14:textId="77777777" w:rsidR="007F5CC7" w:rsidRPr="00285B77" w:rsidRDefault="007F5CC7" w:rsidP="00AF4215">
            <w:pPr>
              <w:spacing w:before="120" w:after="120"/>
              <w:ind w:right="-1"/>
              <w:jc w:val="center"/>
              <w:rPr>
                <w:rFonts w:ascii="Times New Roman" w:hAnsi="Times New Roman" w:cs="Times New Roman"/>
                <w:color w:val="FF0000"/>
                <w:sz w:val="24"/>
                <w:szCs w:val="24"/>
              </w:rPr>
            </w:pPr>
            <w:r w:rsidRPr="00285B77">
              <w:rPr>
                <w:rFonts w:ascii="Times New Roman" w:hAnsi="Times New Roman" w:cs="Times New Roman"/>
                <w:color w:val="FF0000"/>
                <w:sz w:val="24"/>
                <w:szCs w:val="24"/>
              </w:rPr>
              <w:t>16,7 %</w:t>
            </w:r>
          </w:p>
        </w:tc>
        <w:tc>
          <w:tcPr>
            <w:tcW w:w="1629" w:type="dxa"/>
          </w:tcPr>
          <w:p w14:paraId="529EF095" w14:textId="77777777" w:rsidR="007F5CC7" w:rsidRPr="00285B77" w:rsidRDefault="007F5CC7" w:rsidP="00AF4215">
            <w:pPr>
              <w:spacing w:before="120" w:after="120"/>
              <w:ind w:right="-1"/>
              <w:jc w:val="center"/>
              <w:rPr>
                <w:rFonts w:ascii="Times New Roman" w:hAnsi="Times New Roman" w:cs="Times New Roman"/>
                <w:color w:val="FF0000"/>
                <w:sz w:val="24"/>
                <w:szCs w:val="24"/>
              </w:rPr>
            </w:pPr>
            <w:r w:rsidRPr="00285B77">
              <w:rPr>
                <w:rFonts w:ascii="Times New Roman" w:hAnsi="Times New Roman" w:cs="Times New Roman"/>
                <w:color w:val="FF0000"/>
                <w:sz w:val="24"/>
                <w:szCs w:val="24"/>
              </w:rPr>
              <w:t>2</w:t>
            </w:r>
          </w:p>
        </w:tc>
        <w:tc>
          <w:tcPr>
            <w:tcW w:w="1578" w:type="dxa"/>
          </w:tcPr>
          <w:p w14:paraId="3680544E" w14:textId="77777777" w:rsidR="007F5CC7" w:rsidRPr="00285B77" w:rsidRDefault="007F5CC7" w:rsidP="00AF4215">
            <w:pPr>
              <w:spacing w:before="120" w:after="120"/>
              <w:ind w:right="-1"/>
              <w:jc w:val="center"/>
              <w:rPr>
                <w:rFonts w:ascii="Times New Roman" w:hAnsi="Times New Roman" w:cs="Times New Roman"/>
                <w:color w:val="FF0000"/>
                <w:sz w:val="24"/>
                <w:szCs w:val="24"/>
              </w:rPr>
            </w:pPr>
            <w:r w:rsidRPr="00285B77">
              <w:rPr>
                <w:rFonts w:ascii="Times New Roman" w:hAnsi="Times New Roman" w:cs="Times New Roman"/>
                <w:color w:val="FF0000"/>
                <w:sz w:val="24"/>
                <w:szCs w:val="24"/>
              </w:rPr>
              <w:t>8,3 %</w:t>
            </w:r>
          </w:p>
        </w:tc>
      </w:tr>
      <w:tr w:rsidR="007F5CC7" w:rsidRPr="00865E79" w14:paraId="509147AB" w14:textId="77777777" w:rsidTr="00285B77">
        <w:trPr>
          <w:trHeight w:val="548"/>
        </w:trPr>
        <w:tc>
          <w:tcPr>
            <w:tcW w:w="2726" w:type="dxa"/>
          </w:tcPr>
          <w:p w14:paraId="488B10B2" w14:textId="77777777" w:rsidR="007F5CC7" w:rsidRPr="00285B77" w:rsidRDefault="007F5CC7" w:rsidP="00AF4215">
            <w:pPr>
              <w:spacing w:before="120" w:after="120"/>
              <w:ind w:right="-1"/>
              <w:jc w:val="center"/>
              <w:rPr>
                <w:rFonts w:ascii="Times New Roman" w:hAnsi="Times New Roman" w:cs="Times New Roman"/>
                <w:b/>
                <w:color w:val="0070C0"/>
                <w:sz w:val="24"/>
                <w:szCs w:val="24"/>
              </w:rPr>
            </w:pPr>
            <w:r w:rsidRPr="00285B77">
              <w:rPr>
                <w:rFonts w:ascii="Times New Roman" w:hAnsi="Times New Roman" w:cs="Times New Roman"/>
                <w:b/>
                <w:color w:val="0070C0"/>
                <w:sz w:val="24"/>
                <w:szCs w:val="24"/>
              </w:rPr>
              <w:t>«Ізольовані»</w:t>
            </w:r>
          </w:p>
        </w:tc>
        <w:tc>
          <w:tcPr>
            <w:tcW w:w="1495" w:type="dxa"/>
          </w:tcPr>
          <w:p w14:paraId="1A0C674A" w14:textId="77777777" w:rsidR="007F5CC7" w:rsidRPr="00285B77" w:rsidRDefault="007F5CC7" w:rsidP="00AF4215">
            <w:pPr>
              <w:spacing w:before="120" w:after="120"/>
              <w:ind w:right="-1"/>
              <w:jc w:val="center"/>
              <w:rPr>
                <w:rFonts w:ascii="Times New Roman" w:hAnsi="Times New Roman" w:cs="Times New Roman"/>
                <w:color w:val="FF0000"/>
                <w:sz w:val="24"/>
                <w:szCs w:val="24"/>
                <w:lang w:val="en-US"/>
              </w:rPr>
            </w:pPr>
            <w:r w:rsidRPr="00285B77">
              <w:rPr>
                <w:rFonts w:ascii="Times New Roman" w:hAnsi="Times New Roman" w:cs="Times New Roman"/>
                <w:color w:val="FF0000"/>
                <w:sz w:val="24"/>
                <w:szCs w:val="24"/>
              </w:rPr>
              <w:t>2</w:t>
            </w:r>
          </w:p>
        </w:tc>
        <w:tc>
          <w:tcPr>
            <w:tcW w:w="1512" w:type="dxa"/>
          </w:tcPr>
          <w:p w14:paraId="68E34790" w14:textId="77777777" w:rsidR="007F5CC7" w:rsidRPr="00285B77" w:rsidRDefault="007F5CC7" w:rsidP="00AF4215">
            <w:pPr>
              <w:spacing w:before="120" w:after="120"/>
              <w:ind w:right="-1"/>
              <w:jc w:val="center"/>
              <w:rPr>
                <w:rFonts w:ascii="Times New Roman" w:hAnsi="Times New Roman" w:cs="Times New Roman"/>
                <w:color w:val="FF0000"/>
                <w:sz w:val="24"/>
                <w:szCs w:val="24"/>
              </w:rPr>
            </w:pPr>
            <w:r w:rsidRPr="00285B77">
              <w:rPr>
                <w:rFonts w:ascii="Times New Roman" w:hAnsi="Times New Roman" w:cs="Times New Roman"/>
                <w:color w:val="FF0000"/>
                <w:sz w:val="24"/>
                <w:szCs w:val="24"/>
              </w:rPr>
              <w:t>8,3 %</w:t>
            </w:r>
          </w:p>
        </w:tc>
        <w:tc>
          <w:tcPr>
            <w:tcW w:w="1629" w:type="dxa"/>
          </w:tcPr>
          <w:p w14:paraId="723D5CAA" w14:textId="77777777" w:rsidR="007F5CC7" w:rsidRPr="00285B77" w:rsidRDefault="007F5CC7" w:rsidP="00AF4215">
            <w:pPr>
              <w:spacing w:before="120" w:after="120"/>
              <w:ind w:right="-1"/>
              <w:jc w:val="center"/>
              <w:rPr>
                <w:rFonts w:ascii="Times New Roman" w:hAnsi="Times New Roman" w:cs="Times New Roman"/>
                <w:color w:val="FF0000"/>
                <w:sz w:val="24"/>
                <w:szCs w:val="24"/>
                <w:lang w:val="en-US"/>
              </w:rPr>
            </w:pPr>
            <w:r w:rsidRPr="00285B77">
              <w:rPr>
                <w:rFonts w:ascii="Times New Roman" w:hAnsi="Times New Roman" w:cs="Times New Roman"/>
                <w:color w:val="FF0000"/>
                <w:sz w:val="24"/>
                <w:szCs w:val="24"/>
                <w:lang w:val="en-US"/>
              </w:rPr>
              <w:t>1</w:t>
            </w:r>
          </w:p>
        </w:tc>
        <w:tc>
          <w:tcPr>
            <w:tcW w:w="1578" w:type="dxa"/>
          </w:tcPr>
          <w:p w14:paraId="3718E18A" w14:textId="77777777" w:rsidR="007F5CC7" w:rsidRPr="00285B77" w:rsidRDefault="007F5CC7" w:rsidP="00AF4215">
            <w:pPr>
              <w:spacing w:before="120" w:after="120"/>
              <w:ind w:right="-1"/>
              <w:jc w:val="center"/>
              <w:rPr>
                <w:rFonts w:ascii="Times New Roman" w:hAnsi="Times New Roman" w:cs="Times New Roman"/>
                <w:color w:val="FF0000"/>
                <w:sz w:val="24"/>
                <w:szCs w:val="24"/>
              </w:rPr>
            </w:pPr>
            <w:r w:rsidRPr="00285B77">
              <w:rPr>
                <w:rFonts w:ascii="Times New Roman" w:hAnsi="Times New Roman" w:cs="Times New Roman"/>
                <w:color w:val="FF0000"/>
                <w:sz w:val="24"/>
                <w:szCs w:val="24"/>
              </w:rPr>
              <w:t>4,2  %</w:t>
            </w:r>
          </w:p>
        </w:tc>
      </w:tr>
    </w:tbl>
    <w:bookmarkEnd w:id="40"/>
    <w:p w14:paraId="70775178" w14:textId="77777777" w:rsidR="007F5CC7" w:rsidRDefault="00AF4215" w:rsidP="007F5CC7">
      <w:pPr>
        <w:jc w:val="center"/>
        <w:rPr>
          <w:lang w:val="uk-UA"/>
        </w:rPr>
      </w:pPr>
      <w:r>
        <w:rPr>
          <w:noProof/>
          <w:lang w:eastAsia="ru-RU"/>
        </w:rPr>
        <w:drawing>
          <wp:inline distT="0" distB="0" distL="0" distR="0" wp14:anchorId="58D1ECE1" wp14:editId="087960FD">
            <wp:extent cx="5394960" cy="2910840"/>
            <wp:effectExtent l="0" t="0" r="15240" b="3810"/>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7F5CC7">
        <w:rPr>
          <w:noProof/>
          <w:lang w:eastAsia="ru-RU"/>
        </w:rPr>
        <w:drawing>
          <wp:inline distT="0" distB="0" distL="0" distR="0" wp14:anchorId="338A76F1" wp14:editId="6201DBC2">
            <wp:extent cx="5570220" cy="3070860"/>
            <wp:effectExtent l="0" t="0" r="11430" b="15240"/>
            <wp:docPr id="4"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C7D6D71" w14:textId="77777777" w:rsidR="007F5CC7" w:rsidRDefault="007F5CC7" w:rsidP="007F5CC7">
      <w:pPr>
        <w:spacing w:line="240" w:lineRule="auto"/>
        <w:ind w:left="-709" w:right="-1"/>
        <w:jc w:val="center"/>
        <w:rPr>
          <w:rFonts w:ascii="Times New Roman" w:hAnsi="Times New Roman" w:cs="Times New Roman"/>
          <w:b/>
          <w:sz w:val="28"/>
          <w:szCs w:val="28"/>
          <w:u w:val="single"/>
          <w:lang w:val="uk-UA"/>
        </w:rPr>
      </w:pPr>
    </w:p>
    <w:tbl>
      <w:tblPr>
        <w:tblStyle w:val="a9"/>
        <w:tblW w:w="0" w:type="auto"/>
        <w:tblInd w:w="-709" w:type="dxa"/>
        <w:tblLook w:val="04A0" w:firstRow="1" w:lastRow="0" w:firstColumn="1" w:lastColumn="0" w:noHBand="0" w:noVBand="1"/>
      </w:tblPr>
      <w:tblGrid>
        <w:gridCol w:w="3690"/>
        <w:gridCol w:w="1557"/>
        <w:gridCol w:w="1569"/>
        <w:gridCol w:w="1696"/>
        <w:gridCol w:w="1639"/>
      </w:tblGrid>
      <w:tr w:rsidR="007F5CC7" w:rsidRPr="007E2033" w14:paraId="6E715B86" w14:textId="77777777" w:rsidTr="00216CAB">
        <w:trPr>
          <w:trHeight w:val="493"/>
        </w:trPr>
        <w:tc>
          <w:tcPr>
            <w:tcW w:w="3690" w:type="dxa"/>
          </w:tcPr>
          <w:p w14:paraId="62DC63D6" w14:textId="77777777" w:rsidR="00285B77" w:rsidRPr="00285B77" w:rsidRDefault="00285B77" w:rsidP="00285B77">
            <w:pPr>
              <w:jc w:val="center"/>
              <w:rPr>
                <w:b/>
                <w:bCs/>
                <w:color w:val="C00000"/>
                <w:sz w:val="28"/>
                <w:szCs w:val="28"/>
                <w:lang w:val="uk-UA"/>
              </w:rPr>
            </w:pPr>
            <w:r w:rsidRPr="00285B77">
              <w:rPr>
                <w:b/>
                <w:bCs/>
                <w:color w:val="C00000"/>
                <w:sz w:val="28"/>
                <w:szCs w:val="28"/>
                <w:lang w:val="uk-UA"/>
              </w:rPr>
              <w:t>Група 2 (9-А)</w:t>
            </w:r>
          </w:p>
          <w:p w14:paraId="3BEEF623" w14:textId="77777777" w:rsidR="007F5CC7" w:rsidRPr="00285B77" w:rsidRDefault="007F5CC7" w:rsidP="00216CAB">
            <w:pPr>
              <w:ind w:right="-1"/>
              <w:jc w:val="center"/>
              <w:rPr>
                <w:rFonts w:ascii="Times New Roman" w:hAnsi="Times New Roman" w:cs="Times New Roman"/>
                <w:b/>
                <w:color w:val="C00000"/>
              </w:rPr>
            </w:pPr>
            <w:r w:rsidRPr="00285B77">
              <w:rPr>
                <w:rFonts w:ascii="Times New Roman" w:hAnsi="Times New Roman" w:cs="Times New Roman"/>
                <w:b/>
                <w:color w:val="0070C0"/>
              </w:rPr>
              <w:t>Статус</w:t>
            </w:r>
          </w:p>
        </w:tc>
        <w:tc>
          <w:tcPr>
            <w:tcW w:w="3126" w:type="dxa"/>
            <w:gridSpan w:val="2"/>
          </w:tcPr>
          <w:p w14:paraId="59657E0C" w14:textId="77777777" w:rsidR="007F5CC7" w:rsidRPr="00285B77" w:rsidRDefault="007F5CC7" w:rsidP="00216CAB">
            <w:pPr>
              <w:ind w:right="-1"/>
              <w:jc w:val="center"/>
              <w:rPr>
                <w:rFonts w:ascii="Times New Roman" w:hAnsi="Times New Roman" w:cs="Times New Roman"/>
                <w:b/>
                <w:color w:val="C00000"/>
              </w:rPr>
            </w:pPr>
            <w:r w:rsidRPr="00285B77">
              <w:rPr>
                <w:rFonts w:ascii="Times New Roman" w:hAnsi="Times New Roman" w:cs="Times New Roman"/>
                <w:b/>
                <w:color w:val="C00000"/>
              </w:rPr>
              <w:t xml:space="preserve">Навчальна </w:t>
            </w:r>
          </w:p>
          <w:p w14:paraId="25A16A54" w14:textId="77777777" w:rsidR="007F5CC7" w:rsidRPr="00285B77" w:rsidRDefault="007F5CC7" w:rsidP="00216CAB">
            <w:pPr>
              <w:ind w:right="-1"/>
              <w:jc w:val="center"/>
              <w:rPr>
                <w:rFonts w:ascii="Times New Roman" w:hAnsi="Times New Roman" w:cs="Times New Roman"/>
                <w:b/>
                <w:color w:val="C00000"/>
              </w:rPr>
            </w:pPr>
            <w:r w:rsidRPr="00285B77">
              <w:rPr>
                <w:rFonts w:ascii="Times New Roman" w:hAnsi="Times New Roman" w:cs="Times New Roman"/>
                <w:b/>
                <w:color w:val="C00000"/>
              </w:rPr>
              <w:t>діяльність</w:t>
            </w:r>
          </w:p>
        </w:tc>
        <w:tc>
          <w:tcPr>
            <w:tcW w:w="3335" w:type="dxa"/>
            <w:gridSpan w:val="2"/>
          </w:tcPr>
          <w:p w14:paraId="3C78D56F" w14:textId="77777777" w:rsidR="007F5CC7" w:rsidRPr="00285B77" w:rsidRDefault="007F5CC7" w:rsidP="00216CAB">
            <w:pPr>
              <w:ind w:right="-1"/>
              <w:jc w:val="center"/>
              <w:rPr>
                <w:rFonts w:ascii="Times New Roman" w:hAnsi="Times New Roman" w:cs="Times New Roman"/>
                <w:b/>
                <w:color w:val="C00000"/>
              </w:rPr>
            </w:pPr>
            <w:r w:rsidRPr="00285B77">
              <w:rPr>
                <w:rFonts w:ascii="Times New Roman" w:hAnsi="Times New Roman" w:cs="Times New Roman"/>
                <w:b/>
                <w:color w:val="C00000"/>
              </w:rPr>
              <w:t>Позаучбова</w:t>
            </w:r>
          </w:p>
          <w:p w14:paraId="02A0D0A7" w14:textId="77777777" w:rsidR="007F5CC7" w:rsidRPr="00285B77" w:rsidRDefault="007F5CC7" w:rsidP="00216CAB">
            <w:pPr>
              <w:ind w:right="-1"/>
              <w:jc w:val="center"/>
              <w:rPr>
                <w:rFonts w:ascii="Times New Roman" w:hAnsi="Times New Roman" w:cs="Times New Roman"/>
                <w:b/>
                <w:color w:val="C00000"/>
              </w:rPr>
            </w:pPr>
            <w:r w:rsidRPr="00285B77">
              <w:rPr>
                <w:rFonts w:ascii="Times New Roman" w:hAnsi="Times New Roman" w:cs="Times New Roman"/>
                <w:b/>
                <w:color w:val="C00000"/>
              </w:rPr>
              <w:t>діяльність</w:t>
            </w:r>
          </w:p>
        </w:tc>
      </w:tr>
      <w:tr w:rsidR="007F5CC7" w:rsidRPr="00865E79" w14:paraId="06AB9759" w14:textId="77777777" w:rsidTr="00216CAB">
        <w:trPr>
          <w:trHeight w:val="493"/>
        </w:trPr>
        <w:tc>
          <w:tcPr>
            <w:tcW w:w="3690" w:type="dxa"/>
          </w:tcPr>
          <w:p w14:paraId="0DD1211E" w14:textId="77777777" w:rsidR="007F5CC7" w:rsidRPr="00285B77" w:rsidRDefault="007F5CC7" w:rsidP="00285B77">
            <w:pPr>
              <w:spacing w:before="120" w:after="120"/>
              <w:ind w:right="-1"/>
              <w:jc w:val="center"/>
              <w:rPr>
                <w:rFonts w:ascii="Times New Roman" w:hAnsi="Times New Roman" w:cs="Times New Roman"/>
                <w:b/>
                <w:color w:val="0070C0"/>
                <w:sz w:val="24"/>
                <w:szCs w:val="24"/>
              </w:rPr>
            </w:pPr>
            <w:r w:rsidRPr="00285B77">
              <w:rPr>
                <w:rFonts w:ascii="Times New Roman" w:hAnsi="Times New Roman" w:cs="Times New Roman"/>
                <w:b/>
                <w:color w:val="0070C0"/>
                <w:sz w:val="24"/>
                <w:szCs w:val="24"/>
              </w:rPr>
              <w:t>«Зірки»</w:t>
            </w:r>
          </w:p>
        </w:tc>
        <w:tc>
          <w:tcPr>
            <w:tcW w:w="1557" w:type="dxa"/>
          </w:tcPr>
          <w:p w14:paraId="2AF022A3" w14:textId="77777777" w:rsidR="007F5CC7" w:rsidRPr="00285B77" w:rsidRDefault="007F5CC7" w:rsidP="00285B77">
            <w:pPr>
              <w:spacing w:before="120" w:after="120"/>
              <w:ind w:right="-1"/>
              <w:jc w:val="center"/>
              <w:rPr>
                <w:rFonts w:ascii="Times New Roman" w:hAnsi="Times New Roman" w:cs="Times New Roman"/>
                <w:color w:val="FF0000"/>
                <w:sz w:val="24"/>
                <w:szCs w:val="24"/>
              </w:rPr>
            </w:pPr>
            <w:r w:rsidRPr="00285B77">
              <w:rPr>
                <w:rFonts w:ascii="Times New Roman" w:hAnsi="Times New Roman" w:cs="Times New Roman"/>
                <w:color w:val="FF0000"/>
                <w:sz w:val="24"/>
                <w:szCs w:val="24"/>
              </w:rPr>
              <w:t>4</w:t>
            </w:r>
          </w:p>
        </w:tc>
        <w:tc>
          <w:tcPr>
            <w:tcW w:w="1569" w:type="dxa"/>
          </w:tcPr>
          <w:p w14:paraId="596D9D88" w14:textId="77777777" w:rsidR="007F5CC7" w:rsidRPr="00285B77" w:rsidRDefault="007F5CC7" w:rsidP="00285B77">
            <w:pPr>
              <w:spacing w:before="120" w:after="120"/>
              <w:ind w:right="-1"/>
              <w:jc w:val="center"/>
              <w:rPr>
                <w:rFonts w:ascii="Times New Roman" w:hAnsi="Times New Roman" w:cs="Times New Roman"/>
                <w:color w:val="FF0000"/>
                <w:sz w:val="24"/>
                <w:szCs w:val="24"/>
              </w:rPr>
            </w:pPr>
            <w:r w:rsidRPr="00285B77">
              <w:rPr>
                <w:rFonts w:ascii="Times New Roman" w:hAnsi="Times New Roman" w:cs="Times New Roman"/>
                <w:color w:val="FF0000"/>
                <w:sz w:val="24"/>
                <w:szCs w:val="24"/>
              </w:rPr>
              <w:t>18,2 %</w:t>
            </w:r>
          </w:p>
        </w:tc>
        <w:tc>
          <w:tcPr>
            <w:tcW w:w="1696" w:type="dxa"/>
          </w:tcPr>
          <w:p w14:paraId="5D414DD6" w14:textId="77777777" w:rsidR="007F5CC7" w:rsidRPr="00285B77" w:rsidRDefault="007F5CC7" w:rsidP="00285B77">
            <w:pPr>
              <w:spacing w:before="120" w:after="120"/>
              <w:ind w:right="-1"/>
              <w:jc w:val="center"/>
              <w:rPr>
                <w:rFonts w:ascii="Times New Roman" w:hAnsi="Times New Roman" w:cs="Times New Roman"/>
                <w:color w:val="FF0000"/>
                <w:sz w:val="24"/>
                <w:szCs w:val="24"/>
                <w:lang w:val="en-US"/>
              </w:rPr>
            </w:pPr>
            <w:r w:rsidRPr="00285B77">
              <w:rPr>
                <w:rFonts w:ascii="Times New Roman" w:hAnsi="Times New Roman" w:cs="Times New Roman"/>
                <w:color w:val="FF0000"/>
                <w:sz w:val="24"/>
                <w:szCs w:val="24"/>
                <w:lang w:val="en-US"/>
              </w:rPr>
              <w:t>7</w:t>
            </w:r>
          </w:p>
        </w:tc>
        <w:tc>
          <w:tcPr>
            <w:tcW w:w="1639" w:type="dxa"/>
          </w:tcPr>
          <w:p w14:paraId="2D53E602" w14:textId="77777777" w:rsidR="007F5CC7" w:rsidRPr="00285B77" w:rsidRDefault="007F5CC7" w:rsidP="00285B77">
            <w:pPr>
              <w:spacing w:before="120" w:after="120"/>
              <w:ind w:right="-1"/>
              <w:jc w:val="center"/>
              <w:rPr>
                <w:rFonts w:ascii="Times New Roman" w:hAnsi="Times New Roman" w:cs="Times New Roman"/>
                <w:color w:val="FF0000"/>
                <w:sz w:val="24"/>
                <w:szCs w:val="24"/>
              </w:rPr>
            </w:pPr>
            <w:r w:rsidRPr="00285B77">
              <w:rPr>
                <w:rFonts w:ascii="Times New Roman" w:hAnsi="Times New Roman" w:cs="Times New Roman"/>
                <w:color w:val="FF0000"/>
                <w:sz w:val="24"/>
                <w:szCs w:val="24"/>
              </w:rPr>
              <w:t>31,8 %</w:t>
            </w:r>
          </w:p>
        </w:tc>
      </w:tr>
      <w:tr w:rsidR="007F5CC7" w:rsidRPr="00865E79" w14:paraId="10FE3AAA" w14:textId="77777777" w:rsidTr="00216CAB">
        <w:trPr>
          <w:trHeight w:val="493"/>
        </w:trPr>
        <w:tc>
          <w:tcPr>
            <w:tcW w:w="3690" w:type="dxa"/>
          </w:tcPr>
          <w:p w14:paraId="7FD9E2C8" w14:textId="77777777" w:rsidR="007F5CC7" w:rsidRPr="00285B77" w:rsidRDefault="007F5CC7" w:rsidP="00285B77">
            <w:pPr>
              <w:spacing w:before="120" w:after="120"/>
              <w:ind w:right="-1"/>
              <w:jc w:val="center"/>
              <w:rPr>
                <w:rFonts w:ascii="Times New Roman" w:hAnsi="Times New Roman" w:cs="Times New Roman"/>
                <w:b/>
                <w:color w:val="0070C0"/>
                <w:sz w:val="24"/>
                <w:szCs w:val="24"/>
              </w:rPr>
            </w:pPr>
            <w:r w:rsidRPr="00285B77">
              <w:rPr>
                <w:rFonts w:ascii="Times New Roman" w:hAnsi="Times New Roman" w:cs="Times New Roman"/>
                <w:b/>
                <w:color w:val="0070C0"/>
                <w:sz w:val="24"/>
                <w:szCs w:val="24"/>
              </w:rPr>
              <w:t>«Ті, кому віддають</w:t>
            </w:r>
          </w:p>
          <w:p w14:paraId="64DE0E5C" w14:textId="77777777" w:rsidR="007F5CC7" w:rsidRPr="00285B77" w:rsidRDefault="007F5CC7" w:rsidP="00285B77">
            <w:pPr>
              <w:spacing w:before="120" w:after="120"/>
              <w:ind w:right="-1"/>
              <w:jc w:val="center"/>
              <w:rPr>
                <w:rFonts w:ascii="Times New Roman" w:hAnsi="Times New Roman" w:cs="Times New Roman"/>
                <w:b/>
                <w:color w:val="0070C0"/>
                <w:sz w:val="24"/>
                <w:szCs w:val="24"/>
              </w:rPr>
            </w:pPr>
            <w:r w:rsidRPr="00285B77">
              <w:rPr>
                <w:rFonts w:ascii="Times New Roman" w:hAnsi="Times New Roman" w:cs="Times New Roman"/>
                <w:b/>
                <w:color w:val="0070C0"/>
                <w:sz w:val="24"/>
                <w:szCs w:val="24"/>
              </w:rPr>
              <w:t>перевагу»</w:t>
            </w:r>
          </w:p>
        </w:tc>
        <w:tc>
          <w:tcPr>
            <w:tcW w:w="1557" w:type="dxa"/>
          </w:tcPr>
          <w:p w14:paraId="35D9DB6E" w14:textId="77777777" w:rsidR="007F5CC7" w:rsidRPr="00285B77" w:rsidRDefault="007F5CC7" w:rsidP="00285B77">
            <w:pPr>
              <w:spacing w:before="120" w:after="120"/>
              <w:ind w:right="-1"/>
              <w:jc w:val="center"/>
              <w:rPr>
                <w:rFonts w:ascii="Times New Roman" w:hAnsi="Times New Roman" w:cs="Times New Roman"/>
                <w:color w:val="FF0000"/>
                <w:sz w:val="24"/>
                <w:szCs w:val="24"/>
                <w:lang w:val="en-US"/>
              </w:rPr>
            </w:pPr>
            <w:r w:rsidRPr="00285B77">
              <w:rPr>
                <w:rFonts w:ascii="Times New Roman" w:hAnsi="Times New Roman" w:cs="Times New Roman"/>
                <w:color w:val="FF0000"/>
                <w:sz w:val="24"/>
                <w:szCs w:val="24"/>
                <w:lang w:val="en-US"/>
              </w:rPr>
              <w:t>12</w:t>
            </w:r>
          </w:p>
        </w:tc>
        <w:tc>
          <w:tcPr>
            <w:tcW w:w="1569" w:type="dxa"/>
          </w:tcPr>
          <w:p w14:paraId="01C3D60B" w14:textId="77777777" w:rsidR="007F5CC7" w:rsidRPr="00285B77" w:rsidRDefault="007F5CC7" w:rsidP="00285B77">
            <w:pPr>
              <w:spacing w:before="120" w:after="120"/>
              <w:ind w:right="-1"/>
              <w:jc w:val="center"/>
              <w:rPr>
                <w:rFonts w:ascii="Times New Roman" w:hAnsi="Times New Roman" w:cs="Times New Roman"/>
                <w:color w:val="FF0000"/>
                <w:sz w:val="24"/>
                <w:szCs w:val="24"/>
              </w:rPr>
            </w:pPr>
            <w:r w:rsidRPr="00285B77">
              <w:rPr>
                <w:rFonts w:ascii="Times New Roman" w:hAnsi="Times New Roman" w:cs="Times New Roman"/>
                <w:color w:val="FF0000"/>
                <w:sz w:val="24"/>
                <w:szCs w:val="24"/>
              </w:rPr>
              <w:t>54,6%</w:t>
            </w:r>
          </w:p>
        </w:tc>
        <w:tc>
          <w:tcPr>
            <w:tcW w:w="1696" w:type="dxa"/>
          </w:tcPr>
          <w:p w14:paraId="50F7179F" w14:textId="77777777" w:rsidR="007F5CC7" w:rsidRPr="00285B77" w:rsidRDefault="007F5CC7" w:rsidP="00285B77">
            <w:pPr>
              <w:spacing w:before="120" w:after="120"/>
              <w:ind w:right="-1"/>
              <w:jc w:val="center"/>
              <w:rPr>
                <w:rFonts w:ascii="Times New Roman" w:hAnsi="Times New Roman" w:cs="Times New Roman"/>
                <w:color w:val="FF0000"/>
                <w:sz w:val="24"/>
                <w:szCs w:val="24"/>
              </w:rPr>
            </w:pPr>
            <w:r w:rsidRPr="00285B77">
              <w:rPr>
                <w:rFonts w:ascii="Times New Roman" w:hAnsi="Times New Roman" w:cs="Times New Roman"/>
                <w:color w:val="FF0000"/>
                <w:sz w:val="24"/>
                <w:szCs w:val="24"/>
              </w:rPr>
              <w:t>12</w:t>
            </w:r>
          </w:p>
        </w:tc>
        <w:tc>
          <w:tcPr>
            <w:tcW w:w="1639" w:type="dxa"/>
          </w:tcPr>
          <w:p w14:paraId="32520E60" w14:textId="77777777" w:rsidR="007F5CC7" w:rsidRPr="00285B77" w:rsidRDefault="007F5CC7" w:rsidP="00285B77">
            <w:pPr>
              <w:spacing w:before="120" w:after="120"/>
              <w:ind w:right="-1"/>
              <w:jc w:val="center"/>
              <w:rPr>
                <w:rFonts w:ascii="Times New Roman" w:hAnsi="Times New Roman" w:cs="Times New Roman"/>
                <w:color w:val="FF0000"/>
                <w:sz w:val="24"/>
                <w:szCs w:val="24"/>
              </w:rPr>
            </w:pPr>
            <w:r w:rsidRPr="00285B77">
              <w:rPr>
                <w:rFonts w:ascii="Times New Roman" w:hAnsi="Times New Roman" w:cs="Times New Roman"/>
                <w:color w:val="FF0000"/>
                <w:sz w:val="24"/>
                <w:szCs w:val="24"/>
              </w:rPr>
              <w:t>54,5 %</w:t>
            </w:r>
          </w:p>
        </w:tc>
      </w:tr>
      <w:tr w:rsidR="007F5CC7" w:rsidRPr="00865E79" w14:paraId="5E35244C" w14:textId="77777777" w:rsidTr="00216CAB">
        <w:trPr>
          <w:trHeight w:val="493"/>
        </w:trPr>
        <w:tc>
          <w:tcPr>
            <w:tcW w:w="3690" w:type="dxa"/>
          </w:tcPr>
          <w:p w14:paraId="041D51AB" w14:textId="77777777" w:rsidR="007F5CC7" w:rsidRPr="00285B77" w:rsidRDefault="007F5CC7" w:rsidP="00285B77">
            <w:pPr>
              <w:spacing w:before="120" w:after="120"/>
              <w:ind w:right="-1"/>
              <w:jc w:val="center"/>
              <w:rPr>
                <w:rFonts w:ascii="Times New Roman" w:hAnsi="Times New Roman" w:cs="Times New Roman"/>
                <w:b/>
                <w:color w:val="0070C0"/>
                <w:sz w:val="24"/>
                <w:szCs w:val="24"/>
              </w:rPr>
            </w:pPr>
            <w:r w:rsidRPr="00285B77">
              <w:rPr>
                <w:rFonts w:ascii="Times New Roman" w:hAnsi="Times New Roman" w:cs="Times New Roman"/>
                <w:b/>
                <w:color w:val="0070C0"/>
                <w:sz w:val="24"/>
                <w:szCs w:val="24"/>
              </w:rPr>
              <w:t>«Знехтувані»</w:t>
            </w:r>
          </w:p>
        </w:tc>
        <w:tc>
          <w:tcPr>
            <w:tcW w:w="1557" w:type="dxa"/>
          </w:tcPr>
          <w:p w14:paraId="73D2D2A7" w14:textId="77777777" w:rsidR="007F5CC7" w:rsidRPr="00285B77" w:rsidRDefault="007F5CC7" w:rsidP="00285B77">
            <w:pPr>
              <w:spacing w:before="120" w:after="120"/>
              <w:ind w:right="-1"/>
              <w:jc w:val="center"/>
              <w:rPr>
                <w:rFonts w:ascii="Times New Roman" w:hAnsi="Times New Roman" w:cs="Times New Roman"/>
                <w:color w:val="FF0000"/>
                <w:sz w:val="24"/>
                <w:szCs w:val="24"/>
                <w:lang w:val="en-US"/>
              </w:rPr>
            </w:pPr>
            <w:r w:rsidRPr="00285B77">
              <w:rPr>
                <w:rFonts w:ascii="Times New Roman" w:hAnsi="Times New Roman" w:cs="Times New Roman"/>
                <w:color w:val="FF0000"/>
                <w:sz w:val="24"/>
                <w:szCs w:val="24"/>
                <w:lang w:val="en-US"/>
              </w:rPr>
              <w:t>4</w:t>
            </w:r>
          </w:p>
        </w:tc>
        <w:tc>
          <w:tcPr>
            <w:tcW w:w="1569" w:type="dxa"/>
          </w:tcPr>
          <w:p w14:paraId="79E84015" w14:textId="77777777" w:rsidR="007F5CC7" w:rsidRPr="00285B77" w:rsidRDefault="007F5CC7" w:rsidP="00285B77">
            <w:pPr>
              <w:spacing w:before="120" w:after="120"/>
              <w:ind w:right="-1"/>
              <w:jc w:val="center"/>
              <w:rPr>
                <w:rFonts w:ascii="Times New Roman" w:hAnsi="Times New Roman" w:cs="Times New Roman"/>
                <w:color w:val="FF0000"/>
                <w:sz w:val="24"/>
                <w:szCs w:val="24"/>
              </w:rPr>
            </w:pPr>
            <w:r w:rsidRPr="00285B77">
              <w:rPr>
                <w:rFonts w:ascii="Times New Roman" w:hAnsi="Times New Roman" w:cs="Times New Roman"/>
                <w:color w:val="FF0000"/>
                <w:sz w:val="24"/>
                <w:szCs w:val="24"/>
              </w:rPr>
              <w:t>18,2 %</w:t>
            </w:r>
          </w:p>
        </w:tc>
        <w:tc>
          <w:tcPr>
            <w:tcW w:w="1696" w:type="dxa"/>
          </w:tcPr>
          <w:p w14:paraId="5DEF69BA" w14:textId="77777777" w:rsidR="007F5CC7" w:rsidRPr="00285B77" w:rsidRDefault="007F5CC7" w:rsidP="00285B77">
            <w:pPr>
              <w:spacing w:before="120" w:after="120"/>
              <w:ind w:right="-1"/>
              <w:jc w:val="center"/>
              <w:rPr>
                <w:rFonts w:ascii="Times New Roman" w:hAnsi="Times New Roman" w:cs="Times New Roman"/>
                <w:color w:val="FF0000"/>
                <w:sz w:val="24"/>
                <w:szCs w:val="24"/>
              </w:rPr>
            </w:pPr>
            <w:r w:rsidRPr="00285B77">
              <w:rPr>
                <w:rFonts w:ascii="Times New Roman" w:hAnsi="Times New Roman" w:cs="Times New Roman"/>
                <w:color w:val="FF0000"/>
                <w:sz w:val="24"/>
                <w:szCs w:val="24"/>
              </w:rPr>
              <w:t>2</w:t>
            </w:r>
          </w:p>
        </w:tc>
        <w:tc>
          <w:tcPr>
            <w:tcW w:w="1639" w:type="dxa"/>
          </w:tcPr>
          <w:p w14:paraId="44B7E767" w14:textId="77777777" w:rsidR="007F5CC7" w:rsidRPr="00285B77" w:rsidRDefault="007F5CC7" w:rsidP="00285B77">
            <w:pPr>
              <w:spacing w:before="120" w:after="120"/>
              <w:ind w:right="-1"/>
              <w:jc w:val="center"/>
              <w:rPr>
                <w:rFonts w:ascii="Times New Roman" w:hAnsi="Times New Roman" w:cs="Times New Roman"/>
                <w:color w:val="FF0000"/>
                <w:sz w:val="24"/>
                <w:szCs w:val="24"/>
              </w:rPr>
            </w:pPr>
            <w:r w:rsidRPr="00285B77">
              <w:rPr>
                <w:rFonts w:ascii="Times New Roman" w:hAnsi="Times New Roman" w:cs="Times New Roman"/>
                <w:color w:val="FF0000"/>
                <w:sz w:val="24"/>
                <w:szCs w:val="24"/>
              </w:rPr>
              <w:t>9,1 %</w:t>
            </w:r>
          </w:p>
        </w:tc>
      </w:tr>
      <w:tr w:rsidR="007F5CC7" w:rsidRPr="00865E79" w14:paraId="6F80E1CA" w14:textId="77777777" w:rsidTr="00216CAB">
        <w:trPr>
          <w:trHeight w:val="517"/>
        </w:trPr>
        <w:tc>
          <w:tcPr>
            <w:tcW w:w="3690" w:type="dxa"/>
          </w:tcPr>
          <w:p w14:paraId="37BE5532" w14:textId="77777777" w:rsidR="007F5CC7" w:rsidRPr="00285B77" w:rsidRDefault="007F5CC7" w:rsidP="00285B77">
            <w:pPr>
              <w:spacing w:before="120" w:after="120"/>
              <w:ind w:right="-1"/>
              <w:jc w:val="center"/>
              <w:rPr>
                <w:rFonts w:ascii="Times New Roman" w:hAnsi="Times New Roman" w:cs="Times New Roman"/>
                <w:b/>
                <w:color w:val="0070C0"/>
                <w:sz w:val="24"/>
                <w:szCs w:val="24"/>
              </w:rPr>
            </w:pPr>
            <w:r w:rsidRPr="00285B77">
              <w:rPr>
                <w:rFonts w:ascii="Times New Roman" w:hAnsi="Times New Roman" w:cs="Times New Roman"/>
                <w:b/>
                <w:color w:val="0070C0"/>
                <w:sz w:val="24"/>
                <w:szCs w:val="24"/>
              </w:rPr>
              <w:t>«Ізольовані»</w:t>
            </w:r>
          </w:p>
        </w:tc>
        <w:tc>
          <w:tcPr>
            <w:tcW w:w="1557" w:type="dxa"/>
          </w:tcPr>
          <w:p w14:paraId="1BD733FC" w14:textId="77777777" w:rsidR="007F5CC7" w:rsidRPr="00285B77" w:rsidRDefault="007F5CC7" w:rsidP="00285B77">
            <w:pPr>
              <w:spacing w:before="120" w:after="120"/>
              <w:ind w:right="-1"/>
              <w:jc w:val="center"/>
              <w:rPr>
                <w:rFonts w:ascii="Times New Roman" w:hAnsi="Times New Roman" w:cs="Times New Roman"/>
                <w:color w:val="FF0000"/>
                <w:sz w:val="24"/>
                <w:szCs w:val="24"/>
                <w:lang w:val="en-US"/>
              </w:rPr>
            </w:pPr>
            <w:r w:rsidRPr="00285B77">
              <w:rPr>
                <w:rFonts w:ascii="Times New Roman" w:hAnsi="Times New Roman" w:cs="Times New Roman"/>
                <w:color w:val="FF0000"/>
                <w:sz w:val="24"/>
                <w:szCs w:val="24"/>
              </w:rPr>
              <w:t>2</w:t>
            </w:r>
          </w:p>
        </w:tc>
        <w:tc>
          <w:tcPr>
            <w:tcW w:w="1569" w:type="dxa"/>
          </w:tcPr>
          <w:p w14:paraId="29F215B4" w14:textId="77777777" w:rsidR="007F5CC7" w:rsidRPr="00285B77" w:rsidRDefault="007F5CC7" w:rsidP="00285B77">
            <w:pPr>
              <w:spacing w:before="120" w:after="120"/>
              <w:ind w:right="-1"/>
              <w:jc w:val="center"/>
              <w:rPr>
                <w:rFonts w:ascii="Times New Roman" w:hAnsi="Times New Roman" w:cs="Times New Roman"/>
                <w:color w:val="FF0000"/>
                <w:sz w:val="24"/>
                <w:szCs w:val="24"/>
              </w:rPr>
            </w:pPr>
            <w:r w:rsidRPr="00285B77">
              <w:rPr>
                <w:rFonts w:ascii="Times New Roman" w:hAnsi="Times New Roman" w:cs="Times New Roman"/>
                <w:color w:val="FF0000"/>
                <w:sz w:val="24"/>
                <w:szCs w:val="24"/>
              </w:rPr>
              <w:t>9,1 %</w:t>
            </w:r>
          </w:p>
        </w:tc>
        <w:tc>
          <w:tcPr>
            <w:tcW w:w="1696" w:type="dxa"/>
          </w:tcPr>
          <w:p w14:paraId="473754FC" w14:textId="77777777" w:rsidR="007F5CC7" w:rsidRPr="00285B77" w:rsidRDefault="007F5CC7" w:rsidP="00285B77">
            <w:pPr>
              <w:spacing w:before="120" w:after="120"/>
              <w:ind w:right="-1"/>
              <w:jc w:val="center"/>
              <w:rPr>
                <w:rFonts w:ascii="Times New Roman" w:hAnsi="Times New Roman" w:cs="Times New Roman"/>
                <w:color w:val="FF0000"/>
                <w:sz w:val="24"/>
                <w:szCs w:val="24"/>
                <w:lang w:val="en-US"/>
              </w:rPr>
            </w:pPr>
            <w:r w:rsidRPr="00285B77">
              <w:rPr>
                <w:rFonts w:ascii="Times New Roman" w:hAnsi="Times New Roman" w:cs="Times New Roman"/>
                <w:color w:val="FF0000"/>
                <w:sz w:val="24"/>
                <w:szCs w:val="24"/>
                <w:lang w:val="en-US"/>
              </w:rPr>
              <w:t>1</w:t>
            </w:r>
          </w:p>
        </w:tc>
        <w:tc>
          <w:tcPr>
            <w:tcW w:w="1639" w:type="dxa"/>
          </w:tcPr>
          <w:p w14:paraId="30C42309" w14:textId="77777777" w:rsidR="007F5CC7" w:rsidRPr="00285B77" w:rsidRDefault="007F5CC7" w:rsidP="00285B77">
            <w:pPr>
              <w:spacing w:before="120" w:after="120"/>
              <w:ind w:right="-1"/>
              <w:jc w:val="center"/>
              <w:rPr>
                <w:rFonts w:ascii="Times New Roman" w:hAnsi="Times New Roman" w:cs="Times New Roman"/>
                <w:color w:val="FF0000"/>
                <w:sz w:val="24"/>
                <w:szCs w:val="24"/>
              </w:rPr>
            </w:pPr>
            <w:r w:rsidRPr="00285B77">
              <w:rPr>
                <w:rFonts w:ascii="Times New Roman" w:hAnsi="Times New Roman" w:cs="Times New Roman"/>
                <w:color w:val="FF0000"/>
                <w:sz w:val="24"/>
                <w:szCs w:val="24"/>
              </w:rPr>
              <w:t>4,6  %</w:t>
            </w:r>
          </w:p>
        </w:tc>
      </w:tr>
    </w:tbl>
    <w:p w14:paraId="3E62F433" w14:textId="77777777" w:rsidR="007F5CC7" w:rsidRDefault="007F5CC7" w:rsidP="007F5CC7">
      <w:pPr>
        <w:jc w:val="center"/>
        <w:rPr>
          <w:lang w:val="uk-UA"/>
        </w:rPr>
      </w:pPr>
      <w:r>
        <w:rPr>
          <w:noProof/>
          <w:lang w:eastAsia="ru-RU"/>
        </w:rPr>
        <w:drawing>
          <wp:inline distT="0" distB="0" distL="0" distR="0" wp14:anchorId="7C588401" wp14:editId="6ACD1518">
            <wp:extent cx="5486400" cy="3200400"/>
            <wp:effectExtent l="0" t="0" r="0" b="0"/>
            <wp:docPr id="6" name="Ді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53F1F11" w14:textId="77777777" w:rsidR="007F5CC7" w:rsidRDefault="007F5CC7" w:rsidP="007F5CC7">
      <w:pPr>
        <w:jc w:val="center"/>
        <w:rPr>
          <w:lang w:val="uk-UA"/>
        </w:rPr>
      </w:pPr>
    </w:p>
    <w:p w14:paraId="1197C784" w14:textId="77777777" w:rsidR="007F5CC7" w:rsidRDefault="007F5CC7" w:rsidP="007F5CC7">
      <w:pPr>
        <w:jc w:val="center"/>
        <w:rPr>
          <w:lang w:val="uk-UA"/>
        </w:rPr>
      </w:pPr>
      <w:r>
        <w:rPr>
          <w:noProof/>
          <w:lang w:eastAsia="ru-RU"/>
        </w:rPr>
        <w:drawing>
          <wp:inline distT="0" distB="0" distL="0" distR="0" wp14:anchorId="58AF27F0" wp14:editId="529C0385">
            <wp:extent cx="5486400" cy="3002280"/>
            <wp:effectExtent l="0" t="0" r="0" b="7620"/>
            <wp:docPr id="7"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6CDBBA5" w14:textId="77777777" w:rsidR="007F5CC7" w:rsidRDefault="007F5CC7" w:rsidP="007F5CC7">
      <w:pPr>
        <w:shd w:val="clear" w:color="auto" w:fill="FFFFFF"/>
        <w:spacing w:beforeAutospacing="1" w:after="0" w:afterAutospacing="1" w:line="276" w:lineRule="auto"/>
        <w:ind w:firstLine="240"/>
        <w:jc w:val="both"/>
        <w:textAlignment w:val="baseline"/>
        <w:rPr>
          <w:rFonts w:cstheme="minorHAnsi"/>
          <w:b/>
          <w:bCs/>
          <w:color w:val="333333"/>
          <w:sz w:val="28"/>
          <w:szCs w:val="28"/>
          <w:shd w:val="clear" w:color="auto" w:fill="FFFFFF"/>
          <w:lang w:val="uk-UA"/>
        </w:rPr>
      </w:pPr>
    </w:p>
    <w:p w14:paraId="1DA44E42" w14:textId="77777777" w:rsidR="007F5CC7" w:rsidRDefault="00DB7BF9" w:rsidP="007F5CC7">
      <w:pPr>
        <w:suppressAutoHyphens/>
        <w:spacing w:after="120"/>
        <w:jc w:val="center"/>
        <w:rPr>
          <w:rFonts w:ascii="Times New Roman" w:eastAsia="Times New Roman" w:hAnsi="Times New Roman" w:cs="Times New Roman"/>
          <w:b/>
          <w:sz w:val="28"/>
          <w:szCs w:val="24"/>
          <w:lang w:eastAsia="ar-SA"/>
        </w:rPr>
      </w:pPr>
      <w:bookmarkStart w:id="42" w:name="_Hlk184352871"/>
      <w:r>
        <w:rPr>
          <w:rFonts w:ascii="Times New Roman" w:eastAsia="Times New Roman" w:hAnsi="Times New Roman" w:cs="Times New Roman"/>
          <w:b/>
          <w:sz w:val="28"/>
          <w:szCs w:val="24"/>
          <w:lang w:val="uk-UA" w:eastAsia="ar-SA"/>
        </w:rPr>
        <w:lastRenderedPageBreak/>
        <w:t>6.2.2</w:t>
      </w:r>
      <w:r w:rsidR="007F5CC7">
        <w:rPr>
          <w:rFonts w:ascii="Times New Roman" w:eastAsia="Times New Roman" w:hAnsi="Times New Roman" w:cs="Times New Roman"/>
          <w:b/>
          <w:sz w:val="28"/>
          <w:szCs w:val="24"/>
          <w:lang w:val="uk-UA" w:eastAsia="ar-SA"/>
        </w:rPr>
        <w:t xml:space="preserve">. </w:t>
      </w:r>
      <w:r w:rsidR="007F5CC7">
        <w:rPr>
          <w:rFonts w:ascii="Times New Roman" w:eastAsia="Times New Roman" w:hAnsi="Times New Roman" w:cs="Times New Roman"/>
          <w:b/>
          <w:sz w:val="28"/>
          <w:szCs w:val="24"/>
          <w:lang w:eastAsia="ar-SA"/>
        </w:rPr>
        <w:t>Результати</w:t>
      </w:r>
      <w:r w:rsidR="007F5CC7" w:rsidRPr="006E4F06">
        <w:rPr>
          <w:rFonts w:ascii="Times New Roman" w:hAnsi="Times New Roman" w:cs="Times New Roman"/>
          <w:b/>
          <w:sz w:val="28"/>
          <w:szCs w:val="28"/>
        </w:rPr>
        <w:t xml:space="preserve"> </w:t>
      </w:r>
      <w:r w:rsidR="007F5CC7">
        <w:rPr>
          <w:rFonts w:ascii="Times New Roman" w:hAnsi="Times New Roman" w:cs="Times New Roman"/>
          <w:b/>
          <w:sz w:val="28"/>
          <w:szCs w:val="28"/>
        </w:rPr>
        <w:t>в</w:t>
      </w:r>
      <w:r w:rsidR="007F5CC7" w:rsidRPr="00EE5FFC">
        <w:rPr>
          <w:rFonts w:ascii="Times New Roman" w:hAnsi="Times New Roman" w:cs="Times New Roman"/>
          <w:b/>
          <w:sz w:val="28"/>
          <w:szCs w:val="28"/>
        </w:rPr>
        <w:t>изначення індексу групової згуртованості</w:t>
      </w:r>
      <w:r w:rsidR="007F5CC7">
        <w:rPr>
          <w:rFonts w:ascii="Times New Roman" w:hAnsi="Times New Roman" w:cs="Times New Roman"/>
          <w:b/>
          <w:sz w:val="28"/>
          <w:szCs w:val="28"/>
          <w:lang w:val="uk-UA"/>
        </w:rPr>
        <w:t xml:space="preserve">                                                              </w:t>
      </w:r>
      <w:r w:rsidR="007F5CC7" w:rsidRPr="00EE5FFC">
        <w:rPr>
          <w:rFonts w:ascii="Times New Roman" w:hAnsi="Times New Roman" w:cs="Times New Roman"/>
          <w:b/>
          <w:sz w:val="28"/>
          <w:szCs w:val="28"/>
        </w:rPr>
        <w:t>за</w:t>
      </w:r>
      <w:r w:rsidR="007F5CC7">
        <w:rPr>
          <w:rFonts w:ascii="Times New Roman" w:hAnsi="Times New Roman" w:cs="Times New Roman"/>
          <w:b/>
          <w:sz w:val="28"/>
          <w:szCs w:val="28"/>
        </w:rPr>
        <w:t xml:space="preserve"> методикою</w:t>
      </w:r>
      <w:r w:rsidR="007F5CC7" w:rsidRPr="00EE5FFC">
        <w:rPr>
          <w:rFonts w:ascii="Times New Roman" w:hAnsi="Times New Roman" w:cs="Times New Roman"/>
          <w:b/>
          <w:sz w:val="28"/>
          <w:szCs w:val="28"/>
        </w:rPr>
        <w:t xml:space="preserve"> Сішор</w:t>
      </w:r>
      <w:r w:rsidR="007F5CC7">
        <w:rPr>
          <w:rFonts w:ascii="Times New Roman" w:hAnsi="Times New Roman" w:cs="Times New Roman"/>
          <w:b/>
          <w:sz w:val="28"/>
          <w:szCs w:val="28"/>
        </w:rPr>
        <w:t>а</w:t>
      </w:r>
    </w:p>
    <w:bookmarkEnd w:id="42"/>
    <w:p w14:paraId="435AFEFC" w14:textId="77777777" w:rsidR="007F5CC7" w:rsidRDefault="007F5CC7" w:rsidP="007F5CC7">
      <w:pPr>
        <w:suppressAutoHyphens/>
        <w:spacing w:after="0"/>
        <w:rPr>
          <w:rFonts w:ascii="Times New Roman" w:eastAsia="Times New Roman" w:hAnsi="Times New Roman" w:cs="Times New Roman"/>
          <w:b/>
          <w:sz w:val="28"/>
          <w:szCs w:val="24"/>
          <w:lang w:eastAsia="ar-SA"/>
        </w:rPr>
      </w:pPr>
    </w:p>
    <w:p w14:paraId="14F4EE8E" w14:textId="77777777" w:rsidR="007F5CC7" w:rsidRDefault="007F5CC7" w:rsidP="007F5CC7">
      <w:pPr>
        <w:suppressAutoHyphens/>
        <w:spacing w:after="0"/>
        <w:rPr>
          <w:rFonts w:ascii="Times New Roman" w:eastAsia="Times New Roman" w:hAnsi="Times New Roman" w:cs="Times New Roman"/>
          <w:b/>
          <w:sz w:val="28"/>
          <w:szCs w:val="24"/>
          <w:lang w:eastAsia="ar-SA"/>
        </w:rPr>
      </w:pPr>
    </w:p>
    <w:tbl>
      <w:tblPr>
        <w:tblStyle w:val="a9"/>
        <w:tblW w:w="0" w:type="auto"/>
        <w:tblInd w:w="279" w:type="dxa"/>
        <w:tblLook w:val="04A0" w:firstRow="1" w:lastRow="0" w:firstColumn="1" w:lastColumn="0" w:noHBand="0" w:noVBand="1"/>
      </w:tblPr>
      <w:tblGrid>
        <w:gridCol w:w="1928"/>
        <w:gridCol w:w="825"/>
        <w:gridCol w:w="703"/>
        <w:gridCol w:w="748"/>
        <w:gridCol w:w="668"/>
        <w:gridCol w:w="727"/>
        <w:gridCol w:w="671"/>
        <w:gridCol w:w="819"/>
        <w:gridCol w:w="39"/>
        <w:gridCol w:w="709"/>
        <w:gridCol w:w="675"/>
        <w:gridCol w:w="697"/>
      </w:tblGrid>
      <w:tr w:rsidR="00DB7BF9" w:rsidRPr="00BE5E3A" w14:paraId="746BCD4D" w14:textId="77777777" w:rsidTr="00DB7BF9">
        <w:tc>
          <w:tcPr>
            <w:tcW w:w="1928" w:type="dxa"/>
            <w:vMerge w:val="restart"/>
            <w:shd w:val="clear" w:color="auto" w:fill="FBE4D5" w:themeFill="accent2" w:themeFillTint="33"/>
          </w:tcPr>
          <w:p w14:paraId="13706B5F" w14:textId="77777777" w:rsidR="00DB7BF9" w:rsidRDefault="00DB7BF9" w:rsidP="00DB7BF9">
            <w:pPr>
              <w:spacing w:before="360"/>
              <w:jc w:val="center"/>
            </w:pPr>
            <w:r w:rsidRPr="00DB7BF9">
              <w:rPr>
                <w:rFonts w:ascii="Times New Roman" w:hAnsi="Times New Roman" w:cs="Times New Roman"/>
                <w:b/>
                <w:color w:val="0070C0"/>
                <w:sz w:val="28"/>
                <w:szCs w:val="28"/>
                <w:lang w:val="uk-UA"/>
              </w:rPr>
              <w:t>в 1 групі</w:t>
            </w:r>
            <w:r w:rsidRPr="00DB7BF9">
              <w:rPr>
                <w:rFonts w:ascii="Times New Roman" w:hAnsi="Times New Roman" w:cs="Times New Roman"/>
                <w:b/>
                <w:color w:val="0070C0"/>
                <w:sz w:val="28"/>
                <w:szCs w:val="28"/>
              </w:rPr>
              <w:t xml:space="preserve"> </w:t>
            </w:r>
            <w:r w:rsidRPr="00DB7BF9">
              <w:rPr>
                <w:rFonts w:ascii="Times New Roman" w:hAnsi="Times New Roman" w:cs="Times New Roman"/>
                <w:b/>
                <w:color w:val="0070C0"/>
                <w:sz w:val="28"/>
                <w:szCs w:val="28"/>
                <w:lang w:val="uk-UA"/>
              </w:rPr>
              <w:t xml:space="preserve">                     (</w:t>
            </w:r>
            <w:r w:rsidRPr="00DB7BF9">
              <w:rPr>
                <w:rFonts w:ascii="Times New Roman" w:hAnsi="Times New Roman" w:cs="Times New Roman"/>
                <w:b/>
                <w:color w:val="0070C0"/>
                <w:sz w:val="28"/>
                <w:szCs w:val="28"/>
              </w:rPr>
              <w:t>8-А клас</w:t>
            </w:r>
            <w:r w:rsidRPr="00DB7BF9">
              <w:rPr>
                <w:rFonts w:ascii="Times New Roman" w:hAnsi="Times New Roman" w:cs="Times New Roman"/>
                <w:b/>
                <w:color w:val="0070C0"/>
                <w:sz w:val="28"/>
                <w:szCs w:val="28"/>
                <w:lang w:val="uk-UA"/>
              </w:rPr>
              <w:t>)</w:t>
            </w:r>
          </w:p>
        </w:tc>
        <w:tc>
          <w:tcPr>
            <w:tcW w:w="1528" w:type="dxa"/>
            <w:gridSpan w:val="2"/>
            <w:shd w:val="clear" w:color="auto" w:fill="FBE4D5" w:themeFill="accent2" w:themeFillTint="33"/>
          </w:tcPr>
          <w:p w14:paraId="5AD3CE50" w14:textId="77777777" w:rsidR="00DB7BF9" w:rsidRPr="00BE5E3A" w:rsidRDefault="00DB7BF9" w:rsidP="00216CAB">
            <w:pPr>
              <w:suppressAutoHyphens/>
              <w:spacing w:before="240" w:after="120"/>
              <w:jc w:val="center"/>
              <w:rPr>
                <w:rFonts w:ascii="Times New Roman" w:eastAsia="Times New Roman" w:hAnsi="Times New Roman" w:cs="Times New Roman"/>
                <w:b/>
                <w:bCs/>
                <w:color w:val="FF0000"/>
                <w:sz w:val="24"/>
                <w:szCs w:val="24"/>
                <w:lang w:eastAsia="ar-SA"/>
              </w:rPr>
            </w:pPr>
            <w:r w:rsidRPr="00BE5E3A">
              <w:rPr>
                <w:rFonts w:ascii="Times New Roman" w:eastAsia="Times New Roman" w:hAnsi="Times New Roman" w:cs="Times New Roman"/>
                <w:b/>
                <w:bCs/>
                <w:color w:val="FF0000"/>
                <w:sz w:val="24"/>
                <w:szCs w:val="24"/>
                <w:lang w:eastAsia="ar-SA"/>
              </w:rPr>
              <w:t>високий</w:t>
            </w:r>
          </w:p>
        </w:tc>
        <w:tc>
          <w:tcPr>
            <w:tcW w:w="1416" w:type="dxa"/>
            <w:gridSpan w:val="2"/>
            <w:shd w:val="clear" w:color="auto" w:fill="FBE4D5" w:themeFill="accent2" w:themeFillTint="33"/>
          </w:tcPr>
          <w:p w14:paraId="0A9EB2C0" w14:textId="77777777" w:rsidR="00DB7BF9" w:rsidRPr="00BE5E3A" w:rsidRDefault="00DB7BF9" w:rsidP="00216CAB">
            <w:pPr>
              <w:suppressAutoHyphens/>
              <w:spacing w:before="120" w:after="120"/>
              <w:jc w:val="center"/>
              <w:rPr>
                <w:b/>
                <w:bCs/>
                <w:color w:val="FF0000"/>
              </w:rPr>
            </w:pPr>
            <w:r w:rsidRPr="00BE5E3A">
              <w:rPr>
                <w:rFonts w:ascii="Times New Roman" w:eastAsia="Times New Roman" w:hAnsi="Times New Roman" w:cs="Times New Roman"/>
                <w:b/>
                <w:bCs/>
                <w:color w:val="FF0000"/>
                <w:sz w:val="24"/>
                <w:szCs w:val="24"/>
                <w:lang w:eastAsia="ar-SA"/>
              </w:rPr>
              <w:t>вище середнього</w:t>
            </w:r>
          </w:p>
        </w:tc>
        <w:tc>
          <w:tcPr>
            <w:tcW w:w="1398" w:type="dxa"/>
            <w:gridSpan w:val="2"/>
            <w:shd w:val="clear" w:color="auto" w:fill="FBE4D5" w:themeFill="accent2" w:themeFillTint="33"/>
          </w:tcPr>
          <w:p w14:paraId="053C2182" w14:textId="77777777" w:rsidR="00DB7BF9" w:rsidRPr="00BE5E3A" w:rsidRDefault="00DB7BF9" w:rsidP="00216CAB">
            <w:pPr>
              <w:suppressAutoHyphens/>
              <w:spacing w:before="240" w:line="276" w:lineRule="auto"/>
              <w:jc w:val="center"/>
              <w:rPr>
                <w:rFonts w:ascii="Times New Roman" w:eastAsia="Times New Roman" w:hAnsi="Times New Roman" w:cs="Times New Roman"/>
                <w:b/>
                <w:bCs/>
                <w:color w:val="FF0000"/>
                <w:sz w:val="24"/>
                <w:szCs w:val="24"/>
                <w:lang w:eastAsia="ar-SA"/>
              </w:rPr>
            </w:pPr>
            <w:r w:rsidRPr="00BE5E3A">
              <w:rPr>
                <w:rFonts w:ascii="Times New Roman" w:eastAsia="Times New Roman" w:hAnsi="Times New Roman" w:cs="Times New Roman"/>
                <w:b/>
                <w:bCs/>
                <w:color w:val="FF0000"/>
                <w:sz w:val="24"/>
                <w:szCs w:val="24"/>
                <w:lang w:eastAsia="ar-SA"/>
              </w:rPr>
              <w:t>середній</w:t>
            </w:r>
          </w:p>
          <w:p w14:paraId="6EDE1CB7" w14:textId="77777777" w:rsidR="00DB7BF9" w:rsidRPr="00BE5E3A" w:rsidRDefault="00DB7BF9" w:rsidP="00216CAB">
            <w:pPr>
              <w:jc w:val="center"/>
              <w:rPr>
                <w:b/>
                <w:bCs/>
                <w:color w:val="FF0000"/>
              </w:rPr>
            </w:pPr>
          </w:p>
        </w:tc>
        <w:tc>
          <w:tcPr>
            <w:tcW w:w="1567" w:type="dxa"/>
            <w:gridSpan w:val="3"/>
            <w:shd w:val="clear" w:color="auto" w:fill="FBE4D5" w:themeFill="accent2" w:themeFillTint="33"/>
          </w:tcPr>
          <w:p w14:paraId="5A0083ED" w14:textId="77777777" w:rsidR="00DB7BF9" w:rsidRPr="00BE5E3A" w:rsidRDefault="00DB7BF9" w:rsidP="00216CAB">
            <w:pPr>
              <w:suppressAutoHyphens/>
              <w:spacing w:before="120" w:after="120"/>
              <w:jc w:val="center"/>
              <w:rPr>
                <w:b/>
                <w:bCs/>
                <w:color w:val="FF0000"/>
              </w:rPr>
            </w:pPr>
            <w:r w:rsidRPr="00BE5E3A">
              <w:rPr>
                <w:rFonts w:ascii="Times New Roman" w:eastAsia="Times New Roman" w:hAnsi="Times New Roman" w:cs="Times New Roman"/>
                <w:b/>
                <w:bCs/>
                <w:color w:val="FF0000"/>
                <w:sz w:val="24"/>
                <w:szCs w:val="24"/>
                <w:lang w:eastAsia="ar-SA"/>
              </w:rPr>
              <w:t>нижче середнього</w:t>
            </w:r>
          </w:p>
        </w:tc>
        <w:tc>
          <w:tcPr>
            <w:tcW w:w="1372" w:type="dxa"/>
            <w:gridSpan w:val="2"/>
            <w:shd w:val="clear" w:color="auto" w:fill="FBE4D5" w:themeFill="accent2" w:themeFillTint="33"/>
          </w:tcPr>
          <w:p w14:paraId="60D20738" w14:textId="77777777" w:rsidR="00DB7BF9" w:rsidRPr="00BE5E3A" w:rsidRDefault="00DB7BF9" w:rsidP="00216CAB">
            <w:pPr>
              <w:suppressAutoHyphens/>
              <w:spacing w:before="240" w:after="120"/>
              <w:jc w:val="center"/>
              <w:rPr>
                <w:b/>
                <w:bCs/>
                <w:color w:val="FF0000"/>
              </w:rPr>
            </w:pPr>
            <w:r w:rsidRPr="00BE5E3A">
              <w:rPr>
                <w:rFonts w:ascii="Times New Roman" w:eastAsia="Times New Roman" w:hAnsi="Times New Roman" w:cs="Times New Roman"/>
                <w:b/>
                <w:bCs/>
                <w:color w:val="FF0000"/>
                <w:sz w:val="24"/>
                <w:szCs w:val="24"/>
                <w:lang w:eastAsia="ar-SA"/>
              </w:rPr>
              <w:t>низький</w:t>
            </w:r>
          </w:p>
        </w:tc>
      </w:tr>
      <w:tr w:rsidR="00DB7BF9" w14:paraId="312198F1" w14:textId="77777777" w:rsidTr="00DB7BF9">
        <w:tc>
          <w:tcPr>
            <w:tcW w:w="1928" w:type="dxa"/>
            <w:vMerge/>
            <w:shd w:val="clear" w:color="auto" w:fill="E2EFD9" w:themeFill="accent6" w:themeFillTint="33"/>
          </w:tcPr>
          <w:p w14:paraId="66AFFAA2" w14:textId="77777777" w:rsidR="00DB7BF9" w:rsidRDefault="00DB7BF9" w:rsidP="00216CAB"/>
        </w:tc>
        <w:tc>
          <w:tcPr>
            <w:tcW w:w="1528" w:type="dxa"/>
            <w:gridSpan w:val="2"/>
            <w:shd w:val="clear" w:color="auto" w:fill="E2EFD9" w:themeFill="accent6" w:themeFillTint="33"/>
          </w:tcPr>
          <w:p w14:paraId="082EF5D7" w14:textId="77777777" w:rsidR="00DB7BF9" w:rsidRPr="00BE5E3A" w:rsidRDefault="00DB7BF9" w:rsidP="00216CAB">
            <w:pPr>
              <w:spacing w:before="120" w:after="120"/>
              <w:jc w:val="center"/>
              <w:rPr>
                <w:rFonts w:ascii="Times New Roman" w:eastAsia="Times New Roman" w:hAnsi="Times New Roman" w:cs="Times New Roman"/>
                <w:b/>
                <w:bCs/>
                <w:color w:val="00B050"/>
                <w:sz w:val="24"/>
                <w:szCs w:val="24"/>
                <w:lang w:eastAsia="ar-SA"/>
              </w:rPr>
            </w:pPr>
            <w:r w:rsidRPr="00BE5E3A">
              <w:rPr>
                <w:rFonts w:ascii="Times New Roman" w:eastAsia="Times New Roman" w:hAnsi="Times New Roman" w:cs="Times New Roman"/>
                <w:b/>
                <w:bCs/>
                <w:color w:val="00B050"/>
                <w:sz w:val="24"/>
                <w:szCs w:val="24"/>
                <w:lang w:eastAsia="ar-SA"/>
              </w:rPr>
              <w:t>15,1 бала і вище</w:t>
            </w:r>
          </w:p>
        </w:tc>
        <w:tc>
          <w:tcPr>
            <w:tcW w:w="1416" w:type="dxa"/>
            <w:gridSpan w:val="2"/>
            <w:shd w:val="clear" w:color="auto" w:fill="E2EFD9" w:themeFill="accent6" w:themeFillTint="33"/>
          </w:tcPr>
          <w:p w14:paraId="0C99FC8B" w14:textId="77777777" w:rsidR="00DB7BF9" w:rsidRPr="00BE5E3A" w:rsidRDefault="00DB7BF9" w:rsidP="00216CAB">
            <w:pPr>
              <w:spacing w:before="120" w:after="120"/>
              <w:jc w:val="center"/>
              <w:rPr>
                <w:b/>
                <w:bCs/>
                <w:color w:val="00B050"/>
              </w:rPr>
            </w:pPr>
            <w:r w:rsidRPr="00BE5E3A">
              <w:rPr>
                <w:rFonts w:ascii="Times New Roman" w:eastAsia="Times New Roman" w:hAnsi="Times New Roman" w:cs="Times New Roman"/>
                <w:b/>
                <w:bCs/>
                <w:color w:val="00B050"/>
                <w:sz w:val="24"/>
                <w:szCs w:val="24"/>
                <w:lang w:eastAsia="ar-SA"/>
              </w:rPr>
              <w:t>11,6-15 балів</w:t>
            </w:r>
          </w:p>
        </w:tc>
        <w:tc>
          <w:tcPr>
            <w:tcW w:w="1398" w:type="dxa"/>
            <w:gridSpan w:val="2"/>
            <w:shd w:val="clear" w:color="auto" w:fill="E2EFD9" w:themeFill="accent6" w:themeFillTint="33"/>
          </w:tcPr>
          <w:p w14:paraId="0A7A2642" w14:textId="77777777" w:rsidR="00DB7BF9" w:rsidRPr="00BE5E3A" w:rsidRDefault="00DB7BF9" w:rsidP="00216CAB">
            <w:pPr>
              <w:spacing w:before="120" w:after="120"/>
              <w:jc w:val="center"/>
              <w:rPr>
                <w:b/>
                <w:bCs/>
                <w:color w:val="00B050"/>
              </w:rPr>
            </w:pPr>
            <w:r w:rsidRPr="00BE5E3A">
              <w:rPr>
                <w:rFonts w:ascii="Times New Roman" w:eastAsia="Times New Roman" w:hAnsi="Times New Roman" w:cs="Times New Roman"/>
                <w:b/>
                <w:bCs/>
                <w:color w:val="00B050"/>
                <w:sz w:val="24"/>
                <w:szCs w:val="24"/>
                <w:lang w:eastAsia="ar-SA"/>
              </w:rPr>
              <w:t>7-11,5 балів</w:t>
            </w:r>
          </w:p>
        </w:tc>
        <w:tc>
          <w:tcPr>
            <w:tcW w:w="1567" w:type="dxa"/>
            <w:gridSpan w:val="3"/>
            <w:shd w:val="clear" w:color="auto" w:fill="E2EFD9" w:themeFill="accent6" w:themeFillTint="33"/>
          </w:tcPr>
          <w:p w14:paraId="0B1A6994" w14:textId="77777777" w:rsidR="00DB7BF9" w:rsidRPr="00BE5E3A" w:rsidRDefault="00DB7BF9" w:rsidP="00216CAB">
            <w:pPr>
              <w:spacing w:before="120" w:after="120"/>
              <w:jc w:val="center"/>
              <w:rPr>
                <w:b/>
                <w:bCs/>
                <w:color w:val="00B050"/>
              </w:rPr>
            </w:pPr>
            <w:r w:rsidRPr="00BE5E3A">
              <w:rPr>
                <w:rFonts w:ascii="Times New Roman" w:eastAsia="Times New Roman" w:hAnsi="Times New Roman" w:cs="Times New Roman"/>
                <w:b/>
                <w:bCs/>
                <w:color w:val="00B050"/>
                <w:sz w:val="24"/>
                <w:szCs w:val="24"/>
                <w:lang w:eastAsia="ar-SA"/>
              </w:rPr>
              <w:t>4,1 - 6,9</w:t>
            </w:r>
            <w:r>
              <w:rPr>
                <w:rFonts w:ascii="Times New Roman" w:eastAsia="Times New Roman" w:hAnsi="Times New Roman" w:cs="Times New Roman"/>
                <w:b/>
                <w:bCs/>
                <w:color w:val="00B050"/>
                <w:sz w:val="24"/>
                <w:szCs w:val="24"/>
                <w:lang w:eastAsia="ar-SA"/>
              </w:rPr>
              <w:t xml:space="preserve"> </w:t>
            </w:r>
            <w:r w:rsidRPr="00BE5E3A">
              <w:rPr>
                <w:rFonts w:ascii="Times New Roman" w:eastAsia="Times New Roman" w:hAnsi="Times New Roman" w:cs="Times New Roman"/>
                <w:b/>
                <w:bCs/>
                <w:color w:val="00B050"/>
                <w:sz w:val="24"/>
                <w:szCs w:val="24"/>
                <w:lang w:eastAsia="ar-SA"/>
              </w:rPr>
              <w:t xml:space="preserve"> бала</w:t>
            </w:r>
          </w:p>
        </w:tc>
        <w:tc>
          <w:tcPr>
            <w:tcW w:w="1372" w:type="dxa"/>
            <w:gridSpan w:val="2"/>
            <w:shd w:val="clear" w:color="auto" w:fill="E2EFD9" w:themeFill="accent6" w:themeFillTint="33"/>
          </w:tcPr>
          <w:p w14:paraId="0F50FDB4" w14:textId="77777777" w:rsidR="00DB7BF9" w:rsidRPr="00BE5E3A" w:rsidRDefault="00DB7BF9" w:rsidP="00216CAB">
            <w:pPr>
              <w:spacing w:before="120" w:after="120"/>
              <w:jc w:val="center"/>
              <w:rPr>
                <w:b/>
                <w:bCs/>
                <w:color w:val="00B050"/>
              </w:rPr>
            </w:pPr>
            <w:r w:rsidRPr="00BE5E3A">
              <w:rPr>
                <w:rFonts w:ascii="Times New Roman" w:eastAsia="Times New Roman" w:hAnsi="Times New Roman" w:cs="Times New Roman"/>
                <w:b/>
                <w:bCs/>
                <w:color w:val="00B050"/>
                <w:sz w:val="24"/>
                <w:szCs w:val="24"/>
                <w:lang w:eastAsia="ar-SA"/>
              </w:rPr>
              <w:t>4 бали і нижче</w:t>
            </w:r>
          </w:p>
        </w:tc>
      </w:tr>
      <w:tr w:rsidR="007F5CC7" w14:paraId="2891473C" w14:textId="77777777" w:rsidTr="00DB7BF9">
        <w:tc>
          <w:tcPr>
            <w:tcW w:w="1928" w:type="dxa"/>
            <w:shd w:val="clear" w:color="auto" w:fill="FFF2CC" w:themeFill="accent4" w:themeFillTint="33"/>
          </w:tcPr>
          <w:p w14:paraId="70F51204" w14:textId="77777777" w:rsidR="007F5CC7" w:rsidRDefault="007F5CC7" w:rsidP="00216CAB"/>
        </w:tc>
        <w:tc>
          <w:tcPr>
            <w:tcW w:w="825" w:type="dxa"/>
            <w:shd w:val="clear" w:color="auto" w:fill="9CC2E5" w:themeFill="accent5" w:themeFillTint="99"/>
          </w:tcPr>
          <w:p w14:paraId="04C113B3" w14:textId="77777777" w:rsidR="007F5CC7" w:rsidRPr="0025420D" w:rsidRDefault="007F5CC7" w:rsidP="00216CA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к-сть</w:t>
            </w:r>
          </w:p>
        </w:tc>
        <w:tc>
          <w:tcPr>
            <w:tcW w:w="703" w:type="dxa"/>
            <w:shd w:val="clear" w:color="auto" w:fill="FFFF00"/>
          </w:tcPr>
          <w:p w14:paraId="7E1D7165" w14:textId="77777777" w:rsidR="007F5CC7" w:rsidRPr="0025420D" w:rsidRDefault="007F5CC7" w:rsidP="00216CA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748" w:type="dxa"/>
            <w:shd w:val="clear" w:color="auto" w:fill="9CC2E5" w:themeFill="accent5" w:themeFillTint="99"/>
          </w:tcPr>
          <w:p w14:paraId="4A9438CF" w14:textId="77777777" w:rsidR="007F5CC7" w:rsidRPr="0025420D" w:rsidRDefault="007F5CC7" w:rsidP="00216CA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к-сть</w:t>
            </w:r>
          </w:p>
        </w:tc>
        <w:tc>
          <w:tcPr>
            <w:tcW w:w="668" w:type="dxa"/>
            <w:shd w:val="clear" w:color="auto" w:fill="FFFF00"/>
          </w:tcPr>
          <w:p w14:paraId="335446A0" w14:textId="77777777" w:rsidR="007F5CC7" w:rsidRPr="0025420D" w:rsidRDefault="007F5CC7" w:rsidP="00216CA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727" w:type="dxa"/>
            <w:shd w:val="clear" w:color="auto" w:fill="9CC2E5" w:themeFill="accent5" w:themeFillTint="99"/>
          </w:tcPr>
          <w:p w14:paraId="43263168" w14:textId="77777777" w:rsidR="007F5CC7" w:rsidRPr="0025420D" w:rsidRDefault="007F5CC7" w:rsidP="00216CA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к-сть</w:t>
            </w:r>
          </w:p>
        </w:tc>
        <w:tc>
          <w:tcPr>
            <w:tcW w:w="671" w:type="dxa"/>
            <w:shd w:val="clear" w:color="auto" w:fill="FFFF00"/>
          </w:tcPr>
          <w:p w14:paraId="2B422EFC" w14:textId="77777777" w:rsidR="007F5CC7" w:rsidRPr="0025420D" w:rsidRDefault="007F5CC7" w:rsidP="00216CA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858" w:type="dxa"/>
            <w:gridSpan w:val="2"/>
            <w:shd w:val="clear" w:color="auto" w:fill="9CC2E5" w:themeFill="accent5" w:themeFillTint="99"/>
          </w:tcPr>
          <w:p w14:paraId="251148F9" w14:textId="77777777" w:rsidR="007F5CC7" w:rsidRPr="0025420D" w:rsidRDefault="007F5CC7" w:rsidP="00216CA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к-сть</w:t>
            </w:r>
          </w:p>
        </w:tc>
        <w:tc>
          <w:tcPr>
            <w:tcW w:w="709" w:type="dxa"/>
            <w:shd w:val="clear" w:color="auto" w:fill="FFFF00"/>
          </w:tcPr>
          <w:p w14:paraId="2329409D" w14:textId="77777777" w:rsidR="007F5CC7" w:rsidRPr="0025420D" w:rsidRDefault="007F5CC7" w:rsidP="00216CA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675" w:type="dxa"/>
            <w:shd w:val="clear" w:color="auto" w:fill="9CC2E5" w:themeFill="accent5" w:themeFillTint="99"/>
          </w:tcPr>
          <w:p w14:paraId="00A09DCE" w14:textId="77777777" w:rsidR="007F5CC7" w:rsidRPr="0025420D" w:rsidRDefault="007F5CC7" w:rsidP="00216CA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к-сть</w:t>
            </w:r>
          </w:p>
        </w:tc>
        <w:tc>
          <w:tcPr>
            <w:tcW w:w="697" w:type="dxa"/>
            <w:shd w:val="clear" w:color="auto" w:fill="FFFF00"/>
          </w:tcPr>
          <w:p w14:paraId="2CD2A85A" w14:textId="77777777" w:rsidR="007F5CC7" w:rsidRPr="0025420D" w:rsidRDefault="007F5CC7" w:rsidP="00216CA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r>
      <w:tr w:rsidR="007F5CC7" w14:paraId="56E69FA8" w14:textId="77777777" w:rsidTr="00DB7BF9">
        <w:tc>
          <w:tcPr>
            <w:tcW w:w="1928" w:type="dxa"/>
            <w:shd w:val="clear" w:color="auto" w:fill="FFF2CC" w:themeFill="accent4" w:themeFillTint="33"/>
          </w:tcPr>
          <w:p w14:paraId="68669329" w14:textId="77777777" w:rsidR="007F5CC7" w:rsidRPr="00BE5E3A" w:rsidRDefault="007F5CC7" w:rsidP="00216CAB">
            <w:pPr>
              <w:spacing w:before="120" w:after="120"/>
              <w:rPr>
                <w:color w:val="FF0000"/>
              </w:rPr>
            </w:pPr>
            <w:r w:rsidRPr="00BE5E3A">
              <w:rPr>
                <w:rFonts w:ascii="Times New Roman" w:eastAsia="Times New Roman" w:hAnsi="Times New Roman" w:cs="Times New Roman"/>
                <w:b/>
                <w:color w:val="FF0000"/>
                <w:sz w:val="24"/>
                <w:szCs w:val="24"/>
                <w:lang w:eastAsia="ar-SA"/>
              </w:rPr>
              <w:t>На І етапі дослідження</w:t>
            </w:r>
          </w:p>
        </w:tc>
        <w:tc>
          <w:tcPr>
            <w:tcW w:w="825" w:type="dxa"/>
            <w:shd w:val="clear" w:color="auto" w:fill="9CC2E5" w:themeFill="accent5" w:themeFillTint="99"/>
          </w:tcPr>
          <w:p w14:paraId="42288398" w14:textId="77777777" w:rsidR="007F5CC7" w:rsidRPr="00BE5E3A" w:rsidRDefault="007F5CC7" w:rsidP="00216CAB">
            <w:pPr>
              <w:spacing w:before="120" w:after="120"/>
              <w:rPr>
                <w:b/>
                <w:bCs/>
                <w:sz w:val="24"/>
                <w:szCs w:val="24"/>
              </w:rPr>
            </w:pPr>
            <w:r w:rsidRPr="00BE5E3A">
              <w:rPr>
                <w:b/>
                <w:bCs/>
                <w:sz w:val="24"/>
                <w:szCs w:val="24"/>
              </w:rPr>
              <w:t>3</w:t>
            </w:r>
          </w:p>
        </w:tc>
        <w:tc>
          <w:tcPr>
            <w:tcW w:w="703" w:type="dxa"/>
            <w:shd w:val="clear" w:color="auto" w:fill="FFFF00"/>
          </w:tcPr>
          <w:p w14:paraId="274D2B66" w14:textId="77777777" w:rsidR="007F5CC7" w:rsidRPr="00BE5E3A" w:rsidRDefault="007F5CC7" w:rsidP="00216CAB">
            <w:pPr>
              <w:spacing w:before="120" w:after="120"/>
              <w:rPr>
                <w:b/>
                <w:bCs/>
                <w:sz w:val="24"/>
                <w:szCs w:val="24"/>
              </w:rPr>
            </w:pPr>
            <w:r w:rsidRPr="00BE5E3A">
              <w:rPr>
                <w:rFonts w:ascii="Times New Roman" w:eastAsia="Times New Roman" w:hAnsi="Times New Roman" w:cs="Times New Roman"/>
                <w:b/>
                <w:bCs/>
                <w:sz w:val="24"/>
                <w:szCs w:val="24"/>
                <w:lang w:eastAsia="ar-SA"/>
              </w:rPr>
              <w:t>12,5</w:t>
            </w:r>
          </w:p>
        </w:tc>
        <w:tc>
          <w:tcPr>
            <w:tcW w:w="748" w:type="dxa"/>
            <w:shd w:val="clear" w:color="auto" w:fill="9CC2E5" w:themeFill="accent5" w:themeFillTint="99"/>
          </w:tcPr>
          <w:p w14:paraId="56869EFA" w14:textId="77777777" w:rsidR="007F5CC7" w:rsidRPr="00BE5E3A" w:rsidRDefault="007F5CC7" w:rsidP="00216CAB">
            <w:pPr>
              <w:spacing w:before="120" w:after="120"/>
              <w:rPr>
                <w:b/>
                <w:bCs/>
                <w:sz w:val="24"/>
                <w:szCs w:val="24"/>
              </w:rPr>
            </w:pPr>
            <w:r w:rsidRPr="00BE5E3A">
              <w:rPr>
                <w:b/>
                <w:bCs/>
                <w:sz w:val="24"/>
                <w:szCs w:val="24"/>
              </w:rPr>
              <w:t>4</w:t>
            </w:r>
          </w:p>
        </w:tc>
        <w:tc>
          <w:tcPr>
            <w:tcW w:w="668" w:type="dxa"/>
            <w:shd w:val="clear" w:color="auto" w:fill="FFFF00"/>
          </w:tcPr>
          <w:p w14:paraId="058DBC22" w14:textId="77777777" w:rsidR="007F5CC7" w:rsidRPr="00BE5E3A" w:rsidRDefault="007F5CC7" w:rsidP="00216CAB">
            <w:pPr>
              <w:spacing w:before="120" w:after="120"/>
              <w:rPr>
                <w:b/>
                <w:bCs/>
                <w:sz w:val="24"/>
                <w:szCs w:val="24"/>
              </w:rPr>
            </w:pPr>
            <w:r w:rsidRPr="00BE5E3A">
              <w:rPr>
                <w:b/>
                <w:bCs/>
                <w:sz w:val="24"/>
                <w:szCs w:val="24"/>
              </w:rPr>
              <w:t>16,7</w:t>
            </w:r>
          </w:p>
        </w:tc>
        <w:tc>
          <w:tcPr>
            <w:tcW w:w="727" w:type="dxa"/>
            <w:shd w:val="clear" w:color="auto" w:fill="9CC2E5" w:themeFill="accent5" w:themeFillTint="99"/>
          </w:tcPr>
          <w:p w14:paraId="297719A1" w14:textId="77777777" w:rsidR="007F5CC7" w:rsidRPr="00BE5E3A" w:rsidRDefault="007F5CC7" w:rsidP="00216CAB">
            <w:pPr>
              <w:spacing w:before="120" w:after="120"/>
              <w:rPr>
                <w:b/>
                <w:bCs/>
                <w:sz w:val="24"/>
                <w:szCs w:val="24"/>
              </w:rPr>
            </w:pPr>
            <w:r w:rsidRPr="00BE5E3A">
              <w:rPr>
                <w:b/>
                <w:bCs/>
                <w:sz w:val="24"/>
                <w:szCs w:val="24"/>
              </w:rPr>
              <w:t>8</w:t>
            </w:r>
          </w:p>
        </w:tc>
        <w:tc>
          <w:tcPr>
            <w:tcW w:w="671" w:type="dxa"/>
            <w:shd w:val="clear" w:color="auto" w:fill="FFFF00"/>
          </w:tcPr>
          <w:p w14:paraId="591EEE95" w14:textId="77777777" w:rsidR="007F5CC7" w:rsidRPr="00BE5E3A" w:rsidRDefault="007F5CC7" w:rsidP="00216CAB">
            <w:pPr>
              <w:spacing w:before="120" w:after="120"/>
              <w:rPr>
                <w:b/>
                <w:bCs/>
                <w:sz w:val="24"/>
                <w:szCs w:val="24"/>
              </w:rPr>
            </w:pPr>
            <w:r w:rsidRPr="00BE5E3A">
              <w:rPr>
                <w:b/>
                <w:bCs/>
                <w:sz w:val="24"/>
                <w:szCs w:val="24"/>
              </w:rPr>
              <w:t>33,3</w:t>
            </w:r>
          </w:p>
        </w:tc>
        <w:tc>
          <w:tcPr>
            <w:tcW w:w="819" w:type="dxa"/>
            <w:shd w:val="clear" w:color="auto" w:fill="9CC2E5" w:themeFill="accent5" w:themeFillTint="99"/>
          </w:tcPr>
          <w:p w14:paraId="12B3B3B5" w14:textId="77777777" w:rsidR="007F5CC7" w:rsidRPr="00BE5E3A" w:rsidRDefault="007F5CC7" w:rsidP="00216CAB">
            <w:pPr>
              <w:spacing w:before="120" w:after="120"/>
              <w:rPr>
                <w:b/>
                <w:bCs/>
                <w:sz w:val="24"/>
                <w:szCs w:val="24"/>
              </w:rPr>
            </w:pPr>
            <w:r w:rsidRPr="00BE5E3A">
              <w:rPr>
                <w:b/>
                <w:bCs/>
                <w:sz w:val="24"/>
                <w:szCs w:val="24"/>
              </w:rPr>
              <w:t>5</w:t>
            </w:r>
          </w:p>
        </w:tc>
        <w:tc>
          <w:tcPr>
            <w:tcW w:w="748" w:type="dxa"/>
            <w:gridSpan w:val="2"/>
            <w:shd w:val="clear" w:color="auto" w:fill="FFFF00"/>
          </w:tcPr>
          <w:p w14:paraId="1301D79C" w14:textId="77777777" w:rsidR="007F5CC7" w:rsidRPr="00BE5E3A" w:rsidRDefault="007F5CC7" w:rsidP="00216CAB">
            <w:pPr>
              <w:spacing w:before="120" w:after="120"/>
              <w:rPr>
                <w:b/>
                <w:bCs/>
                <w:sz w:val="24"/>
                <w:szCs w:val="24"/>
              </w:rPr>
            </w:pPr>
            <w:r w:rsidRPr="00BE5E3A">
              <w:rPr>
                <w:b/>
                <w:bCs/>
                <w:sz w:val="24"/>
                <w:szCs w:val="24"/>
              </w:rPr>
              <w:t>20,8</w:t>
            </w:r>
          </w:p>
        </w:tc>
        <w:tc>
          <w:tcPr>
            <w:tcW w:w="675" w:type="dxa"/>
            <w:shd w:val="clear" w:color="auto" w:fill="9CC2E5" w:themeFill="accent5" w:themeFillTint="99"/>
          </w:tcPr>
          <w:p w14:paraId="48B93FA2" w14:textId="77777777" w:rsidR="007F5CC7" w:rsidRPr="00BE5E3A" w:rsidRDefault="007F5CC7" w:rsidP="00216CAB">
            <w:pPr>
              <w:spacing w:before="120" w:after="120"/>
              <w:rPr>
                <w:b/>
                <w:bCs/>
                <w:sz w:val="24"/>
                <w:szCs w:val="24"/>
              </w:rPr>
            </w:pPr>
            <w:r w:rsidRPr="00BE5E3A">
              <w:rPr>
                <w:b/>
                <w:bCs/>
                <w:sz w:val="24"/>
                <w:szCs w:val="24"/>
              </w:rPr>
              <w:t>4</w:t>
            </w:r>
          </w:p>
        </w:tc>
        <w:tc>
          <w:tcPr>
            <w:tcW w:w="697" w:type="dxa"/>
            <w:shd w:val="clear" w:color="auto" w:fill="FFFF00"/>
          </w:tcPr>
          <w:p w14:paraId="05CAFA07" w14:textId="77777777" w:rsidR="007F5CC7" w:rsidRPr="00BE5E3A" w:rsidRDefault="007F5CC7" w:rsidP="00216CAB">
            <w:pPr>
              <w:spacing w:before="120" w:after="120"/>
              <w:rPr>
                <w:b/>
                <w:bCs/>
                <w:sz w:val="24"/>
                <w:szCs w:val="24"/>
              </w:rPr>
            </w:pPr>
            <w:r w:rsidRPr="00BE5E3A">
              <w:rPr>
                <w:rFonts w:ascii="Times New Roman" w:eastAsia="Times New Roman" w:hAnsi="Times New Roman" w:cs="Times New Roman"/>
                <w:b/>
                <w:bCs/>
                <w:sz w:val="24"/>
                <w:szCs w:val="24"/>
                <w:lang w:eastAsia="ar-SA"/>
              </w:rPr>
              <w:t>16,7</w:t>
            </w:r>
          </w:p>
        </w:tc>
      </w:tr>
      <w:tr w:rsidR="007F5CC7" w14:paraId="4126C585" w14:textId="77777777" w:rsidTr="00DB7BF9">
        <w:tc>
          <w:tcPr>
            <w:tcW w:w="1928" w:type="dxa"/>
            <w:shd w:val="clear" w:color="auto" w:fill="FFF2CC" w:themeFill="accent4" w:themeFillTint="33"/>
          </w:tcPr>
          <w:p w14:paraId="6887C3F3" w14:textId="77777777" w:rsidR="007F5CC7" w:rsidRPr="00BE5E3A" w:rsidRDefault="007F5CC7" w:rsidP="00216CAB">
            <w:pPr>
              <w:spacing w:before="120" w:after="120"/>
              <w:rPr>
                <w:rFonts w:ascii="Times New Roman" w:eastAsia="Times New Roman" w:hAnsi="Times New Roman" w:cs="Times New Roman"/>
                <w:b/>
                <w:color w:val="FF0000"/>
                <w:sz w:val="24"/>
                <w:szCs w:val="24"/>
                <w:lang w:eastAsia="ar-SA"/>
              </w:rPr>
            </w:pPr>
            <w:r w:rsidRPr="00BE5E3A">
              <w:rPr>
                <w:rFonts w:ascii="Times New Roman" w:eastAsia="Times New Roman" w:hAnsi="Times New Roman" w:cs="Times New Roman"/>
                <w:b/>
                <w:color w:val="FF0000"/>
                <w:sz w:val="24"/>
                <w:szCs w:val="24"/>
                <w:lang w:eastAsia="ar-SA"/>
              </w:rPr>
              <w:t>Після проведення КРР</w:t>
            </w:r>
          </w:p>
        </w:tc>
        <w:tc>
          <w:tcPr>
            <w:tcW w:w="825" w:type="dxa"/>
            <w:shd w:val="clear" w:color="auto" w:fill="9CC2E5" w:themeFill="accent5" w:themeFillTint="99"/>
          </w:tcPr>
          <w:p w14:paraId="3B752BE7" w14:textId="77777777" w:rsidR="007F5CC7" w:rsidRPr="00BE5E3A" w:rsidRDefault="007F5CC7" w:rsidP="00216CAB">
            <w:pPr>
              <w:spacing w:before="120" w:after="120"/>
              <w:rPr>
                <w:b/>
                <w:bCs/>
                <w:sz w:val="24"/>
                <w:szCs w:val="24"/>
              </w:rPr>
            </w:pPr>
            <w:r w:rsidRPr="00BE5E3A">
              <w:rPr>
                <w:b/>
                <w:bCs/>
                <w:sz w:val="24"/>
                <w:szCs w:val="24"/>
              </w:rPr>
              <w:t>6</w:t>
            </w:r>
          </w:p>
        </w:tc>
        <w:tc>
          <w:tcPr>
            <w:tcW w:w="703" w:type="dxa"/>
            <w:shd w:val="clear" w:color="auto" w:fill="FFFF00"/>
          </w:tcPr>
          <w:p w14:paraId="1922029B" w14:textId="77777777" w:rsidR="007F5CC7" w:rsidRPr="00BE5E3A" w:rsidRDefault="007F5CC7" w:rsidP="00216CAB">
            <w:pPr>
              <w:spacing w:before="120" w:after="120"/>
              <w:rPr>
                <w:b/>
                <w:bCs/>
                <w:sz w:val="24"/>
                <w:szCs w:val="24"/>
              </w:rPr>
            </w:pPr>
            <w:r w:rsidRPr="00BE5E3A">
              <w:rPr>
                <w:b/>
                <w:bCs/>
                <w:sz w:val="24"/>
                <w:szCs w:val="24"/>
              </w:rPr>
              <w:t>25</w:t>
            </w:r>
          </w:p>
        </w:tc>
        <w:tc>
          <w:tcPr>
            <w:tcW w:w="748" w:type="dxa"/>
            <w:shd w:val="clear" w:color="auto" w:fill="9CC2E5" w:themeFill="accent5" w:themeFillTint="99"/>
          </w:tcPr>
          <w:p w14:paraId="48CAA4F0" w14:textId="77777777" w:rsidR="007F5CC7" w:rsidRPr="00BE5E3A" w:rsidRDefault="007F5CC7" w:rsidP="00216CAB">
            <w:pPr>
              <w:spacing w:before="120" w:after="120"/>
              <w:rPr>
                <w:b/>
                <w:bCs/>
                <w:sz w:val="24"/>
                <w:szCs w:val="24"/>
              </w:rPr>
            </w:pPr>
            <w:r w:rsidRPr="00BE5E3A">
              <w:rPr>
                <w:b/>
                <w:bCs/>
                <w:sz w:val="24"/>
                <w:szCs w:val="24"/>
              </w:rPr>
              <w:t>8</w:t>
            </w:r>
          </w:p>
        </w:tc>
        <w:tc>
          <w:tcPr>
            <w:tcW w:w="668" w:type="dxa"/>
            <w:shd w:val="clear" w:color="auto" w:fill="FFFF00"/>
          </w:tcPr>
          <w:p w14:paraId="2126609C" w14:textId="77777777" w:rsidR="007F5CC7" w:rsidRPr="00BE5E3A" w:rsidRDefault="007F5CC7" w:rsidP="00216CAB">
            <w:pPr>
              <w:spacing w:before="120" w:after="120"/>
              <w:rPr>
                <w:b/>
                <w:bCs/>
                <w:sz w:val="24"/>
                <w:szCs w:val="24"/>
              </w:rPr>
            </w:pPr>
            <w:r w:rsidRPr="00BE5E3A">
              <w:rPr>
                <w:rFonts w:ascii="Times New Roman" w:eastAsia="Times New Roman" w:hAnsi="Times New Roman" w:cs="Times New Roman"/>
                <w:b/>
                <w:bCs/>
                <w:sz w:val="24"/>
                <w:szCs w:val="24"/>
                <w:lang w:eastAsia="ar-SA"/>
              </w:rPr>
              <w:t>33,3</w:t>
            </w:r>
          </w:p>
        </w:tc>
        <w:tc>
          <w:tcPr>
            <w:tcW w:w="727" w:type="dxa"/>
            <w:shd w:val="clear" w:color="auto" w:fill="9CC2E5" w:themeFill="accent5" w:themeFillTint="99"/>
          </w:tcPr>
          <w:p w14:paraId="5854F6D8" w14:textId="77777777" w:rsidR="007F5CC7" w:rsidRPr="00BE5E3A" w:rsidRDefault="007F5CC7" w:rsidP="00216CAB">
            <w:pPr>
              <w:spacing w:before="120" w:after="120"/>
              <w:rPr>
                <w:b/>
                <w:bCs/>
                <w:sz w:val="24"/>
                <w:szCs w:val="24"/>
              </w:rPr>
            </w:pPr>
            <w:r w:rsidRPr="00BE5E3A">
              <w:rPr>
                <w:b/>
                <w:bCs/>
                <w:sz w:val="24"/>
                <w:szCs w:val="24"/>
              </w:rPr>
              <w:t>5</w:t>
            </w:r>
          </w:p>
        </w:tc>
        <w:tc>
          <w:tcPr>
            <w:tcW w:w="671" w:type="dxa"/>
            <w:shd w:val="clear" w:color="auto" w:fill="FFFF00"/>
          </w:tcPr>
          <w:p w14:paraId="4E8EA2D2" w14:textId="77777777" w:rsidR="007F5CC7" w:rsidRPr="00BE5E3A" w:rsidRDefault="007F5CC7" w:rsidP="00216CAB">
            <w:pPr>
              <w:spacing w:before="120" w:after="120"/>
              <w:rPr>
                <w:b/>
                <w:bCs/>
                <w:sz w:val="24"/>
                <w:szCs w:val="24"/>
              </w:rPr>
            </w:pPr>
            <w:r w:rsidRPr="00BE5E3A">
              <w:rPr>
                <w:rFonts w:ascii="Times New Roman" w:eastAsia="Times New Roman" w:hAnsi="Times New Roman" w:cs="Times New Roman"/>
                <w:b/>
                <w:bCs/>
                <w:sz w:val="24"/>
                <w:szCs w:val="24"/>
                <w:lang w:eastAsia="ar-SA"/>
              </w:rPr>
              <w:t>20,8</w:t>
            </w:r>
          </w:p>
        </w:tc>
        <w:tc>
          <w:tcPr>
            <w:tcW w:w="819" w:type="dxa"/>
            <w:shd w:val="clear" w:color="auto" w:fill="9CC2E5" w:themeFill="accent5" w:themeFillTint="99"/>
          </w:tcPr>
          <w:p w14:paraId="510930C6" w14:textId="77777777" w:rsidR="007F5CC7" w:rsidRPr="00BE5E3A" w:rsidRDefault="007F5CC7" w:rsidP="00216CAB">
            <w:pPr>
              <w:spacing w:before="120" w:after="120"/>
              <w:rPr>
                <w:b/>
                <w:bCs/>
                <w:sz w:val="24"/>
                <w:szCs w:val="24"/>
              </w:rPr>
            </w:pPr>
            <w:r w:rsidRPr="00BE5E3A">
              <w:rPr>
                <w:b/>
                <w:bCs/>
                <w:sz w:val="24"/>
                <w:szCs w:val="24"/>
              </w:rPr>
              <w:t>3</w:t>
            </w:r>
          </w:p>
        </w:tc>
        <w:tc>
          <w:tcPr>
            <w:tcW w:w="748" w:type="dxa"/>
            <w:gridSpan w:val="2"/>
            <w:shd w:val="clear" w:color="auto" w:fill="FFFF00"/>
          </w:tcPr>
          <w:p w14:paraId="68A0F7A4" w14:textId="77777777" w:rsidR="007F5CC7" w:rsidRPr="00BE5E3A" w:rsidRDefault="007F5CC7" w:rsidP="00216CAB">
            <w:pPr>
              <w:spacing w:before="120" w:after="120"/>
              <w:rPr>
                <w:b/>
                <w:bCs/>
                <w:sz w:val="24"/>
                <w:szCs w:val="24"/>
              </w:rPr>
            </w:pPr>
            <w:r w:rsidRPr="00BE5E3A">
              <w:rPr>
                <w:rFonts w:ascii="Times New Roman" w:eastAsia="Times New Roman" w:hAnsi="Times New Roman" w:cs="Times New Roman"/>
                <w:b/>
                <w:bCs/>
                <w:sz w:val="24"/>
                <w:szCs w:val="24"/>
                <w:lang w:eastAsia="ar-SA"/>
              </w:rPr>
              <w:t>12,5</w:t>
            </w:r>
          </w:p>
        </w:tc>
        <w:tc>
          <w:tcPr>
            <w:tcW w:w="675" w:type="dxa"/>
            <w:shd w:val="clear" w:color="auto" w:fill="9CC2E5" w:themeFill="accent5" w:themeFillTint="99"/>
          </w:tcPr>
          <w:p w14:paraId="02493502" w14:textId="77777777" w:rsidR="007F5CC7" w:rsidRPr="00BE5E3A" w:rsidRDefault="007F5CC7" w:rsidP="00216CAB">
            <w:pPr>
              <w:spacing w:before="120" w:after="120"/>
              <w:rPr>
                <w:b/>
                <w:bCs/>
                <w:sz w:val="24"/>
                <w:szCs w:val="24"/>
              </w:rPr>
            </w:pPr>
            <w:r w:rsidRPr="00BE5E3A">
              <w:rPr>
                <w:b/>
                <w:bCs/>
                <w:sz w:val="24"/>
                <w:szCs w:val="24"/>
              </w:rPr>
              <w:t>2</w:t>
            </w:r>
          </w:p>
        </w:tc>
        <w:tc>
          <w:tcPr>
            <w:tcW w:w="697" w:type="dxa"/>
            <w:shd w:val="clear" w:color="auto" w:fill="FFFF00"/>
          </w:tcPr>
          <w:p w14:paraId="4D834CD1" w14:textId="77777777" w:rsidR="007F5CC7" w:rsidRPr="00BE5E3A" w:rsidRDefault="007F5CC7" w:rsidP="00216CAB">
            <w:pPr>
              <w:spacing w:before="120" w:after="120"/>
              <w:rPr>
                <w:b/>
                <w:bCs/>
                <w:sz w:val="24"/>
                <w:szCs w:val="24"/>
              </w:rPr>
            </w:pPr>
            <w:r w:rsidRPr="00BE5E3A">
              <w:rPr>
                <w:rFonts w:ascii="Times New Roman" w:eastAsia="Times New Roman" w:hAnsi="Times New Roman" w:cs="Times New Roman"/>
                <w:b/>
                <w:bCs/>
                <w:sz w:val="24"/>
                <w:szCs w:val="24"/>
                <w:lang w:eastAsia="ar-SA"/>
              </w:rPr>
              <w:t xml:space="preserve">9.1  </w:t>
            </w:r>
          </w:p>
        </w:tc>
      </w:tr>
    </w:tbl>
    <w:p w14:paraId="077456C3" w14:textId="77777777" w:rsidR="007F5CC7" w:rsidRDefault="007F5CC7" w:rsidP="007F5CC7">
      <w:pPr>
        <w:spacing w:line="240" w:lineRule="auto"/>
        <w:ind w:right="-1"/>
        <w:rPr>
          <w:rFonts w:ascii="Times New Roman" w:hAnsi="Times New Roman" w:cs="Times New Roman"/>
          <w:b/>
          <w:sz w:val="28"/>
          <w:szCs w:val="28"/>
          <w:u w:val="single"/>
        </w:rPr>
      </w:pPr>
    </w:p>
    <w:p w14:paraId="15312958" w14:textId="77777777" w:rsidR="007F5CC7" w:rsidRDefault="007F5CC7" w:rsidP="007F5CC7">
      <w:pPr>
        <w:spacing w:line="240" w:lineRule="auto"/>
        <w:ind w:right="-1"/>
        <w:rPr>
          <w:rFonts w:ascii="Times New Roman" w:hAnsi="Times New Roman" w:cs="Times New Roman"/>
          <w:b/>
          <w:sz w:val="28"/>
          <w:szCs w:val="28"/>
          <w:u w:val="single"/>
        </w:rPr>
      </w:pPr>
      <w:r>
        <w:rPr>
          <w:noProof/>
          <w:lang w:eastAsia="ru-RU"/>
        </w:rPr>
        <w:drawing>
          <wp:inline distT="0" distB="0" distL="0" distR="0" wp14:anchorId="463FDD48" wp14:editId="1B18F670">
            <wp:extent cx="6004560" cy="3611880"/>
            <wp:effectExtent l="0" t="0" r="15240" b="7620"/>
            <wp:docPr id="8"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A0BD8C8" w14:textId="77777777" w:rsidR="007F5CC7" w:rsidRDefault="007F5CC7" w:rsidP="007F5CC7">
      <w:pPr>
        <w:spacing w:after="240" w:line="240" w:lineRule="auto"/>
        <w:ind w:right="-1"/>
        <w:rPr>
          <w:rFonts w:ascii="Times New Roman" w:eastAsia="Times New Roman" w:hAnsi="Times New Roman" w:cs="Times New Roman"/>
          <w:b/>
          <w:sz w:val="28"/>
          <w:szCs w:val="24"/>
          <w:lang w:eastAsia="ar-SA"/>
        </w:rPr>
      </w:pPr>
      <w:r>
        <w:rPr>
          <w:rFonts w:ascii="Times New Roman" w:hAnsi="Times New Roman" w:cs="Times New Roman"/>
          <w:b/>
          <w:sz w:val="28"/>
          <w:szCs w:val="28"/>
          <w:u w:val="single"/>
          <w:lang w:val="uk-UA"/>
        </w:rPr>
        <w:t xml:space="preserve"> </w:t>
      </w:r>
    </w:p>
    <w:p w14:paraId="538832E4" w14:textId="77777777" w:rsidR="007F5CC7" w:rsidRDefault="007F5CC7" w:rsidP="007F5CC7"/>
    <w:p w14:paraId="2B15448C" w14:textId="77777777" w:rsidR="007F5CC7" w:rsidRDefault="007F5CC7" w:rsidP="007F5CC7">
      <w:pPr>
        <w:jc w:val="center"/>
        <w:rPr>
          <w:lang w:val="uk-UA"/>
        </w:rPr>
      </w:pPr>
    </w:p>
    <w:p w14:paraId="69F38207" w14:textId="77777777" w:rsidR="007F5CC7" w:rsidRDefault="007F5CC7" w:rsidP="007F5CC7">
      <w:pPr>
        <w:jc w:val="center"/>
        <w:rPr>
          <w:lang w:val="uk-UA"/>
        </w:rPr>
      </w:pPr>
    </w:p>
    <w:p w14:paraId="3DD03836" w14:textId="77777777" w:rsidR="00DB7BF9" w:rsidRDefault="00DB7BF9" w:rsidP="007F5CC7">
      <w:pPr>
        <w:jc w:val="center"/>
        <w:rPr>
          <w:lang w:val="uk-UA"/>
        </w:rPr>
      </w:pPr>
    </w:p>
    <w:p w14:paraId="78093825" w14:textId="77777777" w:rsidR="00DB7BF9" w:rsidRDefault="00DB7BF9" w:rsidP="007F5CC7">
      <w:pPr>
        <w:suppressAutoHyphens/>
        <w:spacing w:after="120"/>
        <w:jc w:val="center"/>
        <w:rPr>
          <w:rFonts w:ascii="Times New Roman" w:eastAsia="Times New Roman" w:hAnsi="Times New Roman" w:cs="Times New Roman"/>
          <w:b/>
          <w:sz w:val="28"/>
          <w:szCs w:val="24"/>
          <w:lang w:eastAsia="ar-SA"/>
        </w:rPr>
      </w:pPr>
    </w:p>
    <w:p w14:paraId="14BBDD0E" w14:textId="77777777" w:rsidR="007F5CC7" w:rsidRDefault="007F5CC7" w:rsidP="007F5CC7">
      <w:pPr>
        <w:suppressAutoHyphens/>
        <w:spacing w:after="0"/>
        <w:rPr>
          <w:rFonts w:ascii="Times New Roman" w:eastAsia="Times New Roman" w:hAnsi="Times New Roman" w:cs="Times New Roman"/>
          <w:b/>
          <w:sz w:val="28"/>
          <w:szCs w:val="24"/>
          <w:lang w:eastAsia="ar-SA"/>
        </w:rPr>
      </w:pPr>
    </w:p>
    <w:tbl>
      <w:tblPr>
        <w:tblStyle w:val="a9"/>
        <w:tblW w:w="0" w:type="auto"/>
        <w:tblLook w:val="04A0" w:firstRow="1" w:lastRow="0" w:firstColumn="1" w:lastColumn="0" w:noHBand="0" w:noVBand="1"/>
      </w:tblPr>
      <w:tblGrid>
        <w:gridCol w:w="2056"/>
        <w:gridCol w:w="812"/>
        <w:gridCol w:w="701"/>
        <w:gridCol w:w="873"/>
        <w:gridCol w:w="668"/>
        <w:gridCol w:w="719"/>
        <w:gridCol w:w="670"/>
        <w:gridCol w:w="847"/>
        <w:gridCol w:w="713"/>
        <w:gridCol w:w="793"/>
        <w:gridCol w:w="636"/>
      </w:tblGrid>
      <w:tr w:rsidR="00DB7BF9" w14:paraId="1166AD48" w14:textId="77777777" w:rsidTr="00DB7BF9">
        <w:tc>
          <w:tcPr>
            <w:tcW w:w="2056" w:type="dxa"/>
            <w:vMerge w:val="restart"/>
            <w:shd w:val="clear" w:color="auto" w:fill="FBE4D5" w:themeFill="accent2" w:themeFillTint="33"/>
          </w:tcPr>
          <w:p w14:paraId="061C0E13" w14:textId="77777777" w:rsidR="00DB7BF9" w:rsidRDefault="00DB7BF9" w:rsidP="00DB7BF9">
            <w:pPr>
              <w:spacing w:before="360"/>
              <w:jc w:val="center"/>
            </w:pPr>
            <w:r w:rsidRPr="00DB7BF9">
              <w:rPr>
                <w:rFonts w:ascii="Times New Roman" w:hAnsi="Times New Roman" w:cs="Times New Roman"/>
                <w:b/>
                <w:color w:val="0070C0"/>
                <w:sz w:val="28"/>
                <w:szCs w:val="28"/>
                <w:lang w:val="uk-UA"/>
              </w:rPr>
              <w:t>В 2  групі</w:t>
            </w:r>
            <w:r w:rsidRPr="00DB7BF9">
              <w:rPr>
                <w:rFonts w:ascii="Times New Roman" w:hAnsi="Times New Roman" w:cs="Times New Roman"/>
                <w:b/>
                <w:color w:val="0070C0"/>
                <w:sz w:val="28"/>
                <w:szCs w:val="28"/>
              </w:rPr>
              <w:t xml:space="preserve"> </w:t>
            </w:r>
            <w:r w:rsidRPr="00DB7BF9">
              <w:rPr>
                <w:rFonts w:ascii="Times New Roman" w:hAnsi="Times New Roman" w:cs="Times New Roman"/>
                <w:b/>
                <w:color w:val="0070C0"/>
                <w:sz w:val="28"/>
                <w:szCs w:val="28"/>
                <w:lang w:val="uk-UA"/>
              </w:rPr>
              <w:t xml:space="preserve">                   (9</w:t>
            </w:r>
            <w:r w:rsidRPr="00DB7BF9">
              <w:rPr>
                <w:rFonts w:ascii="Times New Roman" w:hAnsi="Times New Roman" w:cs="Times New Roman"/>
                <w:b/>
                <w:color w:val="0070C0"/>
                <w:sz w:val="28"/>
                <w:szCs w:val="28"/>
              </w:rPr>
              <w:t>-А клас</w:t>
            </w:r>
            <w:r w:rsidRPr="00DB7BF9">
              <w:rPr>
                <w:rFonts w:ascii="Times New Roman" w:hAnsi="Times New Roman" w:cs="Times New Roman"/>
                <w:b/>
                <w:color w:val="0070C0"/>
                <w:sz w:val="28"/>
                <w:szCs w:val="28"/>
                <w:lang w:val="uk-UA"/>
              </w:rPr>
              <w:t>)</w:t>
            </w:r>
          </w:p>
        </w:tc>
        <w:tc>
          <w:tcPr>
            <w:tcW w:w="1513" w:type="dxa"/>
            <w:gridSpan w:val="2"/>
            <w:shd w:val="clear" w:color="auto" w:fill="FBE4D5" w:themeFill="accent2" w:themeFillTint="33"/>
          </w:tcPr>
          <w:p w14:paraId="7D5493EA" w14:textId="77777777" w:rsidR="00DB7BF9" w:rsidRPr="00BE5E3A" w:rsidRDefault="00DB7BF9" w:rsidP="00216CAB">
            <w:pPr>
              <w:suppressAutoHyphens/>
              <w:spacing w:before="120" w:after="120"/>
              <w:jc w:val="center"/>
              <w:rPr>
                <w:rFonts w:ascii="Times New Roman" w:eastAsia="Times New Roman" w:hAnsi="Times New Roman" w:cs="Times New Roman"/>
                <w:b/>
                <w:bCs/>
                <w:color w:val="FF0000"/>
                <w:sz w:val="24"/>
                <w:szCs w:val="24"/>
                <w:lang w:eastAsia="ar-SA"/>
              </w:rPr>
            </w:pPr>
            <w:r w:rsidRPr="00BE5E3A">
              <w:rPr>
                <w:rFonts w:ascii="Times New Roman" w:eastAsia="Times New Roman" w:hAnsi="Times New Roman" w:cs="Times New Roman"/>
                <w:b/>
                <w:bCs/>
                <w:color w:val="FF0000"/>
                <w:sz w:val="24"/>
                <w:szCs w:val="24"/>
                <w:lang w:eastAsia="ar-SA"/>
              </w:rPr>
              <w:t>високий</w:t>
            </w:r>
          </w:p>
        </w:tc>
        <w:tc>
          <w:tcPr>
            <w:tcW w:w="1541" w:type="dxa"/>
            <w:gridSpan w:val="2"/>
            <w:shd w:val="clear" w:color="auto" w:fill="FBE4D5" w:themeFill="accent2" w:themeFillTint="33"/>
          </w:tcPr>
          <w:p w14:paraId="30BB6DDF" w14:textId="77777777" w:rsidR="00DB7BF9" w:rsidRPr="00BE5E3A" w:rsidRDefault="00DB7BF9" w:rsidP="00216CAB">
            <w:pPr>
              <w:suppressAutoHyphens/>
              <w:spacing w:before="120" w:after="120"/>
              <w:jc w:val="center"/>
              <w:rPr>
                <w:b/>
                <w:bCs/>
                <w:color w:val="FF0000"/>
              </w:rPr>
            </w:pPr>
            <w:r w:rsidRPr="00BE5E3A">
              <w:rPr>
                <w:rFonts w:ascii="Times New Roman" w:eastAsia="Times New Roman" w:hAnsi="Times New Roman" w:cs="Times New Roman"/>
                <w:b/>
                <w:bCs/>
                <w:color w:val="FF0000"/>
                <w:sz w:val="24"/>
                <w:szCs w:val="24"/>
                <w:lang w:eastAsia="ar-SA"/>
              </w:rPr>
              <w:t>вище середнього</w:t>
            </w:r>
          </w:p>
        </w:tc>
        <w:tc>
          <w:tcPr>
            <w:tcW w:w="1389" w:type="dxa"/>
            <w:gridSpan w:val="2"/>
            <w:shd w:val="clear" w:color="auto" w:fill="FBE4D5" w:themeFill="accent2" w:themeFillTint="33"/>
          </w:tcPr>
          <w:p w14:paraId="2172D337" w14:textId="77777777" w:rsidR="00DB7BF9" w:rsidRPr="00BE5E3A" w:rsidRDefault="00DB7BF9" w:rsidP="00216CAB">
            <w:pPr>
              <w:suppressAutoHyphens/>
              <w:spacing w:before="240" w:line="276" w:lineRule="auto"/>
              <w:jc w:val="center"/>
              <w:rPr>
                <w:rFonts w:ascii="Times New Roman" w:eastAsia="Times New Roman" w:hAnsi="Times New Roman" w:cs="Times New Roman"/>
                <w:b/>
                <w:bCs/>
                <w:color w:val="FF0000"/>
                <w:sz w:val="24"/>
                <w:szCs w:val="24"/>
                <w:lang w:eastAsia="ar-SA"/>
              </w:rPr>
            </w:pPr>
            <w:r w:rsidRPr="00BE5E3A">
              <w:rPr>
                <w:rFonts w:ascii="Times New Roman" w:eastAsia="Times New Roman" w:hAnsi="Times New Roman" w:cs="Times New Roman"/>
                <w:b/>
                <w:bCs/>
                <w:color w:val="FF0000"/>
                <w:sz w:val="24"/>
                <w:szCs w:val="24"/>
                <w:lang w:eastAsia="ar-SA"/>
              </w:rPr>
              <w:t>середній</w:t>
            </w:r>
          </w:p>
          <w:p w14:paraId="4D1D983B" w14:textId="77777777" w:rsidR="00DB7BF9" w:rsidRPr="00BE5E3A" w:rsidRDefault="00DB7BF9" w:rsidP="00216CAB">
            <w:pPr>
              <w:jc w:val="center"/>
              <w:rPr>
                <w:b/>
                <w:bCs/>
                <w:color w:val="FF0000"/>
              </w:rPr>
            </w:pPr>
          </w:p>
        </w:tc>
        <w:tc>
          <w:tcPr>
            <w:tcW w:w="1560" w:type="dxa"/>
            <w:gridSpan w:val="2"/>
            <w:shd w:val="clear" w:color="auto" w:fill="FBE4D5" w:themeFill="accent2" w:themeFillTint="33"/>
          </w:tcPr>
          <w:p w14:paraId="0365F291" w14:textId="77777777" w:rsidR="00DB7BF9" w:rsidRPr="00BE5E3A" w:rsidRDefault="00DB7BF9" w:rsidP="00216CAB">
            <w:pPr>
              <w:suppressAutoHyphens/>
              <w:spacing w:before="120" w:after="120"/>
              <w:jc w:val="center"/>
              <w:rPr>
                <w:b/>
                <w:bCs/>
                <w:color w:val="FF0000"/>
              </w:rPr>
            </w:pPr>
            <w:r w:rsidRPr="00BE5E3A">
              <w:rPr>
                <w:rFonts w:ascii="Times New Roman" w:eastAsia="Times New Roman" w:hAnsi="Times New Roman" w:cs="Times New Roman"/>
                <w:b/>
                <w:bCs/>
                <w:color w:val="FF0000"/>
                <w:sz w:val="24"/>
                <w:szCs w:val="24"/>
                <w:lang w:eastAsia="ar-SA"/>
              </w:rPr>
              <w:t>нижче середнього</w:t>
            </w:r>
          </w:p>
        </w:tc>
        <w:tc>
          <w:tcPr>
            <w:tcW w:w="1429" w:type="dxa"/>
            <w:gridSpan w:val="2"/>
            <w:shd w:val="clear" w:color="auto" w:fill="FBE4D5" w:themeFill="accent2" w:themeFillTint="33"/>
          </w:tcPr>
          <w:p w14:paraId="79176410" w14:textId="77777777" w:rsidR="00DB7BF9" w:rsidRPr="00BE5E3A" w:rsidRDefault="00DB7BF9" w:rsidP="00216CAB">
            <w:pPr>
              <w:suppressAutoHyphens/>
              <w:spacing w:before="240" w:after="120"/>
              <w:jc w:val="center"/>
              <w:rPr>
                <w:b/>
                <w:bCs/>
                <w:color w:val="FF0000"/>
              </w:rPr>
            </w:pPr>
            <w:r w:rsidRPr="00BE5E3A">
              <w:rPr>
                <w:rFonts w:ascii="Times New Roman" w:eastAsia="Times New Roman" w:hAnsi="Times New Roman" w:cs="Times New Roman"/>
                <w:b/>
                <w:bCs/>
                <w:color w:val="FF0000"/>
                <w:sz w:val="24"/>
                <w:szCs w:val="24"/>
                <w:lang w:eastAsia="ar-SA"/>
              </w:rPr>
              <w:t>низький</w:t>
            </w:r>
          </w:p>
        </w:tc>
      </w:tr>
      <w:tr w:rsidR="00DB7BF9" w14:paraId="46BCE72A" w14:textId="77777777" w:rsidTr="00DB7BF9">
        <w:tc>
          <w:tcPr>
            <w:tcW w:w="2056" w:type="dxa"/>
            <w:vMerge/>
            <w:shd w:val="clear" w:color="auto" w:fill="E2EFD9" w:themeFill="accent6" w:themeFillTint="33"/>
          </w:tcPr>
          <w:p w14:paraId="2B125330" w14:textId="77777777" w:rsidR="00DB7BF9" w:rsidRDefault="00DB7BF9" w:rsidP="00216CAB"/>
        </w:tc>
        <w:tc>
          <w:tcPr>
            <w:tcW w:w="1513" w:type="dxa"/>
            <w:gridSpan w:val="2"/>
            <w:shd w:val="clear" w:color="auto" w:fill="E2EFD9" w:themeFill="accent6" w:themeFillTint="33"/>
          </w:tcPr>
          <w:p w14:paraId="790E1C78" w14:textId="77777777" w:rsidR="00DB7BF9" w:rsidRPr="00BE5E3A" w:rsidRDefault="00DB7BF9" w:rsidP="00216CAB">
            <w:pPr>
              <w:spacing w:before="120" w:after="120"/>
              <w:jc w:val="center"/>
              <w:rPr>
                <w:rFonts w:ascii="Times New Roman" w:eastAsia="Times New Roman" w:hAnsi="Times New Roman" w:cs="Times New Roman"/>
                <w:b/>
                <w:bCs/>
                <w:color w:val="00B050"/>
                <w:sz w:val="24"/>
                <w:szCs w:val="24"/>
                <w:lang w:eastAsia="ar-SA"/>
              </w:rPr>
            </w:pPr>
            <w:r w:rsidRPr="00BE5E3A">
              <w:rPr>
                <w:rFonts w:ascii="Times New Roman" w:eastAsia="Times New Roman" w:hAnsi="Times New Roman" w:cs="Times New Roman"/>
                <w:b/>
                <w:bCs/>
                <w:color w:val="00B050"/>
                <w:sz w:val="24"/>
                <w:szCs w:val="24"/>
                <w:lang w:eastAsia="ar-SA"/>
              </w:rPr>
              <w:t>15,1 бала і вище</w:t>
            </w:r>
          </w:p>
        </w:tc>
        <w:tc>
          <w:tcPr>
            <w:tcW w:w="1541" w:type="dxa"/>
            <w:gridSpan w:val="2"/>
            <w:shd w:val="clear" w:color="auto" w:fill="E2EFD9" w:themeFill="accent6" w:themeFillTint="33"/>
          </w:tcPr>
          <w:p w14:paraId="2D67251A" w14:textId="77777777" w:rsidR="00DB7BF9" w:rsidRPr="00BE5E3A" w:rsidRDefault="00DB7BF9" w:rsidP="00216CAB">
            <w:pPr>
              <w:spacing w:before="120" w:after="120"/>
              <w:jc w:val="center"/>
              <w:rPr>
                <w:b/>
                <w:bCs/>
                <w:color w:val="00B050"/>
              </w:rPr>
            </w:pPr>
            <w:r w:rsidRPr="00BE5E3A">
              <w:rPr>
                <w:rFonts w:ascii="Times New Roman" w:eastAsia="Times New Roman" w:hAnsi="Times New Roman" w:cs="Times New Roman"/>
                <w:b/>
                <w:bCs/>
                <w:color w:val="00B050"/>
                <w:sz w:val="24"/>
                <w:szCs w:val="24"/>
                <w:lang w:eastAsia="ar-SA"/>
              </w:rPr>
              <w:t>11,6-15 балів</w:t>
            </w:r>
          </w:p>
        </w:tc>
        <w:tc>
          <w:tcPr>
            <w:tcW w:w="1389" w:type="dxa"/>
            <w:gridSpan w:val="2"/>
            <w:shd w:val="clear" w:color="auto" w:fill="E2EFD9" w:themeFill="accent6" w:themeFillTint="33"/>
          </w:tcPr>
          <w:p w14:paraId="69071382" w14:textId="77777777" w:rsidR="00DB7BF9" w:rsidRPr="00BE5E3A" w:rsidRDefault="00DB7BF9" w:rsidP="00216CAB">
            <w:pPr>
              <w:spacing w:before="120" w:after="120"/>
              <w:jc w:val="center"/>
              <w:rPr>
                <w:b/>
                <w:bCs/>
                <w:color w:val="00B050"/>
              </w:rPr>
            </w:pPr>
            <w:r w:rsidRPr="00BE5E3A">
              <w:rPr>
                <w:rFonts w:ascii="Times New Roman" w:eastAsia="Times New Roman" w:hAnsi="Times New Roman" w:cs="Times New Roman"/>
                <w:b/>
                <w:bCs/>
                <w:color w:val="00B050"/>
                <w:sz w:val="24"/>
                <w:szCs w:val="24"/>
                <w:lang w:eastAsia="ar-SA"/>
              </w:rPr>
              <w:t>7-11,5 балів</w:t>
            </w:r>
          </w:p>
        </w:tc>
        <w:tc>
          <w:tcPr>
            <w:tcW w:w="1560" w:type="dxa"/>
            <w:gridSpan w:val="2"/>
            <w:shd w:val="clear" w:color="auto" w:fill="E2EFD9" w:themeFill="accent6" w:themeFillTint="33"/>
          </w:tcPr>
          <w:p w14:paraId="4F8463DA" w14:textId="77777777" w:rsidR="00DB7BF9" w:rsidRPr="00BE5E3A" w:rsidRDefault="00DB7BF9" w:rsidP="00216CAB">
            <w:pPr>
              <w:spacing w:before="120" w:after="120"/>
              <w:jc w:val="center"/>
              <w:rPr>
                <w:b/>
                <w:bCs/>
                <w:color w:val="00B050"/>
              </w:rPr>
            </w:pPr>
            <w:r w:rsidRPr="00BE5E3A">
              <w:rPr>
                <w:rFonts w:ascii="Times New Roman" w:eastAsia="Times New Roman" w:hAnsi="Times New Roman" w:cs="Times New Roman"/>
                <w:b/>
                <w:bCs/>
                <w:color w:val="00B050"/>
                <w:sz w:val="24"/>
                <w:szCs w:val="24"/>
                <w:lang w:eastAsia="ar-SA"/>
              </w:rPr>
              <w:t>4,1 - 6,9</w:t>
            </w:r>
            <w:r>
              <w:rPr>
                <w:rFonts w:ascii="Times New Roman" w:eastAsia="Times New Roman" w:hAnsi="Times New Roman" w:cs="Times New Roman"/>
                <w:b/>
                <w:bCs/>
                <w:color w:val="00B050"/>
                <w:sz w:val="24"/>
                <w:szCs w:val="24"/>
                <w:lang w:eastAsia="ar-SA"/>
              </w:rPr>
              <w:t xml:space="preserve"> </w:t>
            </w:r>
            <w:r w:rsidRPr="00BE5E3A">
              <w:rPr>
                <w:rFonts w:ascii="Times New Roman" w:eastAsia="Times New Roman" w:hAnsi="Times New Roman" w:cs="Times New Roman"/>
                <w:b/>
                <w:bCs/>
                <w:color w:val="00B050"/>
                <w:sz w:val="24"/>
                <w:szCs w:val="24"/>
                <w:lang w:eastAsia="ar-SA"/>
              </w:rPr>
              <w:t xml:space="preserve"> бала</w:t>
            </w:r>
          </w:p>
        </w:tc>
        <w:tc>
          <w:tcPr>
            <w:tcW w:w="1429" w:type="dxa"/>
            <w:gridSpan w:val="2"/>
            <w:shd w:val="clear" w:color="auto" w:fill="E2EFD9" w:themeFill="accent6" w:themeFillTint="33"/>
          </w:tcPr>
          <w:p w14:paraId="24F7852D" w14:textId="77777777" w:rsidR="00DB7BF9" w:rsidRPr="00BE5E3A" w:rsidRDefault="00DB7BF9" w:rsidP="00216CAB">
            <w:pPr>
              <w:spacing w:before="120" w:after="120"/>
              <w:jc w:val="center"/>
              <w:rPr>
                <w:b/>
                <w:bCs/>
                <w:color w:val="00B050"/>
              </w:rPr>
            </w:pPr>
            <w:r w:rsidRPr="00BE5E3A">
              <w:rPr>
                <w:rFonts w:ascii="Times New Roman" w:eastAsia="Times New Roman" w:hAnsi="Times New Roman" w:cs="Times New Roman"/>
                <w:b/>
                <w:bCs/>
                <w:color w:val="00B050"/>
                <w:sz w:val="24"/>
                <w:szCs w:val="24"/>
                <w:lang w:eastAsia="ar-SA"/>
              </w:rPr>
              <w:t>4 бали і нижче</w:t>
            </w:r>
          </w:p>
        </w:tc>
      </w:tr>
      <w:tr w:rsidR="007F5CC7" w14:paraId="1A08D1D3" w14:textId="77777777" w:rsidTr="00DB7BF9">
        <w:tc>
          <w:tcPr>
            <w:tcW w:w="2056" w:type="dxa"/>
            <w:shd w:val="clear" w:color="auto" w:fill="FFF2CC" w:themeFill="accent4" w:themeFillTint="33"/>
          </w:tcPr>
          <w:p w14:paraId="57FD0B9A" w14:textId="77777777" w:rsidR="007F5CC7" w:rsidRDefault="007F5CC7" w:rsidP="00216CAB"/>
        </w:tc>
        <w:tc>
          <w:tcPr>
            <w:tcW w:w="812" w:type="dxa"/>
            <w:shd w:val="clear" w:color="auto" w:fill="9CC2E5" w:themeFill="accent5" w:themeFillTint="99"/>
          </w:tcPr>
          <w:p w14:paraId="21B2E884" w14:textId="77777777" w:rsidR="007F5CC7" w:rsidRPr="0025420D" w:rsidRDefault="007F5CC7" w:rsidP="00216CA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к-сть</w:t>
            </w:r>
          </w:p>
        </w:tc>
        <w:tc>
          <w:tcPr>
            <w:tcW w:w="701" w:type="dxa"/>
            <w:shd w:val="clear" w:color="auto" w:fill="FFFF00"/>
          </w:tcPr>
          <w:p w14:paraId="678ED410" w14:textId="77777777" w:rsidR="007F5CC7" w:rsidRPr="0025420D" w:rsidRDefault="007F5CC7" w:rsidP="00216CA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873" w:type="dxa"/>
            <w:shd w:val="clear" w:color="auto" w:fill="9CC2E5" w:themeFill="accent5" w:themeFillTint="99"/>
          </w:tcPr>
          <w:p w14:paraId="6D6A47EC" w14:textId="77777777" w:rsidR="007F5CC7" w:rsidRPr="0025420D" w:rsidRDefault="007F5CC7" w:rsidP="00216CA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к-сть</w:t>
            </w:r>
          </w:p>
        </w:tc>
        <w:tc>
          <w:tcPr>
            <w:tcW w:w="668" w:type="dxa"/>
            <w:shd w:val="clear" w:color="auto" w:fill="FFFF00"/>
          </w:tcPr>
          <w:p w14:paraId="215607F8" w14:textId="77777777" w:rsidR="007F5CC7" w:rsidRPr="0025420D" w:rsidRDefault="007F5CC7" w:rsidP="00216CA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719" w:type="dxa"/>
            <w:shd w:val="clear" w:color="auto" w:fill="9CC2E5" w:themeFill="accent5" w:themeFillTint="99"/>
          </w:tcPr>
          <w:p w14:paraId="7C7C89D6" w14:textId="77777777" w:rsidR="007F5CC7" w:rsidRPr="0025420D" w:rsidRDefault="007F5CC7" w:rsidP="00216CA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к-сть</w:t>
            </w:r>
          </w:p>
        </w:tc>
        <w:tc>
          <w:tcPr>
            <w:tcW w:w="670" w:type="dxa"/>
            <w:shd w:val="clear" w:color="auto" w:fill="FFFF00"/>
          </w:tcPr>
          <w:p w14:paraId="50C0C14A" w14:textId="77777777" w:rsidR="007F5CC7" w:rsidRPr="0025420D" w:rsidRDefault="007F5CC7" w:rsidP="00216CA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847" w:type="dxa"/>
            <w:shd w:val="clear" w:color="auto" w:fill="9CC2E5" w:themeFill="accent5" w:themeFillTint="99"/>
          </w:tcPr>
          <w:p w14:paraId="0DC4191D" w14:textId="77777777" w:rsidR="007F5CC7" w:rsidRPr="0025420D" w:rsidRDefault="007F5CC7" w:rsidP="00216CA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к-сть</w:t>
            </w:r>
          </w:p>
        </w:tc>
        <w:tc>
          <w:tcPr>
            <w:tcW w:w="713" w:type="dxa"/>
            <w:shd w:val="clear" w:color="auto" w:fill="FFFF00"/>
          </w:tcPr>
          <w:p w14:paraId="37043039" w14:textId="77777777" w:rsidR="007F5CC7" w:rsidRPr="0025420D" w:rsidRDefault="007F5CC7" w:rsidP="00216CA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793" w:type="dxa"/>
            <w:shd w:val="clear" w:color="auto" w:fill="9CC2E5" w:themeFill="accent5" w:themeFillTint="99"/>
          </w:tcPr>
          <w:p w14:paraId="36BAC782" w14:textId="77777777" w:rsidR="007F5CC7" w:rsidRPr="0025420D" w:rsidRDefault="007F5CC7" w:rsidP="00216CA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к-сть</w:t>
            </w:r>
          </w:p>
        </w:tc>
        <w:tc>
          <w:tcPr>
            <w:tcW w:w="636" w:type="dxa"/>
            <w:shd w:val="clear" w:color="auto" w:fill="FFFF00"/>
          </w:tcPr>
          <w:p w14:paraId="3684A709" w14:textId="77777777" w:rsidR="007F5CC7" w:rsidRPr="0025420D" w:rsidRDefault="007F5CC7" w:rsidP="00216CAB">
            <w:pPr>
              <w:spacing w:before="120" w:after="12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r>
      <w:tr w:rsidR="007F5CC7" w14:paraId="2A13C4CE" w14:textId="77777777" w:rsidTr="00DB7BF9">
        <w:tc>
          <w:tcPr>
            <w:tcW w:w="2056" w:type="dxa"/>
            <w:shd w:val="clear" w:color="auto" w:fill="FFF2CC" w:themeFill="accent4" w:themeFillTint="33"/>
          </w:tcPr>
          <w:p w14:paraId="5F663F0D" w14:textId="77777777" w:rsidR="007F5CC7" w:rsidRPr="00BE5E3A" w:rsidRDefault="007F5CC7" w:rsidP="00216CAB">
            <w:pPr>
              <w:spacing w:before="120" w:after="120"/>
              <w:rPr>
                <w:color w:val="FF0000"/>
              </w:rPr>
            </w:pPr>
            <w:r w:rsidRPr="00BE5E3A">
              <w:rPr>
                <w:rFonts w:ascii="Times New Roman" w:eastAsia="Times New Roman" w:hAnsi="Times New Roman" w:cs="Times New Roman"/>
                <w:b/>
                <w:color w:val="FF0000"/>
                <w:sz w:val="24"/>
                <w:szCs w:val="24"/>
                <w:lang w:eastAsia="ar-SA"/>
              </w:rPr>
              <w:t>На І етапі дослідження</w:t>
            </w:r>
          </w:p>
        </w:tc>
        <w:tc>
          <w:tcPr>
            <w:tcW w:w="812" w:type="dxa"/>
            <w:shd w:val="clear" w:color="auto" w:fill="9CC2E5" w:themeFill="accent5" w:themeFillTint="99"/>
          </w:tcPr>
          <w:p w14:paraId="708DC6C9" w14:textId="77777777" w:rsidR="007F5CC7" w:rsidRPr="00BE5E3A" w:rsidRDefault="007F5CC7" w:rsidP="00216CAB">
            <w:pPr>
              <w:spacing w:before="120" w:after="120"/>
              <w:rPr>
                <w:b/>
                <w:bCs/>
                <w:sz w:val="24"/>
                <w:szCs w:val="24"/>
              </w:rPr>
            </w:pPr>
            <w:r>
              <w:rPr>
                <w:b/>
                <w:bCs/>
                <w:sz w:val="24"/>
                <w:szCs w:val="24"/>
              </w:rPr>
              <w:t>2</w:t>
            </w:r>
          </w:p>
        </w:tc>
        <w:tc>
          <w:tcPr>
            <w:tcW w:w="701" w:type="dxa"/>
            <w:shd w:val="clear" w:color="auto" w:fill="FFFF00"/>
          </w:tcPr>
          <w:p w14:paraId="0A1010E6" w14:textId="77777777" w:rsidR="007F5CC7" w:rsidRPr="00BE5E3A" w:rsidRDefault="007F5CC7" w:rsidP="00216CAB">
            <w:pPr>
              <w:spacing w:before="120" w:after="120"/>
              <w:rPr>
                <w:b/>
                <w:bCs/>
                <w:sz w:val="24"/>
                <w:szCs w:val="24"/>
              </w:rPr>
            </w:pPr>
            <w:r>
              <w:rPr>
                <w:rFonts w:ascii="Times New Roman" w:eastAsia="Times New Roman" w:hAnsi="Times New Roman" w:cs="Times New Roman"/>
                <w:b/>
                <w:bCs/>
                <w:sz w:val="24"/>
                <w:szCs w:val="24"/>
                <w:lang w:eastAsia="ar-SA"/>
              </w:rPr>
              <w:t>9,1</w:t>
            </w:r>
          </w:p>
        </w:tc>
        <w:tc>
          <w:tcPr>
            <w:tcW w:w="873" w:type="dxa"/>
            <w:shd w:val="clear" w:color="auto" w:fill="9CC2E5" w:themeFill="accent5" w:themeFillTint="99"/>
          </w:tcPr>
          <w:p w14:paraId="2564EF0B" w14:textId="77777777" w:rsidR="007F5CC7" w:rsidRPr="00BE5E3A" w:rsidRDefault="007F5CC7" w:rsidP="00216CAB">
            <w:pPr>
              <w:spacing w:before="120" w:after="120"/>
              <w:rPr>
                <w:b/>
                <w:bCs/>
                <w:sz w:val="24"/>
                <w:szCs w:val="24"/>
              </w:rPr>
            </w:pPr>
            <w:r>
              <w:rPr>
                <w:b/>
                <w:bCs/>
                <w:sz w:val="24"/>
                <w:szCs w:val="24"/>
              </w:rPr>
              <w:t>3</w:t>
            </w:r>
          </w:p>
        </w:tc>
        <w:tc>
          <w:tcPr>
            <w:tcW w:w="668" w:type="dxa"/>
            <w:shd w:val="clear" w:color="auto" w:fill="FFFF00"/>
          </w:tcPr>
          <w:p w14:paraId="2C334846" w14:textId="77777777" w:rsidR="007F5CC7" w:rsidRPr="00BE5E3A" w:rsidRDefault="007F5CC7" w:rsidP="00216CAB">
            <w:pPr>
              <w:spacing w:before="120" w:after="120"/>
              <w:rPr>
                <w:b/>
                <w:bCs/>
                <w:sz w:val="24"/>
                <w:szCs w:val="24"/>
              </w:rPr>
            </w:pPr>
            <w:r>
              <w:rPr>
                <w:b/>
                <w:bCs/>
                <w:sz w:val="24"/>
                <w:szCs w:val="24"/>
              </w:rPr>
              <w:t>13,6</w:t>
            </w:r>
          </w:p>
        </w:tc>
        <w:tc>
          <w:tcPr>
            <w:tcW w:w="719" w:type="dxa"/>
            <w:shd w:val="clear" w:color="auto" w:fill="9CC2E5" w:themeFill="accent5" w:themeFillTint="99"/>
          </w:tcPr>
          <w:p w14:paraId="46685FA6" w14:textId="77777777" w:rsidR="007F5CC7" w:rsidRPr="00BE5E3A" w:rsidRDefault="007F5CC7" w:rsidP="00216CAB">
            <w:pPr>
              <w:spacing w:before="120" w:after="120"/>
              <w:rPr>
                <w:b/>
                <w:bCs/>
                <w:sz w:val="24"/>
                <w:szCs w:val="24"/>
              </w:rPr>
            </w:pPr>
            <w:r>
              <w:rPr>
                <w:b/>
                <w:bCs/>
                <w:sz w:val="24"/>
                <w:szCs w:val="24"/>
              </w:rPr>
              <w:t>6</w:t>
            </w:r>
          </w:p>
        </w:tc>
        <w:tc>
          <w:tcPr>
            <w:tcW w:w="670" w:type="dxa"/>
            <w:shd w:val="clear" w:color="auto" w:fill="FFFF00"/>
          </w:tcPr>
          <w:p w14:paraId="2D2A4251" w14:textId="77777777" w:rsidR="007F5CC7" w:rsidRPr="00BE5E3A" w:rsidRDefault="007F5CC7" w:rsidP="00216CAB">
            <w:pPr>
              <w:spacing w:before="120" w:after="120"/>
              <w:rPr>
                <w:b/>
                <w:bCs/>
                <w:sz w:val="24"/>
                <w:szCs w:val="24"/>
              </w:rPr>
            </w:pPr>
            <w:r>
              <w:rPr>
                <w:b/>
                <w:bCs/>
                <w:sz w:val="24"/>
                <w:szCs w:val="24"/>
              </w:rPr>
              <w:t>27</w:t>
            </w:r>
            <w:r w:rsidRPr="00BE5E3A">
              <w:rPr>
                <w:b/>
                <w:bCs/>
                <w:sz w:val="24"/>
                <w:szCs w:val="24"/>
              </w:rPr>
              <w:t>,3</w:t>
            </w:r>
          </w:p>
        </w:tc>
        <w:tc>
          <w:tcPr>
            <w:tcW w:w="847" w:type="dxa"/>
            <w:shd w:val="clear" w:color="auto" w:fill="9CC2E5" w:themeFill="accent5" w:themeFillTint="99"/>
          </w:tcPr>
          <w:p w14:paraId="493EDD31" w14:textId="77777777" w:rsidR="007F5CC7" w:rsidRPr="00BE5E3A" w:rsidRDefault="007F5CC7" w:rsidP="00216CAB">
            <w:pPr>
              <w:spacing w:before="120" w:after="120"/>
              <w:rPr>
                <w:b/>
                <w:bCs/>
                <w:sz w:val="24"/>
                <w:szCs w:val="24"/>
              </w:rPr>
            </w:pPr>
            <w:r>
              <w:rPr>
                <w:b/>
                <w:bCs/>
                <w:sz w:val="24"/>
                <w:szCs w:val="24"/>
              </w:rPr>
              <w:t>6</w:t>
            </w:r>
          </w:p>
        </w:tc>
        <w:tc>
          <w:tcPr>
            <w:tcW w:w="713" w:type="dxa"/>
            <w:shd w:val="clear" w:color="auto" w:fill="FFFF00"/>
          </w:tcPr>
          <w:p w14:paraId="0BB86A62" w14:textId="77777777" w:rsidR="007F5CC7" w:rsidRPr="00BE5E3A" w:rsidRDefault="007F5CC7" w:rsidP="00216CAB">
            <w:pPr>
              <w:spacing w:before="120" w:after="120"/>
              <w:rPr>
                <w:b/>
                <w:bCs/>
                <w:sz w:val="24"/>
                <w:szCs w:val="24"/>
              </w:rPr>
            </w:pPr>
            <w:r>
              <w:rPr>
                <w:b/>
                <w:bCs/>
                <w:sz w:val="24"/>
                <w:szCs w:val="24"/>
              </w:rPr>
              <w:t>27,3</w:t>
            </w:r>
          </w:p>
        </w:tc>
        <w:tc>
          <w:tcPr>
            <w:tcW w:w="793" w:type="dxa"/>
            <w:shd w:val="clear" w:color="auto" w:fill="9CC2E5" w:themeFill="accent5" w:themeFillTint="99"/>
          </w:tcPr>
          <w:p w14:paraId="3CD5F350" w14:textId="77777777" w:rsidR="007F5CC7" w:rsidRPr="00BE5E3A" w:rsidRDefault="007F5CC7" w:rsidP="00216CAB">
            <w:pPr>
              <w:spacing w:before="120" w:after="120"/>
              <w:rPr>
                <w:b/>
                <w:bCs/>
                <w:sz w:val="24"/>
                <w:szCs w:val="24"/>
              </w:rPr>
            </w:pPr>
            <w:r>
              <w:rPr>
                <w:b/>
                <w:bCs/>
                <w:sz w:val="24"/>
                <w:szCs w:val="24"/>
              </w:rPr>
              <w:t>5</w:t>
            </w:r>
          </w:p>
        </w:tc>
        <w:tc>
          <w:tcPr>
            <w:tcW w:w="636" w:type="dxa"/>
            <w:shd w:val="clear" w:color="auto" w:fill="FFFF00"/>
          </w:tcPr>
          <w:p w14:paraId="76E4295D" w14:textId="77777777" w:rsidR="007F5CC7" w:rsidRPr="00BE5E3A" w:rsidRDefault="007F5CC7" w:rsidP="00216CAB">
            <w:pPr>
              <w:spacing w:before="120" w:after="120"/>
              <w:rPr>
                <w:b/>
                <w:bCs/>
                <w:sz w:val="24"/>
                <w:szCs w:val="24"/>
              </w:rPr>
            </w:pPr>
            <w:r>
              <w:rPr>
                <w:rFonts w:ascii="Times New Roman" w:eastAsia="Times New Roman" w:hAnsi="Times New Roman" w:cs="Times New Roman"/>
                <w:b/>
                <w:bCs/>
                <w:sz w:val="24"/>
                <w:szCs w:val="24"/>
                <w:lang w:eastAsia="ar-SA"/>
              </w:rPr>
              <w:t>22,7</w:t>
            </w:r>
          </w:p>
        </w:tc>
      </w:tr>
      <w:tr w:rsidR="007F5CC7" w14:paraId="2DACA305" w14:textId="77777777" w:rsidTr="00DB7BF9">
        <w:tc>
          <w:tcPr>
            <w:tcW w:w="2056" w:type="dxa"/>
            <w:shd w:val="clear" w:color="auto" w:fill="FFF2CC" w:themeFill="accent4" w:themeFillTint="33"/>
          </w:tcPr>
          <w:p w14:paraId="5371DB97" w14:textId="77777777" w:rsidR="007F5CC7" w:rsidRPr="00BE5E3A" w:rsidRDefault="007F5CC7" w:rsidP="00216CAB">
            <w:pPr>
              <w:spacing w:before="120" w:after="120"/>
              <w:rPr>
                <w:rFonts w:ascii="Times New Roman" w:eastAsia="Times New Roman" w:hAnsi="Times New Roman" w:cs="Times New Roman"/>
                <w:b/>
                <w:color w:val="FF0000"/>
                <w:sz w:val="24"/>
                <w:szCs w:val="24"/>
                <w:lang w:eastAsia="ar-SA"/>
              </w:rPr>
            </w:pPr>
            <w:r w:rsidRPr="00BE5E3A">
              <w:rPr>
                <w:rFonts w:ascii="Times New Roman" w:eastAsia="Times New Roman" w:hAnsi="Times New Roman" w:cs="Times New Roman"/>
                <w:b/>
                <w:color w:val="FF0000"/>
                <w:sz w:val="24"/>
                <w:szCs w:val="24"/>
                <w:lang w:eastAsia="ar-SA"/>
              </w:rPr>
              <w:t>Після проведення КРР</w:t>
            </w:r>
          </w:p>
        </w:tc>
        <w:tc>
          <w:tcPr>
            <w:tcW w:w="812" w:type="dxa"/>
            <w:shd w:val="clear" w:color="auto" w:fill="9CC2E5" w:themeFill="accent5" w:themeFillTint="99"/>
          </w:tcPr>
          <w:p w14:paraId="52021801" w14:textId="77777777" w:rsidR="007F5CC7" w:rsidRPr="00BE5E3A" w:rsidRDefault="007F5CC7" w:rsidP="00216CAB">
            <w:pPr>
              <w:spacing w:before="120" w:after="120"/>
              <w:rPr>
                <w:b/>
                <w:bCs/>
                <w:sz w:val="24"/>
                <w:szCs w:val="24"/>
              </w:rPr>
            </w:pPr>
            <w:r>
              <w:rPr>
                <w:b/>
                <w:bCs/>
                <w:sz w:val="24"/>
                <w:szCs w:val="24"/>
              </w:rPr>
              <w:t>5</w:t>
            </w:r>
          </w:p>
        </w:tc>
        <w:tc>
          <w:tcPr>
            <w:tcW w:w="701" w:type="dxa"/>
            <w:shd w:val="clear" w:color="auto" w:fill="FFFF00"/>
          </w:tcPr>
          <w:p w14:paraId="355FCAA3" w14:textId="77777777" w:rsidR="007F5CC7" w:rsidRPr="00BE5E3A" w:rsidRDefault="007F5CC7" w:rsidP="00216CAB">
            <w:pPr>
              <w:spacing w:before="120" w:after="120"/>
              <w:rPr>
                <w:b/>
                <w:bCs/>
                <w:sz w:val="24"/>
                <w:szCs w:val="24"/>
              </w:rPr>
            </w:pPr>
            <w:r>
              <w:rPr>
                <w:b/>
                <w:bCs/>
                <w:sz w:val="24"/>
                <w:szCs w:val="24"/>
              </w:rPr>
              <w:t>22,7</w:t>
            </w:r>
          </w:p>
        </w:tc>
        <w:tc>
          <w:tcPr>
            <w:tcW w:w="873" w:type="dxa"/>
            <w:shd w:val="clear" w:color="auto" w:fill="9CC2E5" w:themeFill="accent5" w:themeFillTint="99"/>
          </w:tcPr>
          <w:p w14:paraId="36ED94C0" w14:textId="77777777" w:rsidR="007F5CC7" w:rsidRPr="00BE5E3A" w:rsidRDefault="007F5CC7" w:rsidP="00216CAB">
            <w:pPr>
              <w:spacing w:before="120" w:after="120"/>
              <w:rPr>
                <w:b/>
                <w:bCs/>
                <w:sz w:val="24"/>
                <w:szCs w:val="24"/>
              </w:rPr>
            </w:pPr>
            <w:r>
              <w:rPr>
                <w:b/>
                <w:bCs/>
                <w:sz w:val="24"/>
                <w:szCs w:val="24"/>
              </w:rPr>
              <w:t>6</w:t>
            </w:r>
          </w:p>
        </w:tc>
        <w:tc>
          <w:tcPr>
            <w:tcW w:w="668" w:type="dxa"/>
            <w:shd w:val="clear" w:color="auto" w:fill="FFFF00"/>
          </w:tcPr>
          <w:p w14:paraId="537052CE" w14:textId="77777777" w:rsidR="007F5CC7" w:rsidRPr="00BE5E3A" w:rsidRDefault="007F5CC7" w:rsidP="00216CAB">
            <w:pPr>
              <w:spacing w:before="120" w:after="120"/>
              <w:rPr>
                <w:b/>
                <w:bCs/>
                <w:sz w:val="24"/>
                <w:szCs w:val="24"/>
              </w:rPr>
            </w:pPr>
            <w:r>
              <w:rPr>
                <w:rFonts w:ascii="Times New Roman" w:eastAsia="Times New Roman" w:hAnsi="Times New Roman" w:cs="Times New Roman"/>
                <w:b/>
                <w:bCs/>
                <w:sz w:val="24"/>
                <w:szCs w:val="24"/>
                <w:lang w:eastAsia="ar-SA"/>
              </w:rPr>
              <w:t>27</w:t>
            </w:r>
            <w:r w:rsidRPr="00BE5E3A">
              <w:rPr>
                <w:rFonts w:ascii="Times New Roman" w:eastAsia="Times New Roman" w:hAnsi="Times New Roman" w:cs="Times New Roman"/>
                <w:b/>
                <w:bCs/>
                <w:sz w:val="24"/>
                <w:szCs w:val="24"/>
                <w:lang w:eastAsia="ar-SA"/>
              </w:rPr>
              <w:t>,3</w:t>
            </w:r>
          </w:p>
        </w:tc>
        <w:tc>
          <w:tcPr>
            <w:tcW w:w="719" w:type="dxa"/>
            <w:shd w:val="clear" w:color="auto" w:fill="9CC2E5" w:themeFill="accent5" w:themeFillTint="99"/>
          </w:tcPr>
          <w:p w14:paraId="17258680" w14:textId="77777777" w:rsidR="007F5CC7" w:rsidRPr="00BE5E3A" w:rsidRDefault="007F5CC7" w:rsidP="00216CAB">
            <w:pPr>
              <w:spacing w:before="120" w:after="120"/>
              <w:rPr>
                <w:b/>
                <w:bCs/>
                <w:sz w:val="24"/>
                <w:szCs w:val="24"/>
              </w:rPr>
            </w:pPr>
            <w:r>
              <w:rPr>
                <w:b/>
                <w:bCs/>
                <w:sz w:val="24"/>
                <w:szCs w:val="24"/>
              </w:rPr>
              <w:t>7</w:t>
            </w:r>
          </w:p>
        </w:tc>
        <w:tc>
          <w:tcPr>
            <w:tcW w:w="670" w:type="dxa"/>
            <w:shd w:val="clear" w:color="auto" w:fill="FFFF00"/>
          </w:tcPr>
          <w:p w14:paraId="15A591ED" w14:textId="77777777" w:rsidR="007F5CC7" w:rsidRPr="00BE5E3A" w:rsidRDefault="007F5CC7" w:rsidP="00216CAB">
            <w:pPr>
              <w:spacing w:before="120" w:after="120"/>
              <w:rPr>
                <w:b/>
                <w:bCs/>
                <w:sz w:val="24"/>
                <w:szCs w:val="24"/>
              </w:rPr>
            </w:pPr>
            <w:r>
              <w:rPr>
                <w:rFonts w:ascii="Times New Roman" w:eastAsia="Times New Roman" w:hAnsi="Times New Roman" w:cs="Times New Roman"/>
                <w:b/>
                <w:bCs/>
                <w:sz w:val="24"/>
                <w:szCs w:val="24"/>
                <w:lang w:eastAsia="ar-SA"/>
              </w:rPr>
              <w:t>31</w:t>
            </w:r>
            <w:r w:rsidRPr="00BE5E3A">
              <w:rPr>
                <w:rFonts w:ascii="Times New Roman" w:eastAsia="Times New Roman" w:hAnsi="Times New Roman" w:cs="Times New Roman"/>
                <w:b/>
                <w:bCs/>
                <w:sz w:val="24"/>
                <w:szCs w:val="24"/>
                <w:lang w:eastAsia="ar-SA"/>
              </w:rPr>
              <w:t>,8</w:t>
            </w:r>
          </w:p>
        </w:tc>
        <w:tc>
          <w:tcPr>
            <w:tcW w:w="847" w:type="dxa"/>
            <w:shd w:val="clear" w:color="auto" w:fill="9CC2E5" w:themeFill="accent5" w:themeFillTint="99"/>
          </w:tcPr>
          <w:p w14:paraId="0BDBF822" w14:textId="77777777" w:rsidR="007F5CC7" w:rsidRPr="00BE5E3A" w:rsidRDefault="007F5CC7" w:rsidP="00216CAB">
            <w:pPr>
              <w:spacing w:before="120" w:after="120"/>
              <w:rPr>
                <w:b/>
                <w:bCs/>
                <w:sz w:val="24"/>
                <w:szCs w:val="24"/>
              </w:rPr>
            </w:pPr>
            <w:r>
              <w:rPr>
                <w:b/>
                <w:bCs/>
                <w:sz w:val="24"/>
                <w:szCs w:val="24"/>
              </w:rPr>
              <w:t>2</w:t>
            </w:r>
          </w:p>
        </w:tc>
        <w:tc>
          <w:tcPr>
            <w:tcW w:w="713" w:type="dxa"/>
            <w:shd w:val="clear" w:color="auto" w:fill="FFFF00"/>
          </w:tcPr>
          <w:p w14:paraId="10CAEB53" w14:textId="77777777" w:rsidR="007F5CC7" w:rsidRPr="00BE5E3A" w:rsidRDefault="007F5CC7" w:rsidP="00216CAB">
            <w:pPr>
              <w:spacing w:before="120" w:after="120"/>
              <w:rPr>
                <w:b/>
                <w:bCs/>
                <w:sz w:val="24"/>
                <w:szCs w:val="24"/>
              </w:rPr>
            </w:pPr>
            <w:r>
              <w:rPr>
                <w:rFonts w:ascii="Times New Roman" w:eastAsia="Times New Roman" w:hAnsi="Times New Roman" w:cs="Times New Roman"/>
                <w:b/>
                <w:bCs/>
                <w:sz w:val="24"/>
                <w:szCs w:val="24"/>
                <w:lang w:eastAsia="ar-SA"/>
              </w:rPr>
              <w:t>9,1</w:t>
            </w:r>
          </w:p>
        </w:tc>
        <w:tc>
          <w:tcPr>
            <w:tcW w:w="793" w:type="dxa"/>
            <w:shd w:val="clear" w:color="auto" w:fill="9CC2E5" w:themeFill="accent5" w:themeFillTint="99"/>
          </w:tcPr>
          <w:p w14:paraId="53B280C1" w14:textId="77777777" w:rsidR="007F5CC7" w:rsidRPr="00BE5E3A" w:rsidRDefault="007F5CC7" w:rsidP="00216CAB">
            <w:pPr>
              <w:spacing w:before="120" w:after="120"/>
              <w:rPr>
                <w:b/>
                <w:bCs/>
                <w:sz w:val="24"/>
                <w:szCs w:val="24"/>
              </w:rPr>
            </w:pPr>
            <w:r w:rsidRPr="00BE5E3A">
              <w:rPr>
                <w:b/>
                <w:bCs/>
                <w:sz w:val="24"/>
                <w:szCs w:val="24"/>
              </w:rPr>
              <w:t>2</w:t>
            </w:r>
          </w:p>
        </w:tc>
        <w:tc>
          <w:tcPr>
            <w:tcW w:w="636" w:type="dxa"/>
            <w:shd w:val="clear" w:color="auto" w:fill="FFFF00"/>
          </w:tcPr>
          <w:p w14:paraId="02024F66" w14:textId="77777777" w:rsidR="007F5CC7" w:rsidRPr="00BE5E3A" w:rsidRDefault="007F5CC7" w:rsidP="00216CAB">
            <w:pPr>
              <w:spacing w:before="120" w:after="120"/>
              <w:rPr>
                <w:b/>
                <w:bCs/>
                <w:sz w:val="24"/>
                <w:szCs w:val="24"/>
              </w:rPr>
            </w:pPr>
            <w:r w:rsidRPr="00BE5E3A">
              <w:rPr>
                <w:rFonts w:ascii="Times New Roman" w:eastAsia="Times New Roman" w:hAnsi="Times New Roman" w:cs="Times New Roman"/>
                <w:b/>
                <w:bCs/>
                <w:sz w:val="24"/>
                <w:szCs w:val="24"/>
                <w:lang w:eastAsia="ar-SA"/>
              </w:rPr>
              <w:t xml:space="preserve">9.1  </w:t>
            </w:r>
          </w:p>
        </w:tc>
      </w:tr>
    </w:tbl>
    <w:p w14:paraId="52F6BBAD" w14:textId="77777777" w:rsidR="007F5CC7" w:rsidRDefault="007F5CC7" w:rsidP="007F5CC7"/>
    <w:p w14:paraId="5E8AC9EA" w14:textId="77777777" w:rsidR="007F5CC7" w:rsidRPr="00C169E1" w:rsidRDefault="007F5CC7" w:rsidP="007F5CC7">
      <w:pPr>
        <w:jc w:val="center"/>
        <w:rPr>
          <w:lang w:val="uk-UA"/>
        </w:rPr>
      </w:pPr>
      <w:r>
        <w:rPr>
          <w:noProof/>
          <w:lang w:eastAsia="ru-RU"/>
        </w:rPr>
        <w:drawing>
          <wp:inline distT="0" distB="0" distL="0" distR="0" wp14:anchorId="27B2F404" wp14:editId="17480251">
            <wp:extent cx="5890260" cy="3672840"/>
            <wp:effectExtent l="0" t="0" r="15240" b="3810"/>
            <wp:docPr id="9" name="Ді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D710FB2" w14:textId="77777777" w:rsidR="007F5CC7" w:rsidRDefault="007F5CC7" w:rsidP="007F5CC7">
      <w:pPr>
        <w:spacing w:line="240" w:lineRule="auto"/>
        <w:ind w:right="-1"/>
        <w:rPr>
          <w:rFonts w:ascii="Times New Roman" w:hAnsi="Times New Roman" w:cs="Times New Roman"/>
          <w:b/>
          <w:sz w:val="28"/>
          <w:szCs w:val="28"/>
          <w:u w:val="single"/>
        </w:rPr>
      </w:pPr>
    </w:p>
    <w:p w14:paraId="4573D28A" w14:textId="77777777" w:rsidR="007F5CC7" w:rsidRDefault="007F5CC7" w:rsidP="007F5CC7">
      <w:pPr>
        <w:shd w:val="clear" w:color="auto" w:fill="FFFFFF"/>
        <w:spacing w:beforeAutospacing="1" w:after="0" w:afterAutospacing="1" w:line="276" w:lineRule="auto"/>
        <w:ind w:firstLine="240"/>
        <w:jc w:val="both"/>
        <w:textAlignment w:val="baseline"/>
        <w:rPr>
          <w:rFonts w:cstheme="minorHAnsi"/>
          <w:b/>
          <w:bCs/>
          <w:color w:val="333333"/>
          <w:sz w:val="28"/>
          <w:szCs w:val="28"/>
          <w:shd w:val="clear" w:color="auto" w:fill="FFFFFF"/>
          <w:lang w:val="uk-UA"/>
        </w:rPr>
      </w:pPr>
    </w:p>
    <w:p w14:paraId="0760DECA" w14:textId="77777777" w:rsidR="007F5CC7" w:rsidRDefault="007F5CC7" w:rsidP="00D1585E"/>
    <w:p w14:paraId="2A4F9904" w14:textId="77777777" w:rsidR="00DB7BF9" w:rsidRDefault="00DB7BF9" w:rsidP="00D1585E"/>
    <w:p w14:paraId="4AADF9AE" w14:textId="77777777" w:rsidR="00DB7BF9" w:rsidRDefault="00DB7BF9" w:rsidP="00D1585E"/>
    <w:p w14:paraId="0F507024" w14:textId="77777777" w:rsidR="00DB7BF9" w:rsidRDefault="00DB7BF9" w:rsidP="00D1585E"/>
    <w:p w14:paraId="1BEAC615" w14:textId="77777777" w:rsidR="00DB7BF9" w:rsidRDefault="00DB7BF9" w:rsidP="00D1585E"/>
    <w:p w14:paraId="18BDE587" w14:textId="77777777" w:rsidR="00DB7BF9" w:rsidRPr="00E03FBE" w:rsidRDefault="00DB7BF9" w:rsidP="006C5D21">
      <w:pPr>
        <w:pStyle w:val="a3"/>
        <w:numPr>
          <w:ilvl w:val="1"/>
          <w:numId w:val="24"/>
        </w:numPr>
        <w:suppressAutoHyphens/>
        <w:spacing w:after="120"/>
        <w:rPr>
          <w:rFonts w:ascii="Times New Roman" w:eastAsia="Times New Roman" w:hAnsi="Times New Roman" w:cs="Times New Roman"/>
          <w:b/>
          <w:i/>
          <w:iCs/>
          <w:sz w:val="28"/>
          <w:szCs w:val="24"/>
          <w:lang w:val="uk-UA" w:eastAsia="ar-SA"/>
        </w:rPr>
      </w:pPr>
      <w:bookmarkStart w:id="43" w:name="_Hlk184353108"/>
      <w:r w:rsidRPr="006C5D21">
        <w:rPr>
          <w:rFonts w:ascii="Times New Roman" w:eastAsia="Times New Roman" w:hAnsi="Times New Roman" w:cs="Times New Roman"/>
          <w:b/>
          <w:i/>
          <w:iCs/>
          <w:sz w:val="28"/>
          <w:szCs w:val="24"/>
          <w:lang w:val="uk-UA" w:eastAsia="ar-SA"/>
        </w:rPr>
        <w:lastRenderedPageBreak/>
        <w:t xml:space="preserve"> </w:t>
      </w:r>
      <w:r w:rsidRPr="006C5D21">
        <w:rPr>
          <w:rFonts w:ascii="Times New Roman" w:eastAsia="Times New Roman" w:hAnsi="Times New Roman" w:cs="Times New Roman"/>
          <w:b/>
          <w:i/>
          <w:iCs/>
          <w:sz w:val="28"/>
          <w:szCs w:val="24"/>
          <w:lang w:eastAsia="ar-SA"/>
        </w:rPr>
        <w:t>Результати</w:t>
      </w:r>
      <w:r w:rsidRPr="006C5D21">
        <w:rPr>
          <w:rFonts w:ascii="Times New Roman" w:hAnsi="Times New Roman" w:cs="Times New Roman"/>
          <w:b/>
          <w:i/>
          <w:iCs/>
          <w:sz w:val="28"/>
          <w:szCs w:val="28"/>
        </w:rPr>
        <w:t xml:space="preserve"> </w:t>
      </w:r>
      <w:r w:rsidRPr="006C5D21">
        <w:rPr>
          <w:rFonts w:ascii="Times New Roman" w:hAnsi="Times New Roman" w:cs="Times New Roman"/>
          <w:b/>
          <w:i/>
          <w:iCs/>
          <w:sz w:val="28"/>
          <w:szCs w:val="28"/>
          <w:lang w:val="uk-UA"/>
        </w:rPr>
        <w:t xml:space="preserve">даслідження </w:t>
      </w:r>
      <w:r w:rsidRPr="006C5D21">
        <w:rPr>
          <w:rFonts w:ascii="Times New Roman" w:hAnsi="Times New Roman" w:cs="Times New Roman"/>
          <w:b/>
          <w:bCs/>
          <w:i/>
          <w:iCs/>
          <w:sz w:val="28"/>
          <w:szCs w:val="28"/>
        </w:rPr>
        <w:t>адаптаційного періоду в 1 класі</w:t>
      </w:r>
    </w:p>
    <w:p w14:paraId="481B33F9" w14:textId="77777777" w:rsidR="00E03FBE" w:rsidRDefault="00E03FBE" w:rsidP="00E03FBE">
      <w:pPr>
        <w:suppressAutoHyphens/>
        <w:spacing w:after="120"/>
        <w:ind w:left="360"/>
        <w:rPr>
          <w:rFonts w:ascii="Times New Roman" w:eastAsia="Times New Roman" w:hAnsi="Times New Roman" w:cs="Times New Roman"/>
          <w:b/>
          <w:i/>
          <w:iCs/>
          <w:sz w:val="28"/>
          <w:szCs w:val="24"/>
          <w:lang w:val="uk-UA" w:eastAsia="ar-SA"/>
        </w:rPr>
      </w:pPr>
    </w:p>
    <w:p w14:paraId="56A5BFAE" w14:textId="77777777" w:rsidR="00E03FBE" w:rsidRDefault="00E03FBE" w:rsidP="00F81C51">
      <w:pPr>
        <w:suppressAutoHyphens/>
        <w:spacing w:after="0"/>
        <w:jc w:val="both"/>
        <w:rPr>
          <w:rFonts w:ascii="Times New Roman" w:eastAsia="Times New Roman" w:hAnsi="Times New Roman" w:cs="Times New Roman"/>
          <w:b/>
          <w:sz w:val="28"/>
          <w:szCs w:val="24"/>
          <w:lang w:val="uk-UA" w:eastAsia="ar-SA"/>
        </w:rPr>
      </w:pPr>
      <w:r>
        <w:rPr>
          <w:rFonts w:ascii="Times New Roman" w:eastAsia="Times New Roman" w:hAnsi="Times New Roman" w:cs="Times New Roman"/>
          <w:b/>
          <w:sz w:val="28"/>
          <w:szCs w:val="24"/>
          <w:lang w:val="uk-UA" w:eastAsia="ar-SA"/>
        </w:rPr>
        <w:t xml:space="preserve">   Мета    </w:t>
      </w:r>
    </w:p>
    <w:p w14:paraId="2FB76974" w14:textId="77777777" w:rsidR="00DB7BF9" w:rsidRPr="00B21DDE" w:rsidRDefault="00E03FBE" w:rsidP="00F81C51">
      <w:pPr>
        <w:suppressAutoHyphens/>
        <w:spacing w:after="120"/>
        <w:ind w:left="2127" w:hanging="1843"/>
        <w:jc w:val="both"/>
        <w:rPr>
          <w:rFonts w:ascii="Times New Roman" w:hAnsi="Times New Roman" w:cs="Times New Roman"/>
          <w:sz w:val="28"/>
          <w:szCs w:val="28"/>
          <w:lang w:val="uk-UA"/>
        </w:rPr>
      </w:pPr>
      <w:r>
        <w:rPr>
          <w:rFonts w:ascii="Times New Roman" w:eastAsia="Times New Roman" w:hAnsi="Times New Roman" w:cs="Times New Roman"/>
          <w:b/>
          <w:sz w:val="28"/>
          <w:szCs w:val="24"/>
          <w:lang w:val="uk-UA" w:eastAsia="ar-SA"/>
        </w:rPr>
        <w:t xml:space="preserve">дослідження: </w:t>
      </w:r>
      <w:bookmarkEnd w:id="43"/>
      <w:r>
        <w:rPr>
          <w:rFonts w:ascii="Times New Roman" w:eastAsia="Times New Roman" w:hAnsi="Times New Roman" w:cs="Times New Roman"/>
          <w:b/>
          <w:sz w:val="28"/>
          <w:szCs w:val="24"/>
          <w:lang w:val="uk-UA" w:eastAsia="ar-SA"/>
        </w:rPr>
        <w:t xml:space="preserve">    </w:t>
      </w:r>
      <w:r w:rsidR="00DB7BF9" w:rsidRPr="00B21DDE">
        <w:rPr>
          <w:rFonts w:ascii="Times New Roman" w:hAnsi="Times New Roman" w:cs="Times New Roman"/>
          <w:sz w:val="28"/>
          <w:szCs w:val="28"/>
          <w:lang w:val="uk-UA"/>
        </w:rPr>
        <w:t>Проведене дослідження було спрямоване на вивчення рівня адаптації та прояву ознак дезадаптації у першокласників</w:t>
      </w:r>
      <w:r w:rsidRPr="00B21DDE">
        <w:rPr>
          <w:rFonts w:ascii="Times New Roman" w:hAnsi="Times New Roman" w:cs="Times New Roman"/>
          <w:sz w:val="28"/>
          <w:szCs w:val="28"/>
          <w:lang w:val="uk-UA"/>
        </w:rPr>
        <w:t xml:space="preserve"> до і</w:t>
      </w:r>
      <w:r w:rsidR="00DB7BF9" w:rsidRPr="00B21DDE">
        <w:rPr>
          <w:rFonts w:ascii="Times New Roman" w:hAnsi="Times New Roman" w:cs="Times New Roman"/>
          <w:sz w:val="28"/>
          <w:szCs w:val="28"/>
          <w:lang w:val="uk-UA"/>
        </w:rPr>
        <w:t xml:space="preserve">  після проведення корекційно-розвивальної роботи з елементами хібукі-терапії в інклюзвних класах.</w:t>
      </w:r>
    </w:p>
    <w:p w14:paraId="2A55488E" w14:textId="77777777" w:rsidR="00E03FBE" w:rsidRPr="00F81C51" w:rsidRDefault="00E03FBE" w:rsidP="00E03FBE">
      <w:pPr>
        <w:spacing w:line="240" w:lineRule="auto"/>
        <w:ind w:right="-1"/>
        <w:jc w:val="both"/>
        <w:rPr>
          <w:rFonts w:ascii="Times New Roman" w:hAnsi="Times New Roman" w:cs="Times New Roman"/>
          <w:sz w:val="28"/>
          <w:szCs w:val="28"/>
          <w:lang w:val="uk-UA"/>
        </w:rPr>
      </w:pPr>
      <w:r w:rsidRPr="00F81C51">
        <w:rPr>
          <w:rFonts w:ascii="Times New Roman" w:hAnsi="Times New Roman" w:cs="Times New Roman"/>
          <w:b/>
          <w:sz w:val="28"/>
          <w:szCs w:val="28"/>
          <w:lang w:val="uk-UA"/>
        </w:rPr>
        <w:t xml:space="preserve">Дата проведення: </w:t>
      </w:r>
      <w:r w:rsidR="00F81C51">
        <w:rPr>
          <w:rFonts w:ascii="Times New Roman" w:hAnsi="Times New Roman" w:cs="Times New Roman"/>
          <w:b/>
          <w:sz w:val="28"/>
          <w:szCs w:val="28"/>
          <w:lang w:val="uk-UA"/>
        </w:rPr>
        <w:t xml:space="preserve">          </w:t>
      </w:r>
      <w:r w:rsidRPr="00F81C51">
        <w:rPr>
          <w:rFonts w:ascii="Times New Roman" w:hAnsi="Times New Roman" w:cs="Times New Roman"/>
          <w:sz w:val="28"/>
          <w:szCs w:val="28"/>
          <w:lang w:val="uk-UA"/>
        </w:rPr>
        <w:t>24.</w:t>
      </w:r>
      <w:r w:rsidR="00276D08">
        <w:rPr>
          <w:rFonts w:ascii="Times New Roman" w:hAnsi="Times New Roman" w:cs="Times New Roman"/>
          <w:sz w:val="28"/>
          <w:szCs w:val="28"/>
          <w:lang w:val="uk-UA"/>
        </w:rPr>
        <w:t>10</w:t>
      </w:r>
      <w:r w:rsidRPr="00F81C51">
        <w:rPr>
          <w:rFonts w:ascii="Times New Roman" w:hAnsi="Times New Roman" w:cs="Times New Roman"/>
          <w:sz w:val="28"/>
          <w:szCs w:val="28"/>
          <w:lang w:val="uk-UA"/>
        </w:rPr>
        <w:t>.2024</w:t>
      </w:r>
      <w:r w:rsidR="00F81C51" w:rsidRPr="00F81C51">
        <w:rPr>
          <w:rFonts w:ascii="Times New Roman" w:hAnsi="Times New Roman" w:cs="Times New Roman"/>
          <w:sz w:val="28"/>
          <w:szCs w:val="28"/>
          <w:lang w:val="uk-UA"/>
        </w:rPr>
        <w:t xml:space="preserve"> – 28.11.2024 р.</w:t>
      </w:r>
    </w:p>
    <w:p w14:paraId="24CD3905" w14:textId="77777777" w:rsidR="00E03FBE" w:rsidRPr="00F81C51" w:rsidRDefault="00E03FBE" w:rsidP="00E03FBE">
      <w:pPr>
        <w:spacing w:after="0" w:line="240" w:lineRule="auto"/>
        <w:ind w:right="-1"/>
        <w:jc w:val="both"/>
        <w:rPr>
          <w:rFonts w:ascii="Times New Roman" w:hAnsi="Times New Roman" w:cs="Times New Roman"/>
          <w:b/>
          <w:sz w:val="28"/>
          <w:szCs w:val="28"/>
          <w:lang w:val="uk-UA"/>
        </w:rPr>
      </w:pPr>
      <w:r w:rsidRPr="00F81C51">
        <w:rPr>
          <w:rFonts w:ascii="Times New Roman" w:hAnsi="Times New Roman" w:cs="Times New Roman"/>
          <w:b/>
          <w:sz w:val="28"/>
          <w:szCs w:val="28"/>
          <w:lang w:val="uk-UA"/>
        </w:rPr>
        <w:t xml:space="preserve">Психодіагностичний </w:t>
      </w:r>
    </w:p>
    <w:p w14:paraId="70112897" w14:textId="77777777" w:rsidR="00F81C51" w:rsidRPr="00F81C51" w:rsidRDefault="00E03FBE" w:rsidP="00F81C51">
      <w:pPr>
        <w:spacing w:after="240" w:line="240" w:lineRule="auto"/>
        <w:ind w:right="-1"/>
        <w:jc w:val="both"/>
        <w:rPr>
          <w:rFonts w:ascii="Times New Roman" w:hAnsi="Times New Roman" w:cs="Times New Roman"/>
          <w:sz w:val="28"/>
          <w:szCs w:val="28"/>
          <w:lang w:val="uk-UA"/>
        </w:rPr>
      </w:pPr>
      <w:r w:rsidRPr="00F81C51">
        <w:rPr>
          <w:rFonts w:ascii="Times New Roman" w:hAnsi="Times New Roman" w:cs="Times New Roman"/>
          <w:b/>
          <w:sz w:val="28"/>
          <w:szCs w:val="28"/>
          <w:lang w:val="uk-UA"/>
        </w:rPr>
        <w:t>інструментарій:</w:t>
      </w:r>
      <w:r w:rsidRPr="00F81C51">
        <w:rPr>
          <w:rFonts w:ascii="Times New Roman" w:hAnsi="Times New Roman" w:cs="Times New Roman"/>
          <w:sz w:val="28"/>
          <w:szCs w:val="28"/>
          <w:lang w:val="uk-UA"/>
        </w:rPr>
        <w:t xml:space="preserve">      </w:t>
      </w:r>
      <w:r w:rsidR="00F81C51" w:rsidRPr="00F81C51">
        <w:rPr>
          <w:rFonts w:ascii="Times New Roman" w:hAnsi="Times New Roman" w:cs="Times New Roman"/>
          <w:sz w:val="28"/>
          <w:szCs w:val="28"/>
          <w:lang w:val="uk-UA"/>
        </w:rPr>
        <w:t xml:space="preserve"> </w:t>
      </w:r>
    </w:p>
    <w:p w14:paraId="5D4F1666" w14:textId="77777777" w:rsidR="00DB7BF9" w:rsidRPr="00F81C51" w:rsidRDefault="00F81C51" w:rsidP="00F81C51">
      <w:pPr>
        <w:spacing w:after="240" w:line="240" w:lineRule="auto"/>
        <w:ind w:right="-1"/>
        <w:jc w:val="both"/>
        <w:rPr>
          <w:rFonts w:ascii="Times New Roman" w:hAnsi="Times New Roman" w:cs="Times New Roman"/>
          <w:bCs/>
          <w:i/>
          <w:iCs/>
          <w:sz w:val="28"/>
          <w:szCs w:val="28"/>
        </w:rPr>
      </w:pPr>
      <w:r>
        <w:rPr>
          <w:rFonts w:ascii="Times New Roman" w:hAnsi="Times New Roman" w:cs="Times New Roman"/>
          <w:sz w:val="28"/>
          <w:szCs w:val="28"/>
          <w:lang w:val="uk-UA"/>
        </w:rPr>
        <w:t xml:space="preserve">   </w:t>
      </w:r>
      <w:r w:rsidR="00DB7BF9" w:rsidRPr="00F81C51">
        <w:rPr>
          <w:rFonts w:ascii="Times New Roman" w:hAnsi="Times New Roman" w:cs="Times New Roman"/>
          <w:bCs/>
          <w:i/>
          <w:iCs/>
          <w:sz w:val="28"/>
          <w:szCs w:val="28"/>
        </w:rPr>
        <w:t xml:space="preserve">Для детального вивчення адаптаційного процесу </w:t>
      </w:r>
      <w:r>
        <w:rPr>
          <w:rFonts w:ascii="Times New Roman" w:hAnsi="Times New Roman" w:cs="Times New Roman"/>
          <w:bCs/>
          <w:i/>
          <w:iCs/>
          <w:sz w:val="28"/>
          <w:szCs w:val="28"/>
          <w:lang w:val="uk-UA"/>
        </w:rPr>
        <w:t xml:space="preserve"> </w:t>
      </w:r>
      <w:r w:rsidR="00DB7BF9" w:rsidRPr="00F81C51">
        <w:rPr>
          <w:rFonts w:ascii="Times New Roman" w:hAnsi="Times New Roman" w:cs="Times New Roman"/>
          <w:bCs/>
          <w:i/>
          <w:iCs/>
          <w:sz w:val="28"/>
          <w:szCs w:val="28"/>
        </w:rPr>
        <w:t xml:space="preserve">учнів </w:t>
      </w:r>
      <w:r>
        <w:rPr>
          <w:rFonts w:ascii="Times New Roman" w:hAnsi="Times New Roman" w:cs="Times New Roman"/>
          <w:bCs/>
          <w:i/>
          <w:iCs/>
          <w:sz w:val="28"/>
          <w:szCs w:val="28"/>
          <w:lang w:val="uk-UA"/>
        </w:rPr>
        <w:t xml:space="preserve"> </w:t>
      </w:r>
      <w:r w:rsidR="00DB7BF9" w:rsidRPr="00F81C51">
        <w:rPr>
          <w:rFonts w:ascii="Times New Roman" w:hAnsi="Times New Roman" w:cs="Times New Roman"/>
          <w:bCs/>
          <w:i/>
          <w:iCs/>
          <w:sz w:val="28"/>
          <w:szCs w:val="28"/>
        </w:rPr>
        <w:t>1-их класів  були використані наступні діагностичні методи:</w:t>
      </w:r>
    </w:p>
    <w:p w14:paraId="3E1B3679" w14:textId="77777777" w:rsidR="00DB7BF9" w:rsidRPr="00C6625F" w:rsidRDefault="00DB7BF9" w:rsidP="00E03FBE">
      <w:pPr>
        <w:numPr>
          <w:ilvl w:val="0"/>
          <w:numId w:val="25"/>
        </w:numPr>
        <w:spacing w:after="0" w:line="276" w:lineRule="auto"/>
        <w:rPr>
          <w:rFonts w:ascii="Times New Roman" w:hAnsi="Times New Roman" w:cs="Times New Roman"/>
          <w:sz w:val="28"/>
          <w:szCs w:val="28"/>
        </w:rPr>
      </w:pPr>
      <w:r w:rsidRPr="00C6625F">
        <w:rPr>
          <w:rFonts w:ascii="Times New Roman" w:hAnsi="Times New Roman" w:cs="Times New Roman"/>
          <w:sz w:val="28"/>
          <w:szCs w:val="28"/>
        </w:rPr>
        <w:t>Здійснення спостережень за емоційним станом учнів під час освітнього процесу;</w:t>
      </w:r>
    </w:p>
    <w:p w14:paraId="35059D9E" w14:textId="77777777" w:rsidR="00DB7BF9" w:rsidRPr="00C6625F" w:rsidRDefault="00DB7BF9" w:rsidP="00E03FBE">
      <w:pPr>
        <w:numPr>
          <w:ilvl w:val="0"/>
          <w:numId w:val="25"/>
        </w:numPr>
        <w:spacing w:after="0" w:line="276" w:lineRule="auto"/>
        <w:rPr>
          <w:rFonts w:ascii="Times New Roman" w:hAnsi="Times New Roman" w:cs="Times New Roman"/>
          <w:sz w:val="28"/>
          <w:szCs w:val="28"/>
        </w:rPr>
      </w:pPr>
      <w:r w:rsidRPr="00C6625F">
        <w:rPr>
          <w:rFonts w:ascii="Times New Roman" w:hAnsi="Times New Roman" w:cs="Times New Roman"/>
          <w:sz w:val="28"/>
          <w:szCs w:val="28"/>
        </w:rPr>
        <w:t>Проективна методика «Школа» автор Алла Баркан.</w:t>
      </w:r>
    </w:p>
    <w:p w14:paraId="337C9230" w14:textId="77777777" w:rsidR="00DB7BF9" w:rsidRPr="00C6625F" w:rsidRDefault="00DB7BF9" w:rsidP="00E03FBE">
      <w:pPr>
        <w:numPr>
          <w:ilvl w:val="0"/>
          <w:numId w:val="25"/>
        </w:numPr>
        <w:spacing w:after="0" w:line="276" w:lineRule="auto"/>
        <w:jc w:val="both"/>
        <w:rPr>
          <w:rFonts w:ascii="Times New Roman" w:hAnsi="Times New Roman" w:cs="Times New Roman"/>
          <w:sz w:val="28"/>
          <w:szCs w:val="28"/>
        </w:rPr>
      </w:pPr>
      <w:r w:rsidRPr="00C6625F">
        <w:rPr>
          <w:rFonts w:ascii="Times New Roman" w:hAnsi="Times New Roman" w:cs="Times New Roman"/>
          <w:sz w:val="28"/>
          <w:szCs w:val="28"/>
        </w:rPr>
        <w:t>Тест «Кулька» на визначення самооцінки учнів.</w:t>
      </w:r>
    </w:p>
    <w:p w14:paraId="4D010278" w14:textId="77777777" w:rsidR="00DB7BF9" w:rsidRPr="00C6625F" w:rsidRDefault="00DB7BF9" w:rsidP="00E03FBE">
      <w:pPr>
        <w:numPr>
          <w:ilvl w:val="0"/>
          <w:numId w:val="25"/>
        </w:numPr>
        <w:spacing w:after="0" w:line="276" w:lineRule="auto"/>
        <w:rPr>
          <w:rFonts w:ascii="Times New Roman" w:hAnsi="Times New Roman" w:cs="Times New Roman"/>
          <w:sz w:val="28"/>
          <w:szCs w:val="28"/>
        </w:rPr>
      </w:pPr>
      <w:r w:rsidRPr="00C6625F">
        <w:rPr>
          <w:rFonts w:ascii="Times New Roman" w:hAnsi="Times New Roman" w:cs="Times New Roman"/>
          <w:sz w:val="28"/>
          <w:szCs w:val="28"/>
        </w:rPr>
        <w:t>Тест за Т.Д. Марциновською. Мотиваційна готовність дитини до школи.</w:t>
      </w:r>
    </w:p>
    <w:p w14:paraId="3AC896ED" w14:textId="77777777" w:rsidR="00DB7BF9" w:rsidRPr="00C6625F" w:rsidRDefault="00DB7BF9" w:rsidP="00E03FBE">
      <w:pPr>
        <w:numPr>
          <w:ilvl w:val="0"/>
          <w:numId w:val="25"/>
        </w:numPr>
        <w:spacing w:after="0" w:line="276" w:lineRule="auto"/>
        <w:rPr>
          <w:rFonts w:ascii="Times New Roman" w:hAnsi="Times New Roman" w:cs="Times New Roman"/>
          <w:sz w:val="28"/>
          <w:szCs w:val="28"/>
        </w:rPr>
      </w:pPr>
      <w:r w:rsidRPr="00C6625F">
        <w:rPr>
          <w:rFonts w:ascii="Times New Roman" w:hAnsi="Times New Roman" w:cs="Times New Roman"/>
          <w:sz w:val="28"/>
          <w:szCs w:val="28"/>
        </w:rPr>
        <w:t>Методика визначення мотивації школяра до навчання в школі                                          (за Н.Г. Лускановою):</w:t>
      </w:r>
    </w:p>
    <w:p w14:paraId="3C52DA10" w14:textId="77777777" w:rsidR="00DB7BF9" w:rsidRPr="00C6625F" w:rsidRDefault="00DB7BF9" w:rsidP="00E03FBE">
      <w:pPr>
        <w:numPr>
          <w:ilvl w:val="0"/>
          <w:numId w:val="25"/>
        </w:numPr>
        <w:spacing w:after="0" w:line="276" w:lineRule="auto"/>
        <w:jc w:val="both"/>
        <w:rPr>
          <w:rFonts w:ascii="Times New Roman" w:hAnsi="Times New Roman" w:cs="Times New Roman"/>
          <w:sz w:val="28"/>
          <w:szCs w:val="28"/>
        </w:rPr>
      </w:pPr>
      <w:r w:rsidRPr="00C6625F">
        <w:rPr>
          <w:rFonts w:ascii="Times New Roman" w:hAnsi="Times New Roman" w:cs="Times New Roman"/>
          <w:sz w:val="28"/>
          <w:szCs w:val="28"/>
        </w:rPr>
        <w:t>Індивідуальна бесіда з класним керівником.</w:t>
      </w:r>
    </w:p>
    <w:p w14:paraId="51847B17" w14:textId="77777777" w:rsidR="00DB7BF9" w:rsidRDefault="00DB7BF9" w:rsidP="00E03FBE">
      <w:pPr>
        <w:numPr>
          <w:ilvl w:val="0"/>
          <w:numId w:val="25"/>
        </w:numPr>
        <w:spacing w:after="0" w:line="276" w:lineRule="auto"/>
        <w:jc w:val="both"/>
        <w:rPr>
          <w:rFonts w:ascii="Times New Roman" w:hAnsi="Times New Roman" w:cs="Times New Roman"/>
          <w:sz w:val="28"/>
          <w:szCs w:val="28"/>
        </w:rPr>
      </w:pPr>
      <w:r w:rsidRPr="00C6625F">
        <w:rPr>
          <w:rFonts w:ascii="Times New Roman" w:hAnsi="Times New Roman" w:cs="Times New Roman"/>
          <w:sz w:val="28"/>
          <w:szCs w:val="28"/>
        </w:rPr>
        <w:t>Анкета для класного керівника.</w:t>
      </w:r>
    </w:p>
    <w:p w14:paraId="6273150B" w14:textId="77777777" w:rsidR="00E03FBE" w:rsidRDefault="00E03FBE" w:rsidP="00E03FBE">
      <w:pPr>
        <w:spacing w:after="0" w:line="276" w:lineRule="auto"/>
        <w:jc w:val="both"/>
        <w:rPr>
          <w:rFonts w:ascii="Times New Roman" w:hAnsi="Times New Roman" w:cs="Times New Roman"/>
          <w:sz w:val="28"/>
          <w:szCs w:val="28"/>
        </w:rPr>
      </w:pPr>
    </w:p>
    <w:p w14:paraId="73FB3237" w14:textId="77777777" w:rsidR="00E03FBE" w:rsidRDefault="00F81C51" w:rsidP="00E03FBE">
      <w:pPr>
        <w:spacing w:after="360"/>
        <w:rPr>
          <w:rFonts w:ascii="Times New Roman" w:hAnsi="Times New Roman" w:cs="Times New Roman"/>
          <w:b/>
          <w:sz w:val="28"/>
          <w:szCs w:val="28"/>
          <w:u w:val="single"/>
          <w:lang w:val="uk-UA"/>
        </w:rPr>
      </w:pPr>
      <w:r w:rsidRPr="00F81C51">
        <w:rPr>
          <w:rFonts w:ascii="Times New Roman" w:hAnsi="Times New Roman" w:cs="Times New Roman"/>
          <w:b/>
          <w:sz w:val="28"/>
          <w:szCs w:val="28"/>
          <w:lang w:val="uk-UA"/>
        </w:rPr>
        <w:t xml:space="preserve">           </w:t>
      </w:r>
      <w:r w:rsidR="00E03FBE" w:rsidRPr="00E32861">
        <w:rPr>
          <w:rFonts w:ascii="Times New Roman" w:hAnsi="Times New Roman" w:cs="Times New Roman"/>
          <w:b/>
          <w:sz w:val="28"/>
          <w:szCs w:val="28"/>
          <w:u w:val="single"/>
          <w:lang w:val="uk-UA"/>
        </w:rPr>
        <w:t>Характеристика вибірки:</w:t>
      </w:r>
    </w:p>
    <w:p w14:paraId="06C2656A" w14:textId="77777777" w:rsidR="005F28C2" w:rsidRDefault="005F28C2" w:rsidP="005F28C2">
      <w:pPr>
        <w:spacing w:line="240" w:lineRule="auto"/>
        <w:ind w:left="426"/>
        <w:rPr>
          <w:rFonts w:ascii="Times New Roman" w:hAnsi="Times New Roman" w:cs="Times New Roman"/>
          <w:b/>
          <w:sz w:val="28"/>
          <w:szCs w:val="28"/>
          <w:u w:val="single"/>
          <w:lang w:val="uk-UA"/>
        </w:rPr>
      </w:pPr>
      <w:r w:rsidRPr="005F28C2">
        <w:rPr>
          <w:rFonts w:ascii="Times New Roman" w:hAnsi="Times New Roman" w:cs="Times New Roman"/>
          <w:b/>
          <w:sz w:val="28"/>
          <w:szCs w:val="28"/>
          <w:lang w:val="uk-UA"/>
        </w:rPr>
        <w:t xml:space="preserve"> </w:t>
      </w:r>
      <w:r w:rsidRPr="005F28C2">
        <w:rPr>
          <w:rFonts w:ascii="Times New Roman" w:hAnsi="Times New Roman" w:cs="Times New Roman"/>
          <w:b/>
          <w:bCs/>
          <w:sz w:val="28"/>
          <w:szCs w:val="28"/>
        </w:rPr>
        <w:t>1-</w:t>
      </w:r>
      <w:r w:rsidRPr="005F28C2">
        <w:rPr>
          <w:rFonts w:ascii="Times New Roman" w:hAnsi="Times New Roman" w:cs="Times New Roman"/>
          <w:b/>
          <w:bCs/>
          <w:sz w:val="28"/>
          <w:szCs w:val="28"/>
          <w:lang w:val="uk-UA"/>
        </w:rPr>
        <w:t>А</w:t>
      </w:r>
      <w:r w:rsidRPr="005F28C2">
        <w:rPr>
          <w:rFonts w:ascii="Times New Roman" w:hAnsi="Times New Roman" w:cs="Times New Roman"/>
          <w:sz w:val="28"/>
          <w:szCs w:val="28"/>
          <w:lang w:val="uk-UA"/>
        </w:rPr>
        <w:t xml:space="preserve"> </w:t>
      </w:r>
      <w:r w:rsidRPr="005F28C2">
        <w:rPr>
          <w:rFonts w:ascii="Times New Roman" w:hAnsi="Times New Roman" w:cs="Times New Roman"/>
          <w:sz w:val="28"/>
          <w:szCs w:val="28"/>
        </w:rPr>
        <w:t xml:space="preserve"> </w:t>
      </w:r>
      <w:r w:rsidRPr="005F28C2">
        <w:rPr>
          <w:rFonts w:ascii="Times New Roman" w:hAnsi="Times New Roman" w:cs="Times New Roman"/>
          <w:b/>
          <w:bCs/>
          <w:sz w:val="28"/>
          <w:szCs w:val="28"/>
        </w:rPr>
        <w:t>інклюзивний клас</w:t>
      </w:r>
      <w:r>
        <w:rPr>
          <w:rFonts w:ascii="Times New Roman" w:hAnsi="Times New Roman" w:cs="Times New Roman"/>
          <w:sz w:val="28"/>
          <w:szCs w:val="28"/>
          <w:lang w:val="uk-UA"/>
        </w:rPr>
        <w:t xml:space="preserve"> </w:t>
      </w:r>
    </w:p>
    <w:p w14:paraId="6AB949AE" w14:textId="77777777" w:rsidR="00DB7BF9" w:rsidRPr="00A1302F" w:rsidRDefault="00DB7BF9" w:rsidP="00DB7BF9">
      <w:pPr>
        <w:spacing w:line="240" w:lineRule="auto"/>
        <w:ind w:left="426"/>
        <w:rPr>
          <w:rFonts w:ascii="Times New Roman" w:hAnsi="Times New Roman" w:cs="Times New Roman"/>
          <w:sz w:val="28"/>
          <w:szCs w:val="28"/>
        </w:rPr>
      </w:pPr>
      <w:r w:rsidRPr="00A1302F">
        <w:rPr>
          <w:rFonts w:ascii="Times New Roman" w:hAnsi="Times New Roman" w:cs="Times New Roman"/>
          <w:sz w:val="28"/>
          <w:szCs w:val="28"/>
        </w:rPr>
        <w:t xml:space="preserve">Класний керівник: </w:t>
      </w:r>
      <w:r w:rsidR="005F28C2">
        <w:rPr>
          <w:rFonts w:ascii="Times New Roman" w:hAnsi="Times New Roman" w:cs="Times New Roman"/>
          <w:sz w:val="28"/>
          <w:szCs w:val="28"/>
          <w:lang w:val="uk-UA"/>
        </w:rPr>
        <w:t xml:space="preserve">  </w:t>
      </w:r>
      <w:r w:rsidRPr="005F28C2">
        <w:rPr>
          <w:rFonts w:ascii="Times New Roman" w:hAnsi="Times New Roman" w:cs="Times New Roman"/>
          <w:b/>
          <w:bCs/>
          <w:sz w:val="28"/>
          <w:szCs w:val="28"/>
        </w:rPr>
        <w:t>А.К. Василишина</w:t>
      </w:r>
    </w:p>
    <w:p w14:paraId="614C7E90" w14:textId="77777777" w:rsidR="00DB7BF9" w:rsidRPr="005F28C2" w:rsidRDefault="00DB7BF9" w:rsidP="00DB7BF9">
      <w:pPr>
        <w:spacing w:line="240" w:lineRule="auto"/>
        <w:ind w:left="426"/>
        <w:rPr>
          <w:rFonts w:ascii="Times New Roman" w:hAnsi="Times New Roman" w:cs="Times New Roman"/>
          <w:sz w:val="28"/>
          <w:szCs w:val="28"/>
          <w:lang w:val="uk-UA"/>
        </w:rPr>
      </w:pPr>
      <w:r w:rsidRPr="005F28C2">
        <w:rPr>
          <w:rFonts w:ascii="Times New Roman" w:hAnsi="Times New Roman" w:cs="Times New Roman"/>
          <w:b/>
          <w:bCs/>
          <w:sz w:val="28"/>
          <w:szCs w:val="28"/>
        </w:rPr>
        <w:t>23</w:t>
      </w:r>
      <w:r w:rsidRPr="00A1302F">
        <w:rPr>
          <w:rFonts w:ascii="Times New Roman" w:hAnsi="Times New Roman" w:cs="Times New Roman"/>
          <w:sz w:val="28"/>
          <w:szCs w:val="28"/>
        </w:rPr>
        <w:t xml:space="preserve"> учні</w:t>
      </w:r>
      <w:r w:rsidR="005F28C2">
        <w:rPr>
          <w:rFonts w:ascii="Times New Roman" w:hAnsi="Times New Roman" w:cs="Times New Roman"/>
          <w:sz w:val="28"/>
          <w:szCs w:val="28"/>
          <w:lang w:val="uk-UA"/>
        </w:rPr>
        <w:t>, з</w:t>
      </w:r>
      <w:r w:rsidRPr="00A1302F">
        <w:rPr>
          <w:rFonts w:ascii="Times New Roman" w:hAnsi="Times New Roman" w:cs="Times New Roman"/>
          <w:sz w:val="28"/>
          <w:szCs w:val="28"/>
        </w:rPr>
        <w:t xml:space="preserve"> них: </w:t>
      </w:r>
      <w:r w:rsidRPr="005F28C2">
        <w:rPr>
          <w:rFonts w:ascii="Times New Roman" w:hAnsi="Times New Roman" w:cs="Times New Roman"/>
          <w:b/>
          <w:bCs/>
          <w:sz w:val="28"/>
          <w:szCs w:val="28"/>
        </w:rPr>
        <w:t>11</w:t>
      </w:r>
      <w:r w:rsidRPr="00A1302F">
        <w:rPr>
          <w:rFonts w:ascii="Times New Roman" w:hAnsi="Times New Roman" w:cs="Times New Roman"/>
          <w:sz w:val="28"/>
          <w:szCs w:val="28"/>
        </w:rPr>
        <w:t xml:space="preserve"> хлопчиків, </w:t>
      </w:r>
      <w:r w:rsidRPr="005F28C2">
        <w:rPr>
          <w:rFonts w:ascii="Times New Roman" w:hAnsi="Times New Roman" w:cs="Times New Roman"/>
          <w:b/>
          <w:bCs/>
          <w:sz w:val="28"/>
          <w:szCs w:val="28"/>
        </w:rPr>
        <w:t>12</w:t>
      </w:r>
      <w:r w:rsidRPr="00A1302F">
        <w:rPr>
          <w:rFonts w:ascii="Times New Roman" w:hAnsi="Times New Roman" w:cs="Times New Roman"/>
          <w:sz w:val="28"/>
          <w:szCs w:val="28"/>
        </w:rPr>
        <w:t xml:space="preserve"> дівчаток,</w:t>
      </w:r>
    </w:p>
    <w:p w14:paraId="4EA038CC" w14:textId="77777777" w:rsidR="00DB7BF9" w:rsidRPr="005F28C2" w:rsidRDefault="00DB7BF9" w:rsidP="005F28C2">
      <w:pPr>
        <w:spacing w:after="360" w:line="240" w:lineRule="auto"/>
        <w:ind w:left="426"/>
        <w:rPr>
          <w:rFonts w:ascii="Times New Roman" w:hAnsi="Times New Roman" w:cs="Times New Roman"/>
          <w:b/>
          <w:bCs/>
          <w:sz w:val="28"/>
          <w:szCs w:val="28"/>
        </w:rPr>
      </w:pPr>
      <w:r w:rsidRPr="005F28C2">
        <w:rPr>
          <w:rFonts w:ascii="Times New Roman" w:hAnsi="Times New Roman" w:cs="Times New Roman"/>
          <w:b/>
          <w:bCs/>
          <w:sz w:val="28"/>
          <w:szCs w:val="28"/>
        </w:rPr>
        <w:t xml:space="preserve">2 </w:t>
      </w:r>
      <w:r w:rsidRPr="00A1302F">
        <w:rPr>
          <w:rFonts w:ascii="Times New Roman" w:hAnsi="Times New Roman" w:cs="Times New Roman"/>
          <w:sz w:val="28"/>
          <w:szCs w:val="28"/>
        </w:rPr>
        <w:t>учні –  діти з ООП</w:t>
      </w:r>
    </w:p>
    <w:p w14:paraId="73AFC5D2" w14:textId="77777777" w:rsidR="00DB7BF9" w:rsidRPr="005F28C2" w:rsidRDefault="00DB7BF9" w:rsidP="00DB7BF9">
      <w:pPr>
        <w:spacing w:line="240" w:lineRule="auto"/>
        <w:ind w:left="426"/>
        <w:rPr>
          <w:rFonts w:ascii="Times New Roman" w:hAnsi="Times New Roman" w:cs="Times New Roman"/>
          <w:b/>
          <w:bCs/>
          <w:sz w:val="28"/>
          <w:szCs w:val="28"/>
        </w:rPr>
      </w:pPr>
      <w:r w:rsidRPr="005F28C2">
        <w:rPr>
          <w:rFonts w:ascii="Times New Roman" w:hAnsi="Times New Roman" w:cs="Times New Roman"/>
          <w:b/>
          <w:bCs/>
          <w:sz w:val="28"/>
          <w:szCs w:val="28"/>
        </w:rPr>
        <w:t>1-Б інклюзивний клас</w:t>
      </w:r>
    </w:p>
    <w:p w14:paraId="3944EFB7" w14:textId="77777777" w:rsidR="00DB7BF9" w:rsidRPr="00A1302F" w:rsidRDefault="00DB7BF9" w:rsidP="00DB7BF9">
      <w:pPr>
        <w:spacing w:line="240" w:lineRule="auto"/>
        <w:ind w:left="426"/>
        <w:rPr>
          <w:rFonts w:ascii="Times New Roman" w:hAnsi="Times New Roman" w:cs="Times New Roman"/>
          <w:sz w:val="28"/>
          <w:szCs w:val="28"/>
        </w:rPr>
      </w:pPr>
      <w:r w:rsidRPr="00A1302F">
        <w:rPr>
          <w:rFonts w:ascii="Times New Roman" w:hAnsi="Times New Roman" w:cs="Times New Roman"/>
          <w:sz w:val="28"/>
          <w:szCs w:val="28"/>
        </w:rPr>
        <w:t xml:space="preserve">Класний керівник: </w:t>
      </w:r>
      <w:r w:rsidR="005F28C2">
        <w:rPr>
          <w:rFonts w:ascii="Times New Roman" w:hAnsi="Times New Roman" w:cs="Times New Roman"/>
          <w:sz w:val="28"/>
          <w:szCs w:val="28"/>
          <w:lang w:val="uk-UA"/>
        </w:rPr>
        <w:t xml:space="preserve">    </w:t>
      </w:r>
      <w:r w:rsidRPr="005F28C2">
        <w:rPr>
          <w:rFonts w:ascii="Times New Roman" w:hAnsi="Times New Roman" w:cs="Times New Roman"/>
          <w:b/>
          <w:bCs/>
          <w:sz w:val="28"/>
          <w:szCs w:val="28"/>
        </w:rPr>
        <w:t>Д.С.Старчук</w:t>
      </w:r>
    </w:p>
    <w:p w14:paraId="24AD2503" w14:textId="77777777" w:rsidR="00DB7BF9" w:rsidRPr="00A1302F" w:rsidRDefault="00DB7BF9" w:rsidP="00DB7BF9">
      <w:pPr>
        <w:spacing w:line="240" w:lineRule="auto"/>
        <w:ind w:left="426"/>
        <w:rPr>
          <w:rFonts w:ascii="Times New Roman" w:hAnsi="Times New Roman" w:cs="Times New Roman"/>
          <w:sz w:val="28"/>
          <w:szCs w:val="28"/>
        </w:rPr>
      </w:pPr>
      <w:r w:rsidRPr="005F28C2">
        <w:rPr>
          <w:rFonts w:ascii="Times New Roman" w:hAnsi="Times New Roman" w:cs="Times New Roman"/>
          <w:b/>
          <w:bCs/>
          <w:sz w:val="28"/>
          <w:szCs w:val="28"/>
        </w:rPr>
        <w:t>23</w:t>
      </w:r>
      <w:r w:rsidRPr="00A1302F">
        <w:rPr>
          <w:rFonts w:ascii="Times New Roman" w:hAnsi="Times New Roman" w:cs="Times New Roman"/>
          <w:sz w:val="28"/>
          <w:szCs w:val="28"/>
        </w:rPr>
        <w:t xml:space="preserve"> учні</w:t>
      </w:r>
      <w:r w:rsidR="005F28C2">
        <w:rPr>
          <w:rFonts w:ascii="Times New Roman" w:hAnsi="Times New Roman" w:cs="Times New Roman"/>
          <w:sz w:val="28"/>
          <w:szCs w:val="28"/>
          <w:lang w:val="uk-UA"/>
        </w:rPr>
        <w:t xml:space="preserve">, </w:t>
      </w:r>
      <w:r w:rsidRPr="00A1302F">
        <w:rPr>
          <w:rFonts w:ascii="Times New Roman" w:hAnsi="Times New Roman" w:cs="Times New Roman"/>
          <w:sz w:val="28"/>
          <w:szCs w:val="28"/>
        </w:rPr>
        <w:t xml:space="preserve"> </w:t>
      </w:r>
      <w:r w:rsidR="005F28C2">
        <w:rPr>
          <w:rFonts w:ascii="Times New Roman" w:hAnsi="Times New Roman" w:cs="Times New Roman"/>
          <w:sz w:val="28"/>
          <w:szCs w:val="28"/>
          <w:lang w:val="uk-UA"/>
        </w:rPr>
        <w:t>з</w:t>
      </w:r>
      <w:r w:rsidRPr="00A1302F">
        <w:rPr>
          <w:rFonts w:ascii="Times New Roman" w:hAnsi="Times New Roman" w:cs="Times New Roman"/>
          <w:sz w:val="28"/>
          <w:szCs w:val="28"/>
        </w:rPr>
        <w:t xml:space="preserve"> них: </w:t>
      </w:r>
      <w:r w:rsidRPr="005F28C2">
        <w:rPr>
          <w:rFonts w:ascii="Times New Roman" w:hAnsi="Times New Roman" w:cs="Times New Roman"/>
          <w:b/>
          <w:bCs/>
          <w:sz w:val="28"/>
          <w:szCs w:val="28"/>
        </w:rPr>
        <w:t>15</w:t>
      </w:r>
      <w:r w:rsidRPr="00A1302F">
        <w:rPr>
          <w:rFonts w:ascii="Times New Roman" w:hAnsi="Times New Roman" w:cs="Times New Roman"/>
          <w:sz w:val="28"/>
          <w:szCs w:val="28"/>
        </w:rPr>
        <w:t xml:space="preserve"> хлопчиків, </w:t>
      </w:r>
      <w:r w:rsidRPr="005F28C2">
        <w:rPr>
          <w:rFonts w:ascii="Times New Roman" w:hAnsi="Times New Roman" w:cs="Times New Roman"/>
          <w:b/>
          <w:bCs/>
          <w:sz w:val="28"/>
          <w:szCs w:val="28"/>
        </w:rPr>
        <w:t>8</w:t>
      </w:r>
      <w:r w:rsidRPr="00A1302F">
        <w:rPr>
          <w:rFonts w:ascii="Times New Roman" w:hAnsi="Times New Roman" w:cs="Times New Roman"/>
          <w:sz w:val="28"/>
          <w:szCs w:val="28"/>
        </w:rPr>
        <w:t xml:space="preserve"> дівчаток,</w:t>
      </w:r>
    </w:p>
    <w:p w14:paraId="21719C4A" w14:textId="77777777" w:rsidR="00DB7BF9" w:rsidRDefault="00DB7BF9" w:rsidP="00DB7BF9">
      <w:pPr>
        <w:spacing w:line="240" w:lineRule="auto"/>
        <w:ind w:left="426"/>
        <w:rPr>
          <w:rFonts w:ascii="Times New Roman" w:hAnsi="Times New Roman" w:cs="Times New Roman"/>
          <w:sz w:val="28"/>
          <w:szCs w:val="28"/>
        </w:rPr>
      </w:pPr>
      <w:r w:rsidRPr="005F28C2">
        <w:rPr>
          <w:rFonts w:ascii="Times New Roman" w:hAnsi="Times New Roman" w:cs="Times New Roman"/>
          <w:b/>
          <w:bCs/>
          <w:sz w:val="28"/>
          <w:szCs w:val="28"/>
        </w:rPr>
        <w:t>2</w:t>
      </w:r>
      <w:r w:rsidRPr="00A1302F">
        <w:rPr>
          <w:rFonts w:ascii="Times New Roman" w:hAnsi="Times New Roman" w:cs="Times New Roman"/>
          <w:sz w:val="28"/>
          <w:szCs w:val="28"/>
        </w:rPr>
        <w:t xml:space="preserve"> учні </w:t>
      </w:r>
      <w:r w:rsidR="005F28C2" w:rsidRPr="00A1302F">
        <w:rPr>
          <w:rFonts w:ascii="Times New Roman" w:hAnsi="Times New Roman" w:cs="Times New Roman"/>
          <w:sz w:val="28"/>
          <w:szCs w:val="28"/>
        </w:rPr>
        <w:t xml:space="preserve">– </w:t>
      </w:r>
      <w:r w:rsidRPr="00A1302F">
        <w:rPr>
          <w:rFonts w:ascii="Times New Roman" w:hAnsi="Times New Roman" w:cs="Times New Roman"/>
          <w:sz w:val="28"/>
          <w:szCs w:val="28"/>
        </w:rPr>
        <w:t>діти з ООП</w:t>
      </w:r>
    </w:p>
    <w:p w14:paraId="1E857F34" w14:textId="77777777" w:rsidR="00DB7BF9" w:rsidRPr="00A1302F" w:rsidRDefault="00DB7BF9" w:rsidP="00DB7BF9">
      <w:pPr>
        <w:spacing w:line="240" w:lineRule="auto"/>
        <w:ind w:left="567"/>
        <w:rPr>
          <w:rFonts w:ascii="Times New Roman" w:hAnsi="Times New Roman" w:cs="Times New Roman"/>
          <w:sz w:val="28"/>
          <w:szCs w:val="28"/>
        </w:rPr>
      </w:pPr>
    </w:p>
    <w:p w14:paraId="026DA9D6" w14:textId="77777777" w:rsidR="00DB7BF9" w:rsidRDefault="00DB7BF9" w:rsidP="00DB7BF9">
      <w:pPr>
        <w:spacing w:line="276" w:lineRule="auto"/>
        <w:jc w:val="both"/>
        <w:rPr>
          <w:color w:val="000000" w:themeColor="text1"/>
          <w:sz w:val="28"/>
          <w:szCs w:val="28"/>
          <w:u w:val="single"/>
        </w:rPr>
      </w:pPr>
    </w:p>
    <w:p w14:paraId="44193635" w14:textId="77777777" w:rsidR="00E03FBE" w:rsidRDefault="00E03FBE" w:rsidP="00DB7BF9">
      <w:pPr>
        <w:spacing w:line="276" w:lineRule="auto"/>
        <w:jc w:val="both"/>
        <w:rPr>
          <w:color w:val="000000" w:themeColor="text1"/>
          <w:sz w:val="28"/>
          <w:szCs w:val="28"/>
          <w:u w:val="single"/>
        </w:rPr>
      </w:pPr>
    </w:p>
    <w:p w14:paraId="16416354" w14:textId="77777777" w:rsidR="00DB7BF9" w:rsidRPr="00B21DDE" w:rsidRDefault="00DB7BF9" w:rsidP="00DB7BF9">
      <w:pPr>
        <w:spacing w:line="360" w:lineRule="auto"/>
        <w:jc w:val="both"/>
        <w:rPr>
          <w:rFonts w:ascii="Times New Roman" w:hAnsi="Times New Roman" w:cs="Times New Roman"/>
          <w:b/>
          <w:i/>
          <w:color w:val="4472C4" w:themeColor="accent1"/>
          <w:sz w:val="28"/>
          <w:szCs w:val="28"/>
        </w:rPr>
      </w:pPr>
      <w:r w:rsidRPr="006C5D21">
        <w:rPr>
          <w:sz w:val="28"/>
          <w:szCs w:val="28"/>
        </w:rPr>
        <w:t xml:space="preserve">    </w:t>
      </w:r>
      <w:r w:rsidR="006C5D21" w:rsidRPr="00B21DDE">
        <w:rPr>
          <w:rFonts w:ascii="Times New Roman" w:hAnsi="Times New Roman" w:cs="Times New Roman"/>
          <w:b/>
          <w:i/>
          <w:sz w:val="28"/>
          <w:szCs w:val="28"/>
          <w:lang w:val="uk-UA"/>
        </w:rPr>
        <w:t>6.3.1.</w:t>
      </w:r>
      <w:r w:rsidRPr="00B21DDE">
        <w:rPr>
          <w:rFonts w:ascii="Times New Roman" w:hAnsi="Times New Roman" w:cs="Times New Roman"/>
          <w:b/>
          <w:i/>
          <w:sz w:val="28"/>
          <w:szCs w:val="28"/>
        </w:rPr>
        <w:t xml:space="preserve">   </w:t>
      </w:r>
      <w:bookmarkStart w:id="44" w:name="_Hlk184472408"/>
      <w:r w:rsidRPr="00B21DDE">
        <w:rPr>
          <w:rFonts w:ascii="Times New Roman" w:hAnsi="Times New Roman" w:cs="Times New Roman"/>
          <w:b/>
          <w:i/>
          <w:sz w:val="28"/>
          <w:szCs w:val="28"/>
        </w:rPr>
        <w:t xml:space="preserve">Результати проективної методики «Школа» Алли Баркан. </w:t>
      </w:r>
      <w:bookmarkEnd w:id="44"/>
    </w:p>
    <w:p w14:paraId="658C505A" w14:textId="77777777" w:rsidR="00DB7BF9" w:rsidRPr="000C4027" w:rsidRDefault="00DB7BF9" w:rsidP="00DB7BF9">
      <w:pPr>
        <w:spacing w:line="276" w:lineRule="auto"/>
        <w:jc w:val="both"/>
        <w:rPr>
          <w:color w:val="4472C4" w:themeColor="accent1"/>
          <w:sz w:val="28"/>
          <w:szCs w:val="28"/>
        </w:rPr>
      </w:pPr>
    </w:p>
    <w:tbl>
      <w:tblPr>
        <w:tblStyle w:val="a9"/>
        <w:tblW w:w="9396" w:type="dxa"/>
        <w:tblLook w:val="04A0" w:firstRow="1" w:lastRow="0" w:firstColumn="1" w:lastColumn="0" w:noHBand="0" w:noVBand="1"/>
      </w:tblPr>
      <w:tblGrid>
        <w:gridCol w:w="1878"/>
        <w:gridCol w:w="685"/>
        <w:gridCol w:w="1194"/>
        <w:gridCol w:w="698"/>
        <w:gridCol w:w="1182"/>
        <w:gridCol w:w="711"/>
        <w:gridCol w:w="1168"/>
        <w:gridCol w:w="723"/>
        <w:gridCol w:w="1157"/>
      </w:tblGrid>
      <w:tr w:rsidR="00DB7BF9" w:rsidRPr="000C4027" w14:paraId="338806B6" w14:textId="77777777" w:rsidTr="00216CAB">
        <w:trPr>
          <w:trHeight w:val="540"/>
        </w:trPr>
        <w:tc>
          <w:tcPr>
            <w:tcW w:w="1878" w:type="dxa"/>
            <w:shd w:val="clear" w:color="auto" w:fill="E2EFD9" w:themeFill="accent6" w:themeFillTint="33"/>
          </w:tcPr>
          <w:p w14:paraId="52F3676F" w14:textId="77777777" w:rsidR="00DB7BF9" w:rsidRPr="00C6625F" w:rsidRDefault="00DB7BF9" w:rsidP="00216CAB">
            <w:pPr>
              <w:spacing w:before="120" w:after="120" w:line="276" w:lineRule="auto"/>
              <w:jc w:val="both"/>
              <w:rPr>
                <w:color w:val="4472C4" w:themeColor="accent1"/>
                <w:sz w:val="24"/>
                <w:szCs w:val="24"/>
              </w:rPr>
            </w:pPr>
          </w:p>
        </w:tc>
        <w:tc>
          <w:tcPr>
            <w:tcW w:w="3759" w:type="dxa"/>
            <w:gridSpan w:val="4"/>
            <w:shd w:val="clear" w:color="auto" w:fill="E2EFD9" w:themeFill="accent6" w:themeFillTint="33"/>
          </w:tcPr>
          <w:p w14:paraId="5ED3E5E3" w14:textId="77777777" w:rsidR="00DB7BF9" w:rsidRPr="00C6625F" w:rsidRDefault="00DB7BF9" w:rsidP="00216CAB">
            <w:pPr>
              <w:spacing w:before="120" w:after="120" w:line="276" w:lineRule="auto"/>
              <w:jc w:val="center"/>
              <w:rPr>
                <w:b/>
                <w:bCs/>
                <w:color w:val="C00000"/>
                <w:sz w:val="24"/>
                <w:szCs w:val="24"/>
              </w:rPr>
            </w:pPr>
            <w:r w:rsidRPr="00C6625F">
              <w:rPr>
                <w:b/>
                <w:bCs/>
                <w:color w:val="C00000"/>
                <w:sz w:val="24"/>
                <w:szCs w:val="24"/>
              </w:rPr>
              <w:t>Результати учнів 1-А класу</w:t>
            </w:r>
          </w:p>
        </w:tc>
        <w:tc>
          <w:tcPr>
            <w:tcW w:w="3759" w:type="dxa"/>
            <w:gridSpan w:val="4"/>
            <w:shd w:val="clear" w:color="auto" w:fill="E2EFD9" w:themeFill="accent6" w:themeFillTint="33"/>
          </w:tcPr>
          <w:p w14:paraId="02272A22" w14:textId="77777777" w:rsidR="00DB7BF9" w:rsidRPr="00C6625F" w:rsidRDefault="00DB7BF9" w:rsidP="00216CAB">
            <w:pPr>
              <w:spacing w:before="120" w:after="120" w:line="276" w:lineRule="auto"/>
              <w:jc w:val="center"/>
              <w:rPr>
                <w:b/>
                <w:bCs/>
                <w:color w:val="C00000"/>
                <w:sz w:val="24"/>
                <w:szCs w:val="24"/>
              </w:rPr>
            </w:pPr>
            <w:r w:rsidRPr="00C6625F">
              <w:rPr>
                <w:b/>
                <w:bCs/>
                <w:color w:val="C00000"/>
                <w:sz w:val="24"/>
                <w:szCs w:val="24"/>
              </w:rPr>
              <w:t>Результати учнів 1-Б класу</w:t>
            </w:r>
          </w:p>
        </w:tc>
      </w:tr>
      <w:tr w:rsidR="00DB7BF9" w:rsidRPr="000C4027" w14:paraId="24AB998F" w14:textId="77777777" w:rsidTr="00216CAB">
        <w:trPr>
          <w:trHeight w:val="540"/>
        </w:trPr>
        <w:tc>
          <w:tcPr>
            <w:tcW w:w="1878" w:type="dxa"/>
            <w:shd w:val="clear" w:color="auto" w:fill="FFE599" w:themeFill="accent4" w:themeFillTint="66"/>
          </w:tcPr>
          <w:p w14:paraId="04763BFB" w14:textId="77777777" w:rsidR="00DB7BF9" w:rsidRPr="00C6625F" w:rsidRDefault="00DB7BF9" w:rsidP="00216CAB">
            <w:pPr>
              <w:spacing w:before="120" w:after="120" w:line="276" w:lineRule="auto"/>
              <w:jc w:val="both"/>
              <w:rPr>
                <w:color w:val="4472C4" w:themeColor="accent1"/>
                <w:sz w:val="24"/>
                <w:szCs w:val="24"/>
              </w:rPr>
            </w:pPr>
          </w:p>
        </w:tc>
        <w:tc>
          <w:tcPr>
            <w:tcW w:w="1879" w:type="dxa"/>
            <w:gridSpan w:val="2"/>
            <w:shd w:val="clear" w:color="auto" w:fill="FFE599" w:themeFill="accent4" w:themeFillTint="66"/>
          </w:tcPr>
          <w:p w14:paraId="46E7B7B8" w14:textId="77777777" w:rsidR="00DB7BF9" w:rsidRPr="00C6625F" w:rsidRDefault="00DB7BF9" w:rsidP="00216CAB">
            <w:pPr>
              <w:spacing w:before="120" w:after="120" w:line="276" w:lineRule="auto"/>
              <w:jc w:val="center"/>
              <w:rPr>
                <w:color w:val="4472C4" w:themeColor="accent1"/>
                <w:sz w:val="24"/>
                <w:szCs w:val="24"/>
              </w:rPr>
            </w:pPr>
            <w:r w:rsidRPr="00C6625F">
              <w:rPr>
                <w:color w:val="00B0F0"/>
                <w:sz w:val="24"/>
                <w:szCs w:val="24"/>
              </w:rPr>
              <w:t>На початку дослідження</w:t>
            </w:r>
          </w:p>
        </w:tc>
        <w:tc>
          <w:tcPr>
            <w:tcW w:w="1879" w:type="dxa"/>
            <w:gridSpan w:val="2"/>
            <w:shd w:val="clear" w:color="auto" w:fill="FFE599" w:themeFill="accent4" w:themeFillTint="66"/>
          </w:tcPr>
          <w:p w14:paraId="427FD5C6" w14:textId="77777777" w:rsidR="00DB7BF9" w:rsidRPr="00C6625F" w:rsidRDefault="00DB7BF9" w:rsidP="00216CAB">
            <w:pPr>
              <w:spacing w:before="120" w:after="120" w:line="276" w:lineRule="auto"/>
              <w:jc w:val="center"/>
              <w:rPr>
                <w:color w:val="4472C4" w:themeColor="accent1"/>
                <w:sz w:val="24"/>
                <w:szCs w:val="24"/>
              </w:rPr>
            </w:pPr>
            <w:r w:rsidRPr="00C6625F">
              <w:rPr>
                <w:color w:val="00B050"/>
                <w:sz w:val="24"/>
                <w:szCs w:val="24"/>
              </w:rPr>
              <w:t>Після проведення КРР</w:t>
            </w:r>
          </w:p>
        </w:tc>
        <w:tc>
          <w:tcPr>
            <w:tcW w:w="1879" w:type="dxa"/>
            <w:gridSpan w:val="2"/>
            <w:shd w:val="clear" w:color="auto" w:fill="FFE599" w:themeFill="accent4" w:themeFillTint="66"/>
          </w:tcPr>
          <w:p w14:paraId="3D38F528" w14:textId="77777777" w:rsidR="00DB7BF9" w:rsidRPr="00C6625F" w:rsidRDefault="00DB7BF9" w:rsidP="00216CAB">
            <w:pPr>
              <w:spacing w:before="120" w:after="120" w:line="276" w:lineRule="auto"/>
              <w:jc w:val="center"/>
              <w:rPr>
                <w:color w:val="4472C4" w:themeColor="accent1"/>
                <w:sz w:val="24"/>
                <w:szCs w:val="24"/>
              </w:rPr>
            </w:pPr>
            <w:r w:rsidRPr="00C6625F">
              <w:rPr>
                <w:color w:val="00B0F0"/>
                <w:sz w:val="24"/>
                <w:szCs w:val="24"/>
              </w:rPr>
              <w:t>На початку дослідження</w:t>
            </w:r>
          </w:p>
        </w:tc>
        <w:tc>
          <w:tcPr>
            <w:tcW w:w="1879" w:type="dxa"/>
            <w:gridSpan w:val="2"/>
            <w:shd w:val="clear" w:color="auto" w:fill="FFE599" w:themeFill="accent4" w:themeFillTint="66"/>
          </w:tcPr>
          <w:p w14:paraId="4D21CC68" w14:textId="77777777" w:rsidR="00DB7BF9" w:rsidRPr="00C6625F" w:rsidRDefault="00DB7BF9" w:rsidP="00216CAB">
            <w:pPr>
              <w:spacing w:before="120" w:after="120" w:line="276" w:lineRule="auto"/>
              <w:jc w:val="center"/>
              <w:rPr>
                <w:color w:val="4472C4" w:themeColor="accent1"/>
                <w:sz w:val="24"/>
                <w:szCs w:val="24"/>
              </w:rPr>
            </w:pPr>
            <w:r w:rsidRPr="00C6625F">
              <w:rPr>
                <w:color w:val="00B050"/>
                <w:sz w:val="24"/>
                <w:szCs w:val="24"/>
              </w:rPr>
              <w:t>Після проведення КРР</w:t>
            </w:r>
          </w:p>
        </w:tc>
      </w:tr>
      <w:tr w:rsidR="00DB7BF9" w:rsidRPr="000C4027" w14:paraId="1F0A8C40" w14:textId="77777777" w:rsidTr="00216CAB">
        <w:trPr>
          <w:trHeight w:val="540"/>
        </w:trPr>
        <w:tc>
          <w:tcPr>
            <w:tcW w:w="1878" w:type="dxa"/>
            <w:shd w:val="clear" w:color="auto" w:fill="E2EFD9" w:themeFill="accent6" w:themeFillTint="33"/>
          </w:tcPr>
          <w:p w14:paraId="662ECC60" w14:textId="77777777" w:rsidR="00DB7BF9" w:rsidRPr="00C6625F" w:rsidRDefault="00DB7BF9" w:rsidP="00216CAB">
            <w:pPr>
              <w:spacing w:before="120" w:after="120" w:line="276" w:lineRule="auto"/>
              <w:jc w:val="both"/>
              <w:rPr>
                <w:b/>
                <w:bCs/>
                <w:color w:val="C00000"/>
                <w:sz w:val="24"/>
                <w:szCs w:val="24"/>
              </w:rPr>
            </w:pPr>
            <w:r w:rsidRPr="00C6625F">
              <w:rPr>
                <w:b/>
                <w:bCs/>
                <w:i/>
                <w:color w:val="C00000"/>
                <w:sz w:val="24"/>
                <w:szCs w:val="24"/>
              </w:rPr>
              <w:t>6 – 5 балів</w:t>
            </w:r>
          </w:p>
        </w:tc>
        <w:tc>
          <w:tcPr>
            <w:tcW w:w="685" w:type="dxa"/>
            <w:shd w:val="clear" w:color="auto" w:fill="D9E2F3" w:themeFill="accent1" w:themeFillTint="33"/>
          </w:tcPr>
          <w:p w14:paraId="2C637F61" w14:textId="77777777" w:rsidR="00DB7BF9" w:rsidRPr="00C6625F" w:rsidRDefault="00DB7BF9" w:rsidP="00216CAB">
            <w:pPr>
              <w:spacing w:before="120" w:after="120" w:line="276" w:lineRule="auto"/>
              <w:jc w:val="both"/>
              <w:rPr>
                <w:color w:val="7030A0"/>
                <w:sz w:val="24"/>
                <w:szCs w:val="24"/>
              </w:rPr>
            </w:pPr>
            <w:r w:rsidRPr="00C6625F">
              <w:rPr>
                <w:color w:val="7030A0"/>
                <w:sz w:val="24"/>
                <w:szCs w:val="24"/>
              </w:rPr>
              <w:t>3</w:t>
            </w:r>
          </w:p>
        </w:tc>
        <w:tc>
          <w:tcPr>
            <w:tcW w:w="1194" w:type="dxa"/>
            <w:shd w:val="clear" w:color="auto" w:fill="FFFF00"/>
          </w:tcPr>
          <w:p w14:paraId="001A736D" w14:textId="77777777" w:rsidR="00DB7BF9" w:rsidRPr="00C6625F" w:rsidRDefault="00DB7BF9" w:rsidP="00216CAB">
            <w:pPr>
              <w:spacing w:before="120" w:after="120" w:line="276" w:lineRule="auto"/>
              <w:jc w:val="both"/>
              <w:rPr>
                <w:color w:val="92D050"/>
                <w:sz w:val="24"/>
                <w:szCs w:val="24"/>
              </w:rPr>
            </w:pPr>
            <w:r w:rsidRPr="00C6625F">
              <w:rPr>
                <w:color w:val="92D050"/>
                <w:sz w:val="24"/>
                <w:szCs w:val="24"/>
              </w:rPr>
              <w:t>13 %</w:t>
            </w:r>
          </w:p>
        </w:tc>
        <w:tc>
          <w:tcPr>
            <w:tcW w:w="698" w:type="dxa"/>
            <w:shd w:val="clear" w:color="auto" w:fill="FFF2CC" w:themeFill="accent4" w:themeFillTint="33"/>
          </w:tcPr>
          <w:p w14:paraId="11CABF25" w14:textId="77777777" w:rsidR="00DB7BF9" w:rsidRPr="00C6625F" w:rsidRDefault="00DB7BF9" w:rsidP="00216CAB">
            <w:pPr>
              <w:spacing w:before="120" w:after="120" w:line="276" w:lineRule="auto"/>
              <w:jc w:val="center"/>
              <w:rPr>
                <w:color w:val="C00000"/>
                <w:sz w:val="24"/>
                <w:szCs w:val="24"/>
              </w:rPr>
            </w:pPr>
            <w:r w:rsidRPr="00C6625F">
              <w:rPr>
                <w:color w:val="C00000"/>
                <w:sz w:val="24"/>
                <w:szCs w:val="24"/>
              </w:rPr>
              <w:t>10</w:t>
            </w:r>
          </w:p>
        </w:tc>
        <w:tc>
          <w:tcPr>
            <w:tcW w:w="1181" w:type="dxa"/>
            <w:shd w:val="clear" w:color="auto" w:fill="F7CAAC" w:themeFill="accent2" w:themeFillTint="66"/>
          </w:tcPr>
          <w:p w14:paraId="2A1397CE" w14:textId="77777777" w:rsidR="00DB7BF9" w:rsidRPr="00C6625F" w:rsidRDefault="00DB7BF9" w:rsidP="00216CAB">
            <w:pPr>
              <w:spacing w:before="120" w:after="120" w:line="276" w:lineRule="auto"/>
              <w:jc w:val="both"/>
              <w:rPr>
                <w:color w:val="FF0000"/>
                <w:sz w:val="24"/>
                <w:szCs w:val="24"/>
              </w:rPr>
            </w:pPr>
            <w:r w:rsidRPr="00C6625F">
              <w:rPr>
                <w:color w:val="FF0000"/>
                <w:sz w:val="24"/>
                <w:szCs w:val="24"/>
              </w:rPr>
              <w:t>43,5 %</w:t>
            </w:r>
          </w:p>
        </w:tc>
        <w:tc>
          <w:tcPr>
            <w:tcW w:w="711" w:type="dxa"/>
            <w:shd w:val="clear" w:color="auto" w:fill="D9E2F3" w:themeFill="accent1" w:themeFillTint="33"/>
          </w:tcPr>
          <w:p w14:paraId="4CB385DE" w14:textId="77777777" w:rsidR="00DB7BF9" w:rsidRPr="00C6625F" w:rsidRDefault="00DB7BF9" w:rsidP="00216CAB">
            <w:pPr>
              <w:spacing w:before="120" w:after="120" w:line="276" w:lineRule="auto"/>
              <w:jc w:val="both"/>
              <w:rPr>
                <w:color w:val="4472C4" w:themeColor="accent1"/>
                <w:sz w:val="24"/>
                <w:szCs w:val="24"/>
              </w:rPr>
            </w:pPr>
            <w:r w:rsidRPr="00C6625F">
              <w:rPr>
                <w:color w:val="4472C4" w:themeColor="accent1"/>
                <w:sz w:val="24"/>
                <w:szCs w:val="24"/>
              </w:rPr>
              <w:t>3</w:t>
            </w:r>
          </w:p>
        </w:tc>
        <w:tc>
          <w:tcPr>
            <w:tcW w:w="1168" w:type="dxa"/>
            <w:shd w:val="clear" w:color="auto" w:fill="FFFF00"/>
          </w:tcPr>
          <w:p w14:paraId="1E23855E" w14:textId="77777777" w:rsidR="00DB7BF9" w:rsidRPr="00C6625F" w:rsidRDefault="00DB7BF9" w:rsidP="00216CAB">
            <w:pPr>
              <w:spacing w:before="120" w:after="120" w:line="276" w:lineRule="auto"/>
              <w:jc w:val="both"/>
              <w:rPr>
                <w:color w:val="4472C4" w:themeColor="accent1"/>
                <w:sz w:val="24"/>
                <w:szCs w:val="24"/>
              </w:rPr>
            </w:pPr>
            <w:r w:rsidRPr="00C6625F">
              <w:rPr>
                <w:color w:val="4472C4" w:themeColor="accent1"/>
                <w:sz w:val="24"/>
                <w:szCs w:val="24"/>
              </w:rPr>
              <w:t>13 %</w:t>
            </w:r>
          </w:p>
        </w:tc>
        <w:tc>
          <w:tcPr>
            <w:tcW w:w="723" w:type="dxa"/>
            <w:shd w:val="clear" w:color="auto" w:fill="FFF2CC" w:themeFill="accent4" w:themeFillTint="33"/>
          </w:tcPr>
          <w:p w14:paraId="53C03A51" w14:textId="77777777" w:rsidR="00DB7BF9" w:rsidRPr="00C6625F" w:rsidRDefault="00DB7BF9" w:rsidP="00216CAB">
            <w:pPr>
              <w:spacing w:before="120" w:after="120" w:line="276" w:lineRule="auto"/>
              <w:jc w:val="both"/>
              <w:rPr>
                <w:color w:val="C00000"/>
                <w:sz w:val="24"/>
                <w:szCs w:val="24"/>
              </w:rPr>
            </w:pPr>
            <w:r w:rsidRPr="00C6625F">
              <w:rPr>
                <w:color w:val="C00000"/>
                <w:sz w:val="24"/>
                <w:szCs w:val="24"/>
              </w:rPr>
              <w:t>9</w:t>
            </w:r>
          </w:p>
        </w:tc>
        <w:tc>
          <w:tcPr>
            <w:tcW w:w="1155" w:type="dxa"/>
            <w:shd w:val="clear" w:color="auto" w:fill="F7CAAC" w:themeFill="accent2" w:themeFillTint="66"/>
          </w:tcPr>
          <w:p w14:paraId="108A2718" w14:textId="77777777" w:rsidR="00DB7BF9" w:rsidRPr="00C6625F" w:rsidRDefault="00DB7BF9" w:rsidP="00216CAB">
            <w:pPr>
              <w:spacing w:before="120" w:after="120" w:line="276" w:lineRule="auto"/>
              <w:jc w:val="both"/>
              <w:rPr>
                <w:color w:val="FF0000"/>
                <w:sz w:val="24"/>
                <w:szCs w:val="24"/>
              </w:rPr>
            </w:pPr>
            <w:r w:rsidRPr="00C6625F">
              <w:rPr>
                <w:color w:val="FF0000"/>
                <w:sz w:val="24"/>
                <w:szCs w:val="24"/>
              </w:rPr>
              <w:t>39,1 %</w:t>
            </w:r>
          </w:p>
        </w:tc>
      </w:tr>
      <w:tr w:rsidR="00DB7BF9" w:rsidRPr="000C4027" w14:paraId="283EB0EB" w14:textId="77777777" w:rsidTr="00216CAB">
        <w:trPr>
          <w:trHeight w:val="540"/>
        </w:trPr>
        <w:tc>
          <w:tcPr>
            <w:tcW w:w="1878" w:type="dxa"/>
            <w:shd w:val="clear" w:color="auto" w:fill="E2EFD9" w:themeFill="accent6" w:themeFillTint="33"/>
          </w:tcPr>
          <w:p w14:paraId="72B3467E" w14:textId="77777777" w:rsidR="00DB7BF9" w:rsidRPr="00C6625F" w:rsidRDefault="00DB7BF9" w:rsidP="00216CAB">
            <w:pPr>
              <w:spacing w:before="120" w:after="120" w:line="276" w:lineRule="auto"/>
              <w:jc w:val="both"/>
              <w:rPr>
                <w:b/>
                <w:bCs/>
                <w:color w:val="C00000"/>
                <w:sz w:val="24"/>
                <w:szCs w:val="24"/>
              </w:rPr>
            </w:pPr>
            <w:r w:rsidRPr="00C6625F">
              <w:rPr>
                <w:b/>
                <w:bCs/>
                <w:i/>
                <w:color w:val="C00000"/>
                <w:sz w:val="24"/>
                <w:szCs w:val="24"/>
              </w:rPr>
              <w:t>4 – 2 бали</w:t>
            </w:r>
          </w:p>
        </w:tc>
        <w:tc>
          <w:tcPr>
            <w:tcW w:w="685" w:type="dxa"/>
            <w:shd w:val="clear" w:color="auto" w:fill="D9E2F3" w:themeFill="accent1" w:themeFillTint="33"/>
          </w:tcPr>
          <w:p w14:paraId="62A44868" w14:textId="77777777" w:rsidR="00DB7BF9" w:rsidRPr="00C6625F" w:rsidRDefault="00DB7BF9" w:rsidP="00216CAB">
            <w:pPr>
              <w:spacing w:before="120" w:after="120" w:line="276" w:lineRule="auto"/>
              <w:jc w:val="both"/>
              <w:rPr>
                <w:color w:val="7030A0"/>
                <w:sz w:val="24"/>
                <w:szCs w:val="24"/>
              </w:rPr>
            </w:pPr>
            <w:r w:rsidRPr="00C6625F">
              <w:rPr>
                <w:color w:val="7030A0"/>
                <w:sz w:val="24"/>
                <w:szCs w:val="24"/>
              </w:rPr>
              <w:t>16</w:t>
            </w:r>
          </w:p>
        </w:tc>
        <w:tc>
          <w:tcPr>
            <w:tcW w:w="1194" w:type="dxa"/>
            <w:shd w:val="clear" w:color="auto" w:fill="FFFF00"/>
          </w:tcPr>
          <w:p w14:paraId="537AA8B4" w14:textId="77777777" w:rsidR="00DB7BF9" w:rsidRPr="00C6625F" w:rsidRDefault="00DB7BF9" w:rsidP="00216CAB">
            <w:pPr>
              <w:spacing w:before="120" w:after="120" w:line="276" w:lineRule="auto"/>
              <w:jc w:val="both"/>
              <w:rPr>
                <w:color w:val="92D050"/>
                <w:sz w:val="24"/>
                <w:szCs w:val="24"/>
              </w:rPr>
            </w:pPr>
            <w:r w:rsidRPr="00C6625F">
              <w:rPr>
                <w:color w:val="92D050"/>
                <w:sz w:val="24"/>
                <w:szCs w:val="24"/>
              </w:rPr>
              <w:t>69,6 %</w:t>
            </w:r>
          </w:p>
        </w:tc>
        <w:tc>
          <w:tcPr>
            <w:tcW w:w="698" w:type="dxa"/>
            <w:shd w:val="clear" w:color="auto" w:fill="FFF2CC" w:themeFill="accent4" w:themeFillTint="33"/>
          </w:tcPr>
          <w:p w14:paraId="23A6E2F3" w14:textId="77777777" w:rsidR="00DB7BF9" w:rsidRPr="00C6625F" w:rsidRDefault="00DB7BF9" w:rsidP="00216CAB">
            <w:pPr>
              <w:spacing w:before="120" w:after="120" w:line="276" w:lineRule="auto"/>
              <w:jc w:val="center"/>
              <w:rPr>
                <w:color w:val="C00000"/>
                <w:sz w:val="24"/>
                <w:szCs w:val="24"/>
              </w:rPr>
            </w:pPr>
            <w:r w:rsidRPr="00C6625F">
              <w:rPr>
                <w:color w:val="C00000"/>
                <w:sz w:val="24"/>
                <w:szCs w:val="24"/>
              </w:rPr>
              <w:t>12</w:t>
            </w:r>
          </w:p>
        </w:tc>
        <w:tc>
          <w:tcPr>
            <w:tcW w:w="1181" w:type="dxa"/>
            <w:shd w:val="clear" w:color="auto" w:fill="F7CAAC" w:themeFill="accent2" w:themeFillTint="66"/>
          </w:tcPr>
          <w:p w14:paraId="545D4AC9" w14:textId="77777777" w:rsidR="00DB7BF9" w:rsidRPr="00C6625F" w:rsidRDefault="00DB7BF9" w:rsidP="00216CAB">
            <w:pPr>
              <w:spacing w:before="120" w:after="120" w:line="276" w:lineRule="auto"/>
              <w:jc w:val="both"/>
              <w:rPr>
                <w:color w:val="FF0000"/>
                <w:sz w:val="24"/>
                <w:szCs w:val="24"/>
              </w:rPr>
            </w:pPr>
            <w:r w:rsidRPr="00C6625F">
              <w:rPr>
                <w:color w:val="FF0000"/>
                <w:sz w:val="24"/>
                <w:szCs w:val="24"/>
              </w:rPr>
              <w:t>52,2 %</w:t>
            </w:r>
          </w:p>
        </w:tc>
        <w:tc>
          <w:tcPr>
            <w:tcW w:w="711" w:type="dxa"/>
            <w:shd w:val="clear" w:color="auto" w:fill="D9E2F3" w:themeFill="accent1" w:themeFillTint="33"/>
          </w:tcPr>
          <w:p w14:paraId="1A0AD7F0" w14:textId="77777777" w:rsidR="00DB7BF9" w:rsidRPr="00C6625F" w:rsidRDefault="00DB7BF9" w:rsidP="00216CAB">
            <w:pPr>
              <w:spacing w:before="120" w:after="120" w:line="276" w:lineRule="auto"/>
              <w:jc w:val="both"/>
              <w:rPr>
                <w:color w:val="4472C4" w:themeColor="accent1"/>
                <w:sz w:val="24"/>
                <w:szCs w:val="24"/>
              </w:rPr>
            </w:pPr>
            <w:r w:rsidRPr="00C6625F">
              <w:rPr>
                <w:color w:val="4472C4" w:themeColor="accent1"/>
                <w:sz w:val="24"/>
                <w:szCs w:val="24"/>
              </w:rPr>
              <w:t>17</w:t>
            </w:r>
          </w:p>
        </w:tc>
        <w:tc>
          <w:tcPr>
            <w:tcW w:w="1168" w:type="dxa"/>
            <w:shd w:val="clear" w:color="auto" w:fill="FFFF00"/>
          </w:tcPr>
          <w:p w14:paraId="2D0AE0A4" w14:textId="77777777" w:rsidR="00DB7BF9" w:rsidRPr="00C6625F" w:rsidRDefault="00DB7BF9" w:rsidP="00216CAB">
            <w:pPr>
              <w:spacing w:before="120" w:after="120" w:line="276" w:lineRule="auto"/>
              <w:jc w:val="both"/>
              <w:rPr>
                <w:color w:val="4472C4" w:themeColor="accent1"/>
                <w:sz w:val="24"/>
                <w:szCs w:val="24"/>
              </w:rPr>
            </w:pPr>
            <w:r w:rsidRPr="00C6625F">
              <w:rPr>
                <w:color w:val="4472C4" w:themeColor="accent1"/>
                <w:sz w:val="24"/>
                <w:szCs w:val="24"/>
              </w:rPr>
              <w:t>74 %</w:t>
            </w:r>
          </w:p>
        </w:tc>
        <w:tc>
          <w:tcPr>
            <w:tcW w:w="723" w:type="dxa"/>
            <w:shd w:val="clear" w:color="auto" w:fill="FFF2CC" w:themeFill="accent4" w:themeFillTint="33"/>
          </w:tcPr>
          <w:p w14:paraId="1558ADE0" w14:textId="77777777" w:rsidR="00DB7BF9" w:rsidRPr="00C6625F" w:rsidRDefault="00DB7BF9" w:rsidP="00216CAB">
            <w:pPr>
              <w:spacing w:before="120" w:after="120" w:line="276" w:lineRule="auto"/>
              <w:jc w:val="both"/>
              <w:rPr>
                <w:color w:val="C00000"/>
                <w:sz w:val="24"/>
                <w:szCs w:val="24"/>
              </w:rPr>
            </w:pPr>
            <w:r w:rsidRPr="00C6625F">
              <w:rPr>
                <w:color w:val="C00000"/>
                <w:sz w:val="24"/>
                <w:szCs w:val="24"/>
              </w:rPr>
              <w:t>13</w:t>
            </w:r>
          </w:p>
        </w:tc>
        <w:tc>
          <w:tcPr>
            <w:tcW w:w="1155" w:type="dxa"/>
            <w:shd w:val="clear" w:color="auto" w:fill="F7CAAC" w:themeFill="accent2" w:themeFillTint="66"/>
          </w:tcPr>
          <w:p w14:paraId="061329FE" w14:textId="77777777" w:rsidR="00DB7BF9" w:rsidRPr="00C6625F" w:rsidRDefault="00DB7BF9" w:rsidP="00216CAB">
            <w:pPr>
              <w:spacing w:before="120" w:after="120" w:line="276" w:lineRule="auto"/>
              <w:jc w:val="both"/>
              <w:rPr>
                <w:color w:val="FF0000"/>
                <w:sz w:val="24"/>
                <w:szCs w:val="24"/>
              </w:rPr>
            </w:pPr>
            <w:r w:rsidRPr="00C6625F">
              <w:rPr>
                <w:color w:val="FF0000"/>
                <w:sz w:val="24"/>
                <w:szCs w:val="24"/>
              </w:rPr>
              <w:t>56,6 %</w:t>
            </w:r>
          </w:p>
        </w:tc>
      </w:tr>
      <w:tr w:rsidR="00DB7BF9" w:rsidRPr="000C4027" w14:paraId="02027EA1" w14:textId="77777777" w:rsidTr="00216CAB">
        <w:trPr>
          <w:trHeight w:val="525"/>
        </w:trPr>
        <w:tc>
          <w:tcPr>
            <w:tcW w:w="1878" w:type="dxa"/>
            <w:shd w:val="clear" w:color="auto" w:fill="E2EFD9" w:themeFill="accent6" w:themeFillTint="33"/>
          </w:tcPr>
          <w:p w14:paraId="0815F154" w14:textId="77777777" w:rsidR="00DB7BF9" w:rsidRPr="00C6625F" w:rsidRDefault="00DB7BF9" w:rsidP="00216CAB">
            <w:pPr>
              <w:spacing w:before="120" w:after="120" w:line="276" w:lineRule="auto"/>
              <w:jc w:val="both"/>
              <w:rPr>
                <w:b/>
                <w:bCs/>
                <w:color w:val="C00000"/>
                <w:sz w:val="24"/>
                <w:szCs w:val="24"/>
              </w:rPr>
            </w:pPr>
            <w:r w:rsidRPr="00C6625F">
              <w:rPr>
                <w:b/>
                <w:bCs/>
                <w:i/>
                <w:color w:val="C00000"/>
                <w:sz w:val="24"/>
                <w:szCs w:val="24"/>
              </w:rPr>
              <w:t>1 – 0 балів</w:t>
            </w:r>
          </w:p>
        </w:tc>
        <w:tc>
          <w:tcPr>
            <w:tcW w:w="685" w:type="dxa"/>
            <w:shd w:val="clear" w:color="auto" w:fill="D9E2F3" w:themeFill="accent1" w:themeFillTint="33"/>
          </w:tcPr>
          <w:p w14:paraId="4CD7E1B5" w14:textId="77777777" w:rsidR="00DB7BF9" w:rsidRPr="00C6625F" w:rsidRDefault="00DB7BF9" w:rsidP="00216CAB">
            <w:pPr>
              <w:spacing w:before="120" w:after="120" w:line="276" w:lineRule="auto"/>
              <w:jc w:val="both"/>
              <w:rPr>
                <w:color w:val="7030A0"/>
                <w:sz w:val="24"/>
                <w:szCs w:val="24"/>
              </w:rPr>
            </w:pPr>
            <w:r w:rsidRPr="00C6625F">
              <w:rPr>
                <w:color w:val="7030A0"/>
                <w:sz w:val="24"/>
                <w:szCs w:val="24"/>
              </w:rPr>
              <w:t>4</w:t>
            </w:r>
          </w:p>
        </w:tc>
        <w:tc>
          <w:tcPr>
            <w:tcW w:w="1194" w:type="dxa"/>
            <w:shd w:val="clear" w:color="auto" w:fill="FFFF00"/>
          </w:tcPr>
          <w:p w14:paraId="10FAAD74" w14:textId="77777777" w:rsidR="00DB7BF9" w:rsidRPr="00C6625F" w:rsidRDefault="00DB7BF9" w:rsidP="00216CAB">
            <w:pPr>
              <w:spacing w:before="120" w:after="120" w:line="276" w:lineRule="auto"/>
              <w:jc w:val="both"/>
              <w:rPr>
                <w:color w:val="92D050"/>
                <w:sz w:val="24"/>
                <w:szCs w:val="24"/>
              </w:rPr>
            </w:pPr>
            <w:r w:rsidRPr="00C6625F">
              <w:rPr>
                <w:color w:val="92D050"/>
                <w:sz w:val="24"/>
                <w:szCs w:val="24"/>
              </w:rPr>
              <w:t>17,4 %</w:t>
            </w:r>
          </w:p>
        </w:tc>
        <w:tc>
          <w:tcPr>
            <w:tcW w:w="698" w:type="dxa"/>
            <w:shd w:val="clear" w:color="auto" w:fill="FFF2CC" w:themeFill="accent4" w:themeFillTint="33"/>
          </w:tcPr>
          <w:p w14:paraId="7BDD06AA" w14:textId="77777777" w:rsidR="00DB7BF9" w:rsidRPr="00C6625F" w:rsidRDefault="00DB7BF9" w:rsidP="00216CAB">
            <w:pPr>
              <w:spacing w:before="120" w:after="120" w:line="276" w:lineRule="auto"/>
              <w:jc w:val="center"/>
              <w:rPr>
                <w:color w:val="C00000"/>
                <w:sz w:val="24"/>
                <w:szCs w:val="24"/>
              </w:rPr>
            </w:pPr>
            <w:r w:rsidRPr="00C6625F">
              <w:rPr>
                <w:color w:val="C00000"/>
                <w:sz w:val="24"/>
                <w:szCs w:val="24"/>
              </w:rPr>
              <w:t>1</w:t>
            </w:r>
          </w:p>
        </w:tc>
        <w:tc>
          <w:tcPr>
            <w:tcW w:w="1181" w:type="dxa"/>
            <w:shd w:val="clear" w:color="auto" w:fill="F7CAAC" w:themeFill="accent2" w:themeFillTint="66"/>
          </w:tcPr>
          <w:p w14:paraId="6955AB8E" w14:textId="77777777" w:rsidR="00DB7BF9" w:rsidRPr="00C6625F" w:rsidRDefault="00DB7BF9" w:rsidP="00216CAB">
            <w:pPr>
              <w:spacing w:before="120" w:after="120" w:line="276" w:lineRule="auto"/>
              <w:jc w:val="both"/>
              <w:rPr>
                <w:color w:val="FF0000"/>
                <w:sz w:val="24"/>
                <w:szCs w:val="24"/>
              </w:rPr>
            </w:pPr>
            <w:r w:rsidRPr="00C6625F">
              <w:rPr>
                <w:color w:val="FF0000"/>
                <w:sz w:val="24"/>
                <w:szCs w:val="24"/>
              </w:rPr>
              <w:t>4,3 %</w:t>
            </w:r>
          </w:p>
        </w:tc>
        <w:tc>
          <w:tcPr>
            <w:tcW w:w="711" w:type="dxa"/>
            <w:shd w:val="clear" w:color="auto" w:fill="D9E2F3" w:themeFill="accent1" w:themeFillTint="33"/>
          </w:tcPr>
          <w:p w14:paraId="16A353E9" w14:textId="77777777" w:rsidR="00DB7BF9" w:rsidRPr="00C6625F" w:rsidRDefault="00DB7BF9" w:rsidP="00216CAB">
            <w:pPr>
              <w:spacing w:before="120" w:after="120" w:line="276" w:lineRule="auto"/>
              <w:jc w:val="both"/>
              <w:rPr>
                <w:color w:val="4472C4" w:themeColor="accent1"/>
                <w:sz w:val="24"/>
                <w:szCs w:val="24"/>
              </w:rPr>
            </w:pPr>
            <w:r w:rsidRPr="00C6625F">
              <w:rPr>
                <w:color w:val="4472C4" w:themeColor="accent1"/>
                <w:sz w:val="24"/>
                <w:szCs w:val="24"/>
              </w:rPr>
              <w:t>3</w:t>
            </w:r>
          </w:p>
        </w:tc>
        <w:tc>
          <w:tcPr>
            <w:tcW w:w="1168" w:type="dxa"/>
            <w:shd w:val="clear" w:color="auto" w:fill="FFFF00"/>
          </w:tcPr>
          <w:p w14:paraId="12D6C5A6" w14:textId="77777777" w:rsidR="00DB7BF9" w:rsidRPr="00C6625F" w:rsidRDefault="00DB7BF9" w:rsidP="00216CAB">
            <w:pPr>
              <w:spacing w:before="120" w:after="120" w:line="276" w:lineRule="auto"/>
              <w:jc w:val="both"/>
              <w:rPr>
                <w:color w:val="4472C4" w:themeColor="accent1"/>
                <w:sz w:val="24"/>
                <w:szCs w:val="24"/>
              </w:rPr>
            </w:pPr>
            <w:r w:rsidRPr="00C6625F">
              <w:rPr>
                <w:color w:val="4472C4" w:themeColor="accent1"/>
                <w:sz w:val="24"/>
                <w:szCs w:val="24"/>
              </w:rPr>
              <w:t>13 %</w:t>
            </w:r>
          </w:p>
        </w:tc>
        <w:tc>
          <w:tcPr>
            <w:tcW w:w="723" w:type="dxa"/>
            <w:shd w:val="clear" w:color="auto" w:fill="FFF2CC" w:themeFill="accent4" w:themeFillTint="33"/>
          </w:tcPr>
          <w:p w14:paraId="54692707" w14:textId="77777777" w:rsidR="00DB7BF9" w:rsidRPr="00C6625F" w:rsidRDefault="00DB7BF9" w:rsidP="00216CAB">
            <w:pPr>
              <w:spacing w:before="120" w:after="120" w:line="276" w:lineRule="auto"/>
              <w:jc w:val="both"/>
              <w:rPr>
                <w:color w:val="C00000"/>
                <w:sz w:val="24"/>
                <w:szCs w:val="24"/>
              </w:rPr>
            </w:pPr>
            <w:r w:rsidRPr="00C6625F">
              <w:rPr>
                <w:color w:val="C00000"/>
                <w:sz w:val="24"/>
                <w:szCs w:val="24"/>
              </w:rPr>
              <w:t>1</w:t>
            </w:r>
          </w:p>
        </w:tc>
        <w:tc>
          <w:tcPr>
            <w:tcW w:w="1155" w:type="dxa"/>
            <w:shd w:val="clear" w:color="auto" w:fill="F7CAAC" w:themeFill="accent2" w:themeFillTint="66"/>
          </w:tcPr>
          <w:p w14:paraId="610B1A72" w14:textId="77777777" w:rsidR="00DB7BF9" w:rsidRPr="00C6625F" w:rsidRDefault="00DB7BF9" w:rsidP="00216CAB">
            <w:pPr>
              <w:spacing w:before="120" w:after="120" w:line="276" w:lineRule="auto"/>
              <w:jc w:val="both"/>
              <w:rPr>
                <w:color w:val="FF0000"/>
                <w:sz w:val="24"/>
                <w:szCs w:val="24"/>
              </w:rPr>
            </w:pPr>
            <w:r w:rsidRPr="00C6625F">
              <w:rPr>
                <w:color w:val="FF0000"/>
                <w:sz w:val="24"/>
                <w:szCs w:val="24"/>
              </w:rPr>
              <w:t>4,3 %</w:t>
            </w:r>
          </w:p>
        </w:tc>
      </w:tr>
    </w:tbl>
    <w:p w14:paraId="34C09997" w14:textId="77777777" w:rsidR="00DB7BF9" w:rsidRPr="000C4027" w:rsidRDefault="00DB7BF9" w:rsidP="00DB7BF9">
      <w:pPr>
        <w:spacing w:line="276" w:lineRule="auto"/>
        <w:jc w:val="both"/>
        <w:rPr>
          <w:color w:val="4472C4" w:themeColor="accent1"/>
          <w:sz w:val="28"/>
          <w:szCs w:val="28"/>
        </w:rPr>
      </w:pPr>
    </w:p>
    <w:p w14:paraId="5BD10B0D" w14:textId="77777777" w:rsidR="00DB7BF9" w:rsidRPr="000C4027" w:rsidRDefault="00DB7BF9" w:rsidP="00DB7BF9">
      <w:pPr>
        <w:spacing w:line="276" w:lineRule="auto"/>
        <w:jc w:val="both"/>
        <w:rPr>
          <w:color w:val="4472C4" w:themeColor="accent1"/>
          <w:sz w:val="28"/>
          <w:szCs w:val="28"/>
        </w:rPr>
      </w:pPr>
      <w:r>
        <w:rPr>
          <w:noProof/>
          <w:color w:val="4472C4" w:themeColor="accent1"/>
          <w:sz w:val="28"/>
          <w:szCs w:val="28"/>
          <w:lang w:eastAsia="ru-RU"/>
        </w:rPr>
        <w:drawing>
          <wp:inline distT="0" distB="0" distL="0" distR="0" wp14:anchorId="408D8E21" wp14:editId="11926461">
            <wp:extent cx="5958840" cy="3733800"/>
            <wp:effectExtent l="0" t="0" r="3810" b="0"/>
            <wp:docPr id="11" name="Діагра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DA1D05B" w14:textId="77777777" w:rsidR="00DB7BF9" w:rsidRPr="000C4027" w:rsidRDefault="00DB7BF9" w:rsidP="00DB7BF9">
      <w:pPr>
        <w:spacing w:line="276" w:lineRule="auto"/>
        <w:jc w:val="both"/>
        <w:rPr>
          <w:color w:val="4472C4" w:themeColor="accent1"/>
          <w:sz w:val="28"/>
          <w:szCs w:val="28"/>
        </w:rPr>
      </w:pPr>
    </w:p>
    <w:p w14:paraId="43C31CB5" w14:textId="77777777" w:rsidR="00DB7BF9" w:rsidRPr="000C4027" w:rsidRDefault="00DB7BF9" w:rsidP="00DB7BF9">
      <w:pPr>
        <w:spacing w:line="276" w:lineRule="auto"/>
        <w:jc w:val="both"/>
        <w:rPr>
          <w:color w:val="4472C4" w:themeColor="accent1"/>
          <w:sz w:val="28"/>
          <w:szCs w:val="28"/>
        </w:rPr>
      </w:pPr>
    </w:p>
    <w:p w14:paraId="2F312A17" w14:textId="77777777" w:rsidR="00DB7BF9" w:rsidRPr="000C4027" w:rsidRDefault="00DB7BF9" w:rsidP="00DB7BF9">
      <w:pPr>
        <w:spacing w:line="276" w:lineRule="auto"/>
        <w:jc w:val="both"/>
        <w:rPr>
          <w:color w:val="4472C4" w:themeColor="accent1"/>
          <w:sz w:val="28"/>
          <w:szCs w:val="28"/>
        </w:rPr>
      </w:pPr>
    </w:p>
    <w:p w14:paraId="0C288222" w14:textId="77777777" w:rsidR="00DB7BF9" w:rsidRPr="000C4027" w:rsidRDefault="00DB7BF9" w:rsidP="00DB7BF9">
      <w:pPr>
        <w:spacing w:line="276" w:lineRule="auto"/>
        <w:jc w:val="both"/>
        <w:rPr>
          <w:color w:val="4472C4" w:themeColor="accent1"/>
          <w:sz w:val="28"/>
          <w:szCs w:val="28"/>
        </w:rPr>
      </w:pPr>
    </w:p>
    <w:p w14:paraId="09151AA9" w14:textId="77777777" w:rsidR="00DB7BF9" w:rsidRPr="00B21DDE" w:rsidRDefault="00DB7BF9" w:rsidP="006C5D21">
      <w:pPr>
        <w:pStyle w:val="a3"/>
        <w:numPr>
          <w:ilvl w:val="2"/>
          <w:numId w:val="1"/>
        </w:numPr>
        <w:spacing w:line="276" w:lineRule="auto"/>
        <w:rPr>
          <w:rFonts w:ascii="Times New Roman" w:hAnsi="Times New Roman" w:cs="Times New Roman"/>
          <w:b/>
          <w:i/>
          <w:color w:val="4472C4" w:themeColor="accent1"/>
          <w:sz w:val="28"/>
          <w:szCs w:val="28"/>
        </w:rPr>
      </w:pPr>
      <w:bookmarkStart w:id="45" w:name="_Hlk184472483"/>
      <w:r w:rsidRPr="00B21DDE">
        <w:rPr>
          <w:rFonts w:ascii="Times New Roman" w:hAnsi="Times New Roman" w:cs="Times New Roman"/>
          <w:b/>
          <w:i/>
          <w:sz w:val="28"/>
          <w:szCs w:val="28"/>
        </w:rPr>
        <w:lastRenderedPageBreak/>
        <w:t xml:space="preserve">Результати проективної методики «КУЛЬКИ» </w:t>
      </w:r>
      <w:r w:rsidR="006C5D21" w:rsidRPr="00B21DDE">
        <w:rPr>
          <w:rFonts w:ascii="Times New Roman" w:hAnsi="Times New Roman" w:cs="Times New Roman"/>
          <w:b/>
          <w:i/>
          <w:sz w:val="28"/>
          <w:szCs w:val="28"/>
          <w:lang w:val="uk-UA"/>
        </w:rPr>
        <w:t xml:space="preserve">                                                                                       </w:t>
      </w:r>
      <w:r w:rsidRPr="00B21DDE">
        <w:rPr>
          <w:rFonts w:ascii="Times New Roman" w:hAnsi="Times New Roman" w:cs="Times New Roman"/>
          <w:b/>
          <w:i/>
          <w:sz w:val="28"/>
          <w:szCs w:val="28"/>
        </w:rPr>
        <w:t>на визначення рівня самооцінки учнів</w:t>
      </w:r>
      <w:r w:rsidRPr="00B21DDE">
        <w:rPr>
          <w:rFonts w:ascii="Times New Roman" w:hAnsi="Times New Roman" w:cs="Times New Roman"/>
          <w:b/>
          <w:bCs/>
          <w:i/>
          <w:iCs/>
          <w:sz w:val="28"/>
          <w:szCs w:val="28"/>
        </w:rPr>
        <w:t xml:space="preserve">:   </w:t>
      </w:r>
      <w:r w:rsidRPr="00B21DDE">
        <w:rPr>
          <w:rFonts w:ascii="Times New Roman" w:hAnsi="Times New Roman" w:cs="Times New Roman"/>
          <w:b/>
          <w:i/>
          <w:color w:val="4472C4" w:themeColor="accent1"/>
          <w:sz w:val="28"/>
          <w:szCs w:val="28"/>
        </w:rPr>
        <w:t xml:space="preserve">                   </w:t>
      </w:r>
    </w:p>
    <w:bookmarkEnd w:id="45"/>
    <w:p w14:paraId="09AC83BD" w14:textId="77777777" w:rsidR="00DB7BF9" w:rsidRPr="000C4027" w:rsidRDefault="00DB7BF9" w:rsidP="00DB7BF9">
      <w:pPr>
        <w:spacing w:line="276" w:lineRule="auto"/>
        <w:jc w:val="both"/>
        <w:rPr>
          <w:color w:val="4472C4" w:themeColor="accent1"/>
          <w:sz w:val="28"/>
          <w:szCs w:val="28"/>
        </w:rPr>
      </w:pPr>
    </w:p>
    <w:tbl>
      <w:tblPr>
        <w:tblStyle w:val="a9"/>
        <w:tblW w:w="9351" w:type="dxa"/>
        <w:tblLayout w:type="fixed"/>
        <w:tblLook w:val="04A0" w:firstRow="1" w:lastRow="0" w:firstColumn="1" w:lastColumn="0" w:noHBand="0" w:noVBand="1"/>
      </w:tblPr>
      <w:tblGrid>
        <w:gridCol w:w="1970"/>
        <w:gridCol w:w="719"/>
        <w:gridCol w:w="1252"/>
        <w:gridCol w:w="732"/>
        <w:gridCol w:w="1239"/>
        <w:gridCol w:w="746"/>
        <w:gridCol w:w="1225"/>
        <w:gridCol w:w="759"/>
        <w:gridCol w:w="709"/>
      </w:tblGrid>
      <w:tr w:rsidR="00DB7BF9" w:rsidRPr="00A1302F" w14:paraId="1F3EB243" w14:textId="77777777" w:rsidTr="00216CAB">
        <w:trPr>
          <w:trHeight w:val="527"/>
        </w:trPr>
        <w:tc>
          <w:tcPr>
            <w:tcW w:w="1970" w:type="dxa"/>
            <w:shd w:val="clear" w:color="auto" w:fill="E2EFD9" w:themeFill="accent6" w:themeFillTint="33"/>
          </w:tcPr>
          <w:p w14:paraId="3A46A1EF" w14:textId="77777777" w:rsidR="00DB7BF9" w:rsidRPr="00A1302F" w:rsidRDefault="00DB7BF9" w:rsidP="00216CAB">
            <w:pPr>
              <w:spacing w:before="120" w:after="120" w:line="276" w:lineRule="auto"/>
              <w:jc w:val="both"/>
              <w:rPr>
                <w:color w:val="4472C4" w:themeColor="accent1"/>
                <w:sz w:val="24"/>
                <w:szCs w:val="24"/>
              </w:rPr>
            </w:pPr>
          </w:p>
        </w:tc>
        <w:tc>
          <w:tcPr>
            <w:tcW w:w="3942" w:type="dxa"/>
            <w:gridSpan w:val="4"/>
            <w:shd w:val="clear" w:color="auto" w:fill="E2EFD9" w:themeFill="accent6" w:themeFillTint="33"/>
          </w:tcPr>
          <w:p w14:paraId="42BF111C" w14:textId="77777777" w:rsidR="00DB7BF9" w:rsidRPr="00A1302F" w:rsidRDefault="00DB7BF9" w:rsidP="00216CAB">
            <w:pPr>
              <w:spacing w:before="120" w:after="120" w:line="276" w:lineRule="auto"/>
              <w:jc w:val="center"/>
              <w:rPr>
                <w:b/>
                <w:bCs/>
                <w:color w:val="C00000"/>
                <w:sz w:val="24"/>
                <w:szCs w:val="24"/>
              </w:rPr>
            </w:pPr>
            <w:r w:rsidRPr="00A1302F">
              <w:rPr>
                <w:b/>
                <w:bCs/>
                <w:color w:val="C00000"/>
                <w:sz w:val="24"/>
                <w:szCs w:val="24"/>
              </w:rPr>
              <w:t>Результати учнів 1-А класу</w:t>
            </w:r>
          </w:p>
        </w:tc>
        <w:tc>
          <w:tcPr>
            <w:tcW w:w="3439" w:type="dxa"/>
            <w:gridSpan w:val="4"/>
            <w:shd w:val="clear" w:color="auto" w:fill="E2EFD9" w:themeFill="accent6" w:themeFillTint="33"/>
          </w:tcPr>
          <w:p w14:paraId="37003D5C" w14:textId="77777777" w:rsidR="00DB7BF9" w:rsidRPr="00A1302F" w:rsidRDefault="00DB7BF9" w:rsidP="00216CAB">
            <w:pPr>
              <w:spacing w:before="120" w:after="120" w:line="276" w:lineRule="auto"/>
              <w:jc w:val="center"/>
              <w:rPr>
                <w:b/>
                <w:bCs/>
                <w:color w:val="C00000"/>
                <w:sz w:val="24"/>
                <w:szCs w:val="24"/>
              </w:rPr>
            </w:pPr>
            <w:r w:rsidRPr="00A1302F">
              <w:rPr>
                <w:b/>
                <w:bCs/>
                <w:color w:val="C00000"/>
                <w:sz w:val="24"/>
                <w:szCs w:val="24"/>
              </w:rPr>
              <w:t>Результати учнів 1-Б класу</w:t>
            </w:r>
          </w:p>
        </w:tc>
      </w:tr>
      <w:tr w:rsidR="00DB7BF9" w:rsidRPr="00A1302F" w14:paraId="5AE05F15" w14:textId="77777777" w:rsidTr="00216CAB">
        <w:trPr>
          <w:trHeight w:val="527"/>
        </w:trPr>
        <w:tc>
          <w:tcPr>
            <w:tcW w:w="1970" w:type="dxa"/>
            <w:shd w:val="clear" w:color="auto" w:fill="FFE599" w:themeFill="accent4" w:themeFillTint="66"/>
          </w:tcPr>
          <w:p w14:paraId="434984E3" w14:textId="77777777" w:rsidR="00DB7BF9" w:rsidRPr="00A1302F" w:rsidRDefault="00DB7BF9" w:rsidP="00216CAB">
            <w:pPr>
              <w:spacing w:before="120" w:after="120" w:line="276" w:lineRule="auto"/>
              <w:jc w:val="both"/>
              <w:rPr>
                <w:color w:val="4472C4" w:themeColor="accent1"/>
                <w:sz w:val="24"/>
                <w:szCs w:val="24"/>
              </w:rPr>
            </w:pPr>
          </w:p>
        </w:tc>
        <w:tc>
          <w:tcPr>
            <w:tcW w:w="1971" w:type="dxa"/>
            <w:gridSpan w:val="2"/>
            <w:shd w:val="clear" w:color="auto" w:fill="FFE599" w:themeFill="accent4" w:themeFillTint="66"/>
          </w:tcPr>
          <w:p w14:paraId="767BDC6B" w14:textId="77777777" w:rsidR="00DB7BF9" w:rsidRPr="00A1302F" w:rsidRDefault="00DB7BF9" w:rsidP="00216CAB">
            <w:pPr>
              <w:spacing w:before="120" w:after="120" w:line="276" w:lineRule="auto"/>
              <w:jc w:val="center"/>
              <w:rPr>
                <w:color w:val="4472C4" w:themeColor="accent1"/>
                <w:sz w:val="24"/>
                <w:szCs w:val="24"/>
              </w:rPr>
            </w:pPr>
            <w:r w:rsidRPr="00A1302F">
              <w:rPr>
                <w:color w:val="00B0F0"/>
                <w:sz w:val="24"/>
                <w:szCs w:val="24"/>
              </w:rPr>
              <w:t>На початку дослідження</w:t>
            </w:r>
          </w:p>
        </w:tc>
        <w:tc>
          <w:tcPr>
            <w:tcW w:w="1971" w:type="dxa"/>
            <w:gridSpan w:val="2"/>
            <w:shd w:val="clear" w:color="auto" w:fill="FFE599" w:themeFill="accent4" w:themeFillTint="66"/>
          </w:tcPr>
          <w:p w14:paraId="08C3DA8D" w14:textId="77777777" w:rsidR="00DB7BF9" w:rsidRPr="00A1302F" w:rsidRDefault="00DB7BF9" w:rsidP="00216CAB">
            <w:pPr>
              <w:spacing w:before="120" w:after="120" w:line="276" w:lineRule="auto"/>
              <w:jc w:val="center"/>
              <w:rPr>
                <w:color w:val="4472C4" w:themeColor="accent1"/>
                <w:sz w:val="24"/>
                <w:szCs w:val="24"/>
              </w:rPr>
            </w:pPr>
            <w:r w:rsidRPr="00A1302F">
              <w:rPr>
                <w:color w:val="00B050"/>
                <w:sz w:val="24"/>
                <w:szCs w:val="24"/>
              </w:rPr>
              <w:t>Після проведення КРР</w:t>
            </w:r>
          </w:p>
        </w:tc>
        <w:tc>
          <w:tcPr>
            <w:tcW w:w="1971" w:type="dxa"/>
            <w:gridSpan w:val="2"/>
            <w:shd w:val="clear" w:color="auto" w:fill="FFE599" w:themeFill="accent4" w:themeFillTint="66"/>
          </w:tcPr>
          <w:p w14:paraId="5CA4196E" w14:textId="77777777" w:rsidR="00DB7BF9" w:rsidRPr="00A1302F" w:rsidRDefault="00DB7BF9" w:rsidP="00216CAB">
            <w:pPr>
              <w:spacing w:before="120" w:after="120" w:line="276" w:lineRule="auto"/>
              <w:jc w:val="center"/>
              <w:rPr>
                <w:color w:val="4472C4" w:themeColor="accent1"/>
                <w:sz w:val="24"/>
                <w:szCs w:val="24"/>
              </w:rPr>
            </w:pPr>
            <w:r w:rsidRPr="00A1302F">
              <w:rPr>
                <w:color w:val="00B0F0"/>
                <w:sz w:val="24"/>
                <w:szCs w:val="24"/>
              </w:rPr>
              <w:t>На початку дослідження</w:t>
            </w:r>
          </w:p>
        </w:tc>
        <w:tc>
          <w:tcPr>
            <w:tcW w:w="1468" w:type="dxa"/>
            <w:gridSpan w:val="2"/>
            <w:shd w:val="clear" w:color="auto" w:fill="FFE599" w:themeFill="accent4" w:themeFillTint="66"/>
          </w:tcPr>
          <w:p w14:paraId="1E70725F" w14:textId="77777777" w:rsidR="00DB7BF9" w:rsidRPr="00A1302F" w:rsidRDefault="00DB7BF9" w:rsidP="00216CAB">
            <w:pPr>
              <w:spacing w:before="120" w:after="120" w:line="276" w:lineRule="auto"/>
              <w:jc w:val="center"/>
              <w:rPr>
                <w:color w:val="4472C4" w:themeColor="accent1"/>
                <w:sz w:val="24"/>
                <w:szCs w:val="24"/>
              </w:rPr>
            </w:pPr>
            <w:r w:rsidRPr="00A1302F">
              <w:rPr>
                <w:color w:val="00B050"/>
                <w:sz w:val="24"/>
                <w:szCs w:val="24"/>
              </w:rPr>
              <w:t>Після проведення КРР</w:t>
            </w:r>
          </w:p>
        </w:tc>
      </w:tr>
      <w:tr w:rsidR="00DB7BF9" w:rsidRPr="00A1302F" w14:paraId="15FEABF3" w14:textId="77777777" w:rsidTr="00216CAB">
        <w:trPr>
          <w:trHeight w:val="527"/>
        </w:trPr>
        <w:tc>
          <w:tcPr>
            <w:tcW w:w="1970" w:type="dxa"/>
            <w:shd w:val="clear" w:color="auto" w:fill="E2EFD9" w:themeFill="accent6" w:themeFillTint="33"/>
          </w:tcPr>
          <w:p w14:paraId="6CAC87C9" w14:textId="77777777" w:rsidR="00DB7BF9" w:rsidRPr="00A1302F" w:rsidRDefault="00DB7BF9" w:rsidP="00216CAB">
            <w:pPr>
              <w:spacing w:before="120" w:after="120" w:line="276" w:lineRule="auto"/>
              <w:jc w:val="both"/>
              <w:rPr>
                <w:b/>
                <w:bCs/>
                <w:color w:val="C00000"/>
                <w:sz w:val="24"/>
                <w:szCs w:val="24"/>
              </w:rPr>
            </w:pPr>
            <w:r w:rsidRPr="00A1302F">
              <w:rPr>
                <w:b/>
                <w:bCs/>
                <w:i/>
                <w:color w:val="C00000"/>
                <w:sz w:val="24"/>
                <w:szCs w:val="24"/>
              </w:rPr>
              <w:t>Висока самооцінка</w:t>
            </w:r>
          </w:p>
        </w:tc>
        <w:tc>
          <w:tcPr>
            <w:tcW w:w="719" w:type="dxa"/>
            <w:shd w:val="clear" w:color="auto" w:fill="D9E2F3" w:themeFill="accent1" w:themeFillTint="33"/>
          </w:tcPr>
          <w:p w14:paraId="31E21E16" w14:textId="77777777" w:rsidR="00DB7BF9" w:rsidRPr="00A1302F" w:rsidRDefault="00DB7BF9" w:rsidP="00216CAB">
            <w:pPr>
              <w:spacing w:before="120" w:after="120" w:line="276" w:lineRule="auto"/>
              <w:jc w:val="both"/>
              <w:rPr>
                <w:color w:val="7030A0"/>
                <w:sz w:val="24"/>
                <w:szCs w:val="24"/>
              </w:rPr>
            </w:pPr>
            <w:r w:rsidRPr="00A1302F">
              <w:rPr>
                <w:color w:val="7030A0"/>
                <w:sz w:val="24"/>
                <w:szCs w:val="24"/>
              </w:rPr>
              <w:t>7</w:t>
            </w:r>
          </w:p>
        </w:tc>
        <w:tc>
          <w:tcPr>
            <w:tcW w:w="1252" w:type="dxa"/>
            <w:shd w:val="clear" w:color="auto" w:fill="FFFF00"/>
          </w:tcPr>
          <w:p w14:paraId="4AA8F367" w14:textId="77777777" w:rsidR="00DB7BF9" w:rsidRPr="00A1302F" w:rsidRDefault="00DB7BF9" w:rsidP="00216CAB">
            <w:pPr>
              <w:spacing w:before="120" w:after="120" w:line="276" w:lineRule="auto"/>
              <w:jc w:val="both"/>
              <w:rPr>
                <w:color w:val="92D050"/>
                <w:sz w:val="24"/>
                <w:szCs w:val="24"/>
              </w:rPr>
            </w:pPr>
            <w:r w:rsidRPr="00A1302F">
              <w:rPr>
                <w:color w:val="92D050"/>
                <w:sz w:val="24"/>
                <w:szCs w:val="24"/>
              </w:rPr>
              <w:t>30,3 %</w:t>
            </w:r>
          </w:p>
        </w:tc>
        <w:tc>
          <w:tcPr>
            <w:tcW w:w="732" w:type="dxa"/>
            <w:shd w:val="clear" w:color="auto" w:fill="FFF2CC" w:themeFill="accent4" w:themeFillTint="33"/>
          </w:tcPr>
          <w:p w14:paraId="4E8EA636" w14:textId="77777777" w:rsidR="00DB7BF9" w:rsidRPr="00A1302F" w:rsidRDefault="00DB7BF9" w:rsidP="00216CAB">
            <w:pPr>
              <w:spacing w:before="120" w:after="120" w:line="276" w:lineRule="auto"/>
              <w:jc w:val="center"/>
              <w:rPr>
                <w:color w:val="C00000"/>
                <w:sz w:val="24"/>
                <w:szCs w:val="24"/>
              </w:rPr>
            </w:pPr>
            <w:r w:rsidRPr="00A1302F">
              <w:rPr>
                <w:color w:val="C00000"/>
                <w:sz w:val="24"/>
                <w:szCs w:val="24"/>
              </w:rPr>
              <w:t>10</w:t>
            </w:r>
          </w:p>
        </w:tc>
        <w:tc>
          <w:tcPr>
            <w:tcW w:w="1239" w:type="dxa"/>
            <w:shd w:val="clear" w:color="auto" w:fill="F7CAAC" w:themeFill="accent2" w:themeFillTint="66"/>
          </w:tcPr>
          <w:p w14:paraId="518B3FC1" w14:textId="77777777" w:rsidR="00DB7BF9" w:rsidRPr="00A1302F" w:rsidRDefault="00DB7BF9" w:rsidP="00216CAB">
            <w:pPr>
              <w:spacing w:before="120" w:after="120" w:line="276" w:lineRule="auto"/>
              <w:jc w:val="both"/>
              <w:rPr>
                <w:color w:val="FF0000"/>
                <w:sz w:val="24"/>
                <w:szCs w:val="24"/>
              </w:rPr>
            </w:pPr>
            <w:r w:rsidRPr="00A1302F">
              <w:rPr>
                <w:color w:val="FF0000"/>
                <w:sz w:val="24"/>
                <w:szCs w:val="24"/>
              </w:rPr>
              <w:t>43,5 %</w:t>
            </w:r>
          </w:p>
        </w:tc>
        <w:tc>
          <w:tcPr>
            <w:tcW w:w="746" w:type="dxa"/>
            <w:shd w:val="clear" w:color="auto" w:fill="D9E2F3" w:themeFill="accent1" w:themeFillTint="33"/>
          </w:tcPr>
          <w:p w14:paraId="6619BCA8" w14:textId="77777777" w:rsidR="00DB7BF9" w:rsidRPr="00A1302F" w:rsidRDefault="00DB7BF9" w:rsidP="00216CAB">
            <w:pPr>
              <w:spacing w:before="120" w:after="120" w:line="276" w:lineRule="auto"/>
              <w:jc w:val="both"/>
              <w:rPr>
                <w:color w:val="4472C4" w:themeColor="accent1"/>
                <w:sz w:val="24"/>
                <w:szCs w:val="24"/>
              </w:rPr>
            </w:pPr>
            <w:r w:rsidRPr="00A1302F">
              <w:rPr>
                <w:color w:val="4472C4" w:themeColor="accent1"/>
                <w:sz w:val="24"/>
                <w:szCs w:val="24"/>
              </w:rPr>
              <w:t>5</w:t>
            </w:r>
          </w:p>
        </w:tc>
        <w:tc>
          <w:tcPr>
            <w:tcW w:w="1225" w:type="dxa"/>
            <w:shd w:val="clear" w:color="auto" w:fill="FFFF00"/>
          </w:tcPr>
          <w:p w14:paraId="0467684E" w14:textId="77777777" w:rsidR="00DB7BF9" w:rsidRPr="00A1302F" w:rsidRDefault="00DB7BF9" w:rsidP="00216CAB">
            <w:pPr>
              <w:spacing w:before="120" w:after="120" w:line="276" w:lineRule="auto"/>
              <w:jc w:val="both"/>
              <w:rPr>
                <w:color w:val="4472C4" w:themeColor="accent1"/>
                <w:sz w:val="24"/>
                <w:szCs w:val="24"/>
              </w:rPr>
            </w:pPr>
            <w:r w:rsidRPr="00A1302F">
              <w:rPr>
                <w:color w:val="4472C4" w:themeColor="accent1"/>
                <w:sz w:val="24"/>
                <w:szCs w:val="24"/>
              </w:rPr>
              <w:t>21,7 %</w:t>
            </w:r>
          </w:p>
        </w:tc>
        <w:tc>
          <w:tcPr>
            <w:tcW w:w="759" w:type="dxa"/>
            <w:shd w:val="clear" w:color="auto" w:fill="FFF2CC" w:themeFill="accent4" w:themeFillTint="33"/>
          </w:tcPr>
          <w:p w14:paraId="0E1921B3" w14:textId="77777777" w:rsidR="00DB7BF9" w:rsidRPr="00A1302F" w:rsidRDefault="00DB7BF9" w:rsidP="00216CAB">
            <w:pPr>
              <w:spacing w:before="120" w:after="120" w:line="276" w:lineRule="auto"/>
              <w:jc w:val="both"/>
              <w:rPr>
                <w:color w:val="C00000"/>
                <w:sz w:val="24"/>
                <w:szCs w:val="24"/>
              </w:rPr>
            </w:pPr>
            <w:r w:rsidRPr="00A1302F">
              <w:rPr>
                <w:color w:val="C00000"/>
                <w:sz w:val="24"/>
                <w:szCs w:val="24"/>
              </w:rPr>
              <w:t>8</w:t>
            </w:r>
          </w:p>
        </w:tc>
        <w:tc>
          <w:tcPr>
            <w:tcW w:w="709" w:type="dxa"/>
            <w:shd w:val="clear" w:color="auto" w:fill="F7CAAC" w:themeFill="accent2" w:themeFillTint="66"/>
          </w:tcPr>
          <w:p w14:paraId="752E8DB1" w14:textId="77777777" w:rsidR="00DB7BF9" w:rsidRPr="00A1302F" w:rsidRDefault="00DB7BF9" w:rsidP="00216CAB">
            <w:pPr>
              <w:spacing w:before="120" w:after="120" w:line="276" w:lineRule="auto"/>
              <w:jc w:val="both"/>
              <w:rPr>
                <w:color w:val="FF0000"/>
                <w:sz w:val="24"/>
                <w:szCs w:val="24"/>
              </w:rPr>
            </w:pPr>
            <w:r w:rsidRPr="00A1302F">
              <w:rPr>
                <w:color w:val="FF0000"/>
                <w:sz w:val="24"/>
                <w:szCs w:val="24"/>
              </w:rPr>
              <w:t>34,8 %</w:t>
            </w:r>
          </w:p>
        </w:tc>
      </w:tr>
      <w:tr w:rsidR="00DB7BF9" w:rsidRPr="00A1302F" w14:paraId="7475C47F" w14:textId="77777777" w:rsidTr="00216CAB">
        <w:trPr>
          <w:trHeight w:val="527"/>
        </w:trPr>
        <w:tc>
          <w:tcPr>
            <w:tcW w:w="1970" w:type="dxa"/>
            <w:shd w:val="clear" w:color="auto" w:fill="E2EFD9" w:themeFill="accent6" w:themeFillTint="33"/>
          </w:tcPr>
          <w:p w14:paraId="66174B70" w14:textId="77777777" w:rsidR="00DB7BF9" w:rsidRPr="00A1302F" w:rsidRDefault="00DB7BF9" w:rsidP="00216CAB">
            <w:pPr>
              <w:spacing w:before="120" w:after="120" w:line="276" w:lineRule="auto"/>
              <w:jc w:val="both"/>
              <w:rPr>
                <w:b/>
                <w:bCs/>
                <w:color w:val="C00000"/>
                <w:sz w:val="24"/>
                <w:szCs w:val="24"/>
              </w:rPr>
            </w:pPr>
            <w:r w:rsidRPr="00A1302F">
              <w:rPr>
                <w:b/>
                <w:bCs/>
                <w:i/>
                <w:color w:val="C00000"/>
                <w:sz w:val="24"/>
                <w:szCs w:val="24"/>
              </w:rPr>
              <w:t>Середня самооцінка</w:t>
            </w:r>
          </w:p>
        </w:tc>
        <w:tc>
          <w:tcPr>
            <w:tcW w:w="719" w:type="dxa"/>
            <w:shd w:val="clear" w:color="auto" w:fill="D9E2F3" w:themeFill="accent1" w:themeFillTint="33"/>
          </w:tcPr>
          <w:p w14:paraId="26B5F070" w14:textId="77777777" w:rsidR="00DB7BF9" w:rsidRPr="00A1302F" w:rsidRDefault="00DB7BF9" w:rsidP="00216CAB">
            <w:pPr>
              <w:spacing w:before="120" w:after="120" w:line="276" w:lineRule="auto"/>
              <w:jc w:val="both"/>
              <w:rPr>
                <w:color w:val="7030A0"/>
                <w:sz w:val="24"/>
                <w:szCs w:val="24"/>
              </w:rPr>
            </w:pPr>
            <w:r w:rsidRPr="00A1302F">
              <w:rPr>
                <w:color w:val="7030A0"/>
                <w:sz w:val="24"/>
                <w:szCs w:val="24"/>
              </w:rPr>
              <w:t>6</w:t>
            </w:r>
          </w:p>
        </w:tc>
        <w:tc>
          <w:tcPr>
            <w:tcW w:w="1252" w:type="dxa"/>
            <w:shd w:val="clear" w:color="auto" w:fill="FFFF00"/>
          </w:tcPr>
          <w:p w14:paraId="2CD5CFFB" w14:textId="77777777" w:rsidR="00DB7BF9" w:rsidRPr="00A1302F" w:rsidRDefault="00DB7BF9" w:rsidP="00216CAB">
            <w:pPr>
              <w:spacing w:before="120" w:after="120" w:line="276" w:lineRule="auto"/>
              <w:jc w:val="both"/>
              <w:rPr>
                <w:color w:val="92D050"/>
                <w:sz w:val="24"/>
                <w:szCs w:val="24"/>
              </w:rPr>
            </w:pPr>
            <w:r w:rsidRPr="00A1302F">
              <w:rPr>
                <w:color w:val="92D050"/>
                <w:sz w:val="24"/>
                <w:szCs w:val="24"/>
              </w:rPr>
              <w:t>26,2 %</w:t>
            </w:r>
          </w:p>
        </w:tc>
        <w:tc>
          <w:tcPr>
            <w:tcW w:w="732" w:type="dxa"/>
            <w:shd w:val="clear" w:color="auto" w:fill="FFF2CC" w:themeFill="accent4" w:themeFillTint="33"/>
          </w:tcPr>
          <w:p w14:paraId="21989B1D" w14:textId="77777777" w:rsidR="00DB7BF9" w:rsidRPr="00A1302F" w:rsidRDefault="00DB7BF9" w:rsidP="00216CAB">
            <w:pPr>
              <w:spacing w:before="120" w:after="120" w:line="276" w:lineRule="auto"/>
              <w:jc w:val="center"/>
              <w:rPr>
                <w:color w:val="C00000"/>
                <w:sz w:val="24"/>
                <w:szCs w:val="24"/>
              </w:rPr>
            </w:pPr>
            <w:r w:rsidRPr="00A1302F">
              <w:rPr>
                <w:color w:val="C00000"/>
                <w:sz w:val="24"/>
                <w:szCs w:val="24"/>
              </w:rPr>
              <w:t>8</w:t>
            </w:r>
          </w:p>
        </w:tc>
        <w:tc>
          <w:tcPr>
            <w:tcW w:w="1239" w:type="dxa"/>
            <w:shd w:val="clear" w:color="auto" w:fill="F7CAAC" w:themeFill="accent2" w:themeFillTint="66"/>
          </w:tcPr>
          <w:p w14:paraId="76837396" w14:textId="77777777" w:rsidR="00DB7BF9" w:rsidRPr="00A1302F" w:rsidRDefault="00DB7BF9" w:rsidP="00216CAB">
            <w:pPr>
              <w:spacing w:before="120" w:after="120" w:line="276" w:lineRule="auto"/>
              <w:jc w:val="both"/>
              <w:rPr>
                <w:color w:val="FF0000"/>
                <w:sz w:val="24"/>
                <w:szCs w:val="24"/>
              </w:rPr>
            </w:pPr>
            <w:r w:rsidRPr="00A1302F">
              <w:rPr>
                <w:color w:val="FF0000"/>
                <w:sz w:val="24"/>
                <w:szCs w:val="24"/>
              </w:rPr>
              <w:t>34,8 %</w:t>
            </w:r>
          </w:p>
        </w:tc>
        <w:tc>
          <w:tcPr>
            <w:tcW w:w="746" w:type="dxa"/>
            <w:shd w:val="clear" w:color="auto" w:fill="D9E2F3" w:themeFill="accent1" w:themeFillTint="33"/>
          </w:tcPr>
          <w:p w14:paraId="2BF62958" w14:textId="77777777" w:rsidR="00DB7BF9" w:rsidRPr="00A1302F" w:rsidRDefault="00DB7BF9" w:rsidP="00216CAB">
            <w:pPr>
              <w:spacing w:before="120" w:after="120" w:line="276" w:lineRule="auto"/>
              <w:jc w:val="both"/>
              <w:rPr>
                <w:color w:val="4472C4" w:themeColor="accent1"/>
                <w:sz w:val="24"/>
                <w:szCs w:val="24"/>
              </w:rPr>
            </w:pPr>
            <w:r w:rsidRPr="00A1302F">
              <w:rPr>
                <w:color w:val="4472C4" w:themeColor="accent1"/>
                <w:sz w:val="24"/>
                <w:szCs w:val="24"/>
              </w:rPr>
              <w:t>7</w:t>
            </w:r>
          </w:p>
        </w:tc>
        <w:tc>
          <w:tcPr>
            <w:tcW w:w="1225" w:type="dxa"/>
            <w:shd w:val="clear" w:color="auto" w:fill="FFFF00"/>
          </w:tcPr>
          <w:p w14:paraId="1D9CE585" w14:textId="77777777" w:rsidR="00DB7BF9" w:rsidRPr="00A1302F" w:rsidRDefault="00DB7BF9" w:rsidP="00216CAB">
            <w:pPr>
              <w:spacing w:before="120" w:after="120" w:line="276" w:lineRule="auto"/>
              <w:jc w:val="both"/>
              <w:rPr>
                <w:color w:val="4472C4" w:themeColor="accent1"/>
                <w:sz w:val="24"/>
                <w:szCs w:val="24"/>
              </w:rPr>
            </w:pPr>
            <w:r w:rsidRPr="00A1302F">
              <w:rPr>
                <w:color w:val="4472C4" w:themeColor="accent1"/>
                <w:sz w:val="24"/>
                <w:szCs w:val="24"/>
              </w:rPr>
              <w:t>30,4 %</w:t>
            </w:r>
          </w:p>
        </w:tc>
        <w:tc>
          <w:tcPr>
            <w:tcW w:w="759" w:type="dxa"/>
            <w:shd w:val="clear" w:color="auto" w:fill="FFF2CC" w:themeFill="accent4" w:themeFillTint="33"/>
          </w:tcPr>
          <w:p w14:paraId="271DDCE9" w14:textId="77777777" w:rsidR="00DB7BF9" w:rsidRPr="00A1302F" w:rsidRDefault="00DB7BF9" w:rsidP="00216CAB">
            <w:pPr>
              <w:spacing w:before="120" w:after="120" w:line="276" w:lineRule="auto"/>
              <w:jc w:val="both"/>
              <w:rPr>
                <w:color w:val="C00000"/>
                <w:sz w:val="24"/>
                <w:szCs w:val="24"/>
              </w:rPr>
            </w:pPr>
            <w:r w:rsidRPr="00A1302F">
              <w:rPr>
                <w:color w:val="C00000"/>
                <w:sz w:val="24"/>
                <w:szCs w:val="24"/>
              </w:rPr>
              <w:t>9</w:t>
            </w:r>
          </w:p>
        </w:tc>
        <w:tc>
          <w:tcPr>
            <w:tcW w:w="709" w:type="dxa"/>
            <w:shd w:val="clear" w:color="auto" w:fill="F7CAAC" w:themeFill="accent2" w:themeFillTint="66"/>
          </w:tcPr>
          <w:p w14:paraId="3FB095F6" w14:textId="77777777" w:rsidR="00DB7BF9" w:rsidRPr="00A1302F" w:rsidRDefault="00DB7BF9" w:rsidP="00216CAB">
            <w:pPr>
              <w:spacing w:before="120" w:after="120" w:line="276" w:lineRule="auto"/>
              <w:jc w:val="both"/>
              <w:rPr>
                <w:color w:val="FF0000"/>
                <w:sz w:val="24"/>
                <w:szCs w:val="24"/>
              </w:rPr>
            </w:pPr>
            <w:r w:rsidRPr="00A1302F">
              <w:rPr>
                <w:color w:val="FF0000"/>
                <w:sz w:val="24"/>
                <w:szCs w:val="24"/>
              </w:rPr>
              <w:t>39 %</w:t>
            </w:r>
          </w:p>
        </w:tc>
      </w:tr>
      <w:tr w:rsidR="00DB7BF9" w:rsidRPr="00A1302F" w14:paraId="48F7496D" w14:textId="77777777" w:rsidTr="00216CAB">
        <w:trPr>
          <w:trHeight w:val="513"/>
        </w:trPr>
        <w:tc>
          <w:tcPr>
            <w:tcW w:w="1970" w:type="dxa"/>
            <w:shd w:val="clear" w:color="auto" w:fill="E2EFD9" w:themeFill="accent6" w:themeFillTint="33"/>
          </w:tcPr>
          <w:p w14:paraId="65003CF0" w14:textId="77777777" w:rsidR="00DB7BF9" w:rsidRPr="00A1302F" w:rsidRDefault="00DB7BF9" w:rsidP="00216CAB">
            <w:pPr>
              <w:spacing w:before="120" w:after="120" w:line="276" w:lineRule="auto"/>
              <w:jc w:val="both"/>
              <w:rPr>
                <w:b/>
                <w:bCs/>
                <w:color w:val="C00000"/>
                <w:sz w:val="24"/>
                <w:szCs w:val="24"/>
              </w:rPr>
            </w:pPr>
            <w:r w:rsidRPr="00A1302F">
              <w:rPr>
                <w:b/>
                <w:bCs/>
                <w:i/>
                <w:color w:val="C00000"/>
                <w:sz w:val="24"/>
                <w:szCs w:val="24"/>
              </w:rPr>
              <w:t>Низька самооцінка</w:t>
            </w:r>
          </w:p>
        </w:tc>
        <w:tc>
          <w:tcPr>
            <w:tcW w:w="719" w:type="dxa"/>
            <w:shd w:val="clear" w:color="auto" w:fill="D9E2F3" w:themeFill="accent1" w:themeFillTint="33"/>
          </w:tcPr>
          <w:p w14:paraId="552EA651" w14:textId="77777777" w:rsidR="00DB7BF9" w:rsidRPr="00A1302F" w:rsidRDefault="00DB7BF9" w:rsidP="00216CAB">
            <w:pPr>
              <w:spacing w:before="120" w:after="120" w:line="276" w:lineRule="auto"/>
              <w:jc w:val="both"/>
              <w:rPr>
                <w:color w:val="7030A0"/>
                <w:sz w:val="24"/>
                <w:szCs w:val="24"/>
              </w:rPr>
            </w:pPr>
            <w:r w:rsidRPr="00A1302F">
              <w:rPr>
                <w:color w:val="7030A0"/>
                <w:sz w:val="24"/>
                <w:szCs w:val="24"/>
              </w:rPr>
              <w:t>10</w:t>
            </w:r>
          </w:p>
        </w:tc>
        <w:tc>
          <w:tcPr>
            <w:tcW w:w="1252" w:type="dxa"/>
            <w:shd w:val="clear" w:color="auto" w:fill="FFFF00"/>
          </w:tcPr>
          <w:p w14:paraId="79AF572D" w14:textId="77777777" w:rsidR="00DB7BF9" w:rsidRPr="00A1302F" w:rsidRDefault="00DB7BF9" w:rsidP="00216CAB">
            <w:pPr>
              <w:spacing w:before="120" w:after="120" w:line="276" w:lineRule="auto"/>
              <w:jc w:val="both"/>
              <w:rPr>
                <w:color w:val="92D050"/>
                <w:sz w:val="24"/>
                <w:szCs w:val="24"/>
              </w:rPr>
            </w:pPr>
            <w:r w:rsidRPr="00A1302F">
              <w:rPr>
                <w:color w:val="92D050"/>
                <w:sz w:val="24"/>
                <w:szCs w:val="24"/>
              </w:rPr>
              <w:t>43,5 %</w:t>
            </w:r>
          </w:p>
        </w:tc>
        <w:tc>
          <w:tcPr>
            <w:tcW w:w="732" w:type="dxa"/>
            <w:shd w:val="clear" w:color="auto" w:fill="FFF2CC" w:themeFill="accent4" w:themeFillTint="33"/>
          </w:tcPr>
          <w:p w14:paraId="56B04CD0" w14:textId="77777777" w:rsidR="00DB7BF9" w:rsidRPr="00A1302F" w:rsidRDefault="00DB7BF9" w:rsidP="00216CAB">
            <w:pPr>
              <w:spacing w:before="120" w:after="120" w:line="276" w:lineRule="auto"/>
              <w:jc w:val="center"/>
              <w:rPr>
                <w:color w:val="C00000"/>
                <w:sz w:val="24"/>
                <w:szCs w:val="24"/>
              </w:rPr>
            </w:pPr>
            <w:r w:rsidRPr="00A1302F">
              <w:rPr>
                <w:color w:val="C00000"/>
                <w:sz w:val="24"/>
                <w:szCs w:val="24"/>
              </w:rPr>
              <w:t>5</w:t>
            </w:r>
          </w:p>
        </w:tc>
        <w:tc>
          <w:tcPr>
            <w:tcW w:w="1239" w:type="dxa"/>
            <w:shd w:val="clear" w:color="auto" w:fill="F7CAAC" w:themeFill="accent2" w:themeFillTint="66"/>
          </w:tcPr>
          <w:p w14:paraId="447F9DF4" w14:textId="77777777" w:rsidR="00DB7BF9" w:rsidRPr="00A1302F" w:rsidRDefault="00DB7BF9" w:rsidP="00216CAB">
            <w:pPr>
              <w:spacing w:before="120" w:after="120" w:line="276" w:lineRule="auto"/>
              <w:jc w:val="both"/>
              <w:rPr>
                <w:color w:val="FF0000"/>
                <w:sz w:val="24"/>
                <w:szCs w:val="24"/>
              </w:rPr>
            </w:pPr>
            <w:r w:rsidRPr="00A1302F">
              <w:rPr>
                <w:color w:val="FF0000"/>
                <w:sz w:val="24"/>
                <w:szCs w:val="24"/>
              </w:rPr>
              <w:t>21,7 %</w:t>
            </w:r>
          </w:p>
        </w:tc>
        <w:tc>
          <w:tcPr>
            <w:tcW w:w="746" w:type="dxa"/>
            <w:shd w:val="clear" w:color="auto" w:fill="D9E2F3" w:themeFill="accent1" w:themeFillTint="33"/>
          </w:tcPr>
          <w:p w14:paraId="6EDB8409" w14:textId="77777777" w:rsidR="00DB7BF9" w:rsidRPr="00A1302F" w:rsidRDefault="00DB7BF9" w:rsidP="00216CAB">
            <w:pPr>
              <w:spacing w:before="120" w:after="120" w:line="276" w:lineRule="auto"/>
              <w:jc w:val="both"/>
              <w:rPr>
                <w:color w:val="4472C4" w:themeColor="accent1"/>
                <w:sz w:val="24"/>
                <w:szCs w:val="24"/>
              </w:rPr>
            </w:pPr>
            <w:r w:rsidRPr="00A1302F">
              <w:rPr>
                <w:color w:val="4472C4" w:themeColor="accent1"/>
                <w:sz w:val="24"/>
                <w:szCs w:val="24"/>
              </w:rPr>
              <w:t>11</w:t>
            </w:r>
          </w:p>
        </w:tc>
        <w:tc>
          <w:tcPr>
            <w:tcW w:w="1225" w:type="dxa"/>
            <w:shd w:val="clear" w:color="auto" w:fill="FFFF00"/>
          </w:tcPr>
          <w:p w14:paraId="76654AC5" w14:textId="77777777" w:rsidR="00DB7BF9" w:rsidRPr="00A1302F" w:rsidRDefault="00DB7BF9" w:rsidP="00216CAB">
            <w:pPr>
              <w:spacing w:before="120" w:after="120" w:line="276" w:lineRule="auto"/>
              <w:jc w:val="both"/>
              <w:rPr>
                <w:color w:val="4472C4" w:themeColor="accent1"/>
                <w:sz w:val="24"/>
                <w:szCs w:val="24"/>
              </w:rPr>
            </w:pPr>
            <w:r w:rsidRPr="00A1302F">
              <w:rPr>
                <w:color w:val="4472C4" w:themeColor="accent1"/>
                <w:sz w:val="24"/>
                <w:szCs w:val="24"/>
              </w:rPr>
              <w:t>47,8 %</w:t>
            </w:r>
          </w:p>
        </w:tc>
        <w:tc>
          <w:tcPr>
            <w:tcW w:w="759" w:type="dxa"/>
            <w:shd w:val="clear" w:color="auto" w:fill="FFF2CC" w:themeFill="accent4" w:themeFillTint="33"/>
          </w:tcPr>
          <w:p w14:paraId="26F2715D" w14:textId="77777777" w:rsidR="00DB7BF9" w:rsidRPr="00A1302F" w:rsidRDefault="00DB7BF9" w:rsidP="00216CAB">
            <w:pPr>
              <w:spacing w:before="120" w:after="120" w:line="276" w:lineRule="auto"/>
              <w:jc w:val="both"/>
              <w:rPr>
                <w:color w:val="C00000"/>
                <w:sz w:val="24"/>
                <w:szCs w:val="24"/>
              </w:rPr>
            </w:pPr>
            <w:r w:rsidRPr="00A1302F">
              <w:rPr>
                <w:color w:val="C00000"/>
                <w:sz w:val="24"/>
                <w:szCs w:val="24"/>
              </w:rPr>
              <w:t>6</w:t>
            </w:r>
          </w:p>
        </w:tc>
        <w:tc>
          <w:tcPr>
            <w:tcW w:w="709" w:type="dxa"/>
            <w:shd w:val="clear" w:color="auto" w:fill="F7CAAC" w:themeFill="accent2" w:themeFillTint="66"/>
          </w:tcPr>
          <w:p w14:paraId="3DF3B1C3" w14:textId="77777777" w:rsidR="00DB7BF9" w:rsidRPr="00A1302F" w:rsidRDefault="00DB7BF9" w:rsidP="00216CAB">
            <w:pPr>
              <w:spacing w:before="120" w:after="120" w:line="276" w:lineRule="auto"/>
              <w:jc w:val="both"/>
              <w:rPr>
                <w:color w:val="FF0000"/>
                <w:sz w:val="24"/>
                <w:szCs w:val="24"/>
              </w:rPr>
            </w:pPr>
            <w:r w:rsidRPr="00A1302F">
              <w:rPr>
                <w:color w:val="FF0000"/>
                <w:sz w:val="24"/>
                <w:szCs w:val="24"/>
              </w:rPr>
              <w:t>26,6 %</w:t>
            </w:r>
          </w:p>
        </w:tc>
      </w:tr>
    </w:tbl>
    <w:p w14:paraId="51C8AE4B" w14:textId="77777777" w:rsidR="00DB7BF9" w:rsidRPr="00A1302F" w:rsidRDefault="00DB7BF9" w:rsidP="00DB7BF9">
      <w:pPr>
        <w:spacing w:line="276" w:lineRule="auto"/>
        <w:jc w:val="both"/>
        <w:rPr>
          <w:color w:val="4472C4" w:themeColor="accent1"/>
          <w:sz w:val="24"/>
          <w:szCs w:val="24"/>
        </w:rPr>
      </w:pPr>
    </w:p>
    <w:p w14:paraId="1AD348F7" w14:textId="77777777" w:rsidR="00DB7BF9" w:rsidRPr="000C4027" w:rsidRDefault="00DB7BF9" w:rsidP="00DB7BF9">
      <w:pPr>
        <w:spacing w:line="276" w:lineRule="auto"/>
        <w:rPr>
          <w:i/>
          <w:color w:val="FF0000"/>
          <w:sz w:val="28"/>
          <w:szCs w:val="28"/>
        </w:rPr>
      </w:pPr>
      <w:r w:rsidRPr="000C4027">
        <w:rPr>
          <w:i/>
          <w:noProof/>
          <w:color w:val="FF0000"/>
          <w:sz w:val="28"/>
          <w:szCs w:val="28"/>
          <w:lang w:eastAsia="ru-RU"/>
        </w:rPr>
        <w:drawing>
          <wp:inline distT="0" distB="0" distL="0" distR="0" wp14:anchorId="38218F4B" wp14:editId="7A82F09B">
            <wp:extent cx="5935133" cy="3683000"/>
            <wp:effectExtent l="0" t="0" r="8890" b="12700"/>
            <wp:docPr id="5"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6A2FDC7" w14:textId="77777777" w:rsidR="00DB7BF9" w:rsidRPr="000C4027" w:rsidRDefault="00DB7BF9" w:rsidP="00DB7BF9">
      <w:pPr>
        <w:spacing w:line="276" w:lineRule="auto"/>
        <w:rPr>
          <w:i/>
          <w:color w:val="FF0000"/>
          <w:sz w:val="28"/>
          <w:szCs w:val="28"/>
        </w:rPr>
      </w:pPr>
    </w:p>
    <w:p w14:paraId="25EE912A" w14:textId="77777777" w:rsidR="00DB7BF9" w:rsidRDefault="00DB7BF9" w:rsidP="00DB7BF9">
      <w:pPr>
        <w:spacing w:line="276" w:lineRule="auto"/>
        <w:rPr>
          <w:i/>
          <w:color w:val="FF0000"/>
          <w:sz w:val="28"/>
          <w:szCs w:val="28"/>
          <w:lang w:val="uk-UA"/>
        </w:rPr>
      </w:pPr>
    </w:p>
    <w:p w14:paraId="4C43B1E1" w14:textId="77777777" w:rsidR="001E4B90" w:rsidRPr="001E4B90" w:rsidRDefault="001E4B90" w:rsidP="00DB7BF9">
      <w:pPr>
        <w:spacing w:line="276" w:lineRule="auto"/>
        <w:rPr>
          <w:i/>
          <w:color w:val="FF0000"/>
          <w:sz w:val="28"/>
          <w:szCs w:val="28"/>
          <w:lang w:val="uk-UA"/>
        </w:rPr>
      </w:pPr>
    </w:p>
    <w:p w14:paraId="5C0BD25D" w14:textId="77777777" w:rsidR="00DB7BF9" w:rsidRPr="00B21DDE" w:rsidRDefault="00DB7BF9" w:rsidP="006C5D21">
      <w:pPr>
        <w:pStyle w:val="a3"/>
        <w:numPr>
          <w:ilvl w:val="2"/>
          <w:numId w:val="1"/>
        </w:numPr>
        <w:rPr>
          <w:b/>
          <w:bCs/>
          <w:i/>
          <w:color w:val="00B050"/>
          <w:sz w:val="28"/>
          <w:szCs w:val="28"/>
        </w:rPr>
      </w:pPr>
      <w:bookmarkStart w:id="46" w:name="_Hlk184472565"/>
      <w:r w:rsidRPr="00B21DDE">
        <w:rPr>
          <w:b/>
          <w:bCs/>
          <w:i/>
          <w:sz w:val="28"/>
          <w:szCs w:val="28"/>
        </w:rPr>
        <w:lastRenderedPageBreak/>
        <w:t>Результати тестування за Т.Д. Марциновською</w:t>
      </w:r>
      <w:r w:rsidR="006C5D21" w:rsidRPr="00B21DDE">
        <w:rPr>
          <w:b/>
          <w:bCs/>
          <w:i/>
          <w:sz w:val="28"/>
          <w:szCs w:val="28"/>
          <w:lang w:val="uk-UA"/>
        </w:rPr>
        <w:t xml:space="preserve">                                  «</w:t>
      </w:r>
      <w:r w:rsidRPr="00B21DDE">
        <w:rPr>
          <w:b/>
          <w:bCs/>
          <w:i/>
          <w:sz w:val="28"/>
          <w:szCs w:val="28"/>
        </w:rPr>
        <w:t>Мотиваційна готовність дитини до школи</w:t>
      </w:r>
      <w:r w:rsidR="006C5D21" w:rsidRPr="00B21DDE">
        <w:rPr>
          <w:b/>
          <w:bCs/>
          <w:i/>
          <w:sz w:val="28"/>
          <w:szCs w:val="28"/>
          <w:lang w:val="uk-UA"/>
        </w:rPr>
        <w:t>»</w:t>
      </w:r>
    </w:p>
    <w:bookmarkEnd w:id="46"/>
    <w:tbl>
      <w:tblPr>
        <w:tblStyle w:val="a9"/>
        <w:tblW w:w="0" w:type="auto"/>
        <w:tblLook w:val="04A0" w:firstRow="1" w:lastRow="0" w:firstColumn="1" w:lastColumn="0" w:noHBand="0" w:noVBand="1"/>
      </w:tblPr>
      <w:tblGrid>
        <w:gridCol w:w="2196"/>
        <w:gridCol w:w="825"/>
        <w:gridCol w:w="1101"/>
        <w:gridCol w:w="825"/>
        <w:gridCol w:w="964"/>
        <w:gridCol w:w="858"/>
        <w:gridCol w:w="944"/>
        <w:gridCol w:w="684"/>
        <w:gridCol w:w="948"/>
      </w:tblGrid>
      <w:tr w:rsidR="00DB7BF9" w:rsidRPr="000C4027" w14:paraId="50A97061" w14:textId="77777777" w:rsidTr="00216CAB">
        <w:trPr>
          <w:trHeight w:val="620"/>
        </w:trPr>
        <w:tc>
          <w:tcPr>
            <w:tcW w:w="2196" w:type="dxa"/>
            <w:shd w:val="clear" w:color="auto" w:fill="FFFF00"/>
          </w:tcPr>
          <w:p w14:paraId="4C921A84" w14:textId="77777777" w:rsidR="00DB7BF9" w:rsidRPr="000C4027" w:rsidRDefault="00DB7BF9" w:rsidP="00216CAB">
            <w:pPr>
              <w:jc w:val="both"/>
              <w:rPr>
                <w:i/>
                <w:iCs/>
                <w:color w:val="00B050"/>
                <w:sz w:val="28"/>
                <w:szCs w:val="28"/>
              </w:rPr>
            </w:pPr>
          </w:p>
        </w:tc>
        <w:tc>
          <w:tcPr>
            <w:tcW w:w="3715" w:type="dxa"/>
            <w:gridSpan w:val="4"/>
            <w:shd w:val="clear" w:color="auto" w:fill="FFFF00"/>
          </w:tcPr>
          <w:p w14:paraId="1C1026E7" w14:textId="77777777" w:rsidR="00DB7BF9" w:rsidRPr="000C4027" w:rsidRDefault="00DB7BF9" w:rsidP="00216CAB">
            <w:pPr>
              <w:spacing w:before="120" w:after="120"/>
              <w:jc w:val="center"/>
              <w:rPr>
                <w:i/>
                <w:iCs/>
                <w:color w:val="00B050"/>
                <w:sz w:val="28"/>
                <w:szCs w:val="28"/>
              </w:rPr>
            </w:pPr>
            <w:r w:rsidRPr="000C4027">
              <w:rPr>
                <w:i/>
                <w:iCs/>
                <w:color w:val="00B050"/>
                <w:sz w:val="28"/>
                <w:szCs w:val="28"/>
              </w:rPr>
              <w:t>1-а</w:t>
            </w:r>
          </w:p>
        </w:tc>
        <w:tc>
          <w:tcPr>
            <w:tcW w:w="3434" w:type="dxa"/>
            <w:gridSpan w:val="4"/>
            <w:shd w:val="clear" w:color="auto" w:fill="FFFF00"/>
          </w:tcPr>
          <w:p w14:paraId="32B12371" w14:textId="77777777" w:rsidR="00DB7BF9" w:rsidRPr="000C4027" w:rsidRDefault="00DB7BF9" w:rsidP="00216CAB">
            <w:pPr>
              <w:spacing w:before="120" w:after="120"/>
              <w:jc w:val="center"/>
              <w:rPr>
                <w:i/>
                <w:iCs/>
                <w:color w:val="00B050"/>
                <w:sz w:val="28"/>
                <w:szCs w:val="28"/>
              </w:rPr>
            </w:pPr>
            <w:r w:rsidRPr="000C4027">
              <w:rPr>
                <w:i/>
                <w:iCs/>
                <w:color w:val="00B050"/>
                <w:sz w:val="28"/>
                <w:szCs w:val="28"/>
              </w:rPr>
              <w:t>1-б</w:t>
            </w:r>
          </w:p>
        </w:tc>
      </w:tr>
      <w:tr w:rsidR="00DB7BF9" w:rsidRPr="000C4027" w14:paraId="6368DDD5" w14:textId="77777777" w:rsidTr="00216CAB">
        <w:trPr>
          <w:trHeight w:val="623"/>
        </w:trPr>
        <w:tc>
          <w:tcPr>
            <w:tcW w:w="2196" w:type="dxa"/>
            <w:shd w:val="clear" w:color="auto" w:fill="E7E6E6" w:themeFill="background2"/>
          </w:tcPr>
          <w:p w14:paraId="0F491A46" w14:textId="77777777" w:rsidR="00DB7BF9" w:rsidRPr="000C4027" w:rsidRDefault="00DB7BF9" w:rsidP="00216CAB">
            <w:pPr>
              <w:spacing w:before="120" w:after="120"/>
              <w:jc w:val="both"/>
              <w:rPr>
                <w:b/>
                <w:bCs/>
                <w:i/>
                <w:iCs/>
                <w:color w:val="00B050"/>
                <w:sz w:val="28"/>
                <w:szCs w:val="28"/>
              </w:rPr>
            </w:pPr>
            <w:r w:rsidRPr="000C4027">
              <w:rPr>
                <w:b/>
                <w:bCs/>
                <w:i/>
                <w:iCs/>
                <w:color w:val="C00000"/>
                <w:sz w:val="28"/>
                <w:szCs w:val="28"/>
                <w:lang w:eastAsia="ru-RU"/>
              </w:rPr>
              <w:t>Ставлення учнів до школи,</w:t>
            </w:r>
          </w:p>
        </w:tc>
        <w:tc>
          <w:tcPr>
            <w:tcW w:w="1926" w:type="dxa"/>
            <w:gridSpan w:val="2"/>
            <w:shd w:val="clear" w:color="auto" w:fill="FFF2CC" w:themeFill="accent4" w:themeFillTint="33"/>
          </w:tcPr>
          <w:p w14:paraId="0281AB87" w14:textId="77777777" w:rsidR="00DB7BF9" w:rsidRPr="000C4027" w:rsidRDefault="00DB7BF9" w:rsidP="00216CAB">
            <w:pPr>
              <w:spacing w:before="120" w:after="120"/>
              <w:jc w:val="center"/>
              <w:rPr>
                <w:i/>
                <w:iCs/>
                <w:color w:val="00B050"/>
                <w:sz w:val="28"/>
                <w:szCs w:val="28"/>
              </w:rPr>
            </w:pPr>
            <w:r w:rsidRPr="000C4027">
              <w:rPr>
                <w:i/>
                <w:iCs/>
                <w:color w:val="00B0F0"/>
                <w:sz w:val="28"/>
                <w:szCs w:val="28"/>
              </w:rPr>
              <w:t>До КРР</w:t>
            </w:r>
          </w:p>
        </w:tc>
        <w:tc>
          <w:tcPr>
            <w:tcW w:w="1789" w:type="dxa"/>
            <w:gridSpan w:val="2"/>
            <w:shd w:val="clear" w:color="auto" w:fill="FFF2CC" w:themeFill="accent4" w:themeFillTint="33"/>
          </w:tcPr>
          <w:p w14:paraId="439E0115" w14:textId="77777777" w:rsidR="00DB7BF9" w:rsidRPr="000C4027" w:rsidRDefault="00DB7BF9" w:rsidP="00216CAB">
            <w:pPr>
              <w:spacing w:before="120" w:after="120"/>
              <w:jc w:val="center"/>
              <w:rPr>
                <w:i/>
                <w:iCs/>
                <w:color w:val="FF0000"/>
                <w:sz w:val="28"/>
                <w:szCs w:val="28"/>
              </w:rPr>
            </w:pPr>
            <w:r w:rsidRPr="000C4027">
              <w:rPr>
                <w:i/>
                <w:iCs/>
                <w:color w:val="FF0000"/>
                <w:sz w:val="28"/>
                <w:szCs w:val="28"/>
              </w:rPr>
              <w:t>Після КРР</w:t>
            </w:r>
          </w:p>
        </w:tc>
        <w:tc>
          <w:tcPr>
            <w:tcW w:w="1802" w:type="dxa"/>
            <w:gridSpan w:val="2"/>
            <w:shd w:val="clear" w:color="auto" w:fill="FFF2CC" w:themeFill="accent4" w:themeFillTint="33"/>
          </w:tcPr>
          <w:p w14:paraId="1F9C4E76" w14:textId="77777777" w:rsidR="00DB7BF9" w:rsidRPr="000C4027" w:rsidRDefault="00DB7BF9" w:rsidP="00216CAB">
            <w:pPr>
              <w:spacing w:before="120" w:after="120"/>
              <w:jc w:val="center"/>
              <w:rPr>
                <w:i/>
                <w:iCs/>
                <w:color w:val="00B0F0"/>
                <w:sz w:val="28"/>
                <w:szCs w:val="28"/>
              </w:rPr>
            </w:pPr>
            <w:r w:rsidRPr="000C4027">
              <w:rPr>
                <w:i/>
                <w:iCs/>
                <w:color w:val="00B0F0"/>
                <w:sz w:val="28"/>
                <w:szCs w:val="28"/>
              </w:rPr>
              <w:t>До КРР</w:t>
            </w:r>
          </w:p>
        </w:tc>
        <w:tc>
          <w:tcPr>
            <w:tcW w:w="1632" w:type="dxa"/>
            <w:gridSpan w:val="2"/>
            <w:shd w:val="clear" w:color="auto" w:fill="FFF2CC" w:themeFill="accent4" w:themeFillTint="33"/>
          </w:tcPr>
          <w:p w14:paraId="4A7AC874" w14:textId="77777777" w:rsidR="00DB7BF9" w:rsidRPr="000C4027" w:rsidRDefault="00DB7BF9" w:rsidP="00216CAB">
            <w:pPr>
              <w:spacing w:before="120" w:after="120"/>
              <w:jc w:val="center"/>
              <w:rPr>
                <w:i/>
                <w:iCs/>
                <w:color w:val="00B050"/>
                <w:sz w:val="28"/>
                <w:szCs w:val="28"/>
              </w:rPr>
            </w:pPr>
            <w:r w:rsidRPr="000C4027">
              <w:rPr>
                <w:i/>
                <w:iCs/>
                <w:color w:val="FF0000"/>
                <w:sz w:val="28"/>
                <w:szCs w:val="28"/>
              </w:rPr>
              <w:t>Після КРР</w:t>
            </w:r>
          </w:p>
        </w:tc>
      </w:tr>
      <w:tr w:rsidR="00DB7BF9" w:rsidRPr="000C4027" w14:paraId="3EA40986" w14:textId="77777777" w:rsidTr="00216CAB">
        <w:trPr>
          <w:trHeight w:val="610"/>
        </w:trPr>
        <w:tc>
          <w:tcPr>
            <w:tcW w:w="2196" w:type="dxa"/>
            <w:shd w:val="clear" w:color="auto" w:fill="E7E6E6" w:themeFill="background2"/>
          </w:tcPr>
          <w:p w14:paraId="49133076" w14:textId="77777777" w:rsidR="00DB7BF9" w:rsidRPr="000C4027" w:rsidRDefault="00DB7BF9" w:rsidP="00216CAB">
            <w:pPr>
              <w:spacing w:before="120" w:after="120"/>
              <w:jc w:val="both"/>
              <w:rPr>
                <w:i/>
                <w:iCs/>
                <w:color w:val="7030A0"/>
                <w:sz w:val="28"/>
                <w:szCs w:val="28"/>
              </w:rPr>
            </w:pPr>
            <w:r w:rsidRPr="000C4027">
              <w:rPr>
                <w:i/>
                <w:iCs/>
                <w:color w:val="7030A0"/>
                <w:sz w:val="28"/>
                <w:szCs w:val="28"/>
              </w:rPr>
              <w:t>Позитивне</w:t>
            </w:r>
          </w:p>
        </w:tc>
        <w:tc>
          <w:tcPr>
            <w:tcW w:w="825" w:type="dxa"/>
            <w:shd w:val="clear" w:color="auto" w:fill="D9E2F3" w:themeFill="accent1" w:themeFillTint="33"/>
          </w:tcPr>
          <w:p w14:paraId="0036F0EB" w14:textId="77777777" w:rsidR="00DB7BF9" w:rsidRPr="000C4027" w:rsidRDefault="00DB7BF9" w:rsidP="00216CAB">
            <w:pPr>
              <w:spacing w:before="120" w:after="120"/>
              <w:jc w:val="center"/>
              <w:rPr>
                <w:i/>
                <w:iCs/>
                <w:color w:val="0070C0"/>
                <w:sz w:val="28"/>
                <w:szCs w:val="28"/>
              </w:rPr>
            </w:pPr>
            <w:r w:rsidRPr="000C4027">
              <w:rPr>
                <w:i/>
                <w:iCs/>
                <w:color w:val="0070C0"/>
                <w:sz w:val="28"/>
                <w:szCs w:val="28"/>
              </w:rPr>
              <w:t>8</w:t>
            </w:r>
          </w:p>
        </w:tc>
        <w:tc>
          <w:tcPr>
            <w:tcW w:w="1101" w:type="dxa"/>
            <w:shd w:val="clear" w:color="auto" w:fill="FFFF00"/>
          </w:tcPr>
          <w:p w14:paraId="56C516E0" w14:textId="77777777" w:rsidR="00DB7BF9" w:rsidRPr="000C4027" w:rsidRDefault="00DB7BF9" w:rsidP="00216CAB">
            <w:pPr>
              <w:spacing w:before="120" w:after="120"/>
              <w:jc w:val="center"/>
              <w:rPr>
                <w:i/>
                <w:iCs/>
                <w:color w:val="0070C0"/>
                <w:sz w:val="28"/>
                <w:szCs w:val="28"/>
              </w:rPr>
            </w:pPr>
            <w:r w:rsidRPr="000C4027">
              <w:rPr>
                <w:i/>
                <w:iCs/>
                <w:color w:val="0070C0"/>
                <w:sz w:val="28"/>
                <w:szCs w:val="28"/>
              </w:rPr>
              <w:t>34,8%</w:t>
            </w:r>
          </w:p>
        </w:tc>
        <w:tc>
          <w:tcPr>
            <w:tcW w:w="825" w:type="dxa"/>
            <w:shd w:val="clear" w:color="auto" w:fill="D9E2F3" w:themeFill="accent1" w:themeFillTint="33"/>
          </w:tcPr>
          <w:p w14:paraId="620B6F5C" w14:textId="77777777" w:rsidR="00DB7BF9" w:rsidRPr="000C4027" w:rsidRDefault="00DB7BF9" w:rsidP="00216CAB">
            <w:pPr>
              <w:spacing w:before="120" w:after="120"/>
              <w:jc w:val="center"/>
              <w:rPr>
                <w:i/>
                <w:iCs/>
                <w:color w:val="FF0000"/>
                <w:sz w:val="28"/>
                <w:szCs w:val="28"/>
              </w:rPr>
            </w:pPr>
            <w:r w:rsidRPr="000C4027">
              <w:rPr>
                <w:i/>
                <w:iCs/>
                <w:color w:val="FF0000"/>
                <w:sz w:val="28"/>
                <w:szCs w:val="28"/>
              </w:rPr>
              <w:t>15</w:t>
            </w:r>
          </w:p>
        </w:tc>
        <w:tc>
          <w:tcPr>
            <w:tcW w:w="964" w:type="dxa"/>
            <w:shd w:val="clear" w:color="auto" w:fill="FFFF00"/>
          </w:tcPr>
          <w:p w14:paraId="6BBBF86E" w14:textId="77777777" w:rsidR="00DB7BF9" w:rsidRPr="000C4027" w:rsidRDefault="00DB7BF9" w:rsidP="00216CAB">
            <w:pPr>
              <w:spacing w:before="120" w:after="120"/>
              <w:jc w:val="center"/>
              <w:rPr>
                <w:i/>
                <w:iCs/>
                <w:color w:val="FF0000"/>
                <w:sz w:val="28"/>
                <w:szCs w:val="28"/>
              </w:rPr>
            </w:pPr>
            <w:r w:rsidRPr="000C4027">
              <w:rPr>
                <w:i/>
                <w:iCs/>
                <w:color w:val="FF0000"/>
                <w:sz w:val="28"/>
                <w:szCs w:val="28"/>
              </w:rPr>
              <w:t>65,2%</w:t>
            </w:r>
          </w:p>
        </w:tc>
        <w:tc>
          <w:tcPr>
            <w:tcW w:w="858" w:type="dxa"/>
            <w:shd w:val="clear" w:color="auto" w:fill="D9E2F3" w:themeFill="accent1" w:themeFillTint="33"/>
          </w:tcPr>
          <w:p w14:paraId="25369643" w14:textId="77777777" w:rsidR="00DB7BF9" w:rsidRPr="000C4027" w:rsidRDefault="00DB7BF9" w:rsidP="00216CAB">
            <w:pPr>
              <w:spacing w:before="120" w:after="120"/>
              <w:jc w:val="center"/>
              <w:rPr>
                <w:i/>
                <w:iCs/>
                <w:color w:val="0070C0"/>
                <w:sz w:val="28"/>
                <w:szCs w:val="28"/>
              </w:rPr>
            </w:pPr>
            <w:r w:rsidRPr="000C4027">
              <w:rPr>
                <w:i/>
                <w:iCs/>
                <w:color w:val="0070C0"/>
                <w:sz w:val="28"/>
                <w:szCs w:val="28"/>
              </w:rPr>
              <w:t>6</w:t>
            </w:r>
          </w:p>
        </w:tc>
        <w:tc>
          <w:tcPr>
            <w:tcW w:w="944" w:type="dxa"/>
            <w:shd w:val="clear" w:color="auto" w:fill="FFFF00"/>
          </w:tcPr>
          <w:p w14:paraId="3A2F5D62" w14:textId="77777777" w:rsidR="00DB7BF9" w:rsidRPr="000C4027" w:rsidRDefault="00DB7BF9" w:rsidP="00216CAB">
            <w:pPr>
              <w:spacing w:before="120" w:after="120"/>
              <w:jc w:val="center"/>
              <w:rPr>
                <w:i/>
                <w:iCs/>
                <w:color w:val="00B050"/>
                <w:sz w:val="28"/>
                <w:szCs w:val="28"/>
              </w:rPr>
            </w:pPr>
            <w:r w:rsidRPr="000C4027">
              <w:rPr>
                <w:i/>
                <w:iCs/>
                <w:color w:val="00B050"/>
                <w:sz w:val="28"/>
                <w:szCs w:val="28"/>
              </w:rPr>
              <w:t>26,2%</w:t>
            </w:r>
          </w:p>
        </w:tc>
        <w:tc>
          <w:tcPr>
            <w:tcW w:w="684" w:type="dxa"/>
            <w:shd w:val="clear" w:color="auto" w:fill="D9E2F3" w:themeFill="accent1" w:themeFillTint="33"/>
          </w:tcPr>
          <w:p w14:paraId="461E58A9" w14:textId="77777777" w:rsidR="00DB7BF9" w:rsidRPr="000C4027" w:rsidRDefault="00DB7BF9" w:rsidP="00216CAB">
            <w:pPr>
              <w:spacing w:before="120" w:after="120"/>
              <w:jc w:val="center"/>
              <w:rPr>
                <w:i/>
                <w:iCs/>
                <w:color w:val="FF0000"/>
                <w:sz w:val="28"/>
                <w:szCs w:val="28"/>
              </w:rPr>
            </w:pPr>
            <w:r w:rsidRPr="000C4027">
              <w:rPr>
                <w:i/>
                <w:iCs/>
                <w:color w:val="FF0000"/>
                <w:sz w:val="28"/>
                <w:szCs w:val="28"/>
              </w:rPr>
              <w:t>12</w:t>
            </w:r>
          </w:p>
        </w:tc>
        <w:tc>
          <w:tcPr>
            <w:tcW w:w="948" w:type="dxa"/>
            <w:shd w:val="clear" w:color="auto" w:fill="FFFF00"/>
          </w:tcPr>
          <w:p w14:paraId="153C1FFE" w14:textId="77777777" w:rsidR="00DB7BF9" w:rsidRPr="000C4027" w:rsidRDefault="00DB7BF9" w:rsidP="00216CAB">
            <w:pPr>
              <w:spacing w:before="120" w:after="120"/>
              <w:jc w:val="center"/>
              <w:rPr>
                <w:i/>
                <w:iCs/>
                <w:color w:val="FF0000"/>
                <w:sz w:val="28"/>
                <w:szCs w:val="28"/>
              </w:rPr>
            </w:pPr>
            <w:r w:rsidRPr="000C4027">
              <w:rPr>
                <w:i/>
                <w:iCs/>
                <w:color w:val="FF0000"/>
                <w:sz w:val="28"/>
                <w:szCs w:val="28"/>
              </w:rPr>
              <w:t>52,2 %</w:t>
            </w:r>
          </w:p>
        </w:tc>
      </w:tr>
      <w:tr w:rsidR="00DB7BF9" w:rsidRPr="000C4027" w14:paraId="335F042F" w14:textId="77777777" w:rsidTr="00216CAB">
        <w:trPr>
          <w:trHeight w:val="998"/>
        </w:trPr>
        <w:tc>
          <w:tcPr>
            <w:tcW w:w="2196" w:type="dxa"/>
            <w:shd w:val="clear" w:color="auto" w:fill="E7E6E6" w:themeFill="background2"/>
          </w:tcPr>
          <w:p w14:paraId="360E20A3" w14:textId="77777777" w:rsidR="00DB7BF9" w:rsidRPr="000C4027" w:rsidRDefault="00DB7BF9" w:rsidP="00216CAB">
            <w:pPr>
              <w:spacing w:before="120" w:after="120"/>
              <w:jc w:val="both"/>
              <w:rPr>
                <w:i/>
                <w:iCs/>
                <w:color w:val="7030A0"/>
                <w:sz w:val="28"/>
                <w:szCs w:val="28"/>
              </w:rPr>
            </w:pPr>
            <w:r w:rsidRPr="000C4027">
              <w:rPr>
                <w:i/>
                <w:iCs/>
                <w:color w:val="7030A0"/>
                <w:sz w:val="28"/>
                <w:szCs w:val="28"/>
              </w:rPr>
              <w:t xml:space="preserve">Практично                   сформоване </w:t>
            </w:r>
          </w:p>
        </w:tc>
        <w:tc>
          <w:tcPr>
            <w:tcW w:w="825" w:type="dxa"/>
            <w:shd w:val="clear" w:color="auto" w:fill="D9E2F3" w:themeFill="accent1" w:themeFillTint="33"/>
          </w:tcPr>
          <w:p w14:paraId="5706E794" w14:textId="77777777" w:rsidR="00DB7BF9" w:rsidRPr="000C4027" w:rsidRDefault="00DB7BF9" w:rsidP="00216CAB">
            <w:pPr>
              <w:spacing w:before="120" w:after="120"/>
              <w:jc w:val="center"/>
              <w:rPr>
                <w:i/>
                <w:iCs/>
                <w:color w:val="0070C0"/>
                <w:sz w:val="28"/>
                <w:szCs w:val="28"/>
              </w:rPr>
            </w:pPr>
            <w:r w:rsidRPr="000C4027">
              <w:rPr>
                <w:i/>
                <w:iCs/>
                <w:color w:val="0070C0"/>
                <w:sz w:val="28"/>
                <w:szCs w:val="28"/>
              </w:rPr>
              <w:t>6</w:t>
            </w:r>
          </w:p>
        </w:tc>
        <w:tc>
          <w:tcPr>
            <w:tcW w:w="1101" w:type="dxa"/>
            <w:shd w:val="clear" w:color="auto" w:fill="FFFF00"/>
          </w:tcPr>
          <w:p w14:paraId="3EEEF4DA" w14:textId="77777777" w:rsidR="00DB7BF9" w:rsidRPr="000C4027" w:rsidRDefault="00DB7BF9" w:rsidP="00216CAB">
            <w:pPr>
              <w:spacing w:before="120" w:after="120"/>
              <w:jc w:val="center"/>
              <w:rPr>
                <w:i/>
                <w:iCs/>
                <w:color w:val="0070C0"/>
                <w:sz w:val="28"/>
                <w:szCs w:val="28"/>
              </w:rPr>
            </w:pPr>
            <w:r w:rsidRPr="000C4027">
              <w:rPr>
                <w:i/>
                <w:iCs/>
                <w:color w:val="0070C0"/>
                <w:sz w:val="28"/>
                <w:szCs w:val="28"/>
              </w:rPr>
              <w:t>26,2%</w:t>
            </w:r>
          </w:p>
        </w:tc>
        <w:tc>
          <w:tcPr>
            <w:tcW w:w="825" w:type="dxa"/>
            <w:shd w:val="clear" w:color="auto" w:fill="D9E2F3" w:themeFill="accent1" w:themeFillTint="33"/>
          </w:tcPr>
          <w:p w14:paraId="70343219" w14:textId="77777777" w:rsidR="00DB7BF9" w:rsidRPr="000C4027" w:rsidRDefault="00DB7BF9" w:rsidP="00216CAB">
            <w:pPr>
              <w:spacing w:before="120" w:after="120"/>
              <w:jc w:val="center"/>
              <w:rPr>
                <w:i/>
                <w:iCs/>
                <w:color w:val="FF0000"/>
                <w:sz w:val="28"/>
                <w:szCs w:val="28"/>
              </w:rPr>
            </w:pPr>
            <w:r w:rsidRPr="000C4027">
              <w:rPr>
                <w:i/>
                <w:iCs/>
                <w:color w:val="FF0000"/>
                <w:sz w:val="28"/>
                <w:szCs w:val="28"/>
              </w:rPr>
              <w:t>5</w:t>
            </w:r>
          </w:p>
        </w:tc>
        <w:tc>
          <w:tcPr>
            <w:tcW w:w="964" w:type="dxa"/>
            <w:shd w:val="clear" w:color="auto" w:fill="FFFF00"/>
          </w:tcPr>
          <w:p w14:paraId="1D72E04C" w14:textId="77777777" w:rsidR="00DB7BF9" w:rsidRPr="000C4027" w:rsidRDefault="00DB7BF9" w:rsidP="00216CAB">
            <w:pPr>
              <w:spacing w:before="120" w:after="120"/>
              <w:jc w:val="center"/>
              <w:rPr>
                <w:i/>
                <w:iCs/>
                <w:color w:val="FF0000"/>
                <w:sz w:val="28"/>
                <w:szCs w:val="28"/>
              </w:rPr>
            </w:pPr>
            <w:r w:rsidRPr="000C4027">
              <w:rPr>
                <w:i/>
                <w:iCs/>
                <w:color w:val="FF0000"/>
                <w:sz w:val="28"/>
                <w:szCs w:val="28"/>
              </w:rPr>
              <w:t>21,7%</w:t>
            </w:r>
          </w:p>
        </w:tc>
        <w:tc>
          <w:tcPr>
            <w:tcW w:w="858" w:type="dxa"/>
            <w:shd w:val="clear" w:color="auto" w:fill="D9E2F3" w:themeFill="accent1" w:themeFillTint="33"/>
          </w:tcPr>
          <w:p w14:paraId="5B1376C9" w14:textId="77777777" w:rsidR="00DB7BF9" w:rsidRPr="000C4027" w:rsidRDefault="00DB7BF9" w:rsidP="00216CAB">
            <w:pPr>
              <w:spacing w:before="120" w:after="120"/>
              <w:jc w:val="center"/>
              <w:rPr>
                <w:i/>
                <w:iCs/>
                <w:color w:val="0070C0"/>
                <w:sz w:val="28"/>
                <w:szCs w:val="28"/>
              </w:rPr>
            </w:pPr>
            <w:r w:rsidRPr="000C4027">
              <w:rPr>
                <w:i/>
                <w:iCs/>
                <w:color w:val="0070C0"/>
                <w:sz w:val="28"/>
                <w:szCs w:val="28"/>
              </w:rPr>
              <w:t>6</w:t>
            </w:r>
          </w:p>
        </w:tc>
        <w:tc>
          <w:tcPr>
            <w:tcW w:w="944" w:type="dxa"/>
            <w:shd w:val="clear" w:color="auto" w:fill="FFFF00"/>
          </w:tcPr>
          <w:p w14:paraId="14C0D92F" w14:textId="77777777" w:rsidR="00DB7BF9" w:rsidRPr="000C4027" w:rsidRDefault="00DB7BF9" w:rsidP="00216CAB">
            <w:pPr>
              <w:spacing w:before="120" w:after="120"/>
              <w:jc w:val="center"/>
              <w:rPr>
                <w:i/>
                <w:iCs/>
                <w:color w:val="00B050"/>
                <w:sz w:val="28"/>
                <w:szCs w:val="28"/>
              </w:rPr>
            </w:pPr>
            <w:r w:rsidRPr="000C4027">
              <w:rPr>
                <w:i/>
                <w:iCs/>
                <w:color w:val="00B050"/>
                <w:sz w:val="28"/>
                <w:szCs w:val="28"/>
              </w:rPr>
              <w:t>26.2%</w:t>
            </w:r>
          </w:p>
        </w:tc>
        <w:tc>
          <w:tcPr>
            <w:tcW w:w="684" w:type="dxa"/>
            <w:shd w:val="clear" w:color="auto" w:fill="D9E2F3" w:themeFill="accent1" w:themeFillTint="33"/>
          </w:tcPr>
          <w:p w14:paraId="4558A396" w14:textId="77777777" w:rsidR="00DB7BF9" w:rsidRPr="000C4027" w:rsidRDefault="00DB7BF9" w:rsidP="00216CAB">
            <w:pPr>
              <w:spacing w:before="120" w:after="120"/>
              <w:jc w:val="center"/>
              <w:rPr>
                <w:i/>
                <w:iCs/>
                <w:color w:val="FF0000"/>
                <w:sz w:val="28"/>
                <w:szCs w:val="28"/>
              </w:rPr>
            </w:pPr>
            <w:r w:rsidRPr="000C4027">
              <w:rPr>
                <w:i/>
                <w:iCs/>
                <w:color w:val="FF0000"/>
                <w:sz w:val="28"/>
                <w:szCs w:val="28"/>
              </w:rPr>
              <w:t>8</w:t>
            </w:r>
          </w:p>
        </w:tc>
        <w:tc>
          <w:tcPr>
            <w:tcW w:w="948" w:type="dxa"/>
            <w:shd w:val="clear" w:color="auto" w:fill="FFFF00"/>
          </w:tcPr>
          <w:p w14:paraId="74887E37" w14:textId="77777777" w:rsidR="00DB7BF9" w:rsidRPr="000C4027" w:rsidRDefault="00DB7BF9" w:rsidP="00216CAB">
            <w:pPr>
              <w:spacing w:before="120" w:after="120"/>
              <w:jc w:val="center"/>
              <w:rPr>
                <w:i/>
                <w:iCs/>
                <w:color w:val="FF0000"/>
                <w:sz w:val="28"/>
                <w:szCs w:val="28"/>
              </w:rPr>
            </w:pPr>
            <w:r w:rsidRPr="000C4027">
              <w:rPr>
                <w:i/>
                <w:iCs/>
                <w:color w:val="FF0000"/>
                <w:sz w:val="28"/>
                <w:szCs w:val="28"/>
              </w:rPr>
              <w:t>34,8 %</w:t>
            </w:r>
          </w:p>
        </w:tc>
      </w:tr>
      <w:tr w:rsidR="00DB7BF9" w:rsidRPr="000C4027" w14:paraId="407094BB" w14:textId="77777777" w:rsidTr="00216CAB">
        <w:trPr>
          <w:trHeight w:val="623"/>
        </w:trPr>
        <w:tc>
          <w:tcPr>
            <w:tcW w:w="2196" w:type="dxa"/>
            <w:shd w:val="clear" w:color="auto" w:fill="E7E6E6" w:themeFill="background2"/>
          </w:tcPr>
          <w:p w14:paraId="5F3050D2" w14:textId="77777777" w:rsidR="00DB7BF9" w:rsidRPr="000C4027" w:rsidRDefault="00DB7BF9" w:rsidP="00216CAB">
            <w:pPr>
              <w:spacing w:before="120" w:after="120"/>
              <w:jc w:val="both"/>
              <w:rPr>
                <w:i/>
                <w:iCs/>
                <w:color w:val="7030A0"/>
                <w:sz w:val="28"/>
                <w:szCs w:val="28"/>
              </w:rPr>
            </w:pPr>
            <w:r w:rsidRPr="000C4027">
              <w:rPr>
                <w:i/>
                <w:iCs/>
                <w:color w:val="7030A0"/>
                <w:sz w:val="28"/>
                <w:szCs w:val="28"/>
              </w:rPr>
              <w:t>Не сформоване</w:t>
            </w:r>
          </w:p>
        </w:tc>
        <w:tc>
          <w:tcPr>
            <w:tcW w:w="825" w:type="dxa"/>
            <w:shd w:val="clear" w:color="auto" w:fill="D9E2F3" w:themeFill="accent1" w:themeFillTint="33"/>
          </w:tcPr>
          <w:p w14:paraId="5B9968A5" w14:textId="77777777" w:rsidR="00DB7BF9" w:rsidRPr="000C4027" w:rsidRDefault="00DB7BF9" w:rsidP="00216CAB">
            <w:pPr>
              <w:spacing w:before="120" w:after="120"/>
              <w:jc w:val="center"/>
              <w:rPr>
                <w:i/>
                <w:iCs/>
                <w:color w:val="0070C0"/>
                <w:sz w:val="28"/>
                <w:szCs w:val="28"/>
              </w:rPr>
            </w:pPr>
            <w:r w:rsidRPr="000C4027">
              <w:rPr>
                <w:i/>
                <w:iCs/>
                <w:color w:val="0070C0"/>
                <w:sz w:val="28"/>
                <w:szCs w:val="28"/>
              </w:rPr>
              <w:t>5</w:t>
            </w:r>
          </w:p>
        </w:tc>
        <w:tc>
          <w:tcPr>
            <w:tcW w:w="1101" w:type="dxa"/>
            <w:shd w:val="clear" w:color="auto" w:fill="FFFF00"/>
          </w:tcPr>
          <w:p w14:paraId="27507269" w14:textId="77777777" w:rsidR="00DB7BF9" w:rsidRPr="000C4027" w:rsidRDefault="00DB7BF9" w:rsidP="00216CAB">
            <w:pPr>
              <w:spacing w:before="120" w:after="120"/>
              <w:jc w:val="center"/>
              <w:rPr>
                <w:i/>
                <w:iCs/>
                <w:color w:val="0070C0"/>
                <w:sz w:val="28"/>
                <w:szCs w:val="28"/>
              </w:rPr>
            </w:pPr>
            <w:r w:rsidRPr="000C4027">
              <w:rPr>
                <w:i/>
                <w:iCs/>
                <w:color w:val="0070C0"/>
                <w:sz w:val="28"/>
                <w:szCs w:val="28"/>
              </w:rPr>
              <w:t>21,7%</w:t>
            </w:r>
          </w:p>
        </w:tc>
        <w:tc>
          <w:tcPr>
            <w:tcW w:w="825" w:type="dxa"/>
            <w:shd w:val="clear" w:color="auto" w:fill="D9E2F3" w:themeFill="accent1" w:themeFillTint="33"/>
          </w:tcPr>
          <w:p w14:paraId="5441F245" w14:textId="77777777" w:rsidR="00DB7BF9" w:rsidRPr="000C4027" w:rsidRDefault="00DB7BF9" w:rsidP="00216CAB">
            <w:pPr>
              <w:spacing w:before="120" w:after="120"/>
              <w:jc w:val="center"/>
              <w:rPr>
                <w:i/>
                <w:iCs/>
                <w:color w:val="FF0000"/>
                <w:sz w:val="28"/>
                <w:szCs w:val="28"/>
              </w:rPr>
            </w:pPr>
            <w:r w:rsidRPr="000C4027">
              <w:rPr>
                <w:i/>
                <w:iCs/>
                <w:color w:val="FF0000"/>
                <w:sz w:val="28"/>
                <w:szCs w:val="28"/>
              </w:rPr>
              <w:t>2</w:t>
            </w:r>
          </w:p>
        </w:tc>
        <w:tc>
          <w:tcPr>
            <w:tcW w:w="964" w:type="dxa"/>
            <w:shd w:val="clear" w:color="auto" w:fill="FFFF00"/>
          </w:tcPr>
          <w:p w14:paraId="00F82FE4" w14:textId="77777777" w:rsidR="00DB7BF9" w:rsidRPr="000C4027" w:rsidRDefault="00DB7BF9" w:rsidP="00216CAB">
            <w:pPr>
              <w:spacing w:before="120" w:after="120"/>
              <w:jc w:val="center"/>
              <w:rPr>
                <w:i/>
                <w:iCs/>
                <w:color w:val="FF0000"/>
                <w:sz w:val="28"/>
                <w:szCs w:val="28"/>
              </w:rPr>
            </w:pPr>
            <w:r w:rsidRPr="000C4027">
              <w:rPr>
                <w:i/>
                <w:iCs/>
                <w:color w:val="FF0000"/>
                <w:sz w:val="28"/>
                <w:szCs w:val="28"/>
              </w:rPr>
              <w:t>8,7</w:t>
            </w:r>
          </w:p>
        </w:tc>
        <w:tc>
          <w:tcPr>
            <w:tcW w:w="858" w:type="dxa"/>
            <w:shd w:val="clear" w:color="auto" w:fill="D9E2F3" w:themeFill="accent1" w:themeFillTint="33"/>
          </w:tcPr>
          <w:p w14:paraId="4C51E3BE" w14:textId="77777777" w:rsidR="00DB7BF9" w:rsidRPr="000C4027" w:rsidRDefault="00DB7BF9" w:rsidP="00216CAB">
            <w:pPr>
              <w:spacing w:before="120" w:after="120"/>
              <w:jc w:val="center"/>
              <w:rPr>
                <w:i/>
                <w:iCs/>
                <w:color w:val="0070C0"/>
                <w:sz w:val="28"/>
                <w:szCs w:val="28"/>
              </w:rPr>
            </w:pPr>
            <w:r w:rsidRPr="000C4027">
              <w:rPr>
                <w:i/>
                <w:iCs/>
                <w:color w:val="0070C0"/>
                <w:sz w:val="28"/>
                <w:szCs w:val="28"/>
              </w:rPr>
              <w:t>6</w:t>
            </w:r>
          </w:p>
        </w:tc>
        <w:tc>
          <w:tcPr>
            <w:tcW w:w="944" w:type="dxa"/>
            <w:shd w:val="clear" w:color="auto" w:fill="FFFF00"/>
          </w:tcPr>
          <w:p w14:paraId="7C9AC66A" w14:textId="77777777" w:rsidR="00DB7BF9" w:rsidRPr="000C4027" w:rsidRDefault="00DB7BF9" w:rsidP="00216CAB">
            <w:pPr>
              <w:spacing w:before="120" w:after="120"/>
              <w:jc w:val="center"/>
              <w:rPr>
                <w:i/>
                <w:iCs/>
                <w:color w:val="00B050"/>
                <w:sz w:val="28"/>
                <w:szCs w:val="28"/>
              </w:rPr>
            </w:pPr>
            <w:r w:rsidRPr="000C4027">
              <w:rPr>
                <w:i/>
                <w:iCs/>
                <w:color w:val="00B050"/>
                <w:sz w:val="28"/>
                <w:szCs w:val="28"/>
              </w:rPr>
              <w:t>26,2%</w:t>
            </w:r>
          </w:p>
        </w:tc>
        <w:tc>
          <w:tcPr>
            <w:tcW w:w="684" w:type="dxa"/>
            <w:shd w:val="clear" w:color="auto" w:fill="D9E2F3" w:themeFill="accent1" w:themeFillTint="33"/>
          </w:tcPr>
          <w:p w14:paraId="58BAC65E" w14:textId="77777777" w:rsidR="00DB7BF9" w:rsidRPr="000C4027" w:rsidRDefault="00DB7BF9" w:rsidP="00216CAB">
            <w:pPr>
              <w:spacing w:before="120" w:after="120"/>
              <w:jc w:val="center"/>
              <w:rPr>
                <w:i/>
                <w:iCs/>
                <w:color w:val="FF0000"/>
                <w:sz w:val="28"/>
                <w:szCs w:val="28"/>
              </w:rPr>
            </w:pPr>
            <w:r w:rsidRPr="000C4027">
              <w:rPr>
                <w:i/>
                <w:iCs/>
                <w:color w:val="FF0000"/>
                <w:sz w:val="28"/>
                <w:szCs w:val="28"/>
              </w:rPr>
              <w:t>2</w:t>
            </w:r>
          </w:p>
        </w:tc>
        <w:tc>
          <w:tcPr>
            <w:tcW w:w="948" w:type="dxa"/>
            <w:shd w:val="clear" w:color="auto" w:fill="FFFF00"/>
          </w:tcPr>
          <w:p w14:paraId="1058F9B7" w14:textId="77777777" w:rsidR="00DB7BF9" w:rsidRPr="000C4027" w:rsidRDefault="00DB7BF9" w:rsidP="00216CAB">
            <w:pPr>
              <w:spacing w:before="120" w:after="120"/>
              <w:jc w:val="center"/>
              <w:rPr>
                <w:i/>
                <w:iCs/>
                <w:color w:val="FF0000"/>
                <w:sz w:val="28"/>
                <w:szCs w:val="28"/>
              </w:rPr>
            </w:pPr>
            <w:r w:rsidRPr="000C4027">
              <w:rPr>
                <w:i/>
                <w:iCs/>
                <w:color w:val="FF0000"/>
                <w:sz w:val="28"/>
                <w:szCs w:val="28"/>
              </w:rPr>
              <w:t>8,7 %</w:t>
            </w:r>
          </w:p>
        </w:tc>
      </w:tr>
      <w:tr w:rsidR="00DB7BF9" w:rsidRPr="000C4027" w14:paraId="4712E74E" w14:textId="77777777" w:rsidTr="00216CAB">
        <w:trPr>
          <w:trHeight w:val="610"/>
        </w:trPr>
        <w:tc>
          <w:tcPr>
            <w:tcW w:w="2196" w:type="dxa"/>
            <w:shd w:val="clear" w:color="auto" w:fill="E7E6E6" w:themeFill="background2"/>
          </w:tcPr>
          <w:p w14:paraId="3A06AD10" w14:textId="77777777" w:rsidR="00DB7BF9" w:rsidRPr="000C4027" w:rsidRDefault="00DB7BF9" w:rsidP="00216CAB">
            <w:pPr>
              <w:spacing w:before="120" w:after="120"/>
              <w:jc w:val="both"/>
              <w:rPr>
                <w:i/>
                <w:iCs/>
                <w:color w:val="7030A0"/>
                <w:sz w:val="28"/>
                <w:szCs w:val="28"/>
              </w:rPr>
            </w:pPr>
            <w:r w:rsidRPr="000C4027">
              <w:rPr>
                <w:i/>
                <w:iCs/>
                <w:color w:val="7030A0"/>
                <w:sz w:val="28"/>
                <w:szCs w:val="28"/>
              </w:rPr>
              <w:t xml:space="preserve">Негативне </w:t>
            </w:r>
          </w:p>
        </w:tc>
        <w:tc>
          <w:tcPr>
            <w:tcW w:w="825" w:type="dxa"/>
            <w:shd w:val="clear" w:color="auto" w:fill="D9E2F3" w:themeFill="accent1" w:themeFillTint="33"/>
          </w:tcPr>
          <w:p w14:paraId="2D2A2491" w14:textId="77777777" w:rsidR="00DB7BF9" w:rsidRPr="000C4027" w:rsidRDefault="00DB7BF9" w:rsidP="00216CAB">
            <w:pPr>
              <w:spacing w:before="120" w:after="120"/>
              <w:jc w:val="center"/>
              <w:rPr>
                <w:i/>
                <w:iCs/>
                <w:color w:val="0070C0"/>
                <w:sz w:val="28"/>
                <w:szCs w:val="28"/>
              </w:rPr>
            </w:pPr>
            <w:r w:rsidRPr="000C4027">
              <w:rPr>
                <w:i/>
                <w:iCs/>
                <w:color w:val="0070C0"/>
                <w:sz w:val="28"/>
                <w:szCs w:val="28"/>
              </w:rPr>
              <w:t>4</w:t>
            </w:r>
          </w:p>
        </w:tc>
        <w:tc>
          <w:tcPr>
            <w:tcW w:w="1101" w:type="dxa"/>
            <w:shd w:val="clear" w:color="auto" w:fill="FFFF00"/>
          </w:tcPr>
          <w:p w14:paraId="44C99BC7" w14:textId="77777777" w:rsidR="00DB7BF9" w:rsidRPr="000C4027" w:rsidRDefault="00DB7BF9" w:rsidP="00216CAB">
            <w:pPr>
              <w:spacing w:before="120" w:after="120"/>
              <w:jc w:val="center"/>
              <w:rPr>
                <w:i/>
                <w:iCs/>
                <w:color w:val="0070C0"/>
                <w:sz w:val="28"/>
                <w:szCs w:val="28"/>
              </w:rPr>
            </w:pPr>
            <w:r w:rsidRPr="000C4027">
              <w:rPr>
                <w:i/>
                <w:iCs/>
                <w:color w:val="0070C0"/>
                <w:sz w:val="28"/>
                <w:szCs w:val="28"/>
              </w:rPr>
              <w:t>17,4%</w:t>
            </w:r>
          </w:p>
        </w:tc>
        <w:tc>
          <w:tcPr>
            <w:tcW w:w="825" w:type="dxa"/>
            <w:shd w:val="clear" w:color="auto" w:fill="D9E2F3" w:themeFill="accent1" w:themeFillTint="33"/>
          </w:tcPr>
          <w:p w14:paraId="0569F79D" w14:textId="77777777" w:rsidR="00DB7BF9" w:rsidRPr="000C4027" w:rsidRDefault="00DB7BF9" w:rsidP="00216CAB">
            <w:pPr>
              <w:spacing w:before="120" w:after="120"/>
              <w:jc w:val="center"/>
              <w:rPr>
                <w:i/>
                <w:iCs/>
                <w:color w:val="FF0000"/>
                <w:sz w:val="28"/>
                <w:szCs w:val="28"/>
              </w:rPr>
            </w:pPr>
            <w:r w:rsidRPr="000C4027">
              <w:rPr>
                <w:i/>
                <w:iCs/>
                <w:color w:val="FF0000"/>
                <w:sz w:val="28"/>
                <w:szCs w:val="28"/>
              </w:rPr>
              <w:t>1</w:t>
            </w:r>
          </w:p>
        </w:tc>
        <w:tc>
          <w:tcPr>
            <w:tcW w:w="964" w:type="dxa"/>
            <w:shd w:val="clear" w:color="auto" w:fill="FFFF00"/>
          </w:tcPr>
          <w:p w14:paraId="4D4CFF1A" w14:textId="77777777" w:rsidR="00DB7BF9" w:rsidRPr="000C4027" w:rsidRDefault="00DB7BF9" w:rsidP="00216CAB">
            <w:pPr>
              <w:spacing w:before="120" w:after="120"/>
              <w:jc w:val="center"/>
              <w:rPr>
                <w:i/>
                <w:iCs/>
                <w:color w:val="FF0000"/>
                <w:sz w:val="28"/>
                <w:szCs w:val="28"/>
              </w:rPr>
            </w:pPr>
            <w:r w:rsidRPr="000C4027">
              <w:rPr>
                <w:i/>
                <w:iCs/>
                <w:color w:val="FF0000"/>
                <w:sz w:val="28"/>
                <w:szCs w:val="28"/>
              </w:rPr>
              <w:t>4,3</w:t>
            </w:r>
          </w:p>
        </w:tc>
        <w:tc>
          <w:tcPr>
            <w:tcW w:w="858" w:type="dxa"/>
            <w:shd w:val="clear" w:color="auto" w:fill="D9E2F3" w:themeFill="accent1" w:themeFillTint="33"/>
          </w:tcPr>
          <w:p w14:paraId="1DE363B6" w14:textId="77777777" w:rsidR="00DB7BF9" w:rsidRPr="000C4027" w:rsidRDefault="00DB7BF9" w:rsidP="00216CAB">
            <w:pPr>
              <w:spacing w:before="120" w:after="120"/>
              <w:jc w:val="center"/>
              <w:rPr>
                <w:i/>
                <w:iCs/>
                <w:color w:val="0070C0"/>
                <w:sz w:val="28"/>
                <w:szCs w:val="28"/>
              </w:rPr>
            </w:pPr>
            <w:r w:rsidRPr="000C4027">
              <w:rPr>
                <w:i/>
                <w:iCs/>
                <w:color w:val="0070C0"/>
                <w:sz w:val="28"/>
                <w:szCs w:val="28"/>
              </w:rPr>
              <w:t>5</w:t>
            </w:r>
          </w:p>
        </w:tc>
        <w:tc>
          <w:tcPr>
            <w:tcW w:w="944" w:type="dxa"/>
            <w:shd w:val="clear" w:color="auto" w:fill="FFFF00"/>
          </w:tcPr>
          <w:p w14:paraId="3774F9BC" w14:textId="77777777" w:rsidR="00DB7BF9" w:rsidRPr="000C4027" w:rsidRDefault="00DB7BF9" w:rsidP="00216CAB">
            <w:pPr>
              <w:spacing w:before="120" w:after="120"/>
              <w:jc w:val="center"/>
              <w:rPr>
                <w:i/>
                <w:iCs/>
                <w:color w:val="00B050"/>
                <w:sz w:val="28"/>
                <w:szCs w:val="28"/>
              </w:rPr>
            </w:pPr>
            <w:r w:rsidRPr="000C4027">
              <w:rPr>
                <w:i/>
                <w:iCs/>
                <w:color w:val="00B050"/>
                <w:sz w:val="28"/>
                <w:szCs w:val="28"/>
              </w:rPr>
              <w:t>21,7%</w:t>
            </w:r>
          </w:p>
        </w:tc>
        <w:tc>
          <w:tcPr>
            <w:tcW w:w="684" w:type="dxa"/>
            <w:shd w:val="clear" w:color="auto" w:fill="D9E2F3" w:themeFill="accent1" w:themeFillTint="33"/>
          </w:tcPr>
          <w:p w14:paraId="1D9D791E" w14:textId="77777777" w:rsidR="00DB7BF9" w:rsidRPr="000C4027" w:rsidRDefault="00DB7BF9" w:rsidP="00216CAB">
            <w:pPr>
              <w:spacing w:before="120" w:after="120"/>
              <w:jc w:val="center"/>
              <w:rPr>
                <w:i/>
                <w:iCs/>
                <w:color w:val="FF0000"/>
                <w:sz w:val="28"/>
                <w:szCs w:val="28"/>
              </w:rPr>
            </w:pPr>
            <w:r w:rsidRPr="000C4027">
              <w:rPr>
                <w:i/>
                <w:iCs/>
                <w:color w:val="FF0000"/>
                <w:sz w:val="28"/>
                <w:szCs w:val="28"/>
              </w:rPr>
              <w:t>1</w:t>
            </w:r>
          </w:p>
        </w:tc>
        <w:tc>
          <w:tcPr>
            <w:tcW w:w="948" w:type="dxa"/>
            <w:shd w:val="clear" w:color="auto" w:fill="FFFF00"/>
          </w:tcPr>
          <w:p w14:paraId="3D3C22E1" w14:textId="77777777" w:rsidR="00DB7BF9" w:rsidRPr="000C4027" w:rsidRDefault="00DB7BF9" w:rsidP="00216CAB">
            <w:pPr>
              <w:spacing w:before="120" w:after="120"/>
              <w:jc w:val="center"/>
              <w:rPr>
                <w:i/>
                <w:iCs/>
                <w:color w:val="FF0000"/>
                <w:sz w:val="28"/>
                <w:szCs w:val="28"/>
              </w:rPr>
            </w:pPr>
            <w:r w:rsidRPr="000C4027">
              <w:rPr>
                <w:i/>
                <w:iCs/>
                <w:color w:val="FF0000"/>
                <w:sz w:val="28"/>
                <w:szCs w:val="28"/>
              </w:rPr>
              <w:t>4,3 %</w:t>
            </w:r>
          </w:p>
        </w:tc>
      </w:tr>
    </w:tbl>
    <w:p w14:paraId="3B4085CF" w14:textId="77777777" w:rsidR="00DB7BF9" w:rsidRPr="000C4027" w:rsidRDefault="00DB7BF9" w:rsidP="00DB7BF9">
      <w:pPr>
        <w:spacing w:line="360" w:lineRule="auto"/>
        <w:jc w:val="both"/>
        <w:rPr>
          <w:color w:val="4472C4" w:themeColor="accent1"/>
          <w:sz w:val="28"/>
          <w:szCs w:val="28"/>
        </w:rPr>
      </w:pPr>
    </w:p>
    <w:p w14:paraId="355A344F" w14:textId="77777777" w:rsidR="00DB7BF9" w:rsidRPr="000C4027" w:rsidRDefault="00DB7BF9" w:rsidP="00DB7BF9">
      <w:pPr>
        <w:spacing w:line="360" w:lineRule="auto"/>
        <w:jc w:val="both"/>
        <w:rPr>
          <w:b/>
          <w:bCs/>
          <w:i/>
          <w:iCs/>
          <w:color w:val="00B050"/>
          <w:sz w:val="28"/>
          <w:szCs w:val="28"/>
        </w:rPr>
      </w:pPr>
      <w:r w:rsidRPr="000C4027">
        <w:rPr>
          <w:b/>
          <w:bCs/>
          <w:i/>
          <w:iCs/>
          <w:noProof/>
          <w:color w:val="00B050"/>
          <w:sz w:val="28"/>
          <w:szCs w:val="28"/>
          <w:lang w:eastAsia="ru-RU"/>
        </w:rPr>
        <w:drawing>
          <wp:inline distT="0" distB="0" distL="0" distR="0" wp14:anchorId="0C556BA3" wp14:editId="440F1379">
            <wp:extent cx="5936673" cy="3304310"/>
            <wp:effectExtent l="0" t="0" r="6985" b="10795"/>
            <wp:docPr id="12" name="Ді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09599EE" w14:textId="77777777" w:rsidR="00DB7BF9" w:rsidRPr="000C4027" w:rsidRDefault="00DB7BF9" w:rsidP="00DB7BF9">
      <w:pPr>
        <w:spacing w:line="360" w:lineRule="auto"/>
        <w:jc w:val="both"/>
        <w:rPr>
          <w:color w:val="4472C4" w:themeColor="accent1"/>
          <w:sz w:val="28"/>
          <w:szCs w:val="28"/>
        </w:rPr>
      </w:pPr>
    </w:p>
    <w:p w14:paraId="663F3A7E" w14:textId="77777777" w:rsidR="00DB7BF9" w:rsidRDefault="00DB7BF9" w:rsidP="00DB7BF9">
      <w:pPr>
        <w:ind w:left="720"/>
        <w:rPr>
          <w:b/>
          <w:bCs/>
          <w:sz w:val="28"/>
          <w:szCs w:val="28"/>
        </w:rPr>
      </w:pPr>
      <w:r>
        <w:rPr>
          <w:b/>
          <w:bCs/>
          <w:sz w:val="28"/>
          <w:szCs w:val="28"/>
        </w:rPr>
        <w:t xml:space="preserve"> </w:t>
      </w:r>
    </w:p>
    <w:p w14:paraId="22B3D75B" w14:textId="77777777" w:rsidR="006C5D21" w:rsidRDefault="006C5D21" w:rsidP="00DB7BF9">
      <w:pPr>
        <w:ind w:left="720"/>
        <w:rPr>
          <w:b/>
          <w:bCs/>
          <w:sz w:val="28"/>
          <w:szCs w:val="28"/>
        </w:rPr>
      </w:pPr>
    </w:p>
    <w:p w14:paraId="685980E4" w14:textId="77777777" w:rsidR="006C5D21" w:rsidRDefault="006C5D21" w:rsidP="00DB7BF9">
      <w:pPr>
        <w:ind w:left="720"/>
        <w:rPr>
          <w:b/>
          <w:bCs/>
          <w:sz w:val="28"/>
          <w:szCs w:val="28"/>
        </w:rPr>
      </w:pPr>
    </w:p>
    <w:p w14:paraId="4CB2ABEE" w14:textId="77777777" w:rsidR="006C5D21" w:rsidRDefault="006C5D21" w:rsidP="00DB7BF9">
      <w:pPr>
        <w:ind w:left="720"/>
        <w:rPr>
          <w:b/>
          <w:bCs/>
          <w:sz w:val="28"/>
          <w:szCs w:val="28"/>
        </w:rPr>
      </w:pPr>
    </w:p>
    <w:p w14:paraId="7D7AA206" w14:textId="77777777" w:rsidR="00DB7BF9" w:rsidRPr="00B21DDE" w:rsidRDefault="00DB7BF9" w:rsidP="006C5D21">
      <w:pPr>
        <w:pStyle w:val="a3"/>
        <w:numPr>
          <w:ilvl w:val="2"/>
          <w:numId w:val="1"/>
        </w:numPr>
        <w:rPr>
          <w:b/>
          <w:bCs/>
          <w:i/>
          <w:sz w:val="28"/>
          <w:szCs w:val="28"/>
        </w:rPr>
      </w:pPr>
      <w:bookmarkStart w:id="47" w:name="_Hlk184472667"/>
      <w:r w:rsidRPr="00B21DDE">
        <w:rPr>
          <w:b/>
          <w:bCs/>
          <w:i/>
          <w:sz w:val="28"/>
          <w:szCs w:val="28"/>
        </w:rPr>
        <w:lastRenderedPageBreak/>
        <w:t>Результати діагностики за методикою визначення мотивації школяра до навчання в школі (за Н.Г. Лускановою):</w:t>
      </w:r>
    </w:p>
    <w:tbl>
      <w:tblPr>
        <w:tblStyle w:val="a9"/>
        <w:tblW w:w="0" w:type="auto"/>
        <w:tblLook w:val="04A0" w:firstRow="1" w:lastRow="0" w:firstColumn="1" w:lastColumn="0" w:noHBand="0" w:noVBand="1"/>
      </w:tblPr>
      <w:tblGrid>
        <w:gridCol w:w="2150"/>
        <w:gridCol w:w="789"/>
        <w:gridCol w:w="1070"/>
        <w:gridCol w:w="664"/>
        <w:gridCol w:w="1067"/>
        <w:gridCol w:w="714"/>
        <w:gridCol w:w="1030"/>
        <w:gridCol w:w="669"/>
        <w:gridCol w:w="1192"/>
      </w:tblGrid>
      <w:tr w:rsidR="00DB7BF9" w:rsidRPr="000C4027" w14:paraId="2EDFB82E" w14:textId="77777777" w:rsidTr="00216CAB">
        <w:trPr>
          <w:trHeight w:val="620"/>
        </w:trPr>
        <w:tc>
          <w:tcPr>
            <w:tcW w:w="2150" w:type="dxa"/>
            <w:shd w:val="clear" w:color="auto" w:fill="FFFF00"/>
          </w:tcPr>
          <w:bookmarkEnd w:id="47"/>
          <w:p w14:paraId="64A6B4D7" w14:textId="77777777" w:rsidR="00DB7BF9" w:rsidRPr="000C4027" w:rsidRDefault="00DB7BF9" w:rsidP="00216CAB">
            <w:pPr>
              <w:jc w:val="both"/>
              <w:rPr>
                <w:i/>
                <w:iCs/>
                <w:color w:val="00B050"/>
                <w:sz w:val="28"/>
                <w:szCs w:val="28"/>
              </w:rPr>
            </w:pPr>
            <w:r>
              <w:rPr>
                <w:b/>
                <w:bCs/>
                <w:color w:val="555555"/>
                <w:sz w:val="28"/>
                <w:szCs w:val="28"/>
                <w:lang w:eastAsia="ru-RU"/>
              </w:rPr>
              <w:t xml:space="preserve"> </w:t>
            </w:r>
          </w:p>
        </w:tc>
        <w:tc>
          <w:tcPr>
            <w:tcW w:w="3590" w:type="dxa"/>
            <w:gridSpan w:val="4"/>
            <w:shd w:val="clear" w:color="auto" w:fill="FFFF00"/>
          </w:tcPr>
          <w:p w14:paraId="6A749543" w14:textId="77777777" w:rsidR="00DB7BF9" w:rsidRPr="00671B23" w:rsidRDefault="00DB7BF9" w:rsidP="00216CAB">
            <w:pPr>
              <w:spacing w:before="120" w:after="120"/>
              <w:jc w:val="center"/>
              <w:rPr>
                <w:b/>
                <w:bCs/>
                <w:i/>
                <w:iCs/>
                <w:color w:val="00B050"/>
                <w:sz w:val="28"/>
                <w:szCs w:val="28"/>
              </w:rPr>
            </w:pPr>
            <w:r>
              <w:rPr>
                <w:b/>
                <w:bCs/>
                <w:i/>
                <w:iCs/>
                <w:color w:val="00B050"/>
                <w:sz w:val="28"/>
                <w:szCs w:val="28"/>
              </w:rPr>
              <w:t xml:space="preserve">Учні </w:t>
            </w:r>
            <w:r w:rsidRPr="00671B23">
              <w:rPr>
                <w:b/>
                <w:bCs/>
                <w:i/>
                <w:iCs/>
                <w:color w:val="00B050"/>
                <w:sz w:val="28"/>
                <w:szCs w:val="28"/>
              </w:rPr>
              <w:t>1-а</w:t>
            </w:r>
            <w:r>
              <w:rPr>
                <w:b/>
                <w:bCs/>
                <w:i/>
                <w:iCs/>
                <w:color w:val="00B050"/>
                <w:sz w:val="28"/>
                <w:szCs w:val="28"/>
              </w:rPr>
              <w:t xml:space="preserve"> класу</w:t>
            </w:r>
          </w:p>
        </w:tc>
        <w:tc>
          <w:tcPr>
            <w:tcW w:w="3605" w:type="dxa"/>
            <w:gridSpan w:val="4"/>
            <w:shd w:val="clear" w:color="auto" w:fill="FFFF00"/>
          </w:tcPr>
          <w:p w14:paraId="158F2088" w14:textId="77777777" w:rsidR="00DB7BF9" w:rsidRPr="00671B23" w:rsidRDefault="00DB7BF9" w:rsidP="00216CAB">
            <w:pPr>
              <w:spacing w:before="120" w:after="120"/>
              <w:jc w:val="center"/>
              <w:rPr>
                <w:b/>
                <w:bCs/>
                <w:i/>
                <w:iCs/>
                <w:color w:val="00B050"/>
                <w:sz w:val="28"/>
                <w:szCs w:val="28"/>
              </w:rPr>
            </w:pPr>
            <w:r>
              <w:rPr>
                <w:b/>
                <w:bCs/>
                <w:i/>
                <w:iCs/>
                <w:color w:val="00B050"/>
                <w:sz w:val="28"/>
                <w:szCs w:val="28"/>
              </w:rPr>
              <w:t xml:space="preserve">Учні  </w:t>
            </w:r>
            <w:r w:rsidRPr="00671B23">
              <w:rPr>
                <w:b/>
                <w:bCs/>
                <w:i/>
                <w:iCs/>
                <w:color w:val="00B050"/>
                <w:sz w:val="28"/>
                <w:szCs w:val="28"/>
              </w:rPr>
              <w:t>1-б</w:t>
            </w:r>
            <w:r>
              <w:rPr>
                <w:b/>
                <w:bCs/>
                <w:i/>
                <w:iCs/>
                <w:color w:val="00B050"/>
                <w:sz w:val="28"/>
                <w:szCs w:val="28"/>
              </w:rPr>
              <w:t xml:space="preserve">  класу</w:t>
            </w:r>
          </w:p>
        </w:tc>
      </w:tr>
      <w:tr w:rsidR="00DB7BF9" w:rsidRPr="000C4027" w14:paraId="3B9E591D" w14:textId="77777777" w:rsidTr="00216CAB">
        <w:trPr>
          <w:trHeight w:val="623"/>
        </w:trPr>
        <w:tc>
          <w:tcPr>
            <w:tcW w:w="2150" w:type="dxa"/>
            <w:shd w:val="clear" w:color="auto" w:fill="E7E6E6" w:themeFill="background2"/>
          </w:tcPr>
          <w:p w14:paraId="57A98E15" w14:textId="77777777" w:rsidR="00DB7BF9" w:rsidRPr="000C4027" w:rsidRDefault="00DB7BF9" w:rsidP="00216CAB">
            <w:pPr>
              <w:spacing w:before="120" w:after="120"/>
              <w:jc w:val="both"/>
              <w:rPr>
                <w:b/>
                <w:bCs/>
                <w:i/>
                <w:iCs/>
                <w:color w:val="00B050"/>
                <w:sz w:val="28"/>
                <w:szCs w:val="28"/>
              </w:rPr>
            </w:pPr>
            <w:r w:rsidRPr="000C4027">
              <w:rPr>
                <w:b/>
                <w:bCs/>
                <w:i/>
                <w:iCs/>
                <w:color w:val="C00000"/>
                <w:sz w:val="28"/>
                <w:szCs w:val="28"/>
                <w:lang w:eastAsia="ru-RU"/>
              </w:rPr>
              <w:t>Ставлення учнів до школи,</w:t>
            </w:r>
          </w:p>
        </w:tc>
        <w:tc>
          <w:tcPr>
            <w:tcW w:w="1859" w:type="dxa"/>
            <w:gridSpan w:val="2"/>
            <w:shd w:val="clear" w:color="auto" w:fill="FFF2CC" w:themeFill="accent4" w:themeFillTint="33"/>
          </w:tcPr>
          <w:p w14:paraId="1EBC9F83" w14:textId="77777777" w:rsidR="00DB7BF9" w:rsidRPr="000C4027" w:rsidRDefault="00DB7BF9" w:rsidP="00216CAB">
            <w:pPr>
              <w:spacing w:before="120" w:after="120"/>
              <w:jc w:val="center"/>
              <w:rPr>
                <w:i/>
                <w:iCs/>
                <w:color w:val="00B050"/>
                <w:sz w:val="28"/>
                <w:szCs w:val="28"/>
              </w:rPr>
            </w:pPr>
            <w:r w:rsidRPr="000C4027">
              <w:rPr>
                <w:i/>
                <w:iCs/>
                <w:color w:val="00B0F0"/>
                <w:sz w:val="28"/>
                <w:szCs w:val="28"/>
              </w:rPr>
              <w:t>До КРР</w:t>
            </w:r>
          </w:p>
        </w:tc>
        <w:tc>
          <w:tcPr>
            <w:tcW w:w="1731" w:type="dxa"/>
            <w:gridSpan w:val="2"/>
            <w:shd w:val="clear" w:color="auto" w:fill="FFF2CC" w:themeFill="accent4" w:themeFillTint="33"/>
          </w:tcPr>
          <w:p w14:paraId="45401CF0" w14:textId="77777777" w:rsidR="00DB7BF9" w:rsidRPr="000C4027" w:rsidRDefault="00DB7BF9" w:rsidP="00216CAB">
            <w:pPr>
              <w:spacing w:before="120" w:after="120"/>
              <w:jc w:val="center"/>
              <w:rPr>
                <w:i/>
                <w:iCs/>
                <w:color w:val="FF0000"/>
                <w:sz w:val="28"/>
                <w:szCs w:val="28"/>
              </w:rPr>
            </w:pPr>
            <w:r w:rsidRPr="000C4027">
              <w:rPr>
                <w:i/>
                <w:iCs/>
                <w:color w:val="FF0000"/>
                <w:sz w:val="28"/>
                <w:szCs w:val="28"/>
              </w:rPr>
              <w:t>Після КРР</w:t>
            </w:r>
          </w:p>
        </w:tc>
        <w:tc>
          <w:tcPr>
            <w:tcW w:w="1744" w:type="dxa"/>
            <w:gridSpan w:val="2"/>
            <w:shd w:val="clear" w:color="auto" w:fill="FFF2CC" w:themeFill="accent4" w:themeFillTint="33"/>
          </w:tcPr>
          <w:p w14:paraId="47A2ED71" w14:textId="77777777" w:rsidR="00DB7BF9" w:rsidRPr="000C4027" w:rsidRDefault="00DB7BF9" w:rsidP="00216CAB">
            <w:pPr>
              <w:spacing w:before="120" w:after="120"/>
              <w:jc w:val="center"/>
              <w:rPr>
                <w:i/>
                <w:iCs/>
                <w:color w:val="00B0F0"/>
                <w:sz w:val="28"/>
                <w:szCs w:val="28"/>
              </w:rPr>
            </w:pPr>
            <w:r w:rsidRPr="000C4027">
              <w:rPr>
                <w:i/>
                <w:iCs/>
                <w:color w:val="00B0F0"/>
                <w:sz w:val="28"/>
                <w:szCs w:val="28"/>
              </w:rPr>
              <w:t>До КРР</w:t>
            </w:r>
          </w:p>
        </w:tc>
        <w:tc>
          <w:tcPr>
            <w:tcW w:w="1861" w:type="dxa"/>
            <w:gridSpan w:val="2"/>
            <w:shd w:val="clear" w:color="auto" w:fill="FFF2CC" w:themeFill="accent4" w:themeFillTint="33"/>
          </w:tcPr>
          <w:p w14:paraId="507BE21D" w14:textId="77777777" w:rsidR="00DB7BF9" w:rsidRPr="000C4027" w:rsidRDefault="00DB7BF9" w:rsidP="00216CAB">
            <w:pPr>
              <w:spacing w:before="120" w:after="120"/>
              <w:jc w:val="center"/>
              <w:rPr>
                <w:i/>
                <w:iCs/>
                <w:color w:val="00B050"/>
                <w:sz w:val="28"/>
                <w:szCs w:val="28"/>
              </w:rPr>
            </w:pPr>
            <w:r w:rsidRPr="000C4027">
              <w:rPr>
                <w:i/>
                <w:iCs/>
                <w:color w:val="FF0000"/>
                <w:sz w:val="28"/>
                <w:szCs w:val="28"/>
              </w:rPr>
              <w:t>Після КРР</w:t>
            </w:r>
          </w:p>
        </w:tc>
      </w:tr>
      <w:tr w:rsidR="00DB7BF9" w:rsidRPr="000C4027" w14:paraId="142BB921" w14:textId="77777777" w:rsidTr="00216CAB">
        <w:trPr>
          <w:trHeight w:val="610"/>
        </w:trPr>
        <w:tc>
          <w:tcPr>
            <w:tcW w:w="2150" w:type="dxa"/>
            <w:shd w:val="clear" w:color="auto" w:fill="E7E6E6" w:themeFill="background2"/>
          </w:tcPr>
          <w:p w14:paraId="44CD7A90" w14:textId="77777777" w:rsidR="00DB7BF9" w:rsidRPr="00BB0D11" w:rsidRDefault="00DB7BF9" w:rsidP="00216CAB">
            <w:pPr>
              <w:spacing w:before="120" w:after="120"/>
              <w:jc w:val="both"/>
              <w:rPr>
                <w:b/>
                <w:bCs/>
                <w:i/>
                <w:iCs/>
                <w:color w:val="7030A0"/>
              </w:rPr>
            </w:pPr>
            <w:r w:rsidRPr="00BB0D11">
              <w:rPr>
                <w:b/>
                <w:bCs/>
                <w:i/>
                <w:iCs/>
                <w:color w:val="7030A0"/>
              </w:rPr>
              <w:t>Позитивне, висока навчальна активність</w:t>
            </w:r>
          </w:p>
        </w:tc>
        <w:tc>
          <w:tcPr>
            <w:tcW w:w="789" w:type="dxa"/>
            <w:shd w:val="clear" w:color="auto" w:fill="D9E2F3" w:themeFill="accent1" w:themeFillTint="33"/>
          </w:tcPr>
          <w:p w14:paraId="19E3B5AA" w14:textId="77777777" w:rsidR="00DB7BF9" w:rsidRPr="000C4027" w:rsidRDefault="00DB7BF9" w:rsidP="00216CAB">
            <w:pPr>
              <w:spacing w:before="120" w:after="120"/>
              <w:jc w:val="center"/>
              <w:rPr>
                <w:i/>
                <w:iCs/>
                <w:color w:val="0070C0"/>
                <w:sz w:val="28"/>
                <w:szCs w:val="28"/>
              </w:rPr>
            </w:pPr>
            <w:r>
              <w:rPr>
                <w:i/>
                <w:iCs/>
                <w:color w:val="0070C0"/>
                <w:sz w:val="28"/>
                <w:szCs w:val="28"/>
              </w:rPr>
              <w:t>4</w:t>
            </w:r>
          </w:p>
        </w:tc>
        <w:tc>
          <w:tcPr>
            <w:tcW w:w="1070" w:type="dxa"/>
            <w:shd w:val="clear" w:color="auto" w:fill="FFFF00"/>
          </w:tcPr>
          <w:p w14:paraId="4FBCFBF2" w14:textId="77777777" w:rsidR="00DB7BF9" w:rsidRPr="000C4027" w:rsidRDefault="00DB7BF9" w:rsidP="00216CAB">
            <w:pPr>
              <w:spacing w:before="120" w:after="120"/>
              <w:jc w:val="center"/>
              <w:rPr>
                <w:i/>
                <w:iCs/>
                <w:color w:val="0070C0"/>
                <w:sz w:val="28"/>
                <w:szCs w:val="28"/>
              </w:rPr>
            </w:pPr>
            <w:r>
              <w:rPr>
                <w:i/>
                <w:iCs/>
                <w:color w:val="0070C0"/>
                <w:sz w:val="28"/>
                <w:szCs w:val="28"/>
              </w:rPr>
              <w:t>17.4 %</w:t>
            </w:r>
          </w:p>
        </w:tc>
        <w:tc>
          <w:tcPr>
            <w:tcW w:w="664" w:type="dxa"/>
            <w:shd w:val="clear" w:color="auto" w:fill="D9E2F3" w:themeFill="accent1" w:themeFillTint="33"/>
          </w:tcPr>
          <w:p w14:paraId="201A4DCE" w14:textId="77777777" w:rsidR="00DB7BF9" w:rsidRPr="000C4027" w:rsidRDefault="00DB7BF9" w:rsidP="00216CAB">
            <w:pPr>
              <w:spacing w:before="120" w:after="120"/>
              <w:jc w:val="center"/>
              <w:rPr>
                <w:i/>
                <w:iCs/>
                <w:color w:val="FF0000"/>
                <w:sz w:val="28"/>
                <w:szCs w:val="28"/>
              </w:rPr>
            </w:pPr>
            <w:r>
              <w:rPr>
                <w:i/>
                <w:iCs/>
                <w:color w:val="FF0000"/>
                <w:sz w:val="28"/>
                <w:szCs w:val="28"/>
              </w:rPr>
              <w:t>9</w:t>
            </w:r>
          </w:p>
        </w:tc>
        <w:tc>
          <w:tcPr>
            <w:tcW w:w="1067" w:type="dxa"/>
            <w:shd w:val="clear" w:color="auto" w:fill="FFFF00"/>
          </w:tcPr>
          <w:p w14:paraId="2C2797FA" w14:textId="77777777" w:rsidR="00DB7BF9" w:rsidRPr="000C4027" w:rsidRDefault="00DB7BF9" w:rsidP="00216CAB">
            <w:pPr>
              <w:spacing w:before="120" w:after="120"/>
              <w:jc w:val="center"/>
              <w:rPr>
                <w:i/>
                <w:iCs/>
                <w:color w:val="FF0000"/>
                <w:sz w:val="28"/>
                <w:szCs w:val="28"/>
              </w:rPr>
            </w:pPr>
            <w:r>
              <w:rPr>
                <w:i/>
                <w:iCs/>
                <w:color w:val="FF0000"/>
                <w:sz w:val="28"/>
                <w:szCs w:val="28"/>
              </w:rPr>
              <w:t>39,2 %</w:t>
            </w:r>
          </w:p>
        </w:tc>
        <w:tc>
          <w:tcPr>
            <w:tcW w:w="714" w:type="dxa"/>
            <w:shd w:val="clear" w:color="auto" w:fill="D9E2F3" w:themeFill="accent1" w:themeFillTint="33"/>
          </w:tcPr>
          <w:p w14:paraId="05FE17E2" w14:textId="77777777" w:rsidR="00DB7BF9" w:rsidRPr="000C4027" w:rsidRDefault="00DB7BF9" w:rsidP="00216CAB">
            <w:pPr>
              <w:spacing w:before="120" w:after="120"/>
              <w:jc w:val="center"/>
              <w:rPr>
                <w:i/>
                <w:iCs/>
                <w:color w:val="0070C0"/>
                <w:sz w:val="28"/>
                <w:szCs w:val="28"/>
              </w:rPr>
            </w:pPr>
            <w:r>
              <w:rPr>
                <w:i/>
                <w:iCs/>
                <w:color w:val="0070C0"/>
                <w:sz w:val="28"/>
                <w:szCs w:val="28"/>
              </w:rPr>
              <w:t>4</w:t>
            </w:r>
          </w:p>
        </w:tc>
        <w:tc>
          <w:tcPr>
            <w:tcW w:w="1030" w:type="dxa"/>
            <w:shd w:val="clear" w:color="auto" w:fill="FFFF00"/>
          </w:tcPr>
          <w:p w14:paraId="7FE6E634" w14:textId="77777777" w:rsidR="00DB7BF9" w:rsidRPr="000C4027" w:rsidRDefault="00DB7BF9" w:rsidP="00216CAB">
            <w:pPr>
              <w:spacing w:before="120" w:after="120"/>
              <w:jc w:val="center"/>
              <w:rPr>
                <w:i/>
                <w:iCs/>
                <w:color w:val="00B050"/>
                <w:sz w:val="28"/>
                <w:szCs w:val="28"/>
              </w:rPr>
            </w:pPr>
            <w:r>
              <w:rPr>
                <w:i/>
                <w:iCs/>
                <w:color w:val="0070C0"/>
                <w:sz w:val="28"/>
                <w:szCs w:val="28"/>
              </w:rPr>
              <w:t>17,4 %</w:t>
            </w:r>
          </w:p>
        </w:tc>
        <w:tc>
          <w:tcPr>
            <w:tcW w:w="669" w:type="dxa"/>
            <w:shd w:val="clear" w:color="auto" w:fill="D9E2F3" w:themeFill="accent1" w:themeFillTint="33"/>
          </w:tcPr>
          <w:p w14:paraId="581A666E" w14:textId="77777777" w:rsidR="00DB7BF9" w:rsidRPr="000C4027" w:rsidRDefault="00DB7BF9" w:rsidP="00216CAB">
            <w:pPr>
              <w:spacing w:before="120" w:after="120"/>
              <w:jc w:val="center"/>
              <w:rPr>
                <w:i/>
                <w:iCs/>
                <w:color w:val="FF0000"/>
                <w:sz w:val="28"/>
                <w:szCs w:val="28"/>
              </w:rPr>
            </w:pPr>
            <w:r>
              <w:rPr>
                <w:i/>
                <w:iCs/>
                <w:color w:val="FF0000"/>
                <w:sz w:val="28"/>
                <w:szCs w:val="28"/>
              </w:rPr>
              <w:t>10</w:t>
            </w:r>
          </w:p>
        </w:tc>
        <w:tc>
          <w:tcPr>
            <w:tcW w:w="1192" w:type="dxa"/>
            <w:shd w:val="clear" w:color="auto" w:fill="FFFF00"/>
          </w:tcPr>
          <w:p w14:paraId="07D86873" w14:textId="77777777" w:rsidR="00DB7BF9" w:rsidRPr="000C4027" w:rsidRDefault="00DB7BF9" w:rsidP="00216CAB">
            <w:pPr>
              <w:spacing w:before="120" w:after="120"/>
              <w:jc w:val="center"/>
              <w:rPr>
                <w:i/>
                <w:iCs/>
                <w:color w:val="FF0000"/>
                <w:sz w:val="28"/>
                <w:szCs w:val="28"/>
              </w:rPr>
            </w:pPr>
            <w:r>
              <w:rPr>
                <w:i/>
                <w:iCs/>
                <w:color w:val="FF0000"/>
                <w:sz w:val="28"/>
                <w:szCs w:val="28"/>
              </w:rPr>
              <w:t>43,5 %</w:t>
            </w:r>
          </w:p>
        </w:tc>
      </w:tr>
      <w:tr w:rsidR="00DB7BF9" w:rsidRPr="000C4027" w14:paraId="57E00A04" w14:textId="77777777" w:rsidTr="00216CAB">
        <w:trPr>
          <w:trHeight w:val="998"/>
        </w:trPr>
        <w:tc>
          <w:tcPr>
            <w:tcW w:w="2150" w:type="dxa"/>
            <w:shd w:val="clear" w:color="auto" w:fill="E7E6E6" w:themeFill="background2"/>
          </w:tcPr>
          <w:p w14:paraId="6C69E70D" w14:textId="77777777" w:rsidR="00DB7BF9" w:rsidRPr="00BB0D11" w:rsidRDefault="00DB7BF9" w:rsidP="00216CAB">
            <w:pPr>
              <w:spacing w:before="120" w:after="120"/>
              <w:jc w:val="both"/>
              <w:rPr>
                <w:b/>
                <w:bCs/>
                <w:i/>
                <w:iCs/>
                <w:color w:val="7030A0"/>
              </w:rPr>
            </w:pPr>
            <w:r w:rsidRPr="00BB0D11">
              <w:rPr>
                <w:b/>
                <w:bCs/>
                <w:i/>
                <w:iCs/>
                <w:color w:val="7030A0"/>
                <w:lang w:eastAsia="ru-RU"/>
              </w:rPr>
              <w:t>Практично сформоване.</w:t>
            </w:r>
          </w:p>
        </w:tc>
        <w:tc>
          <w:tcPr>
            <w:tcW w:w="789" w:type="dxa"/>
            <w:shd w:val="clear" w:color="auto" w:fill="D9E2F3" w:themeFill="accent1" w:themeFillTint="33"/>
          </w:tcPr>
          <w:p w14:paraId="35D1C32D" w14:textId="77777777" w:rsidR="00DB7BF9" w:rsidRPr="000C4027" w:rsidRDefault="00DB7BF9" w:rsidP="00216CAB">
            <w:pPr>
              <w:spacing w:before="120" w:after="120"/>
              <w:jc w:val="center"/>
              <w:rPr>
                <w:i/>
                <w:iCs/>
                <w:color w:val="0070C0"/>
                <w:sz w:val="28"/>
                <w:szCs w:val="28"/>
              </w:rPr>
            </w:pPr>
            <w:r>
              <w:rPr>
                <w:i/>
                <w:iCs/>
                <w:color w:val="0070C0"/>
                <w:sz w:val="28"/>
                <w:szCs w:val="28"/>
              </w:rPr>
              <w:t>5</w:t>
            </w:r>
          </w:p>
        </w:tc>
        <w:tc>
          <w:tcPr>
            <w:tcW w:w="1070" w:type="dxa"/>
            <w:shd w:val="clear" w:color="auto" w:fill="FFFF00"/>
          </w:tcPr>
          <w:p w14:paraId="4B396D17" w14:textId="77777777" w:rsidR="00DB7BF9" w:rsidRPr="000C4027" w:rsidRDefault="00DB7BF9" w:rsidP="00216CAB">
            <w:pPr>
              <w:spacing w:before="120" w:after="120"/>
              <w:jc w:val="center"/>
              <w:rPr>
                <w:i/>
                <w:iCs/>
                <w:color w:val="0070C0"/>
                <w:sz w:val="28"/>
                <w:szCs w:val="28"/>
              </w:rPr>
            </w:pPr>
            <w:r>
              <w:rPr>
                <w:i/>
                <w:iCs/>
                <w:color w:val="0070C0"/>
                <w:sz w:val="28"/>
                <w:szCs w:val="28"/>
              </w:rPr>
              <w:t>21,7 %</w:t>
            </w:r>
          </w:p>
        </w:tc>
        <w:tc>
          <w:tcPr>
            <w:tcW w:w="664" w:type="dxa"/>
            <w:shd w:val="clear" w:color="auto" w:fill="D9E2F3" w:themeFill="accent1" w:themeFillTint="33"/>
          </w:tcPr>
          <w:p w14:paraId="751AD9BA" w14:textId="77777777" w:rsidR="00DB7BF9" w:rsidRPr="000C4027" w:rsidRDefault="00DB7BF9" w:rsidP="00216CAB">
            <w:pPr>
              <w:spacing w:before="120" w:after="120"/>
              <w:jc w:val="center"/>
              <w:rPr>
                <w:i/>
                <w:iCs/>
                <w:color w:val="FF0000"/>
                <w:sz w:val="28"/>
                <w:szCs w:val="28"/>
              </w:rPr>
            </w:pPr>
            <w:r>
              <w:rPr>
                <w:i/>
                <w:iCs/>
                <w:color w:val="FF0000"/>
                <w:sz w:val="28"/>
                <w:szCs w:val="28"/>
              </w:rPr>
              <w:t>8</w:t>
            </w:r>
          </w:p>
        </w:tc>
        <w:tc>
          <w:tcPr>
            <w:tcW w:w="1067" w:type="dxa"/>
            <w:shd w:val="clear" w:color="auto" w:fill="FFFF00"/>
          </w:tcPr>
          <w:p w14:paraId="221FB4A0" w14:textId="77777777" w:rsidR="00DB7BF9" w:rsidRPr="000C4027" w:rsidRDefault="00DB7BF9" w:rsidP="00216CAB">
            <w:pPr>
              <w:spacing w:before="120" w:after="120"/>
              <w:jc w:val="center"/>
              <w:rPr>
                <w:i/>
                <w:iCs/>
                <w:color w:val="FF0000"/>
                <w:sz w:val="28"/>
                <w:szCs w:val="28"/>
              </w:rPr>
            </w:pPr>
            <w:r>
              <w:rPr>
                <w:i/>
                <w:iCs/>
                <w:color w:val="FF0000"/>
                <w:sz w:val="28"/>
                <w:szCs w:val="28"/>
              </w:rPr>
              <w:t>34.8 %</w:t>
            </w:r>
          </w:p>
        </w:tc>
        <w:tc>
          <w:tcPr>
            <w:tcW w:w="714" w:type="dxa"/>
            <w:shd w:val="clear" w:color="auto" w:fill="D9E2F3" w:themeFill="accent1" w:themeFillTint="33"/>
          </w:tcPr>
          <w:p w14:paraId="356121F0" w14:textId="77777777" w:rsidR="00DB7BF9" w:rsidRPr="000C4027" w:rsidRDefault="00DB7BF9" w:rsidP="00216CAB">
            <w:pPr>
              <w:spacing w:before="120" w:after="120"/>
              <w:jc w:val="center"/>
              <w:rPr>
                <w:i/>
                <w:iCs/>
                <w:color w:val="0070C0"/>
                <w:sz w:val="28"/>
                <w:szCs w:val="28"/>
              </w:rPr>
            </w:pPr>
            <w:r w:rsidRPr="000C4027">
              <w:rPr>
                <w:i/>
                <w:iCs/>
                <w:color w:val="0070C0"/>
                <w:sz w:val="28"/>
                <w:szCs w:val="28"/>
              </w:rPr>
              <w:t>6</w:t>
            </w:r>
          </w:p>
        </w:tc>
        <w:tc>
          <w:tcPr>
            <w:tcW w:w="1030" w:type="dxa"/>
            <w:shd w:val="clear" w:color="auto" w:fill="FFFF00"/>
          </w:tcPr>
          <w:p w14:paraId="6A5FB66C" w14:textId="77777777" w:rsidR="00DB7BF9" w:rsidRPr="000C4027" w:rsidRDefault="00DB7BF9" w:rsidP="00216CAB">
            <w:pPr>
              <w:spacing w:before="120" w:after="120"/>
              <w:jc w:val="center"/>
              <w:rPr>
                <w:i/>
                <w:iCs/>
                <w:color w:val="00B050"/>
                <w:sz w:val="28"/>
                <w:szCs w:val="28"/>
              </w:rPr>
            </w:pPr>
            <w:r>
              <w:rPr>
                <w:i/>
                <w:iCs/>
                <w:color w:val="0070C0"/>
                <w:sz w:val="28"/>
                <w:szCs w:val="28"/>
              </w:rPr>
              <w:t>26,1 %</w:t>
            </w:r>
          </w:p>
        </w:tc>
        <w:tc>
          <w:tcPr>
            <w:tcW w:w="669" w:type="dxa"/>
            <w:shd w:val="clear" w:color="auto" w:fill="D9E2F3" w:themeFill="accent1" w:themeFillTint="33"/>
          </w:tcPr>
          <w:p w14:paraId="74E63CF3" w14:textId="77777777" w:rsidR="00DB7BF9" w:rsidRPr="000C4027" w:rsidRDefault="00DB7BF9" w:rsidP="00216CAB">
            <w:pPr>
              <w:spacing w:before="120" w:after="120"/>
              <w:jc w:val="center"/>
              <w:rPr>
                <w:i/>
                <w:iCs/>
                <w:color w:val="FF0000"/>
                <w:sz w:val="28"/>
                <w:szCs w:val="28"/>
              </w:rPr>
            </w:pPr>
            <w:r>
              <w:rPr>
                <w:i/>
                <w:iCs/>
                <w:color w:val="FF0000"/>
                <w:sz w:val="28"/>
                <w:szCs w:val="28"/>
              </w:rPr>
              <w:t>7</w:t>
            </w:r>
          </w:p>
        </w:tc>
        <w:tc>
          <w:tcPr>
            <w:tcW w:w="1192" w:type="dxa"/>
            <w:shd w:val="clear" w:color="auto" w:fill="FFFF00"/>
          </w:tcPr>
          <w:p w14:paraId="3FBD2FD0" w14:textId="77777777" w:rsidR="00DB7BF9" w:rsidRPr="000C4027" w:rsidRDefault="00DB7BF9" w:rsidP="00216CAB">
            <w:pPr>
              <w:spacing w:before="120" w:after="120"/>
              <w:jc w:val="center"/>
              <w:rPr>
                <w:i/>
                <w:iCs/>
                <w:color w:val="FF0000"/>
                <w:sz w:val="28"/>
                <w:szCs w:val="28"/>
              </w:rPr>
            </w:pPr>
            <w:r>
              <w:rPr>
                <w:i/>
                <w:iCs/>
                <w:color w:val="FF0000"/>
                <w:sz w:val="28"/>
                <w:szCs w:val="28"/>
              </w:rPr>
              <w:t>30,4 %</w:t>
            </w:r>
          </w:p>
        </w:tc>
      </w:tr>
      <w:tr w:rsidR="00DB7BF9" w:rsidRPr="000C4027" w14:paraId="639DFFA4" w14:textId="77777777" w:rsidTr="00216CAB">
        <w:trPr>
          <w:trHeight w:val="623"/>
        </w:trPr>
        <w:tc>
          <w:tcPr>
            <w:tcW w:w="2150" w:type="dxa"/>
            <w:shd w:val="clear" w:color="auto" w:fill="E7E6E6" w:themeFill="background2"/>
          </w:tcPr>
          <w:p w14:paraId="48ED11EC" w14:textId="77777777" w:rsidR="00DB7BF9" w:rsidRPr="00BB0D11" w:rsidRDefault="00DB7BF9" w:rsidP="00216CAB">
            <w:pPr>
              <w:spacing w:before="120" w:after="120"/>
              <w:jc w:val="both"/>
              <w:rPr>
                <w:b/>
                <w:bCs/>
                <w:i/>
                <w:iCs/>
                <w:color w:val="7030A0"/>
              </w:rPr>
            </w:pPr>
            <w:r w:rsidRPr="00BB0D11">
              <w:rPr>
                <w:b/>
                <w:bCs/>
                <w:i/>
                <w:iCs/>
                <w:color w:val="7030A0"/>
              </w:rPr>
              <w:t>Позитивне, але приваблює поза- навчальна сторона</w:t>
            </w:r>
          </w:p>
        </w:tc>
        <w:tc>
          <w:tcPr>
            <w:tcW w:w="789" w:type="dxa"/>
            <w:shd w:val="clear" w:color="auto" w:fill="D9E2F3" w:themeFill="accent1" w:themeFillTint="33"/>
          </w:tcPr>
          <w:p w14:paraId="49D555BD" w14:textId="77777777" w:rsidR="00DB7BF9" w:rsidRPr="000C4027" w:rsidRDefault="00DB7BF9" w:rsidP="00216CAB">
            <w:pPr>
              <w:spacing w:before="120" w:after="120"/>
              <w:jc w:val="center"/>
              <w:rPr>
                <w:i/>
                <w:iCs/>
                <w:color w:val="0070C0"/>
                <w:sz w:val="28"/>
                <w:szCs w:val="28"/>
              </w:rPr>
            </w:pPr>
            <w:r>
              <w:rPr>
                <w:i/>
                <w:iCs/>
                <w:color w:val="0070C0"/>
                <w:sz w:val="28"/>
                <w:szCs w:val="28"/>
              </w:rPr>
              <w:t>6</w:t>
            </w:r>
          </w:p>
        </w:tc>
        <w:tc>
          <w:tcPr>
            <w:tcW w:w="1070" w:type="dxa"/>
            <w:shd w:val="clear" w:color="auto" w:fill="FFFF00"/>
          </w:tcPr>
          <w:p w14:paraId="184706AF" w14:textId="77777777" w:rsidR="00DB7BF9" w:rsidRPr="000C4027" w:rsidRDefault="00DB7BF9" w:rsidP="00216CAB">
            <w:pPr>
              <w:spacing w:before="120" w:after="120"/>
              <w:jc w:val="center"/>
              <w:rPr>
                <w:i/>
                <w:iCs/>
                <w:color w:val="0070C0"/>
                <w:sz w:val="28"/>
                <w:szCs w:val="28"/>
              </w:rPr>
            </w:pPr>
            <w:r>
              <w:rPr>
                <w:i/>
                <w:iCs/>
                <w:color w:val="0070C0"/>
                <w:sz w:val="28"/>
                <w:szCs w:val="28"/>
              </w:rPr>
              <w:t>26,1 %</w:t>
            </w:r>
          </w:p>
        </w:tc>
        <w:tc>
          <w:tcPr>
            <w:tcW w:w="664" w:type="dxa"/>
            <w:shd w:val="clear" w:color="auto" w:fill="D9E2F3" w:themeFill="accent1" w:themeFillTint="33"/>
          </w:tcPr>
          <w:p w14:paraId="77D824F0" w14:textId="77777777" w:rsidR="00DB7BF9" w:rsidRPr="000C4027" w:rsidRDefault="00DB7BF9" w:rsidP="00216CAB">
            <w:pPr>
              <w:spacing w:before="120" w:after="120"/>
              <w:jc w:val="center"/>
              <w:rPr>
                <w:i/>
                <w:iCs/>
                <w:color w:val="FF0000"/>
                <w:sz w:val="28"/>
                <w:szCs w:val="28"/>
              </w:rPr>
            </w:pPr>
            <w:r>
              <w:rPr>
                <w:i/>
                <w:iCs/>
                <w:color w:val="FF0000"/>
                <w:sz w:val="28"/>
                <w:szCs w:val="28"/>
              </w:rPr>
              <w:t>3</w:t>
            </w:r>
          </w:p>
        </w:tc>
        <w:tc>
          <w:tcPr>
            <w:tcW w:w="1067" w:type="dxa"/>
            <w:shd w:val="clear" w:color="auto" w:fill="FFFF00"/>
          </w:tcPr>
          <w:p w14:paraId="3A0E0253" w14:textId="77777777" w:rsidR="00DB7BF9" w:rsidRPr="000C4027" w:rsidRDefault="00DB7BF9" w:rsidP="00216CAB">
            <w:pPr>
              <w:spacing w:before="120" w:after="120"/>
              <w:jc w:val="center"/>
              <w:rPr>
                <w:i/>
                <w:iCs/>
                <w:color w:val="FF0000"/>
                <w:sz w:val="28"/>
                <w:szCs w:val="28"/>
              </w:rPr>
            </w:pPr>
            <w:r>
              <w:rPr>
                <w:i/>
                <w:iCs/>
                <w:color w:val="FF0000"/>
                <w:sz w:val="28"/>
                <w:szCs w:val="28"/>
              </w:rPr>
              <w:t>13,1 %</w:t>
            </w:r>
          </w:p>
        </w:tc>
        <w:tc>
          <w:tcPr>
            <w:tcW w:w="714" w:type="dxa"/>
            <w:shd w:val="clear" w:color="auto" w:fill="D9E2F3" w:themeFill="accent1" w:themeFillTint="33"/>
          </w:tcPr>
          <w:p w14:paraId="467BFCCC" w14:textId="77777777" w:rsidR="00DB7BF9" w:rsidRPr="000C4027" w:rsidRDefault="00DB7BF9" w:rsidP="00216CAB">
            <w:pPr>
              <w:spacing w:before="120" w:after="120"/>
              <w:jc w:val="center"/>
              <w:rPr>
                <w:i/>
                <w:iCs/>
                <w:color w:val="0070C0"/>
                <w:sz w:val="28"/>
                <w:szCs w:val="28"/>
              </w:rPr>
            </w:pPr>
            <w:r>
              <w:rPr>
                <w:i/>
                <w:iCs/>
                <w:color w:val="0070C0"/>
                <w:sz w:val="28"/>
                <w:szCs w:val="28"/>
              </w:rPr>
              <w:t>5</w:t>
            </w:r>
          </w:p>
        </w:tc>
        <w:tc>
          <w:tcPr>
            <w:tcW w:w="1030" w:type="dxa"/>
            <w:shd w:val="clear" w:color="auto" w:fill="FFFF00"/>
          </w:tcPr>
          <w:p w14:paraId="1D9E055D" w14:textId="77777777" w:rsidR="00DB7BF9" w:rsidRPr="000C4027" w:rsidRDefault="00DB7BF9" w:rsidP="00216CAB">
            <w:pPr>
              <w:spacing w:before="120" w:after="120"/>
              <w:jc w:val="center"/>
              <w:rPr>
                <w:i/>
                <w:iCs/>
                <w:color w:val="00B050"/>
                <w:sz w:val="28"/>
                <w:szCs w:val="28"/>
              </w:rPr>
            </w:pPr>
            <w:r>
              <w:rPr>
                <w:i/>
                <w:iCs/>
                <w:color w:val="0070C0"/>
                <w:sz w:val="28"/>
                <w:szCs w:val="28"/>
              </w:rPr>
              <w:t>21,7 %</w:t>
            </w:r>
          </w:p>
        </w:tc>
        <w:tc>
          <w:tcPr>
            <w:tcW w:w="669" w:type="dxa"/>
            <w:shd w:val="clear" w:color="auto" w:fill="D9E2F3" w:themeFill="accent1" w:themeFillTint="33"/>
          </w:tcPr>
          <w:p w14:paraId="52407FCD" w14:textId="77777777" w:rsidR="00DB7BF9" w:rsidRPr="000C4027" w:rsidRDefault="00DB7BF9" w:rsidP="00216CAB">
            <w:pPr>
              <w:spacing w:before="120" w:after="120"/>
              <w:jc w:val="center"/>
              <w:rPr>
                <w:i/>
                <w:iCs/>
                <w:color w:val="FF0000"/>
                <w:sz w:val="28"/>
                <w:szCs w:val="28"/>
              </w:rPr>
            </w:pPr>
            <w:r>
              <w:rPr>
                <w:i/>
                <w:iCs/>
                <w:color w:val="FF0000"/>
                <w:sz w:val="28"/>
                <w:szCs w:val="28"/>
              </w:rPr>
              <w:t>3</w:t>
            </w:r>
          </w:p>
        </w:tc>
        <w:tc>
          <w:tcPr>
            <w:tcW w:w="1192" w:type="dxa"/>
            <w:shd w:val="clear" w:color="auto" w:fill="FFFF00"/>
          </w:tcPr>
          <w:p w14:paraId="0F73AC19" w14:textId="77777777" w:rsidR="00DB7BF9" w:rsidRPr="000C4027" w:rsidRDefault="00DB7BF9" w:rsidP="00216CAB">
            <w:pPr>
              <w:spacing w:before="120" w:after="120"/>
              <w:jc w:val="center"/>
              <w:rPr>
                <w:i/>
                <w:iCs/>
                <w:color w:val="FF0000"/>
                <w:sz w:val="28"/>
                <w:szCs w:val="28"/>
              </w:rPr>
            </w:pPr>
            <w:r>
              <w:rPr>
                <w:i/>
                <w:iCs/>
                <w:color w:val="FF0000"/>
                <w:sz w:val="28"/>
                <w:szCs w:val="28"/>
              </w:rPr>
              <w:t>13,1 %</w:t>
            </w:r>
          </w:p>
        </w:tc>
      </w:tr>
      <w:tr w:rsidR="00DB7BF9" w:rsidRPr="000C4027" w14:paraId="19FAB212" w14:textId="77777777" w:rsidTr="00216CAB">
        <w:trPr>
          <w:trHeight w:val="610"/>
        </w:trPr>
        <w:tc>
          <w:tcPr>
            <w:tcW w:w="2150" w:type="dxa"/>
            <w:shd w:val="clear" w:color="auto" w:fill="E7E6E6" w:themeFill="background2"/>
          </w:tcPr>
          <w:p w14:paraId="3F651823" w14:textId="77777777" w:rsidR="00DB7BF9" w:rsidRPr="00BB0D11" w:rsidRDefault="00DB7BF9" w:rsidP="00216CAB">
            <w:pPr>
              <w:spacing w:before="120" w:after="120"/>
              <w:jc w:val="both"/>
              <w:rPr>
                <w:b/>
                <w:bCs/>
                <w:i/>
                <w:iCs/>
                <w:color w:val="7030A0"/>
              </w:rPr>
            </w:pPr>
            <w:r w:rsidRPr="00BB0D11">
              <w:rPr>
                <w:b/>
                <w:bCs/>
                <w:i/>
                <w:iCs/>
                <w:color w:val="7030A0"/>
              </w:rPr>
              <w:t>Не сформоване</w:t>
            </w:r>
          </w:p>
        </w:tc>
        <w:tc>
          <w:tcPr>
            <w:tcW w:w="789" w:type="dxa"/>
            <w:shd w:val="clear" w:color="auto" w:fill="D9E2F3" w:themeFill="accent1" w:themeFillTint="33"/>
          </w:tcPr>
          <w:p w14:paraId="245BBD39" w14:textId="77777777" w:rsidR="00DB7BF9" w:rsidRPr="000C4027" w:rsidRDefault="00DB7BF9" w:rsidP="00216CAB">
            <w:pPr>
              <w:spacing w:before="120" w:after="120"/>
              <w:jc w:val="center"/>
              <w:rPr>
                <w:i/>
                <w:iCs/>
                <w:color w:val="0070C0"/>
                <w:sz w:val="28"/>
                <w:szCs w:val="28"/>
              </w:rPr>
            </w:pPr>
            <w:r>
              <w:rPr>
                <w:i/>
                <w:iCs/>
                <w:color w:val="0070C0"/>
                <w:sz w:val="28"/>
                <w:szCs w:val="28"/>
              </w:rPr>
              <w:t>5</w:t>
            </w:r>
          </w:p>
        </w:tc>
        <w:tc>
          <w:tcPr>
            <w:tcW w:w="1070" w:type="dxa"/>
            <w:shd w:val="clear" w:color="auto" w:fill="FFFF00"/>
          </w:tcPr>
          <w:p w14:paraId="6E770A9F" w14:textId="77777777" w:rsidR="00DB7BF9" w:rsidRPr="000C4027" w:rsidRDefault="00DB7BF9" w:rsidP="00216CAB">
            <w:pPr>
              <w:spacing w:before="120" w:after="120"/>
              <w:jc w:val="center"/>
              <w:rPr>
                <w:i/>
                <w:iCs/>
                <w:color w:val="0070C0"/>
                <w:sz w:val="28"/>
                <w:szCs w:val="28"/>
              </w:rPr>
            </w:pPr>
            <w:r>
              <w:rPr>
                <w:i/>
                <w:iCs/>
                <w:color w:val="0070C0"/>
                <w:sz w:val="28"/>
                <w:szCs w:val="28"/>
              </w:rPr>
              <w:t>21,7 %</w:t>
            </w:r>
          </w:p>
        </w:tc>
        <w:tc>
          <w:tcPr>
            <w:tcW w:w="664" w:type="dxa"/>
            <w:shd w:val="clear" w:color="auto" w:fill="D9E2F3" w:themeFill="accent1" w:themeFillTint="33"/>
          </w:tcPr>
          <w:p w14:paraId="67DF6A93" w14:textId="77777777" w:rsidR="00DB7BF9" w:rsidRPr="000C4027" w:rsidRDefault="00DB7BF9" w:rsidP="00216CAB">
            <w:pPr>
              <w:spacing w:before="120" w:after="120"/>
              <w:jc w:val="center"/>
              <w:rPr>
                <w:i/>
                <w:iCs/>
                <w:color w:val="FF0000"/>
                <w:sz w:val="28"/>
                <w:szCs w:val="28"/>
              </w:rPr>
            </w:pPr>
            <w:r w:rsidRPr="000C4027">
              <w:rPr>
                <w:i/>
                <w:iCs/>
                <w:color w:val="FF0000"/>
                <w:sz w:val="28"/>
                <w:szCs w:val="28"/>
              </w:rPr>
              <w:t>2</w:t>
            </w:r>
          </w:p>
        </w:tc>
        <w:tc>
          <w:tcPr>
            <w:tcW w:w="1067" w:type="dxa"/>
            <w:shd w:val="clear" w:color="auto" w:fill="FFFF00"/>
          </w:tcPr>
          <w:p w14:paraId="01086A24" w14:textId="77777777" w:rsidR="00DB7BF9" w:rsidRPr="000C4027" w:rsidRDefault="00DB7BF9" w:rsidP="00216CAB">
            <w:pPr>
              <w:spacing w:before="120" w:after="120"/>
              <w:jc w:val="center"/>
              <w:rPr>
                <w:i/>
                <w:iCs/>
                <w:color w:val="FF0000"/>
                <w:sz w:val="28"/>
                <w:szCs w:val="28"/>
              </w:rPr>
            </w:pPr>
            <w:r>
              <w:rPr>
                <w:i/>
                <w:iCs/>
                <w:color w:val="FF0000"/>
                <w:sz w:val="28"/>
                <w:szCs w:val="28"/>
              </w:rPr>
              <w:t>8,6 %</w:t>
            </w:r>
          </w:p>
        </w:tc>
        <w:tc>
          <w:tcPr>
            <w:tcW w:w="714" w:type="dxa"/>
            <w:shd w:val="clear" w:color="auto" w:fill="D9E2F3" w:themeFill="accent1" w:themeFillTint="33"/>
          </w:tcPr>
          <w:p w14:paraId="3ADC874C" w14:textId="77777777" w:rsidR="00DB7BF9" w:rsidRPr="000C4027" w:rsidRDefault="00DB7BF9" w:rsidP="00216CAB">
            <w:pPr>
              <w:spacing w:before="120" w:after="120"/>
              <w:jc w:val="center"/>
              <w:rPr>
                <w:i/>
                <w:iCs/>
                <w:color w:val="0070C0"/>
                <w:sz w:val="28"/>
                <w:szCs w:val="28"/>
              </w:rPr>
            </w:pPr>
            <w:r>
              <w:rPr>
                <w:i/>
                <w:iCs/>
                <w:color w:val="0070C0"/>
                <w:sz w:val="28"/>
                <w:szCs w:val="28"/>
              </w:rPr>
              <w:t>6</w:t>
            </w:r>
          </w:p>
        </w:tc>
        <w:tc>
          <w:tcPr>
            <w:tcW w:w="1030" w:type="dxa"/>
            <w:shd w:val="clear" w:color="auto" w:fill="FFFF00"/>
          </w:tcPr>
          <w:p w14:paraId="393F4C7F" w14:textId="77777777" w:rsidR="00DB7BF9" w:rsidRPr="000C4027" w:rsidRDefault="00DB7BF9" w:rsidP="00216CAB">
            <w:pPr>
              <w:spacing w:before="120" w:after="120"/>
              <w:jc w:val="center"/>
              <w:rPr>
                <w:i/>
                <w:iCs/>
                <w:color w:val="00B050"/>
                <w:sz w:val="28"/>
                <w:szCs w:val="28"/>
              </w:rPr>
            </w:pPr>
            <w:r>
              <w:rPr>
                <w:i/>
                <w:iCs/>
                <w:color w:val="00B050"/>
                <w:sz w:val="28"/>
                <w:szCs w:val="28"/>
              </w:rPr>
              <w:t>26,1 %</w:t>
            </w:r>
          </w:p>
        </w:tc>
        <w:tc>
          <w:tcPr>
            <w:tcW w:w="669" w:type="dxa"/>
            <w:shd w:val="clear" w:color="auto" w:fill="D9E2F3" w:themeFill="accent1" w:themeFillTint="33"/>
          </w:tcPr>
          <w:p w14:paraId="4C6679EE" w14:textId="77777777" w:rsidR="00DB7BF9" w:rsidRPr="000C4027" w:rsidRDefault="00DB7BF9" w:rsidP="00216CAB">
            <w:pPr>
              <w:spacing w:before="120" w:after="120"/>
              <w:jc w:val="center"/>
              <w:rPr>
                <w:i/>
                <w:iCs/>
                <w:color w:val="FF0000"/>
                <w:sz w:val="28"/>
                <w:szCs w:val="28"/>
              </w:rPr>
            </w:pPr>
            <w:r>
              <w:rPr>
                <w:i/>
                <w:iCs/>
                <w:color w:val="FF0000"/>
                <w:sz w:val="28"/>
                <w:szCs w:val="28"/>
              </w:rPr>
              <w:t>2</w:t>
            </w:r>
          </w:p>
        </w:tc>
        <w:tc>
          <w:tcPr>
            <w:tcW w:w="1192" w:type="dxa"/>
            <w:shd w:val="clear" w:color="auto" w:fill="FFFF00"/>
          </w:tcPr>
          <w:p w14:paraId="1260787B" w14:textId="77777777" w:rsidR="00DB7BF9" w:rsidRPr="000C4027" w:rsidRDefault="00DB7BF9" w:rsidP="00216CAB">
            <w:pPr>
              <w:spacing w:before="120" w:after="120"/>
              <w:jc w:val="center"/>
              <w:rPr>
                <w:i/>
                <w:iCs/>
                <w:color w:val="FF0000"/>
                <w:sz w:val="28"/>
                <w:szCs w:val="28"/>
              </w:rPr>
            </w:pPr>
            <w:r>
              <w:rPr>
                <w:i/>
                <w:iCs/>
                <w:color w:val="FF0000"/>
                <w:sz w:val="28"/>
                <w:szCs w:val="28"/>
              </w:rPr>
              <w:t>8,6 %</w:t>
            </w:r>
          </w:p>
        </w:tc>
      </w:tr>
      <w:tr w:rsidR="00DB7BF9" w:rsidRPr="000C4027" w14:paraId="237F4045" w14:textId="77777777" w:rsidTr="00216CAB">
        <w:trPr>
          <w:trHeight w:val="610"/>
        </w:trPr>
        <w:tc>
          <w:tcPr>
            <w:tcW w:w="2150" w:type="dxa"/>
            <w:shd w:val="clear" w:color="auto" w:fill="E7E6E6" w:themeFill="background2"/>
          </w:tcPr>
          <w:p w14:paraId="418E1689" w14:textId="77777777" w:rsidR="00DB7BF9" w:rsidRPr="00BB0D11" w:rsidRDefault="00DB7BF9" w:rsidP="00216CAB">
            <w:pPr>
              <w:spacing w:before="120" w:after="120"/>
              <w:jc w:val="both"/>
              <w:rPr>
                <w:b/>
                <w:bCs/>
                <w:i/>
                <w:iCs/>
                <w:color w:val="7030A0"/>
              </w:rPr>
            </w:pPr>
            <w:r w:rsidRPr="00BB0D11">
              <w:rPr>
                <w:b/>
                <w:bCs/>
                <w:i/>
                <w:iCs/>
                <w:color w:val="7030A0"/>
              </w:rPr>
              <w:t xml:space="preserve">Негативне </w:t>
            </w:r>
          </w:p>
        </w:tc>
        <w:tc>
          <w:tcPr>
            <w:tcW w:w="789" w:type="dxa"/>
            <w:shd w:val="clear" w:color="auto" w:fill="D9E2F3" w:themeFill="accent1" w:themeFillTint="33"/>
          </w:tcPr>
          <w:p w14:paraId="03034FE1" w14:textId="77777777" w:rsidR="00DB7BF9" w:rsidRPr="000C4027" w:rsidRDefault="00DB7BF9" w:rsidP="00216CAB">
            <w:pPr>
              <w:spacing w:before="120" w:after="120"/>
              <w:jc w:val="center"/>
              <w:rPr>
                <w:i/>
                <w:iCs/>
                <w:color w:val="0070C0"/>
                <w:sz w:val="28"/>
                <w:szCs w:val="28"/>
              </w:rPr>
            </w:pPr>
            <w:r>
              <w:rPr>
                <w:i/>
                <w:iCs/>
                <w:color w:val="0070C0"/>
                <w:sz w:val="28"/>
                <w:szCs w:val="28"/>
              </w:rPr>
              <w:t>3</w:t>
            </w:r>
          </w:p>
        </w:tc>
        <w:tc>
          <w:tcPr>
            <w:tcW w:w="1070" w:type="dxa"/>
            <w:shd w:val="clear" w:color="auto" w:fill="FFFF00"/>
          </w:tcPr>
          <w:p w14:paraId="311C1081" w14:textId="77777777" w:rsidR="00DB7BF9" w:rsidRPr="000C4027" w:rsidRDefault="00DB7BF9" w:rsidP="00216CAB">
            <w:pPr>
              <w:spacing w:before="120" w:after="120"/>
              <w:jc w:val="center"/>
              <w:rPr>
                <w:i/>
                <w:iCs/>
                <w:color w:val="0070C0"/>
                <w:sz w:val="28"/>
                <w:szCs w:val="28"/>
              </w:rPr>
            </w:pPr>
            <w:r>
              <w:rPr>
                <w:i/>
                <w:iCs/>
                <w:color w:val="0070C0"/>
                <w:sz w:val="28"/>
                <w:szCs w:val="28"/>
              </w:rPr>
              <w:t>13,1 %</w:t>
            </w:r>
          </w:p>
        </w:tc>
        <w:tc>
          <w:tcPr>
            <w:tcW w:w="664" w:type="dxa"/>
            <w:shd w:val="clear" w:color="auto" w:fill="D9E2F3" w:themeFill="accent1" w:themeFillTint="33"/>
          </w:tcPr>
          <w:p w14:paraId="1CB1ED53" w14:textId="77777777" w:rsidR="00DB7BF9" w:rsidRPr="000C4027" w:rsidRDefault="00DB7BF9" w:rsidP="00216CAB">
            <w:pPr>
              <w:spacing w:before="120" w:after="120"/>
              <w:jc w:val="center"/>
              <w:rPr>
                <w:i/>
                <w:iCs/>
                <w:color w:val="FF0000"/>
                <w:sz w:val="28"/>
                <w:szCs w:val="28"/>
              </w:rPr>
            </w:pPr>
            <w:r w:rsidRPr="000C4027">
              <w:rPr>
                <w:i/>
                <w:iCs/>
                <w:color w:val="FF0000"/>
                <w:sz w:val="28"/>
                <w:szCs w:val="28"/>
              </w:rPr>
              <w:t>1</w:t>
            </w:r>
          </w:p>
        </w:tc>
        <w:tc>
          <w:tcPr>
            <w:tcW w:w="1067" w:type="dxa"/>
            <w:shd w:val="clear" w:color="auto" w:fill="FFFF00"/>
          </w:tcPr>
          <w:p w14:paraId="70EA4611" w14:textId="77777777" w:rsidR="00DB7BF9" w:rsidRPr="000C4027" w:rsidRDefault="00DB7BF9" w:rsidP="00216CAB">
            <w:pPr>
              <w:spacing w:before="120" w:after="120"/>
              <w:jc w:val="center"/>
              <w:rPr>
                <w:i/>
                <w:iCs/>
                <w:color w:val="FF0000"/>
                <w:sz w:val="28"/>
                <w:szCs w:val="28"/>
              </w:rPr>
            </w:pPr>
            <w:r>
              <w:rPr>
                <w:i/>
                <w:iCs/>
                <w:color w:val="FF0000"/>
                <w:sz w:val="28"/>
                <w:szCs w:val="28"/>
              </w:rPr>
              <w:t>4,3 %</w:t>
            </w:r>
          </w:p>
        </w:tc>
        <w:tc>
          <w:tcPr>
            <w:tcW w:w="714" w:type="dxa"/>
            <w:shd w:val="clear" w:color="auto" w:fill="D9E2F3" w:themeFill="accent1" w:themeFillTint="33"/>
          </w:tcPr>
          <w:p w14:paraId="668EEDDD" w14:textId="77777777" w:rsidR="00DB7BF9" w:rsidRPr="000C4027" w:rsidRDefault="00DB7BF9" w:rsidP="00216CAB">
            <w:pPr>
              <w:spacing w:before="120" w:after="120"/>
              <w:jc w:val="center"/>
              <w:rPr>
                <w:i/>
                <w:iCs/>
                <w:color w:val="0070C0"/>
                <w:sz w:val="28"/>
                <w:szCs w:val="28"/>
              </w:rPr>
            </w:pPr>
            <w:r>
              <w:rPr>
                <w:i/>
                <w:iCs/>
                <w:color w:val="0070C0"/>
                <w:sz w:val="28"/>
                <w:szCs w:val="28"/>
              </w:rPr>
              <w:t>2</w:t>
            </w:r>
          </w:p>
        </w:tc>
        <w:tc>
          <w:tcPr>
            <w:tcW w:w="1030" w:type="dxa"/>
            <w:shd w:val="clear" w:color="auto" w:fill="FFFF00"/>
          </w:tcPr>
          <w:p w14:paraId="14482283" w14:textId="77777777" w:rsidR="00DB7BF9" w:rsidRPr="000C4027" w:rsidRDefault="00DB7BF9" w:rsidP="00216CAB">
            <w:pPr>
              <w:spacing w:before="120" w:after="120"/>
              <w:jc w:val="center"/>
              <w:rPr>
                <w:i/>
                <w:iCs/>
                <w:color w:val="00B050"/>
                <w:sz w:val="28"/>
                <w:szCs w:val="28"/>
              </w:rPr>
            </w:pPr>
            <w:r>
              <w:rPr>
                <w:i/>
                <w:iCs/>
                <w:color w:val="00B050"/>
                <w:sz w:val="28"/>
                <w:szCs w:val="28"/>
              </w:rPr>
              <w:t>8.7 %</w:t>
            </w:r>
          </w:p>
        </w:tc>
        <w:tc>
          <w:tcPr>
            <w:tcW w:w="669" w:type="dxa"/>
            <w:shd w:val="clear" w:color="auto" w:fill="D9E2F3" w:themeFill="accent1" w:themeFillTint="33"/>
          </w:tcPr>
          <w:p w14:paraId="2E60AC4B" w14:textId="77777777" w:rsidR="00DB7BF9" w:rsidRPr="000C4027" w:rsidRDefault="00DB7BF9" w:rsidP="00216CAB">
            <w:pPr>
              <w:spacing w:before="120" w:after="120"/>
              <w:jc w:val="center"/>
              <w:rPr>
                <w:i/>
                <w:iCs/>
                <w:color w:val="FF0000"/>
                <w:sz w:val="28"/>
                <w:szCs w:val="28"/>
              </w:rPr>
            </w:pPr>
            <w:r w:rsidRPr="000C4027">
              <w:rPr>
                <w:i/>
                <w:iCs/>
                <w:color w:val="FF0000"/>
                <w:sz w:val="28"/>
                <w:szCs w:val="28"/>
              </w:rPr>
              <w:t>1</w:t>
            </w:r>
          </w:p>
        </w:tc>
        <w:tc>
          <w:tcPr>
            <w:tcW w:w="1192" w:type="dxa"/>
            <w:shd w:val="clear" w:color="auto" w:fill="FFFF00"/>
          </w:tcPr>
          <w:p w14:paraId="4DBE95A2" w14:textId="77777777" w:rsidR="00DB7BF9" w:rsidRPr="000C4027" w:rsidRDefault="00DB7BF9" w:rsidP="00216CAB">
            <w:pPr>
              <w:spacing w:before="120" w:after="120"/>
              <w:jc w:val="center"/>
              <w:rPr>
                <w:i/>
                <w:iCs/>
                <w:color w:val="FF0000"/>
                <w:sz w:val="28"/>
                <w:szCs w:val="28"/>
              </w:rPr>
            </w:pPr>
            <w:r>
              <w:rPr>
                <w:i/>
                <w:iCs/>
                <w:color w:val="FF0000"/>
                <w:sz w:val="28"/>
                <w:szCs w:val="28"/>
              </w:rPr>
              <w:t>4,3 %</w:t>
            </w:r>
          </w:p>
        </w:tc>
      </w:tr>
    </w:tbl>
    <w:p w14:paraId="63D1576E" w14:textId="77777777" w:rsidR="00DB7BF9" w:rsidRPr="000C4027" w:rsidRDefault="00DB7BF9" w:rsidP="00DB7BF9">
      <w:pPr>
        <w:spacing w:line="360" w:lineRule="auto"/>
        <w:jc w:val="both"/>
        <w:rPr>
          <w:color w:val="4472C4" w:themeColor="accent1"/>
          <w:sz w:val="28"/>
          <w:szCs w:val="28"/>
        </w:rPr>
      </w:pPr>
      <w:r>
        <w:rPr>
          <w:noProof/>
          <w:color w:val="4472C4" w:themeColor="accent1"/>
          <w:sz w:val="28"/>
          <w:szCs w:val="28"/>
          <w:lang w:eastAsia="ru-RU"/>
        </w:rPr>
        <w:drawing>
          <wp:inline distT="0" distB="0" distL="0" distR="0" wp14:anchorId="116AD8D5" wp14:editId="4B0D2EFB">
            <wp:extent cx="5928360" cy="3286125"/>
            <wp:effectExtent l="19050" t="0" r="15240" b="0"/>
            <wp:docPr id="10" name="Діагра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113F1EC" w14:textId="77777777" w:rsidR="00DB7BF9" w:rsidRDefault="00DB7BF9" w:rsidP="00DB7BF9">
      <w:pPr>
        <w:jc w:val="both"/>
        <w:rPr>
          <w:i/>
          <w:sz w:val="28"/>
          <w:szCs w:val="28"/>
          <w:lang w:eastAsia="ru-RU"/>
        </w:rPr>
      </w:pPr>
    </w:p>
    <w:p w14:paraId="2534D835" w14:textId="77777777" w:rsidR="002E04F3" w:rsidRPr="001F4E8C" w:rsidRDefault="002E04F3" w:rsidP="001F4E8C">
      <w:pPr>
        <w:ind w:left="360"/>
        <w:rPr>
          <w:rFonts w:ascii="Times New Roman" w:hAnsi="Times New Roman" w:cs="Times New Roman"/>
          <w:b/>
          <w:bCs/>
          <w:color w:val="00B050"/>
          <w:sz w:val="28"/>
          <w:szCs w:val="28"/>
        </w:rPr>
      </w:pPr>
      <w:r w:rsidRPr="001F4E8C">
        <w:rPr>
          <w:rFonts w:ascii="Times New Roman" w:hAnsi="Times New Roman" w:cs="Times New Roman"/>
          <w:sz w:val="28"/>
          <w:szCs w:val="28"/>
        </w:rPr>
        <w:t>Результати свідчать про покращення соціальної адаптації та підвищення комунікативних навичок після терапії, що відповідає гіпотезі дослідження.</w:t>
      </w:r>
    </w:p>
    <w:p w14:paraId="77572B43" w14:textId="77777777" w:rsidR="00DB7BF9" w:rsidRDefault="00DB7BF9" w:rsidP="00DB7BF9">
      <w:pPr>
        <w:jc w:val="both"/>
        <w:rPr>
          <w:i/>
          <w:sz w:val="28"/>
          <w:szCs w:val="28"/>
          <w:lang w:eastAsia="ru-RU"/>
        </w:rPr>
      </w:pPr>
    </w:p>
    <w:p w14:paraId="6623AA84" w14:textId="77777777" w:rsidR="009633D3" w:rsidRPr="00BF2816" w:rsidRDefault="009633D3" w:rsidP="009633D3">
      <w:pPr>
        <w:rPr>
          <w:rFonts w:ascii="Times New Roman" w:hAnsi="Times New Roman" w:cs="Times New Roman"/>
          <w:b/>
          <w:sz w:val="28"/>
          <w:szCs w:val="28"/>
          <w:lang w:val="uk-UA"/>
        </w:rPr>
      </w:pPr>
      <w:r w:rsidRPr="00BF2816">
        <w:rPr>
          <w:rFonts w:ascii="Times New Roman" w:hAnsi="Times New Roman" w:cs="Times New Roman"/>
          <w:b/>
          <w:sz w:val="28"/>
          <w:szCs w:val="28"/>
          <w:lang w:val="uk-UA"/>
        </w:rPr>
        <w:lastRenderedPageBreak/>
        <w:t xml:space="preserve">Розділ </w:t>
      </w:r>
      <w:r w:rsidRPr="00BF2816">
        <w:rPr>
          <w:rFonts w:ascii="Times New Roman" w:hAnsi="Times New Roman" w:cs="Times New Roman"/>
          <w:b/>
          <w:sz w:val="28"/>
          <w:szCs w:val="28"/>
          <w:lang w:val="en-US"/>
        </w:rPr>
        <w:t>V</w:t>
      </w:r>
      <w:r>
        <w:rPr>
          <w:rFonts w:ascii="Times New Roman" w:hAnsi="Times New Roman" w:cs="Times New Roman"/>
          <w:b/>
          <w:sz w:val="28"/>
          <w:szCs w:val="28"/>
          <w:lang w:val="uk-UA"/>
        </w:rPr>
        <w:t>ІІ</w:t>
      </w:r>
      <w:r w:rsidRPr="00BF2816">
        <w:rPr>
          <w:rFonts w:ascii="Times New Roman" w:hAnsi="Times New Roman" w:cs="Times New Roman"/>
          <w:b/>
          <w:sz w:val="28"/>
          <w:szCs w:val="28"/>
          <w:lang w:val="uk-UA"/>
        </w:rPr>
        <w:t>. Аналіз результатів та рекомендації щодо впровадження психопрофілактичних методів</w:t>
      </w:r>
    </w:p>
    <w:p w14:paraId="0151697E" w14:textId="77777777" w:rsidR="009633D3" w:rsidRPr="001003AE" w:rsidRDefault="009633D3" w:rsidP="009633D3">
      <w:pPr>
        <w:jc w:val="both"/>
        <w:rPr>
          <w:rFonts w:ascii="Times New Roman" w:hAnsi="Times New Roman" w:cs="Times New Roman"/>
          <w:sz w:val="28"/>
          <w:szCs w:val="28"/>
        </w:rPr>
      </w:pPr>
    </w:p>
    <w:p w14:paraId="2B48AA97" w14:textId="77777777" w:rsidR="009633D3" w:rsidRPr="008D108A" w:rsidRDefault="009633D3" w:rsidP="009633D3">
      <w:pPr>
        <w:jc w:val="both"/>
        <w:rPr>
          <w:rFonts w:ascii="Times New Roman" w:hAnsi="Times New Roman" w:cs="Times New Roman"/>
          <w:sz w:val="28"/>
          <w:szCs w:val="28"/>
        </w:rPr>
      </w:pPr>
      <w:r w:rsidRPr="001003AE">
        <w:rPr>
          <w:rFonts w:ascii="Times New Roman" w:hAnsi="Times New Roman" w:cs="Times New Roman"/>
          <w:sz w:val="28"/>
          <w:szCs w:val="28"/>
        </w:rPr>
        <w:t>Для оцінки впливу терапії використовувались наступні методи: анкетування для вимірювання</w:t>
      </w:r>
      <w:r w:rsidRPr="001003AE">
        <w:rPr>
          <w:rFonts w:ascii="Times New Roman" w:hAnsi="Times New Roman" w:cs="Times New Roman"/>
          <w:sz w:val="28"/>
          <w:szCs w:val="28"/>
          <w:lang w:val="uk-UA"/>
        </w:rPr>
        <w:t>зз</w:t>
      </w:r>
      <w:r w:rsidRPr="001003AE">
        <w:rPr>
          <w:rFonts w:ascii="Times New Roman" w:hAnsi="Times New Roman" w:cs="Times New Roman"/>
          <w:sz w:val="28"/>
          <w:szCs w:val="28"/>
        </w:rPr>
        <w:t xml:space="preserve"> рівня</w:t>
      </w:r>
      <w:r w:rsidRPr="008D108A">
        <w:rPr>
          <w:rFonts w:ascii="Times New Roman" w:hAnsi="Times New Roman" w:cs="Times New Roman"/>
          <w:sz w:val="28"/>
          <w:szCs w:val="28"/>
        </w:rPr>
        <w:t xml:space="preserve"> тривожності, шкала самооцінки емоційного стану, а також спостереження за поведінковими змінами в соціальних ситуаціях. Дані були зібрані на початку та в кінці експерименту, що дозволило оцінити зміни в динаміці емоційного стану і поведінки.</w:t>
      </w:r>
    </w:p>
    <w:p w14:paraId="1DC535F4" w14:textId="77777777" w:rsidR="009633D3" w:rsidRPr="005D686A" w:rsidRDefault="009633D3" w:rsidP="009633D3">
      <w:pPr>
        <w:rPr>
          <w:rFonts w:ascii="Times New Roman" w:hAnsi="Times New Roman" w:cs="Times New Roman"/>
          <w:b/>
          <w:i/>
          <w:sz w:val="28"/>
          <w:szCs w:val="28"/>
          <w:lang w:val="uk-UA"/>
        </w:rPr>
      </w:pPr>
      <w:bookmarkStart w:id="48" w:name="_Hlk184476136"/>
      <w:r>
        <w:rPr>
          <w:rFonts w:ascii="Times New Roman" w:hAnsi="Times New Roman" w:cs="Times New Roman"/>
          <w:b/>
          <w:i/>
          <w:sz w:val="28"/>
          <w:szCs w:val="28"/>
          <w:lang w:val="uk-UA"/>
        </w:rPr>
        <w:t xml:space="preserve">7.1. </w:t>
      </w:r>
      <w:r>
        <w:rPr>
          <w:rFonts w:ascii="Times New Roman" w:hAnsi="Times New Roman" w:cs="Times New Roman"/>
          <w:b/>
          <w:i/>
          <w:sz w:val="28"/>
          <w:szCs w:val="28"/>
        </w:rPr>
        <w:t>Основні результати дослідження</w:t>
      </w:r>
      <w:r>
        <w:rPr>
          <w:rFonts w:ascii="Times New Roman" w:hAnsi="Times New Roman" w:cs="Times New Roman"/>
          <w:b/>
          <w:i/>
          <w:sz w:val="28"/>
          <w:szCs w:val="28"/>
          <w:lang w:val="uk-UA"/>
        </w:rPr>
        <w:t>:</w:t>
      </w:r>
    </w:p>
    <w:p w14:paraId="31B3A17A" w14:textId="77777777" w:rsidR="009633D3" w:rsidRPr="009E64B7" w:rsidRDefault="009633D3" w:rsidP="009633D3">
      <w:pPr>
        <w:rPr>
          <w:rFonts w:ascii="Times New Roman" w:hAnsi="Times New Roman" w:cs="Times New Roman"/>
          <w:b/>
          <w:i/>
          <w:sz w:val="28"/>
          <w:szCs w:val="28"/>
        </w:rPr>
      </w:pPr>
      <w:r>
        <w:rPr>
          <w:rFonts w:ascii="Times New Roman" w:hAnsi="Times New Roman" w:cs="Times New Roman"/>
          <w:b/>
          <w:i/>
          <w:sz w:val="28"/>
          <w:szCs w:val="28"/>
          <w:lang w:val="uk-UA"/>
        </w:rPr>
        <w:t xml:space="preserve">7.1. </w:t>
      </w:r>
      <w:r w:rsidRPr="009E64B7">
        <w:rPr>
          <w:rFonts w:ascii="Times New Roman" w:hAnsi="Times New Roman" w:cs="Times New Roman"/>
          <w:b/>
          <w:i/>
          <w:sz w:val="28"/>
          <w:szCs w:val="28"/>
        </w:rPr>
        <w:t>1. Зниження рівня тривожності</w:t>
      </w:r>
    </w:p>
    <w:bookmarkEnd w:id="48"/>
    <w:p w14:paraId="5346A09F" w14:textId="77777777" w:rsidR="009633D3" w:rsidRPr="00216CAB" w:rsidRDefault="009633D3" w:rsidP="009633D3">
      <w:pPr>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       </w:t>
      </w:r>
      <w:r w:rsidRPr="00216CAB">
        <w:rPr>
          <w:rFonts w:ascii="Times New Roman" w:hAnsi="Times New Roman" w:cs="Times New Roman"/>
          <w:sz w:val="28"/>
          <w:szCs w:val="28"/>
          <w:lang w:val="uk-UA"/>
        </w:rPr>
        <w:t xml:space="preserve">Після </w:t>
      </w:r>
      <w:r>
        <w:rPr>
          <w:rFonts w:ascii="Times New Roman" w:hAnsi="Times New Roman" w:cs="Times New Roman"/>
          <w:sz w:val="28"/>
          <w:szCs w:val="28"/>
          <w:lang w:val="uk-UA"/>
        </w:rPr>
        <w:t>восьми</w:t>
      </w:r>
      <w:r w:rsidRPr="00216CAB">
        <w:rPr>
          <w:rFonts w:ascii="Times New Roman" w:hAnsi="Times New Roman" w:cs="Times New Roman"/>
          <w:sz w:val="28"/>
          <w:szCs w:val="28"/>
          <w:lang w:val="uk-UA"/>
        </w:rPr>
        <w:t xml:space="preserve"> тижнів участі в Хібукі-терапії було виявлено статистично значуще зниження рівня тривожності серед підлітків експериментальної групи </w:t>
      </w:r>
      <w:r>
        <w:rPr>
          <w:rFonts w:ascii="Times New Roman" w:hAnsi="Times New Roman" w:cs="Times New Roman"/>
          <w:sz w:val="28"/>
          <w:szCs w:val="28"/>
          <w:lang w:val="uk-UA"/>
        </w:rPr>
        <w:t xml:space="preserve"> </w:t>
      </w:r>
      <w:r w:rsidRPr="00216CAB">
        <w:rPr>
          <w:rFonts w:ascii="Times New Roman" w:hAnsi="Times New Roman" w:cs="Times New Roman"/>
          <w:sz w:val="28"/>
          <w:szCs w:val="28"/>
          <w:lang w:val="uk-UA"/>
        </w:rPr>
        <w:t xml:space="preserve"> Багато підлітків зазначали, що завдяки хібукі вони змогли відчути підтримку та розуміння, що полегшувало вираження страхів і тривог.</w:t>
      </w:r>
    </w:p>
    <w:p w14:paraId="578CC70B" w14:textId="77777777" w:rsidR="009633D3" w:rsidRPr="00216CAB" w:rsidRDefault="009633D3" w:rsidP="009633D3">
      <w:pPr>
        <w:jc w:val="both"/>
        <w:rPr>
          <w:rFonts w:ascii="Times New Roman" w:hAnsi="Times New Roman" w:cs="Times New Roman"/>
          <w:b/>
          <w:i/>
          <w:sz w:val="28"/>
          <w:szCs w:val="28"/>
          <w:lang w:val="uk-UA"/>
        </w:rPr>
      </w:pPr>
      <w:bookmarkStart w:id="49" w:name="_Hlk184476201"/>
      <w:r>
        <w:rPr>
          <w:rFonts w:ascii="Times New Roman" w:hAnsi="Times New Roman" w:cs="Times New Roman"/>
          <w:b/>
          <w:i/>
          <w:sz w:val="28"/>
          <w:szCs w:val="28"/>
          <w:lang w:val="uk-UA"/>
        </w:rPr>
        <w:t xml:space="preserve">7.1. </w:t>
      </w:r>
      <w:r w:rsidRPr="00216CAB">
        <w:rPr>
          <w:rFonts w:ascii="Times New Roman" w:hAnsi="Times New Roman" w:cs="Times New Roman"/>
          <w:b/>
          <w:i/>
          <w:sz w:val="28"/>
          <w:szCs w:val="28"/>
          <w:lang w:val="uk-UA"/>
        </w:rPr>
        <w:t>2. Покращення емоційної регуляції</w:t>
      </w:r>
    </w:p>
    <w:bookmarkEnd w:id="49"/>
    <w:p w14:paraId="4EBCD9E5" w14:textId="77777777" w:rsidR="009633D3" w:rsidRPr="00216CAB" w:rsidRDefault="009633D3" w:rsidP="009633D3">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16CAB">
        <w:rPr>
          <w:rFonts w:ascii="Times New Roman" w:hAnsi="Times New Roman" w:cs="Times New Roman"/>
          <w:sz w:val="28"/>
          <w:szCs w:val="28"/>
          <w:lang w:val="uk-UA"/>
        </w:rPr>
        <w:t>Учасники, що проходили Хібукі-терапію, показали покращення здатності до саморегуляції емоцій, що було зафіксовано за шкалою емоційної регуляції. За спостереженнями, підлітки, які регулярно взаємодіяли з хібукі, частіше використовували позитивні стратегії для подолання стресу, такі як обговорення своїх почуттів або малювання зображень, які передавали їхній емоційний стан.</w:t>
      </w:r>
    </w:p>
    <w:p w14:paraId="3E000B6C" w14:textId="77777777" w:rsidR="009633D3" w:rsidRPr="009E64B7" w:rsidRDefault="009633D3" w:rsidP="009633D3">
      <w:pPr>
        <w:rPr>
          <w:rFonts w:ascii="Times New Roman" w:hAnsi="Times New Roman" w:cs="Times New Roman"/>
          <w:b/>
          <w:i/>
          <w:sz w:val="28"/>
          <w:szCs w:val="28"/>
        </w:rPr>
      </w:pPr>
      <w:bookmarkStart w:id="50" w:name="_Hlk184476216"/>
      <w:r>
        <w:rPr>
          <w:rFonts w:ascii="Times New Roman" w:hAnsi="Times New Roman" w:cs="Times New Roman"/>
          <w:b/>
          <w:i/>
          <w:sz w:val="28"/>
          <w:szCs w:val="28"/>
          <w:lang w:val="uk-UA"/>
        </w:rPr>
        <w:t xml:space="preserve">7.1. </w:t>
      </w:r>
      <w:r w:rsidRPr="009E64B7">
        <w:rPr>
          <w:rFonts w:ascii="Times New Roman" w:hAnsi="Times New Roman" w:cs="Times New Roman"/>
          <w:b/>
          <w:i/>
          <w:sz w:val="28"/>
          <w:szCs w:val="28"/>
        </w:rPr>
        <w:t>3. Зменшення проявів агресії</w:t>
      </w:r>
    </w:p>
    <w:bookmarkEnd w:id="50"/>
    <w:p w14:paraId="22C2F0EC" w14:textId="77777777" w:rsidR="009633D3" w:rsidRPr="008D108A" w:rsidRDefault="009633D3" w:rsidP="009633D3">
      <w:pPr>
        <w:jc w:val="both"/>
        <w:rPr>
          <w:rFonts w:ascii="Times New Roman" w:hAnsi="Times New Roman" w:cs="Times New Roman"/>
          <w:sz w:val="28"/>
          <w:szCs w:val="28"/>
        </w:rPr>
      </w:pPr>
      <w:r>
        <w:rPr>
          <w:rFonts w:ascii="Times New Roman" w:hAnsi="Times New Roman" w:cs="Times New Roman"/>
          <w:b/>
          <w:i/>
          <w:sz w:val="28"/>
          <w:szCs w:val="28"/>
          <w:lang w:val="uk-UA"/>
        </w:rPr>
        <w:t xml:space="preserve">     </w:t>
      </w:r>
      <w:r w:rsidRPr="008D108A">
        <w:rPr>
          <w:rFonts w:ascii="Times New Roman" w:hAnsi="Times New Roman" w:cs="Times New Roman"/>
          <w:sz w:val="28"/>
          <w:szCs w:val="28"/>
        </w:rPr>
        <w:t>Спостереження за поведінкою підлітків у соціальних ситуаціях показало значне зниження агресивних реакцій серед учасників експериментальної групи. Взаємодія з хібукі допомагала підліткам усвідомлювати свої емоції, а також знаходити способи їхнього конструктивного вираження, що сприяло зниженню ім</w:t>
      </w:r>
      <w:r>
        <w:rPr>
          <w:rFonts w:ascii="Times New Roman" w:hAnsi="Times New Roman" w:cs="Times New Roman"/>
          <w:sz w:val="28"/>
          <w:szCs w:val="28"/>
        </w:rPr>
        <w:t>пульсивності та агресивних дій.</w:t>
      </w:r>
    </w:p>
    <w:p w14:paraId="2BA15A8A" w14:textId="77777777" w:rsidR="009633D3" w:rsidRPr="009E64B7" w:rsidRDefault="009633D3" w:rsidP="009633D3">
      <w:pPr>
        <w:jc w:val="both"/>
        <w:rPr>
          <w:rFonts w:ascii="Times New Roman" w:hAnsi="Times New Roman" w:cs="Times New Roman"/>
          <w:b/>
          <w:i/>
          <w:sz w:val="28"/>
          <w:szCs w:val="28"/>
        </w:rPr>
      </w:pPr>
      <w:bookmarkStart w:id="51" w:name="_Hlk184476229"/>
      <w:r>
        <w:rPr>
          <w:rFonts w:ascii="Times New Roman" w:hAnsi="Times New Roman" w:cs="Times New Roman"/>
          <w:b/>
          <w:i/>
          <w:sz w:val="28"/>
          <w:szCs w:val="28"/>
          <w:lang w:val="uk-UA"/>
        </w:rPr>
        <w:t xml:space="preserve">7.1. </w:t>
      </w:r>
      <w:r w:rsidRPr="009E64B7">
        <w:rPr>
          <w:rFonts w:ascii="Times New Roman" w:hAnsi="Times New Roman" w:cs="Times New Roman"/>
          <w:b/>
          <w:i/>
          <w:sz w:val="28"/>
          <w:szCs w:val="28"/>
        </w:rPr>
        <w:t>4. Покращення комунікативних навичок</w:t>
      </w:r>
    </w:p>
    <w:bookmarkEnd w:id="51"/>
    <w:p w14:paraId="681B1A93" w14:textId="77777777" w:rsidR="009633D3" w:rsidRDefault="009633D3" w:rsidP="009633D3">
      <w:pPr>
        <w:jc w:val="both"/>
        <w:rPr>
          <w:rFonts w:ascii="Times New Roman" w:hAnsi="Times New Roman" w:cs="Times New Roman"/>
          <w:sz w:val="28"/>
          <w:szCs w:val="28"/>
        </w:rPr>
      </w:pPr>
      <w:r>
        <w:rPr>
          <w:rFonts w:ascii="Times New Roman" w:hAnsi="Times New Roman" w:cs="Times New Roman"/>
          <w:b/>
          <w:i/>
          <w:sz w:val="28"/>
          <w:szCs w:val="28"/>
          <w:lang w:val="uk-UA"/>
        </w:rPr>
        <w:t xml:space="preserve">   </w:t>
      </w:r>
      <w:r w:rsidRPr="008D108A">
        <w:rPr>
          <w:rFonts w:ascii="Times New Roman" w:hAnsi="Times New Roman" w:cs="Times New Roman"/>
          <w:sz w:val="28"/>
          <w:szCs w:val="28"/>
        </w:rPr>
        <w:t>У підлітків, які брали участь у терапії, також спостерігалися покращення комунікативних навичок. Багато з них почали охочіше взаємодіяти зі своїми однолітками та дорослими, проявляючи при цьому більше довіри. Хібукі став для них своєрідним містком для встановлення</w:t>
      </w:r>
      <w:r w:rsidRPr="009E64B7">
        <w:rPr>
          <w:rFonts w:ascii="Times New Roman" w:hAnsi="Times New Roman" w:cs="Times New Roman"/>
          <w:b/>
          <w:i/>
          <w:sz w:val="28"/>
          <w:szCs w:val="28"/>
        </w:rPr>
        <w:t xml:space="preserve"> </w:t>
      </w:r>
      <w:r w:rsidRPr="008D108A">
        <w:rPr>
          <w:rFonts w:ascii="Times New Roman" w:hAnsi="Times New Roman" w:cs="Times New Roman"/>
          <w:sz w:val="28"/>
          <w:szCs w:val="28"/>
        </w:rPr>
        <w:t>зв'язків з іншими людьми,</w:t>
      </w:r>
      <w:r w:rsidRPr="009E64B7">
        <w:rPr>
          <w:rFonts w:ascii="Times New Roman" w:hAnsi="Times New Roman" w:cs="Times New Roman"/>
          <w:b/>
          <w:i/>
          <w:sz w:val="28"/>
          <w:szCs w:val="28"/>
        </w:rPr>
        <w:t xml:space="preserve"> </w:t>
      </w:r>
      <w:r w:rsidRPr="008D108A">
        <w:rPr>
          <w:rFonts w:ascii="Times New Roman" w:hAnsi="Times New Roman" w:cs="Times New Roman"/>
          <w:sz w:val="28"/>
          <w:szCs w:val="28"/>
        </w:rPr>
        <w:t xml:space="preserve">особливо коли підлітки потребували емоційної </w:t>
      </w:r>
      <w:r>
        <w:rPr>
          <w:rFonts w:ascii="Times New Roman" w:hAnsi="Times New Roman" w:cs="Times New Roman"/>
          <w:sz w:val="28"/>
          <w:szCs w:val="28"/>
        </w:rPr>
        <w:t>підтримки у кризових ситуаціях.</w:t>
      </w:r>
    </w:p>
    <w:p w14:paraId="72D76D50" w14:textId="77777777" w:rsidR="009633D3" w:rsidRPr="009E64B7" w:rsidRDefault="009633D3" w:rsidP="009633D3">
      <w:pPr>
        <w:jc w:val="both"/>
        <w:rPr>
          <w:rFonts w:ascii="Times New Roman" w:hAnsi="Times New Roman" w:cs="Times New Roman"/>
          <w:b/>
          <w:i/>
          <w:sz w:val="28"/>
          <w:szCs w:val="28"/>
        </w:rPr>
      </w:pPr>
      <w:bookmarkStart w:id="52" w:name="_Hlk184476246"/>
      <w:r>
        <w:rPr>
          <w:rFonts w:ascii="Times New Roman" w:hAnsi="Times New Roman" w:cs="Times New Roman"/>
          <w:b/>
          <w:i/>
          <w:sz w:val="28"/>
          <w:szCs w:val="28"/>
          <w:lang w:val="uk-UA"/>
        </w:rPr>
        <w:t xml:space="preserve">7.1. </w:t>
      </w:r>
      <w:r w:rsidRPr="009E64B7">
        <w:rPr>
          <w:rFonts w:ascii="Times New Roman" w:hAnsi="Times New Roman" w:cs="Times New Roman"/>
          <w:b/>
          <w:i/>
          <w:sz w:val="28"/>
          <w:szCs w:val="28"/>
        </w:rPr>
        <w:t>5. Збільшення самооцінки</w:t>
      </w:r>
    </w:p>
    <w:bookmarkEnd w:id="52"/>
    <w:p w14:paraId="4D899630" w14:textId="77777777" w:rsidR="009633D3" w:rsidRPr="008D108A" w:rsidRDefault="009633D3" w:rsidP="009633D3">
      <w:pPr>
        <w:jc w:val="both"/>
        <w:rPr>
          <w:rFonts w:ascii="Times New Roman" w:hAnsi="Times New Roman" w:cs="Times New Roman"/>
          <w:sz w:val="28"/>
          <w:szCs w:val="28"/>
        </w:rPr>
      </w:pPr>
      <w:r w:rsidRPr="008D108A">
        <w:rPr>
          <w:rFonts w:ascii="Times New Roman" w:hAnsi="Times New Roman" w:cs="Times New Roman"/>
          <w:sz w:val="28"/>
          <w:szCs w:val="28"/>
          <w:lang w:val="uk-UA"/>
        </w:rPr>
        <w:t xml:space="preserve">     </w:t>
      </w:r>
      <w:r w:rsidRPr="008D108A">
        <w:rPr>
          <w:rFonts w:ascii="Times New Roman" w:hAnsi="Times New Roman" w:cs="Times New Roman"/>
          <w:sz w:val="28"/>
          <w:szCs w:val="28"/>
        </w:rPr>
        <w:t xml:space="preserve">У підлітків експериментальної групи було відзначено підвищення рівня самооцінки. Це відображалося у готовності брати активну участь у заняттях, висловлювати свою думку та відстоювати власні погляди. Відчуття підтримки </w:t>
      </w:r>
      <w:r w:rsidRPr="008D108A">
        <w:rPr>
          <w:rFonts w:ascii="Times New Roman" w:hAnsi="Times New Roman" w:cs="Times New Roman"/>
          <w:sz w:val="28"/>
          <w:szCs w:val="28"/>
        </w:rPr>
        <w:lastRenderedPageBreak/>
        <w:t>та емоційної безпеки, яке створював хібукі, допомагало їм бути більш упевнен</w:t>
      </w:r>
      <w:r>
        <w:rPr>
          <w:rFonts w:ascii="Times New Roman" w:hAnsi="Times New Roman" w:cs="Times New Roman"/>
          <w:sz w:val="28"/>
          <w:szCs w:val="28"/>
        </w:rPr>
        <w:t>ими у своїх силах і здібностях.</w:t>
      </w:r>
    </w:p>
    <w:p w14:paraId="3253A0A8" w14:textId="77777777" w:rsidR="009633D3" w:rsidRPr="009E64B7" w:rsidRDefault="009633D3" w:rsidP="009633D3">
      <w:pPr>
        <w:jc w:val="both"/>
        <w:rPr>
          <w:rFonts w:ascii="Times New Roman" w:hAnsi="Times New Roman" w:cs="Times New Roman"/>
          <w:b/>
          <w:i/>
          <w:sz w:val="28"/>
          <w:szCs w:val="28"/>
        </w:rPr>
      </w:pPr>
      <w:bookmarkStart w:id="53" w:name="_Hlk184476257"/>
      <w:r>
        <w:rPr>
          <w:rFonts w:ascii="Times New Roman" w:hAnsi="Times New Roman" w:cs="Times New Roman"/>
          <w:b/>
          <w:i/>
          <w:sz w:val="28"/>
          <w:szCs w:val="28"/>
          <w:lang w:val="uk-UA"/>
        </w:rPr>
        <w:t xml:space="preserve">7.2. </w:t>
      </w:r>
      <w:r w:rsidRPr="009E64B7">
        <w:rPr>
          <w:rFonts w:ascii="Times New Roman" w:hAnsi="Times New Roman" w:cs="Times New Roman"/>
          <w:b/>
          <w:i/>
          <w:sz w:val="28"/>
          <w:szCs w:val="28"/>
        </w:rPr>
        <w:t>Узагаль</w:t>
      </w:r>
      <w:r>
        <w:rPr>
          <w:rFonts w:ascii="Times New Roman" w:hAnsi="Times New Roman" w:cs="Times New Roman"/>
          <w:b/>
          <w:i/>
          <w:sz w:val="28"/>
          <w:szCs w:val="28"/>
        </w:rPr>
        <w:t>нення та висновки</w:t>
      </w:r>
    </w:p>
    <w:bookmarkEnd w:id="53"/>
    <w:p w14:paraId="4D47121D" w14:textId="77777777" w:rsidR="009633D3" w:rsidRPr="00B57F5F" w:rsidRDefault="009633D3" w:rsidP="009633D3">
      <w:pPr>
        <w:jc w:val="both"/>
        <w:rPr>
          <w:rFonts w:ascii="Times New Roman" w:hAnsi="Times New Roman" w:cs="Times New Roman"/>
          <w:sz w:val="28"/>
          <w:szCs w:val="28"/>
          <w:lang w:val="uk-UA"/>
        </w:rPr>
      </w:pPr>
      <w:r w:rsidRPr="008D108A">
        <w:rPr>
          <w:rFonts w:ascii="Times New Roman" w:hAnsi="Times New Roman" w:cs="Times New Roman"/>
          <w:sz w:val="28"/>
          <w:szCs w:val="28"/>
          <w:lang w:val="uk-UA"/>
        </w:rPr>
        <w:t xml:space="preserve">   </w:t>
      </w:r>
      <w:r w:rsidRPr="00B57F5F">
        <w:rPr>
          <w:rFonts w:ascii="Times New Roman" w:hAnsi="Times New Roman" w:cs="Times New Roman"/>
          <w:sz w:val="28"/>
          <w:szCs w:val="28"/>
          <w:lang w:val="uk-UA"/>
        </w:rPr>
        <w:t>Емпіричні результати свідчать про позитивний вплив Хібукі-терапії на емоційний стан і поведінкові прояви підлітків, які зазнали психоемоційного навантаження. Доведено, що Хібукі-терапія сприяє зниженню рівня тривожності, покращенню емоційної регуляції та збільшенню соціальної адаптації підлітків. Отримані дані підтверджують ефективність цього методу для психопрофілактики та допомоги підліткам у подоланні емоційних проблем і складнощів у взаємодії з однолітками.</w:t>
      </w:r>
    </w:p>
    <w:p w14:paraId="3A8ECE82" w14:textId="77777777" w:rsidR="009633D3" w:rsidRPr="008D108A" w:rsidRDefault="009633D3" w:rsidP="009633D3">
      <w:pPr>
        <w:jc w:val="both"/>
        <w:rPr>
          <w:rFonts w:ascii="Times New Roman" w:hAnsi="Times New Roman" w:cs="Times New Roman"/>
          <w:sz w:val="28"/>
          <w:szCs w:val="28"/>
        </w:rPr>
      </w:pPr>
      <w:r>
        <w:rPr>
          <w:rFonts w:ascii="Times New Roman" w:hAnsi="Times New Roman" w:cs="Times New Roman"/>
          <w:b/>
          <w:i/>
          <w:sz w:val="28"/>
          <w:szCs w:val="28"/>
          <w:lang w:val="uk-UA"/>
        </w:rPr>
        <w:t xml:space="preserve">    </w:t>
      </w:r>
      <w:r w:rsidRPr="008D108A">
        <w:rPr>
          <w:rFonts w:ascii="Times New Roman" w:hAnsi="Times New Roman" w:cs="Times New Roman"/>
          <w:sz w:val="28"/>
          <w:szCs w:val="28"/>
        </w:rPr>
        <w:t>Таким чином, результати цього дослідження вказують на те, що Хібукі-терапія може стати важливим компонентом роботи психолога в загальноосвітніх закладах, спрямованим на емоційну підтримку підлітків у кризових ситуаціях та підвищення їхньо</w:t>
      </w:r>
      <w:r>
        <w:rPr>
          <w:rFonts w:ascii="Times New Roman" w:hAnsi="Times New Roman" w:cs="Times New Roman"/>
          <w:sz w:val="28"/>
          <w:szCs w:val="28"/>
        </w:rPr>
        <w:t>го психологічного благополуччя.</w:t>
      </w:r>
    </w:p>
    <w:p w14:paraId="13952141" w14:textId="77777777" w:rsidR="009633D3" w:rsidRPr="00216CAB" w:rsidRDefault="009633D3" w:rsidP="009633D3">
      <w:pPr>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 </w:t>
      </w:r>
      <w:r w:rsidRPr="00C02814">
        <w:rPr>
          <w:rFonts w:ascii="Times New Roman" w:hAnsi="Times New Roman" w:cs="Times New Roman"/>
          <w:sz w:val="28"/>
          <w:szCs w:val="28"/>
          <w:lang w:val="uk-UA"/>
        </w:rPr>
        <w:t xml:space="preserve">    </w:t>
      </w:r>
      <w:r w:rsidRPr="00216CAB">
        <w:rPr>
          <w:rFonts w:ascii="Times New Roman" w:hAnsi="Times New Roman" w:cs="Times New Roman"/>
          <w:sz w:val="28"/>
          <w:szCs w:val="28"/>
          <w:lang w:val="uk-UA"/>
        </w:rPr>
        <w:t>Результати свідчать про покращення соціальної адаптації та підвищення комунікативних навичок після терапії, що відповідає гіпотезі дослідження.</w:t>
      </w:r>
    </w:p>
    <w:p w14:paraId="5B296DCA" w14:textId="77777777" w:rsidR="009633D3" w:rsidRPr="00DA131F" w:rsidRDefault="009633D3" w:rsidP="009633D3">
      <w:pPr>
        <w:jc w:val="both"/>
        <w:rPr>
          <w:rFonts w:ascii="Times New Roman" w:hAnsi="Times New Roman" w:cs="Times New Roman"/>
          <w:color w:val="FF0000"/>
          <w:sz w:val="28"/>
          <w:szCs w:val="28"/>
          <w:lang w:val="uk-UA"/>
        </w:rPr>
      </w:pPr>
      <w:bookmarkStart w:id="54" w:name="_Hlk184476270"/>
    </w:p>
    <w:p w14:paraId="5F65BA8B" w14:textId="77777777" w:rsidR="009633D3" w:rsidRPr="00E34AA6" w:rsidRDefault="009633D3" w:rsidP="009633D3">
      <w:pPr>
        <w:jc w:val="both"/>
        <w:rPr>
          <w:rFonts w:ascii="Times New Roman" w:hAnsi="Times New Roman" w:cs="Times New Roman"/>
          <w:b/>
          <w:i/>
          <w:sz w:val="28"/>
          <w:szCs w:val="28"/>
        </w:rPr>
      </w:pPr>
      <w:r>
        <w:rPr>
          <w:rFonts w:ascii="Times New Roman" w:hAnsi="Times New Roman" w:cs="Times New Roman"/>
          <w:b/>
          <w:i/>
          <w:sz w:val="28"/>
          <w:szCs w:val="28"/>
          <w:lang w:val="uk-UA"/>
        </w:rPr>
        <w:t>7</w:t>
      </w:r>
      <w:r w:rsidRPr="009E64B7">
        <w:rPr>
          <w:rFonts w:ascii="Times New Roman" w:hAnsi="Times New Roman" w:cs="Times New Roman"/>
          <w:b/>
          <w:i/>
          <w:sz w:val="28"/>
          <w:szCs w:val="28"/>
        </w:rPr>
        <w:t>.</w:t>
      </w:r>
      <w:r>
        <w:rPr>
          <w:rFonts w:ascii="Times New Roman" w:hAnsi="Times New Roman" w:cs="Times New Roman"/>
          <w:b/>
          <w:i/>
          <w:sz w:val="28"/>
          <w:szCs w:val="28"/>
          <w:lang w:val="uk-UA"/>
        </w:rPr>
        <w:t>3</w:t>
      </w:r>
      <w:r w:rsidRPr="009E64B7">
        <w:rPr>
          <w:rFonts w:ascii="Times New Roman" w:hAnsi="Times New Roman" w:cs="Times New Roman"/>
          <w:b/>
          <w:i/>
          <w:sz w:val="28"/>
          <w:szCs w:val="28"/>
        </w:rPr>
        <w:t xml:space="preserve"> Вікові</w:t>
      </w:r>
      <w:r>
        <w:rPr>
          <w:rFonts w:ascii="Times New Roman" w:hAnsi="Times New Roman" w:cs="Times New Roman"/>
          <w:b/>
          <w:i/>
          <w:sz w:val="28"/>
          <w:szCs w:val="28"/>
        </w:rPr>
        <w:t xml:space="preserve"> особливості </w:t>
      </w:r>
      <w:r w:rsidRPr="00E34AA6">
        <w:rPr>
          <w:rFonts w:ascii="Times New Roman" w:hAnsi="Times New Roman" w:cs="Times New Roman"/>
          <w:b/>
          <w:i/>
          <w:sz w:val="28"/>
          <w:szCs w:val="28"/>
        </w:rPr>
        <w:t>реакції на терапію</w:t>
      </w:r>
    </w:p>
    <w:bookmarkEnd w:id="54"/>
    <w:p w14:paraId="5CB2505E" w14:textId="77777777" w:rsidR="009633D3" w:rsidRPr="00E34AA6" w:rsidRDefault="009633D3" w:rsidP="009633D3">
      <w:pPr>
        <w:jc w:val="both"/>
        <w:rPr>
          <w:rFonts w:ascii="Times New Roman" w:hAnsi="Times New Roman" w:cs="Times New Roman"/>
          <w:sz w:val="28"/>
          <w:szCs w:val="28"/>
        </w:rPr>
      </w:pPr>
      <w:r w:rsidRPr="00E34AA6">
        <w:rPr>
          <w:rFonts w:ascii="Times New Roman" w:hAnsi="Times New Roman" w:cs="Times New Roman"/>
          <w:sz w:val="28"/>
          <w:szCs w:val="28"/>
          <w:lang w:val="uk-UA"/>
        </w:rPr>
        <w:t xml:space="preserve">   </w:t>
      </w:r>
      <w:r w:rsidRPr="00E34AA6">
        <w:rPr>
          <w:rFonts w:ascii="Times New Roman" w:hAnsi="Times New Roman" w:cs="Times New Roman"/>
          <w:sz w:val="28"/>
          <w:szCs w:val="28"/>
        </w:rPr>
        <w:t xml:space="preserve">Для розгляду вікових особливостей було виділено три вікові групи: </w:t>
      </w:r>
      <w:r w:rsidRPr="00E34AA6">
        <w:rPr>
          <w:rFonts w:ascii="Times New Roman" w:hAnsi="Times New Roman" w:cs="Times New Roman"/>
          <w:sz w:val="28"/>
          <w:szCs w:val="28"/>
          <w:lang w:val="uk-UA"/>
        </w:rPr>
        <w:t>12-13</w:t>
      </w:r>
      <w:r w:rsidRPr="00E34AA6">
        <w:rPr>
          <w:rFonts w:ascii="Times New Roman" w:hAnsi="Times New Roman" w:cs="Times New Roman"/>
          <w:sz w:val="28"/>
          <w:szCs w:val="28"/>
        </w:rPr>
        <w:t xml:space="preserve"> років</w:t>
      </w:r>
      <w:r w:rsidRPr="00E34AA6">
        <w:rPr>
          <w:rFonts w:ascii="Times New Roman" w:hAnsi="Times New Roman" w:cs="Times New Roman"/>
          <w:sz w:val="28"/>
          <w:szCs w:val="28"/>
          <w:lang w:val="uk-UA"/>
        </w:rPr>
        <w:t>13-15</w:t>
      </w:r>
      <w:r w:rsidRPr="00E34AA6">
        <w:rPr>
          <w:rFonts w:ascii="Times New Roman" w:hAnsi="Times New Roman" w:cs="Times New Roman"/>
          <w:sz w:val="28"/>
          <w:szCs w:val="28"/>
        </w:rPr>
        <w:t xml:space="preserve"> років і </w:t>
      </w:r>
      <w:r w:rsidRPr="00E34AA6">
        <w:rPr>
          <w:rFonts w:ascii="Times New Roman" w:hAnsi="Times New Roman" w:cs="Times New Roman"/>
          <w:sz w:val="28"/>
          <w:szCs w:val="28"/>
          <w:lang w:val="uk-UA"/>
        </w:rPr>
        <w:t>6-7</w:t>
      </w:r>
      <w:r w:rsidRPr="00E34AA6">
        <w:rPr>
          <w:rFonts w:ascii="Times New Roman" w:hAnsi="Times New Roman" w:cs="Times New Roman"/>
          <w:sz w:val="28"/>
          <w:szCs w:val="28"/>
        </w:rPr>
        <w:t xml:space="preserve"> років. Згідно з теорією психосоціального розвитку Еріка Еріксона, у підлітковому віці відбувається пошук ідентичності, формування самосвідомості та встановлення особистісних цінностей (Erikson, 1968). Відповідно, для кожної вікової групи характерні різні рівні чутливості до емоційних змін та різна здатність до самоконтролю, що і відобразилося у реакціях на терапію.</w:t>
      </w:r>
    </w:p>
    <w:p w14:paraId="3FC2193D" w14:textId="77777777" w:rsidR="009633D3" w:rsidRPr="00E34AA6" w:rsidRDefault="009633D3" w:rsidP="009633D3">
      <w:pPr>
        <w:jc w:val="both"/>
        <w:rPr>
          <w:rFonts w:ascii="Times New Roman" w:hAnsi="Times New Roman" w:cs="Times New Roman"/>
          <w:sz w:val="28"/>
          <w:szCs w:val="28"/>
          <w:lang w:val="uk-UA"/>
        </w:rPr>
      </w:pPr>
      <w:r w:rsidRPr="00E34AA6">
        <w:rPr>
          <w:rFonts w:ascii="Times New Roman" w:hAnsi="Times New Roman" w:cs="Times New Roman"/>
          <w:sz w:val="28"/>
          <w:szCs w:val="28"/>
          <w:lang w:val="uk-UA"/>
        </w:rPr>
        <w:t xml:space="preserve">     Аналіз результатів показав, що у підлітків молодшого віку (12-13 років) терапія викликала більш помітні зміни у рівні тривожності, що</w:t>
      </w:r>
      <w:r w:rsidRPr="00E34AA6">
        <w:rPr>
          <w:rFonts w:ascii="Times New Roman" w:hAnsi="Times New Roman" w:cs="Times New Roman"/>
          <w:b/>
          <w:i/>
          <w:sz w:val="28"/>
          <w:szCs w:val="28"/>
          <w:lang w:val="uk-UA"/>
        </w:rPr>
        <w:t xml:space="preserve"> </w:t>
      </w:r>
      <w:r w:rsidRPr="00E34AA6">
        <w:rPr>
          <w:rFonts w:ascii="Times New Roman" w:hAnsi="Times New Roman" w:cs="Times New Roman"/>
          <w:sz w:val="28"/>
          <w:szCs w:val="28"/>
          <w:lang w:val="uk-UA"/>
        </w:rPr>
        <w:t>підтверджується показниками опитувальника Спілбергера-Ханіна. Це</w:t>
      </w:r>
      <w:r w:rsidRPr="00E34AA6">
        <w:rPr>
          <w:rFonts w:ascii="Times New Roman" w:hAnsi="Times New Roman" w:cs="Times New Roman"/>
          <w:b/>
          <w:i/>
          <w:sz w:val="28"/>
          <w:szCs w:val="28"/>
          <w:lang w:val="uk-UA"/>
        </w:rPr>
        <w:t xml:space="preserve"> </w:t>
      </w:r>
      <w:r w:rsidRPr="00E34AA6">
        <w:rPr>
          <w:rFonts w:ascii="Times New Roman" w:hAnsi="Times New Roman" w:cs="Times New Roman"/>
          <w:sz w:val="28"/>
          <w:szCs w:val="28"/>
          <w:lang w:val="uk-UA"/>
        </w:rPr>
        <w:t>можна пояснити тим, що молодші підлітки менш адаптовані до соціальних стресорів і більш схильні до емоційного впливу терапевтичних практик.</w:t>
      </w:r>
    </w:p>
    <w:p w14:paraId="144F1301" w14:textId="77777777" w:rsidR="009633D3" w:rsidRDefault="009633D3" w:rsidP="009633D3">
      <w:pPr>
        <w:jc w:val="both"/>
        <w:rPr>
          <w:rFonts w:ascii="Times New Roman" w:hAnsi="Times New Roman" w:cs="Times New Roman"/>
          <w:sz w:val="28"/>
          <w:szCs w:val="28"/>
        </w:rPr>
      </w:pPr>
      <w:r w:rsidRPr="00E34AA6">
        <w:rPr>
          <w:rFonts w:ascii="Times New Roman" w:hAnsi="Times New Roman" w:cs="Times New Roman"/>
          <w:sz w:val="28"/>
          <w:szCs w:val="28"/>
          <w:lang w:val="uk-UA"/>
        </w:rPr>
        <w:t xml:space="preserve">    </w:t>
      </w:r>
      <w:r w:rsidRPr="00E34AA6">
        <w:rPr>
          <w:rFonts w:ascii="Times New Roman" w:hAnsi="Times New Roman" w:cs="Times New Roman"/>
          <w:sz w:val="28"/>
          <w:szCs w:val="28"/>
        </w:rPr>
        <w:t>У підлітків середньої групи (</w:t>
      </w:r>
      <w:r w:rsidRPr="00E34AA6">
        <w:rPr>
          <w:rFonts w:ascii="Times New Roman" w:hAnsi="Times New Roman" w:cs="Times New Roman"/>
          <w:sz w:val="28"/>
          <w:szCs w:val="28"/>
          <w:lang w:val="uk-UA"/>
        </w:rPr>
        <w:t>13-15</w:t>
      </w:r>
      <w:r w:rsidRPr="00E34AA6">
        <w:rPr>
          <w:rFonts w:ascii="Times New Roman" w:hAnsi="Times New Roman" w:cs="Times New Roman"/>
          <w:sz w:val="28"/>
          <w:szCs w:val="28"/>
        </w:rPr>
        <w:t xml:space="preserve"> років) спостерігався зниження рівня депресивності. Це відповідає висновкам Дж. Коулмена (Coleman, 1974), який вказував, що саме в цьому віці підлітки починають проявляти більше уваги до своїх внутрішніх переживань, тому терапевтичний вплив стає особливо ефективним.</w:t>
      </w:r>
    </w:p>
    <w:p w14:paraId="3898B8AC" w14:textId="77777777" w:rsidR="009633D3" w:rsidRPr="00E34AA6" w:rsidRDefault="009633D3" w:rsidP="009633D3">
      <w:pPr>
        <w:jc w:val="both"/>
        <w:rPr>
          <w:rFonts w:ascii="Times New Roman" w:hAnsi="Times New Roman" w:cs="Times New Roman"/>
          <w:sz w:val="28"/>
          <w:szCs w:val="28"/>
        </w:rPr>
      </w:pPr>
    </w:p>
    <w:p w14:paraId="55F177DF" w14:textId="77777777" w:rsidR="009633D3" w:rsidRPr="00E34AA6" w:rsidRDefault="009633D3" w:rsidP="009633D3">
      <w:pPr>
        <w:jc w:val="both"/>
        <w:rPr>
          <w:rFonts w:ascii="Times New Roman" w:hAnsi="Times New Roman" w:cs="Times New Roman"/>
          <w:b/>
          <w:i/>
          <w:sz w:val="28"/>
          <w:szCs w:val="28"/>
        </w:rPr>
      </w:pPr>
      <w:bookmarkStart w:id="55" w:name="_Hlk184476293"/>
      <w:r>
        <w:rPr>
          <w:rFonts w:ascii="Times New Roman" w:hAnsi="Times New Roman" w:cs="Times New Roman"/>
          <w:b/>
          <w:i/>
          <w:sz w:val="28"/>
          <w:szCs w:val="28"/>
          <w:lang w:val="uk-UA"/>
        </w:rPr>
        <w:t>7</w:t>
      </w:r>
      <w:r w:rsidRPr="00E34AA6">
        <w:rPr>
          <w:rFonts w:ascii="Times New Roman" w:hAnsi="Times New Roman" w:cs="Times New Roman"/>
          <w:b/>
          <w:i/>
          <w:sz w:val="28"/>
          <w:szCs w:val="28"/>
        </w:rPr>
        <w:t>.</w:t>
      </w:r>
      <w:r>
        <w:rPr>
          <w:rFonts w:ascii="Times New Roman" w:hAnsi="Times New Roman" w:cs="Times New Roman"/>
          <w:b/>
          <w:i/>
          <w:sz w:val="28"/>
          <w:szCs w:val="28"/>
          <w:lang w:val="uk-UA"/>
        </w:rPr>
        <w:t>4</w:t>
      </w:r>
      <w:r w:rsidRPr="00E34AA6">
        <w:rPr>
          <w:rFonts w:ascii="Times New Roman" w:hAnsi="Times New Roman" w:cs="Times New Roman"/>
          <w:b/>
          <w:i/>
          <w:sz w:val="28"/>
          <w:szCs w:val="28"/>
        </w:rPr>
        <w:t xml:space="preserve"> Гендерні відмінності у сприйнятті та результатах терапії</w:t>
      </w:r>
    </w:p>
    <w:bookmarkEnd w:id="55"/>
    <w:p w14:paraId="2B909A9A" w14:textId="77777777" w:rsidR="009633D3" w:rsidRPr="00E34AA6" w:rsidRDefault="009633D3" w:rsidP="009633D3">
      <w:pPr>
        <w:jc w:val="both"/>
        <w:rPr>
          <w:rFonts w:ascii="Times New Roman" w:hAnsi="Times New Roman" w:cs="Times New Roman"/>
          <w:sz w:val="28"/>
          <w:szCs w:val="28"/>
        </w:rPr>
      </w:pPr>
      <w:r w:rsidRPr="00E34AA6">
        <w:rPr>
          <w:rFonts w:ascii="Times New Roman" w:hAnsi="Times New Roman" w:cs="Times New Roman"/>
          <w:sz w:val="28"/>
          <w:szCs w:val="28"/>
          <w:lang w:val="uk-UA"/>
        </w:rPr>
        <w:lastRenderedPageBreak/>
        <w:t xml:space="preserve">     </w:t>
      </w:r>
      <w:r w:rsidRPr="00E34AA6">
        <w:rPr>
          <w:rFonts w:ascii="Times New Roman" w:hAnsi="Times New Roman" w:cs="Times New Roman"/>
          <w:sz w:val="28"/>
          <w:szCs w:val="28"/>
        </w:rPr>
        <w:t>Гендерні особливості також відіграли важливу роль у визначенні результатів терапії. Під час аналізу було виявлено, що дівчата та хлопці мають різні рівні емоційного реагування на терапію.</w:t>
      </w:r>
    </w:p>
    <w:p w14:paraId="6587D1B2" w14:textId="77777777" w:rsidR="009633D3" w:rsidRPr="00E34AA6" w:rsidRDefault="009633D3" w:rsidP="009633D3">
      <w:pPr>
        <w:jc w:val="both"/>
        <w:rPr>
          <w:rFonts w:ascii="Times New Roman" w:hAnsi="Times New Roman" w:cs="Times New Roman"/>
          <w:b/>
          <w:i/>
          <w:sz w:val="28"/>
          <w:szCs w:val="28"/>
        </w:rPr>
      </w:pPr>
      <w:r w:rsidRPr="00E34AA6">
        <w:rPr>
          <w:rFonts w:ascii="Times New Roman" w:hAnsi="Times New Roman" w:cs="Times New Roman"/>
          <w:sz w:val="28"/>
          <w:szCs w:val="28"/>
          <w:lang w:val="uk-UA"/>
        </w:rPr>
        <w:t xml:space="preserve">   Згідно з дослідженнями Г. Гілліган (</w:t>
      </w:r>
      <w:r w:rsidRPr="00E34AA6">
        <w:rPr>
          <w:rFonts w:ascii="Times New Roman" w:hAnsi="Times New Roman" w:cs="Times New Roman"/>
          <w:sz w:val="28"/>
          <w:szCs w:val="28"/>
        </w:rPr>
        <w:t>Gilligan</w:t>
      </w:r>
      <w:r w:rsidRPr="00E34AA6">
        <w:rPr>
          <w:rFonts w:ascii="Times New Roman" w:hAnsi="Times New Roman" w:cs="Times New Roman"/>
          <w:sz w:val="28"/>
          <w:szCs w:val="28"/>
          <w:lang w:val="uk-UA"/>
        </w:rPr>
        <w:t xml:space="preserve">, 1982), дівчата мають більш розвинені навички емоційного самовираження, що зумовлює вищий рівень емпатії та чутливості до психотерапевтичних впливів. </w:t>
      </w:r>
      <w:r w:rsidRPr="00E34AA6">
        <w:rPr>
          <w:rFonts w:ascii="Times New Roman" w:hAnsi="Times New Roman" w:cs="Times New Roman"/>
          <w:sz w:val="28"/>
          <w:szCs w:val="28"/>
        </w:rPr>
        <w:t xml:space="preserve">В результаті, дівчата віком </w:t>
      </w:r>
      <w:r w:rsidRPr="00E34AA6">
        <w:rPr>
          <w:rFonts w:ascii="Times New Roman" w:hAnsi="Times New Roman" w:cs="Times New Roman"/>
          <w:sz w:val="28"/>
          <w:szCs w:val="28"/>
          <w:lang w:val="uk-UA"/>
        </w:rPr>
        <w:t>12-13</w:t>
      </w:r>
      <w:r w:rsidRPr="00E34AA6">
        <w:rPr>
          <w:rFonts w:ascii="Times New Roman" w:hAnsi="Times New Roman" w:cs="Times New Roman"/>
          <w:sz w:val="28"/>
          <w:szCs w:val="28"/>
        </w:rPr>
        <w:t xml:space="preserve"> років демонстрували більш виражене зниження рівнів тривожності та депресивності порівняно з хлопцями</w:t>
      </w:r>
      <w:r w:rsidRPr="00E34AA6">
        <w:rPr>
          <w:rFonts w:ascii="Times New Roman" w:hAnsi="Times New Roman" w:cs="Times New Roman"/>
          <w:b/>
          <w:i/>
          <w:sz w:val="28"/>
          <w:szCs w:val="28"/>
        </w:rPr>
        <w:t>.</w:t>
      </w:r>
    </w:p>
    <w:p w14:paraId="26848C02" w14:textId="77777777" w:rsidR="009633D3" w:rsidRPr="00E34AA6" w:rsidRDefault="009633D3" w:rsidP="009633D3">
      <w:pPr>
        <w:jc w:val="both"/>
        <w:rPr>
          <w:rFonts w:ascii="Times New Roman" w:hAnsi="Times New Roman" w:cs="Times New Roman"/>
          <w:sz w:val="28"/>
          <w:szCs w:val="28"/>
        </w:rPr>
      </w:pPr>
      <w:r w:rsidRPr="00E34AA6">
        <w:rPr>
          <w:rFonts w:ascii="Times New Roman" w:hAnsi="Times New Roman" w:cs="Times New Roman"/>
          <w:b/>
          <w:i/>
          <w:sz w:val="28"/>
          <w:szCs w:val="28"/>
          <w:lang w:val="uk-UA"/>
        </w:rPr>
        <w:t xml:space="preserve">   </w:t>
      </w:r>
      <w:r w:rsidRPr="00E34AA6">
        <w:rPr>
          <w:rFonts w:ascii="Times New Roman" w:hAnsi="Times New Roman" w:cs="Times New Roman"/>
          <w:sz w:val="28"/>
          <w:szCs w:val="28"/>
        </w:rPr>
        <w:t>Водночас, хлопці частіше виявляли зниження імпульсивності, що свідчить про підвищення самоконтролю в результаті терапії. Цей висновок узгоджується з дослідженнями М. Ленга (Lange et al., 2005), які вказують на те, що терапія, орієнтована на розвиток внутрішньої рефлексії, допомагає хлопцям подолати імпульсивні реакції, що є частиною гендерно зумовлених відмінностей у поведінкових реакціях підлітків.</w:t>
      </w:r>
    </w:p>
    <w:p w14:paraId="45FBE33F" w14:textId="77777777" w:rsidR="009633D3" w:rsidRPr="009E64B7" w:rsidRDefault="009633D3" w:rsidP="009633D3">
      <w:pPr>
        <w:jc w:val="both"/>
        <w:rPr>
          <w:rFonts w:ascii="Times New Roman" w:hAnsi="Times New Roman" w:cs="Times New Roman"/>
          <w:b/>
          <w:i/>
          <w:sz w:val="28"/>
          <w:szCs w:val="28"/>
        </w:rPr>
      </w:pPr>
      <w:bookmarkStart w:id="56" w:name="_Hlk184476303"/>
      <w:r>
        <w:rPr>
          <w:rFonts w:ascii="Times New Roman" w:hAnsi="Times New Roman" w:cs="Times New Roman"/>
          <w:b/>
          <w:i/>
          <w:sz w:val="28"/>
          <w:szCs w:val="28"/>
          <w:lang w:val="uk-UA"/>
        </w:rPr>
        <w:t>7</w:t>
      </w:r>
      <w:r w:rsidRPr="009E64B7">
        <w:rPr>
          <w:rFonts w:ascii="Times New Roman" w:hAnsi="Times New Roman" w:cs="Times New Roman"/>
          <w:b/>
          <w:i/>
          <w:sz w:val="28"/>
          <w:szCs w:val="28"/>
        </w:rPr>
        <w:t>.</w:t>
      </w:r>
      <w:r>
        <w:rPr>
          <w:rFonts w:ascii="Times New Roman" w:hAnsi="Times New Roman" w:cs="Times New Roman"/>
          <w:b/>
          <w:i/>
          <w:sz w:val="28"/>
          <w:szCs w:val="28"/>
          <w:lang w:val="uk-UA"/>
        </w:rPr>
        <w:t>5</w:t>
      </w:r>
      <w:r w:rsidRPr="009E64B7">
        <w:rPr>
          <w:rFonts w:ascii="Times New Roman" w:hAnsi="Times New Roman" w:cs="Times New Roman"/>
          <w:b/>
          <w:i/>
          <w:sz w:val="28"/>
          <w:szCs w:val="28"/>
        </w:rPr>
        <w:t xml:space="preserve"> Порівняння емоційних та п</w:t>
      </w:r>
      <w:r>
        <w:rPr>
          <w:rFonts w:ascii="Times New Roman" w:hAnsi="Times New Roman" w:cs="Times New Roman"/>
          <w:b/>
          <w:i/>
          <w:sz w:val="28"/>
          <w:szCs w:val="28"/>
        </w:rPr>
        <w:t>оведінкових реакцій різних груп</w:t>
      </w:r>
    </w:p>
    <w:bookmarkEnd w:id="56"/>
    <w:p w14:paraId="6B49BC67" w14:textId="77777777" w:rsidR="009633D3" w:rsidRPr="00C02814" w:rsidRDefault="009633D3" w:rsidP="009633D3">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C02814">
        <w:rPr>
          <w:rFonts w:ascii="Times New Roman" w:hAnsi="Times New Roman" w:cs="Times New Roman"/>
          <w:sz w:val="28"/>
          <w:szCs w:val="28"/>
        </w:rPr>
        <w:t>На основі отриманих даних можна зробити висновок, що терапевтичні методи мають різну ефективність для різних вікових та гендерних груп. Зокрема:</w:t>
      </w:r>
    </w:p>
    <w:p w14:paraId="06CDB76E" w14:textId="77777777" w:rsidR="009633D3" w:rsidRPr="00E34AA6" w:rsidRDefault="009633D3" w:rsidP="009633D3">
      <w:pPr>
        <w:jc w:val="both"/>
        <w:rPr>
          <w:rFonts w:ascii="Times New Roman" w:hAnsi="Times New Roman" w:cs="Times New Roman"/>
          <w:sz w:val="28"/>
          <w:szCs w:val="28"/>
        </w:rPr>
      </w:pPr>
      <w:r w:rsidRPr="00C02814">
        <w:rPr>
          <w:rFonts w:ascii="Times New Roman" w:hAnsi="Times New Roman" w:cs="Times New Roman"/>
          <w:sz w:val="28"/>
          <w:szCs w:val="28"/>
        </w:rPr>
        <w:t xml:space="preserve">1. Для молодших </w:t>
      </w:r>
      <w:r w:rsidRPr="00E34AA6">
        <w:rPr>
          <w:rFonts w:ascii="Times New Roman" w:hAnsi="Times New Roman" w:cs="Times New Roman"/>
          <w:sz w:val="28"/>
          <w:szCs w:val="28"/>
          <w:lang w:val="uk-UA"/>
        </w:rPr>
        <w:t>школярів</w:t>
      </w:r>
      <w:r w:rsidRPr="00E34AA6">
        <w:rPr>
          <w:rFonts w:ascii="Times New Roman" w:hAnsi="Times New Roman" w:cs="Times New Roman"/>
          <w:sz w:val="28"/>
          <w:szCs w:val="28"/>
        </w:rPr>
        <w:t xml:space="preserve"> (</w:t>
      </w:r>
      <w:r w:rsidRPr="00E34AA6">
        <w:rPr>
          <w:rFonts w:ascii="Times New Roman" w:hAnsi="Times New Roman" w:cs="Times New Roman"/>
          <w:sz w:val="28"/>
          <w:szCs w:val="28"/>
          <w:lang w:val="uk-UA"/>
        </w:rPr>
        <w:t>6-7</w:t>
      </w:r>
      <w:r w:rsidRPr="00E34AA6">
        <w:rPr>
          <w:rFonts w:ascii="Times New Roman" w:hAnsi="Times New Roman" w:cs="Times New Roman"/>
          <w:sz w:val="28"/>
          <w:szCs w:val="28"/>
        </w:rPr>
        <w:t xml:space="preserve"> років) терапія ефективна у подоланні емоційної нестабільності та зниженні тривожності.</w:t>
      </w:r>
    </w:p>
    <w:p w14:paraId="1D029BC1" w14:textId="77777777" w:rsidR="009633D3" w:rsidRPr="00E34AA6" w:rsidRDefault="009633D3" w:rsidP="009633D3">
      <w:pPr>
        <w:jc w:val="both"/>
        <w:rPr>
          <w:rFonts w:ascii="Times New Roman" w:hAnsi="Times New Roman" w:cs="Times New Roman"/>
          <w:sz w:val="28"/>
          <w:szCs w:val="28"/>
        </w:rPr>
      </w:pPr>
      <w:r w:rsidRPr="00E34AA6">
        <w:rPr>
          <w:rFonts w:ascii="Times New Roman" w:hAnsi="Times New Roman" w:cs="Times New Roman"/>
          <w:sz w:val="28"/>
          <w:szCs w:val="28"/>
        </w:rPr>
        <w:t>2. Середня група (</w:t>
      </w:r>
      <w:r w:rsidRPr="00E34AA6">
        <w:rPr>
          <w:rFonts w:ascii="Times New Roman" w:hAnsi="Times New Roman" w:cs="Times New Roman"/>
          <w:sz w:val="28"/>
          <w:szCs w:val="28"/>
          <w:lang w:val="uk-UA"/>
        </w:rPr>
        <w:t>12-13</w:t>
      </w:r>
      <w:r w:rsidRPr="00E34AA6">
        <w:rPr>
          <w:rFonts w:ascii="Times New Roman" w:hAnsi="Times New Roman" w:cs="Times New Roman"/>
          <w:sz w:val="28"/>
          <w:szCs w:val="28"/>
        </w:rPr>
        <w:t xml:space="preserve"> років) демонструє покращення емоційного стану, що виражається у зниженні депресивності та підвищенні загальної задоволеності життям.</w:t>
      </w:r>
    </w:p>
    <w:p w14:paraId="081DF5B6" w14:textId="77777777" w:rsidR="009633D3" w:rsidRPr="00E34AA6" w:rsidRDefault="009633D3" w:rsidP="009633D3">
      <w:pPr>
        <w:jc w:val="both"/>
        <w:rPr>
          <w:rFonts w:ascii="Times New Roman" w:hAnsi="Times New Roman" w:cs="Times New Roman"/>
          <w:sz w:val="28"/>
          <w:szCs w:val="28"/>
        </w:rPr>
      </w:pPr>
      <w:r w:rsidRPr="00E34AA6">
        <w:rPr>
          <w:rFonts w:ascii="Times New Roman" w:hAnsi="Times New Roman" w:cs="Times New Roman"/>
          <w:sz w:val="28"/>
          <w:szCs w:val="28"/>
        </w:rPr>
        <w:t>3. Старші підлітки (</w:t>
      </w:r>
      <w:r w:rsidRPr="00E34AA6">
        <w:rPr>
          <w:rFonts w:ascii="Times New Roman" w:hAnsi="Times New Roman" w:cs="Times New Roman"/>
          <w:sz w:val="28"/>
          <w:szCs w:val="28"/>
          <w:lang w:val="uk-UA"/>
        </w:rPr>
        <w:t>13-15</w:t>
      </w:r>
      <w:r w:rsidRPr="00E34AA6">
        <w:rPr>
          <w:rFonts w:ascii="Times New Roman" w:hAnsi="Times New Roman" w:cs="Times New Roman"/>
          <w:sz w:val="28"/>
          <w:szCs w:val="28"/>
        </w:rPr>
        <w:t xml:space="preserve"> років) проявили більше зниження імпульсивності та кращий контроль емоційних реакцій, що свідчить про їхню вищу здатність до саморегуляції після терапії.</w:t>
      </w:r>
    </w:p>
    <w:p w14:paraId="0067FC3F" w14:textId="77777777" w:rsidR="009633D3" w:rsidRPr="00C02814" w:rsidRDefault="009633D3" w:rsidP="009633D3">
      <w:pPr>
        <w:jc w:val="both"/>
        <w:rPr>
          <w:rFonts w:ascii="Times New Roman" w:hAnsi="Times New Roman" w:cs="Times New Roman"/>
          <w:sz w:val="28"/>
          <w:szCs w:val="28"/>
        </w:rPr>
      </w:pPr>
      <w:r>
        <w:rPr>
          <w:rFonts w:ascii="Times New Roman" w:hAnsi="Times New Roman" w:cs="Times New Roman"/>
          <w:b/>
          <w:i/>
          <w:sz w:val="28"/>
          <w:szCs w:val="28"/>
          <w:lang w:val="uk-UA"/>
        </w:rPr>
        <w:t xml:space="preserve">    </w:t>
      </w:r>
      <w:r w:rsidRPr="005D686A">
        <w:rPr>
          <w:rFonts w:ascii="Times New Roman" w:hAnsi="Times New Roman" w:cs="Times New Roman"/>
          <w:sz w:val="28"/>
          <w:szCs w:val="28"/>
          <w:lang w:val="uk-UA"/>
        </w:rPr>
        <w:t xml:space="preserve">Гендерні відмінності виявили, що дівчата виявляли більшу здатність до емоційної відкритості та саморефлексії, що сприяло ефективнішому зниженню рівнів тривожності. </w:t>
      </w:r>
      <w:r w:rsidRPr="00C02814">
        <w:rPr>
          <w:rFonts w:ascii="Times New Roman" w:hAnsi="Times New Roman" w:cs="Times New Roman"/>
          <w:sz w:val="28"/>
          <w:szCs w:val="28"/>
        </w:rPr>
        <w:t>Натомість хлопці краще відреагували на терапію щодо зниження імпульсивності, що може бути пов’язано з більш розвиненими навичками поведінкового сам</w:t>
      </w:r>
      <w:r>
        <w:rPr>
          <w:rFonts w:ascii="Times New Roman" w:hAnsi="Times New Roman" w:cs="Times New Roman"/>
          <w:sz w:val="28"/>
          <w:szCs w:val="28"/>
        </w:rPr>
        <w:t>оконтролю в результаті терапії.</w:t>
      </w:r>
    </w:p>
    <w:p w14:paraId="3044A80C" w14:textId="77777777" w:rsidR="009633D3" w:rsidRPr="009E64B7" w:rsidRDefault="009633D3" w:rsidP="009633D3">
      <w:pPr>
        <w:jc w:val="both"/>
        <w:rPr>
          <w:rFonts w:ascii="Times New Roman" w:hAnsi="Times New Roman" w:cs="Times New Roman"/>
          <w:b/>
          <w:i/>
          <w:sz w:val="28"/>
          <w:szCs w:val="28"/>
        </w:rPr>
      </w:pPr>
      <w:bookmarkStart w:id="57" w:name="_Hlk184476318"/>
      <w:r>
        <w:rPr>
          <w:rFonts w:ascii="Times New Roman" w:hAnsi="Times New Roman" w:cs="Times New Roman"/>
          <w:b/>
          <w:i/>
          <w:sz w:val="28"/>
          <w:szCs w:val="28"/>
          <w:lang w:val="uk-UA"/>
        </w:rPr>
        <w:t>7</w:t>
      </w:r>
      <w:r w:rsidRPr="009E64B7">
        <w:rPr>
          <w:rFonts w:ascii="Times New Roman" w:hAnsi="Times New Roman" w:cs="Times New Roman"/>
          <w:b/>
          <w:i/>
          <w:sz w:val="28"/>
          <w:szCs w:val="28"/>
        </w:rPr>
        <w:t>.</w:t>
      </w:r>
      <w:r>
        <w:rPr>
          <w:rFonts w:ascii="Times New Roman" w:hAnsi="Times New Roman" w:cs="Times New Roman"/>
          <w:b/>
          <w:i/>
          <w:sz w:val="28"/>
          <w:szCs w:val="28"/>
          <w:lang w:val="uk-UA"/>
        </w:rPr>
        <w:t xml:space="preserve">6. </w:t>
      </w:r>
      <w:r w:rsidRPr="009E64B7">
        <w:rPr>
          <w:rFonts w:ascii="Times New Roman" w:hAnsi="Times New Roman" w:cs="Times New Roman"/>
          <w:b/>
          <w:i/>
          <w:sz w:val="28"/>
          <w:szCs w:val="28"/>
        </w:rPr>
        <w:t xml:space="preserve"> Порівняння результат</w:t>
      </w:r>
      <w:r>
        <w:rPr>
          <w:rFonts w:ascii="Times New Roman" w:hAnsi="Times New Roman" w:cs="Times New Roman"/>
          <w:b/>
          <w:i/>
          <w:sz w:val="28"/>
          <w:szCs w:val="28"/>
        </w:rPr>
        <w:t>ів із попередніми дослідженнями</w:t>
      </w:r>
    </w:p>
    <w:bookmarkEnd w:id="57"/>
    <w:p w14:paraId="54EF9FD0" w14:textId="77777777" w:rsidR="009633D3" w:rsidRPr="005D686A" w:rsidRDefault="009633D3" w:rsidP="009633D3">
      <w:pPr>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    </w:t>
      </w:r>
      <w:r w:rsidRPr="005D686A">
        <w:rPr>
          <w:rFonts w:ascii="Times New Roman" w:hAnsi="Times New Roman" w:cs="Times New Roman"/>
          <w:sz w:val="28"/>
          <w:szCs w:val="28"/>
          <w:lang w:val="uk-UA"/>
        </w:rPr>
        <w:t>Отримані результати підтверджують гіпотезу про те, що терапія ефективно знижує рівень тривожності та депресивності серед підлітків, а також сприяє покращенню міжособистісних навичок. Це узгоджується з дослідженнями, які вказують на вікові та гендерні відмінності в емоційній реактивності та здатності до самоконтролю. Зокрема, праці М. Мацумото (</w:t>
      </w:r>
      <w:r w:rsidRPr="00C02814">
        <w:rPr>
          <w:rFonts w:ascii="Times New Roman" w:hAnsi="Times New Roman" w:cs="Times New Roman"/>
          <w:sz w:val="28"/>
          <w:szCs w:val="28"/>
        </w:rPr>
        <w:t>Matsumoto</w:t>
      </w:r>
      <w:r w:rsidRPr="005D686A">
        <w:rPr>
          <w:rFonts w:ascii="Times New Roman" w:hAnsi="Times New Roman" w:cs="Times New Roman"/>
          <w:sz w:val="28"/>
          <w:szCs w:val="28"/>
          <w:lang w:val="uk-UA"/>
        </w:rPr>
        <w:t xml:space="preserve"> </w:t>
      </w:r>
      <w:r w:rsidRPr="00C02814">
        <w:rPr>
          <w:rFonts w:ascii="Times New Roman" w:hAnsi="Times New Roman" w:cs="Times New Roman"/>
          <w:sz w:val="28"/>
          <w:szCs w:val="28"/>
        </w:rPr>
        <w:t>et</w:t>
      </w:r>
      <w:r w:rsidRPr="005D686A">
        <w:rPr>
          <w:rFonts w:ascii="Times New Roman" w:hAnsi="Times New Roman" w:cs="Times New Roman"/>
          <w:sz w:val="28"/>
          <w:szCs w:val="28"/>
          <w:lang w:val="uk-UA"/>
        </w:rPr>
        <w:t xml:space="preserve"> </w:t>
      </w:r>
      <w:r w:rsidRPr="00C02814">
        <w:rPr>
          <w:rFonts w:ascii="Times New Roman" w:hAnsi="Times New Roman" w:cs="Times New Roman"/>
          <w:sz w:val="28"/>
          <w:szCs w:val="28"/>
        </w:rPr>
        <w:t>al</w:t>
      </w:r>
      <w:r w:rsidRPr="005D686A">
        <w:rPr>
          <w:rFonts w:ascii="Times New Roman" w:hAnsi="Times New Roman" w:cs="Times New Roman"/>
          <w:sz w:val="28"/>
          <w:szCs w:val="28"/>
          <w:lang w:val="uk-UA"/>
        </w:rPr>
        <w:t xml:space="preserve">., 2000) </w:t>
      </w:r>
      <w:r w:rsidRPr="005D686A">
        <w:rPr>
          <w:rFonts w:ascii="Times New Roman" w:hAnsi="Times New Roman" w:cs="Times New Roman"/>
          <w:sz w:val="28"/>
          <w:szCs w:val="28"/>
          <w:lang w:val="uk-UA"/>
        </w:rPr>
        <w:lastRenderedPageBreak/>
        <w:t>підтверджують, що емоційна стабільність та здатність до самоконтролю посилюються з віком.</w:t>
      </w:r>
    </w:p>
    <w:p w14:paraId="07D2D36B" w14:textId="77777777" w:rsidR="009633D3" w:rsidRDefault="009633D3" w:rsidP="009633D3">
      <w:pPr>
        <w:jc w:val="both"/>
        <w:rPr>
          <w:rFonts w:ascii="Times New Roman" w:hAnsi="Times New Roman" w:cs="Times New Roman"/>
          <w:sz w:val="28"/>
          <w:szCs w:val="28"/>
          <w:lang w:val="uk-UA"/>
        </w:rPr>
      </w:pPr>
      <w:r w:rsidRPr="00C02814">
        <w:rPr>
          <w:rFonts w:ascii="Times New Roman" w:hAnsi="Times New Roman" w:cs="Times New Roman"/>
          <w:sz w:val="28"/>
          <w:szCs w:val="28"/>
          <w:lang w:val="uk-UA"/>
        </w:rPr>
        <w:t xml:space="preserve">   </w:t>
      </w:r>
      <w:r w:rsidRPr="005D686A">
        <w:rPr>
          <w:rFonts w:ascii="Times New Roman" w:hAnsi="Times New Roman" w:cs="Times New Roman"/>
          <w:sz w:val="28"/>
          <w:szCs w:val="28"/>
          <w:lang w:val="uk-UA"/>
        </w:rPr>
        <w:t>Таким чином, результати даного дослідження показали, що Хібукі-терапія є ефективною для покращення емоційного та поведінкового стану підлітків, однак її ефективність варіюється залежно від вікових та гендерних відмінностей, що має враховуватися при розробці індивідуалізованих терапевтичних програм.</w:t>
      </w:r>
    </w:p>
    <w:p w14:paraId="3E057614" w14:textId="77777777" w:rsidR="004A0D8C" w:rsidRPr="00216CAB" w:rsidRDefault="004A0D8C" w:rsidP="00D1585E">
      <w:pPr>
        <w:rPr>
          <w:lang w:val="uk-UA"/>
        </w:rPr>
      </w:pPr>
    </w:p>
    <w:p w14:paraId="728FBEAB" w14:textId="77777777" w:rsidR="009633D3" w:rsidRPr="00860645" w:rsidRDefault="009633D3" w:rsidP="009633D3">
      <w:pPr>
        <w:rPr>
          <w:rFonts w:ascii="Times New Roman" w:hAnsi="Times New Roman" w:cs="Times New Roman"/>
          <w:b/>
          <w:iCs/>
          <w:sz w:val="28"/>
          <w:szCs w:val="28"/>
        </w:rPr>
      </w:pPr>
      <w:bookmarkStart w:id="58" w:name="_Hlk184476363"/>
      <w:r w:rsidRPr="00BF2816">
        <w:rPr>
          <w:rFonts w:ascii="Times New Roman" w:hAnsi="Times New Roman" w:cs="Times New Roman"/>
          <w:b/>
          <w:sz w:val="28"/>
          <w:szCs w:val="28"/>
          <w:lang w:val="uk-UA"/>
        </w:rPr>
        <w:t xml:space="preserve">Розділ </w:t>
      </w:r>
      <w:r w:rsidRPr="00BF2816">
        <w:rPr>
          <w:rFonts w:ascii="Times New Roman" w:hAnsi="Times New Roman" w:cs="Times New Roman"/>
          <w:b/>
          <w:sz w:val="28"/>
          <w:szCs w:val="28"/>
          <w:lang w:val="en-US"/>
        </w:rPr>
        <w:t>V</w:t>
      </w:r>
      <w:r>
        <w:rPr>
          <w:rFonts w:ascii="Times New Roman" w:hAnsi="Times New Roman" w:cs="Times New Roman"/>
          <w:b/>
          <w:sz w:val="28"/>
          <w:szCs w:val="28"/>
          <w:lang w:val="uk-UA"/>
        </w:rPr>
        <w:t>ІІІ</w:t>
      </w:r>
      <w:r w:rsidRPr="009E64B7">
        <w:rPr>
          <w:rFonts w:ascii="Times New Roman" w:hAnsi="Times New Roman" w:cs="Times New Roman"/>
          <w:b/>
          <w:i/>
          <w:sz w:val="28"/>
          <w:szCs w:val="28"/>
        </w:rPr>
        <w:t xml:space="preserve">. </w:t>
      </w:r>
      <w:r w:rsidRPr="00860645">
        <w:rPr>
          <w:rFonts w:ascii="Times New Roman" w:hAnsi="Times New Roman" w:cs="Times New Roman"/>
          <w:b/>
          <w:iCs/>
          <w:sz w:val="28"/>
          <w:szCs w:val="28"/>
        </w:rPr>
        <w:t>Обговорення результатів дослідження</w:t>
      </w:r>
    </w:p>
    <w:p w14:paraId="0F92AB6C" w14:textId="77777777" w:rsidR="009633D3" w:rsidRPr="00260C22" w:rsidRDefault="009633D3" w:rsidP="009633D3">
      <w:pPr>
        <w:jc w:val="both"/>
        <w:rPr>
          <w:rFonts w:ascii="Times New Roman" w:hAnsi="Times New Roman" w:cs="Times New Roman"/>
          <w:b/>
          <w:i/>
          <w:sz w:val="28"/>
          <w:szCs w:val="28"/>
          <w:lang w:val="uk-UA"/>
        </w:rPr>
      </w:pPr>
      <w:r w:rsidRPr="00C02814">
        <w:rPr>
          <w:rFonts w:ascii="Times New Roman" w:hAnsi="Times New Roman" w:cs="Times New Roman"/>
          <w:color w:val="00B0F0"/>
          <w:sz w:val="28"/>
          <w:szCs w:val="28"/>
          <w:lang w:val="uk-UA"/>
        </w:rPr>
        <w:t xml:space="preserve"> </w:t>
      </w:r>
      <w:r>
        <w:rPr>
          <w:rFonts w:ascii="Times New Roman" w:hAnsi="Times New Roman" w:cs="Times New Roman"/>
          <w:b/>
          <w:i/>
          <w:sz w:val="28"/>
          <w:szCs w:val="28"/>
          <w:lang w:val="uk-UA"/>
        </w:rPr>
        <w:t>8</w:t>
      </w:r>
      <w:r w:rsidRPr="009E64B7">
        <w:rPr>
          <w:rFonts w:ascii="Times New Roman" w:hAnsi="Times New Roman" w:cs="Times New Roman"/>
          <w:b/>
          <w:i/>
          <w:sz w:val="28"/>
          <w:szCs w:val="28"/>
        </w:rPr>
        <w:t>.1 Порівняння отриманих результа</w:t>
      </w:r>
      <w:r>
        <w:rPr>
          <w:rFonts w:ascii="Times New Roman" w:hAnsi="Times New Roman" w:cs="Times New Roman"/>
          <w:b/>
          <w:i/>
          <w:sz w:val="28"/>
          <w:szCs w:val="28"/>
        </w:rPr>
        <w:t>тів із теоретичними положеннями</w:t>
      </w:r>
      <w:r>
        <w:rPr>
          <w:rFonts w:ascii="Times New Roman" w:hAnsi="Times New Roman" w:cs="Times New Roman"/>
          <w:b/>
          <w:i/>
          <w:sz w:val="28"/>
          <w:szCs w:val="28"/>
          <w:lang w:val="uk-UA"/>
        </w:rPr>
        <w:t xml:space="preserve"> </w:t>
      </w:r>
    </w:p>
    <w:bookmarkEnd w:id="58"/>
    <w:p w14:paraId="08C7071C" w14:textId="77777777" w:rsidR="009633D3" w:rsidRPr="005D686A" w:rsidRDefault="009633D3" w:rsidP="009633D3">
      <w:pPr>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 </w:t>
      </w:r>
      <w:r>
        <w:rPr>
          <w:rFonts w:ascii="Times New Roman" w:hAnsi="Times New Roman" w:cs="Times New Roman"/>
          <w:b/>
          <w:i/>
          <w:sz w:val="28"/>
          <w:szCs w:val="28"/>
          <w:lang w:val="uk-UA"/>
        </w:rPr>
        <w:tab/>
      </w:r>
      <w:r w:rsidRPr="00260C22">
        <w:rPr>
          <w:rFonts w:ascii="Times New Roman" w:hAnsi="Times New Roman" w:cs="Times New Roman"/>
          <w:sz w:val="28"/>
          <w:szCs w:val="28"/>
          <w:lang w:val="uk-UA"/>
        </w:rPr>
        <w:t xml:space="preserve">Результати дослідження підтверджують основні положення теорії психосоціального розвитку Еріка Еріксона та культурно-історичної теорії Льва Виготського. </w:t>
      </w:r>
      <w:r w:rsidRPr="005D686A">
        <w:rPr>
          <w:rFonts w:ascii="Times New Roman" w:hAnsi="Times New Roman" w:cs="Times New Roman"/>
          <w:sz w:val="28"/>
          <w:szCs w:val="28"/>
          <w:lang w:val="uk-UA"/>
        </w:rPr>
        <w:t>За Еріксоном (</w:t>
      </w:r>
      <w:r w:rsidRPr="00260C22">
        <w:rPr>
          <w:rFonts w:ascii="Times New Roman" w:hAnsi="Times New Roman" w:cs="Times New Roman"/>
          <w:sz w:val="28"/>
          <w:szCs w:val="28"/>
        </w:rPr>
        <w:t>Erikson</w:t>
      </w:r>
      <w:r w:rsidRPr="005D686A">
        <w:rPr>
          <w:rFonts w:ascii="Times New Roman" w:hAnsi="Times New Roman" w:cs="Times New Roman"/>
          <w:sz w:val="28"/>
          <w:szCs w:val="28"/>
          <w:lang w:val="uk-UA"/>
        </w:rPr>
        <w:t>, 1968), підлітковий вік є критичним періодом для формування ідентичності, коли емоційний досвід та підтримка значущих осіб відіграють важливу роль. Хібукі-терапія створює умови для</w:t>
      </w:r>
      <w:r w:rsidRPr="005D686A">
        <w:rPr>
          <w:rFonts w:ascii="Times New Roman" w:hAnsi="Times New Roman" w:cs="Times New Roman"/>
          <w:b/>
          <w:i/>
          <w:sz w:val="28"/>
          <w:szCs w:val="28"/>
          <w:lang w:val="uk-UA"/>
        </w:rPr>
        <w:t xml:space="preserve"> </w:t>
      </w:r>
      <w:r w:rsidRPr="005D686A">
        <w:rPr>
          <w:rFonts w:ascii="Times New Roman" w:hAnsi="Times New Roman" w:cs="Times New Roman"/>
          <w:sz w:val="28"/>
          <w:szCs w:val="28"/>
          <w:lang w:val="uk-UA"/>
        </w:rPr>
        <w:t>вираження емоцій, що допомагає підліткам легше долати психоемоційні виклики цього періоду.</w:t>
      </w:r>
    </w:p>
    <w:p w14:paraId="56686B7A" w14:textId="77777777" w:rsidR="009633D3" w:rsidRPr="00E34AA6" w:rsidRDefault="009633D3" w:rsidP="009633D3">
      <w:pPr>
        <w:jc w:val="both"/>
        <w:rPr>
          <w:rFonts w:ascii="Times New Roman" w:hAnsi="Times New Roman" w:cs="Times New Roman"/>
          <w:b/>
          <w:i/>
          <w:sz w:val="28"/>
          <w:szCs w:val="28"/>
        </w:rPr>
      </w:pPr>
      <w:r>
        <w:rPr>
          <w:rFonts w:ascii="Times New Roman" w:hAnsi="Times New Roman" w:cs="Times New Roman"/>
          <w:b/>
          <w:i/>
          <w:sz w:val="28"/>
          <w:szCs w:val="28"/>
          <w:lang w:val="uk-UA"/>
        </w:rPr>
        <w:t xml:space="preserve">   </w:t>
      </w:r>
      <w:r w:rsidRPr="005D686A">
        <w:rPr>
          <w:rFonts w:ascii="Times New Roman" w:hAnsi="Times New Roman" w:cs="Times New Roman"/>
          <w:sz w:val="28"/>
          <w:szCs w:val="28"/>
          <w:lang w:val="uk-UA"/>
        </w:rPr>
        <w:t xml:space="preserve">Крім того, результати </w:t>
      </w:r>
      <w:r w:rsidRPr="00E34AA6">
        <w:rPr>
          <w:rFonts w:ascii="Times New Roman" w:hAnsi="Times New Roman" w:cs="Times New Roman"/>
          <w:sz w:val="28"/>
          <w:szCs w:val="28"/>
          <w:lang w:val="uk-UA"/>
        </w:rPr>
        <w:t xml:space="preserve">дослідження відповідають культурно-історичній теорії Виготського, згідно з якою соціальна взаємодія сприяє формуванню емоційного досвіду і саморегуляції. </w:t>
      </w:r>
      <w:r w:rsidRPr="00E34AA6">
        <w:rPr>
          <w:rFonts w:ascii="Times New Roman" w:hAnsi="Times New Roman" w:cs="Times New Roman"/>
          <w:sz w:val="28"/>
          <w:szCs w:val="28"/>
        </w:rPr>
        <w:t xml:space="preserve">Відповідно до даних дослідження, у підлітків, які проходили терапію, спостерігалось зниження рівня тривожності на </w:t>
      </w:r>
      <w:r w:rsidRPr="00E34AA6">
        <w:rPr>
          <w:rFonts w:ascii="Times New Roman" w:hAnsi="Times New Roman" w:cs="Times New Roman"/>
          <w:sz w:val="28"/>
          <w:szCs w:val="28"/>
          <w:lang w:val="uk-UA"/>
        </w:rPr>
        <w:t>12 -15 %</w:t>
      </w:r>
      <w:r w:rsidRPr="00E34AA6">
        <w:rPr>
          <w:rFonts w:ascii="Times New Roman" w:hAnsi="Times New Roman" w:cs="Times New Roman"/>
          <w:sz w:val="28"/>
          <w:szCs w:val="28"/>
        </w:rPr>
        <w:t xml:space="preserve"> та покращення самоконтролю на</w:t>
      </w:r>
      <w:r w:rsidRPr="00E34AA6">
        <w:rPr>
          <w:rFonts w:ascii="Times New Roman" w:hAnsi="Times New Roman" w:cs="Times New Roman"/>
          <w:b/>
          <w:i/>
          <w:sz w:val="28"/>
          <w:szCs w:val="28"/>
        </w:rPr>
        <w:t xml:space="preserve"> </w:t>
      </w:r>
      <w:r w:rsidRPr="00414D2A">
        <w:rPr>
          <w:rFonts w:ascii="Times New Roman" w:hAnsi="Times New Roman" w:cs="Times New Roman"/>
          <w:bCs/>
          <w:iCs/>
          <w:sz w:val="28"/>
          <w:szCs w:val="28"/>
          <w:lang w:val="uk-UA"/>
        </w:rPr>
        <w:t>10-12 %</w:t>
      </w:r>
    </w:p>
    <w:p w14:paraId="7EF00AE6" w14:textId="77777777" w:rsidR="009633D3" w:rsidRPr="009E64B7" w:rsidRDefault="009633D3" w:rsidP="009633D3">
      <w:pPr>
        <w:rPr>
          <w:rFonts w:ascii="Times New Roman" w:hAnsi="Times New Roman" w:cs="Times New Roman"/>
          <w:b/>
          <w:i/>
          <w:sz w:val="28"/>
          <w:szCs w:val="28"/>
        </w:rPr>
      </w:pPr>
      <w:bookmarkStart w:id="59" w:name="_Hlk184476379"/>
      <w:r>
        <w:rPr>
          <w:rFonts w:ascii="Times New Roman" w:hAnsi="Times New Roman" w:cs="Times New Roman"/>
          <w:b/>
          <w:i/>
          <w:sz w:val="28"/>
          <w:szCs w:val="28"/>
          <w:lang w:val="uk-UA"/>
        </w:rPr>
        <w:t>8</w:t>
      </w:r>
      <w:r w:rsidRPr="009E64B7">
        <w:rPr>
          <w:rFonts w:ascii="Times New Roman" w:hAnsi="Times New Roman" w:cs="Times New Roman"/>
          <w:b/>
          <w:i/>
          <w:sz w:val="28"/>
          <w:szCs w:val="28"/>
        </w:rPr>
        <w:t>.2 Порівняння з рез</w:t>
      </w:r>
      <w:r>
        <w:rPr>
          <w:rFonts w:ascii="Times New Roman" w:hAnsi="Times New Roman" w:cs="Times New Roman"/>
          <w:b/>
          <w:i/>
          <w:sz w:val="28"/>
          <w:szCs w:val="28"/>
        </w:rPr>
        <w:t>ультатами попередніх досліджень</w:t>
      </w:r>
    </w:p>
    <w:bookmarkEnd w:id="59"/>
    <w:p w14:paraId="59DF02C1" w14:textId="77777777" w:rsidR="009633D3" w:rsidRPr="00414D2A" w:rsidRDefault="009633D3" w:rsidP="009633D3">
      <w:pPr>
        <w:jc w:val="both"/>
        <w:rPr>
          <w:rFonts w:ascii="Times New Roman" w:hAnsi="Times New Roman" w:cs="Times New Roman"/>
          <w:sz w:val="28"/>
          <w:szCs w:val="28"/>
          <w:lang w:val="uk-UA"/>
        </w:rPr>
      </w:pPr>
      <w:r>
        <w:rPr>
          <w:rFonts w:ascii="Times New Roman" w:hAnsi="Times New Roman" w:cs="Times New Roman"/>
          <w:b/>
          <w:i/>
          <w:sz w:val="28"/>
          <w:szCs w:val="28"/>
          <w:lang w:val="uk-UA"/>
        </w:rPr>
        <w:t xml:space="preserve">    </w:t>
      </w:r>
      <w:r w:rsidRPr="00260C22">
        <w:rPr>
          <w:rFonts w:ascii="Times New Roman" w:hAnsi="Times New Roman" w:cs="Times New Roman"/>
          <w:sz w:val="28"/>
          <w:szCs w:val="28"/>
        </w:rPr>
        <w:t xml:space="preserve">Отримані результати корелюють із висновками низки зарубіжних досліджень щодо психотерапії підлітків. Наприклад, дослідження Ф. Чепмена (Chapman et al., 2014) показало, що методи підтримки, які включають соціальну взаємодію і символічні ресурси (як у випадку з Хібукі-терапією), мають особливий позитивний ефект на розвиток емпатії та контроль емоцій. Наше дослідження підтверджує ці висновки, виявивши, що рівень емпатії у підлітків зріс </w:t>
      </w:r>
      <w:r w:rsidRPr="00414D2A">
        <w:rPr>
          <w:rFonts w:ascii="Times New Roman" w:hAnsi="Times New Roman" w:cs="Times New Roman"/>
          <w:sz w:val="28"/>
          <w:szCs w:val="28"/>
        </w:rPr>
        <w:t xml:space="preserve">на </w:t>
      </w:r>
      <w:r>
        <w:rPr>
          <w:rFonts w:ascii="Times New Roman" w:hAnsi="Times New Roman" w:cs="Times New Roman"/>
          <w:sz w:val="28"/>
          <w:szCs w:val="28"/>
          <w:lang w:val="uk-UA"/>
        </w:rPr>
        <w:t>12-15</w:t>
      </w:r>
      <w:r w:rsidRPr="00414D2A">
        <w:rPr>
          <w:rFonts w:ascii="Times New Roman" w:hAnsi="Times New Roman" w:cs="Times New Roman"/>
          <w:sz w:val="28"/>
          <w:szCs w:val="28"/>
        </w:rPr>
        <w:t xml:space="preserve">% </w:t>
      </w:r>
    </w:p>
    <w:p w14:paraId="5B7980DA" w14:textId="77777777" w:rsidR="009633D3" w:rsidRPr="005D686A" w:rsidRDefault="009633D3" w:rsidP="009633D3">
      <w:pPr>
        <w:rPr>
          <w:rFonts w:ascii="Times New Roman" w:hAnsi="Times New Roman" w:cs="Times New Roman"/>
          <w:sz w:val="28"/>
          <w:szCs w:val="28"/>
          <w:lang w:val="uk-UA"/>
        </w:rPr>
      </w:pPr>
      <w:r w:rsidRPr="00260C22">
        <w:rPr>
          <w:rFonts w:ascii="Times New Roman" w:hAnsi="Times New Roman" w:cs="Times New Roman"/>
          <w:sz w:val="28"/>
          <w:szCs w:val="28"/>
          <w:lang w:val="uk-UA"/>
        </w:rPr>
        <w:t xml:space="preserve">    </w:t>
      </w:r>
      <w:r w:rsidRPr="005D686A">
        <w:rPr>
          <w:rFonts w:ascii="Times New Roman" w:hAnsi="Times New Roman" w:cs="Times New Roman"/>
          <w:sz w:val="28"/>
          <w:szCs w:val="28"/>
          <w:lang w:val="uk-UA"/>
        </w:rPr>
        <w:t xml:space="preserve">Крім того, українські дослідники, такі як І. Сидоренко (2018), зазначають, що терапевтичні методи, орієнтовані на особистісну підтримку, сприяють зниженню рівня стресу та тривожності у підлітків. У нашому дослідженні серед підлітків, які проходили терапію, тривожність знизилась на </w:t>
      </w:r>
      <w:r w:rsidRPr="00414D2A">
        <w:rPr>
          <w:rFonts w:ascii="Times New Roman" w:hAnsi="Times New Roman" w:cs="Times New Roman"/>
          <w:sz w:val="28"/>
          <w:szCs w:val="28"/>
          <w:lang w:val="uk-UA"/>
        </w:rPr>
        <w:t xml:space="preserve">12-15%,  </w:t>
      </w:r>
      <w:r w:rsidRPr="005D686A">
        <w:rPr>
          <w:rFonts w:ascii="Times New Roman" w:hAnsi="Times New Roman" w:cs="Times New Roman"/>
          <w:sz w:val="28"/>
          <w:szCs w:val="28"/>
          <w:lang w:val="uk-UA"/>
        </w:rPr>
        <w:t>що підтверджує ефективність підходу і для української вибірки.</w:t>
      </w:r>
    </w:p>
    <w:p w14:paraId="5F5103C2" w14:textId="77777777" w:rsidR="009633D3" w:rsidRPr="009E64B7" w:rsidRDefault="009633D3" w:rsidP="009633D3">
      <w:pPr>
        <w:rPr>
          <w:rFonts w:ascii="Times New Roman" w:hAnsi="Times New Roman" w:cs="Times New Roman"/>
          <w:b/>
          <w:i/>
          <w:sz w:val="28"/>
          <w:szCs w:val="28"/>
        </w:rPr>
      </w:pPr>
      <w:bookmarkStart w:id="60" w:name="_Hlk184476398"/>
      <w:r>
        <w:rPr>
          <w:rFonts w:ascii="Times New Roman" w:hAnsi="Times New Roman" w:cs="Times New Roman"/>
          <w:b/>
          <w:i/>
          <w:sz w:val="28"/>
          <w:szCs w:val="28"/>
          <w:lang w:val="uk-UA"/>
        </w:rPr>
        <w:t>8</w:t>
      </w:r>
      <w:r w:rsidRPr="009E64B7">
        <w:rPr>
          <w:rFonts w:ascii="Times New Roman" w:hAnsi="Times New Roman" w:cs="Times New Roman"/>
          <w:b/>
          <w:i/>
          <w:sz w:val="28"/>
          <w:szCs w:val="28"/>
        </w:rPr>
        <w:t>.3 Вікові та гендерні о</w:t>
      </w:r>
      <w:r>
        <w:rPr>
          <w:rFonts w:ascii="Times New Roman" w:hAnsi="Times New Roman" w:cs="Times New Roman"/>
          <w:b/>
          <w:i/>
          <w:sz w:val="28"/>
          <w:szCs w:val="28"/>
        </w:rPr>
        <w:t>собливості у сприйнятті терапії</w:t>
      </w:r>
    </w:p>
    <w:bookmarkEnd w:id="60"/>
    <w:p w14:paraId="420A1E24" w14:textId="77777777" w:rsidR="009633D3" w:rsidRPr="00260C22" w:rsidRDefault="009633D3" w:rsidP="009633D3">
      <w:pPr>
        <w:jc w:val="both"/>
        <w:rPr>
          <w:rFonts w:ascii="Times New Roman" w:hAnsi="Times New Roman" w:cs="Times New Roman"/>
          <w:sz w:val="28"/>
          <w:szCs w:val="28"/>
        </w:rPr>
      </w:pPr>
      <w:r>
        <w:rPr>
          <w:rFonts w:ascii="Times New Roman" w:hAnsi="Times New Roman" w:cs="Times New Roman"/>
          <w:b/>
          <w:i/>
          <w:sz w:val="28"/>
          <w:szCs w:val="28"/>
          <w:lang w:val="uk-UA"/>
        </w:rPr>
        <w:lastRenderedPageBreak/>
        <w:t xml:space="preserve">   </w:t>
      </w:r>
      <w:r w:rsidRPr="00260C22">
        <w:rPr>
          <w:rFonts w:ascii="Times New Roman" w:hAnsi="Times New Roman" w:cs="Times New Roman"/>
          <w:sz w:val="28"/>
          <w:szCs w:val="28"/>
        </w:rPr>
        <w:t>У процесі аналізу отриманих даних було виявлено, що вікові та гендерні відмінності мають значущий вплив на ефективність терапії. Підлітки молодшої вікової групи демонструють більш виражені зміни в емоційному стані порівняно зі старшими, що збігається з даними зарубіжних досліджень, зокрема висновками Т. Паркер (Parker, 2003). Ці результати важливо враховувати при розробці подальших програм для різних г</w:t>
      </w:r>
      <w:r>
        <w:rPr>
          <w:rFonts w:ascii="Times New Roman" w:hAnsi="Times New Roman" w:cs="Times New Roman"/>
          <w:sz w:val="28"/>
          <w:szCs w:val="28"/>
        </w:rPr>
        <w:t>руп підлітків.</w:t>
      </w:r>
    </w:p>
    <w:p w14:paraId="19331DCD" w14:textId="77777777" w:rsidR="009633D3" w:rsidRPr="009E64B7" w:rsidRDefault="009633D3" w:rsidP="009633D3">
      <w:pPr>
        <w:jc w:val="both"/>
        <w:rPr>
          <w:rFonts w:ascii="Times New Roman" w:hAnsi="Times New Roman" w:cs="Times New Roman"/>
          <w:b/>
          <w:i/>
          <w:sz w:val="28"/>
          <w:szCs w:val="28"/>
        </w:rPr>
      </w:pPr>
      <w:bookmarkStart w:id="61" w:name="_Hlk184476410"/>
      <w:r>
        <w:rPr>
          <w:rFonts w:ascii="Times New Roman" w:hAnsi="Times New Roman" w:cs="Times New Roman"/>
          <w:b/>
          <w:i/>
          <w:sz w:val="28"/>
          <w:szCs w:val="28"/>
          <w:lang w:val="uk-UA"/>
        </w:rPr>
        <w:t>8</w:t>
      </w:r>
      <w:r w:rsidRPr="009E64B7">
        <w:rPr>
          <w:rFonts w:ascii="Times New Roman" w:hAnsi="Times New Roman" w:cs="Times New Roman"/>
          <w:b/>
          <w:i/>
          <w:sz w:val="28"/>
          <w:szCs w:val="28"/>
        </w:rPr>
        <w:t>.</w:t>
      </w:r>
      <w:r>
        <w:rPr>
          <w:rFonts w:ascii="Times New Roman" w:hAnsi="Times New Roman" w:cs="Times New Roman"/>
          <w:b/>
          <w:i/>
          <w:sz w:val="28"/>
          <w:szCs w:val="28"/>
        </w:rPr>
        <w:t>4 Можливі обмеження дослідження</w:t>
      </w:r>
    </w:p>
    <w:bookmarkEnd w:id="61"/>
    <w:p w14:paraId="590B0954" w14:textId="77777777" w:rsidR="009633D3" w:rsidRPr="00260C22" w:rsidRDefault="009633D3" w:rsidP="009633D3">
      <w:pPr>
        <w:jc w:val="both"/>
        <w:rPr>
          <w:rFonts w:ascii="Times New Roman" w:hAnsi="Times New Roman" w:cs="Times New Roman"/>
          <w:sz w:val="28"/>
          <w:szCs w:val="28"/>
        </w:rPr>
      </w:pPr>
      <w:r w:rsidRPr="00260C22">
        <w:rPr>
          <w:rFonts w:ascii="Times New Roman" w:hAnsi="Times New Roman" w:cs="Times New Roman"/>
          <w:sz w:val="28"/>
          <w:szCs w:val="28"/>
          <w:lang w:val="uk-UA"/>
        </w:rPr>
        <w:t xml:space="preserve">    </w:t>
      </w:r>
      <w:r w:rsidRPr="00260C22">
        <w:rPr>
          <w:rFonts w:ascii="Times New Roman" w:hAnsi="Times New Roman" w:cs="Times New Roman"/>
          <w:sz w:val="28"/>
          <w:szCs w:val="28"/>
        </w:rPr>
        <w:t xml:space="preserve">Серед обмежень можна виділити обмежену </w:t>
      </w:r>
      <w:r w:rsidRPr="00414D2A">
        <w:rPr>
          <w:rFonts w:ascii="Times New Roman" w:hAnsi="Times New Roman" w:cs="Times New Roman"/>
          <w:sz w:val="28"/>
          <w:szCs w:val="28"/>
        </w:rPr>
        <w:t>вибірку (</w:t>
      </w:r>
      <w:r w:rsidRPr="00414D2A">
        <w:rPr>
          <w:rFonts w:ascii="Times New Roman" w:hAnsi="Times New Roman" w:cs="Times New Roman"/>
          <w:sz w:val="28"/>
          <w:szCs w:val="28"/>
          <w:lang w:val="uk-UA"/>
        </w:rPr>
        <w:t>1-2%</w:t>
      </w:r>
      <w:r w:rsidRPr="00414D2A">
        <w:rPr>
          <w:rFonts w:ascii="Times New Roman" w:hAnsi="Times New Roman" w:cs="Times New Roman"/>
          <w:sz w:val="28"/>
          <w:szCs w:val="28"/>
        </w:rPr>
        <w:t xml:space="preserve">), </w:t>
      </w:r>
      <w:r w:rsidRPr="00260C22">
        <w:rPr>
          <w:rFonts w:ascii="Times New Roman" w:hAnsi="Times New Roman" w:cs="Times New Roman"/>
          <w:sz w:val="28"/>
          <w:szCs w:val="28"/>
        </w:rPr>
        <w:t>що зменшує загальну репрезентативність результатів для ширшої популяції. Крім того, вплив соціокультурного середовища може зумовлювати певні специфічні особливості поведінкових змін, що слід враховувати в наступних дослідженнях.</w:t>
      </w:r>
    </w:p>
    <w:p w14:paraId="1771BCC6" w14:textId="77777777" w:rsidR="004A0D8C" w:rsidRDefault="004A0D8C" w:rsidP="00D1585E">
      <w:pPr>
        <w:rPr>
          <w:lang w:val="uk-UA"/>
        </w:rPr>
      </w:pPr>
    </w:p>
    <w:p w14:paraId="0163C8EE" w14:textId="77777777" w:rsidR="001E4B90" w:rsidRDefault="001E4B90" w:rsidP="00D1585E">
      <w:pPr>
        <w:rPr>
          <w:lang w:val="uk-UA"/>
        </w:rPr>
      </w:pPr>
    </w:p>
    <w:p w14:paraId="6C20137F" w14:textId="77777777" w:rsidR="001E4B90" w:rsidRDefault="001E4B90" w:rsidP="00D1585E">
      <w:pPr>
        <w:rPr>
          <w:lang w:val="uk-UA"/>
        </w:rPr>
      </w:pPr>
    </w:p>
    <w:p w14:paraId="2598E274" w14:textId="77777777" w:rsidR="001E4B90" w:rsidRDefault="001E4B90" w:rsidP="00D1585E">
      <w:pPr>
        <w:rPr>
          <w:lang w:val="uk-UA"/>
        </w:rPr>
      </w:pPr>
    </w:p>
    <w:p w14:paraId="75345022" w14:textId="77777777" w:rsidR="001E4B90" w:rsidRDefault="001E4B90" w:rsidP="00D1585E">
      <w:pPr>
        <w:rPr>
          <w:lang w:val="uk-UA"/>
        </w:rPr>
      </w:pPr>
    </w:p>
    <w:p w14:paraId="72F319F1" w14:textId="77777777" w:rsidR="001E4B90" w:rsidRDefault="001E4B90" w:rsidP="00D1585E">
      <w:pPr>
        <w:rPr>
          <w:lang w:val="uk-UA"/>
        </w:rPr>
      </w:pPr>
    </w:p>
    <w:p w14:paraId="73371A79" w14:textId="77777777" w:rsidR="001E4B90" w:rsidRDefault="001E4B90" w:rsidP="00D1585E">
      <w:pPr>
        <w:rPr>
          <w:lang w:val="uk-UA"/>
        </w:rPr>
      </w:pPr>
    </w:p>
    <w:p w14:paraId="23FF91C4" w14:textId="77777777" w:rsidR="001E4B90" w:rsidRDefault="001E4B90" w:rsidP="00D1585E">
      <w:pPr>
        <w:rPr>
          <w:lang w:val="uk-UA"/>
        </w:rPr>
      </w:pPr>
    </w:p>
    <w:p w14:paraId="1E87BEC8" w14:textId="77777777" w:rsidR="001E4B90" w:rsidRDefault="001E4B90" w:rsidP="00D1585E">
      <w:pPr>
        <w:rPr>
          <w:lang w:val="uk-UA"/>
        </w:rPr>
      </w:pPr>
    </w:p>
    <w:p w14:paraId="58AEC96F" w14:textId="77777777" w:rsidR="001E4B90" w:rsidRDefault="001E4B90" w:rsidP="00D1585E">
      <w:pPr>
        <w:rPr>
          <w:lang w:val="uk-UA"/>
        </w:rPr>
      </w:pPr>
    </w:p>
    <w:p w14:paraId="44728BCE" w14:textId="77777777" w:rsidR="001E4B90" w:rsidRDefault="001E4B90" w:rsidP="00D1585E">
      <w:pPr>
        <w:rPr>
          <w:lang w:val="uk-UA"/>
        </w:rPr>
      </w:pPr>
    </w:p>
    <w:p w14:paraId="796A2790" w14:textId="77777777" w:rsidR="001E4B90" w:rsidRDefault="001E4B90" w:rsidP="00D1585E">
      <w:pPr>
        <w:rPr>
          <w:lang w:val="uk-UA"/>
        </w:rPr>
      </w:pPr>
    </w:p>
    <w:p w14:paraId="787CB552" w14:textId="77777777" w:rsidR="001E4B90" w:rsidRDefault="001E4B90" w:rsidP="00D1585E">
      <w:pPr>
        <w:rPr>
          <w:lang w:val="uk-UA"/>
        </w:rPr>
      </w:pPr>
    </w:p>
    <w:p w14:paraId="63450E49" w14:textId="77777777" w:rsidR="001E4B90" w:rsidRDefault="001E4B90" w:rsidP="00D1585E">
      <w:pPr>
        <w:rPr>
          <w:lang w:val="uk-UA"/>
        </w:rPr>
      </w:pPr>
    </w:p>
    <w:p w14:paraId="6B41FE54" w14:textId="77777777" w:rsidR="001E4B90" w:rsidRDefault="001E4B90" w:rsidP="00D1585E">
      <w:pPr>
        <w:rPr>
          <w:lang w:val="uk-UA"/>
        </w:rPr>
      </w:pPr>
    </w:p>
    <w:p w14:paraId="5DC6C75D" w14:textId="77777777" w:rsidR="001E4B90" w:rsidRDefault="001E4B90" w:rsidP="00D1585E">
      <w:pPr>
        <w:rPr>
          <w:lang w:val="uk-UA"/>
        </w:rPr>
      </w:pPr>
    </w:p>
    <w:p w14:paraId="2DDB1586" w14:textId="77777777" w:rsidR="001E4B90" w:rsidRDefault="001E4B90" w:rsidP="00D1585E">
      <w:pPr>
        <w:rPr>
          <w:lang w:val="uk-UA"/>
        </w:rPr>
      </w:pPr>
    </w:p>
    <w:p w14:paraId="48D58E3F" w14:textId="77777777" w:rsidR="001E4B90" w:rsidRDefault="001E4B90" w:rsidP="00D1585E">
      <w:pPr>
        <w:rPr>
          <w:lang w:val="uk-UA"/>
        </w:rPr>
      </w:pPr>
    </w:p>
    <w:p w14:paraId="43BED530" w14:textId="77777777" w:rsidR="001E4B90" w:rsidRDefault="001E4B90" w:rsidP="00D1585E">
      <w:pPr>
        <w:rPr>
          <w:lang w:val="uk-UA"/>
        </w:rPr>
      </w:pPr>
    </w:p>
    <w:p w14:paraId="0B056529" w14:textId="77777777" w:rsidR="001E4B90" w:rsidRPr="001E4B90" w:rsidRDefault="001E4B90" w:rsidP="00D1585E">
      <w:pPr>
        <w:rPr>
          <w:lang w:val="uk-UA"/>
        </w:rPr>
      </w:pPr>
    </w:p>
    <w:p w14:paraId="69069DC0" w14:textId="77777777" w:rsidR="009633D3" w:rsidRDefault="009633D3" w:rsidP="00D1585E"/>
    <w:p w14:paraId="3DDEB002" w14:textId="77777777" w:rsidR="009633D3" w:rsidRPr="00860645" w:rsidRDefault="009633D3" w:rsidP="009633D3">
      <w:pPr>
        <w:rPr>
          <w:rFonts w:ascii="Times New Roman" w:hAnsi="Times New Roman" w:cs="Times New Roman"/>
          <w:b/>
          <w:iCs/>
          <w:sz w:val="28"/>
          <w:szCs w:val="28"/>
        </w:rPr>
      </w:pPr>
      <w:bookmarkStart w:id="62" w:name="_Hlk184476438"/>
      <w:r w:rsidRPr="00860645">
        <w:rPr>
          <w:rFonts w:ascii="Times New Roman" w:hAnsi="Times New Roman" w:cs="Times New Roman"/>
          <w:b/>
          <w:iCs/>
          <w:sz w:val="28"/>
          <w:szCs w:val="28"/>
        </w:rPr>
        <w:t xml:space="preserve">Розділ </w:t>
      </w:r>
      <w:r w:rsidRPr="00860645">
        <w:rPr>
          <w:rFonts w:ascii="Times New Roman" w:hAnsi="Times New Roman" w:cs="Times New Roman"/>
          <w:b/>
          <w:iCs/>
          <w:sz w:val="28"/>
          <w:szCs w:val="28"/>
          <w:lang w:val="uk-UA"/>
        </w:rPr>
        <w:t xml:space="preserve">ІХ </w:t>
      </w:r>
      <w:r w:rsidRPr="00860645">
        <w:rPr>
          <w:rFonts w:ascii="Times New Roman" w:hAnsi="Times New Roman" w:cs="Times New Roman"/>
          <w:b/>
          <w:iCs/>
          <w:sz w:val="28"/>
          <w:szCs w:val="28"/>
        </w:rPr>
        <w:t>. Висновки та рекомендації</w:t>
      </w:r>
    </w:p>
    <w:p w14:paraId="23130DBA" w14:textId="77777777" w:rsidR="00F21BBE" w:rsidRPr="00F21BBE" w:rsidRDefault="009633D3" w:rsidP="00F21BBE">
      <w:pPr>
        <w:rPr>
          <w:rFonts w:ascii="Times New Roman" w:hAnsi="Times New Roman" w:cs="Times New Roman"/>
          <w:b/>
          <w:i/>
          <w:sz w:val="28"/>
          <w:szCs w:val="28"/>
          <w:lang w:val="uk-UA"/>
        </w:rPr>
      </w:pPr>
      <w:r>
        <w:rPr>
          <w:rFonts w:ascii="Times New Roman" w:hAnsi="Times New Roman" w:cs="Times New Roman"/>
          <w:b/>
          <w:i/>
          <w:sz w:val="28"/>
          <w:szCs w:val="28"/>
          <w:lang w:val="uk-UA"/>
        </w:rPr>
        <w:t>9</w:t>
      </w:r>
      <w:r w:rsidR="00F21BBE">
        <w:rPr>
          <w:rFonts w:ascii="Times New Roman" w:hAnsi="Times New Roman" w:cs="Times New Roman"/>
          <w:b/>
          <w:i/>
          <w:sz w:val="28"/>
          <w:szCs w:val="28"/>
        </w:rPr>
        <w:t xml:space="preserve">.1 </w:t>
      </w:r>
      <w:r w:rsidR="00B57F5F">
        <w:rPr>
          <w:rFonts w:ascii="Times New Roman" w:hAnsi="Times New Roman" w:cs="Times New Roman"/>
          <w:b/>
          <w:i/>
          <w:sz w:val="28"/>
          <w:szCs w:val="28"/>
          <w:lang w:val="uk-UA"/>
        </w:rPr>
        <w:t>В</w:t>
      </w:r>
      <w:r w:rsidR="00F21BBE">
        <w:rPr>
          <w:rFonts w:ascii="Times New Roman" w:hAnsi="Times New Roman" w:cs="Times New Roman"/>
          <w:b/>
          <w:i/>
          <w:sz w:val="28"/>
          <w:szCs w:val="28"/>
        </w:rPr>
        <w:t>иснов</w:t>
      </w:r>
      <w:r w:rsidR="00B57F5F">
        <w:rPr>
          <w:rFonts w:ascii="Times New Roman" w:hAnsi="Times New Roman" w:cs="Times New Roman"/>
          <w:b/>
          <w:i/>
          <w:sz w:val="28"/>
          <w:szCs w:val="28"/>
          <w:lang w:val="uk-UA"/>
        </w:rPr>
        <w:t>о</w:t>
      </w:r>
      <w:r w:rsidR="00F21BBE">
        <w:rPr>
          <w:rFonts w:ascii="Times New Roman" w:hAnsi="Times New Roman" w:cs="Times New Roman"/>
          <w:b/>
          <w:i/>
          <w:sz w:val="28"/>
          <w:szCs w:val="28"/>
        </w:rPr>
        <w:t>к</w:t>
      </w:r>
    </w:p>
    <w:p w14:paraId="2D02599C" w14:textId="77777777" w:rsidR="00B57F5F" w:rsidRPr="00B57F5F" w:rsidRDefault="00B57F5F" w:rsidP="00B57F5F">
      <w:pPr>
        <w:spacing w:line="276" w:lineRule="auto"/>
        <w:ind w:firstLine="708"/>
        <w:rPr>
          <w:rFonts w:ascii="Times New Roman" w:hAnsi="Times New Roman" w:cs="Times New Roman"/>
          <w:position w:val="-24"/>
          <w:sz w:val="28"/>
          <w:szCs w:val="28"/>
          <w:lang w:val="uk-UA"/>
        </w:rPr>
      </w:pPr>
      <w:bookmarkStart w:id="63" w:name="_Hlk184476463"/>
      <w:bookmarkEnd w:id="62"/>
      <w:r w:rsidRPr="00B57F5F">
        <w:rPr>
          <w:rFonts w:ascii="Times New Roman" w:hAnsi="Times New Roman" w:cs="Times New Roman"/>
          <w:position w:val="-24"/>
          <w:sz w:val="28"/>
          <w:szCs w:val="28"/>
          <w:lang w:val="uk-UA"/>
        </w:rPr>
        <w:lastRenderedPageBreak/>
        <w:t>У магістерській роботі розглянуто актуальну проблему психопрофілактики міжособистісних взаємодій у підлітковому віці, що особливо важливо в умовах сучасних соціокультурних та економічних змін, зокрема у контексті роботи із дітьми-переселенцями. Проведений теоретичний аналіз та практичне дослідження дозволили не лише глибше зрозуміти особливості емоційного розвитку підлітків, але й запропонувати інноваційні підходи до їхньої психологічної підтримки.</w:t>
      </w:r>
    </w:p>
    <w:p w14:paraId="4E34829F" w14:textId="77777777" w:rsidR="00B57F5F" w:rsidRPr="004973B2" w:rsidRDefault="00B57F5F" w:rsidP="00B57F5F">
      <w:pPr>
        <w:spacing w:line="276" w:lineRule="auto"/>
        <w:ind w:firstLine="708"/>
        <w:rPr>
          <w:rFonts w:ascii="Times New Roman" w:hAnsi="Times New Roman" w:cs="Times New Roman"/>
          <w:position w:val="-24"/>
          <w:sz w:val="28"/>
          <w:szCs w:val="28"/>
        </w:rPr>
      </w:pPr>
      <w:r w:rsidRPr="00B57F5F">
        <w:rPr>
          <w:rFonts w:ascii="Times New Roman" w:hAnsi="Times New Roman" w:cs="Times New Roman"/>
          <w:position w:val="-24"/>
          <w:sz w:val="28"/>
          <w:szCs w:val="28"/>
          <w:lang w:val="uk-UA"/>
        </w:rPr>
        <w:t xml:space="preserve">Робота довела, що підлітковий вік є періодом формування емоційної стійкості, здатності до саморефлексії та критичного мислення. У цей час підлітки відчувають значний вплив зовнішніх факторів, таких як сімейне середовище, однолітки, навчальні заклади, соціальні мережі та глобальні події. </w:t>
      </w:r>
      <w:r w:rsidRPr="004973B2">
        <w:rPr>
          <w:rFonts w:ascii="Times New Roman" w:hAnsi="Times New Roman" w:cs="Times New Roman"/>
          <w:position w:val="-24"/>
          <w:sz w:val="28"/>
          <w:szCs w:val="28"/>
        </w:rPr>
        <w:t>Особливо гостро ці виклики постають перед дітьми-переселенцями, які змушені адаптуватися до нових умов життя.</w:t>
      </w:r>
    </w:p>
    <w:p w14:paraId="4F83FC81" w14:textId="77777777" w:rsidR="00B57F5F" w:rsidRPr="004973B2" w:rsidRDefault="00B57F5F" w:rsidP="00B57F5F">
      <w:pPr>
        <w:spacing w:line="276" w:lineRule="auto"/>
        <w:ind w:firstLine="708"/>
        <w:rPr>
          <w:rFonts w:ascii="Times New Roman" w:hAnsi="Times New Roman" w:cs="Times New Roman"/>
          <w:position w:val="-24"/>
          <w:sz w:val="28"/>
          <w:szCs w:val="28"/>
        </w:rPr>
      </w:pPr>
      <w:r w:rsidRPr="004973B2">
        <w:rPr>
          <w:rFonts w:ascii="Times New Roman" w:hAnsi="Times New Roman" w:cs="Times New Roman"/>
          <w:position w:val="-24"/>
          <w:sz w:val="28"/>
          <w:szCs w:val="28"/>
        </w:rPr>
        <w:t>Дослідження змін в емоційному розвитку підлітків та формуванні їхньої системи цінностей показало, що такі діти часто стикаються з підвищеним рівнем тривожності, нестабільністю емоційного стану та відчуттям втрати життєвих орієнтирів. Водночас, за умови ефективної психопрофілактичної роботи, вони демонструють високий рівень адаптивності, здатність до емпатії та прагнення до гармонійного включення в соціум.</w:t>
      </w:r>
    </w:p>
    <w:p w14:paraId="157ACC8A" w14:textId="77777777" w:rsidR="00B57F5F" w:rsidRPr="004973B2" w:rsidRDefault="00B57F5F" w:rsidP="00B57F5F">
      <w:pPr>
        <w:spacing w:line="276" w:lineRule="auto"/>
        <w:ind w:firstLine="708"/>
        <w:rPr>
          <w:rFonts w:ascii="Times New Roman" w:hAnsi="Times New Roman" w:cs="Times New Roman"/>
          <w:position w:val="-24"/>
          <w:sz w:val="28"/>
          <w:szCs w:val="28"/>
        </w:rPr>
      </w:pPr>
      <w:r w:rsidRPr="004973B2">
        <w:rPr>
          <w:rFonts w:ascii="Times New Roman" w:hAnsi="Times New Roman" w:cs="Times New Roman"/>
          <w:position w:val="-24"/>
          <w:sz w:val="28"/>
          <w:szCs w:val="28"/>
        </w:rPr>
        <w:t>Особливу увагу в роботі приділено інноваційним методикам, які сприяють зменшенню емоційної напруги у підлітків та покращенню їхньої здатності до міжособистісної взаємодії. Зокрема, вивчено та впроваджено елементи хібукі-терапії — методу, що базується на використанні спеціальних м'яких іграшок (хібукі) для створення емоційної підтримки в дітей, які пережили травматичний досвід. Результати дослідження підтвердили ефективність цієї терапії у роботі з підлітками, оскільки вона сприяє розвитку відчуття безпеки, знижує рівень тривожності та полегшує процес емоційного самовираження.</w:t>
      </w:r>
    </w:p>
    <w:p w14:paraId="23057E49" w14:textId="77777777" w:rsidR="00B57F5F" w:rsidRPr="004973B2" w:rsidRDefault="00B57F5F" w:rsidP="00B57F5F">
      <w:pPr>
        <w:spacing w:line="276" w:lineRule="auto"/>
        <w:ind w:firstLine="708"/>
        <w:rPr>
          <w:rFonts w:ascii="Times New Roman" w:hAnsi="Times New Roman" w:cs="Times New Roman"/>
          <w:position w:val="-24"/>
          <w:sz w:val="28"/>
          <w:szCs w:val="28"/>
        </w:rPr>
      </w:pPr>
      <w:r w:rsidRPr="004973B2">
        <w:rPr>
          <w:rFonts w:ascii="Times New Roman" w:hAnsi="Times New Roman" w:cs="Times New Roman"/>
          <w:position w:val="-24"/>
          <w:sz w:val="28"/>
          <w:szCs w:val="28"/>
        </w:rPr>
        <w:t>Практична частина дослідження включала роботу з дітьми з різних соціальних груп, у тому числі з підлітками-переселенцями, що перебувають у складних життєвих обставинах. Використання методик спостереження, анкетування, інтерв’ю та елементів групової терапії дозволило:</w:t>
      </w:r>
    </w:p>
    <w:p w14:paraId="24CA7A2F" w14:textId="77777777" w:rsidR="00B57F5F" w:rsidRDefault="00B57F5F" w:rsidP="00B57F5F">
      <w:pPr>
        <w:spacing w:line="276" w:lineRule="auto"/>
        <w:rPr>
          <w:rFonts w:ascii="Times New Roman" w:hAnsi="Times New Roman" w:cs="Times New Roman"/>
          <w:position w:val="-24"/>
          <w:sz w:val="28"/>
          <w:szCs w:val="28"/>
        </w:rPr>
      </w:pPr>
    </w:p>
    <w:p w14:paraId="06BE1161" w14:textId="77777777" w:rsidR="00B57F5F" w:rsidRDefault="00B57F5F" w:rsidP="00B57F5F">
      <w:pPr>
        <w:spacing w:line="276" w:lineRule="auto"/>
        <w:rPr>
          <w:rFonts w:ascii="Times New Roman" w:hAnsi="Times New Roman" w:cs="Times New Roman"/>
          <w:position w:val="-24"/>
          <w:sz w:val="28"/>
          <w:szCs w:val="28"/>
        </w:rPr>
      </w:pPr>
    </w:p>
    <w:p w14:paraId="44AD6179" w14:textId="77777777" w:rsidR="00B57F5F" w:rsidRPr="004973B2" w:rsidRDefault="00B57F5F" w:rsidP="00B57F5F">
      <w:pPr>
        <w:spacing w:line="276" w:lineRule="auto"/>
        <w:rPr>
          <w:rFonts w:ascii="Times New Roman" w:hAnsi="Times New Roman" w:cs="Times New Roman"/>
          <w:position w:val="-24"/>
          <w:sz w:val="28"/>
          <w:szCs w:val="28"/>
        </w:rPr>
      </w:pPr>
    </w:p>
    <w:p w14:paraId="4A813161" w14:textId="77777777" w:rsidR="00B57F5F" w:rsidRPr="004973B2" w:rsidRDefault="00B57F5F" w:rsidP="00B57F5F">
      <w:pPr>
        <w:spacing w:line="276" w:lineRule="auto"/>
        <w:rPr>
          <w:rFonts w:ascii="Times New Roman" w:hAnsi="Times New Roman" w:cs="Times New Roman"/>
          <w:position w:val="-24"/>
          <w:sz w:val="28"/>
          <w:szCs w:val="28"/>
        </w:rPr>
      </w:pPr>
      <w:r w:rsidRPr="004973B2">
        <w:rPr>
          <w:rFonts w:ascii="Times New Roman" w:hAnsi="Times New Roman" w:cs="Times New Roman"/>
          <w:position w:val="-24"/>
          <w:sz w:val="28"/>
          <w:szCs w:val="28"/>
        </w:rPr>
        <w:t>1. Визначити основні бар’єри у міжособистісних взаємодіях підлітків;</w:t>
      </w:r>
    </w:p>
    <w:p w14:paraId="59502895" w14:textId="77777777" w:rsidR="00B57F5F" w:rsidRPr="004973B2" w:rsidRDefault="00B57F5F" w:rsidP="00B57F5F">
      <w:pPr>
        <w:spacing w:line="276" w:lineRule="auto"/>
        <w:rPr>
          <w:rFonts w:ascii="Times New Roman" w:hAnsi="Times New Roman" w:cs="Times New Roman"/>
          <w:position w:val="-24"/>
          <w:sz w:val="28"/>
          <w:szCs w:val="28"/>
        </w:rPr>
      </w:pPr>
      <w:r w:rsidRPr="004973B2">
        <w:rPr>
          <w:rFonts w:ascii="Times New Roman" w:hAnsi="Times New Roman" w:cs="Times New Roman"/>
          <w:position w:val="-24"/>
          <w:sz w:val="28"/>
          <w:szCs w:val="28"/>
        </w:rPr>
        <w:lastRenderedPageBreak/>
        <w:t>2. Розробити програми психопрофілактичної підтримки з акцентом на емоційну стабільність та формування позитивних ціннісних орієнтирів;</w:t>
      </w:r>
    </w:p>
    <w:p w14:paraId="7331CDDE" w14:textId="77777777" w:rsidR="00B57F5F" w:rsidRPr="004973B2" w:rsidRDefault="00B57F5F" w:rsidP="00B57F5F">
      <w:pPr>
        <w:spacing w:line="276" w:lineRule="auto"/>
        <w:rPr>
          <w:rFonts w:ascii="Times New Roman" w:hAnsi="Times New Roman" w:cs="Times New Roman"/>
          <w:position w:val="-24"/>
          <w:sz w:val="28"/>
          <w:szCs w:val="28"/>
        </w:rPr>
      </w:pPr>
      <w:r w:rsidRPr="004973B2">
        <w:rPr>
          <w:rFonts w:ascii="Times New Roman" w:hAnsi="Times New Roman" w:cs="Times New Roman"/>
          <w:position w:val="-24"/>
          <w:sz w:val="28"/>
          <w:szCs w:val="28"/>
        </w:rPr>
        <w:t>3. Оцінити ефективність психотерапевтичних методик у контексті адаптації дітей до соціальних викликів.</w:t>
      </w:r>
    </w:p>
    <w:p w14:paraId="58B3B382" w14:textId="77777777" w:rsidR="00B57F5F" w:rsidRPr="004973B2" w:rsidRDefault="00B57F5F" w:rsidP="00B57F5F">
      <w:pPr>
        <w:spacing w:line="276" w:lineRule="auto"/>
        <w:rPr>
          <w:rFonts w:ascii="Times New Roman" w:hAnsi="Times New Roman" w:cs="Times New Roman"/>
          <w:position w:val="-24"/>
          <w:sz w:val="28"/>
          <w:szCs w:val="28"/>
        </w:rPr>
      </w:pPr>
      <w:r w:rsidRPr="004973B2">
        <w:rPr>
          <w:rFonts w:ascii="Times New Roman" w:hAnsi="Times New Roman" w:cs="Times New Roman"/>
          <w:position w:val="-24"/>
          <w:sz w:val="28"/>
          <w:szCs w:val="28"/>
        </w:rPr>
        <w:t>Серед розроблених рекомендацій для практичного застосування варто виділити:</w:t>
      </w:r>
    </w:p>
    <w:p w14:paraId="00FA77CB" w14:textId="77777777" w:rsidR="00B57F5F" w:rsidRPr="004973B2" w:rsidRDefault="00B57F5F" w:rsidP="00B57F5F">
      <w:pPr>
        <w:spacing w:line="276" w:lineRule="auto"/>
        <w:rPr>
          <w:rFonts w:ascii="Times New Roman" w:hAnsi="Times New Roman" w:cs="Times New Roman"/>
          <w:position w:val="-24"/>
          <w:sz w:val="28"/>
          <w:szCs w:val="28"/>
        </w:rPr>
      </w:pPr>
      <w:r w:rsidRPr="004973B2">
        <w:rPr>
          <w:rFonts w:ascii="Times New Roman" w:hAnsi="Times New Roman" w:cs="Times New Roman"/>
          <w:position w:val="-24"/>
          <w:sz w:val="28"/>
          <w:szCs w:val="28"/>
        </w:rPr>
        <w:t xml:space="preserve">    Використання хібукі-терапії для роботи з дітьми, які зазнали стресових або травматичних подій;</w:t>
      </w:r>
    </w:p>
    <w:p w14:paraId="23D25A00" w14:textId="77777777" w:rsidR="00B57F5F" w:rsidRPr="004973B2" w:rsidRDefault="00B57F5F" w:rsidP="00B57F5F">
      <w:pPr>
        <w:spacing w:line="276" w:lineRule="auto"/>
        <w:rPr>
          <w:rFonts w:ascii="Times New Roman" w:hAnsi="Times New Roman" w:cs="Times New Roman"/>
          <w:position w:val="-24"/>
          <w:sz w:val="28"/>
          <w:szCs w:val="28"/>
        </w:rPr>
      </w:pPr>
      <w:r w:rsidRPr="004973B2">
        <w:rPr>
          <w:rFonts w:ascii="Times New Roman" w:hAnsi="Times New Roman" w:cs="Times New Roman"/>
          <w:position w:val="-24"/>
          <w:sz w:val="28"/>
          <w:szCs w:val="28"/>
        </w:rPr>
        <w:t xml:space="preserve">    Проведення тренінгів емоційної грамотності для підлітків та їхніх батьків;</w:t>
      </w:r>
    </w:p>
    <w:p w14:paraId="57D36EC4" w14:textId="77777777" w:rsidR="00B57F5F" w:rsidRPr="004973B2" w:rsidRDefault="00B57F5F" w:rsidP="00B57F5F">
      <w:pPr>
        <w:spacing w:line="276" w:lineRule="auto"/>
        <w:rPr>
          <w:rFonts w:ascii="Times New Roman" w:hAnsi="Times New Roman" w:cs="Times New Roman"/>
          <w:position w:val="-24"/>
          <w:sz w:val="28"/>
          <w:szCs w:val="28"/>
        </w:rPr>
      </w:pPr>
      <w:r w:rsidRPr="004973B2">
        <w:rPr>
          <w:rFonts w:ascii="Times New Roman" w:hAnsi="Times New Roman" w:cs="Times New Roman"/>
          <w:position w:val="-24"/>
          <w:sz w:val="28"/>
          <w:szCs w:val="28"/>
        </w:rPr>
        <w:t xml:space="preserve">     Інтеграцію психопрофілактичних програм у навчальний процес для забезпечення гармонійного розвитку системи цінностей;</w:t>
      </w:r>
    </w:p>
    <w:p w14:paraId="654D4675" w14:textId="77777777" w:rsidR="00B57F5F" w:rsidRPr="004973B2" w:rsidRDefault="00B57F5F" w:rsidP="00B57F5F">
      <w:pPr>
        <w:spacing w:line="276" w:lineRule="auto"/>
        <w:rPr>
          <w:rFonts w:ascii="Times New Roman" w:hAnsi="Times New Roman" w:cs="Times New Roman"/>
          <w:position w:val="-24"/>
          <w:sz w:val="28"/>
          <w:szCs w:val="28"/>
        </w:rPr>
      </w:pPr>
      <w:r w:rsidRPr="004973B2">
        <w:rPr>
          <w:rFonts w:ascii="Times New Roman" w:hAnsi="Times New Roman" w:cs="Times New Roman"/>
          <w:position w:val="-24"/>
          <w:sz w:val="28"/>
          <w:szCs w:val="28"/>
        </w:rPr>
        <w:t xml:space="preserve"> </w:t>
      </w:r>
      <w:r>
        <w:rPr>
          <w:rFonts w:ascii="Times New Roman" w:hAnsi="Times New Roman" w:cs="Times New Roman"/>
          <w:position w:val="-24"/>
          <w:sz w:val="28"/>
          <w:szCs w:val="28"/>
          <w:lang w:val="uk-UA"/>
        </w:rPr>
        <w:tab/>
      </w:r>
      <w:r w:rsidRPr="00076B95">
        <w:rPr>
          <w:rFonts w:ascii="Times New Roman" w:hAnsi="Times New Roman" w:cs="Times New Roman"/>
          <w:position w:val="-24"/>
          <w:sz w:val="28"/>
          <w:szCs w:val="28"/>
          <w:lang w:val="uk-UA"/>
        </w:rPr>
        <w:t xml:space="preserve">Висновки цього дослідження підкреслюють необхідність комплексного підходу до підтримки підлітків у сучасних умовах. </w:t>
      </w:r>
      <w:r w:rsidRPr="004973B2">
        <w:rPr>
          <w:rFonts w:ascii="Times New Roman" w:hAnsi="Times New Roman" w:cs="Times New Roman"/>
          <w:position w:val="-24"/>
          <w:sz w:val="28"/>
          <w:szCs w:val="28"/>
        </w:rPr>
        <w:t>Емоційний розвиток та формування системи цінностей нерозривно пов’язані з якістю соціального середовища, у якому перебуває дитина. Результати роботи демонструють, що своєчасна психопрофілактика, індивідуальний підхід і застосування інноваційних методик, таких як хібукі-терапія, здатні суттєво покращити емоційний стан підлітків, підвищити їхню соціальну адаптацію та сприяти розвитку позитивного світогляду.</w:t>
      </w:r>
    </w:p>
    <w:p w14:paraId="6094D237" w14:textId="77777777" w:rsidR="00B57F5F" w:rsidRDefault="00B57F5F" w:rsidP="00B57F5F">
      <w:pPr>
        <w:spacing w:line="276" w:lineRule="auto"/>
        <w:rPr>
          <w:rFonts w:ascii="Times New Roman" w:hAnsi="Times New Roman" w:cs="Times New Roman"/>
          <w:position w:val="-24"/>
          <w:sz w:val="28"/>
          <w:szCs w:val="28"/>
        </w:rPr>
      </w:pPr>
      <w:r w:rsidRPr="004973B2">
        <w:rPr>
          <w:rFonts w:ascii="Times New Roman" w:hAnsi="Times New Roman" w:cs="Times New Roman"/>
          <w:position w:val="-24"/>
          <w:sz w:val="28"/>
          <w:szCs w:val="28"/>
        </w:rPr>
        <w:t>Таким чином, ця робота зробила вагомий внесок у розвиток практичної психології, підкресливши важливість інтеграції сучасних методик у роботу з підлітками. Запропоновані результати та рекомендації можуть слугувати основою для подальших наукових досліджень і бути використані практикуючими психологами, педагогами та соціальними працівниками.</w:t>
      </w:r>
    </w:p>
    <w:p w14:paraId="48516E68" w14:textId="77777777" w:rsidR="00B57F5F" w:rsidRDefault="00B57F5F" w:rsidP="009633D3">
      <w:pPr>
        <w:jc w:val="both"/>
        <w:rPr>
          <w:rFonts w:ascii="Times New Roman" w:hAnsi="Times New Roman" w:cs="Times New Roman"/>
          <w:b/>
          <w:i/>
          <w:sz w:val="28"/>
          <w:szCs w:val="28"/>
          <w:lang w:val="uk-UA"/>
        </w:rPr>
      </w:pPr>
    </w:p>
    <w:p w14:paraId="7705713B" w14:textId="77777777" w:rsidR="00B57F5F" w:rsidRDefault="00B57F5F" w:rsidP="009633D3">
      <w:pPr>
        <w:jc w:val="both"/>
        <w:rPr>
          <w:rFonts w:ascii="Times New Roman" w:hAnsi="Times New Roman" w:cs="Times New Roman"/>
          <w:b/>
          <w:i/>
          <w:sz w:val="28"/>
          <w:szCs w:val="28"/>
          <w:lang w:val="uk-UA"/>
        </w:rPr>
      </w:pPr>
    </w:p>
    <w:p w14:paraId="26D5E264" w14:textId="77777777" w:rsidR="00B57F5F" w:rsidRDefault="00B57F5F" w:rsidP="009633D3">
      <w:pPr>
        <w:jc w:val="both"/>
        <w:rPr>
          <w:rFonts w:ascii="Times New Roman" w:hAnsi="Times New Roman" w:cs="Times New Roman"/>
          <w:b/>
          <w:i/>
          <w:sz w:val="28"/>
          <w:szCs w:val="28"/>
          <w:lang w:val="uk-UA"/>
        </w:rPr>
      </w:pPr>
    </w:p>
    <w:p w14:paraId="765AD6D7" w14:textId="77777777" w:rsidR="00B57F5F" w:rsidRDefault="00B57F5F" w:rsidP="009633D3">
      <w:pPr>
        <w:jc w:val="both"/>
        <w:rPr>
          <w:rFonts w:ascii="Times New Roman" w:hAnsi="Times New Roman" w:cs="Times New Roman"/>
          <w:b/>
          <w:i/>
          <w:sz w:val="28"/>
          <w:szCs w:val="28"/>
          <w:lang w:val="uk-UA"/>
        </w:rPr>
      </w:pPr>
    </w:p>
    <w:p w14:paraId="15F0DF02" w14:textId="77777777" w:rsidR="00B57F5F" w:rsidRDefault="00B57F5F" w:rsidP="009633D3">
      <w:pPr>
        <w:jc w:val="both"/>
        <w:rPr>
          <w:rFonts w:ascii="Times New Roman" w:hAnsi="Times New Roman" w:cs="Times New Roman"/>
          <w:b/>
          <w:i/>
          <w:sz w:val="28"/>
          <w:szCs w:val="28"/>
          <w:lang w:val="uk-UA"/>
        </w:rPr>
      </w:pPr>
    </w:p>
    <w:p w14:paraId="54A80E97" w14:textId="77777777" w:rsidR="00B57F5F" w:rsidRDefault="00B57F5F" w:rsidP="009633D3">
      <w:pPr>
        <w:jc w:val="both"/>
        <w:rPr>
          <w:rFonts w:ascii="Times New Roman" w:hAnsi="Times New Roman" w:cs="Times New Roman"/>
          <w:b/>
          <w:i/>
          <w:sz w:val="28"/>
          <w:szCs w:val="28"/>
          <w:lang w:val="uk-UA"/>
        </w:rPr>
      </w:pPr>
    </w:p>
    <w:p w14:paraId="4E449FE8" w14:textId="77777777" w:rsidR="00B57F5F" w:rsidRDefault="00B57F5F" w:rsidP="009633D3">
      <w:pPr>
        <w:jc w:val="both"/>
        <w:rPr>
          <w:rFonts w:ascii="Times New Roman" w:hAnsi="Times New Roman" w:cs="Times New Roman"/>
          <w:b/>
          <w:i/>
          <w:sz w:val="28"/>
          <w:szCs w:val="28"/>
          <w:lang w:val="uk-UA"/>
        </w:rPr>
      </w:pPr>
    </w:p>
    <w:p w14:paraId="39B75415" w14:textId="77777777" w:rsidR="009633D3" w:rsidRPr="009E64B7" w:rsidRDefault="009633D3" w:rsidP="009633D3">
      <w:pPr>
        <w:jc w:val="both"/>
        <w:rPr>
          <w:rFonts w:ascii="Times New Roman" w:hAnsi="Times New Roman" w:cs="Times New Roman"/>
          <w:b/>
          <w:i/>
          <w:sz w:val="28"/>
          <w:szCs w:val="28"/>
        </w:rPr>
      </w:pPr>
      <w:r>
        <w:rPr>
          <w:rFonts w:ascii="Times New Roman" w:hAnsi="Times New Roman" w:cs="Times New Roman"/>
          <w:b/>
          <w:i/>
          <w:sz w:val="28"/>
          <w:szCs w:val="28"/>
          <w:lang w:val="uk-UA"/>
        </w:rPr>
        <w:t>9</w:t>
      </w:r>
      <w:r>
        <w:rPr>
          <w:rFonts w:ascii="Times New Roman" w:hAnsi="Times New Roman" w:cs="Times New Roman"/>
          <w:b/>
          <w:i/>
          <w:sz w:val="28"/>
          <w:szCs w:val="28"/>
        </w:rPr>
        <w:t>.2 Практичні рекомендації</w:t>
      </w:r>
    </w:p>
    <w:bookmarkEnd w:id="63"/>
    <w:p w14:paraId="49218A70" w14:textId="77777777" w:rsidR="009633D3" w:rsidRPr="00260C22" w:rsidRDefault="009633D3" w:rsidP="009633D3">
      <w:pPr>
        <w:jc w:val="both"/>
        <w:rPr>
          <w:rFonts w:ascii="Times New Roman" w:hAnsi="Times New Roman" w:cs="Times New Roman"/>
          <w:sz w:val="28"/>
          <w:szCs w:val="28"/>
        </w:rPr>
      </w:pPr>
      <w:r w:rsidRPr="00260C22">
        <w:rPr>
          <w:rFonts w:ascii="Times New Roman" w:hAnsi="Times New Roman" w:cs="Times New Roman"/>
          <w:sz w:val="28"/>
          <w:szCs w:val="28"/>
        </w:rPr>
        <w:lastRenderedPageBreak/>
        <w:t>1. Розробка та впровадження програм Хібукі-терапії у шкільних і позашкільних закладах. Результати дослідження демонструють, що терапія може бути корисною для підлітків, які перебувають у стресових ситуаціях чи переживають емоційні труднощі. Рекомендується включати терапевтичні методики у шкільні програми з</w:t>
      </w:r>
      <w:r>
        <w:rPr>
          <w:rFonts w:ascii="Times New Roman" w:hAnsi="Times New Roman" w:cs="Times New Roman"/>
          <w:sz w:val="28"/>
          <w:szCs w:val="28"/>
        </w:rPr>
        <w:t xml:space="preserve"> підтримки психічного здоров'я.</w:t>
      </w:r>
    </w:p>
    <w:p w14:paraId="26C8B83D" w14:textId="77777777" w:rsidR="009633D3" w:rsidRPr="00260C22" w:rsidRDefault="009633D3" w:rsidP="009633D3">
      <w:pPr>
        <w:jc w:val="both"/>
        <w:rPr>
          <w:rFonts w:ascii="Times New Roman" w:hAnsi="Times New Roman" w:cs="Times New Roman"/>
          <w:sz w:val="28"/>
          <w:szCs w:val="28"/>
        </w:rPr>
      </w:pPr>
      <w:r w:rsidRPr="00260C22">
        <w:rPr>
          <w:rFonts w:ascii="Times New Roman" w:hAnsi="Times New Roman" w:cs="Times New Roman"/>
          <w:sz w:val="28"/>
          <w:szCs w:val="28"/>
        </w:rPr>
        <w:t>2. Розробка індивідуальних терапевтичних програм з урахуванням вікових і гендерних особливостей. На основі отриманих даних можна стверджувати, що для різних вікових та гендерних груп підлітків необхідно створювати індивідуалізовані підходи, що підвищать ефективні</w:t>
      </w:r>
      <w:r>
        <w:rPr>
          <w:rFonts w:ascii="Times New Roman" w:hAnsi="Times New Roman" w:cs="Times New Roman"/>
          <w:sz w:val="28"/>
          <w:szCs w:val="28"/>
        </w:rPr>
        <w:t>сть терапії.</w:t>
      </w:r>
    </w:p>
    <w:p w14:paraId="7D50D5EC" w14:textId="77777777" w:rsidR="009633D3" w:rsidRPr="00260C22" w:rsidRDefault="009633D3" w:rsidP="009633D3">
      <w:pPr>
        <w:rPr>
          <w:rFonts w:ascii="Times New Roman" w:hAnsi="Times New Roman" w:cs="Times New Roman"/>
          <w:sz w:val="28"/>
          <w:szCs w:val="28"/>
        </w:rPr>
      </w:pPr>
      <w:r w:rsidRPr="00260C22">
        <w:rPr>
          <w:rFonts w:ascii="Times New Roman" w:hAnsi="Times New Roman" w:cs="Times New Roman"/>
          <w:sz w:val="28"/>
          <w:szCs w:val="28"/>
        </w:rPr>
        <w:t>3. Навчання психологів-спеціалістів методикам терапії, орієнтованої на соціальну взаємодію. Психологам рекомендується пройти додаткову підготовку з методів Хібукі-терапії, яка заснована на принципах підтримки та розвитку емпатії та емоційної</w:t>
      </w:r>
      <w:r>
        <w:rPr>
          <w:rFonts w:ascii="Times New Roman" w:hAnsi="Times New Roman" w:cs="Times New Roman"/>
          <w:sz w:val="28"/>
          <w:szCs w:val="28"/>
        </w:rPr>
        <w:t xml:space="preserve"> саморегуляції.</w:t>
      </w:r>
    </w:p>
    <w:p w14:paraId="212BAFCE" w14:textId="77777777" w:rsidR="009633D3" w:rsidRPr="009E64B7" w:rsidRDefault="009633D3" w:rsidP="009633D3">
      <w:pPr>
        <w:rPr>
          <w:rFonts w:ascii="Times New Roman" w:hAnsi="Times New Roman" w:cs="Times New Roman"/>
          <w:b/>
          <w:i/>
          <w:sz w:val="28"/>
          <w:szCs w:val="28"/>
        </w:rPr>
      </w:pPr>
      <w:bookmarkStart w:id="64" w:name="_Hlk184476487"/>
      <w:r>
        <w:rPr>
          <w:rFonts w:ascii="Times New Roman" w:hAnsi="Times New Roman" w:cs="Times New Roman"/>
          <w:b/>
          <w:i/>
          <w:sz w:val="28"/>
          <w:szCs w:val="28"/>
          <w:lang w:val="uk-UA"/>
        </w:rPr>
        <w:t>9</w:t>
      </w:r>
      <w:r w:rsidRPr="009E64B7">
        <w:rPr>
          <w:rFonts w:ascii="Times New Roman" w:hAnsi="Times New Roman" w:cs="Times New Roman"/>
          <w:b/>
          <w:i/>
          <w:sz w:val="28"/>
          <w:szCs w:val="28"/>
        </w:rPr>
        <w:t>.3 Пропозиції для подальших досліджень</w:t>
      </w:r>
    </w:p>
    <w:bookmarkEnd w:id="64"/>
    <w:p w14:paraId="2404290F" w14:textId="77777777" w:rsidR="009633D3" w:rsidRPr="00B57F5F" w:rsidRDefault="009633D3" w:rsidP="009633D3">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57F5F">
        <w:rPr>
          <w:rFonts w:ascii="Times New Roman" w:hAnsi="Times New Roman" w:cs="Times New Roman"/>
          <w:sz w:val="28"/>
          <w:szCs w:val="28"/>
          <w:lang w:val="uk-UA"/>
        </w:rPr>
        <w:t>Подальші дослідження можуть бути спрямовані на збільшення вибірки для підвищення репрезентативності результатів, а також на дослідження довготривалих ефектів Хібукі-терапії на емоційний стан і поведінкові реакції підлітків. Це дозволить краще зрозуміти, як тривалість терапії впливає на стабільність отриманих результатів, а також як соціокультурні фактори можуть модифікувати емоційний відгук підлітків.</w:t>
      </w:r>
    </w:p>
    <w:p w14:paraId="4EA7F944" w14:textId="77777777" w:rsidR="009633D3" w:rsidRPr="00B57F5F" w:rsidRDefault="009633D3" w:rsidP="00D1585E">
      <w:pPr>
        <w:rPr>
          <w:lang w:val="uk-UA"/>
        </w:rPr>
      </w:pPr>
    </w:p>
    <w:p w14:paraId="1D129739" w14:textId="77777777" w:rsidR="009633D3" w:rsidRPr="00B57F5F" w:rsidRDefault="009633D3" w:rsidP="00D1585E">
      <w:pPr>
        <w:rPr>
          <w:lang w:val="uk-UA"/>
        </w:rPr>
      </w:pPr>
    </w:p>
    <w:p w14:paraId="6D40204C" w14:textId="77777777" w:rsidR="009633D3" w:rsidRPr="00B57F5F" w:rsidRDefault="009633D3" w:rsidP="00D1585E">
      <w:pPr>
        <w:rPr>
          <w:lang w:val="uk-UA"/>
        </w:rPr>
      </w:pPr>
    </w:p>
    <w:p w14:paraId="50240576" w14:textId="77777777" w:rsidR="009633D3" w:rsidRPr="00B57F5F" w:rsidRDefault="009633D3" w:rsidP="00D1585E">
      <w:pPr>
        <w:rPr>
          <w:lang w:val="uk-UA"/>
        </w:rPr>
      </w:pPr>
    </w:p>
    <w:p w14:paraId="10F25178" w14:textId="77777777" w:rsidR="009633D3" w:rsidRPr="00B57F5F" w:rsidRDefault="009633D3" w:rsidP="00D1585E">
      <w:pPr>
        <w:rPr>
          <w:lang w:val="uk-UA"/>
        </w:rPr>
      </w:pPr>
    </w:p>
    <w:p w14:paraId="3B2C14A7" w14:textId="77777777" w:rsidR="009633D3" w:rsidRDefault="009633D3" w:rsidP="00D1585E">
      <w:pPr>
        <w:rPr>
          <w:lang w:val="uk-UA"/>
        </w:rPr>
      </w:pPr>
    </w:p>
    <w:p w14:paraId="4A683AF9" w14:textId="77777777" w:rsidR="009633D3" w:rsidRPr="00325933" w:rsidRDefault="009633D3" w:rsidP="00D1585E">
      <w:pPr>
        <w:rPr>
          <w:rFonts w:ascii="Times New Roman" w:hAnsi="Times New Roman" w:cs="Times New Roman"/>
          <w:sz w:val="28"/>
          <w:szCs w:val="28"/>
        </w:rPr>
      </w:pPr>
    </w:p>
    <w:p w14:paraId="1BAB4BA9" w14:textId="77777777" w:rsidR="009633D3" w:rsidRPr="00325933" w:rsidRDefault="009633D3" w:rsidP="00D1585E">
      <w:pPr>
        <w:rPr>
          <w:rFonts w:ascii="Times New Roman" w:hAnsi="Times New Roman" w:cs="Times New Roman"/>
          <w:sz w:val="28"/>
          <w:szCs w:val="28"/>
        </w:rPr>
      </w:pPr>
    </w:p>
    <w:p w14:paraId="158246C6" w14:textId="77777777" w:rsidR="009633D3" w:rsidRPr="009633D3" w:rsidRDefault="009633D3" w:rsidP="009633D3">
      <w:pPr>
        <w:rPr>
          <w:sz w:val="32"/>
          <w:szCs w:val="32"/>
        </w:rPr>
      </w:pPr>
      <w:r>
        <w:rPr>
          <w:b/>
          <w:bCs/>
          <w:color w:val="FF0000"/>
          <w:sz w:val="96"/>
          <w:szCs w:val="96"/>
        </w:rPr>
        <w:t xml:space="preserve">         </w:t>
      </w:r>
      <w:r w:rsidRPr="009633D3">
        <w:rPr>
          <w:b/>
          <w:bCs/>
          <w:sz w:val="32"/>
          <w:szCs w:val="32"/>
        </w:rPr>
        <w:t>ДОДАТКИ</w:t>
      </w:r>
      <w:r w:rsidRPr="009633D3">
        <w:rPr>
          <w:sz w:val="32"/>
          <w:szCs w:val="32"/>
        </w:rPr>
        <w:t>:</w:t>
      </w:r>
    </w:p>
    <w:p w14:paraId="41E1CC22" w14:textId="77777777" w:rsidR="00A87817" w:rsidRPr="00260055" w:rsidRDefault="00A87817" w:rsidP="00A87817">
      <w:pPr>
        <w:jc w:val="right"/>
        <w:rPr>
          <w:sz w:val="28"/>
          <w:szCs w:val="28"/>
        </w:rPr>
      </w:pPr>
      <w:r w:rsidRPr="00260055">
        <w:rPr>
          <w:sz w:val="28"/>
          <w:szCs w:val="28"/>
        </w:rPr>
        <w:t>ДОДАТОК 1</w:t>
      </w:r>
    </w:p>
    <w:p w14:paraId="0E6102A8" w14:textId="77777777" w:rsidR="00A87817" w:rsidRPr="009F0AEC" w:rsidRDefault="00A87817" w:rsidP="00A87817">
      <w:pPr>
        <w:shd w:val="clear" w:color="auto" w:fill="FFFFFF"/>
        <w:spacing w:line="276" w:lineRule="auto"/>
        <w:rPr>
          <w:rFonts w:ascii="Times New Roman" w:hAnsi="Times New Roman" w:cs="Times New Roman"/>
          <w:b/>
          <w:bCs/>
          <w:color w:val="050505"/>
          <w:sz w:val="28"/>
          <w:szCs w:val="28"/>
        </w:rPr>
      </w:pPr>
      <w:r>
        <w:rPr>
          <w:rFonts w:ascii="Times New Roman" w:hAnsi="Times New Roman" w:cs="Times New Roman"/>
          <w:b/>
          <w:bCs/>
          <w:color w:val="050505"/>
          <w:sz w:val="28"/>
          <w:szCs w:val="28"/>
        </w:rPr>
        <w:t xml:space="preserve">                             </w:t>
      </w:r>
      <w:r w:rsidRPr="009F0AEC">
        <w:rPr>
          <w:rFonts w:ascii="Times New Roman" w:hAnsi="Times New Roman" w:cs="Times New Roman"/>
          <w:b/>
          <w:bCs/>
          <w:color w:val="050505"/>
          <w:sz w:val="28"/>
          <w:szCs w:val="28"/>
        </w:rPr>
        <w:t>Проективна методика «Школа»</w:t>
      </w:r>
    </w:p>
    <w:p w14:paraId="3AAF9364" w14:textId="77777777" w:rsidR="00A87817" w:rsidRPr="00260055" w:rsidRDefault="00A87817" w:rsidP="00A87817">
      <w:pPr>
        <w:shd w:val="clear" w:color="auto" w:fill="FFFFFF"/>
        <w:spacing w:line="276" w:lineRule="auto"/>
        <w:rPr>
          <w:rFonts w:ascii="Times New Roman" w:hAnsi="Times New Roman" w:cs="Times New Roman"/>
          <w:color w:val="050505"/>
          <w:sz w:val="28"/>
          <w:szCs w:val="28"/>
        </w:rPr>
      </w:pPr>
      <w:r w:rsidRPr="00260055">
        <w:rPr>
          <w:rFonts w:ascii="Times New Roman" w:hAnsi="Times New Roman" w:cs="Times New Roman"/>
          <w:b/>
          <w:bCs/>
          <w:color w:val="050505"/>
          <w:sz w:val="28"/>
          <w:szCs w:val="28"/>
        </w:rPr>
        <w:t>Авторка</w:t>
      </w:r>
      <w:r w:rsidRPr="00260055">
        <w:rPr>
          <w:rFonts w:ascii="Times New Roman" w:hAnsi="Times New Roman" w:cs="Times New Roman"/>
          <w:color w:val="050505"/>
          <w:sz w:val="28"/>
          <w:szCs w:val="28"/>
        </w:rPr>
        <w:t xml:space="preserve"> – Алла Баркан.</w:t>
      </w:r>
    </w:p>
    <w:p w14:paraId="7CB62B2E" w14:textId="77777777" w:rsidR="00A87817" w:rsidRPr="009F0AEC" w:rsidRDefault="00A87817" w:rsidP="00A87817">
      <w:pPr>
        <w:shd w:val="clear" w:color="auto" w:fill="FFFFFF"/>
        <w:spacing w:line="276" w:lineRule="auto"/>
        <w:rPr>
          <w:rFonts w:ascii="Times New Roman" w:hAnsi="Times New Roman" w:cs="Times New Roman"/>
          <w:color w:val="050505"/>
          <w:sz w:val="28"/>
          <w:szCs w:val="28"/>
        </w:rPr>
      </w:pPr>
      <w:r w:rsidRPr="00260055">
        <w:rPr>
          <w:rFonts w:ascii="Times New Roman" w:hAnsi="Times New Roman" w:cs="Times New Roman"/>
          <w:b/>
          <w:bCs/>
          <w:color w:val="050505"/>
          <w:sz w:val="28"/>
          <w:szCs w:val="28"/>
        </w:rPr>
        <w:t>Обладнання:</w:t>
      </w:r>
      <w:r w:rsidRPr="009F0AEC">
        <w:rPr>
          <w:rFonts w:ascii="Times New Roman" w:hAnsi="Times New Roman" w:cs="Times New Roman"/>
          <w:color w:val="050505"/>
          <w:sz w:val="28"/>
          <w:szCs w:val="28"/>
        </w:rPr>
        <w:t xml:space="preserve"> аркуш паперу та кольорові олівці чи фломастери.</w:t>
      </w:r>
    </w:p>
    <w:p w14:paraId="73A38B54" w14:textId="77777777" w:rsidR="00A87817" w:rsidRDefault="00A87817" w:rsidP="00A87817">
      <w:pPr>
        <w:shd w:val="clear" w:color="auto" w:fill="FFFFFF"/>
        <w:spacing w:line="276" w:lineRule="auto"/>
        <w:rPr>
          <w:rFonts w:ascii="Times New Roman" w:hAnsi="Times New Roman" w:cs="Times New Roman"/>
          <w:color w:val="050505"/>
          <w:sz w:val="28"/>
          <w:szCs w:val="28"/>
        </w:rPr>
      </w:pPr>
      <w:r w:rsidRPr="00260055">
        <w:rPr>
          <w:rFonts w:ascii="Times New Roman" w:hAnsi="Times New Roman" w:cs="Times New Roman"/>
          <w:b/>
          <w:bCs/>
          <w:color w:val="050505"/>
          <w:sz w:val="28"/>
          <w:szCs w:val="28"/>
        </w:rPr>
        <w:lastRenderedPageBreak/>
        <w:t>Інструкція:</w:t>
      </w:r>
      <w:r w:rsidRPr="009F0AEC">
        <w:rPr>
          <w:rFonts w:ascii="Times New Roman" w:hAnsi="Times New Roman" w:cs="Times New Roman"/>
          <w:color w:val="050505"/>
          <w:sz w:val="28"/>
          <w:szCs w:val="28"/>
        </w:rPr>
        <w:t xml:space="preserve"> Роздайте учням білі аркуші та попросіть намалювати, як вони сприймають свою школу.</w:t>
      </w:r>
    </w:p>
    <w:p w14:paraId="64250D06" w14:textId="77777777" w:rsidR="00A87817" w:rsidRPr="00260055" w:rsidRDefault="00A87817" w:rsidP="00A87817">
      <w:pPr>
        <w:shd w:val="clear" w:color="auto" w:fill="FFFFFF"/>
        <w:spacing w:line="276" w:lineRule="auto"/>
        <w:rPr>
          <w:rFonts w:ascii="Times New Roman" w:hAnsi="Times New Roman" w:cs="Times New Roman"/>
          <w:b/>
          <w:bCs/>
          <w:color w:val="050505"/>
          <w:sz w:val="28"/>
          <w:szCs w:val="28"/>
        </w:rPr>
      </w:pPr>
      <w:r w:rsidRPr="00260055">
        <w:rPr>
          <w:rFonts w:ascii="Times New Roman" w:hAnsi="Times New Roman" w:cs="Times New Roman"/>
          <w:b/>
          <w:bCs/>
          <w:color w:val="050505"/>
          <w:sz w:val="28"/>
          <w:szCs w:val="28"/>
        </w:rPr>
        <w:t>Інтерпретація малюнка</w:t>
      </w:r>
      <w:r>
        <w:rPr>
          <w:rFonts w:ascii="Times New Roman" w:hAnsi="Times New Roman" w:cs="Times New Roman"/>
          <w:b/>
          <w:bCs/>
          <w:color w:val="050505"/>
          <w:sz w:val="28"/>
          <w:szCs w:val="28"/>
        </w:rPr>
        <w:t>:</w:t>
      </w:r>
    </w:p>
    <w:p w14:paraId="7C719497" w14:textId="77777777" w:rsidR="00A87817" w:rsidRPr="009F0AEC" w:rsidRDefault="00A87817" w:rsidP="00A87817">
      <w:pPr>
        <w:shd w:val="clear" w:color="auto" w:fill="FFFFFF"/>
        <w:spacing w:line="276" w:lineRule="auto"/>
        <w:rPr>
          <w:rFonts w:ascii="Times New Roman" w:hAnsi="Times New Roman" w:cs="Times New Roman"/>
          <w:color w:val="050505"/>
          <w:sz w:val="28"/>
          <w:szCs w:val="28"/>
        </w:rPr>
      </w:pPr>
      <w:r w:rsidRPr="009F0AEC">
        <w:rPr>
          <w:rFonts w:ascii="Times New Roman" w:hAnsi="Times New Roman" w:cs="Times New Roman"/>
          <w:color w:val="050505"/>
          <w:sz w:val="28"/>
          <w:szCs w:val="28"/>
        </w:rPr>
        <w:t>Аналізуючи емоційне ставлення до школи й навчання за малюнком, зверніть увагу на такі</w:t>
      </w:r>
      <w:r>
        <w:rPr>
          <w:rFonts w:ascii="Times New Roman" w:hAnsi="Times New Roman" w:cs="Times New Roman"/>
          <w:color w:val="050505"/>
          <w:sz w:val="28"/>
          <w:szCs w:val="28"/>
        </w:rPr>
        <w:t xml:space="preserve"> </w:t>
      </w:r>
      <w:r w:rsidRPr="009F0AEC">
        <w:rPr>
          <w:rFonts w:ascii="Times New Roman" w:hAnsi="Times New Roman" w:cs="Times New Roman"/>
          <w:color w:val="050505"/>
          <w:sz w:val="28"/>
          <w:szCs w:val="28"/>
        </w:rPr>
        <w:t>критерії:</w:t>
      </w:r>
    </w:p>
    <w:p w14:paraId="2C5E56E6" w14:textId="77777777" w:rsidR="00A87817" w:rsidRPr="009F0AEC" w:rsidRDefault="00A87817" w:rsidP="00A87817">
      <w:pPr>
        <w:shd w:val="clear" w:color="auto" w:fill="FFFFFF"/>
        <w:spacing w:after="0" w:line="240" w:lineRule="auto"/>
        <w:rPr>
          <w:rFonts w:ascii="Times New Roman" w:hAnsi="Times New Roman" w:cs="Times New Roman"/>
          <w:color w:val="050505"/>
          <w:sz w:val="28"/>
          <w:szCs w:val="28"/>
        </w:rPr>
      </w:pPr>
      <w:r w:rsidRPr="009F0AEC">
        <w:rPr>
          <w:rFonts w:ascii="Times New Roman" w:hAnsi="Times New Roman" w:cs="Times New Roman"/>
          <w:color w:val="050505"/>
          <w:sz w:val="28"/>
          <w:szCs w:val="28"/>
        </w:rPr>
        <w:sym w:font="Symbol" w:char="F0B7"/>
      </w:r>
      <w:r w:rsidRPr="009F0AEC">
        <w:rPr>
          <w:rFonts w:ascii="Times New Roman" w:hAnsi="Times New Roman" w:cs="Times New Roman"/>
          <w:color w:val="050505"/>
          <w:sz w:val="28"/>
          <w:szCs w:val="28"/>
        </w:rPr>
        <w:t xml:space="preserve"> кольорова гама;</w:t>
      </w:r>
    </w:p>
    <w:p w14:paraId="3A387AB7" w14:textId="77777777" w:rsidR="00A87817" w:rsidRPr="009F0AEC" w:rsidRDefault="00A87817" w:rsidP="00A87817">
      <w:pPr>
        <w:shd w:val="clear" w:color="auto" w:fill="FFFFFF"/>
        <w:spacing w:after="0" w:line="240" w:lineRule="auto"/>
        <w:rPr>
          <w:rFonts w:ascii="Times New Roman" w:hAnsi="Times New Roman" w:cs="Times New Roman"/>
          <w:color w:val="050505"/>
          <w:sz w:val="28"/>
          <w:szCs w:val="28"/>
        </w:rPr>
      </w:pPr>
      <w:r w:rsidRPr="009F0AEC">
        <w:rPr>
          <w:rFonts w:ascii="Times New Roman" w:hAnsi="Times New Roman" w:cs="Times New Roman"/>
          <w:color w:val="050505"/>
          <w:sz w:val="28"/>
          <w:szCs w:val="28"/>
        </w:rPr>
        <w:sym w:font="Symbol" w:char="F0B7"/>
      </w:r>
      <w:r w:rsidRPr="009F0AEC">
        <w:rPr>
          <w:rFonts w:ascii="Times New Roman" w:hAnsi="Times New Roman" w:cs="Times New Roman"/>
          <w:color w:val="050505"/>
          <w:sz w:val="28"/>
          <w:szCs w:val="28"/>
        </w:rPr>
        <w:t xml:space="preserve"> лінія і характер малюнка;</w:t>
      </w:r>
    </w:p>
    <w:p w14:paraId="23C88B0F" w14:textId="77777777" w:rsidR="00A87817" w:rsidRPr="009F0AEC" w:rsidRDefault="00A87817" w:rsidP="00A87817">
      <w:pPr>
        <w:shd w:val="clear" w:color="auto" w:fill="FFFFFF"/>
        <w:spacing w:after="240" w:line="240" w:lineRule="auto"/>
        <w:rPr>
          <w:rFonts w:ascii="Times New Roman" w:hAnsi="Times New Roman" w:cs="Times New Roman"/>
          <w:color w:val="050505"/>
          <w:sz w:val="28"/>
          <w:szCs w:val="28"/>
        </w:rPr>
      </w:pPr>
      <w:r w:rsidRPr="009F0AEC">
        <w:rPr>
          <w:rFonts w:ascii="Times New Roman" w:hAnsi="Times New Roman" w:cs="Times New Roman"/>
          <w:color w:val="050505"/>
          <w:sz w:val="28"/>
          <w:szCs w:val="28"/>
        </w:rPr>
        <w:sym w:font="Symbol" w:char="F0B7"/>
      </w:r>
      <w:r w:rsidRPr="009F0AEC">
        <w:rPr>
          <w:rFonts w:ascii="Times New Roman" w:hAnsi="Times New Roman" w:cs="Times New Roman"/>
          <w:color w:val="050505"/>
          <w:sz w:val="28"/>
          <w:szCs w:val="28"/>
        </w:rPr>
        <w:t xml:space="preserve"> сюжет малюнка.</w:t>
      </w:r>
    </w:p>
    <w:p w14:paraId="5F8B8A5A" w14:textId="77777777" w:rsidR="00A87817" w:rsidRPr="009F0AEC" w:rsidRDefault="00A87817" w:rsidP="00A87817">
      <w:pPr>
        <w:shd w:val="clear" w:color="auto" w:fill="FFFFFF"/>
        <w:spacing w:line="276" w:lineRule="auto"/>
        <w:rPr>
          <w:rFonts w:ascii="Times New Roman" w:hAnsi="Times New Roman" w:cs="Times New Roman"/>
          <w:color w:val="050505"/>
          <w:sz w:val="28"/>
          <w:szCs w:val="28"/>
        </w:rPr>
      </w:pPr>
      <w:r w:rsidRPr="009F0AEC">
        <w:rPr>
          <w:rFonts w:ascii="Times New Roman" w:hAnsi="Times New Roman" w:cs="Times New Roman"/>
          <w:color w:val="050505"/>
          <w:sz w:val="28"/>
          <w:szCs w:val="28"/>
        </w:rPr>
        <w:t>При аналізі малюнка по кожному з цих показників в залежності від шкали виставляється певний бал. Для отримання загального результати бали за 3 критеріями складаються.</w:t>
      </w:r>
    </w:p>
    <w:p w14:paraId="0747789D" w14:textId="77777777" w:rsidR="00A87817" w:rsidRPr="00260055" w:rsidRDefault="00A87817" w:rsidP="00A87817">
      <w:pPr>
        <w:shd w:val="clear" w:color="auto" w:fill="FFFFFF"/>
        <w:spacing w:line="276" w:lineRule="auto"/>
        <w:rPr>
          <w:rFonts w:ascii="Times New Roman" w:hAnsi="Times New Roman" w:cs="Times New Roman"/>
          <w:b/>
          <w:bCs/>
          <w:color w:val="050505"/>
          <w:sz w:val="28"/>
          <w:szCs w:val="28"/>
        </w:rPr>
      </w:pPr>
      <w:r w:rsidRPr="00260055">
        <w:rPr>
          <w:rFonts w:ascii="Times New Roman" w:hAnsi="Times New Roman" w:cs="Times New Roman"/>
          <w:b/>
          <w:bCs/>
          <w:color w:val="050505"/>
          <w:sz w:val="28"/>
          <w:szCs w:val="28"/>
        </w:rPr>
        <w:t>1. Кольорова гамма:</w:t>
      </w:r>
    </w:p>
    <w:p w14:paraId="5BEAD150" w14:textId="77777777" w:rsidR="00A87817" w:rsidRPr="009F0AEC" w:rsidRDefault="00A87817" w:rsidP="00A87817">
      <w:pPr>
        <w:shd w:val="clear" w:color="auto" w:fill="FFFFFF"/>
        <w:spacing w:line="276" w:lineRule="auto"/>
        <w:rPr>
          <w:rFonts w:ascii="Times New Roman" w:hAnsi="Times New Roman" w:cs="Times New Roman"/>
          <w:color w:val="050505"/>
          <w:sz w:val="28"/>
          <w:szCs w:val="28"/>
        </w:rPr>
      </w:pPr>
      <w:r w:rsidRPr="009F0AEC">
        <w:rPr>
          <w:rFonts w:ascii="Times New Roman" w:hAnsi="Times New Roman" w:cs="Times New Roman"/>
          <w:color w:val="050505"/>
          <w:sz w:val="28"/>
          <w:szCs w:val="28"/>
        </w:rPr>
        <w:sym w:font="Symbol" w:char="F0B7"/>
      </w:r>
      <w:r w:rsidRPr="009F0AEC">
        <w:rPr>
          <w:rFonts w:ascii="Times New Roman" w:hAnsi="Times New Roman" w:cs="Times New Roman"/>
          <w:color w:val="050505"/>
          <w:sz w:val="28"/>
          <w:szCs w:val="28"/>
        </w:rPr>
        <w:t xml:space="preserve"> 2 бали – на малюнку переважають яскраві і світлі тони та їх поєднання (жовтий, світло-зелений, блакитний тощо);</w:t>
      </w:r>
    </w:p>
    <w:p w14:paraId="5A6CBF54" w14:textId="77777777" w:rsidR="00A87817" w:rsidRPr="009F0AEC" w:rsidRDefault="00A87817" w:rsidP="00A87817">
      <w:pPr>
        <w:shd w:val="clear" w:color="auto" w:fill="FFFFFF"/>
        <w:spacing w:line="276" w:lineRule="auto"/>
        <w:rPr>
          <w:rFonts w:ascii="Times New Roman" w:hAnsi="Times New Roman" w:cs="Times New Roman"/>
          <w:color w:val="050505"/>
          <w:sz w:val="28"/>
          <w:szCs w:val="28"/>
        </w:rPr>
      </w:pPr>
      <w:r w:rsidRPr="009F0AEC">
        <w:rPr>
          <w:rFonts w:ascii="Times New Roman" w:hAnsi="Times New Roman" w:cs="Times New Roman"/>
          <w:color w:val="050505"/>
          <w:sz w:val="28"/>
          <w:szCs w:val="28"/>
        </w:rPr>
        <w:sym w:font="Symbol" w:char="F0B7"/>
      </w:r>
      <w:r w:rsidRPr="009F0AEC">
        <w:rPr>
          <w:rFonts w:ascii="Times New Roman" w:hAnsi="Times New Roman" w:cs="Times New Roman"/>
          <w:color w:val="050505"/>
          <w:sz w:val="28"/>
          <w:szCs w:val="28"/>
        </w:rPr>
        <w:t xml:space="preserve"> 1 бал – у рівній мірі присутні світлі та темні тони;</w:t>
      </w:r>
    </w:p>
    <w:p w14:paraId="18F4EE7B" w14:textId="77777777" w:rsidR="00A87817" w:rsidRPr="009F0AEC" w:rsidRDefault="00A87817" w:rsidP="00A87817">
      <w:pPr>
        <w:shd w:val="clear" w:color="auto" w:fill="FFFFFF"/>
        <w:spacing w:line="276" w:lineRule="auto"/>
        <w:rPr>
          <w:rFonts w:ascii="Times New Roman" w:hAnsi="Times New Roman" w:cs="Times New Roman"/>
          <w:color w:val="050505"/>
          <w:sz w:val="28"/>
          <w:szCs w:val="28"/>
        </w:rPr>
      </w:pPr>
      <w:r w:rsidRPr="009F0AEC">
        <w:rPr>
          <w:rFonts w:ascii="Times New Roman" w:hAnsi="Times New Roman" w:cs="Times New Roman"/>
          <w:color w:val="050505"/>
          <w:sz w:val="28"/>
          <w:szCs w:val="28"/>
        </w:rPr>
        <w:sym w:font="Symbol" w:char="F0B7"/>
      </w:r>
      <w:r w:rsidRPr="009F0AEC">
        <w:rPr>
          <w:rFonts w:ascii="Times New Roman" w:hAnsi="Times New Roman" w:cs="Times New Roman"/>
          <w:color w:val="050505"/>
          <w:sz w:val="28"/>
          <w:szCs w:val="28"/>
        </w:rPr>
        <w:t xml:space="preserve"> 0 балів – малюнок виконаний у темних тонах (темно-коричневий, темно-зелений, чорний).</w:t>
      </w:r>
    </w:p>
    <w:p w14:paraId="076DACEB" w14:textId="77777777" w:rsidR="00A87817" w:rsidRPr="00260055" w:rsidRDefault="00A87817" w:rsidP="00A87817">
      <w:pPr>
        <w:shd w:val="clear" w:color="auto" w:fill="FFFFFF"/>
        <w:spacing w:line="276" w:lineRule="auto"/>
        <w:rPr>
          <w:rFonts w:ascii="Times New Roman" w:hAnsi="Times New Roman" w:cs="Times New Roman"/>
          <w:b/>
          <w:bCs/>
          <w:color w:val="050505"/>
          <w:sz w:val="28"/>
          <w:szCs w:val="28"/>
        </w:rPr>
      </w:pPr>
      <w:r w:rsidRPr="00260055">
        <w:rPr>
          <w:rFonts w:ascii="Times New Roman" w:hAnsi="Times New Roman" w:cs="Times New Roman"/>
          <w:b/>
          <w:bCs/>
          <w:color w:val="050505"/>
          <w:sz w:val="28"/>
          <w:szCs w:val="28"/>
        </w:rPr>
        <w:t>2. Лінія і характер малюнка:</w:t>
      </w:r>
    </w:p>
    <w:p w14:paraId="158F6ABF" w14:textId="77777777" w:rsidR="00A87817" w:rsidRPr="009F0AEC" w:rsidRDefault="00A87817" w:rsidP="00A87817">
      <w:pPr>
        <w:shd w:val="clear" w:color="auto" w:fill="FFFFFF"/>
        <w:spacing w:line="276" w:lineRule="auto"/>
        <w:rPr>
          <w:rFonts w:ascii="Times New Roman" w:hAnsi="Times New Roman" w:cs="Times New Roman"/>
          <w:color w:val="050505"/>
          <w:sz w:val="28"/>
          <w:szCs w:val="28"/>
        </w:rPr>
      </w:pPr>
      <w:r w:rsidRPr="009F0AEC">
        <w:rPr>
          <w:rFonts w:ascii="Times New Roman" w:hAnsi="Times New Roman" w:cs="Times New Roman"/>
          <w:color w:val="050505"/>
          <w:sz w:val="28"/>
          <w:szCs w:val="28"/>
        </w:rPr>
        <w:sym w:font="Symbol" w:char="F0B7"/>
      </w:r>
      <w:r w:rsidRPr="009F0AEC">
        <w:rPr>
          <w:rFonts w:ascii="Times New Roman" w:hAnsi="Times New Roman" w:cs="Times New Roman"/>
          <w:color w:val="050505"/>
          <w:sz w:val="28"/>
          <w:szCs w:val="28"/>
        </w:rPr>
        <w:t xml:space="preserve"> 2 бали – об`єкти промальовані ретельно і акуратно (використовуються довгі, складні лінії різної товщини, немає «розривів» контуру).</w:t>
      </w:r>
    </w:p>
    <w:p w14:paraId="39FEDDC8" w14:textId="77777777" w:rsidR="00A87817" w:rsidRPr="009F0AEC" w:rsidRDefault="00A87817" w:rsidP="00A87817">
      <w:pPr>
        <w:shd w:val="clear" w:color="auto" w:fill="FFFFFF"/>
        <w:spacing w:line="276" w:lineRule="auto"/>
        <w:rPr>
          <w:rFonts w:ascii="Times New Roman" w:hAnsi="Times New Roman" w:cs="Times New Roman"/>
          <w:color w:val="050505"/>
          <w:sz w:val="28"/>
          <w:szCs w:val="28"/>
        </w:rPr>
      </w:pPr>
      <w:r w:rsidRPr="009F0AEC">
        <w:rPr>
          <w:rFonts w:ascii="Times New Roman" w:hAnsi="Times New Roman" w:cs="Times New Roman"/>
          <w:color w:val="050505"/>
          <w:sz w:val="28"/>
          <w:szCs w:val="28"/>
        </w:rPr>
        <w:sym w:font="Symbol" w:char="F0B7"/>
      </w:r>
      <w:r w:rsidRPr="009F0AEC">
        <w:rPr>
          <w:rFonts w:ascii="Times New Roman" w:hAnsi="Times New Roman" w:cs="Times New Roman"/>
          <w:color w:val="050505"/>
          <w:sz w:val="28"/>
          <w:szCs w:val="28"/>
        </w:rPr>
        <w:t xml:space="preserve"> 1 бал – на малюнку присутні обидві характеристики.</w:t>
      </w:r>
    </w:p>
    <w:p w14:paraId="018F0492" w14:textId="77777777" w:rsidR="00A87817" w:rsidRPr="009F0AEC" w:rsidRDefault="00A87817" w:rsidP="00A87817">
      <w:pPr>
        <w:shd w:val="clear" w:color="auto" w:fill="FFFFFF"/>
        <w:spacing w:line="276" w:lineRule="auto"/>
        <w:rPr>
          <w:rFonts w:ascii="Times New Roman" w:hAnsi="Times New Roman" w:cs="Times New Roman"/>
          <w:color w:val="050505"/>
          <w:sz w:val="28"/>
          <w:szCs w:val="28"/>
        </w:rPr>
      </w:pPr>
      <w:r w:rsidRPr="009F0AEC">
        <w:rPr>
          <w:rFonts w:ascii="Times New Roman" w:hAnsi="Times New Roman" w:cs="Times New Roman"/>
          <w:color w:val="050505"/>
          <w:sz w:val="28"/>
          <w:szCs w:val="28"/>
        </w:rPr>
        <w:sym w:font="Symbol" w:char="F0B7"/>
      </w:r>
      <w:r w:rsidRPr="009F0AEC">
        <w:rPr>
          <w:rFonts w:ascii="Times New Roman" w:hAnsi="Times New Roman" w:cs="Times New Roman"/>
          <w:color w:val="050505"/>
          <w:sz w:val="28"/>
          <w:szCs w:val="28"/>
        </w:rPr>
        <w:t xml:space="preserve"> 0 балів – об`єкти зображені недбало, схематично, лінії подвійні, перериваються, однакової довжини і товщини, слабка лінія.</w:t>
      </w:r>
    </w:p>
    <w:p w14:paraId="66AF1061" w14:textId="77777777" w:rsidR="00A87817" w:rsidRDefault="00A87817" w:rsidP="00A87817">
      <w:pPr>
        <w:shd w:val="clear" w:color="auto" w:fill="FFFFFF"/>
        <w:spacing w:line="276" w:lineRule="auto"/>
        <w:rPr>
          <w:rFonts w:ascii="Times New Roman" w:hAnsi="Times New Roman" w:cs="Times New Roman"/>
          <w:b/>
          <w:bCs/>
          <w:color w:val="050505"/>
          <w:sz w:val="28"/>
          <w:szCs w:val="28"/>
          <w:lang w:val="uk-UA"/>
        </w:rPr>
      </w:pPr>
    </w:p>
    <w:p w14:paraId="6514540C" w14:textId="77777777" w:rsidR="001F4E8C" w:rsidRDefault="001F4E8C" w:rsidP="00A87817">
      <w:pPr>
        <w:shd w:val="clear" w:color="auto" w:fill="FFFFFF"/>
        <w:spacing w:line="276" w:lineRule="auto"/>
        <w:rPr>
          <w:rFonts w:ascii="Times New Roman" w:hAnsi="Times New Roman" w:cs="Times New Roman"/>
          <w:b/>
          <w:bCs/>
          <w:color w:val="050505"/>
          <w:sz w:val="28"/>
          <w:szCs w:val="28"/>
          <w:lang w:val="uk-UA"/>
        </w:rPr>
      </w:pPr>
    </w:p>
    <w:p w14:paraId="57E92A7F" w14:textId="77777777" w:rsidR="00A87817" w:rsidRPr="00260055" w:rsidRDefault="00A87817" w:rsidP="00A87817">
      <w:pPr>
        <w:shd w:val="clear" w:color="auto" w:fill="FFFFFF"/>
        <w:spacing w:line="276" w:lineRule="auto"/>
        <w:rPr>
          <w:rFonts w:ascii="Times New Roman" w:hAnsi="Times New Roman" w:cs="Times New Roman"/>
          <w:b/>
          <w:bCs/>
          <w:color w:val="050505"/>
          <w:sz w:val="28"/>
          <w:szCs w:val="28"/>
        </w:rPr>
      </w:pPr>
      <w:r w:rsidRPr="00260055">
        <w:rPr>
          <w:rFonts w:ascii="Times New Roman" w:hAnsi="Times New Roman" w:cs="Times New Roman"/>
          <w:b/>
          <w:bCs/>
          <w:color w:val="050505"/>
          <w:sz w:val="28"/>
          <w:szCs w:val="28"/>
        </w:rPr>
        <w:t>3. Сюжет малюнка:</w:t>
      </w:r>
    </w:p>
    <w:p w14:paraId="271037AF" w14:textId="77777777" w:rsidR="00A87817" w:rsidRPr="009F0AEC" w:rsidRDefault="00A87817" w:rsidP="00A87817">
      <w:pPr>
        <w:shd w:val="clear" w:color="auto" w:fill="FFFFFF"/>
        <w:spacing w:line="276" w:lineRule="auto"/>
        <w:rPr>
          <w:rFonts w:ascii="Times New Roman" w:hAnsi="Times New Roman" w:cs="Times New Roman"/>
          <w:color w:val="050505"/>
          <w:sz w:val="28"/>
          <w:szCs w:val="28"/>
        </w:rPr>
      </w:pPr>
      <w:r w:rsidRPr="009F0AEC">
        <w:rPr>
          <w:rFonts w:ascii="Times New Roman" w:hAnsi="Times New Roman" w:cs="Times New Roman"/>
          <w:color w:val="050505"/>
          <w:sz w:val="28"/>
          <w:szCs w:val="28"/>
        </w:rPr>
        <w:sym w:font="Symbol" w:char="F0B7"/>
      </w:r>
      <w:r w:rsidRPr="009F0AEC">
        <w:rPr>
          <w:rFonts w:ascii="Times New Roman" w:hAnsi="Times New Roman" w:cs="Times New Roman"/>
          <w:color w:val="050505"/>
          <w:sz w:val="28"/>
          <w:szCs w:val="28"/>
        </w:rPr>
        <w:t xml:space="preserve"> 2 бали – симетричне зображення (малюнок школи займає центральне місце на аркуші), наявність деталей і елементів декорування, зображення різних предметів, яскравий пейзаж (квіти, дерева, повітряні кульки тощо), зображення дітей, що йдуть до школи або сидять за партами, вчителів та процесу навчання; тепла пора року і безхмарне небо.</w:t>
      </w:r>
    </w:p>
    <w:p w14:paraId="3434FD7B" w14:textId="77777777" w:rsidR="00A87817" w:rsidRPr="009F0AEC" w:rsidRDefault="00A87817" w:rsidP="00A87817">
      <w:pPr>
        <w:shd w:val="clear" w:color="auto" w:fill="FFFFFF"/>
        <w:spacing w:line="276" w:lineRule="auto"/>
        <w:rPr>
          <w:rFonts w:ascii="Times New Roman" w:hAnsi="Times New Roman" w:cs="Times New Roman"/>
          <w:color w:val="050505"/>
          <w:sz w:val="28"/>
          <w:szCs w:val="28"/>
        </w:rPr>
      </w:pPr>
      <w:r w:rsidRPr="009F0AEC">
        <w:rPr>
          <w:rFonts w:ascii="Times New Roman" w:hAnsi="Times New Roman" w:cs="Times New Roman"/>
          <w:color w:val="050505"/>
          <w:sz w:val="28"/>
          <w:szCs w:val="28"/>
        </w:rPr>
        <w:sym w:font="Symbol" w:char="F0B7"/>
      </w:r>
      <w:r w:rsidRPr="009F0AEC">
        <w:rPr>
          <w:rFonts w:ascii="Times New Roman" w:hAnsi="Times New Roman" w:cs="Times New Roman"/>
          <w:color w:val="050505"/>
          <w:sz w:val="28"/>
          <w:szCs w:val="28"/>
        </w:rPr>
        <w:t xml:space="preserve"> 1 бал – обидві характеристики присутні.</w:t>
      </w:r>
    </w:p>
    <w:p w14:paraId="6FED2768" w14:textId="77777777" w:rsidR="00A87817" w:rsidRPr="009F0AEC" w:rsidRDefault="00A87817" w:rsidP="00A87817">
      <w:pPr>
        <w:shd w:val="clear" w:color="auto" w:fill="FFFFFF"/>
        <w:spacing w:line="276" w:lineRule="auto"/>
        <w:rPr>
          <w:rFonts w:ascii="Times New Roman" w:hAnsi="Times New Roman" w:cs="Times New Roman"/>
          <w:color w:val="050505"/>
          <w:sz w:val="28"/>
          <w:szCs w:val="28"/>
        </w:rPr>
      </w:pPr>
      <w:r w:rsidRPr="009F0AEC">
        <w:rPr>
          <w:rFonts w:ascii="Times New Roman" w:hAnsi="Times New Roman" w:cs="Times New Roman"/>
          <w:color w:val="050505"/>
          <w:sz w:val="28"/>
          <w:szCs w:val="28"/>
        </w:rPr>
        <w:lastRenderedPageBreak/>
        <w:sym w:font="Symbol" w:char="F0B7"/>
      </w:r>
      <w:r w:rsidRPr="009F0AEC">
        <w:rPr>
          <w:rFonts w:ascii="Times New Roman" w:hAnsi="Times New Roman" w:cs="Times New Roman"/>
          <w:color w:val="050505"/>
          <w:sz w:val="28"/>
          <w:szCs w:val="28"/>
        </w:rPr>
        <w:t xml:space="preserve"> 0 балів – асиметричність малюнка відсутність деталей, відсутність людей або зображення дітей, що йдуть до школи у холодну пору року; темний час доби.</w:t>
      </w:r>
    </w:p>
    <w:p w14:paraId="780DA4CF" w14:textId="77777777" w:rsidR="00A87817" w:rsidRPr="009F0AEC" w:rsidRDefault="00A87817" w:rsidP="00A87817">
      <w:pPr>
        <w:shd w:val="clear" w:color="auto" w:fill="FFFFFF"/>
        <w:spacing w:line="276" w:lineRule="auto"/>
        <w:rPr>
          <w:rFonts w:ascii="Times New Roman" w:hAnsi="Times New Roman" w:cs="Times New Roman"/>
          <w:color w:val="050505"/>
          <w:sz w:val="28"/>
          <w:szCs w:val="28"/>
        </w:rPr>
      </w:pPr>
      <w:r w:rsidRPr="009F0AEC">
        <w:rPr>
          <w:rFonts w:ascii="Times New Roman" w:hAnsi="Times New Roman" w:cs="Times New Roman"/>
          <w:color w:val="050505"/>
          <w:sz w:val="28"/>
          <w:szCs w:val="28"/>
        </w:rPr>
        <w:t>Аналіз результатів</w:t>
      </w:r>
    </w:p>
    <w:p w14:paraId="3E7885EC" w14:textId="77777777" w:rsidR="00A87817" w:rsidRPr="009F0AEC" w:rsidRDefault="00A87817" w:rsidP="00A87817">
      <w:pPr>
        <w:shd w:val="clear" w:color="auto" w:fill="FFFFFF"/>
        <w:spacing w:line="276" w:lineRule="auto"/>
        <w:rPr>
          <w:rFonts w:ascii="Times New Roman" w:hAnsi="Times New Roman" w:cs="Times New Roman"/>
          <w:color w:val="050505"/>
          <w:sz w:val="28"/>
          <w:szCs w:val="28"/>
        </w:rPr>
      </w:pPr>
      <w:r w:rsidRPr="007024F7">
        <w:rPr>
          <w:rFonts w:ascii="Times New Roman" w:hAnsi="Times New Roman" w:cs="Times New Roman"/>
          <w:b/>
          <w:bCs/>
          <w:color w:val="050505"/>
          <w:sz w:val="28"/>
          <w:szCs w:val="28"/>
        </w:rPr>
        <w:t>6-5 балів</w:t>
      </w:r>
      <w:r w:rsidRPr="009F0AEC">
        <w:rPr>
          <w:rFonts w:ascii="Times New Roman" w:hAnsi="Times New Roman" w:cs="Times New Roman"/>
          <w:color w:val="050505"/>
          <w:sz w:val="28"/>
          <w:szCs w:val="28"/>
        </w:rPr>
        <w:t xml:space="preserve"> – у дитини склалося емоційно </w:t>
      </w:r>
      <w:r>
        <w:rPr>
          <w:rFonts w:ascii="Times New Roman" w:hAnsi="Times New Roman" w:cs="Times New Roman"/>
          <w:color w:val="050505"/>
          <w:sz w:val="28"/>
          <w:szCs w:val="28"/>
        </w:rPr>
        <w:t>позиттвне</w:t>
      </w:r>
      <w:r w:rsidRPr="009F0AEC">
        <w:rPr>
          <w:rFonts w:ascii="Times New Roman" w:hAnsi="Times New Roman" w:cs="Times New Roman"/>
          <w:color w:val="050505"/>
          <w:sz w:val="28"/>
          <w:szCs w:val="28"/>
        </w:rPr>
        <w:t xml:space="preserve"> відношення до школи і навчання, вона відкрито сприймає навчальні завдання і взаємодії з учителем.</w:t>
      </w:r>
    </w:p>
    <w:p w14:paraId="30B677CA" w14:textId="77777777" w:rsidR="00A87817" w:rsidRPr="009F0AEC" w:rsidRDefault="00A87817" w:rsidP="00A87817">
      <w:pPr>
        <w:shd w:val="clear" w:color="auto" w:fill="FFFFFF"/>
        <w:spacing w:line="276" w:lineRule="auto"/>
        <w:rPr>
          <w:rFonts w:ascii="Times New Roman" w:hAnsi="Times New Roman" w:cs="Times New Roman"/>
          <w:color w:val="050505"/>
          <w:sz w:val="28"/>
          <w:szCs w:val="28"/>
        </w:rPr>
      </w:pPr>
      <w:r w:rsidRPr="007024F7">
        <w:rPr>
          <w:rFonts w:ascii="Times New Roman" w:hAnsi="Times New Roman" w:cs="Times New Roman"/>
          <w:b/>
          <w:bCs/>
          <w:color w:val="050505"/>
          <w:sz w:val="28"/>
          <w:szCs w:val="28"/>
        </w:rPr>
        <w:t>4-2 бали</w:t>
      </w:r>
      <w:r w:rsidRPr="009F0AEC">
        <w:rPr>
          <w:rFonts w:ascii="Times New Roman" w:hAnsi="Times New Roman" w:cs="Times New Roman"/>
          <w:color w:val="050505"/>
          <w:sz w:val="28"/>
          <w:szCs w:val="28"/>
        </w:rPr>
        <w:t xml:space="preserve"> – у дитини є деяка тривога з приводу шкільного навчання,</w:t>
      </w:r>
      <w:r>
        <w:rPr>
          <w:color w:val="050505"/>
          <w:sz w:val="28"/>
          <w:szCs w:val="28"/>
        </w:rPr>
        <w:t>.</w:t>
      </w:r>
    </w:p>
    <w:p w14:paraId="631E5E0B" w14:textId="77777777" w:rsidR="00A87817" w:rsidRPr="001F4E8C" w:rsidRDefault="00A87817" w:rsidP="00A87817">
      <w:pPr>
        <w:shd w:val="clear" w:color="auto" w:fill="FFFFFF"/>
        <w:spacing w:line="276" w:lineRule="auto"/>
        <w:rPr>
          <w:rFonts w:ascii="Times New Roman" w:hAnsi="Times New Roman" w:cs="Times New Roman"/>
          <w:sz w:val="28"/>
          <w:szCs w:val="28"/>
          <w:lang w:val="uk-UA"/>
        </w:rPr>
      </w:pPr>
      <w:r w:rsidRPr="007024F7">
        <w:rPr>
          <w:rFonts w:ascii="Times New Roman" w:hAnsi="Times New Roman" w:cs="Times New Roman"/>
          <w:b/>
          <w:bCs/>
          <w:color w:val="050505"/>
          <w:sz w:val="28"/>
          <w:szCs w:val="28"/>
        </w:rPr>
        <w:t>1-0 балів</w:t>
      </w:r>
      <w:r w:rsidRPr="009F0AEC">
        <w:rPr>
          <w:rFonts w:ascii="Times New Roman" w:hAnsi="Times New Roman" w:cs="Times New Roman"/>
          <w:color w:val="050505"/>
          <w:sz w:val="28"/>
          <w:szCs w:val="28"/>
        </w:rPr>
        <w:t xml:space="preserve"> – у дитини явно виражений страх перед школою, часто це призводить до неприйняття навчальних завдань і відмови від навчальної діяльності, труднощів у спілкуванні з учителем і однокласниками.</w:t>
      </w:r>
    </w:p>
    <w:p w14:paraId="1F0AA7C9" w14:textId="77777777" w:rsidR="001F4E8C" w:rsidRDefault="001F4E8C" w:rsidP="00A87817">
      <w:pPr>
        <w:jc w:val="right"/>
        <w:rPr>
          <w:rFonts w:ascii="Times New Roman" w:hAnsi="Times New Roman" w:cs="Times New Roman"/>
          <w:sz w:val="28"/>
          <w:szCs w:val="28"/>
          <w:lang w:val="uk-UA"/>
        </w:rPr>
      </w:pPr>
    </w:p>
    <w:p w14:paraId="76D3910C" w14:textId="77777777" w:rsidR="00A87817" w:rsidRPr="004973B2" w:rsidRDefault="00A87817" w:rsidP="00A87817">
      <w:pPr>
        <w:jc w:val="right"/>
        <w:rPr>
          <w:rFonts w:ascii="Times New Roman" w:hAnsi="Times New Roman" w:cs="Times New Roman"/>
          <w:sz w:val="28"/>
          <w:szCs w:val="28"/>
        </w:rPr>
      </w:pPr>
      <w:r w:rsidRPr="004973B2">
        <w:rPr>
          <w:rFonts w:ascii="Times New Roman" w:hAnsi="Times New Roman" w:cs="Times New Roman"/>
          <w:sz w:val="28"/>
          <w:szCs w:val="28"/>
        </w:rPr>
        <w:t>ДОДАТОК 2</w:t>
      </w:r>
    </w:p>
    <w:p w14:paraId="2D70810E" w14:textId="77777777" w:rsidR="00A87817" w:rsidRPr="004973B2" w:rsidRDefault="00A87817" w:rsidP="001F4E8C">
      <w:pPr>
        <w:jc w:val="center"/>
        <w:textAlignment w:val="baseline"/>
        <w:rPr>
          <w:rFonts w:ascii="Times New Roman" w:hAnsi="Times New Roman" w:cs="Times New Roman"/>
          <w:b/>
          <w:bCs/>
          <w:sz w:val="27"/>
          <w:szCs w:val="27"/>
        </w:rPr>
      </w:pPr>
      <w:r w:rsidRPr="004973B2">
        <w:rPr>
          <w:rFonts w:ascii="Times New Roman" w:hAnsi="Times New Roman" w:cs="Times New Roman"/>
          <w:b/>
          <w:bCs/>
          <w:sz w:val="27"/>
          <w:szCs w:val="27"/>
        </w:rPr>
        <w:t>ТЕСТ НА ВИЗНАЧЕННЯ САМООЦІНКИ УЧНІВ</w:t>
      </w:r>
    </w:p>
    <w:p w14:paraId="5013CE20" w14:textId="77777777" w:rsidR="00A87817" w:rsidRPr="004973B2" w:rsidRDefault="00A87817" w:rsidP="00A87817">
      <w:pPr>
        <w:textAlignment w:val="baseline"/>
        <w:rPr>
          <w:rFonts w:ascii="Times New Roman" w:hAnsi="Times New Roman" w:cs="Times New Roman"/>
          <w:sz w:val="27"/>
          <w:szCs w:val="27"/>
        </w:rPr>
      </w:pPr>
      <w:r w:rsidRPr="004973B2">
        <w:rPr>
          <w:rFonts w:ascii="Times New Roman" w:hAnsi="Times New Roman" w:cs="Times New Roman"/>
          <w:sz w:val="27"/>
          <w:szCs w:val="27"/>
        </w:rPr>
        <w:t>Ця методика має на меті визначити рівень самооцінки учнів. Оскільки ми працюємо із молодшими школярами, то доцільніше використати малюнкову методику.</w:t>
      </w:r>
    </w:p>
    <w:p w14:paraId="22D78BE0" w14:textId="77777777" w:rsidR="00A87817" w:rsidRPr="004973B2" w:rsidRDefault="00A87817" w:rsidP="00A87817">
      <w:pPr>
        <w:textAlignment w:val="baseline"/>
        <w:rPr>
          <w:rFonts w:ascii="Times New Roman" w:hAnsi="Times New Roman" w:cs="Times New Roman"/>
          <w:sz w:val="27"/>
          <w:szCs w:val="27"/>
        </w:rPr>
      </w:pPr>
      <w:r w:rsidRPr="004973B2">
        <w:rPr>
          <w:rFonts w:ascii="Times New Roman" w:hAnsi="Times New Roman" w:cs="Times New Roman"/>
          <w:sz w:val="27"/>
          <w:szCs w:val="27"/>
        </w:rPr>
        <w:t>Дітям роздають бланки, на яких нама</w:t>
      </w:r>
      <w:r w:rsidRPr="004973B2">
        <w:rPr>
          <w:rFonts w:ascii="Times New Roman" w:hAnsi="Times New Roman" w:cs="Times New Roman"/>
          <w:sz w:val="27"/>
          <w:szCs w:val="27"/>
        </w:rPr>
        <w:softHyphen/>
        <w:t>льовано 3 повітряні кульки. Учні після інструкції психолога повинні вибрати, яку повітряну кульку вони хотіли б спіймати і на ній ставлять будь-яку позначку.</w:t>
      </w:r>
    </w:p>
    <w:p w14:paraId="421DD995" w14:textId="77777777" w:rsidR="00A87817" w:rsidRPr="004973B2" w:rsidRDefault="00A87817" w:rsidP="00A87817">
      <w:pPr>
        <w:textAlignment w:val="baseline"/>
        <w:rPr>
          <w:rFonts w:ascii="Times New Roman" w:hAnsi="Times New Roman" w:cs="Times New Roman"/>
          <w:sz w:val="27"/>
          <w:szCs w:val="27"/>
        </w:rPr>
      </w:pPr>
      <w:r w:rsidRPr="004973B2">
        <w:rPr>
          <w:rFonts w:ascii="Times New Roman" w:hAnsi="Times New Roman" w:cs="Times New Roman"/>
          <w:sz w:val="27"/>
          <w:szCs w:val="27"/>
        </w:rPr>
        <w:t>Діти, які впіймали найнижчу кульку, мають низьку самооцінку, середню — адек</w:t>
      </w:r>
      <w:r w:rsidRPr="004973B2">
        <w:rPr>
          <w:rFonts w:ascii="Times New Roman" w:hAnsi="Times New Roman" w:cs="Times New Roman"/>
          <w:sz w:val="27"/>
          <w:szCs w:val="27"/>
        </w:rPr>
        <w:softHyphen/>
        <w:t>ватну самооцінку, а найвищу — високу са</w:t>
      </w:r>
      <w:r w:rsidRPr="004973B2">
        <w:rPr>
          <w:rFonts w:ascii="Times New Roman" w:hAnsi="Times New Roman" w:cs="Times New Roman"/>
          <w:sz w:val="27"/>
          <w:szCs w:val="27"/>
        </w:rPr>
        <w:softHyphen/>
        <w:t>мооцінку.</w:t>
      </w:r>
    </w:p>
    <w:p w14:paraId="0E30EE5E" w14:textId="77777777" w:rsidR="00A87817" w:rsidRPr="00D663A8" w:rsidRDefault="00A87817" w:rsidP="00A87817">
      <w:pPr>
        <w:textAlignment w:val="baseline"/>
        <w:rPr>
          <w:rFonts w:ascii="Open Sans" w:hAnsi="Open Sans" w:cs="Open Sans"/>
          <w:color w:val="000000"/>
          <w:sz w:val="27"/>
          <w:szCs w:val="27"/>
        </w:rPr>
      </w:pPr>
      <w:r w:rsidRPr="00D663A8">
        <w:rPr>
          <w:rFonts w:ascii="Open Sans" w:hAnsi="Open Sans" w:cs="Open Sans"/>
          <w:noProof/>
          <w:color w:val="000000"/>
          <w:sz w:val="27"/>
          <w:szCs w:val="27"/>
          <w:lang w:eastAsia="ru-RU"/>
        </w:rPr>
        <w:lastRenderedPageBreak/>
        <w:drawing>
          <wp:anchor distT="0" distB="0" distL="114300" distR="114300" simplePos="0" relativeHeight="251662336" behindDoc="1" locked="0" layoutInCell="1" allowOverlap="1" wp14:anchorId="53D03796" wp14:editId="75F15E9D">
            <wp:simplePos x="0" y="0"/>
            <wp:positionH relativeFrom="column">
              <wp:posOffset>1382395</wp:posOffset>
            </wp:positionH>
            <wp:positionV relativeFrom="paragraph">
              <wp:posOffset>176530</wp:posOffset>
            </wp:positionV>
            <wp:extent cx="1704340" cy="1939925"/>
            <wp:effectExtent l="19050" t="0" r="0" b="0"/>
            <wp:wrapTight wrapText="bothSides">
              <wp:wrapPolygon edited="0">
                <wp:start x="-241" y="0"/>
                <wp:lineTo x="-241" y="21423"/>
                <wp:lineTo x="21487" y="21423"/>
                <wp:lineTo x="21487" y="0"/>
                <wp:lineTo x="-241" y="0"/>
              </wp:wrapPolygon>
            </wp:wrapTight>
            <wp:docPr id="2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BEBA8EAE-BF5A-486C-A8C5-ECC9F3942E4B}">
                          <a14:imgProps xmlns:a14="http://schemas.microsoft.com/office/drawing/2010/main">
                            <a14:imgLayer r:embed="rId29">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04340" cy="1939925"/>
                    </a:xfrm>
                    <a:prstGeom prst="rect">
                      <a:avLst/>
                    </a:prstGeom>
                    <a:noFill/>
                    <a:ln>
                      <a:noFill/>
                    </a:ln>
                  </pic:spPr>
                </pic:pic>
              </a:graphicData>
            </a:graphic>
          </wp:anchor>
        </w:drawing>
      </w:r>
      <w:r w:rsidRPr="00D663A8">
        <w:rPr>
          <w:rFonts w:ascii="Open Sans" w:hAnsi="Open Sans" w:cs="Open Sans"/>
          <w:color w:val="000000"/>
          <w:sz w:val="27"/>
          <w:szCs w:val="27"/>
        </w:rPr>
        <w:t> </w:t>
      </w:r>
    </w:p>
    <w:p w14:paraId="06353956" w14:textId="77777777" w:rsidR="00A87817" w:rsidRPr="00D663A8" w:rsidRDefault="00A87817" w:rsidP="00A87817">
      <w:pPr>
        <w:textAlignment w:val="baseline"/>
        <w:rPr>
          <w:rFonts w:ascii="Open Sans" w:hAnsi="Open Sans" w:cs="Open Sans"/>
          <w:color w:val="000000"/>
          <w:sz w:val="27"/>
          <w:szCs w:val="27"/>
        </w:rPr>
      </w:pPr>
    </w:p>
    <w:p w14:paraId="42E539A9" w14:textId="77777777" w:rsidR="00A87817" w:rsidRPr="00D663A8" w:rsidRDefault="00A87817" w:rsidP="00A87817">
      <w:pPr>
        <w:textAlignment w:val="baseline"/>
        <w:rPr>
          <w:rFonts w:ascii="Open Sans" w:hAnsi="Open Sans" w:cs="Open Sans"/>
          <w:color w:val="000000"/>
          <w:sz w:val="27"/>
          <w:szCs w:val="27"/>
        </w:rPr>
      </w:pPr>
      <w:r w:rsidRPr="00D663A8">
        <w:rPr>
          <w:rFonts w:ascii="Open Sans" w:hAnsi="Open Sans" w:cs="Open Sans"/>
          <w:color w:val="000000"/>
          <w:sz w:val="27"/>
          <w:szCs w:val="27"/>
        </w:rPr>
        <w:t> </w:t>
      </w:r>
    </w:p>
    <w:p w14:paraId="6EE1E2AE" w14:textId="77777777" w:rsidR="00A87817" w:rsidRPr="00D663A8" w:rsidRDefault="001F4E8C" w:rsidP="00A87817">
      <w:pPr>
        <w:textAlignment w:val="baseline"/>
        <w:rPr>
          <w:rFonts w:ascii="Open Sans" w:hAnsi="Open Sans" w:cs="Open Sans"/>
          <w:color w:val="000000"/>
          <w:sz w:val="27"/>
          <w:szCs w:val="27"/>
        </w:rPr>
      </w:pPr>
      <w:r>
        <w:rPr>
          <w:rFonts w:ascii="Open Sans" w:hAnsi="Open Sans" w:cs="Open Sans"/>
          <w:noProof/>
          <w:color w:val="000000"/>
          <w:sz w:val="27"/>
          <w:szCs w:val="27"/>
          <w:lang w:eastAsia="ru-RU"/>
        </w:rPr>
        <w:drawing>
          <wp:anchor distT="0" distB="0" distL="114300" distR="114300" simplePos="0" relativeHeight="251661312" behindDoc="1" locked="0" layoutInCell="1" allowOverlap="1" wp14:anchorId="47C7A72B" wp14:editId="5164F975">
            <wp:simplePos x="0" y="0"/>
            <wp:positionH relativeFrom="column">
              <wp:posOffset>3625215</wp:posOffset>
            </wp:positionH>
            <wp:positionV relativeFrom="paragraph">
              <wp:posOffset>57150</wp:posOffset>
            </wp:positionV>
            <wp:extent cx="685800" cy="1266825"/>
            <wp:effectExtent l="19050" t="0" r="0" b="0"/>
            <wp:wrapTight wrapText="bothSides">
              <wp:wrapPolygon edited="0">
                <wp:start x="-600" y="0"/>
                <wp:lineTo x="-600" y="21438"/>
                <wp:lineTo x="21600" y="21438"/>
                <wp:lineTo x="21600" y="0"/>
                <wp:lineTo x="-600" y="0"/>
              </wp:wrapPolygon>
            </wp:wrapTight>
            <wp:docPr id="2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BEBA8EAE-BF5A-486C-A8C5-ECC9F3942E4B}">
                          <a14:imgProps xmlns:a14="http://schemas.microsoft.com/office/drawing/2010/main">
                            <a14:imgLayer r:embed="rId31">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85800" cy="1266825"/>
                    </a:xfrm>
                    <a:prstGeom prst="rect">
                      <a:avLst/>
                    </a:prstGeom>
                    <a:noFill/>
                    <a:ln>
                      <a:noFill/>
                    </a:ln>
                  </pic:spPr>
                </pic:pic>
              </a:graphicData>
            </a:graphic>
          </wp:anchor>
        </w:drawing>
      </w:r>
      <w:r w:rsidR="00A87817" w:rsidRPr="00D663A8">
        <w:rPr>
          <w:rFonts w:ascii="Open Sans" w:hAnsi="Open Sans" w:cs="Open Sans"/>
          <w:color w:val="000000"/>
          <w:sz w:val="27"/>
          <w:szCs w:val="27"/>
        </w:rPr>
        <w:t> </w:t>
      </w:r>
    </w:p>
    <w:p w14:paraId="6AC228B1" w14:textId="77777777" w:rsidR="00A87817" w:rsidRPr="00D663A8" w:rsidRDefault="00A87817" w:rsidP="00A87817">
      <w:pPr>
        <w:textAlignment w:val="baseline"/>
        <w:rPr>
          <w:rFonts w:ascii="Open Sans" w:hAnsi="Open Sans" w:cs="Open Sans"/>
          <w:color w:val="000000"/>
          <w:sz w:val="27"/>
          <w:szCs w:val="27"/>
        </w:rPr>
      </w:pPr>
      <w:r w:rsidRPr="00D663A8">
        <w:rPr>
          <w:rFonts w:ascii="Open Sans" w:hAnsi="Open Sans" w:cs="Open Sans"/>
          <w:color w:val="000000"/>
          <w:sz w:val="27"/>
          <w:szCs w:val="27"/>
        </w:rPr>
        <w:t> </w:t>
      </w:r>
    </w:p>
    <w:p w14:paraId="359FF554" w14:textId="77777777" w:rsidR="00A87817" w:rsidRPr="001F4E8C" w:rsidRDefault="00A87817" w:rsidP="001F4E8C">
      <w:pPr>
        <w:textAlignment w:val="baseline"/>
        <w:rPr>
          <w:rFonts w:ascii="Open Sans" w:hAnsi="Open Sans" w:cs="Open Sans"/>
          <w:color w:val="000000"/>
          <w:sz w:val="27"/>
          <w:szCs w:val="27"/>
        </w:rPr>
      </w:pPr>
      <w:r w:rsidRPr="00D663A8">
        <w:rPr>
          <w:rFonts w:ascii="Open Sans" w:hAnsi="Open Sans" w:cs="Open Sans"/>
          <w:color w:val="000000"/>
          <w:sz w:val="27"/>
          <w:szCs w:val="27"/>
        </w:rPr>
        <w:t> </w:t>
      </w:r>
      <w:r>
        <w:rPr>
          <w:sz w:val="28"/>
          <w:szCs w:val="28"/>
        </w:rPr>
        <w:t xml:space="preserve"> </w:t>
      </w:r>
    </w:p>
    <w:p w14:paraId="549367FD" w14:textId="77777777" w:rsidR="00A87817" w:rsidRPr="004973B2" w:rsidRDefault="00A87817" w:rsidP="00A87817">
      <w:pPr>
        <w:jc w:val="right"/>
        <w:rPr>
          <w:rFonts w:ascii="Times New Roman" w:hAnsi="Times New Roman" w:cs="Times New Roman"/>
          <w:sz w:val="28"/>
          <w:szCs w:val="28"/>
        </w:rPr>
      </w:pPr>
      <w:r w:rsidRPr="004973B2">
        <w:rPr>
          <w:rFonts w:ascii="Times New Roman" w:hAnsi="Times New Roman" w:cs="Times New Roman"/>
          <w:sz w:val="28"/>
          <w:szCs w:val="28"/>
        </w:rPr>
        <w:t>ДОДАТОК 3</w:t>
      </w:r>
    </w:p>
    <w:p w14:paraId="360931E6" w14:textId="77777777" w:rsidR="00A87817" w:rsidRDefault="00A87817" w:rsidP="00A87817">
      <w:pPr>
        <w:shd w:val="clear" w:color="auto" w:fill="FFFFFF"/>
        <w:spacing w:after="240" w:line="240" w:lineRule="auto"/>
        <w:textAlignment w:val="baseline"/>
        <w:outlineLvl w:val="0"/>
        <w:rPr>
          <w:rFonts w:ascii="Times New Roman" w:eastAsia="Times New Roman" w:hAnsi="Times New Roman" w:cs="Times New Roman"/>
          <w:b/>
          <w:caps/>
          <w:spacing w:val="30"/>
          <w:kern w:val="36"/>
          <w:sz w:val="28"/>
          <w:szCs w:val="28"/>
          <w:lang w:val="uk-UA" w:eastAsia="uk-UA"/>
        </w:rPr>
      </w:pPr>
      <w:r w:rsidRPr="00A87817">
        <w:rPr>
          <w:rFonts w:ascii="Times New Roman" w:eastAsia="Times New Roman" w:hAnsi="Times New Roman" w:cs="Times New Roman"/>
          <w:b/>
          <w:caps/>
          <w:spacing w:val="30"/>
          <w:kern w:val="36"/>
          <w:sz w:val="28"/>
          <w:szCs w:val="28"/>
          <w:lang w:eastAsia="uk-UA"/>
        </w:rPr>
        <w:t xml:space="preserve">МОТИВАЦІЙНА ГОТОВНІСТЬ ДИТИНИ ДО ШКОЛИ. </w:t>
      </w:r>
    </w:p>
    <w:p w14:paraId="19CC07FE" w14:textId="77777777" w:rsidR="00A87817" w:rsidRPr="00A87817" w:rsidRDefault="00A87817" w:rsidP="00A87817">
      <w:pPr>
        <w:shd w:val="clear" w:color="auto" w:fill="FFFFFF"/>
        <w:spacing w:after="240" w:line="240" w:lineRule="auto"/>
        <w:textAlignment w:val="baseline"/>
        <w:outlineLvl w:val="0"/>
        <w:rPr>
          <w:rFonts w:ascii="Times New Roman" w:eastAsia="Times New Roman" w:hAnsi="Times New Roman" w:cs="Times New Roman"/>
          <w:b/>
          <w:caps/>
          <w:spacing w:val="30"/>
          <w:kern w:val="36"/>
          <w:sz w:val="28"/>
          <w:szCs w:val="28"/>
          <w:lang w:eastAsia="uk-UA"/>
        </w:rPr>
      </w:pPr>
      <w:r w:rsidRPr="00A87817">
        <w:rPr>
          <w:rFonts w:ascii="Times New Roman" w:eastAsia="Times New Roman" w:hAnsi="Times New Roman" w:cs="Times New Roman"/>
          <w:b/>
          <w:caps/>
          <w:spacing w:val="30"/>
          <w:kern w:val="36"/>
          <w:sz w:val="28"/>
          <w:szCs w:val="28"/>
          <w:lang w:eastAsia="uk-UA"/>
        </w:rPr>
        <w:t>ТЕСТ ЗА Т. Д. МАРЦИНКОВСЬКОЮ.</w:t>
      </w:r>
    </w:p>
    <w:p w14:paraId="435B6108" w14:textId="77777777" w:rsidR="00A87817" w:rsidRPr="00A87817" w:rsidRDefault="00A87817" w:rsidP="00A87817">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A87817">
        <w:rPr>
          <w:rFonts w:ascii="Times New Roman" w:eastAsia="Times New Roman" w:hAnsi="Times New Roman" w:cs="Times New Roman"/>
          <w:b/>
          <w:bCs/>
          <w:sz w:val="28"/>
          <w:szCs w:val="28"/>
          <w:bdr w:val="none" w:sz="0" w:space="0" w:color="auto" w:frame="1"/>
          <w:lang w:eastAsia="uk-UA"/>
        </w:rPr>
        <w:t>Ціль:</w:t>
      </w:r>
      <w:r w:rsidRPr="00A87817">
        <w:rPr>
          <w:rFonts w:ascii="Times New Roman" w:eastAsia="Times New Roman" w:hAnsi="Times New Roman" w:cs="Times New Roman"/>
          <w:sz w:val="28"/>
          <w:szCs w:val="28"/>
          <w:lang w:eastAsia="uk-UA"/>
        </w:rPr>
        <w:t> тест дозволить вам зрозуміти внутрішню позицію дитини стосовно школи.</w:t>
      </w:r>
    </w:p>
    <w:p w14:paraId="23A64DDE" w14:textId="77777777" w:rsidR="00A87817" w:rsidRPr="00A87817" w:rsidRDefault="00A87817" w:rsidP="00A87817">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A87817">
        <w:rPr>
          <w:rFonts w:ascii="Times New Roman" w:eastAsia="Times New Roman" w:hAnsi="Times New Roman" w:cs="Times New Roman"/>
          <w:sz w:val="28"/>
          <w:szCs w:val="28"/>
          <w:lang w:eastAsia="uk-UA"/>
        </w:rPr>
        <w:lastRenderedPageBreak/>
        <w:t>Час на відповіді не обмежений. Задавайте запитання і фіксуйте всі відповіді дитини на папері:</w:t>
      </w:r>
      <w:r w:rsidRPr="00A87817">
        <w:rPr>
          <w:rFonts w:ascii="Times New Roman" w:eastAsia="Times New Roman" w:hAnsi="Times New Roman" w:cs="Times New Roman"/>
          <w:sz w:val="28"/>
          <w:szCs w:val="28"/>
          <w:lang w:eastAsia="uk-UA"/>
        </w:rPr>
        <w:br/>
      </w:r>
      <w:r w:rsidRPr="00A87817">
        <w:rPr>
          <w:rFonts w:ascii="Times New Roman" w:eastAsia="Times New Roman" w:hAnsi="Times New Roman" w:cs="Times New Roman"/>
          <w:sz w:val="28"/>
          <w:szCs w:val="28"/>
          <w:lang w:eastAsia="uk-UA"/>
        </w:rPr>
        <w:br/>
      </w:r>
      <w:r w:rsidRPr="00A87817">
        <w:rPr>
          <w:rFonts w:ascii="Times New Roman" w:eastAsia="Times New Roman" w:hAnsi="Times New Roman" w:cs="Times New Roman"/>
          <w:b/>
          <w:bCs/>
          <w:sz w:val="28"/>
          <w:szCs w:val="28"/>
          <w:bdr w:val="none" w:sz="0" w:space="0" w:color="auto" w:frame="1"/>
          <w:lang w:eastAsia="uk-UA"/>
        </w:rPr>
        <w:t>«Уяви собі місто, в якому всього дві школи. Я буду тобі називати чим відрізняються ці школи, а ти повинен вибрати, в якій з них ти хочеш вчитися».</w:t>
      </w:r>
    </w:p>
    <w:p w14:paraId="3E060EF2" w14:textId="77777777" w:rsidR="00A87817" w:rsidRPr="00A87817" w:rsidRDefault="00A87817" w:rsidP="00A87817">
      <w:pPr>
        <w:numPr>
          <w:ilvl w:val="0"/>
          <w:numId w:val="26"/>
        </w:numPr>
        <w:shd w:val="clear" w:color="auto" w:fill="FFFFFF"/>
        <w:spacing w:after="0" w:line="240" w:lineRule="auto"/>
        <w:ind w:left="240"/>
        <w:textAlignment w:val="baseline"/>
        <w:rPr>
          <w:rFonts w:ascii="Times New Roman" w:eastAsia="Times New Roman" w:hAnsi="Times New Roman" w:cs="Times New Roman"/>
          <w:sz w:val="28"/>
          <w:szCs w:val="28"/>
          <w:lang w:eastAsia="uk-UA"/>
        </w:rPr>
      </w:pPr>
      <w:r w:rsidRPr="00A87817">
        <w:rPr>
          <w:rFonts w:ascii="Times New Roman" w:eastAsia="Times New Roman" w:hAnsi="Times New Roman" w:cs="Times New Roman"/>
          <w:sz w:val="28"/>
          <w:szCs w:val="28"/>
          <w:lang w:eastAsia="uk-UA"/>
        </w:rPr>
        <w:t>В одній школі проходять уроки математики, співу, української мови, праці, малювання та фізичної культури. В іншій школі тільки уроки співу, малювання і фізичної культури.</w:t>
      </w:r>
    </w:p>
    <w:p w14:paraId="097836D4" w14:textId="77777777" w:rsidR="00A87817" w:rsidRPr="00A87817" w:rsidRDefault="00A87817" w:rsidP="00A87817">
      <w:pPr>
        <w:numPr>
          <w:ilvl w:val="0"/>
          <w:numId w:val="26"/>
        </w:numPr>
        <w:shd w:val="clear" w:color="auto" w:fill="FFFFFF"/>
        <w:spacing w:after="0" w:line="240" w:lineRule="auto"/>
        <w:ind w:left="240"/>
        <w:textAlignment w:val="baseline"/>
        <w:rPr>
          <w:rFonts w:ascii="Times New Roman" w:eastAsia="Times New Roman" w:hAnsi="Times New Roman" w:cs="Times New Roman"/>
          <w:sz w:val="28"/>
          <w:szCs w:val="28"/>
          <w:lang w:eastAsia="uk-UA"/>
        </w:rPr>
      </w:pPr>
      <w:r w:rsidRPr="00A87817">
        <w:rPr>
          <w:rFonts w:ascii="Times New Roman" w:eastAsia="Times New Roman" w:hAnsi="Times New Roman" w:cs="Times New Roman"/>
          <w:sz w:val="28"/>
          <w:szCs w:val="28"/>
          <w:lang w:eastAsia="uk-UA"/>
        </w:rPr>
        <w:t>В одній школі є уроки та перерви. У другій школі уроків немає, є тільки перерви.</w:t>
      </w:r>
    </w:p>
    <w:p w14:paraId="63DC1F7B" w14:textId="77777777" w:rsidR="00A87817" w:rsidRPr="00A87817" w:rsidRDefault="00A87817" w:rsidP="00A87817">
      <w:pPr>
        <w:numPr>
          <w:ilvl w:val="0"/>
          <w:numId w:val="26"/>
        </w:numPr>
        <w:shd w:val="clear" w:color="auto" w:fill="FFFFFF"/>
        <w:spacing w:after="0" w:line="240" w:lineRule="auto"/>
        <w:ind w:left="240"/>
        <w:textAlignment w:val="baseline"/>
        <w:rPr>
          <w:rFonts w:ascii="Times New Roman" w:eastAsia="Times New Roman" w:hAnsi="Times New Roman" w:cs="Times New Roman"/>
          <w:sz w:val="28"/>
          <w:szCs w:val="28"/>
          <w:lang w:eastAsia="uk-UA"/>
        </w:rPr>
      </w:pPr>
      <w:r w:rsidRPr="00A87817">
        <w:rPr>
          <w:rFonts w:ascii="Times New Roman" w:eastAsia="Times New Roman" w:hAnsi="Times New Roman" w:cs="Times New Roman"/>
          <w:sz w:val="28"/>
          <w:szCs w:val="28"/>
          <w:lang w:eastAsia="uk-UA"/>
        </w:rPr>
        <w:t>У першій школі за хороші відповіді ставлять оцінки 5 і 4. А в іншій дають цукерки, іграшки.</w:t>
      </w:r>
    </w:p>
    <w:p w14:paraId="0EB0A1EE" w14:textId="77777777" w:rsidR="00A87817" w:rsidRPr="00A87817" w:rsidRDefault="00A87817" w:rsidP="00A87817">
      <w:pPr>
        <w:numPr>
          <w:ilvl w:val="0"/>
          <w:numId w:val="26"/>
        </w:numPr>
        <w:shd w:val="clear" w:color="auto" w:fill="FFFFFF"/>
        <w:spacing w:after="0" w:line="240" w:lineRule="auto"/>
        <w:ind w:left="240"/>
        <w:textAlignment w:val="baseline"/>
        <w:rPr>
          <w:rFonts w:ascii="Times New Roman" w:eastAsia="Times New Roman" w:hAnsi="Times New Roman" w:cs="Times New Roman"/>
          <w:sz w:val="28"/>
          <w:szCs w:val="28"/>
          <w:lang w:eastAsia="uk-UA"/>
        </w:rPr>
      </w:pPr>
      <w:r w:rsidRPr="00A87817">
        <w:rPr>
          <w:rFonts w:ascii="Times New Roman" w:eastAsia="Times New Roman" w:hAnsi="Times New Roman" w:cs="Times New Roman"/>
          <w:sz w:val="28"/>
          <w:szCs w:val="28"/>
          <w:lang w:eastAsia="uk-UA"/>
        </w:rPr>
        <w:t>В одній школі можна займатися всім чим хочеш і коли хочеш. В іншій школі не можна вставати з-за парти без дозволу вчителя, а якщо хочеш що-небудь запитати потрібно, підняти вгору руку.</w:t>
      </w:r>
    </w:p>
    <w:p w14:paraId="2940DEAF" w14:textId="77777777" w:rsidR="00A87817" w:rsidRPr="00A87817" w:rsidRDefault="00A87817" w:rsidP="00A87817">
      <w:pPr>
        <w:numPr>
          <w:ilvl w:val="0"/>
          <w:numId w:val="26"/>
        </w:numPr>
        <w:shd w:val="clear" w:color="auto" w:fill="FFFFFF"/>
        <w:spacing w:after="0" w:line="240" w:lineRule="auto"/>
        <w:ind w:left="240"/>
        <w:textAlignment w:val="baseline"/>
        <w:rPr>
          <w:rFonts w:ascii="Times New Roman" w:eastAsia="Times New Roman" w:hAnsi="Times New Roman" w:cs="Times New Roman"/>
          <w:sz w:val="28"/>
          <w:szCs w:val="28"/>
          <w:lang w:eastAsia="uk-UA"/>
        </w:rPr>
      </w:pPr>
      <w:r w:rsidRPr="00A87817">
        <w:rPr>
          <w:rFonts w:ascii="Times New Roman" w:eastAsia="Times New Roman" w:hAnsi="Times New Roman" w:cs="Times New Roman"/>
          <w:sz w:val="28"/>
          <w:szCs w:val="28"/>
          <w:lang w:eastAsia="uk-UA"/>
        </w:rPr>
        <w:t>В одній школі вчитель задає дітлахам уроки додому. А в іншій домашніх завдань немає.</w:t>
      </w:r>
    </w:p>
    <w:p w14:paraId="38ABB465" w14:textId="77777777" w:rsidR="00A87817" w:rsidRPr="00A87817" w:rsidRDefault="00A87817" w:rsidP="00A87817">
      <w:pPr>
        <w:numPr>
          <w:ilvl w:val="0"/>
          <w:numId w:val="26"/>
        </w:numPr>
        <w:shd w:val="clear" w:color="auto" w:fill="FFFFFF"/>
        <w:spacing w:after="0" w:line="240" w:lineRule="auto"/>
        <w:ind w:left="240"/>
        <w:textAlignment w:val="baseline"/>
        <w:rPr>
          <w:rFonts w:ascii="Times New Roman" w:eastAsia="Times New Roman" w:hAnsi="Times New Roman" w:cs="Times New Roman"/>
          <w:sz w:val="28"/>
          <w:szCs w:val="28"/>
          <w:lang w:eastAsia="uk-UA"/>
        </w:rPr>
      </w:pPr>
      <w:r w:rsidRPr="00A87817">
        <w:rPr>
          <w:rFonts w:ascii="Times New Roman" w:eastAsia="Times New Roman" w:hAnsi="Times New Roman" w:cs="Times New Roman"/>
          <w:sz w:val="28"/>
          <w:szCs w:val="28"/>
          <w:lang w:eastAsia="uk-UA"/>
        </w:rPr>
        <w:t>В одній школі, вчительку, яка захворіла, директор замінює іншою вчителькою. В іншій школі, замість хворого вчителя, вчити дітей починає мама.</w:t>
      </w:r>
    </w:p>
    <w:p w14:paraId="2E3451D9" w14:textId="77777777" w:rsidR="00A87817" w:rsidRPr="00A87817" w:rsidRDefault="00A87817" w:rsidP="00A87817">
      <w:pPr>
        <w:numPr>
          <w:ilvl w:val="0"/>
          <w:numId w:val="26"/>
        </w:numPr>
        <w:shd w:val="clear" w:color="auto" w:fill="FFFFFF"/>
        <w:spacing w:after="0" w:line="240" w:lineRule="auto"/>
        <w:ind w:left="240"/>
        <w:textAlignment w:val="baseline"/>
        <w:rPr>
          <w:rFonts w:ascii="Times New Roman" w:eastAsia="Times New Roman" w:hAnsi="Times New Roman" w:cs="Times New Roman"/>
          <w:sz w:val="28"/>
          <w:szCs w:val="28"/>
          <w:lang w:eastAsia="uk-UA"/>
        </w:rPr>
      </w:pPr>
      <w:r w:rsidRPr="00A87817">
        <w:rPr>
          <w:rFonts w:ascii="Times New Roman" w:eastAsia="Times New Roman" w:hAnsi="Times New Roman" w:cs="Times New Roman"/>
          <w:sz w:val="28"/>
          <w:szCs w:val="28"/>
          <w:lang w:eastAsia="uk-UA"/>
        </w:rPr>
        <w:t>В одній школі можна домовитися з вчителем, і він буде вчити тебе вдома. Не потрібно буде вставати вранці, і ходити в школу. В іншій, учитель не вчить дітей на дому, потрібно обов’язково ходити в школу.</w:t>
      </w:r>
    </w:p>
    <w:p w14:paraId="2834AC6E" w14:textId="77777777" w:rsidR="00A87817" w:rsidRPr="00A87817" w:rsidRDefault="00A87817" w:rsidP="00A87817">
      <w:pPr>
        <w:numPr>
          <w:ilvl w:val="0"/>
          <w:numId w:val="26"/>
        </w:numPr>
        <w:shd w:val="clear" w:color="auto" w:fill="FFFFFF"/>
        <w:spacing w:after="0" w:line="240" w:lineRule="auto"/>
        <w:ind w:left="240"/>
        <w:textAlignment w:val="baseline"/>
        <w:rPr>
          <w:rFonts w:ascii="Times New Roman" w:eastAsia="Times New Roman" w:hAnsi="Times New Roman" w:cs="Times New Roman"/>
          <w:sz w:val="28"/>
          <w:szCs w:val="28"/>
          <w:lang w:eastAsia="uk-UA"/>
        </w:rPr>
      </w:pPr>
      <w:r w:rsidRPr="00A87817">
        <w:rPr>
          <w:rFonts w:ascii="Times New Roman" w:eastAsia="Times New Roman" w:hAnsi="Times New Roman" w:cs="Times New Roman"/>
          <w:sz w:val="28"/>
          <w:szCs w:val="28"/>
          <w:lang w:eastAsia="uk-UA"/>
        </w:rPr>
        <w:t>А тепер уяви собі, що мама сказала: «Ти у мене ще маленький, напевно, тобі буде важко робити уроки, і вставати рано вранці. Залишся в дитячому садку ще на 1 рік, а потім підеш до школи ». Що б ти відповів?</w:t>
      </w:r>
    </w:p>
    <w:p w14:paraId="07C7AD17" w14:textId="77777777" w:rsidR="00A87817" w:rsidRPr="00A87817" w:rsidRDefault="00A87817" w:rsidP="00A87817">
      <w:pPr>
        <w:numPr>
          <w:ilvl w:val="0"/>
          <w:numId w:val="26"/>
        </w:numPr>
        <w:shd w:val="clear" w:color="auto" w:fill="FFFFFF"/>
        <w:spacing w:after="0" w:line="240" w:lineRule="auto"/>
        <w:ind w:left="240"/>
        <w:textAlignment w:val="baseline"/>
        <w:rPr>
          <w:rFonts w:ascii="Times New Roman" w:eastAsia="Times New Roman" w:hAnsi="Times New Roman" w:cs="Times New Roman"/>
          <w:sz w:val="28"/>
          <w:szCs w:val="28"/>
          <w:lang w:eastAsia="uk-UA"/>
        </w:rPr>
      </w:pPr>
      <w:r w:rsidRPr="00A87817">
        <w:rPr>
          <w:rFonts w:ascii="Times New Roman" w:eastAsia="Times New Roman" w:hAnsi="Times New Roman" w:cs="Times New Roman"/>
          <w:sz w:val="28"/>
          <w:szCs w:val="28"/>
          <w:lang w:eastAsia="uk-UA"/>
        </w:rPr>
        <w:lastRenderedPageBreak/>
        <w:t>Якщо твій знайомий запитає: «Що тобі подобається в школі найбільше?», Як ти йому відповіси?</w:t>
      </w:r>
    </w:p>
    <w:p w14:paraId="1247F684" w14:textId="77777777" w:rsidR="00A87817" w:rsidRPr="00A87817" w:rsidRDefault="00A87817" w:rsidP="00A87817">
      <w:pPr>
        <w:shd w:val="clear" w:color="auto" w:fill="FFFFFF"/>
        <w:spacing w:after="0" w:line="240" w:lineRule="auto"/>
        <w:textAlignment w:val="baseline"/>
        <w:rPr>
          <w:rFonts w:ascii="Times New Roman" w:eastAsia="Times New Roman" w:hAnsi="Times New Roman" w:cs="Times New Roman"/>
          <w:sz w:val="28"/>
          <w:szCs w:val="28"/>
          <w:lang w:eastAsia="uk-UA"/>
        </w:rPr>
      </w:pPr>
      <w:r w:rsidRPr="00A87817">
        <w:rPr>
          <w:rFonts w:ascii="Times New Roman" w:eastAsia="Times New Roman" w:hAnsi="Times New Roman" w:cs="Times New Roman"/>
          <w:b/>
          <w:bCs/>
          <w:sz w:val="28"/>
          <w:szCs w:val="28"/>
          <w:bdr w:val="none" w:sz="0" w:space="0" w:color="auto" w:frame="1"/>
          <w:lang w:eastAsia="uk-UA"/>
        </w:rPr>
        <w:t>Аналіз відповідей:</w:t>
      </w:r>
      <w:r w:rsidRPr="00A87817">
        <w:rPr>
          <w:rFonts w:ascii="Times New Roman" w:eastAsia="Times New Roman" w:hAnsi="Times New Roman" w:cs="Times New Roman"/>
          <w:sz w:val="28"/>
          <w:szCs w:val="28"/>
          <w:lang w:eastAsia="uk-UA"/>
        </w:rPr>
        <w:t> Правильна відповідь – 1 бал, неправильна – 0 балів. Внутрішня мотиваційна позиція ставлення до школи у дитини сформована, якщо за результатами відповідей вона набрала 5 і більше балів.</w:t>
      </w:r>
    </w:p>
    <w:p w14:paraId="6DC8F167" w14:textId="77777777" w:rsidR="00A87817" w:rsidRPr="00A87817" w:rsidRDefault="00A87817" w:rsidP="00A87817">
      <w:pPr>
        <w:rPr>
          <w:sz w:val="28"/>
          <w:szCs w:val="28"/>
        </w:rPr>
      </w:pPr>
    </w:p>
    <w:p w14:paraId="50E1F93F" w14:textId="77777777" w:rsidR="00A87817" w:rsidRDefault="00A87817" w:rsidP="00A87817">
      <w:pPr>
        <w:rPr>
          <w:sz w:val="28"/>
          <w:szCs w:val="28"/>
        </w:rPr>
      </w:pPr>
    </w:p>
    <w:p w14:paraId="0823D768" w14:textId="77777777" w:rsidR="00A87817" w:rsidRPr="004973B2" w:rsidRDefault="00A87817" w:rsidP="00A87817">
      <w:pPr>
        <w:jc w:val="right"/>
        <w:rPr>
          <w:rFonts w:ascii="Times New Roman" w:hAnsi="Times New Roman" w:cs="Times New Roman"/>
          <w:sz w:val="28"/>
          <w:szCs w:val="28"/>
        </w:rPr>
      </w:pPr>
      <w:r w:rsidRPr="004973B2">
        <w:rPr>
          <w:rFonts w:ascii="Times New Roman" w:hAnsi="Times New Roman" w:cs="Times New Roman"/>
          <w:sz w:val="28"/>
          <w:szCs w:val="28"/>
        </w:rPr>
        <w:t xml:space="preserve">                                                                                                                     ДОДАТОК 4</w:t>
      </w:r>
    </w:p>
    <w:p w14:paraId="620B6B60" w14:textId="77777777" w:rsidR="00A87817" w:rsidRDefault="00A87817" w:rsidP="00A87817">
      <w:pPr>
        <w:spacing w:after="0" w:line="240" w:lineRule="auto"/>
        <w:outlineLvl w:val="0"/>
        <w:rPr>
          <w:rFonts w:ascii="Times New Roman" w:eastAsia="Times New Roman" w:hAnsi="Times New Roman" w:cs="Times New Roman"/>
          <w:b/>
          <w:kern w:val="36"/>
          <w:sz w:val="28"/>
          <w:szCs w:val="28"/>
          <w:lang w:val="uk-UA" w:eastAsia="ru-RU"/>
        </w:rPr>
      </w:pPr>
      <w:r w:rsidRPr="00A87817">
        <w:rPr>
          <w:rFonts w:ascii="Times New Roman" w:eastAsia="Times New Roman" w:hAnsi="Times New Roman" w:cs="Times New Roman"/>
          <w:b/>
          <w:kern w:val="36"/>
          <w:sz w:val="28"/>
          <w:szCs w:val="28"/>
          <w:lang w:eastAsia="ru-RU"/>
        </w:rPr>
        <w:t xml:space="preserve">Анкета для визначення шкільної мотивації            </w:t>
      </w:r>
    </w:p>
    <w:p w14:paraId="6B231D5C" w14:textId="77777777" w:rsidR="00A87817" w:rsidRPr="00A87817" w:rsidRDefault="00A87817" w:rsidP="00A87817">
      <w:pPr>
        <w:spacing w:after="0" w:line="240" w:lineRule="auto"/>
        <w:outlineLvl w:val="0"/>
        <w:rPr>
          <w:rFonts w:ascii="Times New Roman" w:eastAsia="Times New Roman" w:hAnsi="Times New Roman" w:cs="Times New Roman"/>
          <w:b/>
          <w:kern w:val="36"/>
          <w:sz w:val="28"/>
          <w:szCs w:val="28"/>
          <w:lang w:eastAsia="ru-RU"/>
        </w:rPr>
      </w:pPr>
      <w:r w:rsidRPr="00A87817">
        <w:rPr>
          <w:rFonts w:ascii="Times New Roman" w:eastAsia="Times New Roman" w:hAnsi="Times New Roman" w:cs="Times New Roman"/>
          <w:b/>
          <w:kern w:val="36"/>
          <w:sz w:val="28"/>
          <w:szCs w:val="28"/>
          <w:lang w:eastAsia="ru-RU"/>
        </w:rPr>
        <w:t xml:space="preserve">    (за Н. Г. Лускановою)</w:t>
      </w:r>
    </w:p>
    <w:p w14:paraId="3D2A4A4F" w14:textId="77777777" w:rsidR="00A87817" w:rsidRPr="004973B2" w:rsidRDefault="00A87817" w:rsidP="00A87817">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4973B2">
        <w:rPr>
          <w:rFonts w:ascii="Times New Roman" w:eastAsia="Times New Roman" w:hAnsi="Times New Roman" w:cs="Times New Roman"/>
          <w:b/>
          <w:bCs/>
          <w:sz w:val="28"/>
          <w:szCs w:val="28"/>
          <w:lang w:eastAsia="ru-RU"/>
        </w:rPr>
        <w:t xml:space="preserve">1.    Тобі подобається в школі?                                                                                         </w:t>
      </w:r>
      <w:r w:rsidRPr="004973B2">
        <w:rPr>
          <w:rFonts w:ascii="Times New Roman" w:eastAsia="Times New Roman" w:hAnsi="Times New Roman" w:cs="Times New Roman"/>
          <w:sz w:val="28"/>
          <w:szCs w:val="28"/>
          <w:lang w:eastAsia="ru-RU"/>
        </w:rPr>
        <w:t>а)    Так;     б)    не дуже;      в)    ні.</w:t>
      </w:r>
    </w:p>
    <w:p w14:paraId="1A718428" w14:textId="77777777" w:rsidR="00A87817" w:rsidRPr="004973B2" w:rsidRDefault="00A87817" w:rsidP="00A87817">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4973B2">
        <w:rPr>
          <w:rFonts w:ascii="Times New Roman" w:eastAsia="Times New Roman" w:hAnsi="Times New Roman" w:cs="Times New Roman"/>
          <w:b/>
          <w:bCs/>
          <w:sz w:val="28"/>
          <w:szCs w:val="28"/>
          <w:lang w:eastAsia="ru-RU"/>
        </w:rPr>
        <w:t xml:space="preserve">2.    Уранці ти завжди з радістю йдеш до школи чи тобі часто хочеться залишитися вдома?                                   </w:t>
      </w:r>
      <w:r w:rsidRPr="004973B2">
        <w:rPr>
          <w:rFonts w:ascii="Times New Roman" w:eastAsia="Times New Roman" w:hAnsi="Times New Roman" w:cs="Times New Roman"/>
          <w:sz w:val="28"/>
          <w:szCs w:val="28"/>
          <w:lang w:eastAsia="ru-RU"/>
        </w:rPr>
        <w:t xml:space="preserve">                                                                                   а)    Іду з радістю;                                                                                                                        б)    буває по-різному;                                                                                                               в)    частіше хочеться залишитися вдома.</w:t>
      </w:r>
    </w:p>
    <w:p w14:paraId="0FE7A2A3" w14:textId="77777777" w:rsidR="00A87817" w:rsidRPr="004973B2" w:rsidRDefault="00A87817" w:rsidP="00A87817">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4973B2">
        <w:rPr>
          <w:rFonts w:ascii="Times New Roman" w:eastAsia="Times New Roman" w:hAnsi="Times New Roman" w:cs="Times New Roman"/>
          <w:b/>
          <w:bCs/>
          <w:sz w:val="28"/>
          <w:szCs w:val="28"/>
          <w:lang w:eastAsia="ru-RU"/>
        </w:rPr>
        <w:t xml:space="preserve">3.    Якби вчитель сказав, що завтра до школи не обов’язково приходити всім учням, ти б пішов до школи чи залишився б вдома?                                     </w:t>
      </w:r>
      <w:r w:rsidRPr="004973B2">
        <w:rPr>
          <w:rFonts w:ascii="Times New Roman" w:eastAsia="Times New Roman" w:hAnsi="Times New Roman" w:cs="Times New Roman"/>
          <w:sz w:val="28"/>
          <w:szCs w:val="28"/>
          <w:lang w:eastAsia="ru-RU"/>
        </w:rPr>
        <w:t>а)    Пішов би до школи;                                                                                                             б)    не знаю;                                                                                                                  в)    залишився б удома.</w:t>
      </w:r>
    </w:p>
    <w:p w14:paraId="44571238" w14:textId="77777777" w:rsidR="00A87817" w:rsidRPr="004973B2" w:rsidRDefault="00A87817" w:rsidP="00A87817">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4973B2">
        <w:rPr>
          <w:rFonts w:ascii="Times New Roman" w:eastAsia="Times New Roman" w:hAnsi="Times New Roman" w:cs="Times New Roman"/>
          <w:b/>
          <w:bCs/>
          <w:sz w:val="28"/>
          <w:szCs w:val="28"/>
          <w:lang w:eastAsia="ru-RU"/>
        </w:rPr>
        <w:t xml:space="preserve">4.    Тобі подобається, коли відміняють уроки?                                                                       </w:t>
      </w:r>
      <w:r w:rsidRPr="004973B2">
        <w:rPr>
          <w:rFonts w:ascii="Times New Roman" w:eastAsia="Times New Roman" w:hAnsi="Times New Roman" w:cs="Times New Roman"/>
          <w:sz w:val="28"/>
          <w:szCs w:val="28"/>
          <w:lang w:eastAsia="ru-RU"/>
        </w:rPr>
        <w:t>а)    Не подобається;                                                                                                                б)    буває по-різному;                                                                                          в)    подобається.</w:t>
      </w:r>
    </w:p>
    <w:p w14:paraId="5B62C15D" w14:textId="77777777" w:rsidR="00A87817" w:rsidRPr="004973B2" w:rsidRDefault="00A87817" w:rsidP="00A87817">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4973B2">
        <w:rPr>
          <w:rFonts w:ascii="Times New Roman" w:eastAsia="Times New Roman" w:hAnsi="Times New Roman" w:cs="Times New Roman"/>
          <w:b/>
          <w:bCs/>
          <w:sz w:val="28"/>
          <w:szCs w:val="28"/>
          <w:lang w:eastAsia="ru-RU"/>
        </w:rPr>
        <w:t xml:space="preserve">5.    Ти хотів би, щоб тобі не задавали ніяких домашніх завдань?                                     </w:t>
      </w:r>
      <w:r w:rsidRPr="004973B2">
        <w:rPr>
          <w:rFonts w:ascii="Times New Roman" w:eastAsia="Times New Roman" w:hAnsi="Times New Roman" w:cs="Times New Roman"/>
          <w:sz w:val="28"/>
          <w:szCs w:val="28"/>
          <w:lang w:eastAsia="ru-RU"/>
        </w:rPr>
        <w:t>а)    Не хотів би;                                                                                                                      б)    не знаю;                                                                                                                     в)    хотів би.</w:t>
      </w:r>
    </w:p>
    <w:p w14:paraId="76A0F083" w14:textId="77777777" w:rsidR="00A87817" w:rsidRPr="004973B2" w:rsidRDefault="00A87817" w:rsidP="00A87817">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4973B2">
        <w:rPr>
          <w:rFonts w:ascii="Times New Roman" w:eastAsia="Times New Roman" w:hAnsi="Times New Roman" w:cs="Times New Roman"/>
          <w:b/>
          <w:bCs/>
          <w:sz w:val="28"/>
          <w:szCs w:val="28"/>
          <w:lang w:eastAsia="ru-RU"/>
        </w:rPr>
        <w:t xml:space="preserve">6.    Ти хотів би, щоб у школі залишилися лише перерви?                                                        </w:t>
      </w:r>
      <w:r w:rsidRPr="004973B2">
        <w:rPr>
          <w:rFonts w:ascii="Times New Roman" w:eastAsia="Times New Roman" w:hAnsi="Times New Roman" w:cs="Times New Roman"/>
          <w:sz w:val="28"/>
          <w:szCs w:val="28"/>
          <w:lang w:eastAsia="ru-RU"/>
        </w:rPr>
        <w:t>а)    Ні;                                                                                                                                           б)    не знаю;                                                                                                                         в)    хотів би.</w:t>
      </w:r>
    </w:p>
    <w:p w14:paraId="1737C8BB" w14:textId="77777777" w:rsidR="00A87817" w:rsidRPr="004973B2" w:rsidRDefault="00A87817" w:rsidP="00A87817">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4973B2">
        <w:rPr>
          <w:rFonts w:ascii="Times New Roman" w:eastAsia="Times New Roman" w:hAnsi="Times New Roman" w:cs="Times New Roman"/>
          <w:b/>
          <w:bCs/>
          <w:sz w:val="28"/>
          <w:szCs w:val="28"/>
          <w:lang w:eastAsia="ru-RU"/>
        </w:rPr>
        <w:t xml:space="preserve">7.    Ти часто розповідаєш про школу своїм батькам і друзям?                          </w:t>
      </w:r>
      <w:r w:rsidRPr="004973B2">
        <w:rPr>
          <w:rFonts w:ascii="Times New Roman" w:eastAsia="Times New Roman" w:hAnsi="Times New Roman" w:cs="Times New Roman"/>
          <w:sz w:val="28"/>
          <w:szCs w:val="28"/>
          <w:lang w:eastAsia="ru-RU"/>
        </w:rPr>
        <w:t xml:space="preserve">а)    Часто;                                                                                                                      </w:t>
      </w:r>
      <w:r w:rsidRPr="004973B2">
        <w:rPr>
          <w:rFonts w:ascii="Times New Roman" w:eastAsia="Times New Roman" w:hAnsi="Times New Roman" w:cs="Times New Roman"/>
          <w:sz w:val="28"/>
          <w:szCs w:val="28"/>
          <w:lang w:eastAsia="ru-RU"/>
        </w:rPr>
        <w:lastRenderedPageBreak/>
        <w:t>б)    рідко;                                                                                                                                    в)    не розповідаю.</w:t>
      </w:r>
    </w:p>
    <w:p w14:paraId="521C5A37" w14:textId="77777777" w:rsidR="00A87817" w:rsidRPr="004973B2" w:rsidRDefault="00A87817" w:rsidP="00A87817">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4973B2">
        <w:rPr>
          <w:rFonts w:ascii="Times New Roman" w:eastAsia="Times New Roman" w:hAnsi="Times New Roman" w:cs="Times New Roman"/>
          <w:b/>
          <w:bCs/>
          <w:sz w:val="28"/>
          <w:szCs w:val="28"/>
          <w:lang w:eastAsia="ru-RU"/>
        </w:rPr>
        <w:t xml:space="preserve">8.    Ти хотів би, щоб у тебе був інший, менш суворий учитель?                         </w:t>
      </w:r>
      <w:r w:rsidRPr="004973B2">
        <w:rPr>
          <w:rFonts w:ascii="Times New Roman" w:eastAsia="Times New Roman" w:hAnsi="Times New Roman" w:cs="Times New Roman"/>
          <w:sz w:val="28"/>
          <w:szCs w:val="28"/>
          <w:lang w:eastAsia="ru-RU"/>
        </w:rPr>
        <w:t>а)    Мені подобається наш учитель;                                                                                  б)    точно не знаю;                                                                                                       в)    хотів би.</w:t>
      </w:r>
    </w:p>
    <w:p w14:paraId="24BDD73C" w14:textId="77777777" w:rsidR="00A87817" w:rsidRPr="004973B2" w:rsidRDefault="00A87817" w:rsidP="00A87817">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4973B2">
        <w:rPr>
          <w:rFonts w:ascii="Times New Roman" w:eastAsia="Times New Roman" w:hAnsi="Times New Roman" w:cs="Times New Roman"/>
          <w:b/>
          <w:bCs/>
          <w:sz w:val="28"/>
          <w:szCs w:val="28"/>
          <w:lang w:eastAsia="ru-RU"/>
        </w:rPr>
        <w:t xml:space="preserve">9.    У тебе в класі багато друзів?                                                                             </w:t>
      </w:r>
      <w:r w:rsidRPr="004973B2">
        <w:rPr>
          <w:rFonts w:ascii="Times New Roman" w:eastAsia="Times New Roman" w:hAnsi="Times New Roman" w:cs="Times New Roman"/>
          <w:sz w:val="28"/>
          <w:szCs w:val="28"/>
          <w:lang w:eastAsia="ru-RU"/>
        </w:rPr>
        <w:t>а)    Багато;                                                                                                                       б)    мало;                                                                                                                           в)    немає друзів.</w:t>
      </w:r>
    </w:p>
    <w:p w14:paraId="21F6D7D0" w14:textId="77777777" w:rsidR="00A87817" w:rsidRPr="004973B2" w:rsidRDefault="00A87817" w:rsidP="00A87817">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4973B2">
        <w:rPr>
          <w:rFonts w:ascii="Times New Roman" w:eastAsia="Times New Roman" w:hAnsi="Times New Roman" w:cs="Times New Roman"/>
          <w:b/>
          <w:bCs/>
          <w:sz w:val="28"/>
          <w:szCs w:val="28"/>
          <w:lang w:eastAsia="ru-RU"/>
        </w:rPr>
        <w:t xml:space="preserve">10.  Тобі подобаються твої однокласники?                                                           </w:t>
      </w:r>
      <w:r w:rsidRPr="004973B2">
        <w:rPr>
          <w:rFonts w:ascii="Times New Roman" w:eastAsia="Times New Roman" w:hAnsi="Times New Roman" w:cs="Times New Roman"/>
          <w:sz w:val="28"/>
          <w:szCs w:val="28"/>
          <w:lang w:eastAsia="ru-RU"/>
        </w:rPr>
        <w:t>а)    Подобаються;                                                                                                                     б)    не дуже;                                                                                                                                   в)    не подобаються.</w:t>
      </w:r>
    </w:p>
    <w:p w14:paraId="15C21730" w14:textId="77777777" w:rsidR="00A87817" w:rsidRPr="004973B2" w:rsidRDefault="00A87817" w:rsidP="00A87817">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4973B2">
        <w:rPr>
          <w:rFonts w:ascii="Times New Roman" w:eastAsia="Times New Roman" w:hAnsi="Times New Roman" w:cs="Times New Roman"/>
          <w:b/>
          <w:bCs/>
          <w:i/>
          <w:iCs/>
          <w:sz w:val="28"/>
          <w:szCs w:val="28"/>
          <w:lang w:eastAsia="ru-RU"/>
        </w:rPr>
        <w:t>Опрацювання результатів</w:t>
      </w:r>
    </w:p>
    <w:p w14:paraId="520050FF" w14:textId="77777777" w:rsidR="00A87817" w:rsidRPr="004973B2" w:rsidRDefault="00A87817" w:rsidP="00A87817">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4973B2">
        <w:rPr>
          <w:rFonts w:ascii="Times New Roman" w:eastAsia="Times New Roman" w:hAnsi="Times New Roman" w:cs="Times New Roman"/>
          <w:sz w:val="28"/>
          <w:szCs w:val="28"/>
          <w:lang w:eastAsia="ru-RU"/>
        </w:rPr>
        <w:t xml:space="preserve">За кожен варіант «а» — </w:t>
      </w:r>
      <w:r w:rsidRPr="004973B2">
        <w:rPr>
          <w:rFonts w:ascii="Times New Roman" w:eastAsia="Times New Roman" w:hAnsi="Times New Roman" w:cs="Times New Roman"/>
          <w:b/>
          <w:bCs/>
          <w:sz w:val="28"/>
          <w:szCs w:val="28"/>
          <w:lang w:eastAsia="ru-RU"/>
        </w:rPr>
        <w:t>3</w:t>
      </w:r>
      <w:r w:rsidRPr="004973B2">
        <w:rPr>
          <w:rFonts w:ascii="Times New Roman" w:eastAsia="Times New Roman" w:hAnsi="Times New Roman" w:cs="Times New Roman"/>
          <w:sz w:val="28"/>
          <w:szCs w:val="28"/>
          <w:lang w:eastAsia="ru-RU"/>
        </w:rPr>
        <w:t xml:space="preserve"> бали, варіант «б» — </w:t>
      </w:r>
      <w:r w:rsidRPr="004973B2">
        <w:rPr>
          <w:rFonts w:ascii="Times New Roman" w:eastAsia="Times New Roman" w:hAnsi="Times New Roman" w:cs="Times New Roman"/>
          <w:b/>
          <w:bCs/>
          <w:sz w:val="28"/>
          <w:szCs w:val="28"/>
          <w:lang w:eastAsia="ru-RU"/>
        </w:rPr>
        <w:t xml:space="preserve">1 </w:t>
      </w:r>
      <w:r w:rsidRPr="004973B2">
        <w:rPr>
          <w:rFonts w:ascii="Times New Roman" w:eastAsia="Times New Roman" w:hAnsi="Times New Roman" w:cs="Times New Roman"/>
          <w:sz w:val="28"/>
          <w:szCs w:val="28"/>
          <w:lang w:eastAsia="ru-RU"/>
        </w:rPr>
        <w:t xml:space="preserve">бал, варіант «в» — </w:t>
      </w:r>
      <w:r w:rsidRPr="004973B2">
        <w:rPr>
          <w:rFonts w:ascii="Times New Roman" w:eastAsia="Times New Roman" w:hAnsi="Times New Roman" w:cs="Times New Roman"/>
          <w:b/>
          <w:bCs/>
          <w:sz w:val="28"/>
          <w:szCs w:val="28"/>
          <w:lang w:eastAsia="ru-RU"/>
        </w:rPr>
        <w:t xml:space="preserve">0 </w:t>
      </w:r>
      <w:r w:rsidRPr="004973B2">
        <w:rPr>
          <w:rFonts w:ascii="Times New Roman" w:eastAsia="Times New Roman" w:hAnsi="Times New Roman" w:cs="Times New Roman"/>
          <w:sz w:val="28"/>
          <w:szCs w:val="28"/>
          <w:lang w:eastAsia="ru-RU"/>
        </w:rPr>
        <w:t>балів.</w:t>
      </w:r>
    </w:p>
    <w:p w14:paraId="71302831" w14:textId="77777777" w:rsidR="00A87817" w:rsidRPr="004973B2" w:rsidRDefault="00A87817" w:rsidP="00A87817">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4973B2">
        <w:rPr>
          <w:rFonts w:ascii="Times New Roman" w:eastAsia="Times New Roman" w:hAnsi="Times New Roman" w:cs="Times New Roman"/>
          <w:b/>
          <w:bCs/>
          <w:sz w:val="28"/>
          <w:szCs w:val="28"/>
          <w:lang w:eastAsia="ru-RU"/>
        </w:rPr>
        <w:t>25–30 балів</w:t>
      </w:r>
      <w:r w:rsidRPr="004973B2">
        <w:rPr>
          <w:rFonts w:ascii="Times New Roman" w:eastAsia="Times New Roman" w:hAnsi="Times New Roman" w:cs="Times New Roman"/>
          <w:sz w:val="28"/>
          <w:szCs w:val="28"/>
          <w:lang w:eastAsia="ru-RU"/>
        </w:rPr>
        <w:t xml:space="preserve"> — сформоване ставлення до себе як до школяра, висока навчальна активність.</w:t>
      </w:r>
    </w:p>
    <w:p w14:paraId="5F82CCAC" w14:textId="77777777" w:rsidR="00A87817" w:rsidRPr="004973B2" w:rsidRDefault="00A87817" w:rsidP="00A87817">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4973B2">
        <w:rPr>
          <w:rFonts w:ascii="Times New Roman" w:eastAsia="Times New Roman" w:hAnsi="Times New Roman" w:cs="Times New Roman"/>
          <w:b/>
          <w:bCs/>
          <w:sz w:val="28"/>
          <w:szCs w:val="28"/>
          <w:lang w:eastAsia="ru-RU"/>
        </w:rPr>
        <w:t xml:space="preserve">20–24 бали </w:t>
      </w:r>
      <w:r w:rsidRPr="004973B2">
        <w:rPr>
          <w:rFonts w:ascii="Times New Roman" w:eastAsia="Times New Roman" w:hAnsi="Times New Roman" w:cs="Times New Roman"/>
          <w:sz w:val="28"/>
          <w:szCs w:val="28"/>
          <w:lang w:eastAsia="ru-RU"/>
        </w:rPr>
        <w:t>— ставлення до себе як до школяра практично сформоване.</w:t>
      </w:r>
    </w:p>
    <w:p w14:paraId="37F2B97A" w14:textId="77777777" w:rsidR="00A87817" w:rsidRPr="004973B2" w:rsidRDefault="00A87817" w:rsidP="00A87817">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4973B2">
        <w:rPr>
          <w:rFonts w:ascii="Times New Roman" w:eastAsia="Times New Roman" w:hAnsi="Times New Roman" w:cs="Times New Roman"/>
          <w:b/>
          <w:bCs/>
          <w:sz w:val="28"/>
          <w:szCs w:val="28"/>
          <w:lang w:eastAsia="ru-RU"/>
        </w:rPr>
        <w:t>15–19 балів</w:t>
      </w:r>
      <w:r w:rsidRPr="004973B2">
        <w:rPr>
          <w:rFonts w:ascii="Times New Roman" w:eastAsia="Times New Roman" w:hAnsi="Times New Roman" w:cs="Times New Roman"/>
          <w:sz w:val="28"/>
          <w:szCs w:val="28"/>
          <w:lang w:eastAsia="ru-RU"/>
        </w:rPr>
        <w:t xml:space="preserve"> — позитивне ставлення до школи, але школа більше приваблює поза навчальними сторонами.</w:t>
      </w:r>
    </w:p>
    <w:p w14:paraId="75C252BC" w14:textId="77777777" w:rsidR="00A87817" w:rsidRPr="004973B2" w:rsidRDefault="00A87817" w:rsidP="00A87817">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4973B2">
        <w:rPr>
          <w:rFonts w:ascii="Times New Roman" w:eastAsia="Times New Roman" w:hAnsi="Times New Roman" w:cs="Times New Roman"/>
          <w:b/>
          <w:bCs/>
          <w:sz w:val="28"/>
          <w:szCs w:val="28"/>
          <w:lang w:eastAsia="ru-RU"/>
        </w:rPr>
        <w:t>10–14 балів</w:t>
      </w:r>
      <w:r w:rsidRPr="004973B2">
        <w:rPr>
          <w:rFonts w:ascii="Times New Roman" w:eastAsia="Times New Roman" w:hAnsi="Times New Roman" w:cs="Times New Roman"/>
          <w:sz w:val="28"/>
          <w:szCs w:val="28"/>
          <w:lang w:eastAsia="ru-RU"/>
        </w:rPr>
        <w:t xml:space="preserve"> — ставлення до себе як до школяра не сформоване.</w:t>
      </w:r>
    </w:p>
    <w:p w14:paraId="3AECF932" w14:textId="77777777" w:rsidR="00A87817" w:rsidRPr="004973B2" w:rsidRDefault="00A87817" w:rsidP="00A87817">
      <w:pPr>
        <w:shd w:val="clear" w:color="auto" w:fill="FFFFFF"/>
        <w:spacing w:before="100" w:beforeAutospacing="1" w:after="0" w:line="240" w:lineRule="auto"/>
        <w:rPr>
          <w:rFonts w:ascii="Times New Roman" w:eastAsia="Times New Roman" w:hAnsi="Times New Roman" w:cs="Times New Roman"/>
          <w:sz w:val="28"/>
          <w:szCs w:val="28"/>
          <w:lang w:eastAsia="ru-RU"/>
        </w:rPr>
      </w:pPr>
      <w:r w:rsidRPr="004973B2">
        <w:rPr>
          <w:rFonts w:ascii="Times New Roman" w:eastAsia="Times New Roman" w:hAnsi="Times New Roman" w:cs="Times New Roman"/>
          <w:b/>
          <w:bCs/>
          <w:sz w:val="28"/>
          <w:szCs w:val="28"/>
          <w:lang w:eastAsia="ru-RU"/>
        </w:rPr>
        <w:t>Менше 10 балів</w:t>
      </w:r>
      <w:r w:rsidRPr="004973B2">
        <w:rPr>
          <w:rFonts w:ascii="Times New Roman" w:eastAsia="Times New Roman" w:hAnsi="Times New Roman" w:cs="Times New Roman"/>
          <w:sz w:val="28"/>
          <w:szCs w:val="28"/>
          <w:lang w:eastAsia="ru-RU"/>
        </w:rPr>
        <w:t xml:space="preserve"> — негативне ставлення до школи.</w:t>
      </w:r>
    </w:p>
    <w:p w14:paraId="3020D998" w14:textId="77777777" w:rsidR="00A87817" w:rsidRPr="004973B2" w:rsidRDefault="00A87817" w:rsidP="00A87817">
      <w:pPr>
        <w:rPr>
          <w:rFonts w:ascii="Times New Roman" w:hAnsi="Times New Roman" w:cs="Times New Roman"/>
          <w:sz w:val="28"/>
          <w:szCs w:val="28"/>
        </w:rPr>
      </w:pPr>
    </w:p>
    <w:p w14:paraId="77485B4E" w14:textId="77777777" w:rsidR="00A87817" w:rsidRDefault="00A87817" w:rsidP="00A87817">
      <w:pPr>
        <w:rPr>
          <w:sz w:val="28"/>
          <w:szCs w:val="28"/>
        </w:rPr>
      </w:pPr>
    </w:p>
    <w:p w14:paraId="2DE3BD4B" w14:textId="77777777" w:rsidR="00A87817" w:rsidRPr="000C4027" w:rsidRDefault="00A87817" w:rsidP="00A87817">
      <w:pPr>
        <w:spacing w:line="276" w:lineRule="auto"/>
        <w:jc w:val="both"/>
        <w:rPr>
          <w:rFonts w:ascii="Times New Roman" w:hAnsi="Times New Roman" w:cs="Times New Roman"/>
          <w:color w:val="4472C4" w:themeColor="accent1"/>
          <w:sz w:val="28"/>
          <w:szCs w:val="28"/>
        </w:rPr>
      </w:pPr>
    </w:p>
    <w:p w14:paraId="14E1A6C3" w14:textId="77777777" w:rsidR="00A87817" w:rsidRDefault="00A87817" w:rsidP="00A87817">
      <w:pPr>
        <w:spacing w:line="276" w:lineRule="auto"/>
        <w:jc w:val="both"/>
        <w:rPr>
          <w:color w:val="4472C4" w:themeColor="accent1"/>
          <w:sz w:val="28"/>
          <w:szCs w:val="28"/>
        </w:rPr>
      </w:pPr>
    </w:p>
    <w:p w14:paraId="2FC74961" w14:textId="77777777" w:rsidR="00A87817" w:rsidRDefault="00A87817" w:rsidP="00A87817">
      <w:pPr>
        <w:spacing w:line="276" w:lineRule="auto"/>
        <w:jc w:val="both"/>
        <w:rPr>
          <w:color w:val="4472C4" w:themeColor="accent1"/>
          <w:sz w:val="28"/>
          <w:szCs w:val="28"/>
        </w:rPr>
      </w:pPr>
    </w:p>
    <w:p w14:paraId="0B56CD1B" w14:textId="77777777" w:rsidR="00A87817" w:rsidRDefault="00A87817" w:rsidP="00A87817">
      <w:pPr>
        <w:spacing w:line="276" w:lineRule="auto"/>
        <w:jc w:val="both"/>
        <w:rPr>
          <w:color w:val="4472C4" w:themeColor="accent1"/>
          <w:sz w:val="28"/>
          <w:szCs w:val="28"/>
        </w:rPr>
      </w:pPr>
    </w:p>
    <w:p w14:paraId="1C07477F" w14:textId="77777777" w:rsidR="00A87817" w:rsidRDefault="00A87817" w:rsidP="00A87817">
      <w:pPr>
        <w:spacing w:line="276" w:lineRule="auto"/>
        <w:jc w:val="both"/>
        <w:rPr>
          <w:color w:val="4472C4" w:themeColor="accent1"/>
          <w:sz w:val="28"/>
          <w:szCs w:val="28"/>
        </w:rPr>
      </w:pPr>
    </w:p>
    <w:p w14:paraId="5E4E9FF0" w14:textId="77777777" w:rsidR="00A87817" w:rsidRDefault="00A87817" w:rsidP="00A87817">
      <w:pPr>
        <w:spacing w:line="276" w:lineRule="auto"/>
        <w:jc w:val="both"/>
        <w:rPr>
          <w:color w:val="4472C4" w:themeColor="accent1"/>
          <w:sz w:val="28"/>
          <w:szCs w:val="28"/>
        </w:rPr>
      </w:pPr>
    </w:p>
    <w:p w14:paraId="095A9B00" w14:textId="77777777" w:rsidR="00A87817" w:rsidRDefault="00A87817" w:rsidP="00A87817">
      <w:pPr>
        <w:spacing w:line="276" w:lineRule="auto"/>
        <w:jc w:val="both"/>
        <w:rPr>
          <w:color w:val="4472C4" w:themeColor="accent1"/>
          <w:sz w:val="28"/>
          <w:szCs w:val="28"/>
        </w:rPr>
      </w:pPr>
    </w:p>
    <w:p w14:paraId="73F8F62F" w14:textId="77777777" w:rsidR="00A87817" w:rsidRDefault="00A87817" w:rsidP="00A87817">
      <w:pPr>
        <w:spacing w:line="276" w:lineRule="auto"/>
        <w:jc w:val="both"/>
        <w:rPr>
          <w:color w:val="4472C4" w:themeColor="accent1"/>
          <w:sz w:val="28"/>
          <w:szCs w:val="28"/>
        </w:rPr>
      </w:pPr>
    </w:p>
    <w:p w14:paraId="31096934" w14:textId="77777777" w:rsidR="00A87817" w:rsidRDefault="00A87817" w:rsidP="00A87817">
      <w:pPr>
        <w:spacing w:line="276" w:lineRule="auto"/>
        <w:jc w:val="both"/>
        <w:rPr>
          <w:color w:val="4472C4" w:themeColor="accent1"/>
          <w:sz w:val="28"/>
          <w:szCs w:val="28"/>
        </w:rPr>
      </w:pPr>
    </w:p>
    <w:p w14:paraId="5115BABE" w14:textId="77777777" w:rsidR="00A87817" w:rsidRDefault="00A87817" w:rsidP="00A87817">
      <w:pPr>
        <w:spacing w:line="276" w:lineRule="auto"/>
        <w:jc w:val="both"/>
        <w:rPr>
          <w:color w:val="4472C4" w:themeColor="accent1"/>
          <w:sz w:val="28"/>
          <w:szCs w:val="28"/>
        </w:rPr>
      </w:pPr>
    </w:p>
    <w:p w14:paraId="49A9F678" w14:textId="77777777" w:rsidR="00A87817" w:rsidRDefault="00A87817" w:rsidP="00A87817">
      <w:pPr>
        <w:spacing w:line="276" w:lineRule="auto"/>
        <w:jc w:val="both"/>
        <w:rPr>
          <w:color w:val="4472C4" w:themeColor="accent1"/>
          <w:sz w:val="28"/>
          <w:szCs w:val="28"/>
        </w:rPr>
      </w:pPr>
    </w:p>
    <w:p w14:paraId="18614591" w14:textId="77777777" w:rsidR="00A87817" w:rsidRDefault="00A87817" w:rsidP="00A87817">
      <w:pPr>
        <w:jc w:val="right"/>
        <w:rPr>
          <w:sz w:val="28"/>
          <w:szCs w:val="28"/>
        </w:rPr>
      </w:pPr>
      <w:bookmarkStart w:id="65" w:name="_Hlk183902256"/>
      <w:r>
        <w:rPr>
          <w:sz w:val="28"/>
          <w:szCs w:val="28"/>
        </w:rPr>
        <w:t xml:space="preserve">                                                                                                        </w:t>
      </w:r>
    </w:p>
    <w:p w14:paraId="66B69BB2" w14:textId="77777777" w:rsidR="00A87817" w:rsidRPr="00A87817" w:rsidRDefault="00A87817" w:rsidP="00A87817">
      <w:pPr>
        <w:jc w:val="right"/>
        <w:rPr>
          <w:rFonts w:ascii="Times New Roman" w:hAnsi="Times New Roman" w:cs="Times New Roman"/>
          <w:sz w:val="28"/>
          <w:szCs w:val="28"/>
        </w:rPr>
      </w:pPr>
      <w:r w:rsidRPr="00A87817">
        <w:rPr>
          <w:rFonts w:ascii="Times New Roman" w:hAnsi="Times New Roman" w:cs="Times New Roman"/>
          <w:sz w:val="28"/>
          <w:szCs w:val="28"/>
        </w:rPr>
        <w:t xml:space="preserve">   ДОДАТОК 5. </w:t>
      </w:r>
    </w:p>
    <w:p w14:paraId="067FFB92" w14:textId="77777777" w:rsidR="00A87817" w:rsidRPr="00EE5FFC" w:rsidRDefault="00A87817" w:rsidP="00A87817">
      <w:pPr>
        <w:jc w:val="center"/>
        <w:rPr>
          <w:rFonts w:ascii="Times New Roman" w:hAnsi="Times New Roman" w:cs="Times New Roman"/>
          <w:b/>
          <w:sz w:val="28"/>
          <w:szCs w:val="28"/>
        </w:rPr>
      </w:pPr>
      <w:r w:rsidRPr="00EE5FFC">
        <w:rPr>
          <w:rFonts w:ascii="Times New Roman" w:hAnsi="Times New Roman" w:cs="Times New Roman"/>
          <w:b/>
          <w:sz w:val="28"/>
          <w:szCs w:val="28"/>
        </w:rPr>
        <w:t>Методика “Визначення індексу групової згуртованості</w:t>
      </w:r>
      <w:r w:rsidRPr="00EE5FFC">
        <w:rPr>
          <w:rFonts w:ascii="Times New Roman" w:hAnsi="Times New Roman" w:cs="Times New Roman"/>
          <w:b/>
          <w:sz w:val="28"/>
          <w:szCs w:val="28"/>
        </w:rPr>
        <w:br/>
        <w:t xml:space="preserve"> за Сішором”</w:t>
      </w:r>
    </w:p>
    <w:p w14:paraId="76E2C5D6" w14:textId="77777777" w:rsidR="00A87817" w:rsidRPr="00EE5FFC" w:rsidRDefault="00A87817" w:rsidP="00A87817">
      <w:pPr>
        <w:ind w:firstLine="709"/>
        <w:jc w:val="both"/>
        <w:rPr>
          <w:rFonts w:ascii="Times New Roman" w:hAnsi="Times New Roman" w:cs="Times New Roman"/>
          <w:sz w:val="28"/>
          <w:szCs w:val="28"/>
        </w:rPr>
      </w:pPr>
      <w:r w:rsidRPr="00EE5FFC">
        <w:rPr>
          <w:rFonts w:ascii="Times New Roman" w:hAnsi="Times New Roman" w:cs="Times New Roman"/>
          <w:b/>
          <w:i/>
          <w:sz w:val="28"/>
          <w:szCs w:val="28"/>
        </w:rPr>
        <w:t>Групову згуртованість</w:t>
      </w:r>
      <w:r w:rsidRPr="00EE5FFC">
        <w:rPr>
          <w:rFonts w:ascii="Times New Roman" w:hAnsi="Times New Roman" w:cs="Times New Roman"/>
          <w:sz w:val="28"/>
          <w:szCs w:val="28"/>
        </w:rPr>
        <w:t xml:space="preserve"> – найважливіший параметр, який показує ступінь інтеграції групи, її злиття в єдине ціле</w:t>
      </w:r>
      <w:bookmarkEnd w:id="65"/>
      <w:r w:rsidRPr="00EE5FFC">
        <w:rPr>
          <w:rFonts w:ascii="Times New Roman" w:hAnsi="Times New Roman" w:cs="Times New Roman"/>
          <w:sz w:val="28"/>
          <w:szCs w:val="28"/>
        </w:rPr>
        <w:t>, - можна визначити не тільки шляхом підрахунку відповідних соціометричних індексів. Значно простіше це зробити за допомогою методики, яка складається із 5 питань з декількома варіантами відповідей на кожне із них:</w:t>
      </w:r>
    </w:p>
    <w:p w14:paraId="74CC8C9D" w14:textId="77777777" w:rsidR="00A87817" w:rsidRDefault="00A87817" w:rsidP="00A87817">
      <w:pPr>
        <w:spacing w:after="0"/>
        <w:jc w:val="center"/>
        <w:rPr>
          <w:rFonts w:ascii="Times New Roman" w:eastAsia="Times New Roman" w:hAnsi="Times New Roman" w:cs="Times New Roman"/>
          <w:b/>
          <w:color w:val="002060"/>
          <w:sz w:val="28"/>
          <w:szCs w:val="24"/>
          <w:lang w:eastAsia="ru-RU"/>
        </w:rPr>
      </w:pPr>
    </w:p>
    <w:p w14:paraId="663B5633" w14:textId="77777777" w:rsidR="00A87817" w:rsidRDefault="00A87817" w:rsidP="00A87817">
      <w:pPr>
        <w:spacing w:after="0"/>
        <w:jc w:val="center"/>
        <w:rPr>
          <w:rFonts w:ascii="Times New Roman" w:eastAsia="Times New Roman" w:hAnsi="Times New Roman" w:cs="Times New Roman"/>
          <w:b/>
          <w:color w:val="002060"/>
          <w:sz w:val="28"/>
          <w:szCs w:val="24"/>
          <w:lang w:eastAsia="ru-RU"/>
        </w:rPr>
      </w:pPr>
    </w:p>
    <w:p w14:paraId="0D66C36A" w14:textId="77777777" w:rsidR="00A87817" w:rsidRDefault="00A87817" w:rsidP="00A87817">
      <w:pPr>
        <w:spacing w:after="0"/>
        <w:jc w:val="center"/>
        <w:rPr>
          <w:rFonts w:ascii="Times New Roman" w:eastAsia="Times New Roman" w:hAnsi="Times New Roman" w:cs="Times New Roman"/>
          <w:b/>
          <w:color w:val="002060"/>
          <w:sz w:val="28"/>
          <w:szCs w:val="24"/>
          <w:lang w:eastAsia="ru-RU"/>
        </w:rPr>
      </w:pPr>
    </w:p>
    <w:p w14:paraId="3A6367AA" w14:textId="77777777" w:rsidR="00A87817" w:rsidRPr="00512DC7" w:rsidRDefault="00A87817" w:rsidP="00A87817">
      <w:pPr>
        <w:spacing w:after="0"/>
        <w:jc w:val="center"/>
        <w:rPr>
          <w:rFonts w:ascii="Times New Roman" w:eastAsia="Times New Roman" w:hAnsi="Times New Roman" w:cs="Times New Roman"/>
          <w:b/>
          <w:color w:val="002060"/>
          <w:sz w:val="28"/>
          <w:szCs w:val="24"/>
          <w:lang w:eastAsia="ru-RU"/>
        </w:rPr>
      </w:pPr>
      <w:r w:rsidRPr="003C3276">
        <w:rPr>
          <w:rFonts w:ascii="Times New Roman" w:eastAsia="Times New Roman" w:hAnsi="Times New Roman" w:cs="Times New Roman"/>
          <w:b/>
          <w:sz w:val="28"/>
          <w:szCs w:val="24"/>
          <w:lang w:eastAsia="ru-RU"/>
        </w:rPr>
        <w:t>Методика « Вивичення індексу групової згуртованості » (Сішора)</w:t>
      </w:r>
    </w:p>
    <w:p w14:paraId="128CBA67" w14:textId="77777777" w:rsidR="00A87817" w:rsidRDefault="00A87817" w:rsidP="00A87817">
      <w:pPr>
        <w:shd w:val="clear" w:color="auto" w:fill="FFFFFF"/>
        <w:suppressAutoHyphens/>
        <w:spacing w:after="0"/>
        <w:ind w:firstLine="708"/>
        <w:rPr>
          <w:rFonts w:ascii="Times New Roman" w:eastAsia="Times New Roman" w:hAnsi="Times New Roman" w:cs="Times New Roman"/>
          <w:sz w:val="24"/>
          <w:szCs w:val="24"/>
          <w:lang w:eastAsia="ar-SA"/>
        </w:rPr>
      </w:pPr>
    </w:p>
    <w:p w14:paraId="3BD7CC7F" w14:textId="77777777" w:rsidR="00A87817" w:rsidRPr="002D70EF" w:rsidRDefault="00A87817" w:rsidP="00A87817">
      <w:pPr>
        <w:shd w:val="clear" w:color="auto" w:fill="FFFFFF"/>
        <w:suppressAutoHyphens/>
        <w:spacing w:after="0"/>
        <w:ind w:firstLine="708"/>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 xml:space="preserve">Методика  складається із 5 питань з декількома варіантами відповідей на кожен. Досліджуваним потрібно визначити правильну відповідь, яка найбільш точно характеризує відносини в класі. </w:t>
      </w:r>
    </w:p>
    <w:p w14:paraId="60CCFE20" w14:textId="77777777" w:rsidR="00A87817" w:rsidRPr="002D70EF" w:rsidRDefault="00A87817" w:rsidP="00A87817">
      <w:pPr>
        <w:suppressAutoHyphens/>
        <w:spacing w:after="0"/>
        <w:rPr>
          <w:rFonts w:ascii="Times New Roman" w:eastAsia="Times New Roman" w:hAnsi="Times New Roman" w:cs="Times New Roman"/>
          <w:b/>
          <w:sz w:val="24"/>
          <w:szCs w:val="24"/>
          <w:lang w:eastAsia="ar-SA"/>
        </w:rPr>
      </w:pPr>
    </w:p>
    <w:p w14:paraId="333DF13C" w14:textId="77777777" w:rsidR="00A87817" w:rsidRDefault="00A87817" w:rsidP="00A87817">
      <w:pPr>
        <w:suppressAutoHyphens/>
        <w:spacing w:after="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Опитувальник</w:t>
      </w:r>
    </w:p>
    <w:p w14:paraId="6A5C5BF1" w14:textId="77777777" w:rsidR="00A87817" w:rsidRPr="002D70EF" w:rsidRDefault="00A87817" w:rsidP="00A87817">
      <w:pPr>
        <w:suppressAutoHyphens/>
        <w:spacing w:after="0"/>
        <w:rPr>
          <w:rFonts w:ascii="Times New Roman" w:eastAsia="Times New Roman" w:hAnsi="Times New Roman" w:cs="Times New Roman"/>
          <w:b/>
          <w:sz w:val="24"/>
          <w:szCs w:val="24"/>
          <w:lang w:eastAsia="ar-SA"/>
        </w:rPr>
      </w:pPr>
    </w:p>
    <w:p w14:paraId="744021E3" w14:textId="77777777" w:rsidR="00A87817" w:rsidRPr="002D70EF" w:rsidRDefault="00A87817" w:rsidP="00A87817">
      <w:pPr>
        <w:suppressAutoHyphens/>
        <w:spacing w:after="0"/>
        <w:rPr>
          <w:rFonts w:ascii="Times New Roman" w:eastAsia="Times New Roman" w:hAnsi="Times New Roman" w:cs="Times New Roman"/>
          <w:b/>
          <w:sz w:val="24"/>
          <w:szCs w:val="24"/>
          <w:lang w:eastAsia="ar-SA"/>
        </w:rPr>
      </w:pPr>
      <w:r w:rsidRPr="002D70EF">
        <w:rPr>
          <w:rFonts w:ascii="Times New Roman" w:eastAsia="Times New Roman" w:hAnsi="Times New Roman" w:cs="Times New Roman"/>
          <w:b/>
          <w:sz w:val="24"/>
          <w:szCs w:val="24"/>
          <w:lang w:eastAsia="ar-SA"/>
        </w:rPr>
        <w:t>І. Як би ви оцінили свою приналежність до класу?</w:t>
      </w:r>
    </w:p>
    <w:p w14:paraId="5B60EC89" w14:textId="77777777" w:rsidR="00A87817" w:rsidRPr="002D70EF" w:rsidRDefault="00A87817" w:rsidP="00A87817">
      <w:pPr>
        <w:suppressAutoHyphens/>
        <w:spacing w:after="0"/>
        <w:ind w:left="708"/>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1. Почуваю себе її членом, частиною колективу.</w:t>
      </w:r>
    </w:p>
    <w:p w14:paraId="305F3357" w14:textId="77777777" w:rsidR="00A87817" w:rsidRPr="002D70EF" w:rsidRDefault="00A87817" w:rsidP="00A87817">
      <w:pPr>
        <w:suppressAutoHyphens/>
        <w:spacing w:after="0"/>
        <w:ind w:left="708"/>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2. Приймаю участь у більшості видів діяльності.</w:t>
      </w:r>
    </w:p>
    <w:p w14:paraId="4F4155D7" w14:textId="77777777" w:rsidR="00A87817" w:rsidRPr="002D70EF" w:rsidRDefault="00A87817" w:rsidP="00A87817">
      <w:pPr>
        <w:suppressAutoHyphens/>
        <w:spacing w:after="0"/>
        <w:ind w:left="708"/>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3. Приймаю участь в одних видах діяльності та не приймаю участі в інших.</w:t>
      </w:r>
    </w:p>
    <w:p w14:paraId="1886ECA7" w14:textId="77777777" w:rsidR="00A87817" w:rsidRPr="002D70EF" w:rsidRDefault="00A87817" w:rsidP="00A87817">
      <w:pPr>
        <w:suppressAutoHyphens/>
        <w:spacing w:after="0"/>
        <w:ind w:left="708"/>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4. Не почуваю себе членом групи.</w:t>
      </w:r>
    </w:p>
    <w:p w14:paraId="0B318A74" w14:textId="77777777" w:rsidR="00A87817" w:rsidRPr="002D70EF" w:rsidRDefault="00A87817" w:rsidP="00A87817">
      <w:pPr>
        <w:suppressAutoHyphens/>
        <w:spacing w:after="0"/>
        <w:ind w:left="708"/>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5. Живу та існую окремо від неї.</w:t>
      </w:r>
    </w:p>
    <w:p w14:paraId="06993812" w14:textId="77777777" w:rsidR="00A87817" w:rsidRDefault="00A87817" w:rsidP="00A87817">
      <w:pPr>
        <w:suppressAutoHyphens/>
        <w:spacing w:after="0"/>
        <w:ind w:left="708"/>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6. Не знаю, важко відповісти.</w:t>
      </w:r>
    </w:p>
    <w:p w14:paraId="3F08B94B" w14:textId="77777777" w:rsidR="00A87817" w:rsidRPr="002D70EF" w:rsidRDefault="00A87817" w:rsidP="00A87817">
      <w:pPr>
        <w:suppressAutoHyphens/>
        <w:spacing w:after="0"/>
        <w:ind w:left="708"/>
        <w:rPr>
          <w:rFonts w:ascii="Times New Roman" w:eastAsia="Times New Roman" w:hAnsi="Times New Roman" w:cs="Times New Roman"/>
          <w:sz w:val="24"/>
          <w:szCs w:val="24"/>
          <w:lang w:eastAsia="ar-SA"/>
        </w:rPr>
      </w:pPr>
    </w:p>
    <w:p w14:paraId="4CB95946" w14:textId="77777777" w:rsidR="00A87817" w:rsidRPr="002D70EF" w:rsidRDefault="00A87817" w:rsidP="00A87817">
      <w:pPr>
        <w:suppressAutoHyphens/>
        <w:spacing w:after="0"/>
        <w:rPr>
          <w:rFonts w:ascii="Times New Roman" w:eastAsia="Times New Roman" w:hAnsi="Times New Roman" w:cs="Times New Roman"/>
          <w:b/>
          <w:sz w:val="24"/>
          <w:szCs w:val="24"/>
          <w:lang w:eastAsia="ar-SA"/>
        </w:rPr>
      </w:pPr>
      <w:r w:rsidRPr="002D70EF">
        <w:rPr>
          <w:rFonts w:ascii="Times New Roman" w:eastAsia="Times New Roman" w:hAnsi="Times New Roman" w:cs="Times New Roman"/>
          <w:b/>
          <w:sz w:val="24"/>
          <w:szCs w:val="24"/>
          <w:lang w:eastAsia="ar-SA"/>
        </w:rPr>
        <w:t>ІІ. Перейшли б ви до іншого класу, якби була така нагода (без зміни решти умов).</w:t>
      </w:r>
    </w:p>
    <w:p w14:paraId="7DA2A2E6" w14:textId="77777777" w:rsidR="00A87817" w:rsidRPr="002D70EF" w:rsidRDefault="00A87817" w:rsidP="00A87817">
      <w:pPr>
        <w:numPr>
          <w:ilvl w:val="0"/>
          <w:numId w:val="27"/>
        </w:numPr>
        <w:suppressAutoHyphens/>
        <w:spacing w:after="0" w:line="276" w:lineRule="auto"/>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Так, дуже хотів би перейти.</w:t>
      </w:r>
    </w:p>
    <w:p w14:paraId="635054E7" w14:textId="77777777" w:rsidR="00A87817" w:rsidRPr="002D70EF" w:rsidRDefault="00A87817" w:rsidP="00A87817">
      <w:pPr>
        <w:numPr>
          <w:ilvl w:val="0"/>
          <w:numId w:val="27"/>
        </w:numPr>
        <w:suppressAutoHyphens/>
        <w:spacing w:after="0" w:line="276" w:lineRule="auto"/>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Скоріше перейшов би, ніж залишився.</w:t>
      </w:r>
    </w:p>
    <w:p w14:paraId="1BD60BCB" w14:textId="77777777" w:rsidR="00A87817" w:rsidRPr="002D70EF" w:rsidRDefault="00A87817" w:rsidP="00A87817">
      <w:pPr>
        <w:numPr>
          <w:ilvl w:val="0"/>
          <w:numId w:val="27"/>
        </w:numPr>
        <w:suppressAutoHyphens/>
        <w:spacing w:after="0" w:line="276" w:lineRule="auto"/>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Не бачу ніякої різниці.</w:t>
      </w:r>
    </w:p>
    <w:p w14:paraId="7D8F3778" w14:textId="77777777" w:rsidR="00A87817" w:rsidRPr="002D70EF" w:rsidRDefault="00A87817" w:rsidP="00A87817">
      <w:pPr>
        <w:numPr>
          <w:ilvl w:val="0"/>
          <w:numId w:val="27"/>
        </w:numPr>
        <w:suppressAutoHyphens/>
        <w:spacing w:after="0" w:line="276" w:lineRule="auto"/>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Скоріш за все, залишився б у своєму класі.</w:t>
      </w:r>
    </w:p>
    <w:p w14:paraId="7A4FF6CB" w14:textId="77777777" w:rsidR="00A87817" w:rsidRPr="002D70EF" w:rsidRDefault="00A87817" w:rsidP="00A87817">
      <w:pPr>
        <w:numPr>
          <w:ilvl w:val="0"/>
          <w:numId w:val="27"/>
        </w:numPr>
        <w:suppressAutoHyphens/>
        <w:spacing w:after="0" w:line="276" w:lineRule="auto"/>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Дуже хотів би залишитись у своєму класі.</w:t>
      </w:r>
    </w:p>
    <w:p w14:paraId="68BBC1DB" w14:textId="77777777" w:rsidR="00A87817" w:rsidRDefault="00A87817" w:rsidP="00A87817">
      <w:pPr>
        <w:numPr>
          <w:ilvl w:val="0"/>
          <w:numId w:val="27"/>
        </w:numPr>
        <w:suppressAutoHyphens/>
        <w:spacing w:after="0" w:line="276" w:lineRule="auto"/>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Не знаю, важко відповісти.</w:t>
      </w:r>
    </w:p>
    <w:p w14:paraId="0608CEFF" w14:textId="77777777" w:rsidR="00A87817" w:rsidRPr="00293537" w:rsidRDefault="00A87817" w:rsidP="00A87817">
      <w:pPr>
        <w:suppressAutoHyphens/>
        <w:spacing w:after="0"/>
        <w:ind w:left="1068"/>
        <w:rPr>
          <w:rFonts w:ascii="Times New Roman" w:eastAsia="Times New Roman" w:hAnsi="Times New Roman" w:cs="Times New Roman"/>
          <w:sz w:val="24"/>
          <w:szCs w:val="24"/>
          <w:lang w:eastAsia="ar-SA"/>
        </w:rPr>
      </w:pPr>
    </w:p>
    <w:p w14:paraId="1AF9B759" w14:textId="77777777" w:rsidR="00A87817" w:rsidRPr="002D70EF" w:rsidRDefault="00A87817" w:rsidP="00A87817">
      <w:pPr>
        <w:suppressAutoHyphens/>
        <w:spacing w:after="0"/>
        <w:rPr>
          <w:rFonts w:ascii="Times New Roman" w:eastAsia="Times New Roman" w:hAnsi="Times New Roman" w:cs="Times New Roman"/>
          <w:b/>
          <w:sz w:val="24"/>
          <w:szCs w:val="24"/>
          <w:lang w:eastAsia="ar-SA"/>
        </w:rPr>
      </w:pPr>
      <w:r w:rsidRPr="002D70EF">
        <w:rPr>
          <w:rFonts w:ascii="Times New Roman" w:eastAsia="Times New Roman" w:hAnsi="Times New Roman" w:cs="Times New Roman"/>
          <w:b/>
          <w:sz w:val="24"/>
          <w:szCs w:val="24"/>
          <w:lang w:eastAsia="ar-SA"/>
        </w:rPr>
        <w:t>ІІІ. Які взаємини між членами вашого класу?</w:t>
      </w:r>
    </w:p>
    <w:p w14:paraId="78FB9956" w14:textId="77777777" w:rsidR="00A87817" w:rsidRPr="002D70EF" w:rsidRDefault="00A87817" w:rsidP="00A87817">
      <w:pPr>
        <w:numPr>
          <w:ilvl w:val="0"/>
          <w:numId w:val="28"/>
        </w:numPr>
        <w:suppressAutoHyphens/>
        <w:spacing w:after="0" w:line="276" w:lineRule="auto"/>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Краще, ніж у більшості класів.</w:t>
      </w:r>
    </w:p>
    <w:p w14:paraId="6736676F" w14:textId="77777777" w:rsidR="00A87817" w:rsidRPr="002D70EF" w:rsidRDefault="00A87817" w:rsidP="00A87817">
      <w:pPr>
        <w:numPr>
          <w:ilvl w:val="0"/>
          <w:numId w:val="28"/>
        </w:numPr>
        <w:suppressAutoHyphens/>
        <w:spacing w:after="0" w:line="276" w:lineRule="auto"/>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Приблизно такі ж, як і в більшості класів.</w:t>
      </w:r>
    </w:p>
    <w:p w14:paraId="2D2AFC72" w14:textId="77777777" w:rsidR="00A87817" w:rsidRPr="002D70EF" w:rsidRDefault="00A87817" w:rsidP="00A87817">
      <w:pPr>
        <w:numPr>
          <w:ilvl w:val="0"/>
          <w:numId w:val="28"/>
        </w:numPr>
        <w:suppressAutoHyphens/>
        <w:spacing w:after="0" w:line="276" w:lineRule="auto"/>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Не гірше, ніж у більшості класів.</w:t>
      </w:r>
    </w:p>
    <w:p w14:paraId="65236333" w14:textId="77777777" w:rsidR="00A87817" w:rsidRDefault="00A87817" w:rsidP="00A87817">
      <w:pPr>
        <w:numPr>
          <w:ilvl w:val="0"/>
          <w:numId w:val="28"/>
        </w:numPr>
        <w:suppressAutoHyphens/>
        <w:spacing w:after="0" w:line="276" w:lineRule="auto"/>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Не знаю, важко відповісти.</w:t>
      </w:r>
    </w:p>
    <w:p w14:paraId="19A187CD" w14:textId="77777777" w:rsidR="00A87817" w:rsidRPr="00434C5F" w:rsidRDefault="00A87817" w:rsidP="00A87817">
      <w:pPr>
        <w:suppressAutoHyphens/>
        <w:spacing w:after="0"/>
        <w:ind w:left="1068"/>
        <w:rPr>
          <w:rFonts w:ascii="Times New Roman" w:eastAsia="Times New Roman" w:hAnsi="Times New Roman" w:cs="Times New Roman"/>
          <w:sz w:val="24"/>
          <w:szCs w:val="24"/>
          <w:lang w:eastAsia="ar-SA"/>
        </w:rPr>
      </w:pPr>
    </w:p>
    <w:p w14:paraId="64E38901" w14:textId="77777777" w:rsidR="00A87817" w:rsidRPr="002D70EF" w:rsidRDefault="00A87817" w:rsidP="00A87817">
      <w:pPr>
        <w:suppressAutoHyphens/>
        <w:spacing w:after="0"/>
        <w:rPr>
          <w:rFonts w:ascii="Times New Roman" w:eastAsia="Times New Roman" w:hAnsi="Times New Roman" w:cs="Times New Roman"/>
          <w:b/>
          <w:sz w:val="24"/>
          <w:szCs w:val="24"/>
          <w:lang w:eastAsia="ar-SA"/>
        </w:rPr>
      </w:pPr>
      <w:r w:rsidRPr="002D70EF">
        <w:rPr>
          <w:rFonts w:ascii="Times New Roman" w:eastAsia="Times New Roman" w:hAnsi="Times New Roman" w:cs="Times New Roman"/>
          <w:b/>
          <w:sz w:val="24"/>
          <w:szCs w:val="24"/>
          <w:lang w:eastAsia="ar-SA"/>
        </w:rPr>
        <w:t>І</w:t>
      </w:r>
      <w:r w:rsidRPr="002D70EF">
        <w:rPr>
          <w:rFonts w:ascii="Times New Roman" w:eastAsia="Times New Roman" w:hAnsi="Times New Roman" w:cs="Times New Roman"/>
          <w:b/>
          <w:sz w:val="24"/>
          <w:szCs w:val="24"/>
          <w:lang w:val="en-US" w:eastAsia="ar-SA"/>
        </w:rPr>
        <w:t>V</w:t>
      </w:r>
      <w:r w:rsidRPr="002D70EF">
        <w:rPr>
          <w:rFonts w:ascii="Times New Roman" w:eastAsia="Times New Roman" w:hAnsi="Times New Roman" w:cs="Times New Roman"/>
          <w:b/>
          <w:sz w:val="24"/>
          <w:szCs w:val="24"/>
          <w:lang w:eastAsia="ar-SA"/>
        </w:rPr>
        <w:t>. Які у вас стосунки з вчителями та адміністрацією школи?</w:t>
      </w:r>
    </w:p>
    <w:p w14:paraId="080BDAC9" w14:textId="77777777" w:rsidR="00A87817" w:rsidRPr="002D70EF" w:rsidRDefault="00A87817" w:rsidP="00A87817">
      <w:pPr>
        <w:numPr>
          <w:ilvl w:val="0"/>
          <w:numId w:val="29"/>
        </w:numPr>
        <w:suppressAutoHyphens/>
        <w:spacing w:after="0" w:line="276" w:lineRule="auto"/>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Краще, ніж у більшості класів.</w:t>
      </w:r>
    </w:p>
    <w:p w14:paraId="49D50851" w14:textId="77777777" w:rsidR="00A87817" w:rsidRPr="002D70EF" w:rsidRDefault="00A87817" w:rsidP="00A87817">
      <w:pPr>
        <w:numPr>
          <w:ilvl w:val="0"/>
          <w:numId w:val="29"/>
        </w:numPr>
        <w:suppressAutoHyphens/>
        <w:spacing w:after="0" w:line="276" w:lineRule="auto"/>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Приблизно такі ж, як і в більшості класів.</w:t>
      </w:r>
    </w:p>
    <w:p w14:paraId="0CACE737" w14:textId="77777777" w:rsidR="00A87817" w:rsidRPr="002D70EF" w:rsidRDefault="00A87817" w:rsidP="00A87817">
      <w:pPr>
        <w:numPr>
          <w:ilvl w:val="0"/>
          <w:numId w:val="29"/>
        </w:numPr>
        <w:suppressAutoHyphens/>
        <w:spacing w:after="0" w:line="276" w:lineRule="auto"/>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Не гірше, ніж у більшості класів.</w:t>
      </w:r>
    </w:p>
    <w:p w14:paraId="602EF003" w14:textId="77777777" w:rsidR="00A87817" w:rsidRDefault="00A87817" w:rsidP="00A87817">
      <w:pPr>
        <w:numPr>
          <w:ilvl w:val="0"/>
          <w:numId w:val="29"/>
        </w:numPr>
        <w:suppressAutoHyphens/>
        <w:spacing w:after="0" w:line="276" w:lineRule="auto"/>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Не знаю.</w:t>
      </w:r>
    </w:p>
    <w:p w14:paraId="03BA846D" w14:textId="77777777" w:rsidR="00A87817" w:rsidRPr="002D70EF" w:rsidRDefault="00A87817" w:rsidP="00A87817">
      <w:pPr>
        <w:suppressAutoHyphens/>
        <w:spacing w:after="0"/>
        <w:ind w:left="1068"/>
        <w:rPr>
          <w:rFonts w:ascii="Times New Roman" w:eastAsia="Times New Roman" w:hAnsi="Times New Roman" w:cs="Times New Roman"/>
          <w:sz w:val="24"/>
          <w:szCs w:val="24"/>
          <w:lang w:eastAsia="ar-SA"/>
        </w:rPr>
      </w:pPr>
    </w:p>
    <w:p w14:paraId="2576FB34" w14:textId="77777777" w:rsidR="00A87817" w:rsidRPr="002D70EF" w:rsidRDefault="00A87817" w:rsidP="00A87817">
      <w:pPr>
        <w:suppressAutoHyphens/>
        <w:spacing w:after="0"/>
        <w:rPr>
          <w:rFonts w:ascii="Times New Roman" w:eastAsia="Times New Roman" w:hAnsi="Times New Roman" w:cs="Times New Roman"/>
          <w:b/>
          <w:sz w:val="24"/>
          <w:szCs w:val="24"/>
          <w:lang w:eastAsia="ar-SA"/>
        </w:rPr>
      </w:pPr>
      <w:r w:rsidRPr="002D70EF">
        <w:rPr>
          <w:rFonts w:ascii="Times New Roman" w:eastAsia="Times New Roman" w:hAnsi="Times New Roman" w:cs="Times New Roman"/>
          <w:b/>
          <w:sz w:val="24"/>
          <w:szCs w:val="24"/>
          <w:lang w:val="en-US" w:eastAsia="ar-SA"/>
        </w:rPr>
        <w:t>V</w:t>
      </w:r>
      <w:r w:rsidRPr="002D70EF">
        <w:rPr>
          <w:rFonts w:ascii="Times New Roman" w:eastAsia="Times New Roman" w:hAnsi="Times New Roman" w:cs="Times New Roman"/>
          <w:b/>
          <w:sz w:val="24"/>
          <w:szCs w:val="24"/>
          <w:lang w:eastAsia="ar-SA"/>
        </w:rPr>
        <w:t>.  Яке ставлення до навчання у вашому класі?</w:t>
      </w:r>
    </w:p>
    <w:p w14:paraId="608FB6CE" w14:textId="77777777" w:rsidR="00A87817" w:rsidRPr="002D70EF" w:rsidRDefault="00A87817" w:rsidP="00A87817">
      <w:pPr>
        <w:numPr>
          <w:ilvl w:val="0"/>
          <w:numId w:val="30"/>
        </w:numPr>
        <w:suppressAutoHyphens/>
        <w:spacing w:after="0" w:line="276" w:lineRule="auto"/>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Краще, ніж у більшості класів.</w:t>
      </w:r>
    </w:p>
    <w:p w14:paraId="0464F087" w14:textId="77777777" w:rsidR="00A87817" w:rsidRPr="002D70EF" w:rsidRDefault="00A87817" w:rsidP="00A87817">
      <w:pPr>
        <w:numPr>
          <w:ilvl w:val="0"/>
          <w:numId w:val="30"/>
        </w:numPr>
        <w:suppressAutoHyphens/>
        <w:spacing w:after="0" w:line="276" w:lineRule="auto"/>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Приблизно такі ж, як і в більшості класів.</w:t>
      </w:r>
    </w:p>
    <w:p w14:paraId="2F6C2FE7" w14:textId="77777777" w:rsidR="00A87817" w:rsidRPr="002D70EF" w:rsidRDefault="00A87817" w:rsidP="00A87817">
      <w:pPr>
        <w:numPr>
          <w:ilvl w:val="0"/>
          <w:numId w:val="30"/>
        </w:numPr>
        <w:suppressAutoHyphens/>
        <w:spacing w:after="0" w:line="276" w:lineRule="auto"/>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Не гірше, ніж у більшості класів.</w:t>
      </w:r>
    </w:p>
    <w:p w14:paraId="647687FC" w14:textId="77777777" w:rsidR="00A87817" w:rsidRDefault="00A87817" w:rsidP="00A87817">
      <w:pPr>
        <w:numPr>
          <w:ilvl w:val="0"/>
          <w:numId w:val="30"/>
        </w:numPr>
        <w:suppressAutoHyphens/>
        <w:spacing w:after="0" w:line="276" w:lineRule="auto"/>
        <w:rPr>
          <w:rFonts w:ascii="Times New Roman" w:eastAsia="Times New Roman" w:hAnsi="Times New Roman" w:cs="Times New Roman"/>
          <w:sz w:val="24"/>
          <w:szCs w:val="24"/>
          <w:lang w:eastAsia="ar-SA"/>
        </w:rPr>
      </w:pPr>
      <w:r w:rsidRPr="00EE5FFC">
        <w:rPr>
          <w:rFonts w:ascii="Times New Roman" w:eastAsia="Times New Roman" w:hAnsi="Times New Roman" w:cs="Times New Roman"/>
          <w:sz w:val="24"/>
          <w:szCs w:val="24"/>
          <w:lang w:eastAsia="ar-SA"/>
        </w:rPr>
        <w:t>Не знаю.</w:t>
      </w:r>
    </w:p>
    <w:p w14:paraId="324BAAEF" w14:textId="77777777" w:rsidR="00A87817" w:rsidRDefault="00A87817" w:rsidP="00A87817">
      <w:pPr>
        <w:suppressAutoHyphens/>
        <w:spacing w:after="0" w:line="276" w:lineRule="auto"/>
        <w:ind w:left="1068"/>
        <w:rPr>
          <w:rFonts w:ascii="Times New Roman" w:eastAsia="Times New Roman" w:hAnsi="Times New Roman" w:cs="Times New Roman"/>
          <w:sz w:val="24"/>
          <w:szCs w:val="24"/>
          <w:lang w:eastAsia="ar-SA"/>
        </w:rPr>
      </w:pPr>
    </w:p>
    <w:p w14:paraId="1BE96B3E" w14:textId="77777777" w:rsidR="00A87817" w:rsidRPr="00EE5FFC" w:rsidRDefault="00A87817" w:rsidP="00A87817">
      <w:pPr>
        <w:suppressAutoHyphens/>
        <w:spacing w:after="0" w:line="276" w:lineRule="auto"/>
        <w:ind w:left="1068"/>
        <w:rPr>
          <w:rFonts w:ascii="Times New Roman" w:eastAsia="Times New Roman" w:hAnsi="Times New Roman" w:cs="Times New Roman"/>
          <w:sz w:val="24"/>
          <w:szCs w:val="24"/>
          <w:lang w:eastAsia="ar-SA"/>
        </w:rPr>
      </w:pPr>
      <w:r w:rsidRPr="00EE5FFC">
        <w:rPr>
          <w:rFonts w:ascii="Times New Roman" w:eastAsia="Times New Roman" w:hAnsi="Times New Roman" w:cs="Times New Roman"/>
          <w:b/>
          <w:sz w:val="24"/>
          <w:szCs w:val="24"/>
          <w:lang w:eastAsia="ar-SA"/>
        </w:rPr>
        <w:t>Обробка результатів:</w:t>
      </w:r>
      <w:r w:rsidRPr="00EE5FFC">
        <w:rPr>
          <w:rFonts w:ascii="Times New Roman" w:eastAsia="Times New Roman" w:hAnsi="Times New Roman" w:cs="Times New Roman"/>
          <w:sz w:val="24"/>
          <w:szCs w:val="24"/>
          <w:lang w:eastAsia="ar-SA"/>
        </w:rPr>
        <w:t xml:space="preserve"> Підраховуємо кількість балів, відповідно до таблиці</w:t>
      </w:r>
    </w:p>
    <w:p w14:paraId="64C3E9E3" w14:textId="77777777" w:rsidR="00A87817" w:rsidRDefault="00A87817" w:rsidP="00A87817">
      <w:pPr>
        <w:spacing w:after="0"/>
        <w:rPr>
          <w:rFonts w:ascii="Times New Roman" w:eastAsia="Times New Roman" w:hAnsi="Times New Roman" w:cs="Times New Roman"/>
          <w:sz w:val="24"/>
          <w:szCs w:val="24"/>
          <w:lang w:eastAsia="ar-SA"/>
        </w:rPr>
      </w:pPr>
    </w:p>
    <w:p w14:paraId="4AF0846D" w14:textId="77777777" w:rsidR="00A87817" w:rsidRPr="002D70EF" w:rsidRDefault="00A87817" w:rsidP="00A87817">
      <w:pPr>
        <w:suppressAutoHyphens/>
        <w:spacing w:after="0"/>
        <w:rPr>
          <w:rFonts w:ascii="Times New Roman" w:eastAsia="Times New Roman" w:hAnsi="Times New Roman" w:cs="Times New Roman"/>
          <w:sz w:val="24"/>
          <w:szCs w:val="24"/>
          <w:lang w:eastAsia="ar-SA"/>
        </w:rPr>
      </w:pPr>
      <w:r w:rsidRPr="00B64F3E">
        <w:rPr>
          <w:sz w:val="32"/>
          <w:szCs w:val="32"/>
        </w:rPr>
        <w:t xml:space="preserve"> </w:t>
      </w:r>
    </w:p>
    <w:tbl>
      <w:tblPr>
        <w:tblW w:w="0" w:type="auto"/>
        <w:tblInd w:w="3496" w:type="dxa"/>
        <w:tblLayout w:type="fixed"/>
        <w:tblLook w:val="0000" w:firstRow="0" w:lastRow="0" w:firstColumn="0" w:lastColumn="0" w:noHBand="0" w:noVBand="0"/>
      </w:tblPr>
      <w:tblGrid>
        <w:gridCol w:w="1106"/>
        <w:gridCol w:w="1275"/>
        <w:gridCol w:w="1134"/>
      </w:tblGrid>
      <w:tr w:rsidR="00A87817" w:rsidRPr="002D70EF" w14:paraId="57B081E9" w14:textId="77777777" w:rsidTr="00076B95">
        <w:tc>
          <w:tcPr>
            <w:tcW w:w="1106" w:type="dxa"/>
            <w:tcBorders>
              <w:top w:val="single" w:sz="4" w:space="0" w:color="000000"/>
              <w:left w:val="single" w:sz="4" w:space="0" w:color="000000"/>
              <w:bottom w:val="single" w:sz="4" w:space="0" w:color="000000"/>
            </w:tcBorders>
            <w:shd w:val="clear" w:color="auto" w:fill="auto"/>
            <w:vAlign w:val="center"/>
          </w:tcPr>
          <w:p w14:paraId="08153712" w14:textId="77777777" w:rsidR="00A87817" w:rsidRPr="002D70EF" w:rsidRDefault="00A87817" w:rsidP="00076B95">
            <w:pPr>
              <w:suppressAutoHyphens/>
              <w:snapToGrid w:val="0"/>
              <w:spacing w:after="0"/>
              <w:jc w:val="center"/>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 питання</w:t>
            </w:r>
          </w:p>
        </w:tc>
        <w:tc>
          <w:tcPr>
            <w:tcW w:w="1275" w:type="dxa"/>
            <w:tcBorders>
              <w:top w:val="single" w:sz="4" w:space="0" w:color="000000"/>
              <w:left w:val="single" w:sz="4" w:space="0" w:color="000000"/>
              <w:bottom w:val="single" w:sz="4" w:space="0" w:color="000000"/>
            </w:tcBorders>
            <w:shd w:val="clear" w:color="auto" w:fill="auto"/>
            <w:vAlign w:val="center"/>
          </w:tcPr>
          <w:p w14:paraId="30EE6F7A" w14:textId="77777777" w:rsidR="00A87817" w:rsidRPr="002D70EF" w:rsidRDefault="00A87817" w:rsidP="00076B95">
            <w:pPr>
              <w:suppressAutoHyphens/>
              <w:snapToGrid w:val="0"/>
              <w:spacing w:after="0"/>
              <w:jc w:val="center"/>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Варіант відповіді</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76F2A" w14:textId="77777777" w:rsidR="00A87817" w:rsidRPr="002D70EF" w:rsidRDefault="00A87817" w:rsidP="00076B95">
            <w:pPr>
              <w:suppressAutoHyphens/>
              <w:snapToGrid w:val="0"/>
              <w:spacing w:after="0"/>
              <w:jc w:val="center"/>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Бал за варіант відповідей</w:t>
            </w:r>
          </w:p>
        </w:tc>
      </w:tr>
      <w:tr w:rsidR="00A87817" w:rsidRPr="002D70EF" w14:paraId="03A69F86" w14:textId="77777777" w:rsidTr="00076B95">
        <w:tc>
          <w:tcPr>
            <w:tcW w:w="1106" w:type="dxa"/>
            <w:vMerge w:val="restart"/>
            <w:tcBorders>
              <w:top w:val="single" w:sz="4" w:space="0" w:color="000000"/>
              <w:left w:val="single" w:sz="4" w:space="0" w:color="000000"/>
              <w:bottom w:val="single" w:sz="4" w:space="0" w:color="000000"/>
            </w:tcBorders>
            <w:shd w:val="clear" w:color="auto" w:fill="auto"/>
            <w:vAlign w:val="center"/>
          </w:tcPr>
          <w:p w14:paraId="2974B7D0" w14:textId="77777777" w:rsidR="00A87817" w:rsidRPr="002D70EF" w:rsidRDefault="00A87817" w:rsidP="00076B95">
            <w:pPr>
              <w:suppressAutoHyphens/>
              <w:snapToGrid w:val="0"/>
              <w:spacing w:after="0"/>
              <w:jc w:val="center"/>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І.</w:t>
            </w:r>
          </w:p>
        </w:tc>
        <w:tc>
          <w:tcPr>
            <w:tcW w:w="1275" w:type="dxa"/>
            <w:tcBorders>
              <w:top w:val="single" w:sz="4" w:space="0" w:color="000000"/>
              <w:left w:val="single" w:sz="4" w:space="0" w:color="000000"/>
              <w:bottom w:val="single" w:sz="4" w:space="0" w:color="000000"/>
            </w:tcBorders>
            <w:shd w:val="clear" w:color="auto" w:fill="auto"/>
            <w:vAlign w:val="center"/>
          </w:tcPr>
          <w:p w14:paraId="7DBC7D2D" w14:textId="77777777" w:rsidR="00A87817" w:rsidRPr="00595BE3" w:rsidRDefault="00A87817" w:rsidP="00076B95">
            <w:pPr>
              <w:suppressAutoHyphens/>
              <w:snapToGrid w:val="0"/>
              <w:spacing w:after="0"/>
              <w:jc w:val="center"/>
              <w:rPr>
                <w:rFonts w:ascii="Times New Roman" w:eastAsia="Times New Roman" w:hAnsi="Times New Roman" w:cs="Times New Roman"/>
                <w:b/>
                <w:sz w:val="24"/>
                <w:szCs w:val="24"/>
                <w:lang w:eastAsia="ar-SA"/>
              </w:rPr>
            </w:pPr>
            <w:r w:rsidRPr="00595BE3">
              <w:rPr>
                <w:rFonts w:ascii="Times New Roman" w:eastAsia="Times New Roman" w:hAnsi="Times New Roman" w:cs="Times New Roman"/>
                <w:b/>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B26A7" w14:textId="77777777" w:rsidR="00A87817" w:rsidRPr="00595BE3" w:rsidRDefault="00A87817" w:rsidP="00076B95">
            <w:pPr>
              <w:suppressAutoHyphens/>
              <w:snapToGrid w:val="0"/>
              <w:spacing w:after="0"/>
              <w:jc w:val="center"/>
              <w:rPr>
                <w:rFonts w:ascii="Times New Roman" w:eastAsia="Times New Roman" w:hAnsi="Times New Roman" w:cs="Times New Roman"/>
                <w:i/>
                <w:sz w:val="24"/>
                <w:szCs w:val="24"/>
                <w:lang w:eastAsia="ar-SA"/>
              </w:rPr>
            </w:pPr>
            <w:r w:rsidRPr="00595BE3">
              <w:rPr>
                <w:rFonts w:ascii="Times New Roman" w:eastAsia="Times New Roman" w:hAnsi="Times New Roman" w:cs="Times New Roman"/>
                <w:i/>
                <w:sz w:val="24"/>
                <w:szCs w:val="24"/>
                <w:lang w:eastAsia="ar-SA"/>
              </w:rPr>
              <w:t>5</w:t>
            </w:r>
          </w:p>
        </w:tc>
      </w:tr>
      <w:tr w:rsidR="00A87817" w:rsidRPr="002D70EF" w14:paraId="3F36D308" w14:textId="77777777" w:rsidTr="00076B95">
        <w:tc>
          <w:tcPr>
            <w:tcW w:w="1106" w:type="dxa"/>
            <w:vMerge/>
            <w:tcBorders>
              <w:top w:val="single" w:sz="4" w:space="0" w:color="000000"/>
              <w:left w:val="single" w:sz="4" w:space="0" w:color="000000"/>
              <w:bottom w:val="single" w:sz="4" w:space="0" w:color="000000"/>
            </w:tcBorders>
            <w:shd w:val="clear" w:color="auto" w:fill="auto"/>
            <w:vAlign w:val="center"/>
          </w:tcPr>
          <w:p w14:paraId="2A429CC4" w14:textId="77777777" w:rsidR="00A87817" w:rsidRPr="002D70EF" w:rsidRDefault="00A87817" w:rsidP="00076B95">
            <w:pPr>
              <w:suppressAutoHyphens/>
              <w:snapToGrid w:val="0"/>
              <w:spacing w:after="0"/>
              <w:jc w:val="center"/>
              <w:rPr>
                <w:rFonts w:ascii="Times New Roman" w:eastAsia="Times New Roman" w:hAnsi="Times New Roman" w:cs="Times New Roman"/>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vAlign w:val="center"/>
          </w:tcPr>
          <w:p w14:paraId="5884D0CF" w14:textId="77777777" w:rsidR="00A87817" w:rsidRPr="00595BE3" w:rsidRDefault="00A87817" w:rsidP="00076B95">
            <w:pPr>
              <w:suppressAutoHyphens/>
              <w:snapToGrid w:val="0"/>
              <w:spacing w:after="0"/>
              <w:jc w:val="center"/>
              <w:rPr>
                <w:rFonts w:ascii="Times New Roman" w:eastAsia="Times New Roman" w:hAnsi="Times New Roman" w:cs="Times New Roman"/>
                <w:b/>
                <w:sz w:val="24"/>
                <w:szCs w:val="24"/>
                <w:lang w:eastAsia="ar-SA"/>
              </w:rPr>
            </w:pPr>
            <w:r w:rsidRPr="00595BE3">
              <w:rPr>
                <w:rFonts w:ascii="Times New Roman" w:eastAsia="Times New Roman" w:hAnsi="Times New Roman" w:cs="Times New Roman"/>
                <w:b/>
                <w:sz w:val="24"/>
                <w:szCs w:val="24"/>
                <w:lang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B8B95" w14:textId="77777777" w:rsidR="00A87817" w:rsidRPr="00595BE3" w:rsidRDefault="00A87817" w:rsidP="00076B95">
            <w:pPr>
              <w:suppressAutoHyphens/>
              <w:snapToGrid w:val="0"/>
              <w:spacing w:after="0"/>
              <w:jc w:val="center"/>
              <w:rPr>
                <w:rFonts w:ascii="Times New Roman" w:eastAsia="Times New Roman" w:hAnsi="Times New Roman" w:cs="Times New Roman"/>
                <w:i/>
                <w:sz w:val="24"/>
                <w:szCs w:val="24"/>
                <w:lang w:eastAsia="ar-SA"/>
              </w:rPr>
            </w:pPr>
            <w:r w:rsidRPr="00595BE3">
              <w:rPr>
                <w:rFonts w:ascii="Times New Roman" w:eastAsia="Times New Roman" w:hAnsi="Times New Roman" w:cs="Times New Roman"/>
                <w:i/>
                <w:sz w:val="24"/>
                <w:szCs w:val="24"/>
                <w:lang w:eastAsia="ar-SA"/>
              </w:rPr>
              <w:t>4</w:t>
            </w:r>
          </w:p>
        </w:tc>
      </w:tr>
      <w:tr w:rsidR="00A87817" w:rsidRPr="002D70EF" w14:paraId="4106FCD2" w14:textId="77777777" w:rsidTr="00076B95">
        <w:tc>
          <w:tcPr>
            <w:tcW w:w="1106" w:type="dxa"/>
            <w:vMerge/>
            <w:tcBorders>
              <w:top w:val="single" w:sz="4" w:space="0" w:color="000000"/>
              <w:left w:val="single" w:sz="4" w:space="0" w:color="000000"/>
              <w:bottom w:val="single" w:sz="4" w:space="0" w:color="000000"/>
            </w:tcBorders>
            <w:shd w:val="clear" w:color="auto" w:fill="auto"/>
            <w:vAlign w:val="center"/>
          </w:tcPr>
          <w:p w14:paraId="354AB625" w14:textId="77777777" w:rsidR="00A87817" w:rsidRPr="002D70EF" w:rsidRDefault="00A87817" w:rsidP="00076B95">
            <w:pPr>
              <w:suppressAutoHyphens/>
              <w:snapToGrid w:val="0"/>
              <w:spacing w:after="0"/>
              <w:jc w:val="center"/>
              <w:rPr>
                <w:rFonts w:ascii="Times New Roman" w:eastAsia="Times New Roman" w:hAnsi="Times New Roman" w:cs="Times New Roman"/>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vAlign w:val="center"/>
          </w:tcPr>
          <w:p w14:paraId="0E3A73EC" w14:textId="77777777" w:rsidR="00A87817" w:rsidRPr="00595BE3" w:rsidRDefault="00A87817" w:rsidP="00076B95">
            <w:pPr>
              <w:suppressAutoHyphens/>
              <w:snapToGrid w:val="0"/>
              <w:spacing w:after="0"/>
              <w:jc w:val="center"/>
              <w:rPr>
                <w:rFonts w:ascii="Times New Roman" w:eastAsia="Times New Roman" w:hAnsi="Times New Roman" w:cs="Times New Roman"/>
                <w:b/>
                <w:sz w:val="24"/>
                <w:szCs w:val="24"/>
                <w:lang w:eastAsia="ar-SA"/>
              </w:rPr>
            </w:pPr>
            <w:r w:rsidRPr="00595BE3">
              <w:rPr>
                <w:rFonts w:ascii="Times New Roman" w:eastAsia="Times New Roman" w:hAnsi="Times New Roman" w:cs="Times New Roman"/>
                <w:b/>
                <w:sz w:val="24"/>
                <w:szCs w:val="24"/>
                <w:lang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DED56" w14:textId="77777777" w:rsidR="00A87817" w:rsidRPr="00595BE3" w:rsidRDefault="00A87817" w:rsidP="00076B95">
            <w:pPr>
              <w:suppressAutoHyphens/>
              <w:snapToGrid w:val="0"/>
              <w:spacing w:after="0"/>
              <w:jc w:val="center"/>
              <w:rPr>
                <w:rFonts w:ascii="Times New Roman" w:eastAsia="Times New Roman" w:hAnsi="Times New Roman" w:cs="Times New Roman"/>
                <w:i/>
                <w:sz w:val="24"/>
                <w:szCs w:val="24"/>
                <w:lang w:eastAsia="ar-SA"/>
              </w:rPr>
            </w:pPr>
            <w:r w:rsidRPr="00595BE3">
              <w:rPr>
                <w:rFonts w:ascii="Times New Roman" w:eastAsia="Times New Roman" w:hAnsi="Times New Roman" w:cs="Times New Roman"/>
                <w:i/>
                <w:sz w:val="24"/>
                <w:szCs w:val="24"/>
                <w:lang w:eastAsia="ar-SA"/>
              </w:rPr>
              <w:t>3</w:t>
            </w:r>
          </w:p>
        </w:tc>
      </w:tr>
      <w:tr w:rsidR="00A87817" w:rsidRPr="002D70EF" w14:paraId="1EFE7A9E" w14:textId="77777777" w:rsidTr="00076B95">
        <w:tc>
          <w:tcPr>
            <w:tcW w:w="1106" w:type="dxa"/>
            <w:vMerge/>
            <w:tcBorders>
              <w:top w:val="single" w:sz="4" w:space="0" w:color="000000"/>
              <w:left w:val="single" w:sz="4" w:space="0" w:color="000000"/>
              <w:bottom w:val="single" w:sz="4" w:space="0" w:color="000000"/>
            </w:tcBorders>
            <w:shd w:val="clear" w:color="auto" w:fill="auto"/>
            <w:vAlign w:val="center"/>
          </w:tcPr>
          <w:p w14:paraId="441DD270" w14:textId="77777777" w:rsidR="00A87817" w:rsidRPr="002D70EF" w:rsidRDefault="00A87817" w:rsidP="00076B95">
            <w:pPr>
              <w:suppressAutoHyphens/>
              <w:snapToGrid w:val="0"/>
              <w:spacing w:after="0"/>
              <w:jc w:val="center"/>
              <w:rPr>
                <w:rFonts w:ascii="Times New Roman" w:eastAsia="Times New Roman" w:hAnsi="Times New Roman" w:cs="Times New Roman"/>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vAlign w:val="center"/>
          </w:tcPr>
          <w:p w14:paraId="471EFDD6" w14:textId="77777777" w:rsidR="00A87817" w:rsidRPr="00595BE3" w:rsidRDefault="00A87817" w:rsidP="00076B95">
            <w:pPr>
              <w:suppressAutoHyphens/>
              <w:snapToGrid w:val="0"/>
              <w:spacing w:after="0"/>
              <w:jc w:val="center"/>
              <w:rPr>
                <w:rFonts w:ascii="Times New Roman" w:eastAsia="Times New Roman" w:hAnsi="Times New Roman" w:cs="Times New Roman"/>
                <w:b/>
                <w:sz w:val="24"/>
                <w:szCs w:val="24"/>
                <w:lang w:eastAsia="ar-SA"/>
              </w:rPr>
            </w:pPr>
            <w:r w:rsidRPr="00595BE3">
              <w:rPr>
                <w:rFonts w:ascii="Times New Roman" w:eastAsia="Times New Roman" w:hAnsi="Times New Roman" w:cs="Times New Roman"/>
                <w:b/>
                <w:sz w:val="24"/>
                <w:szCs w:val="24"/>
                <w:lang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CCAD8" w14:textId="77777777" w:rsidR="00A87817" w:rsidRPr="00595BE3" w:rsidRDefault="00A87817" w:rsidP="00076B95">
            <w:pPr>
              <w:suppressAutoHyphens/>
              <w:snapToGrid w:val="0"/>
              <w:spacing w:after="0"/>
              <w:jc w:val="center"/>
              <w:rPr>
                <w:rFonts w:ascii="Times New Roman" w:eastAsia="Times New Roman" w:hAnsi="Times New Roman" w:cs="Times New Roman"/>
                <w:i/>
                <w:sz w:val="24"/>
                <w:szCs w:val="24"/>
                <w:lang w:eastAsia="ar-SA"/>
              </w:rPr>
            </w:pPr>
            <w:r w:rsidRPr="00595BE3">
              <w:rPr>
                <w:rFonts w:ascii="Times New Roman" w:eastAsia="Times New Roman" w:hAnsi="Times New Roman" w:cs="Times New Roman"/>
                <w:i/>
                <w:sz w:val="24"/>
                <w:szCs w:val="24"/>
                <w:lang w:eastAsia="ar-SA"/>
              </w:rPr>
              <w:t>2</w:t>
            </w:r>
          </w:p>
        </w:tc>
      </w:tr>
      <w:tr w:rsidR="00A87817" w:rsidRPr="002D70EF" w14:paraId="43E2351C" w14:textId="77777777" w:rsidTr="00076B95">
        <w:tc>
          <w:tcPr>
            <w:tcW w:w="1106" w:type="dxa"/>
            <w:vMerge/>
            <w:tcBorders>
              <w:top w:val="single" w:sz="4" w:space="0" w:color="000000"/>
              <w:left w:val="single" w:sz="4" w:space="0" w:color="000000"/>
              <w:bottom w:val="single" w:sz="4" w:space="0" w:color="000000"/>
            </w:tcBorders>
            <w:shd w:val="clear" w:color="auto" w:fill="auto"/>
            <w:vAlign w:val="center"/>
          </w:tcPr>
          <w:p w14:paraId="23B2B114" w14:textId="77777777" w:rsidR="00A87817" w:rsidRPr="002D70EF" w:rsidRDefault="00A87817" w:rsidP="00076B95">
            <w:pPr>
              <w:suppressAutoHyphens/>
              <w:snapToGrid w:val="0"/>
              <w:spacing w:after="0"/>
              <w:jc w:val="center"/>
              <w:rPr>
                <w:rFonts w:ascii="Times New Roman" w:eastAsia="Times New Roman" w:hAnsi="Times New Roman" w:cs="Times New Roman"/>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vAlign w:val="center"/>
          </w:tcPr>
          <w:p w14:paraId="19401027" w14:textId="77777777" w:rsidR="00A87817" w:rsidRPr="00595BE3" w:rsidRDefault="00A87817" w:rsidP="00076B95">
            <w:pPr>
              <w:suppressAutoHyphens/>
              <w:snapToGrid w:val="0"/>
              <w:spacing w:after="0"/>
              <w:jc w:val="center"/>
              <w:rPr>
                <w:rFonts w:ascii="Times New Roman" w:eastAsia="Times New Roman" w:hAnsi="Times New Roman" w:cs="Times New Roman"/>
                <w:b/>
                <w:sz w:val="24"/>
                <w:szCs w:val="24"/>
                <w:lang w:eastAsia="ar-SA"/>
              </w:rPr>
            </w:pPr>
            <w:r w:rsidRPr="00595BE3">
              <w:rPr>
                <w:rFonts w:ascii="Times New Roman" w:eastAsia="Times New Roman" w:hAnsi="Times New Roman" w:cs="Times New Roman"/>
                <w:b/>
                <w:sz w:val="24"/>
                <w:szCs w:val="24"/>
                <w:lang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8715F" w14:textId="77777777" w:rsidR="00A87817" w:rsidRPr="00595BE3" w:rsidRDefault="00A87817" w:rsidP="00076B95">
            <w:pPr>
              <w:suppressAutoHyphens/>
              <w:snapToGrid w:val="0"/>
              <w:spacing w:after="0"/>
              <w:jc w:val="center"/>
              <w:rPr>
                <w:rFonts w:ascii="Times New Roman" w:eastAsia="Times New Roman" w:hAnsi="Times New Roman" w:cs="Times New Roman"/>
                <w:i/>
                <w:sz w:val="24"/>
                <w:szCs w:val="24"/>
                <w:lang w:eastAsia="ar-SA"/>
              </w:rPr>
            </w:pPr>
            <w:r w:rsidRPr="00595BE3">
              <w:rPr>
                <w:rFonts w:ascii="Times New Roman" w:eastAsia="Times New Roman" w:hAnsi="Times New Roman" w:cs="Times New Roman"/>
                <w:i/>
                <w:sz w:val="24"/>
                <w:szCs w:val="24"/>
                <w:lang w:eastAsia="ar-SA"/>
              </w:rPr>
              <w:t>1</w:t>
            </w:r>
          </w:p>
        </w:tc>
      </w:tr>
      <w:tr w:rsidR="00A87817" w:rsidRPr="002D70EF" w14:paraId="3353C3A1" w14:textId="77777777" w:rsidTr="00076B95">
        <w:tc>
          <w:tcPr>
            <w:tcW w:w="1106" w:type="dxa"/>
            <w:vMerge/>
            <w:tcBorders>
              <w:top w:val="single" w:sz="4" w:space="0" w:color="000000"/>
              <w:left w:val="single" w:sz="4" w:space="0" w:color="000000"/>
              <w:bottom w:val="single" w:sz="4" w:space="0" w:color="000000"/>
            </w:tcBorders>
            <w:shd w:val="clear" w:color="auto" w:fill="auto"/>
            <w:vAlign w:val="center"/>
          </w:tcPr>
          <w:p w14:paraId="581C46B7" w14:textId="77777777" w:rsidR="00A87817" w:rsidRPr="002D70EF" w:rsidRDefault="00A87817" w:rsidP="00076B95">
            <w:pPr>
              <w:suppressAutoHyphens/>
              <w:snapToGrid w:val="0"/>
              <w:spacing w:after="0"/>
              <w:jc w:val="center"/>
              <w:rPr>
                <w:rFonts w:ascii="Times New Roman" w:eastAsia="Times New Roman" w:hAnsi="Times New Roman" w:cs="Times New Roman"/>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vAlign w:val="center"/>
          </w:tcPr>
          <w:p w14:paraId="4FD1C8A0" w14:textId="77777777" w:rsidR="00A87817" w:rsidRPr="00595BE3" w:rsidRDefault="00A87817" w:rsidP="00076B95">
            <w:pPr>
              <w:suppressAutoHyphens/>
              <w:snapToGrid w:val="0"/>
              <w:spacing w:after="0"/>
              <w:jc w:val="center"/>
              <w:rPr>
                <w:rFonts w:ascii="Times New Roman" w:eastAsia="Times New Roman" w:hAnsi="Times New Roman" w:cs="Times New Roman"/>
                <w:b/>
                <w:sz w:val="24"/>
                <w:szCs w:val="24"/>
                <w:lang w:eastAsia="ar-SA"/>
              </w:rPr>
            </w:pPr>
            <w:r w:rsidRPr="00595BE3">
              <w:rPr>
                <w:rFonts w:ascii="Times New Roman" w:eastAsia="Times New Roman" w:hAnsi="Times New Roman" w:cs="Times New Roman"/>
                <w:b/>
                <w:sz w:val="24"/>
                <w:szCs w:val="24"/>
                <w:lang w:eastAsia="ar-SA"/>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A7C6A" w14:textId="77777777" w:rsidR="00A87817" w:rsidRPr="00595BE3" w:rsidRDefault="00A87817" w:rsidP="00076B95">
            <w:pPr>
              <w:suppressAutoHyphens/>
              <w:snapToGrid w:val="0"/>
              <w:spacing w:after="0"/>
              <w:jc w:val="center"/>
              <w:rPr>
                <w:rFonts w:ascii="Times New Roman" w:eastAsia="Times New Roman" w:hAnsi="Times New Roman" w:cs="Times New Roman"/>
                <w:i/>
                <w:sz w:val="24"/>
                <w:szCs w:val="24"/>
                <w:lang w:eastAsia="ar-SA"/>
              </w:rPr>
            </w:pPr>
            <w:r w:rsidRPr="00595BE3">
              <w:rPr>
                <w:rFonts w:ascii="Times New Roman" w:eastAsia="Times New Roman" w:hAnsi="Times New Roman" w:cs="Times New Roman"/>
                <w:i/>
                <w:sz w:val="24"/>
                <w:szCs w:val="24"/>
                <w:lang w:eastAsia="ar-SA"/>
              </w:rPr>
              <w:t>1</w:t>
            </w:r>
          </w:p>
        </w:tc>
      </w:tr>
      <w:tr w:rsidR="00A87817" w:rsidRPr="002D70EF" w14:paraId="2B61AE1D" w14:textId="77777777" w:rsidTr="00076B95">
        <w:tc>
          <w:tcPr>
            <w:tcW w:w="1106" w:type="dxa"/>
            <w:vMerge w:val="restart"/>
            <w:tcBorders>
              <w:top w:val="single" w:sz="4" w:space="0" w:color="000000"/>
              <w:left w:val="single" w:sz="4" w:space="0" w:color="000000"/>
              <w:bottom w:val="single" w:sz="4" w:space="0" w:color="000000"/>
            </w:tcBorders>
            <w:shd w:val="clear" w:color="auto" w:fill="auto"/>
            <w:vAlign w:val="center"/>
          </w:tcPr>
          <w:p w14:paraId="2F84B827" w14:textId="77777777" w:rsidR="00A87817" w:rsidRPr="002D70EF" w:rsidRDefault="00A87817" w:rsidP="00076B95">
            <w:pPr>
              <w:suppressAutoHyphens/>
              <w:snapToGrid w:val="0"/>
              <w:spacing w:after="0"/>
              <w:jc w:val="center"/>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ІІ.</w:t>
            </w:r>
          </w:p>
        </w:tc>
        <w:tc>
          <w:tcPr>
            <w:tcW w:w="1275" w:type="dxa"/>
            <w:tcBorders>
              <w:top w:val="single" w:sz="4" w:space="0" w:color="000000"/>
              <w:left w:val="single" w:sz="4" w:space="0" w:color="000000"/>
              <w:bottom w:val="single" w:sz="4" w:space="0" w:color="000000"/>
            </w:tcBorders>
            <w:shd w:val="clear" w:color="auto" w:fill="auto"/>
            <w:vAlign w:val="center"/>
          </w:tcPr>
          <w:p w14:paraId="119980A5" w14:textId="77777777" w:rsidR="00A87817" w:rsidRPr="00595BE3" w:rsidRDefault="00A87817" w:rsidP="00076B95">
            <w:pPr>
              <w:suppressAutoHyphens/>
              <w:snapToGrid w:val="0"/>
              <w:spacing w:after="0"/>
              <w:jc w:val="center"/>
              <w:rPr>
                <w:rFonts w:ascii="Times New Roman" w:eastAsia="Times New Roman" w:hAnsi="Times New Roman" w:cs="Times New Roman"/>
                <w:b/>
                <w:sz w:val="24"/>
                <w:szCs w:val="24"/>
                <w:lang w:eastAsia="ar-SA"/>
              </w:rPr>
            </w:pPr>
            <w:r w:rsidRPr="00595BE3">
              <w:rPr>
                <w:rFonts w:ascii="Times New Roman" w:eastAsia="Times New Roman" w:hAnsi="Times New Roman" w:cs="Times New Roman"/>
                <w:b/>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8F090" w14:textId="77777777" w:rsidR="00A87817" w:rsidRPr="00595BE3" w:rsidRDefault="00A87817" w:rsidP="00076B95">
            <w:pPr>
              <w:suppressAutoHyphens/>
              <w:snapToGrid w:val="0"/>
              <w:spacing w:after="0"/>
              <w:jc w:val="center"/>
              <w:rPr>
                <w:rFonts w:ascii="Times New Roman" w:eastAsia="Times New Roman" w:hAnsi="Times New Roman" w:cs="Times New Roman"/>
                <w:i/>
                <w:sz w:val="24"/>
                <w:szCs w:val="24"/>
                <w:lang w:eastAsia="ar-SA"/>
              </w:rPr>
            </w:pPr>
            <w:r w:rsidRPr="00595BE3">
              <w:rPr>
                <w:rFonts w:ascii="Times New Roman" w:eastAsia="Times New Roman" w:hAnsi="Times New Roman" w:cs="Times New Roman"/>
                <w:i/>
                <w:sz w:val="24"/>
                <w:szCs w:val="24"/>
                <w:lang w:eastAsia="ar-SA"/>
              </w:rPr>
              <w:t>1</w:t>
            </w:r>
          </w:p>
        </w:tc>
      </w:tr>
      <w:tr w:rsidR="00A87817" w:rsidRPr="002D70EF" w14:paraId="55DB4F35" w14:textId="77777777" w:rsidTr="00076B95">
        <w:tc>
          <w:tcPr>
            <w:tcW w:w="1106" w:type="dxa"/>
            <w:vMerge/>
            <w:tcBorders>
              <w:top w:val="single" w:sz="4" w:space="0" w:color="000000"/>
              <w:left w:val="single" w:sz="4" w:space="0" w:color="000000"/>
              <w:bottom w:val="single" w:sz="4" w:space="0" w:color="000000"/>
            </w:tcBorders>
            <w:shd w:val="clear" w:color="auto" w:fill="auto"/>
            <w:vAlign w:val="center"/>
          </w:tcPr>
          <w:p w14:paraId="5D61544B" w14:textId="77777777" w:rsidR="00A87817" w:rsidRPr="002D70EF" w:rsidRDefault="00A87817" w:rsidP="00076B95">
            <w:pPr>
              <w:suppressAutoHyphens/>
              <w:snapToGrid w:val="0"/>
              <w:spacing w:after="0"/>
              <w:jc w:val="center"/>
              <w:rPr>
                <w:rFonts w:ascii="Times New Roman" w:eastAsia="Times New Roman" w:hAnsi="Times New Roman" w:cs="Times New Roman"/>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vAlign w:val="center"/>
          </w:tcPr>
          <w:p w14:paraId="79EB9F34" w14:textId="77777777" w:rsidR="00A87817" w:rsidRPr="00595BE3" w:rsidRDefault="00A87817" w:rsidP="00076B95">
            <w:pPr>
              <w:suppressAutoHyphens/>
              <w:snapToGrid w:val="0"/>
              <w:spacing w:after="0"/>
              <w:jc w:val="center"/>
              <w:rPr>
                <w:rFonts w:ascii="Times New Roman" w:eastAsia="Times New Roman" w:hAnsi="Times New Roman" w:cs="Times New Roman"/>
                <w:b/>
                <w:sz w:val="24"/>
                <w:szCs w:val="24"/>
                <w:lang w:eastAsia="ar-SA"/>
              </w:rPr>
            </w:pPr>
            <w:r w:rsidRPr="00595BE3">
              <w:rPr>
                <w:rFonts w:ascii="Times New Roman" w:eastAsia="Times New Roman" w:hAnsi="Times New Roman" w:cs="Times New Roman"/>
                <w:b/>
                <w:sz w:val="24"/>
                <w:szCs w:val="24"/>
                <w:lang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7858D" w14:textId="77777777" w:rsidR="00A87817" w:rsidRPr="00595BE3" w:rsidRDefault="00A87817" w:rsidP="00076B95">
            <w:pPr>
              <w:suppressAutoHyphens/>
              <w:snapToGrid w:val="0"/>
              <w:spacing w:after="0"/>
              <w:jc w:val="center"/>
              <w:rPr>
                <w:rFonts w:ascii="Times New Roman" w:eastAsia="Times New Roman" w:hAnsi="Times New Roman" w:cs="Times New Roman"/>
                <w:i/>
                <w:sz w:val="24"/>
                <w:szCs w:val="24"/>
                <w:lang w:eastAsia="ar-SA"/>
              </w:rPr>
            </w:pPr>
            <w:r w:rsidRPr="00595BE3">
              <w:rPr>
                <w:rFonts w:ascii="Times New Roman" w:eastAsia="Times New Roman" w:hAnsi="Times New Roman" w:cs="Times New Roman"/>
                <w:i/>
                <w:sz w:val="24"/>
                <w:szCs w:val="24"/>
                <w:lang w:eastAsia="ar-SA"/>
              </w:rPr>
              <w:t>2</w:t>
            </w:r>
          </w:p>
        </w:tc>
      </w:tr>
      <w:tr w:rsidR="00A87817" w:rsidRPr="002D70EF" w14:paraId="145B2D43" w14:textId="77777777" w:rsidTr="00076B95">
        <w:tc>
          <w:tcPr>
            <w:tcW w:w="1106" w:type="dxa"/>
            <w:vMerge/>
            <w:tcBorders>
              <w:top w:val="single" w:sz="4" w:space="0" w:color="000000"/>
              <w:left w:val="single" w:sz="4" w:space="0" w:color="000000"/>
              <w:bottom w:val="single" w:sz="4" w:space="0" w:color="000000"/>
            </w:tcBorders>
            <w:shd w:val="clear" w:color="auto" w:fill="auto"/>
            <w:vAlign w:val="center"/>
          </w:tcPr>
          <w:p w14:paraId="597A8E0D" w14:textId="77777777" w:rsidR="00A87817" w:rsidRPr="002D70EF" w:rsidRDefault="00A87817" w:rsidP="00076B95">
            <w:pPr>
              <w:suppressAutoHyphens/>
              <w:snapToGrid w:val="0"/>
              <w:spacing w:after="0"/>
              <w:jc w:val="center"/>
              <w:rPr>
                <w:rFonts w:ascii="Times New Roman" w:eastAsia="Times New Roman" w:hAnsi="Times New Roman" w:cs="Times New Roman"/>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vAlign w:val="center"/>
          </w:tcPr>
          <w:p w14:paraId="4DA874D8" w14:textId="77777777" w:rsidR="00A87817" w:rsidRPr="00595BE3" w:rsidRDefault="00A87817" w:rsidP="00076B95">
            <w:pPr>
              <w:suppressAutoHyphens/>
              <w:snapToGrid w:val="0"/>
              <w:spacing w:after="0"/>
              <w:jc w:val="center"/>
              <w:rPr>
                <w:rFonts w:ascii="Times New Roman" w:eastAsia="Times New Roman" w:hAnsi="Times New Roman" w:cs="Times New Roman"/>
                <w:b/>
                <w:sz w:val="24"/>
                <w:szCs w:val="24"/>
                <w:lang w:eastAsia="ar-SA"/>
              </w:rPr>
            </w:pPr>
            <w:r w:rsidRPr="00595BE3">
              <w:rPr>
                <w:rFonts w:ascii="Times New Roman" w:eastAsia="Times New Roman" w:hAnsi="Times New Roman" w:cs="Times New Roman"/>
                <w:b/>
                <w:sz w:val="24"/>
                <w:szCs w:val="24"/>
                <w:lang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7606E" w14:textId="77777777" w:rsidR="00A87817" w:rsidRPr="00595BE3" w:rsidRDefault="00A87817" w:rsidP="00076B95">
            <w:pPr>
              <w:suppressAutoHyphens/>
              <w:snapToGrid w:val="0"/>
              <w:spacing w:after="0"/>
              <w:jc w:val="center"/>
              <w:rPr>
                <w:rFonts w:ascii="Times New Roman" w:eastAsia="Times New Roman" w:hAnsi="Times New Roman" w:cs="Times New Roman"/>
                <w:i/>
                <w:sz w:val="24"/>
                <w:szCs w:val="24"/>
                <w:lang w:eastAsia="ar-SA"/>
              </w:rPr>
            </w:pPr>
            <w:r w:rsidRPr="00595BE3">
              <w:rPr>
                <w:rFonts w:ascii="Times New Roman" w:eastAsia="Times New Roman" w:hAnsi="Times New Roman" w:cs="Times New Roman"/>
                <w:i/>
                <w:sz w:val="24"/>
                <w:szCs w:val="24"/>
                <w:lang w:eastAsia="ar-SA"/>
              </w:rPr>
              <w:t>3</w:t>
            </w:r>
          </w:p>
        </w:tc>
      </w:tr>
      <w:tr w:rsidR="00A87817" w:rsidRPr="002D70EF" w14:paraId="55F0CDFF" w14:textId="77777777" w:rsidTr="00076B95">
        <w:tc>
          <w:tcPr>
            <w:tcW w:w="1106" w:type="dxa"/>
            <w:vMerge/>
            <w:tcBorders>
              <w:top w:val="single" w:sz="4" w:space="0" w:color="000000"/>
              <w:left w:val="single" w:sz="4" w:space="0" w:color="000000"/>
              <w:bottom w:val="single" w:sz="4" w:space="0" w:color="000000"/>
            </w:tcBorders>
            <w:shd w:val="clear" w:color="auto" w:fill="auto"/>
            <w:vAlign w:val="center"/>
          </w:tcPr>
          <w:p w14:paraId="08E419E4" w14:textId="77777777" w:rsidR="00A87817" w:rsidRPr="002D70EF" w:rsidRDefault="00A87817" w:rsidP="00076B95">
            <w:pPr>
              <w:suppressAutoHyphens/>
              <w:snapToGrid w:val="0"/>
              <w:spacing w:after="0"/>
              <w:jc w:val="center"/>
              <w:rPr>
                <w:rFonts w:ascii="Times New Roman" w:eastAsia="Times New Roman" w:hAnsi="Times New Roman" w:cs="Times New Roman"/>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vAlign w:val="center"/>
          </w:tcPr>
          <w:p w14:paraId="31C1FC4C" w14:textId="77777777" w:rsidR="00A87817" w:rsidRPr="00595BE3" w:rsidRDefault="00A87817" w:rsidP="00076B95">
            <w:pPr>
              <w:suppressAutoHyphens/>
              <w:snapToGrid w:val="0"/>
              <w:spacing w:after="0"/>
              <w:jc w:val="center"/>
              <w:rPr>
                <w:rFonts w:ascii="Times New Roman" w:eastAsia="Times New Roman" w:hAnsi="Times New Roman" w:cs="Times New Roman"/>
                <w:b/>
                <w:sz w:val="24"/>
                <w:szCs w:val="24"/>
                <w:lang w:eastAsia="ar-SA"/>
              </w:rPr>
            </w:pPr>
            <w:r w:rsidRPr="00595BE3">
              <w:rPr>
                <w:rFonts w:ascii="Times New Roman" w:eastAsia="Times New Roman" w:hAnsi="Times New Roman" w:cs="Times New Roman"/>
                <w:b/>
                <w:sz w:val="24"/>
                <w:szCs w:val="24"/>
                <w:lang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8B97C" w14:textId="77777777" w:rsidR="00A87817" w:rsidRPr="00595BE3" w:rsidRDefault="00A87817" w:rsidP="00076B95">
            <w:pPr>
              <w:suppressAutoHyphens/>
              <w:snapToGrid w:val="0"/>
              <w:spacing w:after="0"/>
              <w:jc w:val="center"/>
              <w:rPr>
                <w:rFonts w:ascii="Times New Roman" w:eastAsia="Times New Roman" w:hAnsi="Times New Roman" w:cs="Times New Roman"/>
                <w:i/>
                <w:sz w:val="24"/>
                <w:szCs w:val="24"/>
                <w:lang w:eastAsia="ar-SA"/>
              </w:rPr>
            </w:pPr>
            <w:r w:rsidRPr="00595BE3">
              <w:rPr>
                <w:rFonts w:ascii="Times New Roman" w:eastAsia="Times New Roman" w:hAnsi="Times New Roman" w:cs="Times New Roman"/>
                <w:i/>
                <w:sz w:val="24"/>
                <w:szCs w:val="24"/>
                <w:lang w:eastAsia="ar-SA"/>
              </w:rPr>
              <w:t>4</w:t>
            </w:r>
          </w:p>
        </w:tc>
      </w:tr>
      <w:tr w:rsidR="00A87817" w:rsidRPr="002D70EF" w14:paraId="61FF8D99" w14:textId="77777777" w:rsidTr="00076B95">
        <w:tc>
          <w:tcPr>
            <w:tcW w:w="1106" w:type="dxa"/>
            <w:vMerge/>
            <w:tcBorders>
              <w:top w:val="single" w:sz="4" w:space="0" w:color="000000"/>
              <w:left w:val="single" w:sz="4" w:space="0" w:color="000000"/>
              <w:bottom w:val="single" w:sz="4" w:space="0" w:color="000000"/>
            </w:tcBorders>
            <w:shd w:val="clear" w:color="auto" w:fill="auto"/>
            <w:vAlign w:val="center"/>
          </w:tcPr>
          <w:p w14:paraId="121B8489" w14:textId="77777777" w:rsidR="00A87817" w:rsidRPr="002D70EF" w:rsidRDefault="00A87817" w:rsidP="00076B95">
            <w:pPr>
              <w:suppressAutoHyphens/>
              <w:snapToGrid w:val="0"/>
              <w:spacing w:after="0"/>
              <w:jc w:val="center"/>
              <w:rPr>
                <w:rFonts w:ascii="Times New Roman" w:eastAsia="Times New Roman" w:hAnsi="Times New Roman" w:cs="Times New Roman"/>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vAlign w:val="center"/>
          </w:tcPr>
          <w:p w14:paraId="44B82787" w14:textId="77777777" w:rsidR="00A87817" w:rsidRPr="00595BE3" w:rsidRDefault="00A87817" w:rsidP="00076B95">
            <w:pPr>
              <w:suppressAutoHyphens/>
              <w:snapToGrid w:val="0"/>
              <w:spacing w:after="0"/>
              <w:jc w:val="center"/>
              <w:rPr>
                <w:rFonts w:ascii="Times New Roman" w:eastAsia="Times New Roman" w:hAnsi="Times New Roman" w:cs="Times New Roman"/>
                <w:b/>
                <w:sz w:val="24"/>
                <w:szCs w:val="24"/>
                <w:lang w:eastAsia="ar-SA"/>
              </w:rPr>
            </w:pPr>
            <w:r w:rsidRPr="00595BE3">
              <w:rPr>
                <w:rFonts w:ascii="Times New Roman" w:eastAsia="Times New Roman" w:hAnsi="Times New Roman" w:cs="Times New Roman"/>
                <w:b/>
                <w:sz w:val="24"/>
                <w:szCs w:val="24"/>
                <w:lang w:eastAsia="ar-SA"/>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142E1" w14:textId="77777777" w:rsidR="00A87817" w:rsidRPr="00595BE3" w:rsidRDefault="00A87817" w:rsidP="00076B95">
            <w:pPr>
              <w:suppressAutoHyphens/>
              <w:snapToGrid w:val="0"/>
              <w:spacing w:after="0"/>
              <w:jc w:val="center"/>
              <w:rPr>
                <w:rFonts w:ascii="Times New Roman" w:eastAsia="Times New Roman" w:hAnsi="Times New Roman" w:cs="Times New Roman"/>
                <w:i/>
                <w:sz w:val="24"/>
                <w:szCs w:val="24"/>
                <w:lang w:eastAsia="ar-SA"/>
              </w:rPr>
            </w:pPr>
            <w:r w:rsidRPr="00595BE3">
              <w:rPr>
                <w:rFonts w:ascii="Times New Roman" w:eastAsia="Times New Roman" w:hAnsi="Times New Roman" w:cs="Times New Roman"/>
                <w:i/>
                <w:sz w:val="24"/>
                <w:szCs w:val="24"/>
                <w:lang w:eastAsia="ar-SA"/>
              </w:rPr>
              <w:t>5</w:t>
            </w:r>
          </w:p>
        </w:tc>
      </w:tr>
      <w:tr w:rsidR="00A87817" w:rsidRPr="002D70EF" w14:paraId="4294857D" w14:textId="77777777" w:rsidTr="00076B95">
        <w:tc>
          <w:tcPr>
            <w:tcW w:w="1106" w:type="dxa"/>
            <w:vMerge/>
            <w:tcBorders>
              <w:top w:val="single" w:sz="4" w:space="0" w:color="000000"/>
              <w:left w:val="single" w:sz="4" w:space="0" w:color="000000"/>
              <w:bottom w:val="single" w:sz="4" w:space="0" w:color="000000"/>
            </w:tcBorders>
            <w:shd w:val="clear" w:color="auto" w:fill="auto"/>
            <w:vAlign w:val="center"/>
          </w:tcPr>
          <w:p w14:paraId="23E81AF3" w14:textId="77777777" w:rsidR="00A87817" w:rsidRPr="002D70EF" w:rsidRDefault="00A87817" w:rsidP="00076B95">
            <w:pPr>
              <w:suppressAutoHyphens/>
              <w:snapToGrid w:val="0"/>
              <w:spacing w:after="0"/>
              <w:jc w:val="center"/>
              <w:rPr>
                <w:rFonts w:ascii="Times New Roman" w:eastAsia="Times New Roman" w:hAnsi="Times New Roman" w:cs="Times New Roman"/>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vAlign w:val="center"/>
          </w:tcPr>
          <w:p w14:paraId="1A5E9321" w14:textId="77777777" w:rsidR="00A87817" w:rsidRPr="00595BE3" w:rsidRDefault="00A87817" w:rsidP="00076B95">
            <w:pPr>
              <w:suppressAutoHyphens/>
              <w:snapToGrid w:val="0"/>
              <w:spacing w:after="0"/>
              <w:jc w:val="center"/>
              <w:rPr>
                <w:rFonts w:ascii="Times New Roman" w:eastAsia="Times New Roman" w:hAnsi="Times New Roman" w:cs="Times New Roman"/>
                <w:b/>
                <w:sz w:val="24"/>
                <w:szCs w:val="24"/>
                <w:lang w:eastAsia="ar-SA"/>
              </w:rPr>
            </w:pPr>
            <w:r w:rsidRPr="00595BE3">
              <w:rPr>
                <w:rFonts w:ascii="Times New Roman" w:eastAsia="Times New Roman" w:hAnsi="Times New Roman" w:cs="Times New Roman"/>
                <w:b/>
                <w:sz w:val="24"/>
                <w:szCs w:val="24"/>
                <w:lang w:eastAsia="ar-SA"/>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F0AF7" w14:textId="77777777" w:rsidR="00A87817" w:rsidRPr="00595BE3" w:rsidRDefault="00A87817" w:rsidP="00076B95">
            <w:pPr>
              <w:suppressAutoHyphens/>
              <w:snapToGrid w:val="0"/>
              <w:spacing w:after="0"/>
              <w:jc w:val="center"/>
              <w:rPr>
                <w:rFonts w:ascii="Times New Roman" w:eastAsia="Times New Roman" w:hAnsi="Times New Roman" w:cs="Times New Roman"/>
                <w:i/>
                <w:sz w:val="24"/>
                <w:szCs w:val="24"/>
                <w:lang w:eastAsia="ar-SA"/>
              </w:rPr>
            </w:pPr>
            <w:r w:rsidRPr="00595BE3">
              <w:rPr>
                <w:rFonts w:ascii="Times New Roman" w:eastAsia="Times New Roman" w:hAnsi="Times New Roman" w:cs="Times New Roman"/>
                <w:i/>
                <w:sz w:val="24"/>
                <w:szCs w:val="24"/>
                <w:lang w:eastAsia="ar-SA"/>
              </w:rPr>
              <w:t>1</w:t>
            </w:r>
          </w:p>
        </w:tc>
      </w:tr>
      <w:tr w:rsidR="00A87817" w:rsidRPr="002D70EF" w14:paraId="31C6A90C" w14:textId="77777777" w:rsidTr="00076B95">
        <w:tc>
          <w:tcPr>
            <w:tcW w:w="1106" w:type="dxa"/>
            <w:vMerge w:val="restart"/>
            <w:tcBorders>
              <w:top w:val="single" w:sz="4" w:space="0" w:color="000000"/>
              <w:left w:val="single" w:sz="4" w:space="0" w:color="000000"/>
              <w:bottom w:val="single" w:sz="4" w:space="0" w:color="000000"/>
            </w:tcBorders>
            <w:shd w:val="clear" w:color="auto" w:fill="auto"/>
            <w:vAlign w:val="center"/>
          </w:tcPr>
          <w:p w14:paraId="56D1EB7E" w14:textId="77777777" w:rsidR="00A87817" w:rsidRPr="002D70EF" w:rsidRDefault="00A87817" w:rsidP="00076B95">
            <w:pPr>
              <w:suppressAutoHyphens/>
              <w:snapToGrid w:val="0"/>
              <w:spacing w:after="0"/>
              <w:jc w:val="center"/>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ІІІ.</w:t>
            </w:r>
          </w:p>
        </w:tc>
        <w:tc>
          <w:tcPr>
            <w:tcW w:w="1275" w:type="dxa"/>
            <w:tcBorders>
              <w:top w:val="single" w:sz="4" w:space="0" w:color="000000"/>
              <w:left w:val="single" w:sz="4" w:space="0" w:color="000000"/>
              <w:bottom w:val="single" w:sz="4" w:space="0" w:color="000000"/>
            </w:tcBorders>
            <w:shd w:val="clear" w:color="auto" w:fill="auto"/>
            <w:vAlign w:val="center"/>
          </w:tcPr>
          <w:p w14:paraId="4E442DDE" w14:textId="77777777" w:rsidR="00A87817" w:rsidRPr="00595BE3" w:rsidRDefault="00A87817" w:rsidP="00076B95">
            <w:pPr>
              <w:suppressAutoHyphens/>
              <w:snapToGrid w:val="0"/>
              <w:spacing w:after="0"/>
              <w:jc w:val="center"/>
              <w:rPr>
                <w:rFonts w:ascii="Times New Roman" w:eastAsia="Times New Roman" w:hAnsi="Times New Roman" w:cs="Times New Roman"/>
                <w:b/>
                <w:sz w:val="24"/>
                <w:szCs w:val="24"/>
                <w:lang w:eastAsia="ar-SA"/>
              </w:rPr>
            </w:pPr>
            <w:r w:rsidRPr="00595BE3">
              <w:rPr>
                <w:rFonts w:ascii="Times New Roman" w:eastAsia="Times New Roman" w:hAnsi="Times New Roman" w:cs="Times New Roman"/>
                <w:b/>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08979" w14:textId="77777777" w:rsidR="00A87817" w:rsidRPr="00595BE3" w:rsidRDefault="00A87817" w:rsidP="00076B95">
            <w:pPr>
              <w:suppressAutoHyphens/>
              <w:snapToGrid w:val="0"/>
              <w:spacing w:after="0"/>
              <w:jc w:val="center"/>
              <w:rPr>
                <w:rFonts w:ascii="Times New Roman" w:eastAsia="Times New Roman" w:hAnsi="Times New Roman" w:cs="Times New Roman"/>
                <w:i/>
                <w:sz w:val="24"/>
                <w:szCs w:val="24"/>
                <w:lang w:eastAsia="ar-SA"/>
              </w:rPr>
            </w:pPr>
            <w:r w:rsidRPr="00595BE3">
              <w:rPr>
                <w:rFonts w:ascii="Times New Roman" w:eastAsia="Times New Roman" w:hAnsi="Times New Roman" w:cs="Times New Roman"/>
                <w:i/>
                <w:sz w:val="24"/>
                <w:szCs w:val="24"/>
                <w:lang w:eastAsia="ar-SA"/>
              </w:rPr>
              <w:t>3</w:t>
            </w:r>
          </w:p>
        </w:tc>
      </w:tr>
      <w:tr w:rsidR="00A87817" w:rsidRPr="002D70EF" w14:paraId="257F195A" w14:textId="77777777" w:rsidTr="00076B95">
        <w:tc>
          <w:tcPr>
            <w:tcW w:w="1106" w:type="dxa"/>
            <w:vMerge/>
            <w:tcBorders>
              <w:top w:val="single" w:sz="4" w:space="0" w:color="000000"/>
              <w:left w:val="single" w:sz="4" w:space="0" w:color="000000"/>
              <w:bottom w:val="single" w:sz="4" w:space="0" w:color="000000"/>
            </w:tcBorders>
            <w:shd w:val="clear" w:color="auto" w:fill="auto"/>
            <w:vAlign w:val="center"/>
          </w:tcPr>
          <w:p w14:paraId="2D4FECC7" w14:textId="77777777" w:rsidR="00A87817" w:rsidRPr="002D70EF" w:rsidRDefault="00A87817" w:rsidP="00076B95">
            <w:pPr>
              <w:suppressAutoHyphens/>
              <w:snapToGrid w:val="0"/>
              <w:spacing w:after="0"/>
              <w:jc w:val="center"/>
              <w:rPr>
                <w:rFonts w:ascii="Times New Roman" w:eastAsia="Times New Roman" w:hAnsi="Times New Roman" w:cs="Times New Roman"/>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vAlign w:val="center"/>
          </w:tcPr>
          <w:p w14:paraId="6E3B69B4" w14:textId="77777777" w:rsidR="00A87817" w:rsidRPr="00595BE3" w:rsidRDefault="00A87817" w:rsidP="00076B95">
            <w:pPr>
              <w:suppressAutoHyphens/>
              <w:snapToGrid w:val="0"/>
              <w:spacing w:after="0"/>
              <w:jc w:val="center"/>
              <w:rPr>
                <w:rFonts w:ascii="Times New Roman" w:eastAsia="Times New Roman" w:hAnsi="Times New Roman" w:cs="Times New Roman"/>
                <w:b/>
                <w:sz w:val="24"/>
                <w:szCs w:val="24"/>
                <w:lang w:eastAsia="ar-SA"/>
              </w:rPr>
            </w:pPr>
            <w:r w:rsidRPr="00595BE3">
              <w:rPr>
                <w:rFonts w:ascii="Times New Roman" w:eastAsia="Times New Roman" w:hAnsi="Times New Roman" w:cs="Times New Roman"/>
                <w:b/>
                <w:sz w:val="24"/>
                <w:szCs w:val="24"/>
                <w:lang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30F4E" w14:textId="77777777" w:rsidR="00A87817" w:rsidRPr="00595BE3" w:rsidRDefault="00A87817" w:rsidP="00076B95">
            <w:pPr>
              <w:suppressAutoHyphens/>
              <w:snapToGrid w:val="0"/>
              <w:spacing w:after="0"/>
              <w:jc w:val="center"/>
              <w:rPr>
                <w:rFonts w:ascii="Times New Roman" w:eastAsia="Times New Roman" w:hAnsi="Times New Roman" w:cs="Times New Roman"/>
                <w:i/>
                <w:sz w:val="24"/>
                <w:szCs w:val="24"/>
                <w:lang w:eastAsia="ar-SA"/>
              </w:rPr>
            </w:pPr>
            <w:r w:rsidRPr="00595BE3">
              <w:rPr>
                <w:rFonts w:ascii="Times New Roman" w:eastAsia="Times New Roman" w:hAnsi="Times New Roman" w:cs="Times New Roman"/>
                <w:i/>
                <w:sz w:val="24"/>
                <w:szCs w:val="24"/>
                <w:lang w:eastAsia="ar-SA"/>
              </w:rPr>
              <w:t>2</w:t>
            </w:r>
          </w:p>
        </w:tc>
      </w:tr>
      <w:tr w:rsidR="00A87817" w:rsidRPr="002D70EF" w14:paraId="0886BE63" w14:textId="77777777" w:rsidTr="00076B95">
        <w:tc>
          <w:tcPr>
            <w:tcW w:w="1106" w:type="dxa"/>
            <w:vMerge/>
            <w:tcBorders>
              <w:top w:val="single" w:sz="4" w:space="0" w:color="000000"/>
              <w:left w:val="single" w:sz="4" w:space="0" w:color="000000"/>
              <w:bottom w:val="single" w:sz="4" w:space="0" w:color="000000"/>
            </w:tcBorders>
            <w:shd w:val="clear" w:color="auto" w:fill="auto"/>
            <w:vAlign w:val="center"/>
          </w:tcPr>
          <w:p w14:paraId="17FC4878" w14:textId="77777777" w:rsidR="00A87817" w:rsidRPr="002D70EF" w:rsidRDefault="00A87817" w:rsidP="00076B95">
            <w:pPr>
              <w:suppressAutoHyphens/>
              <w:snapToGrid w:val="0"/>
              <w:spacing w:after="0"/>
              <w:jc w:val="center"/>
              <w:rPr>
                <w:rFonts w:ascii="Times New Roman" w:eastAsia="Times New Roman" w:hAnsi="Times New Roman" w:cs="Times New Roman"/>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vAlign w:val="center"/>
          </w:tcPr>
          <w:p w14:paraId="4474F4F7" w14:textId="77777777" w:rsidR="00A87817" w:rsidRPr="00595BE3" w:rsidRDefault="00A87817" w:rsidP="00076B95">
            <w:pPr>
              <w:suppressAutoHyphens/>
              <w:snapToGrid w:val="0"/>
              <w:spacing w:after="0"/>
              <w:jc w:val="center"/>
              <w:rPr>
                <w:rFonts w:ascii="Times New Roman" w:eastAsia="Times New Roman" w:hAnsi="Times New Roman" w:cs="Times New Roman"/>
                <w:b/>
                <w:sz w:val="24"/>
                <w:szCs w:val="24"/>
                <w:lang w:eastAsia="ar-SA"/>
              </w:rPr>
            </w:pPr>
            <w:r w:rsidRPr="00595BE3">
              <w:rPr>
                <w:rFonts w:ascii="Times New Roman" w:eastAsia="Times New Roman" w:hAnsi="Times New Roman" w:cs="Times New Roman"/>
                <w:b/>
                <w:sz w:val="24"/>
                <w:szCs w:val="24"/>
                <w:lang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68B9C" w14:textId="77777777" w:rsidR="00A87817" w:rsidRPr="00595BE3" w:rsidRDefault="00A87817" w:rsidP="00076B95">
            <w:pPr>
              <w:suppressAutoHyphens/>
              <w:snapToGrid w:val="0"/>
              <w:spacing w:after="0"/>
              <w:jc w:val="center"/>
              <w:rPr>
                <w:rFonts w:ascii="Times New Roman" w:eastAsia="Times New Roman" w:hAnsi="Times New Roman" w:cs="Times New Roman"/>
                <w:i/>
                <w:sz w:val="24"/>
                <w:szCs w:val="24"/>
                <w:lang w:eastAsia="ar-SA"/>
              </w:rPr>
            </w:pPr>
            <w:r w:rsidRPr="00595BE3">
              <w:rPr>
                <w:rFonts w:ascii="Times New Roman" w:eastAsia="Times New Roman" w:hAnsi="Times New Roman" w:cs="Times New Roman"/>
                <w:i/>
                <w:sz w:val="24"/>
                <w:szCs w:val="24"/>
                <w:lang w:eastAsia="ar-SA"/>
              </w:rPr>
              <w:t>1</w:t>
            </w:r>
          </w:p>
        </w:tc>
      </w:tr>
      <w:tr w:rsidR="00A87817" w:rsidRPr="002D70EF" w14:paraId="33AC26B5" w14:textId="77777777" w:rsidTr="00076B95">
        <w:tc>
          <w:tcPr>
            <w:tcW w:w="1106" w:type="dxa"/>
            <w:vMerge/>
            <w:tcBorders>
              <w:top w:val="single" w:sz="4" w:space="0" w:color="000000"/>
              <w:left w:val="single" w:sz="4" w:space="0" w:color="000000"/>
              <w:bottom w:val="single" w:sz="4" w:space="0" w:color="000000"/>
            </w:tcBorders>
            <w:shd w:val="clear" w:color="auto" w:fill="auto"/>
            <w:vAlign w:val="center"/>
          </w:tcPr>
          <w:p w14:paraId="34427FDB" w14:textId="77777777" w:rsidR="00A87817" w:rsidRPr="002D70EF" w:rsidRDefault="00A87817" w:rsidP="00076B95">
            <w:pPr>
              <w:suppressAutoHyphens/>
              <w:snapToGrid w:val="0"/>
              <w:spacing w:after="0"/>
              <w:jc w:val="center"/>
              <w:rPr>
                <w:rFonts w:ascii="Times New Roman" w:eastAsia="Times New Roman" w:hAnsi="Times New Roman" w:cs="Times New Roman"/>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vAlign w:val="center"/>
          </w:tcPr>
          <w:p w14:paraId="762FCE9F" w14:textId="77777777" w:rsidR="00A87817" w:rsidRPr="00595BE3" w:rsidRDefault="00A87817" w:rsidP="00076B95">
            <w:pPr>
              <w:suppressAutoHyphens/>
              <w:snapToGrid w:val="0"/>
              <w:spacing w:after="0"/>
              <w:jc w:val="center"/>
              <w:rPr>
                <w:rFonts w:ascii="Times New Roman" w:eastAsia="Times New Roman" w:hAnsi="Times New Roman" w:cs="Times New Roman"/>
                <w:b/>
                <w:sz w:val="24"/>
                <w:szCs w:val="24"/>
                <w:lang w:eastAsia="ar-SA"/>
              </w:rPr>
            </w:pPr>
            <w:r w:rsidRPr="00595BE3">
              <w:rPr>
                <w:rFonts w:ascii="Times New Roman" w:eastAsia="Times New Roman" w:hAnsi="Times New Roman" w:cs="Times New Roman"/>
                <w:b/>
                <w:sz w:val="24"/>
                <w:szCs w:val="24"/>
                <w:lang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69057" w14:textId="77777777" w:rsidR="00A87817" w:rsidRPr="00595BE3" w:rsidRDefault="00A87817" w:rsidP="00076B95">
            <w:pPr>
              <w:suppressAutoHyphens/>
              <w:snapToGrid w:val="0"/>
              <w:spacing w:after="0"/>
              <w:jc w:val="center"/>
              <w:rPr>
                <w:rFonts w:ascii="Times New Roman" w:eastAsia="Times New Roman" w:hAnsi="Times New Roman" w:cs="Times New Roman"/>
                <w:i/>
                <w:sz w:val="24"/>
                <w:szCs w:val="24"/>
                <w:lang w:eastAsia="ar-SA"/>
              </w:rPr>
            </w:pPr>
            <w:r w:rsidRPr="00595BE3">
              <w:rPr>
                <w:rFonts w:ascii="Times New Roman" w:eastAsia="Times New Roman" w:hAnsi="Times New Roman" w:cs="Times New Roman"/>
                <w:i/>
                <w:sz w:val="24"/>
                <w:szCs w:val="24"/>
                <w:lang w:eastAsia="ar-SA"/>
              </w:rPr>
              <w:t>1</w:t>
            </w:r>
          </w:p>
        </w:tc>
      </w:tr>
      <w:tr w:rsidR="00A87817" w:rsidRPr="002D70EF" w14:paraId="091107FD" w14:textId="77777777" w:rsidTr="00076B95">
        <w:tc>
          <w:tcPr>
            <w:tcW w:w="1106" w:type="dxa"/>
            <w:vMerge w:val="restart"/>
            <w:tcBorders>
              <w:top w:val="single" w:sz="4" w:space="0" w:color="000000"/>
              <w:left w:val="single" w:sz="4" w:space="0" w:color="000000"/>
              <w:bottom w:val="single" w:sz="4" w:space="0" w:color="000000"/>
            </w:tcBorders>
            <w:shd w:val="clear" w:color="auto" w:fill="auto"/>
            <w:vAlign w:val="center"/>
          </w:tcPr>
          <w:p w14:paraId="6E55C412" w14:textId="77777777" w:rsidR="00A87817" w:rsidRPr="002D70EF" w:rsidRDefault="00A87817" w:rsidP="00076B95">
            <w:pPr>
              <w:suppressAutoHyphens/>
              <w:snapToGrid w:val="0"/>
              <w:spacing w:after="0"/>
              <w:jc w:val="center"/>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ІV.</w:t>
            </w:r>
          </w:p>
        </w:tc>
        <w:tc>
          <w:tcPr>
            <w:tcW w:w="1275" w:type="dxa"/>
            <w:tcBorders>
              <w:top w:val="single" w:sz="4" w:space="0" w:color="000000"/>
              <w:left w:val="single" w:sz="4" w:space="0" w:color="000000"/>
              <w:bottom w:val="single" w:sz="4" w:space="0" w:color="000000"/>
            </w:tcBorders>
            <w:shd w:val="clear" w:color="auto" w:fill="auto"/>
            <w:vAlign w:val="center"/>
          </w:tcPr>
          <w:p w14:paraId="6B4FC9F7" w14:textId="77777777" w:rsidR="00A87817" w:rsidRPr="00595BE3" w:rsidRDefault="00A87817" w:rsidP="00076B95">
            <w:pPr>
              <w:suppressAutoHyphens/>
              <w:snapToGrid w:val="0"/>
              <w:spacing w:after="0"/>
              <w:jc w:val="center"/>
              <w:rPr>
                <w:rFonts w:ascii="Times New Roman" w:eastAsia="Times New Roman" w:hAnsi="Times New Roman" w:cs="Times New Roman"/>
                <w:b/>
                <w:sz w:val="24"/>
                <w:szCs w:val="24"/>
                <w:lang w:eastAsia="ar-SA"/>
              </w:rPr>
            </w:pPr>
            <w:r w:rsidRPr="00595BE3">
              <w:rPr>
                <w:rFonts w:ascii="Times New Roman" w:eastAsia="Times New Roman" w:hAnsi="Times New Roman" w:cs="Times New Roman"/>
                <w:b/>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40A6E" w14:textId="77777777" w:rsidR="00A87817" w:rsidRPr="00595BE3" w:rsidRDefault="00A87817" w:rsidP="00076B95">
            <w:pPr>
              <w:suppressAutoHyphens/>
              <w:snapToGrid w:val="0"/>
              <w:spacing w:after="0"/>
              <w:jc w:val="center"/>
              <w:rPr>
                <w:rFonts w:ascii="Times New Roman" w:eastAsia="Times New Roman" w:hAnsi="Times New Roman" w:cs="Times New Roman"/>
                <w:i/>
                <w:sz w:val="24"/>
                <w:szCs w:val="24"/>
                <w:lang w:eastAsia="ar-SA"/>
              </w:rPr>
            </w:pPr>
            <w:r w:rsidRPr="00595BE3">
              <w:rPr>
                <w:rFonts w:ascii="Times New Roman" w:eastAsia="Times New Roman" w:hAnsi="Times New Roman" w:cs="Times New Roman"/>
                <w:i/>
                <w:sz w:val="24"/>
                <w:szCs w:val="24"/>
                <w:lang w:eastAsia="ar-SA"/>
              </w:rPr>
              <w:t>3</w:t>
            </w:r>
          </w:p>
        </w:tc>
      </w:tr>
      <w:tr w:rsidR="00A87817" w:rsidRPr="002D70EF" w14:paraId="0E09DFB6" w14:textId="77777777" w:rsidTr="00076B95">
        <w:tc>
          <w:tcPr>
            <w:tcW w:w="1106" w:type="dxa"/>
            <w:vMerge/>
            <w:tcBorders>
              <w:top w:val="single" w:sz="4" w:space="0" w:color="000000"/>
              <w:left w:val="single" w:sz="4" w:space="0" w:color="000000"/>
              <w:bottom w:val="single" w:sz="4" w:space="0" w:color="000000"/>
            </w:tcBorders>
            <w:shd w:val="clear" w:color="auto" w:fill="auto"/>
            <w:vAlign w:val="center"/>
          </w:tcPr>
          <w:p w14:paraId="6D6C2948" w14:textId="77777777" w:rsidR="00A87817" w:rsidRPr="002D70EF" w:rsidRDefault="00A87817" w:rsidP="00076B95">
            <w:pPr>
              <w:suppressAutoHyphens/>
              <w:snapToGrid w:val="0"/>
              <w:spacing w:after="0"/>
              <w:jc w:val="center"/>
              <w:rPr>
                <w:rFonts w:ascii="Times New Roman" w:eastAsia="Times New Roman" w:hAnsi="Times New Roman" w:cs="Times New Roman"/>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vAlign w:val="center"/>
          </w:tcPr>
          <w:p w14:paraId="6978AE15" w14:textId="77777777" w:rsidR="00A87817" w:rsidRPr="00595BE3" w:rsidRDefault="00A87817" w:rsidP="00076B95">
            <w:pPr>
              <w:suppressAutoHyphens/>
              <w:snapToGrid w:val="0"/>
              <w:spacing w:after="0"/>
              <w:jc w:val="center"/>
              <w:rPr>
                <w:rFonts w:ascii="Times New Roman" w:eastAsia="Times New Roman" w:hAnsi="Times New Roman" w:cs="Times New Roman"/>
                <w:b/>
                <w:sz w:val="24"/>
                <w:szCs w:val="24"/>
                <w:lang w:eastAsia="ar-SA"/>
              </w:rPr>
            </w:pPr>
            <w:r w:rsidRPr="00595BE3">
              <w:rPr>
                <w:rFonts w:ascii="Times New Roman" w:eastAsia="Times New Roman" w:hAnsi="Times New Roman" w:cs="Times New Roman"/>
                <w:b/>
                <w:sz w:val="24"/>
                <w:szCs w:val="24"/>
                <w:lang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B5071" w14:textId="77777777" w:rsidR="00A87817" w:rsidRPr="00595BE3" w:rsidRDefault="00A87817" w:rsidP="00076B95">
            <w:pPr>
              <w:suppressAutoHyphens/>
              <w:snapToGrid w:val="0"/>
              <w:spacing w:after="0"/>
              <w:jc w:val="center"/>
              <w:rPr>
                <w:rFonts w:ascii="Times New Roman" w:eastAsia="Times New Roman" w:hAnsi="Times New Roman" w:cs="Times New Roman"/>
                <w:i/>
                <w:sz w:val="24"/>
                <w:szCs w:val="24"/>
                <w:lang w:eastAsia="ar-SA"/>
              </w:rPr>
            </w:pPr>
            <w:r w:rsidRPr="00595BE3">
              <w:rPr>
                <w:rFonts w:ascii="Times New Roman" w:eastAsia="Times New Roman" w:hAnsi="Times New Roman" w:cs="Times New Roman"/>
                <w:i/>
                <w:sz w:val="24"/>
                <w:szCs w:val="24"/>
                <w:lang w:eastAsia="ar-SA"/>
              </w:rPr>
              <w:t>2</w:t>
            </w:r>
          </w:p>
        </w:tc>
      </w:tr>
      <w:tr w:rsidR="00A87817" w:rsidRPr="002D70EF" w14:paraId="564EAB6B" w14:textId="77777777" w:rsidTr="00076B95">
        <w:tc>
          <w:tcPr>
            <w:tcW w:w="1106" w:type="dxa"/>
            <w:vMerge/>
            <w:tcBorders>
              <w:top w:val="single" w:sz="4" w:space="0" w:color="000000"/>
              <w:left w:val="single" w:sz="4" w:space="0" w:color="000000"/>
              <w:bottom w:val="single" w:sz="4" w:space="0" w:color="000000"/>
            </w:tcBorders>
            <w:shd w:val="clear" w:color="auto" w:fill="auto"/>
            <w:vAlign w:val="center"/>
          </w:tcPr>
          <w:p w14:paraId="2BD808BC" w14:textId="77777777" w:rsidR="00A87817" w:rsidRPr="002D70EF" w:rsidRDefault="00A87817" w:rsidP="00076B95">
            <w:pPr>
              <w:suppressAutoHyphens/>
              <w:snapToGrid w:val="0"/>
              <w:spacing w:after="0"/>
              <w:jc w:val="center"/>
              <w:rPr>
                <w:rFonts w:ascii="Times New Roman" w:eastAsia="Times New Roman" w:hAnsi="Times New Roman" w:cs="Times New Roman"/>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vAlign w:val="center"/>
          </w:tcPr>
          <w:p w14:paraId="19D3CFF1" w14:textId="77777777" w:rsidR="00A87817" w:rsidRPr="00595BE3" w:rsidRDefault="00A87817" w:rsidP="00076B95">
            <w:pPr>
              <w:suppressAutoHyphens/>
              <w:snapToGrid w:val="0"/>
              <w:spacing w:after="0"/>
              <w:jc w:val="center"/>
              <w:rPr>
                <w:rFonts w:ascii="Times New Roman" w:eastAsia="Times New Roman" w:hAnsi="Times New Roman" w:cs="Times New Roman"/>
                <w:b/>
                <w:sz w:val="24"/>
                <w:szCs w:val="24"/>
                <w:lang w:eastAsia="ar-SA"/>
              </w:rPr>
            </w:pPr>
            <w:r w:rsidRPr="00595BE3">
              <w:rPr>
                <w:rFonts w:ascii="Times New Roman" w:eastAsia="Times New Roman" w:hAnsi="Times New Roman" w:cs="Times New Roman"/>
                <w:b/>
                <w:sz w:val="24"/>
                <w:szCs w:val="24"/>
                <w:lang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D1A81" w14:textId="77777777" w:rsidR="00A87817" w:rsidRPr="00595BE3" w:rsidRDefault="00A87817" w:rsidP="00076B95">
            <w:pPr>
              <w:suppressAutoHyphens/>
              <w:snapToGrid w:val="0"/>
              <w:spacing w:after="0"/>
              <w:jc w:val="center"/>
              <w:rPr>
                <w:rFonts w:ascii="Times New Roman" w:eastAsia="Times New Roman" w:hAnsi="Times New Roman" w:cs="Times New Roman"/>
                <w:i/>
                <w:sz w:val="24"/>
                <w:szCs w:val="24"/>
                <w:lang w:eastAsia="ar-SA"/>
              </w:rPr>
            </w:pPr>
            <w:r w:rsidRPr="00595BE3">
              <w:rPr>
                <w:rFonts w:ascii="Times New Roman" w:eastAsia="Times New Roman" w:hAnsi="Times New Roman" w:cs="Times New Roman"/>
                <w:i/>
                <w:sz w:val="24"/>
                <w:szCs w:val="24"/>
                <w:lang w:eastAsia="ar-SA"/>
              </w:rPr>
              <w:t>1</w:t>
            </w:r>
          </w:p>
        </w:tc>
      </w:tr>
      <w:tr w:rsidR="00A87817" w:rsidRPr="002D70EF" w14:paraId="441EDBD3" w14:textId="77777777" w:rsidTr="00076B95">
        <w:tc>
          <w:tcPr>
            <w:tcW w:w="1106" w:type="dxa"/>
            <w:vMerge/>
            <w:tcBorders>
              <w:top w:val="single" w:sz="4" w:space="0" w:color="000000"/>
              <w:left w:val="single" w:sz="4" w:space="0" w:color="000000"/>
              <w:bottom w:val="single" w:sz="4" w:space="0" w:color="000000"/>
            </w:tcBorders>
            <w:shd w:val="clear" w:color="auto" w:fill="auto"/>
            <w:vAlign w:val="center"/>
          </w:tcPr>
          <w:p w14:paraId="2312F8B9" w14:textId="77777777" w:rsidR="00A87817" w:rsidRPr="002D70EF" w:rsidRDefault="00A87817" w:rsidP="00076B95">
            <w:pPr>
              <w:suppressAutoHyphens/>
              <w:snapToGrid w:val="0"/>
              <w:spacing w:after="0"/>
              <w:jc w:val="center"/>
              <w:rPr>
                <w:rFonts w:ascii="Times New Roman" w:eastAsia="Times New Roman" w:hAnsi="Times New Roman" w:cs="Times New Roman"/>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vAlign w:val="center"/>
          </w:tcPr>
          <w:p w14:paraId="29DC844F" w14:textId="77777777" w:rsidR="00A87817" w:rsidRPr="00595BE3" w:rsidRDefault="00A87817" w:rsidP="00076B95">
            <w:pPr>
              <w:suppressAutoHyphens/>
              <w:snapToGrid w:val="0"/>
              <w:spacing w:after="0"/>
              <w:jc w:val="center"/>
              <w:rPr>
                <w:rFonts w:ascii="Times New Roman" w:eastAsia="Times New Roman" w:hAnsi="Times New Roman" w:cs="Times New Roman"/>
                <w:b/>
                <w:sz w:val="24"/>
                <w:szCs w:val="24"/>
                <w:lang w:eastAsia="ar-SA"/>
              </w:rPr>
            </w:pPr>
            <w:r w:rsidRPr="00595BE3">
              <w:rPr>
                <w:rFonts w:ascii="Times New Roman" w:eastAsia="Times New Roman" w:hAnsi="Times New Roman" w:cs="Times New Roman"/>
                <w:b/>
                <w:sz w:val="24"/>
                <w:szCs w:val="24"/>
                <w:lang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C9FE5" w14:textId="77777777" w:rsidR="00A87817" w:rsidRPr="00595BE3" w:rsidRDefault="00A87817" w:rsidP="00076B95">
            <w:pPr>
              <w:suppressAutoHyphens/>
              <w:snapToGrid w:val="0"/>
              <w:spacing w:after="0"/>
              <w:jc w:val="center"/>
              <w:rPr>
                <w:rFonts w:ascii="Times New Roman" w:eastAsia="Times New Roman" w:hAnsi="Times New Roman" w:cs="Times New Roman"/>
                <w:i/>
                <w:sz w:val="24"/>
                <w:szCs w:val="24"/>
                <w:lang w:eastAsia="ar-SA"/>
              </w:rPr>
            </w:pPr>
            <w:r w:rsidRPr="00595BE3">
              <w:rPr>
                <w:rFonts w:ascii="Times New Roman" w:eastAsia="Times New Roman" w:hAnsi="Times New Roman" w:cs="Times New Roman"/>
                <w:i/>
                <w:sz w:val="24"/>
                <w:szCs w:val="24"/>
                <w:lang w:eastAsia="ar-SA"/>
              </w:rPr>
              <w:t>1</w:t>
            </w:r>
          </w:p>
        </w:tc>
      </w:tr>
      <w:tr w:rsidR="00A87817" w:rsidRPr="002D70EF" w14:paraId="69B32C4D" w14:textId="77777777" w:rsidTr="00076B95">
        <w:tc>
          <w:tcPr>
            <w:tcW w:w="1106" w:type="dxa"/>
            <w:vMerge w:val="restart"/>
            <w:tcBorders>
              <w:top w:val="single" w:sz="4" w:space="0" w:color="000000"/>
              <w:left w:val="single" w:sz="4" w:space="0" w:color="000000"/>
              <w:bottom w:val="single" w:sz="4" w:space="0" w:color="000000"/>
            </w:tcBorders>
            <w:shd w:val="clear" w:color="auto" w:fill="auto"/>
            <w:vAlign w:val="center"/>
          </w:tcPr>
          <w:p w14:paraId="6EE3FA00" w14:textId="77777777" w:rsidR="00A87817" w:rsidRPr="002D70EF" w:rsidRDefault="00A87817" w:rsidP="00076B95">
            <w:pPr>
              <w:suppressAutoHyphens/>
              <w:snapToGrid w:val="0"/>
              <w:spacing w:after="0"/>
              <w:jc w:val="center"/>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V.</w:t>
            </w:r>
          </w:p>
        </w:tc>
        <w:tc>
          <w:tcPr>
            <w:tcW w:w="1275" w:type="dxa"/>
            <w:tcBorders>
              <w:top w:val="single" w:sz="4" w:space="0" w:color="000000"/>
              <w:left w:val="single" w:sz="4" w:space="0" w:color="000000"/>
              <w:bottom w:val="single" w:sz="4" w:space="0" w:color="000000"/>
            </w:tcBorders>
            <w:shd w:val="clear" w:color="auto" w:fill="auto"/>
            <w:vAlign w:val="center"/>
          </w:tcPr>
          <w:p w14:paraId="3AFAD5B9" w14:textId="77777777" w:rsidR="00A87817" w:rsidRPr="00595BE3" w:rsidRDefault="00A87817" w:rsidP="00076B95">
            <w:pPr>
              <w:suppressAutoHyphens/>
              <w:snapToGrid w:val="0"/>
              <w:spacing w:after="0"/>
              <w:jc w:val="center"/>
              <w:rPr>
                <w:rFonts w:ascii="Times New Roman" w:eastAsia="Times New Roman" w:hAnsi="Times New Roman" w:cs="Times New Roman"/>
                <w:b/>
                <w:sz w:val="24"/>
                <w:szCs w:val="24"/>
                <w:lang w:eastAsia="ar-SA"/>
              </w:rPr>
            </w:pPr>
            <w:r w:rsidRPr="00595BE3">
              <w:rPr>
                <w:rFonts w:ascii="Times New Roman" w:eastAsia="Times New Roman" w:hAnsi="Times New Roman" w:cs="Times New Roman"/>
                <w:b/>
                <w:sz w:val="24"/>
                <w:szCs w:val="24"/>
                <w:lang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600A2" w14:textId="77777777" w:rsidR="00A87817" w:rsidRPr="00595BE3" w:rsidRDefault="00A87817" w:rsidP="00076B95">
            <w:pPr>
              <w:suppressAutoHyphens/>
              <w:snapToGrid w:val="0"/>
              <w:spacing w:after="0"/>
              <w:jc w:val="center"/>
              <w:rPr>
                <w:rFonts w:ascii="Times New Roman" w:eastAsia="Times New Roman" w:hAnsi="Times New Roman" w:cs="Times New Roman"/>
                <w:i/>
                <w:sz w:val="24"/>
                <w:szCs w:val="24"/>
                <w:lang w:eastAsia="ar-SA"/>
              </w:rPr>
            </w:pPr>
            <w:r w:rsidRPr="00595BE3">
              <w:rPr>
                <w:rFonts w:ascii="Times New Roman" w:eastAsia="Times New Roman" w:hAnsi="Times New Roman" w:cs="Times New Roman"/>
                <w:i/>
                <w:sz w:val="24"/>
                <w:szCs w:val="24"/>
                <w:lang w:eastAsia="ar-SA"/>
              </w:rPr>
              <w:t>3</w:t>
            </w:r>
          </w:p>
        </w:tc>
      </w:tr>
      <w:tr w:rsidR="00A87817" w:rsidRPr="002D70EF" w14:paraId="07BB9C66" w14:textId="77777777" w:rsidTr="00076B95">
        <w:tc>
          <w:tcPr>
            <w:tcW w:w="1106" w:type="dxa"/>
            <w:vMerge/>
            <w:tcBorders>
              <w:top w:val="single" w:sz="4" w:space="0" w:color="000000"/>
              <w:left w:val="single" w:sz="4" w:space="0" w:color="000000"/>
              <w:bottom w:val="single" w:sz="4" w:space="0" w:color="000000"/>
            </w:tcBorders>
            <w:shd w:val="clear" w:color="auto" w:fill="auto"/>
          </w:tcPr>
          <w:p w14:paraId="19B783EE" w14:textId="77777777" w:rsidR="00A87817" w:rsidRPr="002D70EF" w:rsidRDefault="00A87817" w:rsidP="00076B95">
            <w:pPr>
              <w:suppressAutoHyphens/>
              <w:snapToGrid w:val="0"/>
              <w:spacing w:after="0"/>
              <w:jc w:val="center"/>
              <w:rPr>
                <w:rFonts w:ascii="Times New Roman" w:eastAsia="Times New Roman" w:hAnsi="Times New Roman" w:cs="Times New Roman"/>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vAlign w:val="center"/>
          </w:tcPr>
          <w:p w14:paraId="304D01E7" w14:textId="77777777" w:rsidR="00A87817" w:rsidRPr="00595BE3" w:rsidRDefault="00A87817" w:rsidP="00076B95">
            <w:pPr>
              <w:suppressAutoHyphens/>
              <w:snapToGrid w:val="0"/>
              <w:spacing w:after="0"/>
              <w:jc w:val="center"/>
              <w:rPr>
                <w:rFonts w:ascii="Times New Roman" w:eastAsia="Times New Roman" w:hAnsi="Times New Roman" w:cs="Times New Roman"/>
                <w:b/>
                <w:sz w:val="24"/>
                <w:szCs w:val="24"/>
                <w:lang w:eastAsia="ar-SA"/>
              </w:rPr>
            </w:pPr>
            <w:r w:rsidRPr="00595BE3">
              <w:rPr>
                <w:rFonts w:ascii="Times New Roman" w:eastAsia="Times New Roman" w:hAnsi="Times New Roman" w:cs="Times New Roman"/>
                <w:b/>
                <w:sz w:val="24"/>
                <w:szCs w:val="24"/>
                <w:lang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EB67D" w14:textId="77777777" w:rsidR="00A87817" w:rsidRPr="00595BE3" w:rsidRDefault="00A87817" w:rsidP="00076B95">
            <w:pPr>
              <w:suppressAutoHyphens/>
              <w:snapToGrid w:val="0"/>
              <w:spacing w:after="0"/>
              <w:jc w:val="center"/>
              <w:rPr>
                <w:rFonts w:ascii="Times New Roman" w:eastAsia="Times New Roman" w:hAnsi="Times New Roman" w:cs="Times New Roman"/>
                <w:i/>
                <w:sz w:val="24"/>
                <w:szCs w:val="24"/>
                <w:lang w:eastAsia="ar-SA"/>
              </w:rPr>
            </w:pPr>
            <w:r w:rsidRPr="00595BE3">
              <w:rPr>
                <w:rFonts w:ascii="Times New Roman" w:eastAsia="Times New Roman" w:hAnsi="Times New Roman" w:cs="Times New Roman"/>
                <w:i/>
                <w:sz w:val="24"/>
                <w:szCs w:val="24"/>
                <w:lang w:eastAsia="ar-SA"/>
              </w:rPr>
              <w:t>2</w:t>
            </w:r>
          </w:p>
        </w:tc>
      </w:tr>
      <w:tr w:rsidR="00A87817" w:rsidRPr="002D70EF" w14:paraId="180FCE68" w14:textId="77777777" w:rsidTr="00076B95">
        <w:tc>
          <w:tcPr>
            <w:tcW w:w="1106" w:type="dxa"/>
            <w:vMerge/>
            <w:tcBorders>
              <w:top w:val="single" w:sz="4" w:space="0" w:color="000000"/>
              <w:left w:val="single" w:sz="4" w:space="0" w:color="000000"/>
              <w:bottom w:val="single" w:sz="4" w:space="0" w:color="000000"/>
            </w:tcBorders>
            <w:shd w:val="clear" w:color="auto" w:fill="auto"/>
          </w:tcPr>
          <w:p w14:paraId="436BB75E" w14:textId="77777777" w:rsidR="00A87817" w:rsidRPr="002D70EF" w:rsidRDefault="00A87817" w:rsidP="00076B95">
            <w:pPr>
              <w:suppressAutoHyphens/>
              <w:snapToGrid w:val="0"/>
              <w:spacing w:after="0"/>
              <w:jc w:val="center"/>
              <w:rPr>
                <w:rFonts w:ascii="Times New Roman" w:eastAsia="Times New Roman" w:hAnsi="Times New Roman" w:cs="Times New Roman"/>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vAlign w:val="center"/>
          </w:tcPr>
          <w:p w14:paraId="16666179" w14:textId="77777777" w:rsidR="00A87817" w:rsidRPr="00595BE3" w:rsidRDefault="00A87817" w:rsidP="00076B95">
            <w:pPr>
              <w:suppressAutoHyphens/>
              <w:snapToGrid w:val="0"/>
              <w:spacing w:after="0"/>
              <w:jc w:val="center"/>
              <w:rPr>
                <w:rFonts w:ascii="Times New Roman" w:eastAsia="Times New Roman" w:hAnsi="Times New Roman" w:cs="Times New Roman"/>
                <w:b/>
                <w:sz w:val="24"/>
                <w:szCs w:val="24"/>
                <w:lang w:eastAsia="ar-SA"/>
              </w:rPr>
            </w:pPr>
            <w:r w:rsidRPr="00595BE3">
              <w:rPr>
                <w:rFonts w:ascii="Times New Roman" w:eastAsia="Times New Roman" w:hAnsi="Times New Roman" w:cs="Times New Roman"/>
                <w:b/>
                <w:sz w:val="24"/>
                <w:szCs w:val="24"/>
                <w:lang w:eastAsia="ar-SA"/>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62E01" w14:textId="77777777" w:rsidR="00A87817" w:rsidRPr="00595BE3" w:rsidRDefault="00A87817" w:rsidP="00076B95">
            <w:pPr>
              <w:suppressAutoHyphens/>
              <w:snapToGrid w:val="0"/>
              <w:spacing w:after="0"/>
              <w:jc w:val="center"/>
              <w:rPr>
                <w:rFonts w:ascii="Times New Roman" w:eastAsia="Times New Roman" w:hAnsi="Times New Roman" w:cs="Times New Roman"/>
                <w:i/>
                <w:sz w:val="24"/>
                <w:szCs w:val="24"/>
                <w:lang w:eastAsia="ar-SA"/>
              </w:rPr>
            </w:pPr>
            <w:r w:rsidRPr="00595BE3">
              <w:rPr>
                <w:rFonts w:ascii="Times New Roman" w:eastAsia="Times New Roman" w:hAnsi="Times New Roman" w:cs="Times New Roman"/>
                <w:i/>
                <w:sz w:val="24"/>
                <w:szCs w:val="24"/>
                <w:lang w:eastAsia="ar-SA"/>
              </w:rPr>
              <w:t>1</w:t>
            </w:r>
          </w:p>
        </w:tc>
      </w:tr>
      <w:tr w:rsidR="00A87817" w:rsidRPr="002D70EF" w14:paraId="3B7F57D1" w14:textId="77777777" w:rsidTr="00076B95">
        <w:tc>
          <w:tcPr>
            <w:tcW w:w="1106" w:type="dxa"/>
            <w:vMerge/>
            <w:tcBorders>
              <w:top w:val="single" w:sz="4" w:space="0" w:color="000000"/>
              <w:left w:val="single" w:sz="4" w:space="0" w:color="000000"/>
              <w:bottom w:val="single" w:sz="4" w:space="0" w:color="000000"/>
            </w:tcBorders>
            <w:shd w:val="clear" w:color="auto" w:fill="auto"/>
          </w:tcPr>
          <w:p w14:paraId="316E30F1" w14:textId="77777777" w:rsidR="00A87817" w:rsidRPr="002D70EF" w:rsidRDefault="00A87817" w:rsidP="00076B95">
            <w:pPr>
              <w:suppressAutoHyphens/>
              <w:snapToGrid w:val="0"/>
              <w:spacing w:after="0"/>
              <w:jc w:val="center"/>
              <w:rPr>
                <w:rFonts w:ascii="Times New Roman" w:eastAsia="Times New Roman" w:hAnsi="Times New Roman" w:cs="Times New Roman"/>
                <w:sz w:val="24"/>
                <w:szCs w:val="24"/>
                <w:lang w:eastAsia="ar-SA"/>
              </w:rPr>
            </w:pPr>
          </w:p>
        </w:tc>
        <w:tc>
          <w:tcPr>
            <w:tcW w:w="1275" w:type="dxa"/>
            <w:tcBorders>
              <w:top w:val="single" w:sz="4" w:space="0" w:color="000000"/>
              <w:left w:val="single" w:sz="4" w:space="0" w:color="000000"/>
              <w:bottom w:val="single" w:sz="4" w:space="0" w:color="000000"/>
            </w:tcBorders>
            <w:shd w:val="clear" w:color="auto" w:fill="auto"/>
            <w:vAlign w:val="center"/>
          </w:tcPr>
          <w:p w14:paraId="6B585A20" w14:textId="77777777" w:rsidR="00A87817" w:rsidRPr="00595BE3" w:rsidRDefault="00A87817" w:rsidP="00076B95">
            <w:pPr>
              <w:suppressAutoHyphens/>
              <w:snapToGrid w:val="0"/>
              <w:spacing w:after="0"/>
              <w:jc w:val="center"/>
              <w:rPr>
                <w:rFonts w:ascii="Times New Roman" w:eastAsia="Times New Roman" w:hAnsi="Times New Roman" w:cs="Times New Roman"/>
                <w:b/>
                <w:sz w:val="24"/>
                <w:szCs w:val="24"/>
                <w:lang w:eastAsia="ar-SA"/>
              </w:rPr>
            </w:pPr>
            <w:r w:rsidRPr="00595BE3">
              <w:rPr>
                <w:rFonts w:ascii="Times New Roman" w:eastAsia="Times New Roman" w:hAnsi="Times New Roman" w:cs="Times New Roman"/>
                <w:b/>
                <w:sz w:val="24"/>
                <w:szCs w:val="24"/>
                <w:lang w:eastAsia="ar-SA"/>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66FE4" w14:textId="77777777" w:rsidR="00A87817" w:rsidRPr="00595BE3" w:rsidRDefault="00A87817" w:rsidP="00076B95">
            <w:pPr>
              <w:suppressAutoHyphens/>
              <w:snapToGrid w:val="0"/>
              <w:spacing w:after="0"/>
              <w:jc w:val="center"/>
              <w:rPr>
                <w:rFonts w:ascii="Times New Roman" w:eastAsia="Times New Roman" w:hAnsi="Times New Roman" w:cs="Times New Roman"/>
                <w:i/>
                <w:sz w:val="24"/>
                <w:szCs w:val="24"/>
                <w:lang w:eastAsia="ar-SA"/>
              </w:rPr>
            </w:pPr>
            <w:r w:rsidRPr="00595BE3">
              <w:rPr>
                <w:rFonts w:ascii="Times New Roman" w:eastAsia="Times New Roman" w:hAnsi="Times New Roman" w:cs="Times New Roman"/>
                <w:i/>
                <w:sz w:val="24"/>
                <w:szCs w:val="24"/>
                <w:lang w:eastAsia="ar-SA"/>
              </w:rPr>
              <w:t>1</w:t>
            </w:r>
          </w:p>
        </w:tc>
      </w:tr>
      <w:tr w:rsidR="00A87817" w:rsidRPr="002D70EF" w14:paraId="48B12A58" w14:textId="77777777" w:rsidTr="00076B95">
        <w:tc>
          <w:tcPr>
            <w:tcW w:w="2381" w:type="dxa"/>
            <w:gridSpan w:val="2"/>
            <w:tcBorders>
              <w:top w:val="single" w:sz="4" w:space="0" w:color="000000"/>
              <w:left w:val="single" w:sz="4" w:space="0" w:color="000000"/>
              <w:bottom w:val="single" w:sz="4" w:space="0" w:color="000000"/>
            </w:tcBorders>
            <w:shd w:val="clear" w:color="auto" w:fill="auto"/>
          </w:tcPr>
          <w:p w14:paraId="1F58CC89" w14:textId="77777777" w:rsidR="00A87817" w:rsidRPr="002D70EF" w:rsidRDefault="00A87817" w:rsidP="00076B95">
            <w:pPr>
              <w:suppressAutoHyphens/>
              <w:snapToGrid w:val="0"/>
              <w:spacing w:after="0"/>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 xml:space="preserve">Всього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AB74EB" w14:textId="77777777" w:rsidR="00A87817" w:rsidRPr="002D70EF" w:rsidRDefault="00A87817" w:rsidP="00076B95">
            <w:pPr>
              <w:suppressAutoHyphens/>
              <w:snapToGrid w:val="0"/>
              <w:spacing w:after="0"/>
              <w:rPr>
                <w:rFonts w:ascii="Times New Roman" w:eastAsia="Times New Roman" w:hAnsi="Times New Roman" w:cs="Times New Roman"/>
                <w:sz w:val="24"/>
                <w:szCs w:val="24"/>
                <w:lang w:eastAsia="ar-SA"/>
              </w:rPr>
            </w:pPr>
          </w:p>
        </w:tc>
      </w:tr>
    </w:tbl>
    <w:p w14:paraId="4FB25D0A" w14:textId="77777777" w:rsidR="00A87817" w:rsidRDefault="00A87817" w:rsidP="00A87817">
      <w:pPr>
        <w:suppressAutoHyphens/>
        <w:spacing w:after="0"/>
        <w:rPr>
          <w:rFonts w:ascii="Times New Roman" w:eastAsia="Times New Roman" w:hAnsi="Times New Roman" w:cs="Times New Roman"/>
          <w:b/>
          <w:sz w:val="24"/>
          <w:szCs w:val="24"/>
          <w:lang w:eastAsia="ar-SA"/>
        </w:rPr>
      </w:pPr>
    </w:p>
    <w:p w14:paraId="08A83821" w14:textId="77777777" w:rsidR="00A87817" w:rsidRPr="002D70EF" w:rsidRDefault="00A87817" w:rsidP="00A87817">
      <w:pPr>
        <w:suppressAutoHyphens/>
        <w:spacing w:after="0"/>
        <w:ind w:firstLine="708"/>
        <w:rPr>
          <w:rFonts w:ascii="Times New Roman" w:eastAsia="Times New Roman" w:hAnsi="Times New Roman" w:cs="Times New Roman"/>
          <w:b/>
          <w:sz w:val="28"/>
          <w:szCs w:val="24"/>
          <w:lang w:eastAsia="ar-SA"/>
        </w:rPr>
      </w:pPr>
      <w:bookmarkStart w:id="66" w:name="_Hlk183901421"/>
      <w:r w:rsidRPr="002D70EF">
        <w:rPr>
          <w:rFonts w:ascii="Times New Roman" w:eastAsia="Times New Roman" w:hAnsi="Times New Roman" w:cs="Times New Roman"/>
          <w:b/>
          <w:sz w:val="28"/>
          <w:szCs w:val="24"/>
          <w:lang w:eastAsia="ar-SA"/>
        </w:rPr>
        <w:t>Інтерпретація індексу групової згуртованості Сішора:</w:t>
      </w:r>
    </w:p>
    <w:p w14:paraId="387E0841" w14:textId="77777777" w:rsidR="00A87817" w:rsidRPr="002D70EF" w:rsidRDefault="00A87817" w:rsidP="00A87817">
      <w:pPr>
        <w:suppressAutoHyphens/>
        <w:spacing w:after="0"/>
        <w:ind w:firstLine="708"/>
        <w:rPr>
          <w:rFonts w:ascii="Times New Roman" w:eastAsia="Times New Roman" w:hAnsi="Times New Roman" w:cs="Times New Roman"/>
          <w:b/>
          <w:sz w:val="24"/>
          <w:szCs w:val="24"/>
          <w:lang w:eastAsia="ar-SA"/>
        </w:rPr>
      </w:pPr>
    </w:p>
    <w:p w14:paraId="560F7D47" w14:textId="77777777" w:rsidR="00A87817" w:rsidRPr="002D70EF" w:rsidRDefault="00A87817" w:rsidP="00A87817">
      <w:pPr>
        <w:numPr>
          <w:ilvl w:val="0"/>
          <w:numId w:val="31"/>
        </w:numPr>
        <w:suppressAutoHyphens/>
        <w:spacing w:after="0" w:line="276" w:lineRule="auto"/>
        <w:ind w:left="1423" w:hanging="357"/>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15,1 бала і вище – високий рівень згуртованості;</w:t>
      </w:r>
    </w:p>
    <w:p w14:paraId="2B45FA91" w14:textId="77777777" w:rsidR="00A87817" w:rsidRPr="002D70EF" w:rsidRDefault="00A87817" w:rsidP="00A87817">
      <w:pPr>
        <w:numPr>
          <w:ilvl w:val="0"/>
          <w:numId w:val="31"/>
        </w:numPr>
        <w:suppressAutoHyphens/>
        <w:spacing w:after="0" w:line="276" w:lineRule="auto"/>
        <w:ind w:left="1423" w:hanging="357"/>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11,6-15 балів – вище середнього рівень згуртованості;</w:t>
      </w:r>
    </w:p>
    <w:p w14:paraId="36AA4420" w14:textId="77777777" w:rsidR="00A87817" w:rsidRPr="002D70EF" w:rsidRDefault="00A87817" w:rsidP="00A87817">
      <w:pPr>
        <w:numPr>
          <w:ilvl w:val="0"/>
          <w:numId w:val="31"/>
        </w:numPr>
        <w:suppressAutoHyphens/>
        <w:spacing w:after="0" w:line="276" w:lineRule="auto"/>
        <w:ind w:left="1423" w:hanging="357"/>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7-11,5 балів – середній рівень згуртованості;</w:t>
      </w:r>
    </w:p>
    <w:p w14:paraId="3D0442FC" w14:textId="77777777" w:rsidR="00A87817" w:rsidRPr="002D70EF" w:rsidRDefault="00A87817" w:rsidP="00A87817">
      <w:pPr>
        <w:numPr>
          <w:ilvl w:val="0"/>
          <w:numId w:val="31"/>
        </w:numPr>
        <w:suppressAutoHyphens/>
        <w:spacing w:after="0" w:line="276" w:lineRule="auto"/>
        <w:ind w:left="1423" w:hanging="357"/>
        <w:rPr>
          <w:rFonts w:ascii="Times New Roman" w:eastAsia="Times New Roman" w:hAnsi="Times New Roman" w:cs="Times New Roman"/>
          <w:sz w:val="24"/>
          <w:szCs w:val="24"/>
          <w:lang w:eastAsia="ar-SA"/>
        </w:rPr>
      </w:pPr>
      <w:r w:rsidRPr="002D70EF">
        <w:rPr>
          <w:rFonts w:ascii="Times New Roman" w:eastAsia="Times New Roman" w:hAnsi="Times New Roman" w:cs="Times New Roman"/>
          <w:sz w:val="24"/>
          <w:szCs w:val="24"/>
          <w:lang w:eastAsia="ar-SA"/>
        </w:rPr>
        <w:t>4-6,9 бала – нижче середнього рівень згуртованості;</w:t>
      </w:r>
    </w:p>
    <w:p w14:paraId="678AA2B3" w14:textId="77777777" w:rsidR="00A87817" w:rsidRDefault="00A87817" w:rsidP="00A87817">
      <w:pPr>
        <w:jc w:val="both"/>
        <w:rPr>
          <w:sz w:val="32"/>
          <w:szCs w:val="32"/>
        </w:rPr>
      </w:pPr>
      <w:r w:rsidRPr="002D70EF">
        <w:rPr>
          <w:rFonts w:ascii="Times New Roman" w:eastAsia="Times New Roman" w:hAnsi="Times New Roman" w:cs="Times New Roman"/>
          <w:sz w:val="24"/>
          <w:szCs w:val="24"/>
          <w:lang w:eastAsia="ar-SA"/>
        </w:rPr>
        <w:t>4 бали і нижче - низький рівень згуртованості</w:t>
      </w:r>
    </w:p>
    <w:bookmarkEnd w:id="66"/>
    <w:p w14:paraId="4C908F1C" w14:textId="77777777" w:rsidR="00A87817" w:rsidRDefault="00A87817" w:rsidP="00A87817">
      <w:pPr>
        <w:ind w:firstLine="709"/>
        <w:jc w:val="both"/>
        <w:rPr>
          <w:sz w:val="32"/>
          <w:szCs w:val="32"/>
        </w:rPr>
      </w:pPr>
    </w:p>
    <w:p w14:paraId="60CEF618" w14:textId="77777777" w:rsidR="00A87817" w:rsidRPr="00EE5FFC" w:rsidRDefault="00A87817" w:rsidP="00A87817">
      <w:pPr>
        <w:spacing w:line="276" w:lineRule="auto"/>
        <w:ind w:firstLine="709"/>
        <w:jc w:val="both"/>
        <w:rPr>
          <w:rFonts w:ascii="Times New Roman" w:hAnsi="Times New Roman" w:cs="Times New Roman"/>
          <w:sz w:val="28"/>
          <w:szCs w:val="28"/>
        </w:rPr>
      </w:pPr>
      <w:r w:rsidRPr="00EE5FFC">
        <w:rPr>
          <w:rFonts w:ascii="Times New Roman" w:hAnsi="Times New Roman" w:cs="Times New Roman"/>
          <w:sz w:val="28"/>
          <w:szCs w:val="28"/>
        </w:rPr>
        <w:t>Відповіді ці кодуються в балах відповідно до приведених в дужках значеннях (максимальна  сума – 19 балів, мінімальна – 5  балів)</w:t>
      </w:r>
    </w:p>
    <w:p w14:paraId="7EC3D726" w14:textId="77777777" w:rsidR="00A87817" w:rsidRPr="00EE5FFC" w:rsidRDefault="00A87817" w:rsidP="00A87817">
      <w:pPr>
        <w:pStyle w:val="3"/>
        <w:spacing w:line="276" w:lineRule="auto"/>
        <w:jc w:val="center"/>
        <w:rPr>
          <w:sz w:val="28"/>
          <w:szCs w:val="28"/>
        </w:rPr>
      </w:pPr>
    </w:p>
    <w:p w14:paraId="3A21C43E" w14:textId="77777777" w:rsidR="00A87817" w:rsidRPr="00E778D0" w:rsidRDefault="00A87817" w:rsidP="00A87817">
      <w:pPr>
        <w:pStyle w:val="3"/>
        <w:spacing w:line="276" w:lineRule="auto"/>
        <w:jc w:val="center"/>
        <w:rPr>
          <w:rFonts w:ascii="Times New Roman" w:hAnsi="Times New Roman" w:cs="Times New Roman"/>
          <w:color w:val="auto"/>
          <w:sz w:val="28"/>
          <w:szCs w:val="28"/>
        </w:rPr>
      </w:pPr>
      <w:r w:rsidRPr="00E778D0">
        <w:rPr>
          <w:rFonts w:ascii="Times New Roman" w:hAnsi="Times New Roman" w:cs="Times New Roman"/>
          <w:color w:val="auto"/>
          <w:sz w:val="28"/>
          <w:szCs w:val="28"/>
        </w:rPr>
        <w:t>Опрацювання результатів</w:t>
      </w:r>
    </w:p>
    <w:p w14:paraId="3C7246AE" w14:textId="77777777" w:rsidR="00A87817" w:rsidRPr="00EE5FFC" w:rsidRDefault="00A87817" w:rsidP="00A87817">
      <w:pPr>
        <w:spacing w:line="276" w:lineRule="auto"/>
        <w:ind w:firstLine="709"/>
        <w:jc w:val="both"/>
        <w:rPr>
          <w:rFonts w:ascii="Times New Roman" w:hAnsi="Times New Roman" w:cs="Times New Roman"/>
          <w:sz w:val="28"/>
          <w:szCs w:val="28"/>
        </w:rPr>
      </w:pPr>
      <w:r w:rsidRPr="00EE5FFC">
        <w:rPr>
          <w:rFonts w:ascii="Times New Roman" w:hAnsi="Times New Roman" w:cs="Times New Roman"/>
          <w:sz w:val="28"/>
          <w:szCs w:val="28"/>
        </w:rPr>
        <w:t>Індекс групової згуртованості класного колективу визначається за формулою:</w:t>
      </w:r>
    </w:p>
    <w:p w14:paraId="070E57FB" w14:textId="77777777" w:rsidR="00A87817" w:rsidRPr="00EE5FFC" w:rsidRDefault="00A87817" w:rsidP="00A87817">
      <w:pPr>
        <w:spacing w:line="276" w:lineRule="auto"/>
        <w:jc w:val="center"/>
        <w:rPr>
          <w:rFonts w:ascii="Times New Roman" w:hAnsi="Times New Roman" w:cs="Times New Roman"/>
          <w:sz w:val="28"/>
          <w:szCs w:val="28"/>
        </w:rPr>
      </w:pPr>
      <w:r w:rsidRPr="00EE5FFC">
        <w:rPr>
          <w:rFonts w:ascii="Times New Roman" w:hAnsi="Times New Roman" w:cs="Times New Roman"/>
          <w:position w:val="-24"/>
          <w:sz w:val="28"/>
          <w:szCs w:val="28"/>
        </w:rPr>
        <w:object w:dxaOrig="740" w:dyaOrig="620" w14:anchorId="29C2D9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30.6pt" o:ole="">
            <v:imagedata r:id="rId32" o:title=""/>
          </v:shape>
          <o:OLEObject Type="Embed" ProgID="Equation.3" ShapeID="_x0000_i1025" DrawAspect="Content" ObjectID="_1795883482" r:id="rId33"/>
        </w:object>
      </w:r>
    </w:p>
    <w:p w14:paraId="4C51F8B2" w14:textId="77777777" w:rsidR="00A87817" w:rsidRPr="004973B2" w:rsidRDefault="00A87817" w:rsidP="00A87817">
      <w:pPr>
        <w:spacing w:line="276" w:lineRule="auto"/>
        <w:jc w:val="both"/>
        <w:rPr>
          <w:rFonts w:ascii="Times New Roman" w:hAnsi="Times New Roman" w:cs="Times New Roman"/>
          <w:sz w:val="28"/>
          <w:szCs w:val="28"/>
        </w:rPr>
      </w:pPr>
      <w:r w:rsidRPr="00EE5FFC">
        <w:rPr>
          <w:rFonts w:ascii="Times New Roman" w:hAnsi="Times New Roman" w:cs="Times New Roman"/>
          <w:sz w:val="28"/>
          <w:szCs w:val="28"/>
        </w:rPr>
        <w:t>де</w:t>
      </w:r>
    </w:p>
    <w:p w14:paraId="7FBEAD8F" w14:textId="77777777" w:rsidR="00A87817" w:rsidRPr="00EE5FFC" w:rsidRDefault="00A87817" w:rsidP="00A87817">
      <w:pPr>
        <w:spacing w:line="276" w:lineRule="auto"/>
        <w:ind w:firstLine="709"/>
        <w:jc w:val="both"/>
        <w:rPr>
          <w:rFonts w:ascii="Times New Roman" w:hAnsi="Times New Roman" w:cs="Times New Roman"/>
          <w:sz w:val="28"/>
          <w:szCs w:val="28"/>
        </w:rPr>
      </w:pPr>
      <w:r w:rsidRPr="00EE5FFC">
        <w:rPr>
          <w:rFonts w:ascii="Times New Roman" w:hAnsi="Times New Roman" w:cs="Times New Roman"/>
          <w:sz w:val="28"/>
          <w:szCs w:val="28"/>
        </w:rPr>
        <w:t xml:space="preserve"> </w:t>
      </w:r>
      <w:r w:rsidRPr="00EE5FFC">
        <w:rPr>
          <w:rFonts w:ascii="Times New Roman" w:hAnsi="Times New Roman" w:cs="Times New Roman"/>
          <w:i/>
          <w:sz w:val="28"/>
          <w:szCs w:val="28"/>
        </w:rPr>
        <w:t>S</w:t>
      </w:r>
      <w:r w:rsidRPr="00EE5FFC">
        <w:rPr>
          <w:rFonts w:ascii="Times New Roman" w:hAnsi="Times New Roman" w:cs="Times New Roman"/>
          <w:sz w:val="28"/>
          <w:szCs w:val="28"/>
        </w:rPr>
        <w:t xml:space="preserve"> – загальна кількість балів, набрана всіма членами колективу за всіма показниками;</w:t>
      </w:r>
    </w:p>
    <w:p w14:paraId="5115528A" w14:textId="77777777" w:rsidR="00A87817" w:rsidRPr="00EE5FFC" w:rsidRDefault="00A87817" w:rsidP="00A87817">
      <w:pPr>
        <w:spacing w:line="276" w:lineRule="auto"/>
        <w:ind w:firstLine="709"/>
        <w:jc w:val="both"/>
        <w:rPr>
          <w:rFonts w:ascii="Times New Roman" w:hAnsi="Times New Roman" w:cs="Times New Roman"/>
          <w:sz w:val="28"/>
          <w:szCs w:val="28"/>
        </w:rPr>
      </w:pPr>
      <w:r w:rsidRPr="00EE5FFC">
        <w:rPr>
          <w:rFonts w:ascii="Times New Roman" w:hAnsi="Times New Roman" w:cs="Times New Roman"/>
          <w:i/>
          <w:sz w:val="28"/>
          <w:szCs w:val="28"/>
          <w:lang w:val="en-US"/>
        </w:rPr>
        <w:t>n</w:t>
      </w:r>
      <w:r w:rsidRPr="00EE5FFC">
        <w:rPr>
          <w:rFonts w:ascii="Times New Roman" w:hAnsi="Times New Roman" w:cs="Times New Roman"/>
          <w:sz w:val="28"/>
          <w:szCs w:val="28"/>
        </w:rPr>
        <w:t xml:space="preserve"> – кількість учнів, що приймала участь в дослідженні.</w:t>
      </w:r>
    </w:p>
    <w:p w14:paraId="3A0C6142" w14:textId="77777777" w:rsidR="00A87817" w:rsidRPr="00EE5FFC" w:rsidRDefault="00A87817" w:rsidP="00A87817">
      <w:pPr>
        <w:spacing w:line="276" w:lineRule="auto"/>
        <w:ind w:firstLine="709"/>
        <w:jc w:val="both"/>
        <w:rPr>
          <w:rFonts w:ascii="Times New Roman" w:hAnsi="Times New Roman" w:cs="Times New Roman"/>
          <w:sz w:val="28"/>
          <w:szCs w:val="28"/>
        </w:rPr>
      </w:pPr>
    </w:p>
    <w:p w14:paraId="07FBF4C0" w14:textId="77777777" w:rsidR="00A87817" w:rsidRPr="00EE5FFC" w:rsidRDefault="00A87817" w:rsidP="00A87817">
      <w:pPr>
        <w:spacing w:line="276" w:lineRule="auto"/>
        <w:ind w:firstLine="709"/>
        <w:jc w:val="both"/>
        <w:rPr>
          <w:rFonts w:ascii="Times New Roman" w:hAnsi="Times New Roman" w:cs="Times New Roman"/>
          <w:sz w:val="28"/>
          <w:szCs w:val="28"/>
        </w:rPr>
      </w:pPr>
      <w:r w:rsidRPr="00EE5FFC">
        <w:rPr>
          <w:rFonts w:ascii="Times New Roman" w:hAnsi="Times New Roman" w:cs="Times New Roman"/>
          <w:sz w:val="28"/>
          <w:szCs w:val="28"/>
          <w:lang w:val="en-US"/>
        </w:rPr>
        <w:t>S</w:t>
      </w:r>
      <w:r w:rsidRPr="004973B2">
        <w:rPr>
          <w:rFonts w:ascii="Times New Roman" w:hAnsi="Times New Roman" w:cs="Times New Roman"/>
          <w:sz w:val="28"/>
          <w:szCs w:val="28"/>
        </w:rPr>
        <w:t>=</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lang w:val="en-US"/>
              </w:rPr>
              <m:t>S</m:t>
            </m:r>
          </m:num>
          <m:den>
            <m:r>
              <w:rPr>
                <w:rFonts w:ascii="Cambria Math" w:hAnsi="Cambria Math" w:cs="Times New Roman"/>
                <w:sz w:val="28"/>
                <w:szCs w:val="28"/>
              </w:rPr>
              <m:t xml:space="preserve"> n</m:t>
            </m:r>
          </m:den>
        </m:f>
        <m:r>
          <w:rPr>
            <w:rFonts w:ascii="Cambria Math" w:hAnsi="Cambria Math" w:cs="Times New Roman"/>
            <w:sz w:val="28"/>
            <w:szCs w:val="28"/>
          </w:rPr>
          <m:t xml:space="preserve"> </m:t>
        </m:r>
      </m:oMath>
      <w:r w:rsidRPr="004973B2">
        <w:rPr>
          <w:rFonts w:ascii="Times New Roman" w:hAnsi="Times New Roman" w:cs="Times New Roman"/>
          <w:sz w:val="28"/>
          <w:szCs w:val="28"/>
        </w:rPr>
        <w:t>=</w:t>
      </w:r>
      <m:oMath>
        <m:f>
          <m:fPr>
            <m:ctrlPr>
              <w:rPr>
                <w:rFonts w:ascii="Cambria Math" w:hAnsi="Cambria Math" w:cs="Times New Roman"/>
                <w:i/>
                <w:sz w:val="28"/>
                <w:szCs w:val="28"/>
                <w:lang w:val="en-US"/>
              </w:rPr>
            </m:ctrlPr>
          </m:fPr>
          <m:num>
            <m:r>
              <w:rPr>
                <w:rFonts w:ascii="Cambria Math" w:hAnsi="Cambria Math" w:cs="Times New Roman"/>
                <w:sz w:val="28"/>
                <w:szCs w:val="28"/>
              </w:rPr>
              <m:t>385</m:t>
            </m:r>
          </m:num>
          <m:den>
            <m:r>
              <w:rPr>
                <w:rFonts w:ascii="Cambria Math" w:hAnsi="Cambria Math" w:cs="Times New Roman"/>
                <w:sz w:val="28"/>
                <w:szCs w:val="28"/>
              </w:rPr>
              <m:t>23</m:t>
            </m:r>
          </m:den>
        </m:f>
      </m:oMath>
      <w:r w:rsidRPr="004973B2">
        <w:rPr>
          <w:rFonts w:ascii="Times New Roman" w:hAnsi="Times New Roman" w:cs="Times New Roman"/>
          <w:sz w:val="28"/>
          <w:szCs w:val="28"/>
        </w:rPr>
        <w:t>=17</w:t>
      </w:r>
      <w:r w:rsidRPr="00EE5FFC">
        <w:rPr>
          <w:rFonts w:ascii="Times New Roman" w:hAnsi="Times New Roman" w:cs="Times New Roman"/>
          <w:sz w:val="28"/>
          <w:szCs w:val="28"/>
        </w:rPr>
        <w:t>.</w:t>
      </w:r>
    </w:p>
    <w:p w14:paraId="67E92012" w14:textId="77777777" w:rsidR="00A87817" w:rsidRPr="00EE5FFC" w:rsidRDefault="00A87817" w:rsidP="00A87817">
      <w:pPr>
        <w:spacing w:line="276" w:lineRule="auto"/>
        <w:ind w:firstLine="709"/>
        <w:jc w:val="both"/>
        <w:rPr>
          <w:rFonts w:ascii="Times New Roman" w:hAnsi="Times New Roman" w:cs="Times New Roman"/>
          <w:b/>
          <w:color w:val="000000" w:themeColor="text1"/>
          <w:sz w:val="28"/>
          <w:szCs w:val="28"/>
        </w:rPr>
      </w:pPr>
    </w:p>
    <w:p w14:paraId="758046D3" w14:textId="77777777" w:rsidR="00A87817" w:rsidRPr="00EE5FFC" w:rsidRDefault="00A87817" w:rsidP="00A87817">
      <w:pPr>
        <w:spacing w:line="276" w:lineRule="auto"/>
        <w:jc w:val="both"/>
        <w:rPr>
          <w:rFonts w:ascii="Times New Roman" w:hAnsi="Times New Roman" w:cs="Times New Roman"/>
          <w:position w:val="-24"/>
          <w:sz w:val="28"/>
          <w:szCs w:val="28"/>
        </w:rPr>
      </w:pPr>
      <w:r w:rsidRPr="00EE5FFC">
        <w:rPr>
          <w:rFonts w:ascii="Times New Roman" w:hAnsi="Times New Roman" w:cs="Times New Roman"/>
          <w:color w:val="000000" w:themeColor="text1"/>
          <w:sz w:val="28"/>
          <w:szCs w:val="28"/>
        </w:rPr>
        <w:t xml:space="preserve">  Висновок: провівши методику «Визначення індексу групової згуртованості за Сішром</w:t>
      </w:r>
      <w:r w:rsidRPr="00EE5FFC">
        <w:rPr>
          <w:rFonts w:ascii="Times New Roman" w:hAnsi="Times New Roman" w:cs="Times New Roman"/>
          <w:sz w:val="28"/>
          <w:szCs w:val="28"/>
        </w:rPr>
        <w:t xml:space="preserve">». Визначили, що індекс групової згуртованості класного колективу, який за формулою </w:t>
      </w:r>
      <w:r w:rsidRPr="00EE5FFC">
        <w:rPr>
          <w:rFonts w:ascii="Times New Roman" w:hAnsi="Times New Roman" w:cs="Times New Roman"/>
          <w:position w:val="-24"/>
          <w:sz w:val="28"/>
          <w:szCs w:val="28"/>
        </w:rPr>
        <w:object w:dxaOrig="740" w:dyaOrig="620" w14:anchorId="3319B926">
          <v:shape id="_x0000_i1026" type="#_x0000_t75" style="width:36.6pt;height:30.6pt" o:ole="">
            <v:imagedata r:id="rId32" o:title=""/>
          </v:shape>
          <o:OLEObject Type="Embed" ProgID="Equation.3" ShapeID="_x0000_i1026" DrawAspect="Content" ObjectID="_1795883483" r:id="rId34"/>
        </w:object>
      </w:r>
      <w:r>
        <w:rPr>
          <w:rFonts w:ascii="Times New Roman" w:hAnsi="Times New Roman" w:cs="Times New Roman"/>
          <w:sz w:val="28"/>
          <w:szCs w:val="28"/>
        </w:rPr>
        <w:t xml:space="preserve"> </w:t>
      </w:r>
    </w:p>
    <w:p w14:paraId="552A0942" w14:textId="77777777" w:rsidR="00A87817" w:rsidRPr="00EE5FFC" w:rsidRDefault="00A87817" w:rsidP="00A87817">
      <w:pPr>
        <w:spacing w:line="276" w:lineRule="auto"/>
        <w:jc w:val="both"/>
        <w:rPr>
          <w:rFonts w:ascii="Times New Roman" w:hAnsi="Times New Roman" w:cs="Times New Roman"/>
          <w:position w:val="-24"/>
          <w:sz w:val="28"/>
          <w:szCs w:val="28"/>
        </w:rPr>
      </w:pPr>
      <w:r w:rsidRPr="00EE5FFC">
        <w:rPr>
          <w:rFonts w:ascii="Times New Roman" w:hAnsi="Times New Roman" w:cs="Times New Roman"/>
          <w:position w:val="-24"/>
          <w:sz w:val="28"/>
          <w:szCs w:val="28"/>
        </w:rPr>
        <w:t>чисельної рівний S=</w:t>
      </w:r>
      <w:r w:rsidRPr="004973B2">
        <w:rPr>
          <w:rFonts w:ascii="Times New Roman" w:hAnsi="Times New Roman" w:cs="Times New Roman"/>
          <w:position w:val="-24"/>
          <w:sz w:val="28"/>
          <w:szCs w:val="28"/>
        </w:rPr>
        <w:t>17</w:t>
      </w:r>
    </w:p>
    <w:p w14:paraId="48B20583" w14:textId="77777777" w:rsidR="00A87817" w:rsidRDefault="00A87817" w:rsidP="00A87817">
      <w:pPr>
        <w:spacing w:line="276" w:lineRule="auto"/>
        <w:jc w:val="both"/>
        <w:rPr>
          <w:rFonts w:ascii="Times New Roman" w:hAnsi="Times New Roman" w:cs="Times New Roman"/>
          <w:position w:val="-24"/>
          <w:sz w:val="28"/>
          <w:szCs w:val="28"/>
        </w:rPr>
      </w:pPr>
      <w:r w:rsidRPr="00EE5FFC">
        <w:rPr>
          <w:rFonts w:ascii="Times New Roman" w:hAnsi="Times New Roman" w:cs="Times New Roman"/>
          <w:position w:val="-24"/>
          <w:sz w:val="28"/>
          <w:szCs w:val="28"/>
        </w:rPr>
        <w:t xml:space="preserve">  Це свідчить про те, що в класі панує достатній рівень згуртованості.</w:t>
      </w:r>
    </w:p>
    <w:p w14:paraId="708A58F0" w14:textId="77777777" w:rsidR="00A87817" w:rsidRDefault="00A87817" w:rsidP="00A87817">
      <w:pPr>
        <w:spacing w:line="276" w:lineRule="auto"/>
        <w:jc w:val="both"/>
        <w:rPr>
          <w:rFonts w:ascii="Times New Roman" w:hAnsi="Times New Roman" w:cs="Times New Roman"/>
          <w:position w:val="-24"/>
          <w:sz w:val="28"/>
          <w:szCs w:val="28"/>
        </w:rPr>
      </w:pPr>
    </w:p>
    <w:p w14:paraId="0682F40A" w14:textId="77777777" w:rsidR="00A87817" w:rsidRDefault="00A87817" w:rsidP="00A87817">
      <w:pPr>
        <w:spacing w:line="276" w:lineRule="auto"/>
        <w:jc w:val="both"/>
        <w:rPr>
          <w:rFonts w:ascii="Times New Roman" w:hAnsi="Times New Roman" w:cs="Times New Roman"/>
          <w:position w:val="-24"/>
          <w:sz w:val="28"/>
          <w:szCs w:val="28"/>
        </w:rPr>
      </w:pPr>
    </w:p>
    <w:p w14:paraId="68D8D90E" w14:textId="77777777" w:rsidR="00A87817" w:rsidRDefault="00A87817" w:rsidP="00A87817">
      <w:pPr>
        <w:spacing w:line="276" w:lineRule="auto"/>
        <w:jc w:val="right"/>
        <w:rPr>
          <w:sz w:val="28"/>
          <w:szCs w:val="28"/>
        </w:rPr>
      </w:pPr>
    </w:p>
    <w:p w14:paraId="620BDB7B" w14:textId="77777777" w:rsidR="00A87817" w:rsidRDefault="00A87817" w:rsidP="00A87817">
      <w:pPr>
        <w:spacing w:line="276" w:lineRule="auto"/>
        <w:jc w:val="right"/>
        <w:rPr>
          <w:sz w:val="28"/>
          <w:szCs w:val="28"/>
        </w:rPr>
      </w:pPr>
    </w:p>
    <w:p w14:paraId="7BEFDF03" w14:textId="77777777" w:rsidR="00A87817" w:rsidRDefault="00A87817" w:rsidP="00A87817">
      <w:pPr>
        <w:spacing w:line="276" w:lineRule="auto"/>
        <w:jc w:val="right"/>
        <w:rPr>
          <w:sz w:val="28"/>
          <w:szCs w:val="28"/>
        </w:rPr>
      </w:pPr>
    </w:p>
    <w:p w14:paraId="3C4B746B" w14:textId="77777777" w:rsidR="00A87817" w:rsidRDefault="00A87817" w:rsidP="00A87817">
      <w:pPr>
        <w:spacing w:line="276" w:lineRule="auto"/>
        <w:jc w:val="right"/>
        <w:rPr>
          <w:sz w:val="28"/>
          <w:szCs w:val="28"/>
        </w:rPr>
      </w:pPr>
    </w:p>
    <w:p w14:paraId="35BE104D" w14:textId="77777777" w:rsidR="00A87817" w:rsidRPr="004973B2" w:rsidRDefault="00A87817" w:rsidP="00A87817">
      <w:pPr>
        <w:spacing w:line="276" w:lineRule="auto"/>
        <w:jc w:val="right"/>
        <w:rPr>
          <w:rFonts w:ascii="Times New Roman" w:hAnsi="Times New Roman" w:cs="Times New Roman"/>
          <w:position w:val="-24"/>
          <w:sz w:val="28"/>
          <w:szCs w:val="28"/>
        </w:rPr>
      </w:pPr>
      <w:r w:rsidRPr="004973B2">
        <w:rPr>
          <w:rFonts w:ascii="Times New Roman" w:hAnsi="Times New Roman" w:cs="Times New Roman"/>
          <w:sz w:val="28"/>
          <w:szCs w:val="28"/>
        </w:rPr>
        <w:t>ДОДАТОК 6</w:t>
      </w:r>
    </w:p>
    <w:p w14:paraId="5784353C" w14:textId="77777777" w:rsidR="00A87817" w:rsidRPr="004973B2" w:rsidRDefault="00A87817" w:rsidP="00A87817">
      <w:pPr>
        <w:spacing w:line="240" w:lineRule="auto"/>
        <w:jc w:val="center"/>
        <w:rPr>
          <w:rFonts w:ascii="Times New Roman" w:hAnsi="Times New Roman" w:cs="Times New Roman"/>
          <w:b/>
          <w:sz w:val="28"/>
          <w:szCs w:val="28"/>
        </w:rPr>
      </w:pPr>
      <w:r w:rsidRPr="004973B2">
        <w:rPr>
          <w:rFonts w:ascii="Times New Roman" w:hAnsi="Times New Roman" w:cs="Times New Roman"/>
          <w:b/>
          <w:sz w:val="28"/>
          <w:szCs w:val="28"/>
        </w:rPr>
        <w:t>Методика діагностики показників і форм агресії                                                                                                       А. Басса та А. Дарки (адаптація А.К. Осницького)</w:t>
      </w:r>
    </w:p>
    <w:p w14:paraId="05FB21C8" w14:textId="77777777" w:rsidR="00A87817" w:rsidRPr="004973B2" w:rsidRDefault="00A87817" w:rsidP="00A87817">
      <w:pPr>
        <w:ind w:firstLine="708"/>
        <w:jc w:val="both"/>
        <w:rPr>
          <w:rFonts w:ascii="Times New Roman" w:hAnsi="Times New Roman" w:cs="Times New Roman"/>
          <w:sz w:val="28"/>
          <w:szCs w:val="28"/>
        </w:rPr>
      </w:pPr>
      <w:r w:rsidRPr="004973B2">
        <w:rPr>
          <w:rFonts w:ascii="Times New Roman" w:hAnsi="Times New Roman" w:cs="Times New Roman"/>
          <w:sz w:val="28"/>
          <w:szCs w:val="28"/>
        </w:rPr>
        <w:t>Прочитуючи чи прослуховуючи твердження, приміряйте, наскільки вони відповідають вашому стилю поведінки, вашому образу життя і одним з чотирьох можливих відповідей: "так", "можливо, так", "мож</w:t>
      </w:r>
      <w:r w:rsidRPr="004973B2">
        <w:rPr>
          <w:rFonts w:ascii="Times New Roman" w:hAnsi="Times New Roman" w:cs="Times New Roman"/>
          <w:sz w:val="28"/>
          <w:szCs w:val="28"/>
        </w:rPr>
        <w:softHyphen/>
        <w:t>ливо, ні", "ні".</w:t>
      </w:r>
    </w:p>
    <w:p w14:paraId="0E4BA71D"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1.    Іноді не можу справитися з бажанням нашкодити кому-небудь.</w:t>
      </w:r>
    </w:p>
    <w:p w14:paraId="0756B285"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2.    Інколи можу розповсюджувати плітки про людей, яких не лю</w:t>
      </w:r>
      <w:r w:rsidRPr="000D0F6C">
        <w:rPr>
          <w:rFonts w:ascii="Times New Roman" w:hAnsi="Times New Roman" w:cs="Times New Roman"/>
          <w:sz w:val="24"/>
          <w:szCs w:val="24"/>
        </w:rPr>
        <w:softHyphen/>
        <w:t>блю.</w:t>
      </w:r>
    </w:p>
    <w:p w14:paraId="240B4786"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3.    Легко виходжу з себе, проте легко й заспокоююсь.</w:t>
      </w:r>
    </w:p>
    <w:p w14:paraId="5FC3A3CA"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4.    Якщо до мене не звернутись по-доброму, прохання не виконаю.</w:t>
      </w:r>
    </w:p>
    <w:p w14:paraId="6F6F5A7D"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5.    Не завжди отримую те, що мені належить.</w:t>
      </w:r>
    </w:p>
    <w:p w14:paraId="1DEF7302"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6.    Знаю, що люди говорять про мене за моєю спиною.</w:t>
      </w:r>
    </w:p>
    <w:p w14:paraId="061BE879"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7.    Якщо не схвалюю вчинки інших людей, даю їм це відчути.</w:t>
      </w:r>
    </w:p>
    <w:p w14:paraId="77B22E24"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8.    Якщо трапляється обманути когось, відчуваю докори сумління.</w:t>
      </w:r>
    </w:p>
    <w:p w14:paraId="09A10029"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9.    Мені здається, що я не здатен вдарити людину.</w:t>
      </w:r>
    </w:p>
    <w:p w14:paraId="008FD9B9"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10.  Ніколи не роздратовуюсь настільки, щоб розкидати речі.</w:t>
      </w:r>
    </w:p>
    <w:p w14:paraId="29A043DB"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11.  Завжди поблажливий до чужих недоліків.</w:t>
      </w:r>
    </w:p>
    <w:p w14:paraId="04580480"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12.  Коли встановлене правило не подобається мені, хочеться його порушити.</w:t>
      </w:r>
    </w:p>
    <w:p w14:paraId="3FB15C9B"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13.  Інші майже завжди вміють скористатися за сприятливих умов.</w:t>
      </w:r>
    </w:p>
    <w:p w14:paraId="123A8E0D"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14.  Мене насторожують люди, які відносяться до мене більш дру</w:t>
      </w:r>
      <w:r w:rsidRPr="000D0F6C">
        <w:rPr>
          <w:rFonts w:ascii="Times New Roman" w:hAnsi="Times New Roman" w:cs="Times New Roman"/>
          <w:sz w:val="24"/>
          <w:szCs w:val="24"/>
        </w:rPr>
        <w:softHyphen/>
        <w:t>жньо, ніж я очікував.</w:t>
      </w:r>
    </w:p>
    <w:p w14:paraId="6B683B86"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15.  Часто буваю не згоден з людьми.</w:t>
      </w:r>
    </w:p>
    <w:p w14:paraId="18C0635E"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16.  Іноді в голову приходять думки, за які мені соромно.</w:t>
      </w:r>
    </w:p>
    <w:p w14:paraId="27B0BEFA"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17.  Якщо хто-небудь вдарить мене, я не відповім тим же.</w:t>
      </w:r>
    </w:p>
    <w:p w14:paraId="429B4EA4"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18.  При роздратуванні грюкаю дверима.</w:t>
      </w:r>
    </w:p>
    <w:p w14:paraId="5B24D0E7"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19.  Я більш роздратований, ніж здається зі сторони.</w:t>
      </w:r>
    </w:p>
    <w:p w14:paraId="2E6F1A44"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20.  Якщо хтось корчить з себе начальника, я роблю йому напере</w:t>
      </w:r>
      <w:r w:rsidRPr="000D0F6C">
        <w:rPr>
          <w:rFonts w:ascii="Times New Roman" w:hAnsi="Times New Roman" w:cs="Times New Roman"/>
          <w:sz w:val="24"/>
          <w:szCs w:val="24"/>
        </w:rPr>
        <w:softHyphen/>
        <w:t>кір.</w:t>
      </w:r>
    </w:p>
    <w:p w14:paraId="774F6F34"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21.  Мене трохи засмучує моя доля.</w:t>
      </w:r>
    </w:p>
    <w:p w14:paraId="3D6A0930"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22.  Думаю, багато людей не люблять мене.</w:t>
      </w:r>
    </w:p>
    <w:p w14:paraId="27EF5479"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23.  Не можу втриматись від суперечки, якщо люди не згідні зі мною.</w:t>
      </w:r>
    </w:p>
    <w:p w14:paraId="23887E3A"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24.  Ті, хто уникають роботи, повинні мати відчуття провини.</w:t>
      </w:r>
    </w:p>
    <w:p w14:paraId="465F297F"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25.  Хто ображає мене чи мою сім'ю, наражається на бійку.</w:t>
      </w:r>
    </w:p>
    <w:p w14:paraId="4BC7D057"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26.  Я не здатен на грубі жарти.</w:t>
      </w:r>
    </w:p>
    <w:p w14:paraId="4B908653"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27.  Мене охоплює злість, коли наді мною насміхаються.</w:t>
      </w:r>
    </w:p>
    <w:p w14:paraId="027E0D80"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28.  Коли люди вдають із себе начальників, я роблю все, щоб вони не зазнавались.</w:t>
      </w:r>
    </w:p>
    <w:p w14:paraId="38D897D4"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29.  Майже щотижня бачу кого-небудь з тих, хто мені не подоба</w:t>
      </w:r>
      <w:r w:rsidRPr="000D0F6C">
        <w:rPr>
          <w:rFonts w:ascii="Times New Roman" w:hAnsi="Times New Roman" w:cs="Times New Roman"/>
          <w:sz w:val="24"/>
          <w:szCs w:val="24"/>
        </w:rPr>
        <w:softHyphen/>
        <w:t>ється.</w:t>
      </w:r>
    </w:p>
    <w:p w14:paraId="68457FED"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30.  Досить багато людей заздрять мені.</w:t>
      </w:r>
    </w:p>
    <w:p w14:paraId="4D4984C2"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31.  Вимагаю, щоб люди поважали мої права.</w:t>
      </w:r>
    </w:p>
    <w:p w14:paraId="1876E244"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32.  Мене засмучує, що я мало роблю для своїх батьків.</w:t>
      </w:r>
    </w:p>
    <w:p w14:paraId="23D311BD"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33.  Люди, які постійно "дістають" нас, заслуговують на те, щоб їм дали щигля по носі.</w:t>
      </w:r>
    </w:p>
    <w:p w14:paraId="735C3AA0"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34.  Від злості інколи буваю похмурий.</w:t>
      </w:r>
    </w:p>
    <w:p w14:paraId="34420A75"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lastRenderedPageBreak/>
        <w:t>35.  Якщо до мене відносяться гірше, ніж я на те заслуговую, я не засмучуюсь.</w:t>
      </w:r>
    </w:p>
    <w:p w14:paraId="6497E792"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36.  Якщо хтось намагається вивести мене із себе, я не звертаю ува</w:t>
      </w:r>
      <w:r w:rsidRPr="000D0F6C">
        <w:rPr>
          <w:rFonts w:ascii="Times New Roman" w:hAnsi="Times New Roman" w:cs="Times New Roman"/>
          <w:sz w:val="24"/>
          <w:szCs w:val="24"/>
        </w:rPr>
        <w:softHyphen/>
        <w:t>ги.</w:t>
      </w:r>
    </w:p>
    <w:p w14:paraId="329BA74E"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37.  Хоч я і не показую того, іноді мене мучить заздрість.</w:t>
      </w:r>
    </w:p>
    <w:p w14:paraId="186E17F5"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38.  Інколи мені здається, що наді мною сміються.</w:t>
      </w:r>
    </w:p>
    <w:p w14:paraId="5299C375"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39.  Навіть якщо злюся, не використовую грубих висловів.</w:t>
      </w:r>
    </w:p>
    <w:p w14:paraId="6FEC34D8"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40.  Хочеться, щоб всі мої гріхи були прощені.</w:t>
      </w:r>
    </w:p>
    <w:p w14:paraId="53B43E66"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41.  Рідко даю здачі, навіть коли хто-небудь вдарить мене.</w:t>
      </w:r>
    </w:p>
    <w:p w14:paraId="44CAB9AD"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42.  Ображаюсь, коли іноді виходить не по-моєму.</w:t>
      </w:r>
    </w:p>
    <w:p w14:paraId="30420DE5"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43.  Інколи люди роздратовують мене своєю присутністю.</w:t>
      </w:r>
    </w:p>
    <w:p w14:paraId="711BE12E"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44.  Нема людей, яких би я по-справжньому ненавидів.</w:t>
      </w:r>
    </w:p>
    <w:p w14:paraId="559A9D7E"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45.  Мій принцип: "ніколи не довіряй чужакам".</w:t>
      </w:r>
    </w:p>
    <w:p w14:paraId="2798C750"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46.  Якщо хтось дратує мене, готовий сказати йому все, що про ньо</w:t>
      </w:r>
      <w:r w:rsidRPr="000D0F6C">
        <w:rPr>
          <w:rFonts w:ascii="Times New Roman" w:hAnsi="Times New Roman" w:cs="Times New Roman"/>
          <w:sz w:val="24"/>
          <w:szCs w:val="24"/>
        </w:rPr>
        <w:softHyphen/>
        <w:t>го думаю.</w:t>
      </w:r>
    </w:p>
    <w:p w14:paraId="2B23080E"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47.  Роблю багато такого, про що потім жалкую.</w:t>
      </w:r>
    </w:p>
    <w:p w14:paraId="79F8B934"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48.  Якщо рознервуюсь, можу вдарить кого-небудь.</w:t>
      </w:r>
    </w:p>
    <w:p w14:paraId="55E601F7"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49.  З десяти років у мене не було вибухів гніву.</w:t>
      </w:r>
    </w:p>
    <w:p w14:paraId="73E64728"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50. Часто відчуваю себе як порохова бочка, готова вибухнути.</w:t>
      </w:r>
    </w:p>
    <w:p w14:paraId="6444AEFB"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51.  Якби всі знали, що я відчуваю, мене б вважали людиною, з якою нелегко дійти згоди.</w:t>
      </w:r>
    </w:p>
    <w:p w14:paraId="39F9D14A"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52.  Завжди думаю про те, що за таємні причини примушують лю</w:t>
      </w:r>
      <w:r w:rsidRPr="000D0F6C">
        <w:rPr>
          <w:rFonts w:ascii="Times New Roman" w:hAnsi="Times New Roman" w:cs="Times New Roman"/>
          <w:sz w:val="24"/>
          <w:szCs w:val="24"/>
        </w:rPr>
        <w:softHyphen/>
        <w:t>дей робити щось приємне мені.</w:t>
      </w:r>
    </w:p>
    <w:p w14:paraId="3FDED242"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53.  Коли кричать на мене, кричу у відповідь.</w:t>
      </w:r>
    </w:p>
    <w:p w14:paraId="623507AA"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54.  Невдачі засмучують мене.</w:t>
      </w:r>
    </w:p>
    <w:p w14:paraId="2773EEDC"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55.  Б'юся не рідше і не частіше інших.</w:t>
      </w:r>
    </w:p>
    <w:p w14:paraId="259F2931"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56.  Можу згадати випадки, коли був настільки злим, що хапав пер</w:t>
      </w:r>
      <w:r w:rsidRPr="000D0F6C">
        <w:rPr>
          <w:rFonts w:ascii="Times New Roman" w:hAnsi="Times New Roman" w:cs="Times New Roman"/>
          <w:sz w:val="24"/>
          <w:szCs w:val="24"/>
        </w:rPr>
        <w:softHyphen/>
        <w:t>шу річ під рукою та ламав її.</w:t>
      </w:r>
    </w:p>
    <w:p w14:paraId="65FC0A46"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57.  Інколи відчуваю, що готовий першим почати бійку.</w:t>
      </w:r>
    </w:p>
    <w:p w14:paraId="11231898"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58.  Інколи відчуваю, що життя зі мною обходиться несправедливо.</w:t>
      </w:r>
    </w:p>
    <w:p w14:paraId="0A7327AF"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59.  Раніше думав, що більшість людей говорить правду, але тепер в це не вірю.</w:t>
      </w:r>
    </w:p>
    <w:p w14:paraId="7EC61B58"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60.  Сварюся тільки від злості.</w:t>
      </w:r>
    </w:p>
    <w:p w14:paraId="1113F6B5"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61.  Коли вчиняю неправильно, відчуваю докори сумління.</w:t>
      </w:r>
    </w:p>
    <w:p w14:paraId="45EC3B6B"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62.  Якщо для захисту своїх прав потрібно застосувати фізичну си</w:t>
      </w:r>
      <w:r w:rsidRPr="000D0F6C">
        <w:rPr>
          <w:rFonts w:ascii="Times New Roman" w:hAnsi="Times New Roman" w:cs="Times New Roman"/>
          <w:sz w:val="24"/>
          <w:szCs w:val="24"/>
        </w:rPr>
        <w:softHyphen/>
        <w:t>лу, я застосую її.</w:t>
      </w:r>
    </w:p>
    <w:p w14:paraId="12B06485"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63.  Інколи виражаю свою злість тим, що стукаю по столу.</w:t>
      </w:r>
    </w:p>
    <w:p w14:paraId="140D0455"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64.  Буваю грубим по відношенню до людей, котрі мені не подоба</w:t>
      </w:r>
      <w:r w:rsidRPr="000D0F6C">
        <w:rPr>
          <w:rFonts w:ascii="Times New Roman" w:hAnsi="Times New Roman" w:cs="Times New Roman"/>
          <w:sz w:val="24"/>
          <w:szCs w:val="24"/>
        </w:rPr>
        <w:softHyphen/>
        <w:t>ються.</w:t>
      </w:r>
    </w:p>
    <w:p w14:paraId="526BE554"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65.  У мене немає ворогів, які б не хотіли мені нашкодити.</w:t>
      </w:r>
    </w:p>
    <w:p w14:paraId="1049A70D"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66.  Не вмію поставити людину на місце, навіть коли вона на це за</w:t>
      </w:r>
      <w:r w:rsidRPr="000D0F6C">
        <w:rPr>
          <w:rFonts w:ascii="Times New Roman" w:hAnsi="Times New Roman" w:cs="Times New Roman"/>
          <w:sz w:val="24"/>
          <w:szCs w:val="24"/>
        </w:rPr>
        <w:softHyphen/>
        <w:t>слуговує.</w:t>
      </w:r>
    </w:p>
    <w:p w14:paraId="749A67E6"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67.  Часто думаю, що живу неправильно.</w:t>
      </w:r>
    </w:p>
    <w:p w14:paraId="6290DC03"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68.  Знаю людей, які можуть довести мене до бійки. *    69. Не сумую із-за дрібниць.</w:t>
      </w:r>
    </w:p>
    <w:p w14:paraId="6A5549DC"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70.  Мені рідко приходить в голову думка про те, що люди намага</w:t>
      </w:r>
      <w:r w:rsidRPr="000D0F6C">
        <w:rPr>
          <w:rFonts w:ascii="Times New Roman" w:hAnsi="Times New Roman" w:cs="Times New Roman"/>
          <w:sz w:val="24"/>
          <w:szCs w:val="24"/>
        </w:rPr>
        <w:softHyphen/>
        <w:t>ються розізлити чи образити мене.</w:t>
      </w:r>
    </w:p>
    <w:p w14:paraId="64FF76E7"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71. Часто просто погрожую людям, не збираючись виконувати свої погрози.</w:t>
      </w:r>
    </w:p>
    <w:p w14:paraId="37817108"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72.  Останнім часом я став занудою.</w:t>
      </w:r>
    </w:p>
    <w:p w14:paraId="7BDA1612"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73.  У суперечці часто підвищую голос.</w:t>
      </w:r>
    </w:p>
    <w:p w14:paraId="788DAC64"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74.  Намагаюся приховати погане відношення до людей.</w:t>
      </w:r>
    </w:p>
    <w:p w14:paraId="6E1B8245" w14:textId="77777777" w:rsidR="00A87817" w:rsidRPr="000D0F6C" w:rsidRDefault="00A87817" w:rsidP="00A87817">
      <w:pPr>
        <w:spacing w:after="0" w:line="240" w:lineRule="auto"/>
        <w:jc w:val="both"/>
        <w:rPr>
          <w:rFonts w:ascii="Times New Roman" w:hAnsi="Times New Roman" w:cs="Times New Roman"/>
          <w:sz w:val="24"/>
          <w:szCs w:val="24"/>
        </w:rPr>
      </w:pPr>
      <w:r w:rsidRPr="000D0F6C">
        <w:rPr>
          <w:rFonts w:ascii="Times New Roman" w:hAnsi="Times New Roman" w:cs="Times New Roman"/>
          <w:sz w:val="24"/>
          <w:szCs w:val="24"/>
        </w:rPr>
        <w:t>75.  Краще погоджуся з чимось, аніж стану сперечатися.</w:t>
      </w:r>
    </w:p>
    <w:p w14:paraId="30617A58" w14:textId="77777777" w:rsidR="00A87817" w:rsidRPr="00E209C2" w:rsidRDefault="00A87817" w:rsidP="00A87817">
      <w:pPr>
        <w:jc w:val="both"/>
        <w:rPr>
          <w:rFonts w:ascii="Times New Roman" w:hAnsi="Times New Roman" w:cs="Times New Roman"/>
          <w:sz w:val="24"/>
          <w:szCs w:val="24"/>
        </w:rPr>
      </w:pPr>
    </w:p>
    <w:p w14:paraId="269F3D64" w14:textId="77777777" w:rsidR="00A87817" w:rsidRPr="00E209C2" w:rsidRDefault="00A87817" w:rsidP="00A87817">
      <w:pPr>
        <w:ind w:firstLine="708"/>
        <w:jc w:val="both"/>
        <w:rPr>
          <w:rFonts w:ascii="Times New Roman" w:hAnsi="Times New Roman" w:cs="Times New Roman"/>
          <w:sz w:val="24"/>
          <w:szCs w:val="24"/>
        </w:rPr>
      </w:pPr>
      <w:r w:rsidRPr="00E209C2">
        <w:rPr>
          <w:rFonts w:ascii="Times New Roman" w:hAnsi="Times New Roman" w:cs="Times New Roman"/>
          <w:sz w:val="24"/>
          <w:szCs w:val="24"/>
        </w:rPr>
        <w:t>При обробці даних в звичайних умовах відповіді "ТАК" і "МОЖ</w:t>
      </w:r>
      <w:r w:rsidRPr="00E209C2">
        <w:rPr>
          <w:rFonts w:ascii="Times New Roman" w:hAnsi="Times New Roman" w:cs="Times New Roman"/>
          <w:sz w:val="24"/>
          <w:szCs w:val="24"/>
        </w:rPr>
        <w:softHyphen/>
        <w:t>ЛИВО, ТАК" об'єднуються (сумуються як відповіді "ТАК"), так же як і відповіді "НІ" і "МОЖЛИВО, НІ" (сумуються як відповіді "НІ").</w:t>
      </w:r>
    </w:p>
    <w:p w14:paraId="4602DA61" w14:textId="77777777" w:rsidR="00A87817" w:rsidRDefault="00A87817" w:rsidP="00A87817">
      <w:pPr>
        <w:spacing w:line="276" w:lineRule="auto"/>
        <w:jc w:val="both"/>
        <w:rPr>
          <w:rFonts w:ascii="Times New Roman" w:hAnsi="Times New Roman" w:cs="Times New Roman"/>
          <w:position w:val="-24"/>
          <w:sz w:val="28"/>
          <w:szCs w:val="28"/>
        </w:rPr>
      </w:pPr>
    </w:p>
    <w:p w14:paraId="768085CA" w14:textId="77777777" w:rsidR="00A87817" w:rsidRDefault="00A87817" w:rsidP="00A87817">
      <w:pPr>
        <w:spacing w:line="276" w:lineRule="auto"/>
        <w:jc w:val="right"/>
        <w:rPr>
          <w:sz w:val="28"/>
          <w:szCs w:val="28"/>
        </w:rPr>
      </w:pPr>
    </w:p>
    <w:p w14:paraId="3B998C52" w14:textId="77777777" w:rsidR="00A87817" w:rsidRDefault="00A87817" w:rsidP="00A87817">
      <w:pPr>
        <w:spacing w:line="276" w:lineRule="auto"/>
        <w:jc w:val="right"/>
        <w:rPr>
          <w:sz w:val="28"/>
          <w:szCs w:val="28"/>
        </w:rPr>
      </w:pPr>
    </w:p>
    <w:p w14:paraId="0CA8FC09" w14:textId="77777777" w:rsidR="00A87817" w:rsidRDefault="00A87817" w:rsidP="00A87817">
      <w:pPr>
        <w:spacing w:line="276" w:lineRule="auto"/>
        <w:jc w:val="right"/>
        <w:rPr>
          <w:sz w:val="28"/>
          <w:szCs w:val="28"/>
        </w:rPr>
      </w:pPr>
    </w:p>
    <w:p w14:paraId="49D99B5E" w14:textId="77777777" w:rsidR="00A87817" w:rsidRDefault="00A87817" w:rsidP="00A87817">
      <w:pPr>
        <w:spacing w:line="276" w:lineRule="auto"/>
        <w:jc w:val="right"/>
        <w:rPr>
          <w:sz w:val="28"/>
          <w:szCs w:val="28"/>
        </w:rPr>
      </w:pPr>
    </w:p>
    <w:p w14:paraId="3C2A4488" w14:textId="77777777" w:rsidR="00A87817" w:rsidRDefault="00A87817" w:rsidP="00A87817">
      <w:pPr>
        <w:spacing w:line="276" w:lineRule="auto"/>
        <w:jc w:val="right"/>
        <w:rPr>
          <w:sz w:val="28"/>
          <w:szCs w:val="28"/>
        </w:rPr>
      </w:pPr>
    </w:p>
    <w:p w14:paraId="3C93F803" w14:textId="77777777" w:rsidR="00A87817" w:rsidRDefault="00A87817" w:rsidP="00A87817">
      <w:pPr>
        <w:spacing w:line="276" w:lineRule="auto"/>
        <w:jc w:val="right"/>
        <w:rPr>
          <w:sz w:val="28"/>
          <w:szCs w:val="28"/>
        </w:rPr>
      </w:pPr>
    </w:p>
    <w:p w14:paraId="139E666E" w14:textId="77777777" w:rsidR="00A87817" w:rsidRDefault="00A87817" w:rsidP="00A87817">
      <w:pPr>
        <w:spacing w:line="276" w:lineRule="auto"/>
        <w:jc w:val="right"/>
        <w:rPr>
          <w:sz w:val="28"/>
          <w:szCs w:val="28"/>
        </w:rPr>
      </w:pPr>
    </w:p>
    <w:p w14:paraId="3ECC4D8C" w14:textId="77777777" w:rsidR="00A87817" w:rsidRDefault="00A87817" w:rsidP="00A87817">
      <w:pPr>
        <w:spacing w:line="276" w:lineRule="auto"/>
        <w:jc w:val="right"/>
        <w:rPr>
          <w:rFonts w:ascii="Times New Roman" w:hAnsi="Times New Roman" w:cs="Times New Roman"/>
          <w:position w:val="-24"/>
          <w:sz w:val="28"/>
          <w:szCs w:val="28"/>
        </w:rPr>
      </w:pPr>
      <w:r w:rsidRPr="00260055">
        <w:rPr>
          <w:sz w:val="28"/>
          <w:szCs w:val="28"/>
        </w:rPr>
        <w:t>ДОДАТОК</w:t>
      </w:r>
      <w:r>
        <w:rPr>
          <w:sz w:val="28"/>
          <w:szCs w:val="28"/>
        </w:rPr>
        <w:t xml:space="preserve">  7</w:t>
      </w:r>
    </w:p>
    <w:p w14:paraId="3EC7C78E" w14:textId="77777777" w:rsidR="00A87817" w:rsidRPr="000C256A" w:rsidRDefault="00A87817" w:rsidP="00A87817">
      <w:pPr>
        <w:ind w:firstLine="240"/>
        <w:jc w:val="both"/>
        <w:rPr>
          <w:rFonts w:ascii="Times New Roman" w:hAnsi="Times New Roman" w:cs="Times New Roman"/>
          <w:sz w:val="28"/>
          <w:szCs w:val="28"/>
        </w:rPr>
      </w:pPr>
      <w:r>
        <w:rPr>
          <w:rFonts w:ascii="Times New Roman" w:hAnsi="Times New Roman" w:cs="Times New Roman"/>
          <w:sz w:val="28"/>
          <w:szCs w:val="28"/>
        </w:rPr>
        <w:t xml:space="preserve">                 Опитувальник «</w:t>
      </w:r>
      <w:r w:rsidRPr="000C256A">
        <w:rPr>
          <w:rFonts w:ascii="Times New Roman" w:hAnsi="Times New Roman" w:cs="Times New Roman"/>
          <w:sz w:val="28"/>
          <w:szCs w:val="28"/>
        </w:rPr>
        <w:t>ДИТЯЧА ШКАЛА ВПЛИВУ ПОДІЙ (8)</w:t>
      </w:r>
      <w:r>
        <w:rPr>
          <w:rFonts w:ascii="Times New Roman" w:hAnsi="Times New Roman" w:cs="Times New Roman"/>
          <w:sz w:val="28"/>
          <w:szCs w:val="28"/>
        </w:rPr>
        <w:t>»</w:t>
      </w:r>
      <w:r w:rsidRPr="000C256A">
        <w:rPr>
          <w:rFonts w:ascii="Times New Roman" w:hAnsi="Times New Roman" w:cs="Times New Roman"/>
          <w:sz w:val="28"/>
          <w:szCs w:val="28"/>
        </w:rPr>
        <w:t xml:space="preserve"> </w:t>
      </w:r>
    </w:p>
    <w:p w14:paraId="113F684F" w14:textId="77777777" w:rsidR="00A87817" w:rsidRPr="00076B95" w:rsidRDefault="00A87817" w:rsidP="00A87817">
      <w:pPr>
        <w:ind w:firstLine="240"/>
        <w:jc w:val="both"/>
        <w:rPr>
          <w:rFonts w:ascii="Times New Roman" w:hAnsi="Times New Roman" w:cs="Times New Roman"/>
          <w:sz w:val="28"/>
          <w:szCs w:val="28"/>
        </w:rPr>
      </w:pPr>
      <w:r w:rsidRPr="00076B95">
        <w:rPr>
          <w:rFonts w:ascii="Times New Roman" w:hAnsi="Times New Roman" w:cs="Times New Roman"/>
          <w:sz w:val="28"/>
          <w:szCs w:val="28"/>
        </w:rPr>
        <w:t>Revised Child Impact of Events Scale (CRIES-8) Нижче наведено перелік коментарів, зроблених людьми після стресових подій. Будь ласка, відмітьте у кожному коментарі наскільки часто він стосувався Вас протягом останніх семи днів. Якщо те, про що написано у у коментарі, не стосувалося Вас – позначте комірку «Ні»</w:t>
      </w:r>
    </w:p>
    <w:tbl>
      <w:tblPr>
        <w:tblStyle w:val="TableGrid"/>
        <w:tblpPr w:vertAnchor="text" w:horzAnchor="margin" w:tblpY="308"/>
        <w:tblOverlap w:val="never"/>
        <w:tblW w:w="7906" w:type="dxa"/>
        <w:tblInd w:w="0" w:type="dxa"/>
        <w:tblCellMar>
          <w:top w:w="12" w:type="dxa"/>
          <w:left w:w="106" w:type="dxa"/>
          <w:right w:w="31" w:type="dxa"/>
        </w:tblCellMar>
        <w:tblLook w:val="04A0" w:firstRow="1" w:lastRow="0" w:firstColumn="1" w:lastColumn="0" w:noHBand="0" w:noVBand="1"/>
      </w:tblPr>
      <w:tblGrid>
        <w:gridCol w:w="495"/>
        <w:gridCol w:w="4109"/>
        <w:gridCol w:w="792"/>
        <w:gridCol w:w="794"/>
        <w:gridCol w:w="921"/>
        <w:gridCol w:w="795"/>
      </w:tblGrid>
      <w:tr w:rsidR="00A87817" w14:paraId="61BB8E93" w14:textId="77777777" w:rsidTr="00076B95">
        <w:trPr>
          <w:trHeight w:val="547"/>
        </w:trPr>
        <w:tc>
          <w:tcPr>
            <w:tcW w:w="495" w:type="dxa"/>
            <w:tcBorders>
              <w:top w:val="single" w:sz="4" w:space="0" w:color="000000"/>
              <w:left w:val="single" w:sz="4" w:space="0" w:color="000000"/>
              <w:bottom w:val="single" w:sz="2" w:space="0" w:color="000000"/>
              <w:right w:val="nil"/>
            </w:tcBorders>
          </w:tcPr>
          <w:p w14:paraId="48914A62" w14:textId="77777777" w:rsidR="00A87817" w:rsidRDefault="00A87817" w:rsidP="00076B95">
            <w:pPr>
              <w:spacing w:line="259" w:lineRule="auto"/>
              <w:ind w:left="2"/>
            </w:pPr>
          </w:p>
        </w:tc>
        <w:tc>
          <w:tcPr>
            <w:tcW w:w="4109" w:type="dxa"/>
            <w:tcBorders>
              <w:top w:val="single" w:sz="4" w:space="0" w:color="000000"/>
              <w:left w:val="nil"/>
              <w:bottom w:val="single" w:sz="2" w:space="0" w:color="000000"/>
              <w:right w:val="single" w:sz="2" w:space="0" w:color="000000"/>
            </w:tcBorders>
          </w:tcPr>
          <w:p w14:paraId="08DF6779" w14:textId="77777777" w:rsidR="00A87817" w:rsidRDefault="00A87817" w:rsidP="00076B95">
            <w:pPr>
              <w:spacing w:line="259" w:lineRule="auto"/>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tc>
        <w:tc>
          <w:tcPr>
            <w:tcW w:w="792" w:type="dxa"/>
            <w:tcBorders>
              <w:top w:val="single" w:sz="4" w:space="0" w:color="000000"/>
              <w:left w:val="single" w:sz="2" w:space="0" w:color="000000"/>
              <w:bottom w:val="single" w:sz="2" w:space="0" w:color="000000"/>
              <w:right w:val="single" w:sz="2" w:space="0" w:color="000000"/>
            </w:tcBorders>
            <w:vAlign w:val="center"/>
          </w:tcPr>
          <w:p w14:paraId="7D914693" w14:textId="77777777" w:rsidR="00A87817" w:rsidRDefault="00A87817" w:rsidP="00076B95">
            <w:pPr>
              <w:spacing w:line="259" w:lineRule="auto"/>
              <w:ind w:right="48"/>
              <w:jc w:val="center"/>
            </w:pPr>
            <w:r>
              <w:rPr>
                <w:rFonts w:ascii="Times New Roman" w:eastAsia="Times New Roman" w:hAnsi="Times New Roman" w:cs="Times New Roman"/>
                <w:b/>
              </w:rPr>
              <w:t xml:space="preserve">Ні </w:t>
            </w:r>
          </w:p>
        </w:tc>
        <w:tc>
          <w:tcPr>
            <w:tcW w:w="794" w:type="dxa"/>
            <w:tcBorders>
              <w:top w:val="single" w:sz="4" w:space="0" w:color="000000"/>
              <w:left w:val="single" w:sz="2" w:space="0" w:color="000000"/>
              <w:bottom w:val="single" w:sz="2" w:space="0" w:color="000000"/>
              <w:right w:val="single" w:sz="2" w:space="0" w:color="000000"/>
            </w:tcBorders>
          </w:tcPr>
          <w:p w14:paraId="494D6964" w14:textId="77777777" w:rsidR="00A87817" w:rsidRDefault="00A87817" w:rsidP="00076B95">
            <w:pPr>
              <w:spacing w:line="259" w:lineRule="auto"/>
              <w:jc w:val="center"/>
            </w:pPr>
            <w:r>
              <w:rPr>
                <w:rFonts w:ascii="Times New Roman" w:eastAsia="Times New Roman" w:hAnsi="Times New Roman" w:cs="Times New Roman"/>
                <w:b/>
              </w:rPr>
              <w:t xml:space="preserve">Дуже рідко </w:t>
            </w:r>
          </w:p>
        </w:tc>
        <w:tc>
          <w:tcPr>
            <w:tcW w:w="921" w:type="dxa"/>
            <w:tcBorders>
              <w:top w:val="single" w:sz="4" w:space="0" w:color="000000"/>
              <w:left w:val="single" w:sz="2" w:space="0" w:color="000000"/>
              <w:bottom w:val="single" w:sz="2" w:space="0" w:color="000000"/>
              <w:right w:val="single" w:sz="2" w:space="0" w:color="000000"/>
            </w:tcBorders>
            <w:vAlign w:val="center"/>
          </w:tcPr>
          <w:p w14:paraId="39D10210" w14:textId="77777777" w:rsidR="00A87817" w:rsidRDefault="00A87817" w:rsidP="00076B95">
            <w:pPr>
              <w:spacing w:line="259" w:lineRule="auto"/>
              <w:ind w:left="23"/>
            </w:pPr>
            <w:r>
              <w:rPr>
                <w:rFonts w:ascii="Times New Roman" w:eastAsia="Times New Roman" w:hAnsi="Times New Roman" w:cs="Times New Roman"/>
                <w:b/>
              </w:rPr>
              <w:t xml:space="preserve">Інколи </w:t>
            </w:r>
          </w:p>
        </w:tc>
        <w:tc>
          <w:tcPr>
            <w:tcW w:w="795" w:type="dxa"/>
            <w:tcBorders>
              <w:top w:val="single" w:sz="4" w:space="0" w:color="000000"/>
              <w:left w:val="single" w:sz="2" w:space="0" w:color="000000"/>
              <w:bottom w:val="single" w:sz="2" w:space="0" w:color="000000"/>
              <w:right w:val="single" w:sz="4" w:space="0" w:color="000000"/>
            </w:tcBorders>
            <w:vAlign w:val="center"/>
          </w:tcPr>
          <w:p w14:paraId="2248E666" w14:textId="77777777" w:rsidR="00A87817" w:rsidRDefault="00A87817" w:rsidP="00076B95">
            <w:pPr>
              <w:spacing w:line="259" w:lineRule="auto"/>
              <w:ind w:left="16"/>
            </w:pPr>
            <w:r>
              <w:rPr>
                <w:rFonts w:ascii="Times New Roman" w:eastAsia="Times New Roman" w:hAnsi="Times New Roman" w:cs="Times New Roman"/>
                <w:b/>
              </w:rPr>
              <w:t xml:space="preserve">Часто </w:t>
            </w:r>
          </w:p>
        </w:tc>
      </w:tr>
      <w:tr w:rsidR="00A87817" w14:paraId="29744C27" w14:textId="77777777" w:rsidTr="00076B95">
        <w:trPr>
          <w:trHeight w:val="813"/>
        </w:trPr>
        <w:tc>
          <w:tcPr>
            <w:tcW w:w="495" w:type="dxa"/>
            <w:tcBorders>
              <w:top w:val="single" w:sz="2" w:space="0" w:color="000000"/>
              <w:left w:val="single" w:sz="4" w:space="0" w:color="000000"/>
              <w:bottom w:val="single" w:sz="2" w:space="0" w:color="000000"/>
              <w:right w:val="nil"/>
            </w:tcBorders>
            <w:vAlign w:val="center"/>
          </w:tcPr>
          <w:p w14:paraId="73598E17" w14:textId="77777777" w:rsidR="00A87817" w:rsidRDefault="00A87817" w:rsidP="00076B95">
            <w:pPr>
              <w:spacing w:line="259" w:lineRule="auto"/>
              <w:ind w:left="2"/>
            </w:pPr>
            <w:r>
              <w:t xml:space="preserve">1. </w:t>
            </w:r>
          </w:p>
        </w:tc>
        <w:tc>
          <w:tcPr>
            <w:tcW w:w="4109" w:type="dxa"/>
            <w:tcBorders>
              <w:top w:val="single" w:sz="2" w:space="0" w:color="000000"/>
              <w:left w:val="nil"/>
              <w:bottom w:val="single" w:sz="2" w:space="0" w:color="000000"/>
              <w:right w:val="single" w:sz="2" w:space="0" w:color="000000"/>
            </w:tcBorders>
          </w:tcPr>
          <w:p w14:paraId="4DAD0FC0" w14:textId="77777777" w:rsidR="00A87817" w:rsidRDefault="00A87817" w:rsidP="00076B95">
            <w:pPr>
              <w:spacing w:line="259" w:lineRule="auto"/>
            </w:pPr>
            <w:r>
              <w:t xml:space="preserve">Чи буває так, що ти думаєш про цю подію навіть тоді, коли не хочеш </w:t>
            </w:r>
            <w:r>
              <w:tab/>
              <w:t xml:space="preserve"> про неї думати? </w:t>
            </w:r>
          </w:p>
        </w:tc>
        <w:tc>
          <w:tcPr>
            <w:tcW w:w="792" w:type="dxa"/>
            <w:tcBorders>
              <w:top w:val="single" w:sz="2" w:space="0" w:color="000000"/>
              <w:left w:val="single" w:sz="2" w:space="0" w:color="000000"/>
              <w:bottom w:val="single" w:sz="2" w:space="0" w:color="000000"/>
              <w:right w:val="single" w:sz="2" w:space="0" w:color="000000"/>
            </w:tcBorders>
            <w:vAlign w:val="center"/>
          </w:tcPr>
          <w:p w14:paraId="03421B49" w14:textId="77777777" w:rsidR="00A87817" w:rsidRDefault="00A87817" w:rsidP="00076B95">
            <w:pPr>
              <w:spacing w:line="259" w:lineRule="auto"/>
              <w:ind w:right="48"/>
              <w:jc w:val="center"/>
            </w:pPr>
            <w:r>
              <w:t xml:space="preserve">[   ] </w:t>
            </w:r>
          </w:p>
        </w:tc>
        <w:tc>
          <w:tcPr>
            <w:tcW w:w="794" w:type="dxa"/>
            <w:tcBorders>
              <w:top w:val="single" w:sz="2" w:space="0" w:color="000000"/>
              <w:left w:val="single" w:sz="2" w:space="0" w:color="000000"/>
              <w:bottom w:val="single" w:sz="2" w:space="0" w:color="000000"/>
              <w:right w:val="single" w:sz="2" w:space="0" w:color="000000"/>
            </w:tcBorders>
            <w:vAlign w:val="center"/>
          </w:tcPr>
          <w:p w14:paraId="1A1D6D87" w14:textId="77777777" w:rsidR="00A87817" w:rsidRDefault="00A87817" w:rsidP="00076B95">
            <w:pPr>
              <w:spacing w:line="259" w:lineRule="auto"/>
              <w:ind w:right="40"/>
              <w:jc w:val="center"/>
            </w:pPr>
            <w:r>
              <w:t xml:space="preserve">[   ] </w:t>
            </w:r>
          </w:p>
        </w:tc>
        <w:tc>
          <w:tcPr>
            <w:tcW w:w="921" w:type="dxa"/>
            <w:tcBorders>
              <w:top w:val="single" w:sz="2" w:space="0" w:color="000000"/>
              <w:left w:val="single" w:sz="2" w:space="0" w:color="000000"/>
              <w:bottom w:val="single" w:sz="2" w:space="0" w:color="000000"/>
              <w:right w:val="single" w:sz="2" w:space="0" w:color="000000"/>
            </w:tcBorders>
            <w:vAlign w:val="center"/>
          </w:tcPr>
          <w:p w14:paraId="75FF9BC0" w14:textId="77777777" w:rsidR="00A87817" w:rsidRDefault="00A87817" w:rsidP="00076B95">
            <w:pPr>
              <w:spacing w:line="259" w:lineRule="auto"/>
              <w:ind w:right="43"/>
              <w:jc w:val="center"/>
            </w:pPr>
            <w:r>
              <w:t xml:space="preserve">[   ] </w:t>
            </w:r>
          </w:p>
        </w:tc>
        <w:tc>
          <w:tcPr>
            <w:tcW w:w="795" w:type="dxa"/>
            <w:tcBorders>
              <w:top w:val="single" w:sz="2" w:space="0" w:color="000000"/>
              <w:left w:val="single" w:sz="2" w:space="0" w:color="000000"/>
              <w:bottom w:val="single" w:sz="2" w:space="0" w:color="000000"/>
              <w:right w:val="single" w:sz="4" w:space="0" w:color="000000"/>
            </w:tcBorders>
            <w:vAlign w:val="center"/>
          </w:tcPr>
          <w:p w14:paraId="6A06FF12" w14:textId="77777777" w:rsidR="00A87817" w:rsidRDefault="00A87817" w:rsidP="00076B95">
            <w:pPr>
              <w:spacing w:line="259" w:lineRule="auto"/>
              <w:ind w:right="42"/>
              <w:jc w:val="center"/>
            </w:pPr>
            <w:r>
              <w:t xml:space="preserve">[   ] </w:t>
            </w:r>
          </w:p>
        </w:tc>
      </w:tr>
      <w:tr w:rsidR="00A87817" w14:paraId="13941D72" w14:textId="77777777" w:rsidTr="00076B95">
        <w:trPr>
          <w:trHeight w:val="769"/>
        </w:trPr>
        <w:tc>
          <w:tcPr>
            <w:tcW w:w="495" w:type="dxa"/>
            <w:tcBorders>
              <w:top w:val="single" w:sz="2" w:space="0" w:color="000000"/>
              <w:left w:val="single" w:sz="4" w:space="0" w:color="000000"/>
              <w:bottom w:val="single" w:sz="2" w:space="0" w:color="000000"/>
              <w:right w:val="nil"/>
            </w:tcBorders>
            <w:vAlign w:val="center"/>
          </w:tcPr>
          <w:p w14:paraId="6D9A3C3F" w14:textId="77777777" w:rsidR="00A87817" w:rsidRDefault="00A87817" w:rsidP="00076B95">
            <w:pPr>
              <w:spacing w:line="259" w:lineRule="auto"/>
              <w:ind w:left="2"/>
            </w:pPr>
            <w:r>
              <w:t xml:space="preserve">2. </w:t>
            </w:r>
          </w:p>
        </w:tc>
        <w:tc>
          <w:tcPr>
            <w:tcW w:w="4109" w:type="dxa"/>
            <w:tcBorders>
              <w:top w:val="single" w:sz="2" w:space="0" w:color="000000"/>
              <w:left w:val="nil"/>
              <w:bottom w:val="single" w:sz="2" w:space="0" w:color="000000"/>
              <w:right w:val="single" w:sz="2" w:space="0" w:color="000000"/>
            </w:tcBorders>
            <w:vAlign w:val="center"/>
          </w:tcPr>
          <w:p w14:paraId="5106330C" w14:textId="77777777" w:rsidR="00A87817" w:rsidRDefault="00A87817" w:rsidP="00076B95">
            <w:pPr>
              <w:spacing w:line="259" w:lineRule="auto"/>
            </w:pPr>
            <w:r>
              <w:t xml:space="preserve">Чи ти намагаєшся «прибрати» цю  </w:t>
            </w:r>
          </w:p>
          <w:p w14:paraId="75E13E6E" w14:textId="77777777" w:rsidR="00A87817" w:rsidRDefault="00A87817" w:rsidP="00076B95">
            <w:pPr>
              <w:spacing w:line="259" w:lineRule="auto"/>
            </w:pPr>
            <w:r>
              <w:t xml:space="preserve">подію зі своєї пам’яті? </w:t>
            </w:r>
          </w:p>
        </w:tc>
        <w:tc>
          <w:tcPr>
            <w:tcW w:w="792" w:type="dxa"/>
            <w:tcBorders>
              <w:top w:val="single" w:sz="2" w:space="0" w:color="000000"/>
              <w:left w:val="single" w:sz="2" w:space="0" w:color="000000"/>
              <w:bottom w:val="single" w:sz="2" w:space="0" w:color="000000"/>
              <w:right w:val="single" w:sz="2" w:space="0" w:color="000000"/>
            </w:tcBorders>
            <w:vAlign w:val="center"/>
          </w:tcPr>
          <w:p w14:paraId="5D24F174" w14:textId="77777777" w:rsidR="00A87817" w:rsidRDefault="00A87817" w:rsidP="00076B95">
            <w:pPr>
              <w:spacing w:line="259" w:lineRule="auto"/>
              <w:ind w:right="48"/>
              <w:jc w:val="center"/>
            </w:pPr>
            <w:r>
              <w:t xml:space="preserve">[   ] </w:t>
            </w:r>
          </w:p>
        </w:tc>
        <w:tc>
          <w:tcPr>
            <w:tcW w:w="794" w:type="dxa"/>
            <w:tcBorders>
              <w:top w:val="single" w:sz="2" w:space="0" w:color="000000"/>
              <w:left w:val="single" w:sz="2" w:space="0" w:color="000000"/>
              <w:bottom w:val="single" w:sz="2" w:space="0" w:color="000000"/>
              <w:right w:val="single" w:sz="2" w:space="0" w:color="000000"/>
            </w:tcBorders>
            <w:vAlign w:val="center"/>
          </w:tcPr>
          <w:p w14:paraId="6D4FD3C4" w14:textId="77777777" w:rsidR="00A87817" w:rsidRDefault="00A87817" w:rsidP="00076B95">
            <w:pPr>
              <w:spacing w:line="259" w:lineRule="auto"/>
              <w:ind w:right="40"/>
              <w:jc w:val="center"/>
            </w:pPr>
            <w:r>
              <w:t xml:space="preserve">[   ] </w:t>
            </w:r>
          </w:p>
        </w:tc>
        <w:tc>
          <w:tcPr>
            <w:tcW w:w="921" w:type="dxa"/>
            <w:tcBorders>
              <w:top w:val="single" w:sz="2" w:space="0" w:color="000000"/>
              <w:left w:val="single" w:sz="2" w:space="0" w:color="000000"/>
              <w:bottom w:val="single" w:sz="2" w:space="0" w:color="000000"/>
              <w:right w:val="single" w:sz="2" w:space="0" w:color="000000"/>
            </w:tcBorders>
            <w:vAlign w:val="center"/>
          </w:tcPr>
          <w:p w14:paraId="2A7C043C" w14:textId="77777777" w:rsidR="00A87817" w:rsidRDefault="00A87817" w:rsidP="00076B95">
            <w:pPr>
              <w:spacing w:line="259" w:lineRule="auto"/>
              <w:ind w:right="43"/>
              <w:jc w:val="center"/>
            </w:pPr>
            <w:r>
              <w:t xml:space="preserve">[   ] </w:t>
            </w:r>
          </w:p>
        </w:tc>
        <w:tc>
          <w:tcPr>
            <w:tcW w:w="795" w:type="dxa"/>
            <w:tcBorders>
              <w:top w:val="single" w:sz="2" w:space="0" w:color="000000"/>
              <w:left w:val="single" w:sz="2" w:space="0" w:color="000000"/>
              <w:bottom w:val="single" w:sz="2" w:space="0" w:color="000000"/>
              <w:right w:val="single" w:sz="4" w:space="0" w:color="000000"/>
            </w:tcBorders>
            <w:vAlign w:val="center"/>
          </w:tcPr>
          <w:p w14:paraId="72BB395A" w14:textId="77777777" w:rsidR="00A87817" w:rsidRDefault="00A87817" w:rsidP="00076B95">
            <w:pPr>
              <w:spacing w:line="259" w:lineRule="auto"/>
              <w:ind w:right="42"/>
              <w:jc w:val="center"/>
            </w:pPr>
            <w:r>
              <w:t xml:space="preserve">[   ] </w:t>
            </w:r>
          </w:p>
        </w:tc>
      </w:tr>
      <w:tr w:rsidR="00A87817" w14:paraId="04A5CAE1" w14:textId="77777777" w:rsidTr="00076B95">
        <w:trPr>
          <w:trHeight w:val="772"/>
        </w:trPr>
        <w:tc>
          <w:tcPr>
            <w:tcW w:w="495" w:type="dxa"/>
            <w:tcBorders>
              <w:top w:val="single" w:sz="2" w:space="0" w:color="000000"/>
              <w:left w:val="single" w:sz="4" w:space="0" w:color="000000"/>
              <w:bottom w:val="single" w:sz="2" w:space="0" w:color="000000"/>
              <w:right w:val="nil"/>
            </w:tcBorders>
            <w:vAlign w:val="center"/>
          </w:tcPr>
          <w:p w14:paraId="343A59AF" w14:textId="77777777" w:rsidR="00A87817" w:rsidRDefault="00A87817" w:rsidP="00076B95">
            <w:pPr>
              <w:spacing w:line="259" w:lineRule="auto"/>
              <w:ind w:left="2"/>
            </w:pPr>
            <w:r>
              <w:t xml:space="preserve">3. </w:t>
            </w:r>
          </w:p>
        </w:tc>
        <w:tc>
          <w:tcPr>
            <w:tcW w:w="4109" w:type="dxa"/>
            <w:tcBorders>
              <w:top w:val="single" w:sz="2" w:space="0" w:color="000000"/>
              <w:left w:val="nil"/>
              <w:bottom w:val="single" w:sz="2" w:space="0" w:color="000000"/>
              <w:right w:val="single" w:sz="2" w:space="0" w:color="000000"/>
            </w:tcBorders>
            <w:vAlign w:val="center"/>
          </w:tcPr>
          <w:p w14:paraId="3D8F5C0D" w14:textId="77777777" w:rsidR="00A87817" w:rsidRDefault="00A87817" w:rsidP="00076B95">
            <w:pPr>
              <w:spacing w:line="259" w:lineRule="auto"/>
            </w:pPr>
            <w:r>
              <w:t xml:space="preserve">Чи ти маєш напливи сильних  </w:t>
            </w:r>
          </w:p>
          <w:p w14:paraId="3FCB3185" w14:textId="77777777" w:rsidR="00A87817" w:rsidRDefault="00A87817" w:rsidP="00076B95">
            <w:pPr>
              <w:spacing w:line="259" w:lineRule="auto"/>
            </w:pPr>
            <w:r>
              <w:t xml:space="preserve">почуттів щодо цієї події? </w:t>
            </w:r>
          </w:p>
        </w:tc>
        <w:tc>
          <w:tcPr>
            <w:tcW w:w="792" w:type="dxa"/>
            <w:tcBorders>
              <w:top w:val="single" w:sz="2" w:space="0" w:color="000000"/>
              <w:left w:val="single" w:sz="2" w:space="0" w:color="000000"/>
              <w:bottom w:val="single" w:sz="2" w:space="0" w:color="000000"/>
              <w:right w:val="single" w:sz="2" w:space="0" w:color="000000"/>
            </w:tcBorders>
            <w:vAlign w:val="center"/>
          </w:tcPr>
          <w:p w14:paraId="71378A23" w14:textId="77777777" w:rsidR="00A87817" w:rsidRDefault="00A87817" w:rsidP="00076B95">
            <w:pPr>
              <w:spacing w:line="259" w:lineRule="auto"/>
              <w:ind w:right="48"/>
              <w:jc w:val="center"/>
            </w:pPr>
            <w:r>
              <w:t xml:space="preserve">[   ] </w:t>
            </w:r>
          </w:p>
        </w:tc>
        <w:tc>
          <w:tcPr>
            <w:tcW w:w="794" w:type="dxa"/>
            <w:tcBorders>
              <w:top w:val="single" w:sz="2" w:space="0" w:color="000000"/>
              <w:left w:val="single" w:sz="2" w:space="0" w:color="000000"/>
              <w:bottom w:val="single" w:sz="2" w:space="0" w:color="000000"/>
              <w:right w:val="single" w:sz="2" w:space="0" w:color="000000"/>
            </w:tcBorders>
            <w:vAlign w:val="center"/>
          </w:tcPr>
          <w:p w14:paraId="7ABB6436" w14:textId="77777777" w:rsidR="00A87817" w:rsidRDefault="00A87817" w:rsidP="00076B95">
            <w:pPr>
              <w:spacing w:line="259" w:lineRule="auto"/>
              <w:ind w:right="40"/>
              <w:jc w:val="center"/>
            </w:pPr>
            <w:r>
              <w:t xml:space="preserve">[   ] </w:t>
            </w:r>
          </w:p>
        </w:tc>
        <w:tc>
          <w:tcPr>
            <w:tcW w:w="921" w:type="dxa"/>
            <w:tcBorders>
              <w:top w:val="single" w:sz="2" w:space="0" w:color="000000"/>
              <w:left w:val="single" w:sz="2" w:space="0" w:color="000000"/>
              <w:bottom w:val="single" w:sz="2" w:space="0" w:color="000000"/>
              <w:right w:val="single" w:sz="2" w:space="0" w:color="000000"/>
            </w:tcBorders>
            <w:vAlign w:val="center"/>
          </w:tcPr>
          <w:p w14:paraId="0200636E" w14:textId="77777777" w:rsidR="00A87817" w:rsidRDefault="00A87817" w:rsidP="00076B95">
            <w:pPr>
              <w:spacing w:line="259" w:lineRule="auto"/>
              <w:ind w:right="43"/>
              <w:jc w:val="center"/>
            </w:pPr>
            <w:r>
              <w:t xml:space="preserve">[   ] </w:t>
            </w:r>
          </w:p>
        </w:tc>
        <w:tc>
          <w:tcPr>
            <w:tcW w:w="795" w:type="dxa"/>
            <w:tcBorders>
              <w:top w:val="single" w:sz="2" w:space="0" w:color="000000"/>
              <w:left w:val="single" w:sz="2" w:space="0" w:color="000000"/>
              <w:bottom w:val="single" w:sz="2" w:space="0" w:color="000000"/>
              <w:right w:val="single" w:sz="4" w:space="0" w:color="000000"/>
            </w:tcBorders>
            <w:vAlign w:val="center"/>
          </w:tcPr>
          <w:p w14:paraId="63F33785" w14:textId="77777777" w:rsidR="00A87817" w:rsidRDefault="00A87817" w:rsidP="00076B95">
            <w:pPr>
              <w:spacing w:line="259" w:lineRule="auto"/>
              <w:ind w:right="42"/>
              <w:jc w:val="center"/>
            </w:pPr>
            <w:r>
              <w:t xml:space="preserve">[   ] </w:t>
            </w:r>
          </w:p>
        </w:tc>
      </w:tr>
      <w:tr w:rsidR="00A87817" w14:paraId="2C7D381C" w14:textId="77777777" w:rsidTr="00076B95">
        <w:trPr>
          <w:trHeight w:val="813"/>
        </w:trPr>
        <w:tc>
          <w:tcPr>
            <w:tcW w:w="495" w:type="dxa"/>
            <w:tcBorders>
              <w:top w:val="single" w:sz="2" w:space="0" w:color="000000"/>
              <w:left w:val="single" w:sz="4" w:space="0" w:color="000000"/>
              <w:bottom w:val="single" w:sz="2" w:space="0" w:color="000000"/>
              <w:right w:val="nil"/>
            </w:tcBorders>
            <w:vAlign w:val="center"/>
          </w:tcPr>
          <w:p w14:paraId="6764D0E2" w14:textId="77777777" w:rsidR="00A87817" w:rsidRDefault="00A87817" w:rsidP="00076B95">
            <w:pPr>
              <w:spacing w:line="259" w:lineRule="auto"/>
              <w:ind w:left="2"/>
            </w:pPr>
            <w:r>
              <w:t xml:space="preserve">4. </w:t>
            </w:r>
          </w:p>
        </w:tc>
        <w:tc>
          <w:tcPr>
            <w:tcW w:w="4109" w:type="dxa"/>
            <w:tcBorders>
              <w:top w:val="single" w:sz="2" w:space="0" w:color="000000"/>
              <w:left w:val="nil"/>
              <w:bottom w:val="single" w:sz="2" w:space="0" w:color="000000"/>
              <w:right w:val="single" w:sz="2" w:space="0" w:color="000000"/>
            </w:tcBorders>
          </w:tcPr>
          <w:p w14:paraId="21AE6251" w14:textId="77777777" w:rsidR="00A87817" w:rsidRDefault="00A87817" w:rsidP="00076B95">
            <w:pPr>
              <w:spacing w:after="22"/>
            </w:pPr>
            <w:r>
              <w:t xml:space="preserve">Чи ти тримаєшся подалі від того, що </w:t>
            </w:r>
          </w:p>
          <w:p w14:paraId="39FE8CB3" w14:textId="77777777" w:rsidR="00A87817" w:rsidRDefault="00A87817" w:rsidP="00076B95">
            <w:pPr>
              <w:tabs>
                <w:tab w:val="center" w:pos="3987"/>
              </w:tabs>
              <w:spacing w:after="28"/>
            </w:pPr>
            <w:r>
              <w:t xml:space="preserve">нагадує про цю подію? (певних </w:t>
            </w:r>
            <w:r>
              <w:tab/>
              <w:t xml:space="preserve"> </w:t>
            </w:r>
          </w:p>
          <w:p w14:paraId="75688F9B" w14:textId="77777777" w:rsidR="00A87817" w:rsidRDefault="00A87817" w:rsidP="00076B95">
            <w:r>
              <w:t xml:space="preserve">місць, ситуацій тощо) </w:t>
            </w:r>
          </w:p>
        </w:tc>
        <w:tc>
          <w:tcPr>
            <w:tcW w:w="792" w:type="dxa"/>
            <w:tcBorders>
              <w:top w:val="single" w:sz="2" w:space="0" w:color="000000"/>
              <w:left w:val="single" w:sz="2" w:space="0" w:color="000000"/>
              <w:bottom w:val="single" w:sz="2" w:space="0" w:color="000000"/>
              <w:right w:val="single" w:sz="2" w:space="0" w:color="000000"/>
            </w:tcBorders>
            <w:vAlign w:val="center"/>
          </w:tcPr>
          <w:p w14:paraId="475A32AE" w14:textId="77777777" w:rsidR="00A87817" w:rsidRDefault="00A87817" w:rsidP="00076B95">
            <w:pPr>
              <w:spacing w:line="259" w:lineRule="auto"/>
              <w:ind w:right="48"/>
              <w:jc w:val="center"/>
            </w:pPr>
            <w:r>
              <w:t xml:space="preserve">[   ] </w:t>
            </w:r>
          </w:p>
        </w:tc>
        <w:tc>
          <w:tcPr>
            <w:tcW w:w="794" w:type="dxa"/>
            <w:tcBorders>
              <w:top w:val="single" w:sz="2" w:space="0" w:color="000000"/>
              <w:left w:val="single" w:sz="2" w:space="0" w:color="000000"/>
              <w:bottom w:val="single" w:sz="2" w:space="0" w:color="000000"/>
              <w:right w:val="single" w:sz="2" w:space="0" w:color="000000"/>
            </w:tcBorders>
            <w:vAlign w:val="center"/>
          </w:tcPr>
          <w:p w14:paraId="6A572356" w14:textId="77777777" w:rsidR="00A87817" w:rsidRDefault="00A87817" w:rsidP="00076B95">
            <w:pPr>
              <w:spacing w:line="259" w:lineRule="auto"/>
              <w:ind w:right="40"/>
              <w:jc w:val="center"/>
            </w:pPr>
            <w:r>
              <w:t xml:space="preserve">[   ] </w:t>
            </w:r>
          </w:p>
        </w:tc>
        <w:tc>
          <w:tcPr>
            <w:tcW w:w="921" w:type="dxa"/>
            <w:tcBorders>
              <w:top w:val="single" w:sz="2" w:space="0" w:color="000000"/>
              <w:left w:val="single" w:sz="2" w:space="0" w:color="000000"/>
              <w:bottom w:val="single" w:sz="2" w:space="0" w:color="000000"/>
              <w:right w:val="single" w:sz="2" w:space="0" w:color="000000"/>
            </w:tcBorders>
            <w:vAlign w:val="center"/>
          </w:tcPr>
          <w:p w14:paraId="2BF38A30" w14:textId="77777777" w:rsidR="00A87817" w:rsidRDefault="00A87817" w:rsidP="00076B95">
            <w:pPr>
              <w:spacing w:line="259" w:lineRule="auto"/>
              <w:ind w:right="43"/>
              <w:jc w:val="center"/>
            </w:pPr>
            <w:r>
              <w:t xml:space="preserve">[   ] </w:t>
            </w:r>
          </w:p>
        </w:tc>
        <w:tc>
          <w:tcPr>
            <w:tcW w:w="795" w:type="dxa"/>
            <w:tcBorders>
              <w:top w:val="single" w:sz="2" w:space="0" w:color="000000"/>
              <w:left w:val="single" w:sz="2" w:space="0" w:color="000000"/>
              <w:bottom w:val="single" w:sz="2" w:space="0" w:color="000000"/>
              <w:right w:val="single" w:sz="4" w:space="0" w:color="000000"/>
            </w:tcBorders>
            <w:vAlign w:val="center"/>
          </w:tcPr>
          <w:p w14:paraId="39091526" w14:textId="77777777" w:rsidR="00A87817" w:rsidRDefault="00A87817" w:rsidP="00076B95">
            <w:pPr>
              <w:spacing w:line="259" w:lineRule="auto"/>
              <w:ind w:right="42"/>
              <w:jc w:val="center"/>
            </w:pPr>
            <w:r>
              <w:t xml:space="preserve">[   ] </w:t>
            </w:r>
          </w:p>
        </w:tc>
      </w:tr>
      <w:tr w:rsidR="00A87817" w14:paraId="4B269216" w14:textId="77777777" w:rsidTr="00076B95">
        <w:trPr>
          <w:trHeight w:val="771"/>
        </w:trPr>
        <w:tc>
          <w:tcPr>
            <w:tcW w:w="495" w:type="dxa"/>
            <w:tcBorders>
              <w:top w:val="single" w:sz="2" w:space="0" w:color="000000"/>
              <w:left w:val="single" w:sz="4" w:space="0" w:color="000000"/>
              <w:bottom w:val="single" w:sz="2" w:space="0" w:color="000000"/>
              <w:right w:val="nil"/>
            </w:tcBorders>
            <w:vAlign w:val="center"/>
          </w:tcPr>
          <w:p w14:paraId="5ADE53D3" w14:textId="77777777" w:rsidR="00A87817" w:rsidRDefault="00A87817" w:rsidP="00076B95">
            <w:pPr>
              <w:spacing w:line="259" w:lineRule="auto"/>
              <w:ind w:left="2"/>
            </w:pPr>
            <w:r>
              <w:t xml:space="preserve">5. </w:t>
            </w:r>
          </w:p>
        </w:tc>
        <w:tc>
          <w:tcPr>
            <w:tcW w:w="4109" w:type="dxa"/>
            <w:tcBorders>
              <w:top w:val="single" w:sz="2" w:space="0" w:color="000000"/>
              <w:left w:val="nil"/>
              <w:bottom w:val="single" w:sz="2" w:space="0" w:color="000000"/>
              <w:right w:val="single" w:sz="2" w:space="0" w:color="000000"/>
            </w:tcBorders>
            <w:vAlign w:val="center"/>
          </w:tcPr>
          <w:p w14:paraId="1E42B4B3" w14:textId="77777777" w:rsidR="00A87817" w:rsidRDefault="00A87817" w:rsidP="00076B95">
            <w:pPr>
              <w:spacing w:line="259" w:lineRule="auto"/>
            </w:pPr>
            <w:r>
              <w:t xml:space="preserve">Чи ти намагаєшся не говорити про  </w:t>
            </w:r>
          </w:p>
          <w:p w14:paraId="001AF1DA" w14:textId="77777777" w:rsidR="00A87817" w:rsidRDefault="00A87817" w:rsidP="00076B95">
            <w:pPr>
              <w:spacing w:line="259" w:lineRule="auto"/>
            </w:pPr>
            <w:r>
              <w:t xml:space="preserve">цю подію? </w:t>
            </w:r>
          </w:p>
        </w:tc>
        <w:tc>
          <w:tcPr>
            <w:tcW w:w="792" w:type="dxa"/>
            <w:tcBorders>
              <w:top w:val="single" w:sz="2" w:space="0" w:color="000000"/>
              <w:left w:val="single" w:sz="2" w:space="0" w:color="000000"/>
              <w:bottom w:val="single" w:sz="2" w:space="0" w:color="000000"/>
              <w:right w:val="single" w:sz="2" w:space="0" w:color="000000"/>
            </w:tcBorders>
            <w:vAlign w:val="center"/>
          </w:tcPr>
          <w:p w14:paraId="24BCDBDD" w14:textId="77777777" w:rsidR="00A87817" w:rsidRDefault="00A87817" w:rsidP="00076B95">
            <w:pPr>
              <w:spacing w:line="259" w:lineRule="auto"/>
              <w:ind w:right="48"/>
              <w:jc w:val="center"/>
            </w:pPr>
            <w:r>
              <w:t xml:space="preserve">[   ] </w:t>
            </w:r>
          </w:p>
        </w:tc>
        <w:tc>
          <w:tcPr>
            <w:tcW w:w="794" w:type="dxa"/>
            <w:tcBorders>
              <w:top w:val="single" w:sz="2" w:space="0" w:color="000000"/>
              <w:left w:val="single" w:sz="2" w:space="0" w:color="000000"/>
              <w:bottom w:val="single" w:sz="2" w:space="0" w:color="000000"/>
              <w:right w:val="single" w:sz="2" w:space="0" w:color="000000"/>
            </w:tcBorders>
            <w:vAlign w:val="center"/>
          </w:tcPr>
          <w:p w14:paraId="7C4B7271" w14:textId="77777777" w:rsidR="00A87817" w:rsidRDefault="00A87817" w:rsidP="00076B95">
            <w:pPr>
              <w:spacing w:line="259" w:lineRule="auto"/>
              <w:ind w:right="40"/>
              <w:jc w:val="center"/>
            </w:pPr>
            <w:r>
              <w:t xml:space="preserve">[   ] </w:t>
            </w:r>
          </w:p>
        </w:tc>
        <w:tc>
          <w:tcPr>
            <w:tcW w:w="921" w:type="dxa"/>
            <w:tcBorders>
              <w:top w:val="single" w:sz="2" w:space="0" w:color="000000"/>
              <w:left w:val="single" w:sz="2" w:space="0" w:color="000000"/>
              <w:bottom w:val="single" w:sz="2" w:space="0" w:color="000000"/>
              <w:right w:val="single" w:sz="2" w:space="0" w:color="000000"/>
            </w:tcBorders>
            <w:vAlign w:val="center"/>
          </w:tcPr>
          <w:p w14:paraId="75725A60" w14:textId="77777777" w:rsidR="00A87817" w:rsidRDefault="00A87817" w:rsidP="00076B95">
            <w:pPr>
              <w:spacing w:line="259" w:lineRule="auto"/>
              <w:ind w:right="43"/>
              <w:jc w:val="center"/>
            </w:pPr>
            <w:r>
              <w:t xml:space="preserve">[   ] </w:t>
            </w:r>
          </w:p>
        </w:tc>
        <w:tc>
          <w:tcPr>
            <w:tcW w:w="795" w:type="dxa"/>
            <w:tcBorders>
              <w:top w:val="single" w:sz="2" w:space="0" w:color="000000"/>
              <w:left w:val="single" w:sz="2" w:space="0" w:color="000000"/>
              <w:bottom w:val="single" w:sz="2" w:space="0" w:color="000000"/>
              <w:right w:val="single" w:sz="4" w:space="0" w:color="000000"/>
            </w:tcBorders>
            <w:vAlign w:val="center"/>
          </w:tcPr>
          <w:p w14:paraId="3F02027F" w14:textId="77777777" w:rsidR="00A87817" w:rsidRDefault="00A87817" w:rsidP="00076B95">
            <w:pPr>
              <w:spacing w:line="259" w:lineRule="auto"/>
              <w:ind w:right="42"/>
              <w:jc w:val="center"/>
            </w:pPr>
            <w:r>
              <w:t xml:space="preserve">[   ] </w:t>
            </w:r>
          </w:p>
        </w:tc>
      </w:tr>
      <w:tr w:rsidR="00A87817" w14:paraId="34F42F36" w14:textId="77777777" w:rsidTr="00076B95">
        <w:trPr>
          <w:trHeight w:val="769"/>
        </w:trPr>
        <w:tc>
          <w:tcPr>
            <w:tcW w:w="495" w:type="dxa"/>
            <w:tcBorders>
              <w:top w:val="single" w:sz="2" w:space="0" w:color="000000"/>
              <w:left w:val="single" w:sz="4" w:space="0" w:color="000000"/>
              <w:bottom w:val="single" w:sz="2" w:space="0" w:color="000000"/>
              <w:right w:val="nil"/>
            </w:tcBorders>
            <w:vAlign w:val="center"/>
          </w:tcPr>
          <w:p w14:paraId="21BF2891" w14:textId="77777777" w:rsidR="00A87817" w:rsidRDefault="00A87817" w:rsidP="00076B95">
            <w:pPr>
              <w:spacing w:line="259" w:lineRule="auto"/>
              <w:ind w:left="2"/>
            </w:pPr>
            <w:r>
              <w:t xml:space="preserve">6. </w:t>
            </w:r>
          </w:p>
        </w:tc>
        <w:tc>
          <w:tcPr>
            <w:tcW w:w="4109" w:type="dxa"/>
            <w:tcBorders>
              <w:top w:val="single" w:sz="2" w:space="0" w:color="000000"/>
              <w:left w:val="nil"/>
              <w:bottom w:val="single" w:sz="2" w:space="0" w:color="000000"/>
              <w:right w:val="single" w:sz="2" w:space="0" w:color="000000"/>
            </w:tcBorders>
            <w:vAlign w:val="center"/>
          </w:tcPr>
          <w:p w14:paraId="3D83FC99" w14:textId="77777777" w:rsidR="00A87817" w:rsidRDefault="00A87817" w:rsidP="00076B95">
            <w:pPr>
              <w:spacing w:line="259" w:lineRule="auto"/>
            </w:pPr>
            <w:r>
              <w:t xml:space="preserve">Чи картини цієї події раптово  </w:t>
            </w:r>
          </w:p>
          <w:p w14:paraId="0B7E3CB9" w14:textId="77777777" w:rsidR="00A87817" w:rsidRDefault="00A87817" w:rsidP="00076B95">
            <w:pPr>
              <w:spacing w:line="259" w:lineRule="auto"/>
            </w:pPr>
            <w:r>
              <w:t xml:space="preserve">з’являються у тебе в голові? </w:t>
            </w:r>
          </w:p>
        </w:tc>
        <w:tc>
          <w:tcPr>
            <w:tcW w:w="792" w:type="dxa"/>
            <w:tcBorders>
              <w:top w:val="single" w:sz="2" w:space="0" w:color="000000"/>
              <w:left w:val="single" w:sz="2" w:space="0" w:color="000000"/>
              <w:bottom w:val="single" w:sz="2" w:space="0" w:color="000000"/>
              <w:right w:val="single" w:sz="2" w:space="0" w:color="000000"/>
            </w:tcBorders>
            <w:vAlign w:val="center"/>
          </w:tcPr>
          <w:p w14:paraId="04EC2F19" w14:textId="77777777" w:rsidR="00A87817" w:rsidRDefault="00A87817" w:rsidP="00076B95">
            <w:pPr>
              <w:spacing w:line="259" w:lineRule="auto"/>
              <w:ind w:right="48"/>
              <w:jc w:val="center"/>
            </w:pPr>
            <w:r>
              <w:t xml:space="preserve">[   ] </w:t>
            </w:r>
          </w:p>
        </w:tc>
        <w:tc>
          <w:tcPr>
            <w:tcW w:w="794" w:type="dxa"/>
            <w:tcBorders>
              <w:top w:val="single" w:sz="2" w:space="0" w:color="000000"/>
              <w:left w:val="single" w:sz="2" w:space="0" w:color="000000"/>
              <w:bottom w:val="single" w:sz="2" w:space="0" w:color="000000"/>
              <w:right w:val="single" w:sz="2" w:space="0" w:color="000000"/>
            </w:tcBorders>
            <w:vAlign w:val="center"/>
          </w:tcPr>
          <w:p w14:paraId="73D773CC" w14:textId="77777777" w:rsidR="00A87817" w:rsidRDefault="00A87817" w:rsidP="00076B95">
            <w:pPr>
              <w:spacing w:line="259" w:lineRule="auto"/>
              <w:ind w:right="40"/>
              <w:jc w:val="center"/>
            </w:pPr>
            <w:r>
              <w:t xml:space="preserve">[   ] </w:t>
            </w:r>
          </w:p>
        </w:tc>
        <w:tc>
          <w:tcPr>
            <w:tcW w:w="921" w:type="dxa"/>
            <w:tcBorders>
              <w:top w:val="single" w:sz="2" w:space="0" w:color="000000"/>
              <w:left w:val="single" w:sz="2" w:space="0" w:color="000000"/>
              <w:bottom w:val="single" w:sz="2" w:space="0" w:color="000000"/>
              <w:right w:val="single" w:sz="2" w:space="0" w:color="000000"/>
            </w:tcBorders>
            <w:vAlign w:val="center"/>
          </w:tcPr>
          <w:p w14:paraId="2B824F46" w14:textId="77777777" w:rsidR="00A87817" w:rsidRDefault="00A87817" w:rsidP="00076B95">
            <w:pPr>
              <w:spacing w:line="259" w:lineRule="auto"/>
              <w:ind w:right="43"/>
              <w:jc w:val="center"/>
            </w:pPr>
            <w:r>
              <w:t xml:space="preserve">[   ] </w:t>
            </w:r>
          </w:p>
        </w:tc>
        <w:tc>
          <w:tcPr>
            <w:tcW w:w="795" w:type="dxa"/>
            <w:tcBorders>
              <w:top w:val="single" w:sz="2" w:space="0" w:color="000000"/>
              <w:left w:val="single" w:sz="2" w:space="0" w:color="000000"/>
              <w:bottom w:val="single" w:sz="2" w:space="0" w:color="000000"/>
              <w:right w:val="single" w:sz="4" w:space="0" w:color="000000"/>
            </w:tcBorders>
            <w:vAlign w:val="center"/>
          </w:tcPr>
          <w:p w14:paraId="4127F524" w14:textId="77777777" w:rsidR="00A87817" w:rsidRDefault="00A87817" w:rsidP="00076B95">
            <w:pPr>
              <w:spacing w:line="259" w:lineRule="auto"/>
              <w:ind w:right="42"/>
              <w:jc w:val="center"/>
            </w:pPr>
            <w:r>
              <w:t xml:space="preserve">[   ] </w:t>
            </w:r>
          </w:p>
        </w:tc>
      </w:tr>
      <w:tr w:rsidR="00A87817" w14:paraId="4CFCE9D2" w14:textId="77777777" w:rsidTr="00076B95">
        <w:trPr>
          <w:trHeight w:val="772"/>
        </w:trPr>
        <w:tc>
          <w:tcPr>
            <w:tcW w:w="495" w:type="dxa"/>
            <w:tcBorders>
              <w:top w:val="single" w:sz="2" w:space="0" w:color="000000"/>
              <w:left w:val="single" w:sz="4" w:space="0" w:color="000000"/>
              <w:bottom w:val="single" w:sz="2" w:space="0" w:color="000000"/>
              <w:right w:val="nil"/>
            </w:tcBorders>
            <w:vAlign w:val="center"/>
          </w:tcPr>
          <w:p w14:paraId="16C3E8E3" w14:textId="77777777" w:rsidR="00A87817" w:rsidRDefault="00A87817" w:rsidP="00076B95">
            <w:pPr>
              <w:spacing w:line="259" w:lineRule="auto"/>
              <w:ind w:left="2"/>
            </w:pPr>
            <w:r>
              <w:t xml:space="preserve">7. </w:t>
            </w:r>
          </w:p>
        </w:tc>
        <w:tc>
          <w:tcPr>
            <w:tcW w:w="4109" w:type="dxa"/>
            <w:tcBorders>
              <w:top w:val="single" w:sz="2" w:space="0" w:color="000000"/>
              <w:left w:val="nil"/>
              <w:bottom w:val="single" w:sz="2" w:space="0" w:color="000000"/>
              <w:right w:val="single" w:sz="2" w:space="0" w:color="000000"/>
            </w:tcBorders>
            <w:vAlign w:val="center"/>
          </w:tcPr>
          <w:p w14:paraId="74C9FDC4" w14:textId="77777777" w:rsidR="00A87817" w:rsidRDefault="00A87817" w:rsidP="00076B95">
            <w:pPr>
              <w:spacing w:line="259" w:lineRule="auto"/>
            </w:pPr>
            <w:r>
              <w:t xml:space="preserve">Щось наче змушує тебе думати про </w:t>
            </w:r>
          </w:p>
          <w:p w14:paraId="041935FA" w14:textId="77777777" w:rsidR="00A87817" w:rsidRDefault="00A87817" w:rsidP="00076B95">
            <w:pPr>
              <w:spacing w:line="259" w:lineRule="auto"/>
            </w:pPr>
            <w:r>
              <w:t xml:space="preserve">цю подію? </w:t>
            </w:r>
          </w:p>
        </w:tc>
        <w:tc>
          <w:tcPr>
            <w:tcW w:w="792" w:type="dxa"/>
            <w:tcBorders>
              <w:top w:val="single" w:sz="2" w:space="0" w:color="000000"/>
              <w:left w:val="single" w:sz="2" w:space="0" w:color="000000"/>
              <w:bottom w:val="single" w:sz="2" w:space="0" w:color="000000"/>
              <w:right w:val="single" w:sz="2" w:space="0" w:color="000000"/>
            </w:tcBorders>
            <w:vAlign w:val="center"/>
          </w:tcPr>
          <w:p w14:paraId="56386F57" w14:textId="77777777" w:rsidR="00A87817" w:rsidRDefault="00A87817" w:rsidP="00076B95">
            <w:pPr>
              <w:spacing w:line="259" w:lineRule="auto"/>
              <w:ind w:right="48"/>
              <w:jc w:val="center"/>
            </w:pPr>
            <w:r>
              <w:t xml:space="preserve">[   ] </w:t>
            </w:r>
          </w:p>
        </w:tc>
        <w:tc>
          <w:tcPr>
            <w:tcW w:w="794" w:type="dxa"/>
            <w:tcBorders>
              <w:top w:val="single" w:sz="2" w:space="0" w:color="000000"/>
              <w:left w:val="single" w:sz="2" w:space="0" w:color="000000"/>
              <w:bottom w:val="single" w:sz="2" w:space="0" w:color="000000"/>
              <w:right w:val="single" w:sz="2" w:space="0" w:color="000000"/>
            </w:tcBorders>
            <w:vAlign w:val="center"/>
          </w:tcPr>
          <w:p w14:paraId="4E144D4C" w14:textId="77777777" w:rsidR="00A87817" w:rsidRDefault="00A87817" w:rsidP="00076B95">
            <w:pPr>
              <w:spacing w:line="259" w:lineRule="auto"/>
              <w:ind w:right="40"/>
              <w:jc w:val="center"/>
            </w:pPr>
            <w:r>
              <w:t xml:space="preserve">[   ] </w:t>
            </w:r>
          </w:p>
        </w:tc>
        <w:tc>
          <w:tcPr>
            <w:tcW w:w="921" w:type="dxa"/>
            <w:tcBorders>
              <w:top w:val="single" w:sz="2" w:space="0" w:color="000000"/>
              <w:left w:val="single" w:sz="2" w:space="0" w:color="000000"/>
              <w:bottom w:val="single" w:sz="2" w:space="0" w:color="000000"/>
              <w:right w:val="single" w:sz="2" w:space="0" w:color="000000"/>
            </w:tcBorders>
            <w:vAlign w:val="center"/>
          </w:tcPr>
          <w:p w14:paraId="7BE63DA3" w14:textId="77777777" w:rsidR="00A87817" w:rsidRDefault="00A87817" w:rsidP="00076B95">
            <w:pPr>
              <w:spacing w:line="259" w:lineRule="auto"/>
              <w:ind w:right="43"/>
              <w:jc w:val="center"/>
            </w:pPr>
            <w:r>
              <w:t xml:space="preserve">[   ] </w:t>
            </w:r>
          </w:p>
        </w:tc>
        <w:tc>
          <w:tcPr>
            <w:tcW w:w="795" w:type="dxa"/>
            <w:tcBorders>
              <w:top w:val="single" w:sz="2" w:space="0" w:color="000000"/>
              <w:left w:val="single" w:sz="2" w:space="0" w:color="000000"/>
              <w:bottom w:val="single" w:sz="2" w:space="0" w:color="000000"/>
              <w:right w:val="single" w:sz="4" w:space="0" w:color="000000"/>
            </w:tcBorders>
            <w:vAlign w:val="center"/>
          </w:tcPr>
          <w:p w14:paraId="4AD79F09" w14:textId="77777777" w:rsidR="00A87817" w:rsidRDefault="00A87817" w:rsidP="00076B95">
            <w:pPr>
              <w:spacing w:line="259" w:lineRule="auto"/>
              <w:ind w:right="42"/>
              <w:jc w:val="center"/>
            </w:pPr>
            <w:r>
              <w:t xml:space="preserve">[   ] </w:t>
            </w:r>
          </w:p>
        </w:tc>
      </w:tr>
      <w:tr w:rsidR="00A87817" w14:paraId="7D8EC8F8" w14:textId="77777777" w:rsidTr="00076B95">
        <w:trPr>
          <w:trHeight w:val="807"/>
        </w:trPr>
        <w:tc>
          <w:tcPr>
            <w:tcW w:w="495" w:type="dxa"/>
            <w:tcBorders>
              <w:top w:val="single" w:sz="2" w:space="0" w:color="000000"/>
              <w:left w:val="single" w:sz="4" w:space="0" w:color="000000"/>
              <w:bottom w:val="single" w:sz="2" w:space="0" w:color="000000"/>
              <w:right w:val="nil"/>
            </w:tcBorders>
            <w:vAlign w:val="center"/>
          </w:tcPr>
          <w:p w14:paraId="1DA2F70E" w14:textId="77777777" w:rsidR="00A87817" w:rsidRDefault="00A87817" w:rsidP="00076B95">
            <w:pPr>
              <w:spacing w:line="259" w:lineRule="auto"/>
              <w:ind w:left="2"/>
            </w:pPr>
            <w:r>
              <w:t xml:space="preserve">8. </w:t>
            </w:r>
          </w:p>
        </w:tc>
        <w:tc>
          <w:tcPr>
            <w:tcW w:w="4109" w:type="dxa"/>
            <w:tcBorders>
              <w:top w:val="single" w:sz="2" w:space="0" w:color="000000"/>
              <w:left w:val="nil"/>
              <w:bottom w:val="single" w:sz="2" w:space="0" w:color="000000"/>
              <w:right w:val="single" w:sz="2" w:space="0" w:color="000000"/>
            </w:tcBorders>
            <w:vAlign w:val="center"/>
          </w:tcPr>
          <w:p w14:paraId="0FEC9ECB" w14:textId="77777777" w:rsidR="00A87817" w:rsidRDefault="00A87817" w:rsidP="00076B95">
            <w:r>
              <w:t xml:space="preserve">Чи ти намагаєшся не думати про цю  </w:t>
            </w:r>
          </w:p>
          <w:p w14:paraId="039488E6" w14:textId="77777777" w:rsidR="00A87817" w:rsidRDefault="00A87817" w:rsidP="00076B95">
            <w:r>
              <w:t xml:space="preserve">подію? </w:t>
            </w:r>
          </w:p>
        </w:tc>
        <w:tc>
          <w:tcPr>
            <w:tcW w:w="792" w:type="dxa"/>
            <w:tcBorders>
              <w:top w:val="single" w:sz="2" w:space="0" w:color="000000"/>
              <w:left w:val="single" w:sz="2" w:space="0" w:color="000000"/>
              <w:bottom w:val="single" w:sz="2" w:space="0" w:color="000000"/>
              <w:right w:val="single" w:sz="2" w:space="0" w:color="000000"/>
            </w:tcBorders>
            <w:vAlign w:val="center"/>
          </w:tcPr>
          <w:p w14:paraId="7454870A" w14:textId="77777777" w:rsidR="00A87817" w:rsidRDefault="00A87817" w:rsidP="00076B95">
            <w:pPr>
              <w:spacing w:line="259" w:lineRule="auto"/>
              <w:ind w:right="48"/>
              <w:jc w:val="center"/>
            </w:pPr>
            <w:r>
              <w:t xml:space="preserve">[   ] </w:t>
            </w:r>
          </w:p>
        </w:tc>
        <w:tc>
          <w:tcPr>
            <w:tcW w:w="794" w:type="dxa"/>
            <w:tcBorders>
              <w:top w:val="single" w:sz="2" w:space="0" w:color="000000"/>
              <w:left w:val="single" w:sz="2" w:space="0" w:color="000000"/>
              <w:bottom w:val="single" w:sz="2" w:space="0" w:color="000000"/>
              <w:right w:val="single" w:sz="2" w:space="0" w:color="000000"/>
            </w:tcBorders>
            <w:vAlign w:val="center"/>
          </w:tcPr>
          <w:p w14:paraId="69CD8045" w14:textId="77777777" w:rsidR="00A87817" w:rsidRDefault="00A87817" w:rsidP="00076B95">
            <w:pPr>
              <w:spacing w:line="259" w:lineRule="auto"/>
              <w:ind w:right="40"/>
              <w:jc w:val="center"/>
            </w:pPr>
            <w:r>
              <w:t xml:space="preserve">[   </w:t>
            </w:r>
          </w:p>
        </w:tc>
        <w:tc>
          <w:tcPr>
            <w:tcW w:w="921" w:type="dxa"/>
            <w:tcBorders>
              <w:top w:val="single" w:sz="2" w:space="0" w:color="000000"/>
              <w:left w:val="single" w:sz="2" w:space="0" w:color="000000"/>
              <w:bottom w:val="single" w:sz="2" w:space="0" w:color="000000"/>
              <w:right w:val="single" w:sz="2" w:space="0" w:color="000000"/>
            </w:tcBorders>
            <w:vAlign w:val="center"/>
          </w:tcPr>
          <w:p w14:paraId="0BBEB7CD" w14:textId="77777777" w:rsidR="00A87817" w:rsidRDefault="00A87817" w:rsidP="00076B95">
            <w:pPr>
              <w:spacing w:line="259" w:lineRule="auto"/>
              <w:ind w:right="43"/>
              <w:jc w:val="center"/>
            </w:pPr>
            <w:r>
              <w:t xml:space="preserve">[   ] </w:t>
            </w:r>
          </w:p>
        </w:tc>
        <w:tc>
          <w:tcPr>
            <w:tcW w:w="795" w:type="dxa"/>
            <w:tcBorders>
              <w:top w:val="single" w:sz="2" w:space="0" w:color="000000"/>
              <w:left w:val="single" w:sz="2" w:space="0" w:color="000000"/>
              <w:bottom w:val="single" w:sz="2" w:space="0" w:color="000000"/>
              <w:right w:val="single" w:sz="4" w:space="0" w:color="000000"/>
            </w:tcBorders>
            <w:vAlign w:val="center"/>
          </w:tcPr>
          <w:p w14:paraId="2E9DFA0E" w14:textId="77777777" w:rsidR="00A87817" w:rsidRDefault="00A87817" w:rsidP="00076B95">
            <w:pPr>
              <w:spacing w:line="259" w:lineRule="auto"/>
              <w:ind w:right="41"/>
              <w:jc w:val="center"/>
            </w:pPr>
            <w:r>
              <w:t xml:space="preserve">[   ] </w:t>
            </w:r>
          </w:p>
        </w:tc>
      </w:tr>
    </w:tbl>
    <w:tbl>
      <w:tblPr>
        <w:tblStyle w:val="TableGrid"/>
        <w:tblpPr w:vertAnchor="text" w:horzAnchor="margin" w:tblpXSpec="right" w:tblpY="384"/>
        <w:tblOverlap w:val="never"/>
        <w:tblW w:w="1526" w:type="dxa"/>
        <w:tblInd w:w="0" w:type="dxa"/>
        <w:tblCellMar>
          <w:top w:w="9" w:type="dxa"/>
          <w:left w:w="107" w:type="dxa"/>
          <w:right w:w="64" w:type="dxa"/>
        </w:tblCellMar>
        <w:tblLook w:val="04A0" w:firstRow="1" w:lastRow="0" w:firstColumn="1" w:lastColumn="0" w:noHBand="0" w:noVBand="1"/>
      </w:tblPr>
      <w:tblGrid>
        <w:gridCol w:w="759"/>
        <w:gridCol w:w="767"/>
      </w:tblGrid>
      <w:tr w:rsidR="00A87817" w14:paraId="7140272D" w14:textId="77777777" w:rsidTr="00076B95">
        <w:trPr>
          <w:trHeight w:val="520"/>
        </w:trPr>
        <w:tc>
          <w:tcPr>
            <w:tcW w:w="759" w:type="dxa"/>
            <w:tcBorders>
              <w:top w:val="single" w:sz="2" w:space="0" w:color="C0C0C0"/>
              <w:left w:val="single" w:sz="2" w:space="0" w:color="C0C0C0"/>
              <w:bottom w:val="single" w:sz="2" w:space="0" w:color="C0C0C0"/>
              <w:right w:val="single" w:sz="2" w:space="0" w:color="C0C0C0"/>
            </w:tcBorders>
          </w:tcPr>
          <w:p w14:paraId="69C0C2C9" w14:textId="77777777" w:rsidR="00A87817" w:rsidRPr="00545036" w:rsidRDefault="00A87817" w:rsidP="00076B95">
            <w:pPr>
              <w:spacing w:before="120" w:line="259" w:lineRule="auto"/>
              <w:ind w:right="15"/>
              <w:jc w:val="center"/>
              <w:rPr>
                <w:rFonts w:ascii="Times New Roman" w:hAnsi="Times New Roman" w:cs="Times New Roman"/>
                <w:b/>
                <w:bCs/>
                <w:sz w:val="24"/>
                <w:szCs w:val="24"/>
              </w:rPr>
            </w:pPr>
            <w:r w:rsidRPr="00545036">
              <w:rPr>
                <w:rFonts w:ascii="Times New Roman" w:hAnsi="Times New Roman" w:cs="Times New Roman"/>
                <w:b/>
                <w:bCs/>
                <w:sz w:val="24"/>
                <w:szCs w:val="24"/>
              </w:rPr>
              <w:t xml:space="preserve">In </w:t>
            </w:r>
          </w:p>
        </w:tc>
        <w:tc>
          <w:tcPr>
            <w:tcW w:w="767" w:type="dxa"/>
            <w:tcBorders>
              <w:top w:val="single" w:sz="2" w:space="0" w:color="C0C0C0"/>
              <w:left w:val="single" w:sz="2" w:space="0" w:color="C0C0C0"/>
              <w:bottom w:val="single" w:sz="2" w:space="0" w:color="C0C0C0"/>
              <w:right w:val="single" w:sz="2" w:space="0" w:color="C0C0C0"/>
            </w:tcBorders>
          </w:tcPr>
          <w:p w14:paraId="22FD7A0E" w14:textId="77777777" w:rsidR="00A87817" w:rsidRPr="00545036" w:rsidRDefault="00A87817" w:rsidP="00076B95">
            <w:pPr>
              <w:spacing w:before="120" w:line="259" w:lineRule="auto"/>
              <w:ind w:left="26"/>
              <w:rPr>
                <w:rFonts w:ascii="Times New Roman" w:hAnsi="Times New Roman" w:cs="Times New Roman"/>
                <w:b/>
                <w:bCs/>
                <w:sz w:val="24"/>
                <w:szCs w:val="24"/>
              </w:rPr>
            </w:pPr>
            <w:r w:rsidRPr="00545036">
              <w:rPr>
                <w:rFonts w:ascii="Times New Roman" w:hAnsi="Times New Roman" w:cs="Times New Roman"/>
                <w:b/>
                <w:bCs/>
                <w:sz w:val="24"/>
                <w:szCs w:val="24"/>
              </w:rPr>
              <w:t xml:space="preserve">Av </w:t>
            </w:r>
          </w:p>
        </w:tc>
      </w:tr>
      <w:tr w:rsidR="00A87817" w14:paraId="10493B9B" w14:textId="77777777" w:rsidTr="00076B95">
        <w:trPr>
          <w:trHeight w:val="803"/>
        </w:trPr>
        <w:tc>
          <w:tcPr>
            <w:tcW w:w="759" w:type="dxa"/>
            <w:tcBorders>
              <w:top w:val="single" w:sz="2" w:space="0" w:color="C0C0C0"/>
              <w:left w:val="single" w:sz="2" w:space="0" w:color="C0C0C0"/>
              <w:bottom w:val="single" w:sz="2" w:space="0" w:color="C0C0C0"/>
              <w:right w:val="single" w:sz="2" w:space="0" w:color="C0C0C0"/>
            </w:tcBorders>
            <w:vAlign w:val="center"/>
          </w:tcPr>
          <w:p w14:paraId="452BDD1D" w14:textId="77777777" w:rsidR="00A87817" w:rsidRDefault="00A87817" w:rsidP="00076B95">
            <w:pPr>
              <w:spacing w:line="259" w:lineRule="auto"/>
              <w:ind w:left="2"/>
            </w:pPr>
            <w:r>
              <w:t xml:space="preserve"> </w:t>
            </w:r>
          </w:p>
        </w:tc>
        <w:tc>
          <w:tcPr>
            <w:tcW w:w="767" w:type="dxa"/>
            <w:tcBorders>
              <w:top w:val="single" w:sz="2" w:space="0" w:color="C0C0C0"/>
              <w:left w:val="single" w:sz="2" w:space="0" w:color="C0C0C0"/>
              <w:bottom w:val="single" w:sz="2" w:space="0" w:color="C0C0C0"/>
              <w:right w:val="single" w:sz="2" w:space="0" w:color="C0C0C0"/>
            </w:tcBorders>
            <w:vAlign w:val="center"/>
          </w:tcPr>
          <w:p w14:paraId="3ECE6D70" w14:textId="77777777" w:rsidR="00A87817" w:rsidRDefault="00A87817" w:rsidP="00076B95">
            <w:pPr>
              <w:spacing w:line="259" w:lineRule="auto"/>
            </w:pPr>
            <w:r>
              <w:t xml:space="preserve"> </w:t>
            </w:r>
          </w:p>
        </w:tc>
      </w:tr>
      <w:tr w:rsidR="00A87817" w14:paraId="45AE2D71" w14:textId="77777777" w:rsidTr="00076B95">
        <w:trPr>
          <w:trHeight w:val="802"/>
        </w:trPr>
        <w:tc>
          <w:tcPr>
            <w:tcW w:w="759" w:type="dxa"/>
            <w:tcBorders>
              <w:top w:val="single" w:sz="2" w:space="0" w:color="C0C0C0"/>
              <w:left w:val="single" w:sz="2" w:space="0" w:color="C0C0C0"/>
              <w:bottom w:val="single" w:sz="2" w:space="0" w:color="C0C0C0"/>
              <w:right w:val="single" w:sz="2" w:space="0" w:color="C0C0C0"/>
            </w:tcBorders>
            <w:vAlign w:val="center"/>
          </w:tcPr>
          <w:p w14:paraId="64805B95" w14:textId="77777777" w:rsidR="00A87817" w:rsidRDefault="00A87817" w:rsidP="00076B95">
            <w:pPr>
              <w:spacing w:line="259" w:lineRule="auto"/>
              <w:ind w:left="2"/>
            </w:pPr>
            <w:r>
              <w:t xml:space="preserve"> </w:t>
            </w:r>
          </w:p>
        </w:tc>
        <w:tc>
          <w:tcPr>
            <w:tcW w:w="767" w:type="dxa"/>
            <w:tcBorders>
              <w:top w:val="single" w:sz="2" w:space="0" w:color="C0C0C0"/>
              <w:left w:val="single" w:sz="2" w:space="0" w:color="C0C0C0"/>
              <w:bottom w:val="single" w:sz="2" w:space="0" w:color="C0C0C0"/>
              <w:right w:val="single" w:sz="2" w:space="0" w:color="C0C0C0"/>
            </w:tcBorders>
            <w:vAlign w:val="center"/>
          </w:tcPr>
          <w:p w14:paraId="2B465EC3" w14:textId="77777777" w:rsidR="00A87817" w:rsidRDefault="00A87817" w:rsidP="00076B95">
            <w:pPr>
              <w:spacing w:line="259" w:lineRule="auto"/>
            </w:pPr>
            <w:r>
              <w:t xml:space="preserve"> </w:t>
            </w:r>
          </w:p>
        </w:tc>
      </w:tr>
      <w:tr w:rsidR="00A87817" w14:paraId="3F8F4895" w14:textId="77777777" w:rsidTr="00076B95">
        <w:trPr>
          <w:trHeight w:val="729"/>
        </w:trPr>
        <w:tc>
          <w:tcPr>
            <w:tcW w:w="759" w:type="dxa"/>
            <w:tcBorders>
              <w:top w:val="single" w:sz="2" w:space="0" w:color="C0C0C0"/>
              <w:left w:val="single" w:sz="2" w:space="0" w:color="C0C0C0"/>
              <w:bottom w:val="single" w:sz="2" w:space="0" w:color="C0C0C0"/>
              <w:right w:val="single" w:sz="2" w:space="0" w:color="C0C0C0"/>
            </w:tcBorders>
            <w:vAlign w:val="center"/>
          </w:tcPr>
          <w:p w14:paraId="46121048" w14:textId="77777777" w:rsidR="00A87817" w:rsidRDefault="00A87817" w:rsidP="00076B95">
            <w:pPr>
              <w:spacing w:line="259" w:lineRule="auto"/>
              <w:ind w:left="2"/>
            </w:pPr>
            <w:r>
              <w:t xml:space="preserve"> </w:t>
            </w:r>
          </w:p>
        </w:tc>
        <w:tc>
          <w:tcPr>
            <w:tcW w:w="767" w:type="dxa"/>
            <w:tcBorders>
              <w:top w:val="single" w:sz="2" w:space="0" w:color="C0C0C0"/>
              <w:left w:val="single" w:sz="2" w:space="0" w:color="C0C0C0"/>
              <w:bottom w:val="single" w:sz="2" w:space="0" w:color="C0C0C0"/>
              <w:right w:val="single" w:sz="2" w:space="0" w:color="C0C0C0"/>
            </w:tcBorders>
            <w:vAlign w:val="center"/>
          </w:tcPr>
          <w:p w14:paraId="3E0777E4" w14:textId="77777777" w:rsidR="00A87817" w:rsidRDefault="00A87817" w:rsidP="00076B95">
            <w:pPr>
              <w:spacing w:line="259" w:lineRule="auto"/>
            </w:pPr>
            <w:r>
              <w:t xml:space="preserve"> </w:t>
            </w:r>
          </w:p>
        </w:tc>
      </w:tr>
      <w:tr w:rsidR="00A87817" w14:paraId="04215A13" w14:textId="77777777" w:rsidTr="00076B95">
        <w:trPr>
          <w:trHeight w:val="729"/>
        </w:trPr>
        <w:tc>
          <w:tcPr>
            <w:tcW w:w="759" w:type="dxa"/>
            <w:tcBorders>
              <w:top w:val="single" w:sz="2" w:space="0" w:color="C0C0C0"/>
              <w:left w:val="single" w:sz="2" w:space="0" w:color="C0C0C0"/>
              <w:bottom w:val="single" w:sz="2" w:space="0" w:color="C0C0C0"/>
              <w:right w:val="single" w:sz="2" w:space="0" w:color="C0C0C0"/>
            </w:tcBorders>
            <w:vAlign w:val="center"/>
          </w:tcPr>
          <w:p w14:paraId="76E06566" w14:textId="77777777" w:rsidR="00A87817" w:rsidRDefault="00A87817" w:rsidP="00076B95">
            <w:pPr>
              <w:ind w:left="2"/>
            </w:pPr>
          </w:p>
        </w:tc>
        <w:tc>
          <w:tcPr>
            <w:tcW w:w="767" w:type="dxa"/>
            <w:tcBorders>
              <w:top w:val="single" w:sz="2" w:space="0" w:color="C0C0C0"/>
              <w:left w:val="single" w:sz="2" w:space="0" w:color="C0C0C0"/>
              <w:bottom w:val="single" w:sz="2" w:space="0" w:color="C0C0C0"/>
              <w:right w:val="single" w:sz="2" w:space="0" w:color="C0C0C0"/>
            </w:tcBorders>
            <w:vAlign w:val="center"/>
          </w:tcPr>
          <w:p w14:paraId="199F0221" w14:textId="77777777" w:rsidR="00A87817" w:rsidRDefault="00A87817" w:rsidP="00076B95"/>
        </w:tc>
      </w:tr>
      <w:tr w:rsidR="00A87817" w14:paraId="53078253" w14:textId="77777777" w:rsidTr="00076B95">
        <w:trPr>
          <w:trHeight w:val="729"/>
        </w:trPr>
        <w:tc>
          <w:tcPr>
            <w:tcW w:w="759" w:type="dxa"/>
            <w:tcBorders>
              <w:top w:val="single" w:sz="2" w:space="0" w:color="C0C0C0"/>
              <w:left w:val="single" w:sz="2" w:space="0" w:color="C0C0C0"/>
              <w:bottom w:val="single" w:sz="2" w:space="0" w:color="C0C0C0"/>
              <w:right w:val="single" w:sz="2" w:space="0" w:color="C0C0C0"/>
            </w:tcBorders>
            <w:vAlign w:val="center"/>
          </w:tcPr>
          <w:p w14:paraId="0E893338" w14:textId="77777777" w:rsidR="00A87817" w:rsidRDefault="00A87817" w:rsidP="00076B95">
            <w:pPr>
              <w:ind w:left="2"/>
            </w:pPr>
          </w:p>
        </w:tc>
        <w:tc>
          <w:tcPr>
            <w:tcW w:w="767" w:type="dxa"/>
            <w:tcBorders>
              <w:top w:val="single" w:sz="2" w:space="0" w:color="C0C0C0"/>
              <w:left w:val="single" w:sz="2" w:space="0" w:color="C0C0C0"/>
              <w:bottom w:val="single" w:sz="2" w:space="0" w:color="C0C0C0"/>
              <w:right w:val="single" w:sz="2" w:space="0" w:color="C0C0C0"/>
            </w:tcBorders>
            <w:vAlign w:val="center"/>
          </w:tcPr>
          <w:p w14:paraId="407E942E" w14:textId="77777777" w:rsidR="00A87817" w:rsidRDefault="00A87817" w:rsidP="00076B95"/>
        </w:tc>
      </w:tr>
      <w:tr w:rsidR="00A87817" w14:paraId="7FA2FFBE" w14:textId="77777777" w:rsidTr="00076B95">
        <w:trPr>
          <w:trHeight w:val="729"/>
        </w:trPr>
        <w:tc>
          <w:tcPr>
            <w:tcW w:w="759" w:type="dxa"/>
            <w:tcBorders>
              <w:top w:val="single" w:sz="2" w:space="0" w:color="C0C0C0"/>
              <w:left w:val="single" w:sz="2" w:space="0" w:color="C0C0C0"/>
              <w:bottom w:val="single" w:sz="2" w:space="0" w:color="C0C0C0"/>
              <w:right w:val="single" w:sz="2" w:space="0" w:color="C0C0C0"/>
            </w:tcBorders>
            <w:vAlign w:val="center"/>
          </w:tcPr>
          <w:p w14:paraId="621F8D48" w14:textId="77777777" w:rsidR="00A87817" w:rsidRDefault="00A87817" w:rsidP="00076B95">
            <w:pPr>
              <w:ind w:left="2"/>
            </w:pPr>
          </w:p>
        </w:tc>
        <w:tc>
          <w:tcPr>
            <w:tcW w:w="767" w:type="dxa"/>
            <w:tcBorders>
              <w:top w:val="single" w:sz="2" w:space="0" w:color="C0C0C0"/>
              <w:left w:val="single" w:sz="2" w:space="0" w:color="C0C0C0"/>
              <w:bottom w:val="single" w:sz="2" w:space="0" w:color="C0C0C0"/>
              <w:right w:val="single" w:sz="2" w:space="0" w:color="C0C0C0"/>
            </w:tcBorders>
            <w:vAlign w:val="center"/>
          </w:tcPr>
          <w:p w14:paraId="6F7BE8E8" w14:textId="77777777" w:rsidR="00A87817" w:rsidRDefault="00A87817" w:rsidP="00076B95"/>
        </w:tc>
      </w:tr>
      <w:tr w:rsidR="00A87817" w14:paraId="0DED6151" w14:textId="77777777" w:rsidTr="00076B95">
        <w:trPr>
          <w:trHeight w:val="729"/>
        </w:trPr>
        <w:tc>
          <w:tcPr>
            <w:tcW w:w="759" w:type="dxa"/>
            <w:tcBorders>
              <w:top w:val="single" w:sz="2" w:space="0" w:color="C0C0C0"/>
              <w:left w:val="single" w:sz="2" w:space="0" w:color="C0C0C0"/>
              <w:bottom w:val="single" w:sz="2" w:space="0" w:color="C0C0C0"/>
              <w:right w:val="single" w:sz="2" w:space="0" w:color="C0C0C0"/>
            </w:tcBorders>
            <w:vAlign w:val="center"/>
          </w:tcPr>
          <w:p w14:paraId="2B3A18C8" w14:textId="77777777" w:rsidR="00A87817" w:rsidRDefault="00A87817" w:rsidP="00076B95">
            <w:pPr>
              <w:ind w:left="2"/>
            </w:pPr>
          </w:p>
        </w:tc>
        <w:tc>
          <w:tcPr>
            <w:tcW w:w="767" w:type="dxa"/>
            <w:tcBorders>
              <w:top w:val="single" w:sz="2" w:space="0" w:color="C0C0C0"/>
              <w:left w:val="single" w:sz="2" w:space="0" w:color="C0C0C0"/>
              <w:bottom w:val="single" w:sz="2" w:space="0" w:color="C0C0C0"/>
              <w:right w:val="single" w:sz="2" w:space="0" w:color="C0C0C0"/>
            </w:tcBorders>
            <w:vAlign w:val="center"/>
          </w:tcPr>
          <w:p w14:paraId="6ED574C3" w14:textId="77777777" w:rsidR="00A87817" w:rsidRDefault="00A87817" w:rsidP="00076B95"/>
        </w:tc>
      </w:tr>
      <w:tr w:rsidR="00A87817" w14:paraId="7C8F805F" w14:textId="77777777" w:rsidTr="00076B95">
        <w:trPr>
          <w:trHeight w:val="729"/>
        </w:trPr>
        <w:tc>
          <w:tcPr>
            <w:tcW w:w="759" w:type="dxa"/>
            <w:tcBorders>
              <w:top w:val="single" w:sz="2" w:space="0" w:color="C0C0C0"/>
              <w:left w:val="single" w:sz="2" w:space="0" w:color="C0C0C0"/>
              <w:bottom w:val="single" w:sz="2" w:space="0" w:color="C0C0C0"/>
              <w:right w:val="single" w:sz="2" w:space="0" w:color="C0C0C0"/>
            </w:tcBorders>
            <w:vAlign w:val="center"/>
          </w:tcPr>
          <w:p w14:paraId="66BB194B" w14:textId="77777777" w:rsidR="00A87817" w:rsidRDefault="00A87817" w:rsidP="00076B95">
            <w:pPr>
              <w:ind w:left="2"/>
            </w:pPr>
          </w:p>
        </w:tc>
        <w:tc>
          <w:tcPr>
            <w:tcW w:w="767" w:type="dxa"/>
            <w:tcBorders>
              <w:top w:val="single" w:sz="2" w:space="0" w:color="C0C0C0"/>
              <w:left w:val="single" w:sz="2" w:space="0" w:color="C0C0C0"/>
              <w:bottom w:val="single" w:sz="2" w:space="0" w:color="C0C0C0"/>
              <w:right w:val="single" w:sz="2" w:space="0" w:color="C0C0C0"/>
            </w:tcBorders>
            <w:vAlign w:val="center"/>
          </w:tcPr>
          <w:p w14:paraId="32C64D48" w14:textId="77777777" w:rsidR="00A87817" w:rsidRDefault="00A87817" w:rsidP="00076B95"/>
        </w:tc>
      </w:tr>
    </w:tbl>
    <w:p w14:paraId="283CA5B6" w14:textId="77777777" w:rsidR="00A87817" w:rsidRDefault="00A87817" w:rsidP="00A87817">
      <w:pPr>
        <w:tabs>
          <w:tab w:val="center" w:pos="5163"/>
          <w:tab w:val="center" w:pos="6547"/>
        </w:tabs>
      </w:pPr>
      <w:r>
        <w:t xml:space="preserve">Ім’я: …………………………………………… </w:t>
      </w:r>
      <w:r>
        <w:tab/>
        <w:t xml:space="preserve"> </w:t>
      </w:r>
      <w:r>
        <w:tab/>
        <w:t xml:space="preserve">Дата: ………  </w:t>
      </w:r>
    </w:p>
    <w:p w14:paraId="39AE11DB" w14:textId="77777777" w:rsidR="00A87817" w:rsidRDefault="00A87817" w:rsidP="00A87817">
      <w:pPr>
        <w:spacing w:line="276" w:lineRule="auto"/>
        <w:jc w:val="both"/>
        <w:rPr>
          <w:rFonts w:ascii="Times New Roman" w:hAnsi="Times New Roman" w:cs="Times New Roman"/>
          <w:color w:val="333333"/>
          <w:sz w:val="28"/>
          <w:szCs w:val="28"/>
          <w:shd w:val="clear" w:color="auto" w:fill="FFFFFF"/>
        </w:rPr>
      </w:pPr>
    </w:p>
    <w:p w14:paraId="65EFD71F" w14:textId="77777777" w:rsidR="00A87817" w:rsidRDefault="00A87817" w:rsidP="00A87817">
      <w:pPr>
        <w:spacing w:line="276" w:lineRule="auto"/>
        <w:jc w:val="both"/>
        <w:rPr>
          <w:rFonts w:ascii="Times New Roman" w:hAnsi="Times New Roman" w:cs="Times New Roman"/>
          <w:color w:val="333333"/>
          <w:sz w:val="28"/>
          <w:szCs w:val="28"/>
          <w:shd w:val="clear" w:color="auto" w:fill="FFFFFF"/>
        </w:rPr>
      </w:pPr>
    </w:p>
    <w:p w14:paraId="3D1CB4ED" w14:textId="77777777" w:rsidR="00A87817" w:rsidRDefault="00A87817" w:rsidP="00A87817">
      <w:pPr>
        <w:spacing w:line="276" w:lineRule="auto"/>
        <w:jc w:val="right"/>
        <w:rPr>
          <w:sz w:val="28"/>
          <w:szCs w:val="28"/>
        </w:rPr>
      </w:pPr>
    </w:p>
    <w:p w14:paraId="1155BAD2" w14:textId="77777777" w:rsidR="00A87817" w:rsidRDefault="00A87817" w:rsidP="00A87817">
      <w:pPr>
        <w:spacing w:line="276" w:lineRule="auto"/>
        <w:jc w:val="right"/>
        <w:rPr>
          <w:sz w:val="28"/>
          <w:szCs w:val="28"/>
        </w:rPr>
      </w:pPr>
    </w:p>
    <w:p w14:paraId="20ECD226" w14:textId="77777777" w:rsidR="00A87817" w:rsidRDefault="00A87817" w:rsidP="00A87817">
      <w:pPr>
        <w:spacing w:line="276" w:lineRule="auto"/>
        <w:jc w:val="right"/>
        <w:rPr>
          <w:sz w:val="28"/>
          <w:szCs w:val="28"/>
        </w:rPr>
      </w:pPr>
    </w:p>
    <w:p w14:paraId="3846B6B3" w14:textId="77777777" w:rsidR="00076B95" w:rsidRDefault="00076B95" w:rsidP="00A87817">
      <w:pPr>
        <w:spacing w:line="276" w:lineRule="auto"/>
        <w:jc w:val="right"/>
        <w:rPr>
          <w:sz w:val="28"/>
          <w:szCs w:val="28"/>
          <w:lang w:val="uk-UA"/>
        </w:rPr>
      </w:pPr>
    </w:p>
    <w:p w14:paraId="0BDBC207" w14:textId="77777777" w:rsidR="00A87817" w:rsidRDefault="00A87817" w:rsidP="00A87817">
      <w:pPr>
        <w:spacing w:line="276" w:lineRule="auto"/>
        <w:jc w:val="right"/>
        <w:rPr>
          <w:rFonts w:ascii="Times New Roman" w:hAnsi="Times New Roman" w:cs="Times New Roman"/>
          <w:position w:val="-24"/>
          <w:sz w:val="28"/>
          <w:szCs w:val="28"/>
        </w:rPr>
      </w:pPr>
      <w:r w:rsidRPr="00260055">
        <w:rPr>
          <w:sz w:val="28"/>
          <w:szCs w:val="28"/>
        </w:rPr>
        <w:t>ДОДАТОК</w:t>
      </w:r>
      <w:r>
        <w:rPr>
          <w:sz w:val="28"/>
          <w:szCs w:val="28"/>
        </w:rPr>
        <w:t xml:space="preserve">  8</w:t>
      </w:r>
    </w:p>
    <w:p w14:paraId="08AF4796" w14:textId="77777777" w:rsidR="00A87817" w:rsidRDefault="00A87817" w:rsidP="00A87817">
      <w:pPr>
        <w:spacing w:line="276" w:lineRule="auto"/>
        <w:jc w:val="both"/>
        <w:rPr>
          <w:rFonts w:ascii="Times New Roman" w:hAnsi="Times New Roman" w:cs="Times New Roman"/>
          <w:color w:val="333333"/>
          <w:sz w:val="28"/>
          <w:szCs w:val="28"/>
          <w:shd w:val="clear" w:color="auto" w:fill="FFFFFF"/>
        </w:rPr>
      </w:pPr>
    </w:p>
    <w:p w14:paraId="4759EC15" w14:textId="77777777" w:rsidR="00A87817" w:rsidRDefault="00A87817" w:rsidP="00A87817">
      <w:pPr>
        <w:spacing w:after="55" w:line="235" w:lineRule="auto"/>
        <w:ind w:left="122" w:right="759"/>
      </w:pPr>
      <w:r>
        <w:rPr>
          <w:sz w:val="18"/>
        </w:rPr>
        <w:t xml:space="preserve"> </w:t>
      </w:r>
    </w:p>
    <w:p w14:paraId="5FC2AA02" w14:textId="77777777" w:rsidR="00A87817" w:rsidRPr="008E6253" w:rsidRDefault="00A87817" w:rsidP="00A87817">
      <w:pPr>
        <w:spacing w:line="276" w:lineRule="auto"/>
        <w:jc w:val="both"/>
        <w:rPr>
          <w:rFonts w:ascii="Times New Roman" w:eastAsia="Times New Roman" w:hAnsi="Times New Roman" w:cs="Times New Roman"/>
          <w:b/>
          <w:bCs/>
          <w:sz w:val="28"/>
          <w:szCs w:val="28"/>
          <w:lang w:eastAsia="uk-UA"/>
        </w:rPr>
      </w:pPr>
      <w:r>
        <w:t xml:space="preserve"> </w:t>
      </w:r>
      <w:r>
        <w:tab/>
        <w:t xml:space="preserve"> </w:t>
      </w:r>
      <w:r>
        <w:tab/>
        <w:t xml:space="preserve"> </w:t>
      </w:r>
      <w:r w:rsidRPr="00B61677">
        <w:rPr>
          <w:rFonts w:ascii="Times New Roman" w:eastAsia="Times New Roman" w:hAnsi="Times New Roman" w:cs="Times New Roman"/>
          <w:b/>
          <w:bCs/>
          <w:sz w:val="28"/>
          <w:szCs w:val="28"/>
          <w:lang w:eastAsia="uk-UA"/>
        </w:rPr>
        <w:t xml:space="preserve">  Опитувальник «Шкала тривоги Бека»</w:t>
      </w:r>
    </w:p>
    <w:p w14:paraId="4A00FA66" w14:textId="77777777" w:rsidR="00A87817" w:rsidRPr="000D0F6C" w:rsidRDefault="00A87817" w:rsidP="00A87817">
      <w:pPr>
        <w:spacing w:after="271" w:line="248" w:lineRule="auto"/>
        <w:ind w:left="-5" w:hanging="10"/>
      </w:pPr>
      <w:r w:rsidRPr="000D0F6C">
        <w:rPr>
          <w:rFonts w:ascii="Times New Roman" w:eastAsia="Times New Roman" w:hAnsi="Times New Roman" w:cs="Times New Roman"/>
          <w:sz w:val="28"/>
        </w:rPr>
        <w:t xml:space="preserve">Прізвище, ім’я ________________________ Вік _____ Дата дослідження _________ </w:t>
      </w:r>
      <w:r w:rsidRPr="000D0F6C">
        <w:rPr>
          <w:rFonts w:ascii="Times New Roman" w:eastAsia="Times New Roman" w:hAnsi="Times New Roman" w:cs="Times New Roman"/>
          <w:sz w:val="24"/>
        </w:rPr>
        <w:t xml:space="preserve"> </w:t>
      </w:r>
    </w:p>
    <w:p w14:paraId="2292F592" w14:textId="77777777" w:rsidR="00A87817" w:rsidRDefault="00A87817" w:rsidP="00A87817">
      <w:pPr>
        <w:spacing w:after="13" w:line="248" w:lineRule="auto"/>
        <w:ind w:left="-5" w:hanging="10"/>
      </w:pPr>
      <w:r>
        <w:rPr>
          <w:rFonts w:ascii="Times New Roman" w:eastAsia="Times New Roman" w:hAnsi="Times New Roman" w:cs="Times New Roman"/>
          <w:sz w:val="28"/>
        </w:rPr>
        <w:t>Прошу обрати одну з можливостей відповіді на кожне запитання. Старайтесь відповідати швидко.</w:t>
      </w:r>
      <w:r>
        <w:rPr>
          <w:rFonts w:ascii="Times New Roman" w:eastAsia="Times New Roman" w:hAnsi="Times New Roman" w:cs="Times New Roman"/>
          <w:sz w:val="24"/>
        </w:rPr>
        <w:t xml:space="preserve"> </w:t>
      </w:r>
    </w:p>
    <w:tbl>
      <w:tblPr>
        <w:tblStyle w:val="TableGrid"/>
        <w:tblW w:w="9266" w:type="dxa"/>
        <w:tblInd w:w="-5" w:type="dxa"/>
        <w:tblCellMar>
          <w:top w:w="7" w:type="dxa"/>
          <w:left w:w="108" w:type="dxa"/>
          <w:right w:w="115" w:type="dxa"/>
        </w:tblCellMar>
        <w:tblLook w:val="04A0" w:firstRow="1" w:lastRow="0" w:firstColumn="1" w:lastColumn="0" w:noHBand="0" w:noVBand="1"/>
      </w:tblPr>
      <w:tblGrid>
        <w:gridCol w:w="3858"/>
        <w:gridCol w:w="1404"/>
        <w:gridCol w:w="1275"/>
        <w:gridCol w:w="1555"/>
        <w:gridCol w:w="1174"/>
      </w:tblGrid>
      <w:tr w:rsidR="00A87817" w14:paraId="04736469" w14:textId="77777777" w:rsidTr="00076B95">
        <w:trPr>
          <w:trHeight w:val="561"/>
        </w:trPr>
        <w:tc>
          <w:tcPr>
            <w:tcW w:w="3858" w:type="dxa"/>
            <w:tcBorders>
              <w:top w:val="single" w:sz="4" w:space="0" w:color="000000"/>
              <w:left w:val="single" w:sz="4" w:space="0" w:color="000000"/>
              <w:bottom w:val="single" w:sz="4" w:space="0" w:color="000000"/>
              <w:right w:val="single" w:sz="4" w:space="0" w:color="000000"/>
            </w:tcBorders>
          </w:tcPr>
          <w:p w14:paraId="7AE3A5B2" w14:textId="77777777" w:rsidR="00A87817" w:rsidRDefault="00A87817" w:rsidP="00076B95">
            <w:r>
              <w:rPr>
                <w:rFonts w:ascii="Times New Roman" w:eastAsia="Times New Roman" w:hAnsi="Times New Roman" w:cs="Times New Roman"/>
                <w:sz w:val="24"/>
              </w:rPr>
              <w:t xml:space="preserve">  </w:t>
            </w:r>
          </w:p>
        </w:tc>
        <w:tc>
          <w:tcPr>
            <w:tcW w:w="1404" w:type="dxa"/>
            <w:tcBorders>
              <w:top w:val="single" w:sz="4" w:space="0" w:color="000000"/>
              <w:left w:val="single" w:sz="4" w:space="0" w:color="000000"/>
              <w:bottom w:val="single" w:sz="4" w:space="0" w:color="000000"/>
              <w:right w:val="single" w:sz="4" w:space="0" w:color="000000"/>
            </w:tcBorders>
          </w:tcPr>
          <w:p w14:paraId="0A589EB2" w14:textId="77777777" w:rsidR="00A87817" w:rsidRDefault="00A87817" w:rsidP="00076B95">
            <w:r>
              <w:rPr>
                <w:rFonts w:ascii="Times New Roman" w:eastAsia="Times New Roman" w:hAnsi="Times New Roman" w:cs="Times New Roman"/>
                <w:sz w:val="24"/>
              </w:rPr>
              <w:t xml:space="preserve">0.Зовсім не турбує </w:t>
            </w:r>
          </w:p>
        </w:tc>
        <w:tc>
          <w:tcPr>
            <w:tcW w:w="1275" w:type="dxa"/>
            <w:tcBorders>
              <w:top w:val="single" w:sz="4" w:space="0" w:color="000000"/>
              <w:left w:val="single" w:sz="4" w:space="0" w:color="000000"/>
              <w:bottom w:val="single" w:sz="4" w:space="0" w:color="000000"/>
              <w:right w:val="single" w:sz="4" w:space="0" w:color="000000"/>
            </w:tcBorders>
          </w:tcPr>
          <w:p w14:paraId="04CCBE0D" w14:textId="77777777" w:rsidR="00A87817" w:rsidRDefault="00A87817" w:rsidP="00076B95">
            <w:r>
              <w:rPr>
                <w:rFonts w:ascii="Times New Roman" w:eastAsia="Times New Roman" w:hAnsi="Times New Roman" w:cs="Times New Roman"/>
                <w:sz w:val="24"/>
              </w:rPr>
              <w:t xml:space="preserve">1.Злегка турбує </w:t>
            </w:r>
          </w:p>
        </w:tc>
        <w:tc>
          <w:tcPr>
            <w:tcW w:w="1555" w:type="dxa"/>
            <w:tcBorders>
              <w:top w:val="single" w:sz="4" w:space="0" w:color="000000"/>
              <w:left w:val="single" w:sz="4" w:space="0" w:color="000000"/>
              <w:bottom w:val="single" w:sz="4" w:space="0" w:color="000000"/>
              <w:right w:val="single" w:sz="4" w:space="0" w:color="000000"/>
            </w:tcBorders>
          </w:tcPr>
          <w:p w14:paraId="3DA3B2B8" w14:textId="77777777" w:rsidR="00A87817" w:rsidRDefault="00A87817" w:rsidP="00076B95">
            <w:r>
              <w:rPr>
                <w:rFonts w:ascii="Times New Roman" w:eastAsia="Times New Roman" w:hAnsi="Times New Roman" w:cs="Times New Roman"/>
                <w:sz w:val="24"/>
              </w:rPr>
              <w:t xml:space="preserve">2.Середньо турбує </w:t>
            </w:r>
          </w:p>
        </w:tc>
        <w:tc>
          <w:tcPr>
            <w:tcW w:w="1174" w:type="dxa"/>
            <w:tcBorders>
              <w:top w:val="single" w:sz="4" w:space="0" w:color="000000"/>
              <w:left w:val="single" w:sz="4" w:space="0" w:color="000000"/>
              <w:bottom w:val="single" w:sz="4" w:space="0" w:color="000000"/>
              <w:right w:val="single" w:sz="4" w:space="0" w:color="000000"/>
            </w:tcBorders>
          </w:tcPr>
          <w:p w14:paraId="4C0C06F3" w14:textId="77777777" w:rsidR="00A87817" w:rsidRDefault="00A87817" w:rsidP="00076B95">
            <w:pPr>
              <w:ind w:left="2"/>
            </w:pPr>
            <w:r>
              <w:rPr>
                <w:rFonts w:ascii="Times New Roman" w:eastAsia="Times New Roman" w:hAnsi="Times New Roman" w:cs="Times New Roman"/>
                <w:sz w:val="24"/>
              </w:rPr>
              <w:t xml:space="preserve">3.Дуже турбує </w:t>
            </w:r>
          </w:p>
        </w:tc>
      </w:tr>
      <w:tr w:rsidR="00A87817" w14:paraId="0BD89ACE" w14:textId="77777777" w:rsidTr="00076B95">
        <w:trPr>
          <w:trHeight w:val="652"/>
        </w:trPr>
        <w:tc>
          <w:tcPr>
            <w:tcW w:w="3858" w:type="dxa"/>
            <w:tcBorders>
              <w:top w:val="single" w:sz="4" w:space="0" w:color="000000"/>
              <w:left w:val="single" w:sz="4" w:space="0" w:color="000000"/>
              <w:bottom w:val="single" w:sz="4" w:space="0" w:color="000000"/>
              <w:right w:val="single" w:sz="4" w:space="0" w:color="000000"/>
            </w:tcBorders>
          </w:tcPr>
          <w:p w14:paraId="59DFB23C" w14:textId="77777777" w:rsidR="00A87817" w:rsidRPr="00545036" w:rsidRDefault="00A87817" w:rsidP="00076B95">
            <w:r w:rsidRPr="00545036">
              <w:rPr>
                <w:rFonts w:ascii="Times New Roman" w:eastAsia="Times New Roman" w:hAnsi="Times New Roman" w:cs="Times New Roman"/>
              </w:rPr>
              <w:t xml:space="preserve">1.Відчуття оніміння та поколювання в тілі </w:t>
            </w:r>
          </w:p>
        </w:tc>
        <w:tc>
          <w:tcPr>
            <w:tcW w:w="1404" w:type="dxa"/>
            <w:tcBorders>
              <w:top w:val="single" w:sz="4" w:space="0" w:color="000000"/>
              <w:left w:val="single" w:sz="4" w:space="0" w:color="000000"/>
              <w:bottom w:val="single" w:sz="4" w:space="0" w:color="000000"/>
              <w:right w:val="single" w:sz="4" w:space="0" w:color="000000"/>
            </w:tcBorders>
          </w:tcPr>
          <w:p w14:paraId="75C59A6F" w14:textId="77777777" w:rsidR="00A87817" w:rsidRDefault="00A87817" w:rsidP="00076B95">
            <w:r>
              <w:rPr>
                <w:rFonts w:ascii="Times New Roman" w:eastAsia="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8C29115" w14:textId="77777777" w:rsidR="00A87817" w:rsidRDefault="00A87817" w:rsidP="00076B95">
            <w:r>
              <w:rPr>
                <w:rFonts w:ascii="Times New Roman" w:eastAsia="Times New Roman" w:hAnsi="Times New Roman" w:cs="Times New Roman"/>
                <w:sz w:val="24"/>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1B4496BE" w14:textId="77777777" w:rsidR="00A87817" w:rsidRDefault="00A87817" w:rsidP="00076B95">
            <w:r>
              <w:rPr>
                <w:rFonts w:ascii="Times New Roman" w:eastAsia="Times New Roman" w:hAnsi="Times New Roman" w:cs="Times New Roman"/>
                <w:sz w:val="24"/>
              </w:rPr>
              <w:t xml:space="preserve">  </w:t>
            </w:r>
          </w:p>
        </w:tc>
        <w:tc>
          <w:tcPr>
            <w:tcW w:w="1174" w:type="dxa"/>
            <w:tcBorders>
              <w:top w:val="single" w:sz="4" w:space="0" w:color="000000"/>
              <w:left w:val="single" w:sz="4" w:space="0" w:color="000000"/>
              <w:bottom w:val="single" w:sz="4" w:space="0" w:color="000000"/>
              <w:right w:val="single" w:sz="4" w:space="0" w:color="000000"/>
            </w:tcBorders>
          </w:tcPr>
          <w:p w14:paraId="3157AEC5" w14:textId="77777777" w:rsidR="00A87817" w:rsidRDefault="00A87817" w:rsidP="00076B95">
            <w:pPr>
              <w:ind w:left="2"/>
            </w:pPr>
            <w:r>
              <w:rPr>
                <w:rFonts w:ascii="Times New Roman" w:eastAsia="Times New Roman" w:hAnsi="Times New Roman" w:cs="Times New Roman"/>
                <w:sz w:val="24"/>
              </w:rPr>
              <w:t xml:space="preserve">  </w:t>
            </w:r>
          </w:p>
        </w:tc>
      </w:tr>
      <w:tr w:rsidR="00A87817" w14:paraId="6A3C2AAC" w14:textId="77777777" w:rsidTr="00076B95">
        <w:trPr>
          <w:trHeight w:val="328"/>
        </w:trPr>
        <w:tc>
          <w:tcPr>
            <w:tcW w:w="3858" w:type="dxa"/>
            <w:tcBorders>
              <w:top w:val="single" w:sz="4" w:space="0" w:color="000000"/>
              <w:left w:val="single" w:sz="4" w:space="0" w:color="000000"/>
              <w:bottom w:val="single" w:sz="4" w:space="0" w:color="000000"/>
              <w:right w:val="single" w:sz="4" w:space="0" w:color="000000"/>
            </w:tcBorders>
          </w:tcPr>
          <w:p w14:paraId="0FB77F25" w14:textId="77777777" w:rsidR="00A87817" w:rsidRPr="00545036" w:rsidRDefault="00A87817" w:rsidP="00076B95">
            <w:r w:rsidRPr="00545036">
              <w:rPr>
                <w:rFonts w:ascii="Times New Roman" w:eastAsia="Times New Roman" w:hAnsi="Times New Roman" w:cs="Times New Roman"/>
              </w:rPr>
              <w:t xml:space="preserve">2.Відчуття жару </w:t>
            </w:r>
          </w:p>
        </w:tc>
        <w:tc>
          <w:tcPr>
            <w:tcW w:w="1404" w:type="dxa"/>
            <w:tcBorders>
              <w:top w:val="single" w:sz="4" w:space="0" w:color="000000"/>
              <w:left w:val="single" w:sz="4" w:space="0" w:color="000000"/>
              <w:bottom w:val="single" w:sz="4" w:space="0" w:color="000000"/>
              <w:right w:val="single" w:sz="4" w:space="0" w:color="000000"/>
            </w:tcBorders>
          </w:tcPr>
          <w:p w14:paraId="0D956BA9" w14:textId="77777777" w:rsidR="00A87817" w:rsidRDefault="00A87817" w:rsidP="00076B95">
            <w:r>
              <w:rPr>
                <w:rFonts w:ascii="Times New Roman" w:eastAsia="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84FF53B" w14:textId="77777777" w:rsidR="00A87817" w:rsidRDefault="00A87817" w:rsidP="00076B95">
            <w:r>
              <w:rPr>
                <w:rFonts w:ascii="Times New Roman" w:eastAsia="Times New Roman" w:hAnsi="Times New Roman" w:cs="Times New Roman"/>
                <w:sz w:val="24"/>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6E7FB32B" w14:textId="77777777" w:rsidR="00A87817" w:rsidRDefault="00A87817" w:rsidP="00076B95">
            <w:r>
              <w:rPr>
                <w:rFonts w:ascii="Times New Roman" w:eastAsia="Times New Roman" w:hAnsi="Times New Roman" w:cs="Times New Roman"/>
                <w:sz w:val="24"/>
              </w:rPr>
              <w:t xml:space="preserve">  </w:t>
            </w:r>
          </w:p>
        </w:tc>
        <w:tc>
          <w:tcPr>
            <w:tcW w:w="1174" w:type="dxa"/>
            <w:tcBorders>
              <w:top w:val="single" w:sz="4" w:space="0" w:color="000000"/>
              <w:left w:val="single" w:sz="4" w:space="0" w:color="000000"/>
              <w:bottom w:val="single" w:sz="4" w:space="0" w:color="000000"/>
              <w:right w:val="single" w:sz="4" w:space="0" w:color="000000"/>
            </w:tcBorders>
          </w:tcPr>
          <w:p w14:paraId="3409778D" w14:textId="77777777" w:rsidR="00A87817" w:rsidRDefault="00A87817" w:rsidP="00076B95">
            <w:pPr>
              <w:ind w:left="2"/>
            </w:pPr>
            <w:r>
              <w:rPr>
                <w:rFonts w:ascii="Times New Roman" w:eastAsia="Times New Roman" w:hAnsi="Times New Roman" w:cs="Times New Roman"/>
                <w:sz w:val="24"/>
              </w:rPr>
              <w:t xml:space="preserve">  </w:t>
            </w:r>
          </w:p>
        </w:tc>
      </w:tr>
      <w:tr w:rsidR="00A87817" w14:paraId="399F387B" w14:textId="77777777" w:rsidTr="00076B95">
        <w:trPr>
          <w:trHeight w:val="329"/>
        </w:trPr>
        <w:tc>
          <w:tcPr>
            <w:tcW w:w="3858" w:type="dxa"/>
            <w:tcBorders>
              <w:top w:val="single" w:sz="4" w:space="0" w:color="000000"/>
              <w:left w:val="single" w:sz="4" w:space="0" w:color="000000"/>
              <w:bottom w:val="single" w:sz="4" w:space="0" w:color="000000"/>
              <w:right w:val="single" w:sz="4" w:space="0" w:color="000000"/>
            </w:tcBorders>
          </w:tcPr>
          <w:p w14:paraId="213DE925" w14:textId="77777777" w:rsidR="00A87817" w:rsidRPr="00545036" w:rsidRDefault="00A87817" w:rsidP="00076B95">
            <w:r w:rsidRPr="00545036">
              <w:rPr>
                <w:rFonts w:ascii="Times New Roman" w:eastAsia="Times New Roman" w:hAnsi="Times New Roman" w:cs="Times New Roman"/>
              </w:rPr>
              <w:t xml:space="preserve">3.Тремтіння в ногах </w:t>
            </w:r>
          </w:p>
        </w:tc>
        <w:tc>
          <w:tcPr>
            <w:tcW w:w="1404" w:type="dxa"/>
            <w:tcBorders>
              <w:top w:val="single" w:sz="4" w:space="0" w:color="000000"/>
              <w:left w:val="single" w:sz="4" w:space="0" w:color="000000"/>
              <w:bottom w:val="single" w:sz="4" w:space="0" w:color="000000"/>
              <w:right w:val="single" w:sz="4" w:space="0" w:color="000000"/>
            </w:tcBorders>
          </w:tcPr>
          <w:p w14:paraId="5F25F00E" w14:textId="77777777" w:rsidR="00A87817" w:rsidRDefault="00A87817" w:rsidP="00076B95">
            <w:r>
              <w:rPr>
                <w:rFonts w:ascii="Times New Roman" w:eastAsia="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D772B17" w14:textId="77777777" w:rsidR="00A87817" w:rsidRDefault="00A87817" w:rsidP="00076B95">
            <w:r>
              <w:rPr>
                <w:rFonts w:ascii="Times New Roman" w:eastAsia="Times New Roman" w:hAnsi="Times New Roman" w:cs="Times New Roman"/>
                <w:sz w:val="24"/>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6FBD01AC" w14:textId="77777777" w:rsidR="00A87817" w:rsidRDefault="00A87817" w:rsidP="00076B95">
            <w:r>
              <w:rPr>
                <w:rFonts w:ascii="Times New Roman" w:eastAsia="Times New Roman" w:hAnsi="Times New Roman" w:cs="Times New Roman"/>
                <w:sz w:val="24"/>
              </w:rPr>
              <w:t xml:space="preserve">  </w:t>
            </w:r>
          </w:p>
        </w:tc>
        <w:tc>
          <w:tcPr>
            <w:tcW w:w="1174" w:type="dxa"/>
            <w:tcBorders>
              <w:top w:val="single" w:sz="4" w:space="0" w:color="000000"/>
              <w:left w:val="single" w:sz="4" w:space="0" w:color="000000"/>
              <w:bottom w:val="single" w:sz="4" w:space="0" w:color="000000"/>
              <w:right w:val="single" w:sz="4" w:space="0" w:color="000000"/>
            </w:tcBorders>
          </w:tcPr>
          <w:p w14:paraId="40F6080A" w14:textId="77777777" w:rsidR="00A87817" w:rsidRDefault="00A87817" w:rsidP="00076B95">
            <w:pPr>
              <w:ind w:left="2"/>
            </w:pPr>
            <w:r>
              <w:rPr>
                <w:rFonts w:ascii="Times New Roman" w:eastAsia="Times New Roman" w:hAnsi="Times New Roman" w:cs="Times New Roman"/>
                <w:sz w:val="24"/>
              </w:rPr>
              <w:t xml:space="preserve">  </w:t>
            </w:r>
          </w:p>
        </w:tc>
      </w:tr>
      <w:tr w:rsidR="00A87817" w14:paraId="6FB88A65" w14:textId="77777777" w:rsidTr="00076B95">
        <w:trPr>
          <w:trHeight w:val="331"/>
        </w:trPr>
        <w:tc>
          <w:tcPr>
            <w:tcW w:w="3858" w:type="dxa"/>
            <w:tcBorders>
              <w:top w:val="single" w:sz="4" w:space="0" w:color="000000"/>
              <w:left w:val="single" w:sz="4" w:space="0" w:color="000000"/>
              <w:bottom w:val="single" w:sz="4" w:space="0" w:color="000000"/>
              <w:right w:val="single" w:sz="4" w:space="0" w:color="000000"/>
            </w:tcBorders>
          </w:tcPr>
          <w:p w14:paraId="2C46A026" w14:textId="77777777" w:rsidR="00A87817" w:rsidRPr="00545036" w:rsidRDefault="00A87817" w:rsidP="00076B95">
            <w:r w:rsidRPr="00545036">
              <w:rPr>
                <w:rFonts w:ascii="Times New Roman" w:eastAsia="Times New Roman" w:hAnsi="Times New Roman" w:cs="Times New Roman"/>
              </w:rPr>
              <w:t xml:space="preserve">4.Неможливість розслабитись </w:t>
            </w:r>
          </w:p>
        </w:tc>
        <w:tc>
          <w:tcPr>
            <w:tcW w:w="1404" w:type="dxa"/>
            <w:tcBorders>
              <w:top w:val="single" w:sz="4" w:space="0" w:color="000000"/>
              <w:left w:val="single" w:sz="4" w:space="0" w:color="000000"/>
              <w:bottom w:val="single" w:sz="4" w:space="0" w:color="000000"/>
              <w:right w:val="single" w:sz="4" w:space="0" w:color="000000"/>
            </w:tcBorders>
          </w:tcPr>
          <w:p w14:paraId="2C7AA700" w14:textId="77777777" w:rsidR="00A87817" w:rsidRDefault="00A87817" w:rsidP="00076B95">
            <w:r>
              <w:rPr>
                <w:rFonts w:ascii="Times New Roman" w:eastAsia="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786572A1" w14:textId="77777777" w:rsidR="00A87817" w:rsidRDefault="00A87817" w:rsidP="00076B95">
            <w:r>
              <w:rPr>
                <w:rFonts w:ascii="Times New Roman" w:eastAsia="Times New Roman" w:hAnsi="Times New Roman" w:cs="Times New Roman"/>
                <w:sz w:val="24"/>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66EB7D34" w14:textId="77777777" w:rsidR="00A87817" w:rsidRDefault="00A87817" w:rsidP="00076B95">
            <w:r>
              <w:rPr>
                <w:rFonts w:ascii="Times New Roman" w:eastAsia="Times New Roman" w:hAnsi="Times New Roman" w:cs="Times New Roman"/>
                <w:sz w:val="24"/>
              </w:rPr>
              <w:t xml:space="preserve">  </w:t>
            </w:r>
          </w:p>
        </w:tc>
        <w:tc>
          <w:tcPr>
            <w:tcW w:w="1174" w:type="dxa"/>
            <w:tcBorders>
              <w:top w:val="single" w:sz="4" w:space="0" w:color="000000"/>
              <w:left w:val="single" w:sz="4" w:space="0" w:color="000000"/>
              <w:bottom w:val="single" w:sz="4" w:space="0" w:color="000000"/>
              <w:right w:val="single" w:sz="4" w:space="0" w:color="000000"/>
            </w:tcBorders>
          </w:tcPr>
          <w:p w14:paraId="732F1153" w14:textId="77777777" w:rsidR="00A87817" w:rsidRDefault="00A87817" w:rsidP="00076B95">
            <w:pPr>
              <w:ind w:left="2"/>
            </w:pPr>
            <w:r>
              <w:rPr>
                <w:rFonts w:ascii="Times New Roman" w:eastAsia="Times New Roman" w:hAnsi="Times New Roman" w:cs="Times New Roman"/>
                <w:sz w:val="24"/>
              </w:rPr>
              <w:t xml:space="preserve">  </w:t>
            </w:r>
          </w:p>
        </w:tc>
      </w:tr>
      <w:tr w:rsidR="00A87817" w14:paraId="4CE6CC3C" w14:textId="77777777" w:rsidTr="00076B95">
        <w:trPr>
          <w:trHeight w:val="328"/>
        </w:trPr>
        <w:tc>
          <w:tcPr>
            <w:tcW w:w="3858" w:type="dxa"/>
            <w:tcBorders>
              <w:top w:val="single" w:sz="4" w:space="0" w:color="000000"/>
              <w:left w:val="single" w:sz="4" w:space="0" w:color="000000"/>
              <w:bottom w:val="single" w:sz="4" w:space="0" w:color="000000"/>
              <w:right w:val="single" w:sz="4" w:space="0" w:color="000000"/>
            </w:tcBorders>
          </w:tcPr>
          <w:p w14:paraId="15A23E9A" w14:textId="77777777" w:rsidR="00A87817" w:rsidRPr="00545036" w:rsidRDefault="00A87817" w:rsidP="00076B95">
            <w:r w:rsidRPr="00545036">
              <w:rPr>
                <w:rFonts w:ascii="Times New Roman" w:eastAsia="Times New Roman" w:hAnsi="Times New Roman" w:cs="Times New Roman"/>
              </w:rPr>
              <w:t xml:space="preserve">5.Страх, що станеться найгірше </w:t>
            </w:r>
          </w:p>
        </w:tc>
        <w:tc>
          <w:tcPr>
            <w:tcW w:w="1404" w:type="dxa"/>
            <w:tcBorders>
              <w:top w:val="single" w:sz="4" w:space="0" w:color="000000"/>
              <w:left w:val="single" w:sz="4" w:space="0" w:color="000000"/>
              <w:bottom w:val="single" w:sz="4" w:space="0" w:color="000000"/>
              <w:right w:val="single" w:sz="4" w:space="0" w:color="000000"/>
            </w:tcBorders>
          </w:tcPr>
          <w:p w14:paraId="0C4861CE" w14:textId="77777777" w:rsidR="00A87817" w:rsidRDefault="00A87817" w:rsidP="00076B95">
            <w:r>
              <w:rPr>
                <w:rFonts w:ascii="Times New Roman" w:eastAsia="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FDCD6BB" w14:textId="77777777" w:rsidR="00A87817" w:rsidRDefault="00A87817" w:rsidP="00076B95">
            <w:r>
              <w:rPr>
                <w:rFonts w:ascii="Times New Roman" w:eastAsia="Times New Roman" w:hAnsi="Times New Roman" w:cs="Times New Roman"/>
                <w:sz w:val="24"/>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662694EE" w14:textId="77777777" w:rsidR="00A87817" w:rsidRDefault="00A87817" w:rsidP="00076B95">
            <w:r>
              <w:rPr>
                <w:rFonts w:ascii="Times New Roman" w:eastAsia="Times New Roman" w:hAnsi="Times New Roman" w:cs="Times New Roman"/>
                <w:sz w:val="24"/>
              </w:rPr>
              <w:t xml:space="preserve">  </w:t>
            </w:r>
          </w:p>
        </w:tc>
        <w:tc>
          <w:tcPr>
            <w:tcW w:w="1174" w:type="dxa"/>
            <w:tcBorders>
              <w:top w:val="single" w:sz="4" w:space="0" w:color="000000"/>
              <w:left w:val="single" w:sz="4" w:space="0" w:color="000000"/>
              <w:bottom w:val="single" w:sz="4" w:space="0" w:color="000000"/>
              <w:right w:val="single" w:sz="4" w:space="0" w:color="000000"/>
            </w:tcBorders>
          </w:tcPr>
          <w:p w14:paraId="712C55DC" w14:textId="77777777" w:rsidR="00A87817" w:rsidRDefault="00A87817" w:rsidP="00076B95">
            <w:pPr>
              <w:ind w:left="2"/>
            </w:pPr>
            <w:r>
              <w:rPr>
                <w:rFonts w:ascii="Times New Roman" w:eastAsia="Times New Roman" w:hAnsi="Times New Roman" w:cs="Times New Roman"/>
                <w:sz w:val="24"/>
              </w:rPr>
              <w:t xml:space="preserve">  </w:t>
            </w:r>
          </w:p>
        </w:tc>
      </w:tr>
      <w:tr w:rsidR="00A87817" w14:paraId="22DD64B6" w14:textId="77777777" w:rsidTr="00076B95">
        <w:trPr>
          <w:trHeight w:val="328"/>
        </w:trPr>
        <w:tc>
          <w:tcPr>
            <w:tcW w:w="3858" w:type="dxa"/>
            <w:tcBorders>
              <w:top w:val="single" w:sz="4" w:space="0" w:color="000000"/>
              <w:left w:val="single" w:sz="4" w:space="0" w:color="000000"/>
              <w:bottom w:val="single" w:sz="4" w:space="0" w:color="000000"/>
              <w:right w:val="single" w:sz="4" w:space="0" w:color="000000"/>
            </w:tcBorders>
          </w:tcPr>
          <w:p w14:paraId="4D36089E" w14:textId="77777777" w:rsidR="00A87817" w:rsidRPr="00545036" w:rsidRDefault="00A87817" w:rsidP="00076B95">
            <w:r w:rsidRPr="00545036">
              <w:rPr>
                <w:rFonts w:ascii="Times New Roman" w:eastAsia="Times New Roman" w:hAnsi="Times New Roman" w:cs="Times New Roman"/>
              </w:rPr>
              <w:t xml:space="preserve">6.Головокружіння </w:t>
            </w:r>
          </w:p>
        </w:tc>
        <w:tc>
          <w:tcPr>
            <w:tcW w:w="1404" w:type="dxa"/>
            <w:tcBorders>
              <w:top w:val="single" w:sz="4" w:space="0" w:color="000000"/>
              <w:left w:val="single" w:sz="4" w:space="0" w:color="000000"/>
              <w:bottom w:val="single" w:sz="4" w:space="0" w:color="000000"/>
              <w:right w:val="single" w:sz="4" w:space="0" w:color="000000"/>
            </w:tcBorders>
          </w:tcPr>
          <w:p w14:paraId="2CF561AD" w14:textId="77777777" w:rsidR="00A87817" w:rsidRDefault="00A87817" w:rsidP="00076B95">
            <w:r>
              <w:rPr>
                <w:rFonts w:ascii="Times New Roman" w:eastAsia="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CB1003D" w14:textId="77777777" w:rsidR="00A87817" w:rsidRDefault="00A87817" w:rsidP="00076B95">
            <w:r>
              <w:rPr>
                <w:rFonts w:ascii="Times New Roman" w:eastAsia="Times New Roman" w:hAnsi="Times New Roman" w:cs="Times New Roman"/>
                <w:sz w:val="24"/>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0D630E90" w14:textId="77777777" w:rsidR="00A87817" w:rsidRDefault="00A87817" w:rsidP="00076B95">
            <w:r>
              <w:rPr>
                <w:rFonts w:ascii="Times New Roman" w:eastAsia="Times New Roman" w:hAnsi="Times New Roman" w:cs="Times New Roman"/>
                <w:sz w:val="24"/>
              </w:rPr>
              <w:t xml:space="preserve">  </w:t>
            </w:r>
          </w:p>
        </w:tc>
        <w:tc>
          <w:tcPr>
            <w:tcW w:w="1174" w:type="dxa"/>
            <w:tcBorders>
              <w:top w:val="single" w:sz="4" w:space="0" w:color="000000"/>
              <w:left w:val="single" w:sz="4" w:space="0" w:color="000000"/>
              <w:bottom w:val="single" w:sz="4" w:space="0" w:color="000000"/>
              <w:right w:val="single" w:sz="4" w:space="0" w:color="000000"/>
            </w:tcBorders>
          </w:tcPr>
          <w:p w14:paraId="2C325B18" w14:textId="77777777" w:rsidR="00A87817" w:rsidRDefault="00A87817" w:rsidP="00076B95">
            <w:pPr>
              <w:ind w:left="2"/>
            </w:pPr>
            <w:r>
              <w:rPr>
                <w:rFonts w:ascii="Times New Roman" w:eastAsia="Times New Roman" w:hAnsi="Times New Roman" w:cs="Times New Roman"/>
                <w:sz w:val="24"/>
              </w:rPr>
              <w:t xml:space="preserve">  </w:t>
            </w:r>
          </w:p>
        </w:tc>
      </w:tr>
      <w:tr w:rsidR="00A87817" w14:paraId="35CEE3BF" w14:textId="77777777" w:rsidTr="00076B95">
        <w:trPr>
          <w:trHeight w:val="331"/>
        </w:trPr>
        <w:tc>
          <w:tcPr>
            <w:tcW w:w="3858" w:type="dxa"/>
            <w:tcBorders>
              <w:top w:val="single" w:sz="4" w:space="0" w:color="000000"/>
              <w:left w:val="single" w:sz="4" w:space="0" w:color="000000"/>
              <w:bottom w:val="single" w:sz="4" w:space="0" w:color="000000"/>
              <w:right w:val="single" w:sz="4" w:space="0" w:color="000000"/>
            </w:tcBorders>
          </w:tcPr>
          <w:p w14:paraId="226D6E6A" w14:textId="77777777" w:rsidR="00A87817" w:rsidRPr="00545036" w:rsidRDefault="00A87817" w:rsidP="00076B95">
            <w:r w:rsidRPr="00545036">
              <w:rPr>
                <w:rFonts w:ascii="Times New Roman" w:eastAsia="Times New Roman" w:hAnsi="Times New Roman" w:cs="Times New Roman"/>
              </w:rPr>
              <w:t xml:space="preserve">7.Прискорене серцебиття </w:t>
            </w:r>
          </w:p>
        </w:tc>
        <w:tc>
          <w:tcPr>
            <w:tcW w:w="1404" w:type="dxa"/>
            <w:tcBorders>
              <w:top w:val="single" w:sz="4" w:space="0" w:color="000000"/>
              <w:left w:val="single" w:sz="4" w:space="0" w:color="000000"/>
              <w:bottom w:val="single" w:sz="4" w:space="0" w:color="000000"/>
              <w:right w:val="single" w:sz="4" w:space="0" w:color="000000"/>
            </w:tcBorders>
          </w:tcPr>
          <w:p w14:paraId="5B31993F" w14:textId="77777777" w:rsidR="00A87817" w:rsidRDefault="00A87817" w:rsidP="00076B95">
            <w:r>
              <w:rPr>
                <w:rFonts w:ascii="Times New Roman" w:eastAsia="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8D0DD55" w14:textId="77777777" w:rsidR="00A87817" w:rsidRDefault="00A87817" w:rsidP="00076B95">
            <w:r>
              <w:rPr>
                <w:rFonts w:ascii="Times New Roman" w:eastAsia="Times New Roman" w:hAnsi="Times New Roman" w:cs="Times New Roman"/>
                <w:sz w:val="24"/>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1FC7B862" w14:textId="77777777" w:rsidR="00A87817" w:rsidRDefault="00A87817" w:rsidP="00076B95">
            <w:r>
              <w:rPr>
                <w:rFonts w:ascii="Times New Roman" w:eastAsia="Times New Roman" w:hAnsi="Times New Roman" w:cs="Times New Roman"/>
                <w:sz w:val="24"/>
              </w:rPr>
              <w:t xml:space="preserve">  </w:t>
            </w:r>
          </w:p>
        </w:tc>
        <w:tc>
          <w:tcPr>
            <w:tcW w:w="1174" w:type="dxa"/>
            <w:tcBorders>
              <w:top w:val="single" w:sz="4" w:space="0" w:color="000000"/>
              <w:left w:val="single" w:sz="4" w:space="0" w:color="000000"/>
              <w:bottom w:val="single" w:sz="4" w:space="0" w:color="000000"/>
              <w:right w:val="single" w:sz="4" w:space="0" w:color="000000"/>
            </w:tcBorders>
          </w:tcPr>
          <w:p w14:paraId="4BF94B69" w14:textId="77777777" w:rsidR="00A87817" w:rsidRDefault="00A87817" w:rsidP="00076B95">
            <w:pPr>
              <w:ind w:left="2"/>
            </w:pPr>
            <w:r>
              <w:rPr>
                <w:rFonts w:ascii="Times New Roman" w:eastAsia="Times New Roman" w:hAnsi="Times New Roman" w:cs="Times New Roman"/>
                <w:sz w:val="24"/>
              </w:rPr>
              <w:t xml:space="preserve">  </w:t>
            </w:r>
          </w:p>
        </w:tc>
      </w:tr>
      <w:tr w:rsidR="00A87817" w14:paraId="163CDD2D" w14:textId="77777777" w:rsidTr="00076B95">
        <w:trPr>
          <w:trHeight w:val="328"/>
        </w:trPr>
        <w:tc>
          <w:tcPr>
            <w:tcW w:w="3858" w:type="dxa"/>
            <w:tcBorders>
              <w:top w:val="single" w:sz="4" w:space="0" w:color="000000"/>
              <w:left w:val="single" w:sz="4" w:space="0" w:color="000000"/>
              <w:bottom w:val="single" w:sz="4" w:space="0" w:color="000000"/>
              <w:right w:val="single" w:sz="4" w:space="0" w:color="000000"/>
            </w:tcBorders>
          </w:tcPr>
          <w:p w14:paraId="5D03DFBD" w14:textId="77777777" w:rsidR="00A87817" w:rsidRPr="00545036" w:rsidRDefault="00A87817" w:rsidP="00076B95">
            <w:r w:rsidRPr="00545036">
              <w:rPr>
                <w:rFonts w:ascii="Times New Roman" w:eastAsia="Times New Roman" w:hAnsi="Times New Roman" w:cs="Times New Roman"/>
              </w:rPr>
              <w:t xml:space="preserve">8.Нестійкість, нестабільність </w:t>
            </w:r>
          </w:p>
        </w:tc>
        <w:tc>
          <w:tcPr>
            <w:tcW w:w="1404" w:type="dxa"/>
            <w:tcBorders>
              <w:top w:val="single" w:sz="4" w:space="0" w:color="000000"/>
              <w:left w:val="single" w:sz="4" w:space="0" w:color="000000"/>
              <w:bottom w:val="single" w:sz="4" w:space="0" w:color="000000"/>
              <w:right w:val="single" w:sz="4" w:space="0" w:color="000000"/>
            </w:tcBorders>
          </w:tcPr>
          <w:p w14:paraId="78AB4F31" w14:textId="77777777" w:rsidR="00A87817" w:rsidRDefault="00A87817" w:rsidP="00076B95">
            <w:r>
              <w:rPr>
                <w:rFonts w:ascii="Times New Roman" w:eastAsia="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F09FC77" w14:textId="77777777" w:rsidR="00A87817" w:rsidRDefault="00A87817" w:rsidP="00076B95">
            <w:r>
              <w:rPr>
                <w:rFonts w:ascii="Times New Roman" w:eastAsia="Times New Roman" w:hAnsi="Times New Roman" w:cs="Times New Roman"/>
                <w:sz w:val="24"/>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1D275034" w14:textId="77777777" w:rsidR="00A87817" w:rsidRDefault="00A87817" w:rsidP="00076B95">
            <w:r>
              <w:rPr>
                <w:rFonts w:ascii="Times New Roman" w:eastAsia="Times New Roman" w:hAnsi="Times New Roman" w:cs="Times New Roman"/>
                <w:sz w:val="24"/>
              </w:rPr>
              <w:t xml:space="preserve">  </w:t>
            </w:r>
          </w:p>
        </w:tc>
        <w:tc>
          <w:tcPr>
            <w:tcW w:w="1174" w:type="dxa"/>
            <w:tcBorders>
              <w:top w:val="single" w:sz="4" w:space="0" w:color="000000"/>
              <w:left w:val="single" w:sz="4" w:space="0" w:color="000000"/>
              <w:bottom w:val="single" w:sz="4" w:space="0" w:color="000000"/>
              <w:right w:val="single" w:sz="4" w:space="0" w:color="000000"/>
            </w:tcBorders>
          </w:tcPr>
          <w:p w14:paraId="083C8EBF" w14:textId="77777777" w:rsidR="00A87817" w:rsidRDefault="00A87817" w:rsidP="00076B95">
            <w:pPr>
              <w:ind w:left="2"/>
            </w:pPr>
            <w:r>
              <w:rPr>
                <w:rFonts w:ascii="Times New Roman" w:eastAsia="Times New Roman" w:hAnsi="Times New Roman" w:cs="Times New Roman"/>
                <w:sz w:val="24"/>
              </w:rPr>
              <w:t xml:space="preserve">  </w:t>
            </w:r>
          </w:p>
        </w:tc>
      </w:tr>
      <w:tr w:rsidR="00A87817" w14:paraId="6B253DBB" w14:textId="77777777" w:rsidTr="00076B95">
        <w:trPr>
          <w:trHeight w:val="328"/>
        </w:trPr>
        <w:tc>
          <w:tcPr>
            <w:tcW w:w="3858" w:type="dxa"/>
            <w:tcBorders>
              <w:top w:val="single" w:sz="4" w:space="0" w:color="000000"/>
              <w:left w:val="single" w:sz="4" w:space="0" w:color="000000"/>
              <w:bottom w:val="single" w:sz="4" w:space="0" w:color="000000"/>
              <w:right w:val="single" w:sz="4" w:space="0" w:color="000000"/>
            </w:tcBorders>
          </w:tcPr>
          <w:p w14:paraId="37FDCC22" w14:textId="77777777" w:rsidR="00A87817" w:rsidRPr="00545036" w:rsidRDefault="00A87817" w:rsidP="00076B95">
            <w:r w:rsidRPr="00545036">
              <w:rPr>
                <w:rFonts w:ascii="Times New Roman" w:eastAsia="Times New Roman" w:hAnsi="Times New Roman" w:cs="Times New Roman"/>
              </w:rPr>
              <w:t xml:space="preserve">9.Відчуття жаху, це кінець </w:t>
            </w:r>
          </w:p>
        </w:tc>
        <w:tc>
          <w:tcPr>
            <w:tcW w:w="1404" w:type="dxa"/>
            <w:tcBorders>
              <w:top w:val="single" w:sz="4" w:space="0" w:color="000000"/>
              <w:left w:val="single" w:sz="4" w:space="0" w:color="000000"/>
              <w:bottom w:val="single" w:sz="4" w:space="0" w:color="000000"/>
              <w:right w:val="single" w:sz="4" w:space="0" w:color="000000"/>
            </w:tcBorders>
          </w:tcPr>
          <w:p w14:paraId="1E8D0474" w14:textId="77777777" w:rsidR="00A87817" w:rsidRDefault="00A87817" w:rsidP="00076B95">
            <w:r>
              <w:rPr>
                <w:rFonts w:ascii="Times New Roman" w:eastAsia="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2F09049" w14:textId="77777777" w:rsidR="00A87817" w:rsidRDefault="00A87817" w:rsidP="00076B95">
            <w:r>
              <w:rPr>
                <w:rFonts w:ascii="Times New Roman" w:eastAsia="Times New Roman" w:hAnsi="Times New Roman" w:cs="Times New Roman"/>
                <w:sz w:val="24"/>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01DC1890" w14:textId="77777777" w:rsidR="00A87817" w:rsidRDefault="00A87817" w:rsidP="00076B95">
            <w:r>
              <w:rPr>
                <w:rFonts w:ascii="Times New Roman" w:eastAsia="Times New Roman" w:hAnsi="Times New Roman" w:cs="Times New Roman"/>
                <w:sz w:val="24"/>
              </w:rPr>
              <w:t xml:space="preserve">  </w:t>
            </w:r>
          </w:p>
        </w:tc>
        <w:tc>
          <w:tcPr>
            <w:tcW w:w="1174" w:type="dxa"/>
            <w:tcBorders>
              <w:top w:val="single" w:sz="4" w:space="0" w:color="000000"/>
              <w:left w:val="single" w:sz="4" w:space="0" w:color="000000"/>
              <w:bottom w:val="single" w:sz="4" w:space="0" w:color="000000"/>
              <w:right w:val="single" w:sz="4" w:space="0" w:color="000000"/>
            </w:tcBorders>
          </w:tcPr>
          <w:p w14:paraId="73A71032" w14:textId="77777777" w:rsidR="00A87817" w:rsidRDefault="00A87817" w:rsidP="00076B95">
            <w:pPr>
              <w:ind w:left="2"/>
            </w:pPr>
            <w:r>
              <w:rPr>
                <w:rFonts w:ascii="Times New Roman" w:eastAsia="Times New Roman" w:hAnsi="Times New Roman" w:cs="Times New Roman"/>
                <w:sz w:val="24"/>
              </w:rPr>
              <w:t xml:space="preserve">  </w:t>
            </w:r>
          </w:p>
        </w:tc>
      </w:tr>
      <w:tr w:rsidR="00A87817" w14:paraId="2E4160A7" w14:textId="77777777" w:rsidTr="00076B95">
        <w:trPr>
          <w:trHeight w:val="331"/>
        </w:trPr>
        <w:tc>
          <w:tcPr>
            <w:tcW w:w="3858" w:type="dxa"/>
            <w:tcBorders>
              <w:top w:val="single" w:sz="4" w:space="0" w:color="000000"/>
              <w:left w:val="single" w:sz="4" w:space="0" w:color="000000"/>
              <w:bottom w:val="single" w:sz="4" w:space="0" w:color="000000"/>
              <w:right w:val="single" w:sz="4" w:space="0" w:color="000000"/>
            </w:tcBorders>
          </w:tcPr>
          <w:p w14:paraId="0EBE3189" w14:textId="77777777" w:rsidR="00A87817" w:rsidRPr="00545036" w:rsidRDefault="00A87817" w:rsidP="00076B95">
            <w:r w:rsidRPr="00545036">
              <w:rPr>
                <w:rFonts w:ascii="Times New Roman" w:eastAsia="Times New Roman" w:hAnsi="Times New Roman" w:cs="Times New Roman"/>
              </w:rPr>
              <w:t xml:space="preserve">10.Дратівливість </w:t>
            </w:r>
          </w:p>
        </w:tc>
        <w:tc>
          <w:tcPr>
            <w:tcW w:w="1404" w:type="dxa"/>
            <w:tcBorders>
              <w:top w:val="single" w:sz="4" w:space="0" w:color="000000"/>
              <w:left w:val="single" w:sz="4" w:space="0" w:color="000000"/>
              <w:bottom w:val="single" w:sz="4" w:space="0" w:color="000000"/>
              <w:right w:val="single" w:sz="4" w:space="0" w:color="000000"/>
            </w:tcBorders>
          </w:tcPr>
          <w:p w14:paraId="317F1F53" w14:textId="77777777" w:rsidR="00A87817" w:rsidRDefault="00A87817" w:rsidP="00076B95">
            <w:r>
              <w:rPr>
                <w:rFonts w:ascii="Times New Roman" w:eastAsia="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74E182B9" w14:textId="77777777" w:rsidR="00A87817" w:rsidRDefault="00A87817" w:rsidP="00076B95">
            <w:r>
              <w:rPr>
                <w:rFonts w:ascii="Times New Roman" w:eastAsia="Times New Roman" w:hAnsi="Times New Roman" w:cs="Times New Roman"/>
                <w:sz w:val="24"/>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0A60EFAB" w14:textId="77777777" w:rsidR="00A87817" w:rsidRDefault="00A87817" w:rsidP="00076B95">
            <w:r>
              <w:rPr>
                <w:rFonts w:ascii="Times New Roman" w:eastAsia="Times New Roman" w:hAnsi="Times New Roman" w:cs="Times New Roman"/>
                <w:sz w:val="24"/>
              </w:rPr>
              <w:t xml:space="preserve">  </w:t>
            </w:r>
          </w:p>
        </w:tc>
        <w:tc>
          <w:tcPr>
            <w:tcW w:w="1174" w:type="dxa"/>
            <w:tcBorders>
              <w:top w:val="single" w:sz="4" w:space="0" w:color="000000"/>
              <w:left w:val="single" w:sz="4" w:space="0" w:color="000000"/>
              <w:bottom w:val="single" w:sz="4" w:space="0" w:color="000000"/>
              <w:right w:val="single" w:sz="4" w:space="0" w:color="000000"/>
            </w:tcBorders>
          </w:tcPr>
          <w:p w14:paraId="43D71B5C" w14:textId="77777777" w:rsidR="00A87817" w:rsidRDefault="00A87817" w:rsidP="00076B95">
            <w:pPr>
              <w:ind w:left="2"/>
            </w:pPr>
            <w:r>
              <w:rPr>
                <w:rFonts w:ascii="Times New Roman" w:eastAsia="Times New Roman" w:hAnsi="Times New Roman" w:cs="Times New Roman"/>
                <w:sz w:val="24"/>
              </w:rPr>
              <w:t xml:space="preserve">  </w:t>
            </w:r>
          </w:p>
        </w:tc>
      </w:tr>
      <w:tr w:rsidR="00A87817" w14:paraId="21D03C7E" w14:textId="77777777" w:rsidTr="00076B95">
        <w:trPr>
          <w:trHeight w:val="328"/>
        </w:trPr>
        <w:tc>
          <w:tcPr>
            <w:tcW w:w="3858" w:type="dxa"/>
            <w:tcBorders>
              <w:top w:val="single" w:sz="4" w:space="0" w:color="000000"/>
              <w:left w:val="single" w:sz="4" w:space="0" w:color="000000"/>
              <w:bottom w:val="single" w:sz="4" w:space="0" w:color="000000"/>
              <w:right w:val="single" w:sz="4" w:space="0" w:color="000000"/>
            </w:tcBorders>
          </w:tcPr>
          <w:p w14:paraId="1D25C468" w14:textId="77777777" w:rsidR="00A87817" w:rsidRPr="00545036" w:rsidRDefault="00A87817" w:rsidP="00076B95">
            <w:r w:rsidRPr="00545036">
              <w:rPr>
                <w:rFonts w:ascii="Times New Roman" w:eastAsia="Times New Roman" w:hAnsi="Times New Roman" w:cs="Times New Roman"/>
              </w:rPr>
              <w:t xml:space="preserve">11.Тремтіння в руках </w:t>
            </w:r>
          </w:p>
        </w:tc>
        <w:tc>
          <w:tcPr>
            <w:tcW w:w="1404" w:type="dxa"/>
            <w:tcBorders>
              <w:top w:val="single" w:sz="4" w:space="0" w:color="000000"/>
              <w:left w:val="single" w:sz="4" w:space="0" w:color="000000"/>
              <w:bottom w:val="single" w:sz="4" w:space="0" w:color="000000"/>
              <w:right w:val="single" w:sz="4" w:space="0" w:color="000000"/>
            </w:tcBorders>
          </w:tcPr>
          <w:p w14:paraId="4CEC862C" w14:textId="77777777" w:rsidR="00A87817" w:rsidRDefault="00A87817" w:rsidP="00076B95">
            <w:r>
              <w:rPr>
                <w:rFonts w:ascii="Times New Roman" w:eastAsia="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8E42F43" w14:textId="77777777" w:rsidR="00A87817" w:rsidRDefault="00A87817" w:rsidP="00076B95">
            <w:r>
              <w:rPr>
                <w:rFonts w:ascii="Times New Roman" w:eastAsia="Times New Roman" w:hAnsi="Times New Roman" w:cs="Times New Roman"/>
                <w:sz w:val="24"/>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54F5D8AF" w14:textId="77777777" w:rsidR="00A87817" w:rsidRDefault="00A87817" w:rsidP="00076B95">
            <w:r>
              <w:rPr>
                <w:rFonts w:ascii="Times New Roman" w:eastAsia="Times New Roman" w:hAnsi="Times New Roman" w:cs="Times New Roman"/>
                <w:sz w:val="24"/>
              </w:rPr>
              <w:t xml:space="preserve">  </w:t>
            </w:r>
          </w:p>
        </w:tc>
        <w:tc>
          <w:tcPr>
            <w:tcW w:w="1174" w:type="dxa"/>
            <w:tcBorders>
              <w:top w:val="single" w:sz="4" w:space="0" w:color="000000"/>
              <w:left w:val="single" w:sz="4" w:space="0" w:color="000000"/>
              <w:bottom w:val="single" w:sz="4" w:space="0" w:color="000000"/>
              <w:right w:val="single" w:sz="4" w:space="0" w:color="000000"/>
            </w:tcBorders>
          </w:tcPr>
          <w:p w14:paraId="76868604" w14:textId="77777777" w:rsidR="00A87817" w:rsidRDefault="00A87817" w:rsidP="00076B95">
            <w:pPr>
              <w:ind w:left="2"/>
            </w:pPr>
            <w:r>
              <w:rPr>
                <w:rFonts w:ascii="Times New Roman" w:eastAsia="Times New Roman" w:hAnsi="Times New Roman" w:cs="Times New Roman"/>
                <w:sz w:val="24"/>
              </w:rPr>
              <w:t xml:space="preserve">  </w:t>
            </w:r>
          </w:p>
        </w:tc>
      </w:tr>
      <w:tr w:rsidR="00A87817" w14:paraId="3B633674" w14:textId="77777777" w:rsidTr="00076B95">
        <w:trPr>
          <w:trHeight w:val="328"/>
        </w:trPr>
        <w:tc>
          <w:tcPr>
            <w:tcW w:w="3858" w:type="dxa"/>
            <w:tcBorders>
              <w:top w:val="single" w:sz="4" w:space="0" w:color="000000"/>
              <w:left w:val="single" w:sz="4" w:space="0" w:color="000000"/>
              <w:bottom w:val="single" w:sz="4" w:space="0" w:color="000000"/>
              <w:right w:val="single" w:sz="4" w:space="0" w:color="000000"/>
            </w:tcBorders>
          </w:tcPr>
          <w:p w14:paraId="4CAD7D1F" w14:textId="77777777" w:rsidR="00A87817" w:rsidRPr="00545036" w:rsidRDefault="00A87817" w:rsidP="00076B95">
            <w:r w:rsidRPr="00545036">
              <w:rPr>
                <w:rFonts w:ascii="Times New Roman" w:eastAsia="Times New Roman" w:hAnsi="Times New Roman" w:cs="Times New Roman"/>
              </w:rPr>
              <w:t xml:space="preserve">12.Відчуття задухи </w:t>
            </w:r>
          </w:p>
        </w:tc>
        <w:tc>
          <w:tcPr>
            <w:tcW w:w="1404" w:type="dxa"/>
            <w:tcBorders>
              <w:top w:val="single" w:sz="4" w:space="0" w:color="000000"/>
              <w:left w:val="single" w:sz="4" w:space="0" w:color="000000"/>
              <w:bottom w:val="single" w:sz="4" w:space="0" w:color="000000"/>
              <w:right w:val="single" w:sz="4" w:space="0" w:color="000000"/>
            </w:tcBorders>
          </w:tcPr>
          <w:p w14:paraId="36A5F5D0" w14:textId="77777777" w:rsidR="00A87817" w:rsidRDefault="00A87817" w:rsidP="00076B95">
            <w:r>
              <w:rPr>
                <w:rFonts w:ascii="Times New Roman" w:eastAsia="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7D40774" w14:textId="77777777" w:rsidR="00A87817" w:rsidRDefault="00A87817" w:rsidP="00076B95">
            <w:r>
              <w:rPr>
                <w:rFonts w:ascii="Times New Roman" w:eastAsia="Times New Roman" w:hAnsi="Times New Roman" w:cs="Times New Roman"/>
                <w:sz w:val="24"/>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3C2EAD48" w14:textId="77777777" w:rsidR="00A87817" w:rsidRDefault="00A87817" w:rsidP="00076B95">
            <w:r>
              <w:rPr>
                <w:rFonts w:ascii="Times New Roman" w:eastAsia="Times New Roman" w:hAnsi="Times New Roman" w:cs="Times New Roman"/>
                <w:sz w:val="24"/>
              </w:rPr>
              <w:t xml:space="preserve">  </w:t>
            </w:r>
          </w:p>
        </w:tc>
        <w:tc>
          <w:tcPr>
            <w:tcW w:w="1174" w:type="dxa"/>
            <w:tcBorders>
              <w:top w:val="single" w:sz="4" w:space="0" w:color="000000"/>
              <w:left w:val="single" w:sz="4" w:space="0" w:color="000000"/>
              <w:bottom w:val="single" w:sz="4" w:space="0" w:color="000000"/>
              <w:right w:val="single" w:sz="4" w:space="0" w:color="000000"/>
            </w:tcBorders>
          </w:tcPr>
          <w:p w14:paraId="65BA6936" w14:textId="77777777" w:rsidR="00A87817" w:rsidRDefault="00A87817" w:rsidP="00076B95">
            <w:pPr>
              <w:ind w:left="2"/>
            </w:pPr>
            <w:r>
              <w:rPr>
                <w:rFonts w:ascii="Times New Roman" w:eastAsia="Times New Roman" w:hAnsi="Times New Roman" w:cs="Times New Roman"/>
                <w:sz w:val="24"/>
              </w:rPr>
              <w:t xml:space="preserve">  </w:t>
            </w:r>
          </w:p>
        </w:tc>
      </w:tr>
      <w:tr w:rsidR="00A87817" w14:paraId="2D24CBA0" w14:textId="77777777" w:rsidTr="00076B95">
        <w:trPr>
          <w:trHeight w:val="331"/>
        </w:trPr>
        <w:tc>
          <w:tcPr>
            <w:tcW w:w="3858" w:type="dxa"/>
            <w:tcBorders>
              <w:top w:val="single" w:sz="4" w:space="0" w:color="000000"/>
              <w:left w:val="single" w:sz="4" w:space="0" w:color="000000"/>
              <w:bottom w:val="single" w:sz="4" w:space="0" w:color="000000"/>
              <w:right w:val="single" w:sz="4" w:space="0" w:color="000000"/>
            </w:tcBorders>
          </w:tcPr>
          <w:p w14:paraId="682CC0F4" w14:textId="77777777" w:rsidR="00A87817" w:rsidRPr="00545036" w:rsidRDefault="00A87817" w:rsidP="00076B95">
            <w:r w:rsidRPr="00545036">
              <w:rPr>
                <w:rFonts w:ascii="Times New Roman" w:eastAsia="Times New Roman" w:hAnsi="Times New Roman" w:cs="Times New Roman"/>
              </w:rPr>
              <w:t xml:space="preserve">13.Нерівна хода </w:t>
            </w:r>
          </w:p>
        </w:tc>
        <w:tc>
          <w:tcPr>
            <w:tcW w:w="1404" w:type="dxa"/>
            <w:tcBorders>
              <w:top w:val="single" w:sz="4" w:space="0" w:color="000000"/>
              <w:left w:val="single" w:sz="4" w:space="0" w:color="000000"/>
              <w:bottom w:val="single" w:sz="4" w:space="0" w:color="000000"/>
              <w:right w:val="single" w:sz="4" w:space="0" w:color="000000"/>
            </w:tcBorders>
          </w:tcPr>
          <w:p w14:paraId="17F32F0E" w14:textId="77777777" w:rsidR="00A87817" w:rsidRDefault="00A87817" w:rsidP="00076B95">
            <w:r>
              <w:rPr>
                <w:rFonts w:ascii="Times New Roman" w:eastAsia="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760DA77" w14:textId="77777777" w:rsidR="00A87817" w:rsidRDefault="00A87817" w:rsidP="00076B95">
            <w:r>
              <w:rPr>
                <w:rFonts w:ascii="Times New Roman" w:eastAsia="Times New Roman" w:hAnsi="Times New Roman" w:cs="Times New Roman"/>
                <w:sz w:val="24"/>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09A9F1C8" w14:textId="77777777" w:rsidR="00A87817" w:rsidRDefault="00A87817" w:rsidP="00076B95">
            <w:r>
              <w:rPr>
                <w:rFonts w:ascii="Times New Roman" w:eastAsia="Times New Roman" w:hAnsi="Times New Roman" w:cs="Times New Roman"/>
                <w:sz w:val="24"/>
              </w:rPr>
              <w:t xml:space="preserve">  </w:t>
            </w:r>
          </w:p>
        </w:tc>
        <w:tc>
          <w:tcPr>
            <w:tcW w:w="1174" w:type="dxa"/>
            <w:tcBorders>
              <w:top w:val="single" w:sz="4" w:space="0" w:color="000000"/>
              <w:left w:val="single" w:sz="4" w:space="0" w:color="000000"/>
              <w:bottom w:val="single" w:sz="4" w:space="0" w:color="000000"/>
              <w:right w:val="single" w:sz="4" w:space="0" w:color="000000"/>
            </w:tcBorders>
          </w:tcPr>
          <w:p w14:paraId="57AD445F" w14:textId="77777777" w:rsidR="00A87817" w:rsidRDefault="00A87817" w:rsidP="00076B95">
            <w:pPr>
              <w:ind w:left="2"/>
            </w:pPr>
            <w:r>
              <w:rPr>
                <w:rFonts w:ascii="Times New Roman" w:eastAsia="Times New Roman" w:hAnsi="Times New Roman" w:cs="Times New Roman"/>
                <w:sz w:val="24"/>
              </w:rPr>
              <w:t xml:space="preserve">  </w:t>
            </w:r>
          </w:p>
        </w:tc>
      </w:tr>
      <w:tr w:rsidR="00A87817" w14:paraId="72D5B7F4" w14:textId="77777777" w:rsidTr="00076B95">
        <w:trPr>
          <w:trHeight w:val="328"/>
        </w:trPr>
        <w:tc>
          <w:tcPr>
            <w:tcW w:w="3858" w:type="dxa"/>
            <w:tcBorders>
              <w:top w:val="single" w:sz="4" w:space="0" w:color="000000"/>
              <w:left w:val="single" w:sz="4" w:space="0" w:color="000000"/>
              <w:bottom w:val="single" w:sz="4" w:space="0" w:color="000000"/>
              <w:right w:val="single" w:sz="4" w:space="0" w:color="000000"/>
            </w:tcBorders>
          </w:tcPr>
          <w:p w14:paraId="77A48E2A" w14:textId="77777777" w:rsidR="00A87817" w:rsidRPr="00545036" w:rsidRDefault="00A87817" w:rsidP="00076B95">
            <w:r w:rsidRPr="00545036">
              <w:rPr>
                <w:rFonts w:ascii="Times New Roman" w:eastAsia="Times New Roman" w:hAnsi="Times New Roman" w:cs="Times New Roman"/>
              </w:rPr>
              <w:t xml:space="preserve">14.Страх втрати контролю </w:t>
            </w:r>
          </w:p>
        </w:tc>
        <w:tc>
          <w:tcPr>
            <w:tcW w:w="1404" w:type="dxa"/>
            <w:tcBorders>
              <w:top w:val="single" w:sz="4" w:space="0" w:color="000000"/>
              <w:left w:val="single" w:sz="4" w:space="0" w:color="000000"/>
              <w:bottom w:val="single" w:sz="4" w:space="0" w:color="000000"/>
              <w:right w:val="single" w:sz="4" w:space="0" w:color="000000"/>
            </w:tcBorders>
          </w:tcPr>
          <w:p w14:paraId="7EEEE7AD" w14:textId="77777777" w:rsidR="00A87817" w:rsidRDefault="00A87817" w:rsidP="00076B95">
            <w:r>
              <w:rPr>
                <w:rFonts w:ascii="Times New Roman" w:eastAsia="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E3AD2F5" w14:textId="77777777" w:rsidR="00A87817" w:rsidRDefault="00A87817" w:rsidP="00076B95">
            <w:r>
              <w:rPr>
                <w:rFonts w:ascii="Times New Roman" w:eastAsia="Times New Roman" w:hAnsi="Times New Roman" w:cs="Times New Roman"/>
                <w:sz w:val="24"/>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21BBC544" w14:textId="77777777" w:rsidR="00A87817" w:rsidRDefault="00A87817" w:rsidP="00076B95">
            <w:r>
              <w:rPr>
                <w:rFonts w:ascii="Times New Roman" w:eastAsia="Times New Roman" w:hAnsi="Times New Roman" w:cs="Times New Roman"/>
                <w:sz w:val="24"/>
              </w:rPr>
              <w:t xml:space="preserve">  </w:t>
            </w:r>
          </w:p>
        </w:tc>
        <w:tc>
          <w:tcPr>
            <w:tcW w:w="1174" w:type="dxa"/>
            <w:tcBorders>
              <w:top w:val="single" w:sz="4" w:space="0" w:color="000000"/>
              <w:left w:val="single" w:sz="4" w:space="0" w:color="000000"/>
              <w:bottom w:val="single" w:sz="4" w:space="0" w:color="000000"/>
              <w:right w:val="single" w:sz="4" w:space="0" w:color="000000"/>
            </w:tcBorders>
          </w:tcPr>
          <w:p w14:paraId="3B8B8763" w14:textId="77777777" w:rsidR="00A87817" w:rsidRDefault="00A87817" w:rsidP="00076B95">
            <w:pPr>
              <w:ind w:left="2"/>
            </w:pPr>
            <w:r>
              <w:rPr>
                <w:rFonts w:ascii="Times New Roman" w:eastAsia="Times New Roman" w:hAnsi="Times New Roman" w:cs="Times New Roman"/>
                <w:sz w:val="24"/>
              </w:rPr>
              <w:t xml:space="preserve">  </w:t>
            </w:r>
          </w:p>
        </w:tc>
      </w:tr>
      <w:tr w:rsidR="00A87817" w14:paraId="7A6B207D" w14:textId="77777777" w:rsidTr="00076B95">
        <w:trPr>
          <w:trHeight w:val="328"/>
        </w:trPr>
        <w:tc>
          <w:tcPr>
            <w:tcW w:w="3858" w:type="dxa"/>
            <w:tcBorders>
              <w:top w:val="single" w:sz="4" w:space="0" w:color="000000"/>
              <w:left w:val="single" w:sz="4" w:space="0" w:color="000000"/>
              <w:bottom w:val="single" w:sz="4" w:space="0" w:color="000000"/>
              <w:right w:val="single" w:sz="4" w:space="0" w:color="000000"/>
            </w:tcBorders>
          </w:tcPr>
          <w:p w14:paraId="0BFF076D" w14:textId="77777777" w:rsidR="00A87817" w:rsidRPr="00545036" w:rsidRDefault="00A87817" w:rsidP="00076B95">
            <w:r w:rsidRPr="00545036">
              <w:rPr>
                <w:rFonts w:ascii="Times New Roman" w:eastAsia="Times New Roman" w:hAnsi="Times New Roman" w:cs="Times New Roman"/>
              </w:rPr>
              <w:t xml:space="preserve">15.Труднощі з диханням </w:t>
            </w:r>
          </w:p>
        </w:tc>
        <w:tc>
          <w:tcPr>
            <w:tcW w:w="1404" w:type="dxa"/>
            <w:tcBorders>
              <w:top w:val="single" w:sz="4" w:space="0" w:color="000000"/>
              <w:left w:val="single" w:sz="4" w:space="0" w:color="000000"/>
              <w:bottom w:val="single" w:sz="4" w:space="0" w:color="000000"/>
              <w:right w:val="single" w:sz="4" w:space="0" w:color="000000"/>
            </w:tcBorders>
          </w:tcPr>
          <w:p w14:paraId="51CC96C5" w14:textId="77777777" w:rsidR="00A87817" w:rsidRDefault="00A87817" w:rsidP="00076B95">
            <w:r>
              <w:rPr>
                <w:rFonts w:ascii="Times New Roman" w:eastAsia="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0C0E9EB" w14:textId="77777777" w:rsidR="00A87817" w:rsidRDefault="00A87817" w:rsidP="00076B95">
            <w:r>
              <w:rPr>
                <w:rFonts w:ascii="Times New Roman" w:eastAsia="Times New Roman" w:hAnsi="Times New Roman" w:cs="Times New Roman"/>
                <w:sz w:val="24"/>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73DABADA" w14:textId="77777777" w:rsidR="00A87817" w:rsidRDefault="00A87817" w:rsidP="00076B95">
            <w:r>
              <w:rPr>
                <w:rFonts w:ascii="Times New Roman" w:eastAsia="Times New Roman" w:hAnsi="Times New Roman" w:cs="Times New Roman"/>
                <w:sz w:val="24"/>
              </w:rPr>
              <w:t xml:space="preserve">  </w:t>
            </w:r>
          </w:p>
        </w:tc>
        <w:tc>
          <w:tcPr>
            <w:tcW w:w="1174" w:type="dxa"/>
            <w:tcBorders>
              <w:top w:val="single" w:sz="4" w:space="0" w:color="000000"/>
              <w:left w:val="single" w:sz="4" w:space="0" w:color="000000"/>
              <w:bottom w:val="single" w:sz="4" w:space="0" w:color="000000"/>
              <w:right w:val="single" w:sz="4" w:space="0" w:color="000000"/>
            </w:tcBorders>
          </w:tcPr>
          <w:p w14:paraId="293F3F46" w14:textId="77777777" w:rsidR="00A87817" w:rsidRDefault="00A87817" w:rsidP="00076B95">
            <w:pPr>
              <w:ind w:left="2"/>
            </w:pPr>
            <w:r>
              <w:rPr>
                <w:rFonts w:ascii="Times New Roman" w:eastAsia="Times New Roman" w:hAnsi="Times New Roman" w:cs="Times New Roman"/>
                <w:sz w:val="24"/>
              </w:rPr>
              <w:t xml:space="preserve">  </w:t>
            </w:r>
          </w:p>
        </w:tc>
      </w:tr>
      <w:tr w:rsidR="00A87817" w14:paraId="2E2892CB" w14:textId="77777777" w:rsidTr="00076B95">
        <w:trPr>
          <w:trHeight w:val="328"/>
        </w:trPr>
        <w:tc>
          <w:tcPr>
            <w:tcW w:w="3858" w:type="dxa"/>
            <w:tcBorders>
              <w:top w:val="single" w:sz="4" w:space="0" w:color="000000"/>
              <w:left w:val="single" w:sz="4" w:space="0" w:color="000000"/>
              <w:bottom w:val="single" w:sz="4" w:space="0" w:color="000000"/>
              <w:right w:val="single" w:sz="4" w:space="0" w:color="000000"/>
            </w:tcBorders>
          </w:tcPr>
          <w:p w14:paraId="7ACA6739" w14:textId="77777777" w:rsidR="00A87817" w:rsidRPr="00545036" w:rsidRDefault="00A87817" w:rsidP="00076B95">
            <w:r w:rsidRPr="00545036">
              <w:rPr>
                <w:rFonts w:ascii="Times New Roman" w:eastAsia="Times New Roman" w:hAnsi="Times New Roman" w:cs="Times New Roman"/>
              </w:rPr>
              <w:t xml:space="preserve">16.Страх смерті </w:t>
            </w:r>
          </w:p>
        </w:tc>
        <w:tc>
          <w:tcPr>
            <w:tcW w:w="1404" w:type="dxa"/>
            <w:tcBorders>
              <w:top w:val="single" w:sz="4" w:space="0" w:color="000000"/>
              <w:left w:val="single" w:sz="4" w:space="0" w:color="000000"/>
              <w:bottom w:val="single" w:sz="4" w:space="0" w:color="000000"/>
              <w:right w:val="single" w:sz="4" w:space="0" w:color="000000"/>
            </w:tcBorders>
          </w:tcPr>
          <w:p w14:paraId="41E6F3D0" w14:textId="77777777" w:rsidR="00A87817" w:rsidRDefault="00A87817" w:rsidP="00076B95">
            <w:r>
              <w:rPr>
                <w:rFonts w:ascii="Times New Roman" w:eastAsia="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4244103" w14:textId="77777777" w:rsidR="00A87817" w:rsidRDefault="00A87817" w:rsidP="00076B95">
            <w:r>
              <w:rPr>
                <w:rFonts w:ascii="Times New Roman" w:eastAsia="Times New Roman" w:hAnsi="Times New Roman" w:cs="Times New Roman"/>
                <w:sz w:val="24"/>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0DDEF0C0" w14:textId="77777777" w:rsidR="00A87817" w:rsidRDefault="00A87817" w:rsidP="00076B95">
            <w:r>
              <w:rPr>
                <w:rFonts w:ascii="Times New Roman" w:eastAsia="Times New Roman" w:hAnsi="Times New Roman" w:cs="Times New Roman"/>
                <w:sz w:val="24"/>
              </w:rPr>
              <w:t xml:space="preserve">  </w:t>
            </w:r>
          </w:p>
        </w:tc>
        <w:tc>
          <w:tcPr>
            <w:tcW w:w="1174" w:type="dxa"/>
            <w:tcBorders>
              <w:top w:val="single" w:sz="4" w:space="0" w:color="000000"/>
              <w:left w:val="single" w:sz="4" w:space="0" w:color="000000"/>
              <w:bottom w:val="single" w:sz="4" w:space="0" w:color="000000"/>
              <w:right w:val="single" w:sz="4" w:space="0" w:color="000000"/>
            </w:tcBorders>
          </w:tcPr>
          <w:p w14:paraId="3CC6B55D" w14:textId="77777777" w:rsidR="00A87817" w:rsidRDefault="00A87817" w:rsidP="00076B95">
            <w:pPr>
              <w:ind w:left="2"/>
            </w:pPr>
            <w:r>
              <w:rPr>
                <w:rFonts w:ascii="Times New Roman" w:eastAsia="Times New Roman" w:hAnsi="Times New Roman" w:cs="Times New Roman"/>
                <w:sz w:val="24"/>
              </w:rPr>
              <w:t xml:space="preserve">  </w:t>
            </w:r>
          </w:p>
        </w:tc>
      </w:tr>
      <w:tr w:rsidR="00A87817" w14:paraId="0B6062B6" w14:textId="77777777" w:rsidTr="00076B95">
        <w:trPr>
          <w:trHeight w:val="331"/>
        </w:trPr>
        <w:tc>
          <w:tcPr>
            <w:tcW w:w="3858" w:type="dxa"/>
            <w:tcBorders>
              <w:top w:val="single" w:sz="4" w:space="0" w:color="000000"/>
              <w:left w:val="single" w:sz="4" w:space="0" w:color="000000"/>
              <w:bottom w:val="single" w:sz="4" w:space="0" w:color="000000"/>
              <w:right w:val="single" w:sz="4" w:space="0" w:color="000000"/>
            </w:tcBorders>
          </w:tcPr>
          <w:p w14:paraId="65943FB3" w14:textId="77777777" w:rsidR="00A87817" w:rsidRPr="00545036" w:rsidRDefault="00A87817" w:rsidP="00076B95">
            <w:r w:rsidRPr="00545036">
              <w:rPr>
                <w:rFonts w:ascii="Times New Roman" w:eastAsia="Times New Roman" w:hAnsi="Times New Roman" w:cs="Times New Roman"/>
              </w:rPr>
              <w:t xml:space="preserve">17.Переляк </w:t>
            </w:r>
          </w:p>
        </w:tc>
        <w:tc>
          <w:tcPr>
            <w:tcW w:w="1404" w:type="dxa"/>
            <w:tcBorders>
              <w:top w:val="single" w:sz="4" w:space="0" w:color="000000"/>
              <w:left w:val="single" w:sz="4" w:space="0" w:color="000000"/>
              <w:bottom w:val="single" w:sz="4" w:space="0" w:color="000000"/>
              <w:right w:val="single" w:sz="4" w:space="0" w:color="000000"/>
            </w:tcBorders>
          </w:tcPr>
          <w:p w14:paraId="035C9A96" w14:textId="77777777" w:rsidR="00A87817" w:rsidRDefault="00A87817" w:rsidP="00076B95">
            <w:r>
              <w:rPr>
                <w:rFonts w:ascii="Times New Roman" w:eastAsia="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2A316D4" w14:textId="77777777" w:rsidR="00A87817" w:rsidRDefault="00A87817" w:rsidP="00076B95">
            <w:r>
              <w:rPr>
                <w:rFonts w:ascii="Times New Roman" w:eastAsia="Times New Roman" w:hAnsi="Times New Roman" w:cs="Times New Roman"/>
                <w:sz w:val="24"/>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15AF8E8C" w14:textId="77777777" w:rsidR="00A87817" w:rsidRDefault="00A87817" w:rsidP="00076B95">
            <w:r>
              <w:rPr>
                <w:rFonts w:ascii="Times New Roman" w:eastAsia="Times New Roman" w:hAnsi="Times New Roman" w:cs="Times New Roman"/>
                <w:sz w:val="24"/>
              </w:rPr>
              <w:t xml:space="preserve">  </w:t>
            </w:r>
          </w:p>
        </w:tc>
        <w:tc>
          <w:tcPr>
            <w:tcW w:w="1174" w:type="dxa"/>
            <w:tcBorders>
              <w:top w:val="single" w:sz="4" w:space="0" w:color="000000"/>
              <w:left w:val="single" w:sz="4" w:space="0" w:color="000000"/>
              <w:bottom w:val="single" w:sz="4" w:space="0" w:color="000000"/>
              <w:right w:val="single" w:sz="4" w:space="0" w:color="000000"/>
            </w:tcBorders>
          </w:tcPr>
          <w:p w14:paraId="0AFC47EF" w14:textId="77777777" w:rsidR="00A87817" w:rsidRDefault="00A87817" w:rsidP="00076B95">
            <w:pPr>
              <w:ind w:left="2"/>
            </w:pPr>
            <w:r>
              <w:rPr>
                <w:rFonts w:ascii="Times New Roman" w:eastAsia="Times New Roman" w:hAnsi="Times New Roman" w:cs="Times New Roman"/>
                <w:sz w:val="24"/>
              </w:rPr>
              <w:t xml:space="preserve">  </w:t>
            </w:r>
          </w:p>
        </w:tc>
      </w:tr>
      <w:tr w:rsidR="00A87817" w14:paraId="1DA8BEC6" w14:textId="77777777" w:rsidTr="00076B95">
        <w:trPr>
          <w:trHeight w:val="328"/>
        </w:trPr>
        <w:tc>
          <w:tcPr>
            <w:tcW w:w="3858" w:type="dxa"/>
            <w:tcBorders>
              <w:top w:val="single" w:sz="4" w:space="0" w:color="000000"/>
              <w:left w:val="single" w:sz="4" w:space="0" w:color="000000"/>
              <w:bottom w:val="single" w:sz="4" w:space="0" w:color="000000"/>
              <w:right w:val="single" w:sz="4" w:space="0" w:color="000000"/>
            </w:tcBorders>
          </w:tcPr>
          <w:p w14:paraId="0BB78D27" w14:textId="77777777" w:rsidR="00A87817" w:rsidRPr="00545036" w:rsidRDefault="00A87817" w:rsidP="00076B95">
            <w:r w:rsidRPr="00545036">
              <w:rPr>
                <w:rFonts w:ascii="Times New Roman" w:eastAsia="Times New Roman" w:hAnsi="Times New Roman" w:cs="Times New Roman"/>
              </w:rPr>
              <w:t xml:space="preserve">18.Шлунково-кишкові розлади </w:t>
            </w:r>
          </w:p>
        </w:tc>
        <w:tc>
          <w:tcPr>
            <w:tcW w:w="1404" w:type="dxa"/>
            <w:tcBorders>
              <w:top w:val="single" w:sz="4" w:space="0" w:color="000000"/>
              <w:left w:val="single" w:sz="4" w:space="0" w:color="000000"/>
              <w:bottom w:val="single" w:sz="4" w:space="0" w:color="000000"/>
              <w:right w:val="single" w:sz="4" w:space="0" w:color="000000"/>
            </w:tcBorders>
          </w:tcPr>
          <w:p w14:paraId="1BAECB04" w14:textId="77777777" w:rsidR="00A87817" w:rsidRDefault="00A87817" w:rsidP="00076B95">
            <w:r>
              <w:rPr>
                <w:rFonts w:ascii="Times New Roman" w:eastAsia="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BAF14A0" w14:textId="77777777" w:rsidR="00A87817" w:rsidRDefault="00A87817" w:rsidP="00076B95">
            <w:r>
              <w:rPr>
                <w:rFonts w:ascii="Times New Roman" w:eastAsia="Times New Roman" w:hAnsi="Times New Roman" w:cs="Times New Roman"/>
                <w:sz w:val="24"/>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26B6EC22" w14:textId="77777777" w:rsidR="00A87817" w:rsidRDefault="00A87817" w:rsidP="00076B95">
            <w:r>
              <w:rPr>
                <w:rFonts w:ascii="Times New Roman" w:eastAsia="Times New Roman" w:hAnsi="Times New Roman" w:cs="Times New Roman"/>
                <w:sz w:val="24"/>
              </w:rPr>
              <w:t xml:space="preserve">  </w:t>
            </w:r>
          </w:p>
        </w:tc>
        <w:tc>
          <w:tcPr>
            <w:tcW w:w="1174" w:type="dxa"/>
            <w:tcBorders>
              <w:top w:val="single" w:sz="4" w:space="0" w:color="000000"/>
              <w:left w:val="single" w:sz="4" w:space="0" w:color="000000"/>
              <w:bottom w:val="single" w:sz="4" w:space="0" w:color="000000"/>
              <w:right w:val="single" w:sz="4" w:space="0" w:color="000000"/>
            </w:tcBorders>
          </w:tcPr>
          <w:p w14:paraId="528D9C0F" w14:textId="77777777" w:rsidR="00A87817" w:rsidRDefault="00A87817" w:rsidP="00076B95">
            <w:pPr>
              <w:ind w:left="2"/>
            </w:pPr>
            <w:r>
              <w:rPr>
                <w:rFonts w:ascii="Times New Roman" w:eastAsia="Times New Roman" w:hAnsi="Times New Roman" w:cs="Times New Roman"/>
                <w:sz w:val="24"/>
              </w:rPr>
              <w:t xml:space="preserve">  </w:t>
            </w:r>
          </w:p>
        </w:tc>
      </w:tr>
      <w:tr w:rsidR="00A87817" w14:paraId="5B97BF70" w14:textId="77777777" w:rsidTr="00076B95">
        <w:trPr>
          <w:trHeight w:val="328"/>
        </w:trPr>
        <w:tc>
          <w:tcPr>
            <w:tcW w:w="3858" w:type="dxa"/>
            <w:tcBorders>
              <w:top w:val="single" w:sz="4" w:space="0" w:color="000000"/>
              <w:left w:val="single" w:sz="4" w:space="0" w:color="000000"/>
              <w:bottom w:val="single" w:sz="4" w:space="0" w:color="000000"/>
              <w:right w:val="single" w:sz="4" w:space="0" w:color="000000"/>
            </w:tcBorders>
          </w:tcPr>
          <w:p w14:paraId="6DAB64CE" w14:textId="77777777" w:rsidR="00A87817" w:rsidRPr="00545036" w:rsidRDefault="00A87817" w:rsidP="00076B95">
            <w:r w:rsidRPr="00545036">
              <w:rPr>
                <w:rFonts w:ascii="Times New Roman" w:eastAsia="Times New Roman" w:hAnsi="Times New Roman" w:cs="Times New Roman"/>
              </w:rPr>
              <w:t xml:space="preserve">19.Непритомність </w:t>
            </w:r>
          </w:p>
        </w:tc>
        <w:tc>
          <w:tcPr>
            <w:tcW w:w="1404" w:type="dxa"/>
            <w:tcBorders>
              <w:top w:val="single" w:sz="4" w:space="0" w:color="000000"/>
              <w:left w:val="single" w:sz="4" w:space="0" w:color="000000"/>
              <w:bottom w:val="single" w:sz="4" w:space="0" w:color="000000"/>
              <w:right w:val="single" w:sz="4" w:space="0" w:color="000000"/>
            </w:tcBorders>
          </w:tcPr>
          <w:p w14:paraId="6347197C" w14:textId="77777777" w:rsidR="00A87817" w:rsidRDefault="00A87817" w:rsidP="00076B95">
            <w:r>
              <w:rPr>
                <w:rFonts w:ascii="Times New Roman" w:eastAsia="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9A9A48E" w14:textId="77777777" w:rsidR="00A87817" w:rsidRDefault="00A87817" w:rsidP="00076B95">
            <w:r>
              <w:rPr>
                <w:rFonts w:ascii="Times New Roman" w:eastAsia="Times New Roman" w:hAnsi="Times New Roman" w:cs="Times New Roman"/>
                <w:sz w:val="24"/>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3C1AB4C0" w14:textId="77777777" w:rsidR="00A87817" w:rsidRDefault="00A87817" w:rsidP="00076B95">
            <w:r>
              <w:rPr>
                <w:rFonts w:ascii="Times New Roman" w:eastAsia="Times New Roman" w:hAnsi="Times New Roman" w:cs="Times New Roman"/>
                <w:sz w:val="24"/>
              </w:rPr>
              <w:t xml:space="preserve">  </w:t>
            </w:r>
          </w:p>
        </w:tc>
        <w:tc>
          <w:tcPr>
            <w:tcW w:w="1174" w:type="dxa"/>
            <w:tcBorders>
              <w:top w:val="single" w:sz="4" w:space="0" w:color="000000"/>
              <w:left w:val="single" w:sz="4" w:space="0" w:color="000000"/>
              <w:bottom w:val="single" w:sz="4" w:space="0" w:color="000000"/>
              <w:right w:val="single" w:sz="4" w:space="0" w:color="000000"/>
            </w:tcBorders>
          </w:tcPr>
          <w:p w14:paraId="6795096E" w14:textId="77777777" w:rsidR="00A87817" w:rsidRDefault="00A87817" w:rsidP="00076B95">
            <w:pPr>
              <w:ind w:left="2"/>
            </w:pPr>
            <w:r>
              <w:rPr>
                <w:rFonts w:ascii="Times New Roman" w:eastAsia="Times New Roman" w:hAnsi="Times New Roman" w:cs="Times New Roman"/>
                <w:sz w:val="24"/>
              </w:rPr>
              <w:t xml:space="preserve">  </w:t>
            </w:r>
          </w:p>
        </w:tc>
      </w:tr>
      <w:tr w:rsidR="00A87817" w14:paraId="2E8BC1CC" w14:textId="77777777" w:rsidTr="00076B95">
        <w:trPr>
          <w:trHeight w:val="331"/>
        </w:trPr>
        <w:tc>
          <w:tcPr>
            <w:tcW w:w="3858" w:type="dxa"/>
            <w:tcBorders>
              <w:top w:val="single" w:sz="4" w:space="0" w:color="000000"/>
              <w:left w:val="single" w:sz="4" w:space="0" w:color="000000"/>
              <w:bottom w:val="single" w:sz="4" w:space="0" w:color="000000"/>
              <w:right w:val="single" w:sz="4" w:space="0" w:color="000000"/>
            </w:tcBorders>
          </w:tcPr>
          <w:p w14:paraId="67981CE7" w14:textId="77777777" w:rsidR="00A87817" w:rsidRPr="00545036" w:rsidRDefault="00A87817" w:rsidP="00076B95">
            <w:r w:rsidRPr="00545036">
              <w:rPr>
                <w:rFonts w:ascii="Times New Roman" w:eastAsia="Times New Roman" w:hAnsi="Times New Roman" w:cs="Times New Roman"/>
              </w:rPr>
              <w:t xml:space="preserve">20.Прилив крові до обличчя </w:t>
            </w:r>
          </w:p>
        </w:tc>
        <w:tc>
          <w:tcPr>
            <w:tcW w:w="1404" w:type="dxa"/>
            <w:tcBorders>
              <w:top w:val="single" w:sz="4" w:space="0" w:color="000000"/>
              <w:left w:val="single" w:sz="4" w:space="0" w:color="000000"/>
              <w:bottom w:val="single" w:sz="4" w:space="0" w:color="000000"/>
              <w:right w:val="single" w:sz="4" w:space="0" w:color="000000"/>
            </w:tcBorders>
          </w:tcPr>
          <w:p w14:paraId="5199B55D" w14:textId="77777777" w:rsidR="00A87817" w:rsidRDefault="00A87817" w:rsidP="00076B95">
            <w:r>
              <w:rPr>
                <w:rFonts w:ascii="Times New Roman" w:eastAsia="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0CF9CC3" w14:textId="77777777" w:rsidR="00A87817" w:rsidRDefault="00A87817" w:rsidP="00076B95">
            <w:r>
              <w:rPr>
                <w:rFonts w:ascii="Times New Roman" w:eastAsia="Times New Roman" w:hAnsi="Times New Roman" w:cs="Times New Roman"/>
                <w:sz w:val="24"/>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07BD8E81" w14:textId="77777777" w:rsidR="00A87817" w:rsidRDefault="00A87817" w:rsidP="00076B95">
            <w:r>
              <w:rPr>
                <w:rFonts w:ascii="Times New Roman" w:eastAsia="Times New Roman" w:hAnsi="Times New Roman" w:cs="Times New Roman"/>
                <w:sz w:val="24"/>
              </w:rPr>
              <w:t xml:space="preserve">  </w:t>
            </w:r>
          </w:p>
        </w:tc>
        <w:tc>
          <w:tcPr>
            <w:tcW w:w="1174" w:type="dxa"/>
            <w:tcBorders>
              <w:top w:val="single" w:sz="4" w:space="0" w:color="000000"/>
              <w:left w:val="single" w:sz="4" w:space="0" w:color="000000"/>
              <w:bottom w:val="single" w:sz="4" w:space="0" w:color="000000"/>
              <w:right w:val="single" w:sz="4" w:space="0" w:color="000000"/>
            </w:tcBorders>
          </w:tcPr>
          <w:p w14:paraId="0E109E0B" w14:textId="77777777" w:rsidR="00A87817" w:rsidRDefault="00A87817" w:rsidP="00076B95">
            <w:pPr>
              <w:ind w:left="2"/>
            </w:pPr>
            <w:r>
              <w:rPr>
                <w:rFonts w:ascii="Times New Roman" w:eastAsia="Times New Roman" w:hAnsi="Times New Roman" w:cs="Times New Roman"/>
                <w:sz w:val="24"/>
              </w:rPr>
              <w:t xml:space="preserve">  </w:t>
            </w:r>
          </w:p>
        </w:tc>
      </w:tr>
      <w:tr w:rsidR="00A87817" w14:paraId="106B4FDA" w14:textId="77777777" w:rsidTr="00076B95">
        <w:trPr>
          <w:trHeight w:val="650"/>
        </w:trPr>
        <w:tc>
          <w:tcPr>
            <w:tcW w:w="3858" w:type="dxa"/>
            <w:tcBorders>
              <w:top w:val="single" w:sz="4" w:space="0" w:color="000000"/>
              <w:left w:val="single" w:sz="4" w:space="0" w:color="000000"/>
              <w:bottom w:val="single" w:sz="4" w:space="0" w:color="000000"/>
              <w:right w:val="single" w:sz="4" w:space="0" w:color="000000"/>
            </w:tcBorders>
          </w:tcPr>
          <w:p w14:paraId="4296729F" w14:textId="77777777" w:rsidR="00A87817" w:rsidRPr="00545036" w:rsidRDefault="00A87817" w:rsidP="00076B95">
            <w:r w:rsidRPr="00545036">
              <w:rPr>
                <w:rFonts w:ascii="Times New Roman" w:eastAsia="Times New Roman" w:hAnsi="Times New Roman" w:cs="Times New Roman"/>
              </w:rPr>
              <w:t xml:space="preserve">21.Посилене потовиділення (не пов’язане зі спекою) </w:t>
            </w:r>
          </w:p>
        </w:tc>
        <w:tc>
          <w:tcPr>
            <w:tcW w:w="1404" w:type="dxa"/>
            <w:tcBorders>
              <w:top w:val="single" w:sz="4" w:space="0" w:color="000000"/>
              <w:left w:val="single" w:sz="4" w:space="0" w:color="000000"/>
              <w:bottom w:val="single" w:sz="4" w:space="0" w:color="000000"/>
              <w:right w:val="single" w:sz="4" w:space="0" w:color="000000"/>
            </w:tcBorders>
          </w:tcPr>
          <w:p w14:paraId="20B80A7E" w14:textId="77777777" w:rsidR="00A87817" w:rsidRDefault="00A87817" w:rsidP="00076B95">
            <w:r>
              <w:rPr>
                <w:rFonts w:ascii="Times New Roman" w:eastAsia="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F773740" w14:textId="77777777" w:rsidR="00A87817" w:rsidRDefault="00A87817" w:rsidP="00076B95">
            <w:r>
              <w:rPr>
                <w:rFonts w:ascii="Times New Roman" w:eastAsia="Times New Roman" w:hAnsi="Times New Roman" w:cs="Times New Roman"/>
                <w:sz w:val="24"/>
              </w:rPr>
              <w:t xml:space="preserve">  </w:t>
            </w:r>
          </w:p>
        </w:tc>
        <w:tc>
          <w:tcPr>
            <w:tcW w:w="1555" w:type="dxa"/>
            <w:tcBorders>
              <w:top w:val="single" w:sz="4" w:space="0" w:color="000000"/>
              <w:left w:val="single" w:sz="4" w:space="0" w:color="000000"/>
              <w:bottom w:val="single" w:sz="4" w:space="0" w:color="000000"/>
              <w:right w:val="single" w:sz="4" w:space="0" w:color="000000"/>
            </w:tcBorders>
          </w:tcPr>
          <w:p w14:paraId="2B8F63EC" w14:textId="77777777" w:rsidR="00A87817" w:rsidRDefault="00A87817" w:rsidP="00076B95">
            <w:r>
              <w:rPr>
                <w:rFonts w:ascii="Times New Roman" w:eastAsia="Times New Roman" w:hAnsi="Times New Roman" w:cs="Times New Roman"/>
                <w:sz w:val="24"/>
              </w:rPr>
              <w:t xml:space="preserve">  </w:t>
            </w:r>
          </w:p>
        </w:tc>
        <w:tc>
          <w:tcPr>
            <w:tcW w:w="1174" w:type="dxa"/>
            <w:tcBorders>
              <w:top w:val="single" w:sz="4" w:space="0" w:color="000000"/>
              <w:left w:val="single" w:sz="4" w:space="0" w:color="000000"/>
              <w:bottom w:val="single" w:sz="4" w:space="0" w:color="000000"/>
              <w:right w:val="single" w:sz="4" w:space="0" w:color="000000"/>
            </w:tcBorders>
          </w:tcPr>
          <w:p w14:paraId="36F92E20" w14:textId="77777777" w:rsidR="00A87817" w:rsidRDefault="00A87817" w:rsidP="00076B95">
            <w:pPr>
              <w:ind w:left="2"/>
            </w:pPr>
            <w:r>
              <w:rPr>
                <w:rFonts w:ascii="Times New Roman" w:eastAsia="Times New Roman" w:hAnsi="Times New Roman" w:cs="Times New Roman"/>
                <w:sz w:val="24"/>
              </w:rPr>
              <w:t xml:space="preserve">  </w:t>
            </w:r>
          </w:p>
        </w:tc>
      </w:tr>
    </w:tbl>
    <w:p w14:paraId="7FE329F2" w14:textId="77777777" w:rsidR="00A87817" w:rsidRDefault="00A87817" w:rsidP="00A87817">
      <w:pPr>
        <w:spacing w:after="296"/>
      </w:pPr>
      <w:r>
        <w:rPr>
          <w:rFonts w:ascii="Times New Roman" w:eastAsia="Times New Roman" w:hAnsi="Times New Roman" w:cs="Times New Roman"/>
          <w:sz w:val="24"/>
        </w:rPr>
        <w:t xml:space="preserve">  </w:t>
      </w:r>
    </w:p>
    <w:p w14:paraId="48CD1B41" w14:textId="77777777" w:rsidR="00A87817" w:rsidRDefault="00A87817" w:rsidP="00A87817">
      <w:pPr>
        <w:spacing w:after="0" w:line="240" w:lineRule="auto"/>
        <w:ind w:left="-5" w:hanging="10"/>
      </w:pPr>
      <w:r>
        <w:rPr>
          <w:rFonts w:ascii="Times New Roman" w:eastAsia="Times New Roman" w:hAnsi="Times New Roman" w:cs="Times New Roman"/>
          <w:sz w:val="24"/>
        </w:rPr>
        <w:t xml:space="preserve">0–5 норма </w:t>
      </w:r>
    </w:p>
    <w:p w14:paraId="7F9B6DA4" w14:textId="77777777" w:rsidR="00A87817" w:rsidRDefault="00A87817" w:rsidP="00A87817">
      <w:pPr>
        <w:spacing w:after="0" w:line="240" w:lineRule="auto"/>
        <w:ind w:left="-5" w:hanging="10"/>
      </w:pPr>
      <w:r>
        <w:rPr>
          <w:rFonts w:ascii="Times New Roman" w:eastAsia="Times New Roman" w:hAnsi="Times New Roman" w:cs="Times New Roman"/>
          <w:sz w:val="24"/>
        </w:rPr>
        <w:lastRenderedPageBreak/>
        <w:t xml:space="preserve">6-8 легкий рівень тривог </w:t>
      </w:r>
    </w:p>
    <w:p w14:paraId="08CA3567" w14:textId="77777777" w:rsidR="00A87817" w:rsidRDefault="00A87817" w:rsidP="00A87817">
      <w:pPr>
        <w:spacing w:after="0" w:line="240" w:lineRule="auto"/>
        <w:ind w:left="-5" w:hanging="10"/>
      </w:pPr>
      <w:r>
        <w:rPr>
          <w:rFonts w:ascii="Times New Roman" w:eastAsia="Times New Roman" w:hAnsi="Times New Roman" w:cs="Times New Roman"/>
          <w:sz w:val="24"/>
        </w:rPr>
        <w:t xml:space="preserve">9-18 середній рівень тривоги </w:t>
      </w:r>
    </w:p>
    <w:p w14:paraId="506F579B" w14:textId="77777777" w:rsidR="00A87817" w:rsidRDefault="00A87817" w:rsidP="00A87817">
      <w:pPr>
        <w:spacing w:after="256" w:line="240" w:lineRule="auto"/>
        <w:ind w:left="-5" w:hanging="10"/>
      </w:pPr>
      <w:r>
        <w:rPr>
          <w:rFonts w:ascii="Times New Roman" w:eastAsia="Times New Roman" w:hAnsi="Times New Roman" w:cs="Times New Roman"/>
          <w:sz w:val="24"/>
        </w:rPr>
        <w:t xml:space="preserve">Більше 19 балів – високий рівень тривоги </w:t>
      </w:r>
    </w:p>
    <w:p w14:paraId="5A80AF12" w14:textId="77777777" w:rsidR="00A87817" w:rsidRDefault="00A87817" w:rsidP="00A87817">
      <w:pPr>
        <w:spacing w:line="276" w:lineRule="auto"/>
        <w:jc w:val="right"/>
        <w:rPr>
          <w:sz w:val="28"/>
          <w:szCs w:val="28"/>
        </w:rPr>
      </w:pPr>
    </w:p>
    <w:p w14:paraId="15C9369C" w14:textId="77777777" w:rsidR="00A87817" w:rsidRPr="004973B2" w:rsidRDefault="00A87817" w:rsidP="00A87817">
      <w:pPr>
        <w:spacing w:line="276" w:lineRule="auto"/>
        <w:jc w:val="right"/>
        <w:rPr>
          <w:rFonts w:ascii="Times New Roman" w:eastAsia="Times New Roman" w:hAnsi="Times New Roman" w:cs="Times New Roman"/>
          <w:sz w:val="28"/>
          <w:szCs w:val="28"/>
          <w:lang w:eastAsia="uk-UA"/>
        </w:rPr>
      </w:pPr>
      <w:r w:rsidRPr="004973B2">
        <w:rPr>
          <w:rFonts w:ascii="Times New Roman" w:eastAsia="Times New Roman" w:hAnsi="Times New Roman" w:cs="Times New Roman"/>
          <w:sz w:val="28"/>
          <w:szCs w:val="28"/>
          <w:lang w:eastAsia="uk-UA"/>
        </w:rPr>
        <w:t>ДОДАТОК 9</w:t>
      </w:r>
    </w:p>
    <w:p w14:paraId="6340B5D1" w14:textId="77777777" w:rsidR="00A87817" w:rsidRPr="004973B2" w:rsidRDefault="00A87817" w:rsidP="00A87817">
      <w:pPr>
        <w:spacing w:line="276" w:lineRule="auto"/>
        <w:jc w:val="right"/>
        <w:rPr>
          <w:rFonts w:ascii="Times New Roman" w:eastAsia="Times New Roman" w:hAnsi="Times New Roman" w:cs="Times New Roman"/>
          <w:b/>
          <w:bCs/>
          <w:sz w:val="28"/>
          <w:szCs w:val="28"/>
          <w:lang w:eastAsia="uk-UA"/>
        </w:rPr>
      </w:pPr>
    </w:p>
    <w:p w14:paraId="448C0724" w14:textId="77777777" w:rsidR="00A87817" w:rsidRPr="004973B2" w:rsidRDefault="00A87817" w:rsidP="00A87817">
      <w:pPr>
        <w:spacing w:line="276" w:lineRule="auto"/>
        <w:rPr>
          <w:rFonts w:ascii="Times New Roman" w:eastAsia="Times New Roman" w:hAnsi="Times New Roman" w:cs="Times New Roman"/>
          <w:b/>
          <w:bCs/>
          <w:sz w:val="28"/>
          <w:szCs w:val="28"/>
          <w:lang w:eastAsia="uk-UA"/>
        </w:rPr>
      </w:pPr>
      <w:r w:rsidRPr="004973B2">
        <w:rPr>
          <w:rFonts w:ascii="Times New Roman" w:eastAsia="Times New Roman" w:hAnsi="Times New Roman" w:cs="Times New Roman"/>
          <w:b/>
          <w:bCs/>
          <w:sz w:val="28"/>
          <w:szCs w:val="28"/>
          <w:lang w:eastAsia="uk-UA"/>
        </w:rPr>
        <w:t xml:space="preserve">         Опитувальник Ч. Спілбергера – Ханіна  складається з двох   шкал:                        </w:t>
      </w:r>
    </w:p>
    <w:p w14:paraId="4AFABF5A" w14:textId="77777777" w:rsidR="00A87817" w:rsidRPr="004973B2" w:rsidRDefault="00A87817" w:rsidP="00A87817">
      <w:pPr>
        <w:shd w:val="clear" w:color="auto" w:fill="FFFFFF"/>
        <w:spacing w:after="280" w:line="420" w:lineRule="atLeast"/>
        <w:rPr>
          <w:rFonts w:ascii="Times New Roman" w:eastAsia="Times New Roman" w:hAnsi="Times New Roman" w:cs="Times New Roman"/>
          <w:sz w:val="28"/>
          <w:szCs w:val="28"/>
          <w:lang w:eastAsia="uk-UA"/>
        </w:rPr>
      </w:pPr>
      <w:r w:rsidRPr="004973B2">
        <w:rPr>
          <w:rFonts w:ascii="Times New Roman" w:eastAsia="Times New Roman" w:hAnsi="Times New Roman" w:cs="Times New Roman"/>
          <w:sz w:val="28"/>
          <w:szCs w:val="28"/>
          <w:lang w:eastAsia="uk-UA"/>
        </w:rPr>
        <w:t xml:space="preserve">1) вимірювання тривожності як емоційного стану; </w:t>
      </w:r>
    </w:p>
    <w:p w14:paraId="108BC048" w14:textId="77777777" w:rsidR="00A87817" w:rsidRPr="004973B2" w:rsidRDefault="00A87817" w:rsidP="00A87817">
      <w:pPr>
        <w:shd w:val="clear" w:color="auto" w:fill="FFFFFF"/>
        <w:spacing w:after="0" w:line="420" w:lineRule="atLeast"/>
        <w:rPr>
          <w:rFonts w:ascii="Times New Roman" w:eastAsia="Times New Roman" w:hAnsi="Times New Roman" w:cs="Times New Roman"/>
          <w:sz w:val="28"/>
          <w:szCs w:val="28"/>
          <w:lang w:eastAsia="uk-UA"/>
        </w:rPr>
      </w:pPr>
      <w:r w:rsidRPr="004973B2">
        <w:rPr>
          <w:rFonts w:ascii="Times New Roman" w:eastAsia="Times New Roman" w:hAnsi="Times New Roman" w:cs="Times New Roman"/>
          <w:b/>
          <w:bCs/>
          <w:sz w:val="28"/>
          <w:szCs w:val="28"/>
          <w:lang w:eastAsia="uk-UA"/>
        </w:rPr>
        <w:t>Інструкція:</w:t>
      </w:r>
      <w:r w:rsidRPr="004973B2">
        <w:rPr>
          <w:rFonts w:ascii="Times New Roman" w:eastAsia="Times New Roman" w:hAnsi="Times New Roman" w:cs="Times New Roman"/>
          <w:sz w:val="28"/>
          <w:szCs w:val="28"/>
          <w:lang w:eastAsia="uk-UA"/>
        </w:rPr>
        <w:t> Залежно від самопочуття в даний МОМЕНТ, вкажіть найбільш підходячу для Вас цифру: «1» - ні, це зовсім не так; «2» - мабуть так; «3» - вірно; «4» - абсолютно вірно:</w:t>
      </w:r>
    </w:p>
    <w:p w14:paraId="5C5C42CD" w14:textId="77777777" w:rsidR="00A87817" w:rsidRPr="004973B2" w:rsidRDefault="00A87817" w:rsidP="00A87817">
      <w:pPr>
        <w:shd w:val="clear" w:color="auto" w:fill="FFFFFF"/>
        <w:spacing w:after="0" w:line="420" w:lineRule="atLeast"/>
        <w:rPr>
          <w:rFonts w:ascii="Times New Roman" w:eastAsia="Times New Roman" w:hAnsi="Times New Roman" w:cs="Times New Roman"/>
          <w:sz w:val="28"/>
          <w:szCs w:val="28"/>
          <w:lang w:eastAsia="uk-UA"/>
        </w:rPr>
      </w:pPr>
      <w:r w:rsidRPr="004973B2">
        <w:rPr>
          <w:rFonts w:ascii="Times New Roman" w:eastAsia="Times New Roman" w:hAnsi="Times New Roman" w:cs="Times New Roman"/>
          <w:sz w:val="28"/>
          <w:szCs w:val="28"/>
          <w:lang w:eastAsia="uk-UA"/>
        </w:rPr>
        <w:t> </w:t>
      </w:r>
    </w:p>
    <w:tbl>
      <w:tblPr>
        <w:tblStyle w:val="a9"/>
        <w:tblW w:w="9253" w:type="dxa"/>
        <w:tblLook w:val="04A0" w:firstRow="1" w:lastRow="0" w:firstColumn="1" w:lastColumn="0" w:noHBand="0" w:noVBand="1"/>
      </w:tblPr>
      <w:tblGrid>
        <w:gridCol w:w="702"/>
        <w:gridCol w:w="4103"/>
        <w:gridCol w:w="1010"/>
        <w:gridCol w:w="1063"/>
        <w:gridCol w:w="984"/>
        <w:gridCol w:w="1391"/>
      </w:tblGrid>
      <w:tr w:rsidR="00A87817" w:rsidRPr="004973B2" w14:paraId="62BFD563" w14:textId="77777777" w:rsidTr="00076B95">
        <w:trPr>
          <w:trHeight w:val="1161"/>
        </w:trPr>
        <w:tc>
          <w:tcPr>
            <w:tcW w:w="472" w:type="dxa"/>
            <w:hideMark/>
          </w:tcPr>
          <w:p w14:paraId="5A7B9899"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№нп</w:t>
            </w:r>
          </w:p>
        </w:tc>
        <w:tc>
          <w:tcPr>
            <w:tcW w:w="4379" w:type="dxa"/>
            <w:hideMark/>
          </w:tcPr>
          <w:p w14:paraId="529A1586"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Судження СТ</w:t>
            </w:r>
          </w:p>
        </w:tc>
        <w:tc>
          <w:tcPr>
            <w:tcW w:w="1078" w:type="dxa"/>
            <w:hideMark/>
          </w:tcPr>
          <w:p w14:paraId="7C389DC0" w14:textId="77777777" w:rsidR="00A87817" w:rsidRPr="004973B2" w:rsidRDefault="00A87817" w:rsidP="00076B95">
            <w:pP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Ні, це зовсім не так</w:t>
            </w:r>
          </w:p>
        </w:tc>
        <w:tc>
          <w:tcPr>
            <w:tcW w:w="1097" w:type="dxa"/>
            <w:hideMark/>
          </w:tcPr>
          <w:p w14:paraId="2308DA6B" w14:textId="77777777" w:rsidR="00A87817" w:rsidRPr="004973B2" w:rsidRDefault="00A87817" w:rsidP="00076B95">
            <w:pP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Мабуть так</w:t>
            </w:r>
          </w:p>
        </w:tc>
        <w:tc>
          <w:tcPr>
            <w:tcW w:w="1069" w:type="dxa"/>
            <w:hideMark/>
          </w:tcPr>
          <w:p w14:paraId="25B00487" w14:textId="77777777" w:rsidR="00A87817" w:rsidRPr="004973B2" w:rsidRDefault="00A87817" w:rsidP="00076B95">
            <w:pP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Вірно</w:t>
            </w:r>
          </w:p>
        </w:tc>
        <w:tc>
          <w:tcPr>
            <w:tcW w:w="1158" w:type="dxa"/>
            <w:hideMark/>
          </w:tcPr>
          <w:p w14:paraId="6CAA77B9" w14:textId="77777777" w:rsidR="00A87817" w:rsidRPr="004973B2" w:rsidRDefault="00A87817" w:rsidP="00076B95">
            <w:pP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Абсолютно вірно</w:t>
            </w:r>
          </w:p>
        </w:tc>
      </w:tr>
      <w:tr w:rsidR="00A87817" w:rsidRPr="004973B2" w14:paraId="4D56BB02" w14:textId="77777777" w:rsidTr="00076B95">
        <w:trPr>
          <w:trHeight w:val="398"/>
        </w:trPr>
        <w:tc>
          <w:tcPr>
            <w:tcW w:w="0" w:type="auto"/>
            <w:hideMark/>
          </w:tcPr>
          <w:p w14:paraId="746A276E"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27779974"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Ви спокійні</w:t>
            </w:r>
          </w:p>
        </w:tc>
        <w:tc>
          <w:tcPr>
            <w:tcW w:w="0" w:type="auto"/>
            <w:hideMark/>
          </w:tcPr>
          <w:p w14:paraId="3246BF99"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5F311CDC"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7A2CFA50"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2A8BB976"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2E2AB0EA" w14:textId="77777777" w:rsidTr="00076B95">
        <w:trPr>
          <w:trHeight w:val="387"/>
        </w:trPr>
        <w:tc>
          <w:tcPr>
            <w:tcW w:w="0" w:type="auto"/>
            <w:hideMark/>
          </w:tcPr>
          <w:p w14:paraId="13511F16"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2A223CED"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Вам ніщо не загрожує</w:t>
            </w:r>
          </w:p>
        </w:tc>
        <w:tc>
          <w:tcPr>
            <w:tcW w:w="0" w:type="auto"/>
            <w:hideMark/>
          </w:tcPr>
          <w:p w14:paraId="7E8810D5"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44FAB92F"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619F1903"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2F8F793C"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4871563A" w14:textId="77777777" w:rsidTr="00076B95">
        <w:trPr>
          <w:trHeight w:val="387"/>
        </w:trPr>
        <w:tc>
          <w:tcPr>
            <w:tcW w:w="0" w:type="auto"/>
            <w:hideMark/>
          </w:tcPr>
          <w:p w14:paraId="36D1CABD"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295B8450"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Ви знаходитесь в напрузі</w:t>
            </w:r>
          </w:p>
        </w:tc>
        <w:tc>
          <w:tcPr>
            <w:tcW w:w="0" w:type="auto"/>
            <w:hideMark/>
          </w:tcPr>
          <w:p w14:paraId="36EFA7C3"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2303AE3F"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5F406886"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44F6BB04"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3C36A1F0" w14:textId="77777777" w:rsidTr="00076B95">
        <w:trPr>
          <w:trHeight w:val="387"/>
        </w:trPr>
        <w:tc>
          <w:tcPr>
            <w:tcW w:w="0" w:type="auto"/>
            <w:hideMark/>
          </w:tcPr>
          <w:p w14:paraId="3F05DDBD"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c>
          <w:tcPr>
            <w:tcW w:w="0" w:type="auto"/>
            <w:hideMark/>
          </w:tcPr>
          <w:p w14:paraId="5F18805D"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Ви відчуваєте співчуття</w:t>
            </w:r>
          </w:p>
        </w:tc>
        <w:tc>
          <w:tcPr>
            <w:tcW w:w="0" w:type="auto"/>
            <w:hideMark/>
          </w:tcPr>
          <w:p w14:paraId="4A014E6B"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2F2A4885"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042CF481"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4BACB8B4"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5E2BABC8" w14:textId="77777777" w:rsidTr="00076B95">
        <w:trPr>
          <w:trHeight w:val="398"/>
        </w:trPr>
        <w:tc>
          <w:tcPr>
            <w:tcW w:w="0" w:type="auto"/>
            <w:hideMark/>
          </w:tcPr>
          <w:p w14:paraId="16EF5825"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5</w:t>
            </w:r>
          </w:p>
        </w:tc>
        <w:tc>
          <w:tcPr>
            <w:tcW w:w="0" w:type="auto"/>
            <w:hideMark/>
          </w:tcPr>
          <w:p w14:paraId="771542C1"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Ви відчуваєте себе вільно</w:t>
            </w:r>
          </w:p>
        </w:tc>
        <w:tc>
          <w:tcPr>
            <w:tcW w:w="0" w:type="auto"/>
            <w:hideMark/>
          </w:tcPr>
          <w:p w14:paraId="05AED29D"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1ED2851D"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0D49663B"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53E39DDB"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6129A57C" w14:textId="77777777" w:rsidTr="00076B95">
        <w:trPr>
          <w:trHeight w:val="387"/>
        </w:trPr>
        <w:tc>
          <w:tcPr>
            <w:tcW w:w="0" w:type="auto"/>
            <w:hideMark/>
          </w:tcPr>
          <w:p w14:paraId="4C69ED99"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6</w:t>
            </w:r>
          </w:p>
        </w:tc>
        <w:tc>
          <w:tcPr>
            <w:tcW w:w="0" w:type="auto"/>
            <w:hideMark/>
          </w:tcPr>
          <w:p w14:paraId="16CCED89"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Ви засмучені</w:t>
            </w:r>
          </w:p>
        </w:tc>
        <w:tc>
          <w:tcPr>
            <w:tcW w:w="0" w:type="auto"/>
            <w:hideMark/>
          </w:tcPr>
          <w:p w14:paraId="4EC16A46"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6D16E089"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21B0D132"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17563486"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12088689" w14:textId="77777777" w:rsidTr="00076B95">
        <w:trPr>
          <w:trHeight w:val="387"/>
        </w:trPr>
        <w:tc>
          <w:tcPr>
            <w:tcW w:w="0" w:type="auto"/>
            <w:hideMark/>
          </w:tcPr>
          <w:p w14:paraId="15BE77B7"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7</w:t>
            </w:r>
          </w:p>
        </w:tc>
        <w:tc>
          <w:tcPr>
            <w:tcW w:w="0" w:type="auto"/>
            <w:hideMark/>
          </w:tcPr>
          <w:p w14:paraId="47037003"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Вас хвилюють можливі невдачі</w:t>
            </w:r>
          </w:p>
        </w:tc>
        <w:tc>
          <w:tcPr>
            <w:tcW w:w="0" w:type="auto"/>
            <w:hideMark/>
          </w:tcPr>
          <w:p w14:paraId="69ECF655"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42B31383"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6B00735C"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0B568A69"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61A50F32" w14:textId="77777777" w:rsidTr="00076B95">
        <w:trPr>
          <w:trHeight w:val="387"/>
        </w:trPr>
        <w:tc>
          <w:tcPr>
            <w:tcW w:w="0" w:type="auto"/>
            <w:hideMark/>
          </w:tcPr>
          <w:p w14:paraId="6C1DE592"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8</w:t>
            </w:r>
          </w:p>
        </w:tc>
        <w:tc>
          <w:tcPr>
            <w:tcW w:w="0" w:type="auto"/>
            <w:hideMark/>
          </w:tcPr>
          <w:p w14:paraId="51FD0DE5"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Ви відчуваєте себе відпочившою людиною</w:t>
            </w:r>
          </w:p>
        </w:tc>
        <w:tc>
          <w:tcPr>
            <w:tcW w:w="0" w:type="auto"/>
            <w:hideMark/>
          </w:tcPr>
          <w:p w14:paraId="740AEDC5"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625087C4"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467544F1"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1BE2AA1E"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4BCDABC0" w14:textId="77777777" w:rsidTr="00076B95">
        <w:trPr>
          <w:trHeight w:val="398"/>
        </w:trPr>
        <w:tc>
          <w:tcPr>
            <w:tcW w:w="0" w:type="auto"/>
            <w:hideMark/>
          </w:tcPr>
          <w:p w14:paraId="1444EA40"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9</w:t>
            </w:r>
          </w:p>
        </w:tc>
        <w:tc>
          <w:tcPr>
            <w:tcW w:w="0" w:type="auto"/>
            <w:hideMark/>
          </w:tcPr>
          <w:p w14:paraId="32DB611B"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Ви стривожені</w:t>
            </w:r>
          </w:p>
        </w:tc>
        <w:tc>
          <w:tcPr>
            <w:tcW w:w="0" w:type="auto"/>
            <w:hideMark/>
          </w:tcPr>
          <w:p w14:paraId="25292A11"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373F9F2D"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1ECA4263"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50619CEA"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7EEFF9C0" w14:textId="77777777" w:rsidTr="00076B95">
        <w:trPr>
          <w:trHeight w:val="774"/>
        </w:trPr>
        <w:tc>
          <w:tcPr>
            <w:tcW w:w="0" w:type="auto"/>
            <w:hideMark/>
          </w:tcPr>
          <w:p w14:paraId="2C42D06C"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10</w:t>
            </w:r>
          </w:p>
        </w:tc>
        <w:tc>
          <w:tcPr>
            <w:tcW w:w="0" w:type="auto"/>
            <w:hideMark/>
          </w:tcPr>
          <w:p w14:paraId="1A4299C0"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Ви відчуваєте почуття внутрішнього задоволення</w:t>
            </w:r>
          </w:p>
        </w:tc>
        <w:tc>
          <w:tcPr>
            <w:tcW w:w="0" w:type="auto"/>
            <w:hideMark/>
          </w:tcPr>
          <w:p w14:paraId="08111E6A"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13C87CD0"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0D68E2CD"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0BD17E89"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4CA22A5F" w14:textId="77777777" w:rsidTr="00076B95">
        <w:trPr>
          <w:trHeight w:val="387"/>
        </w:trPr>
        <w:tc>
          <w:tcPr>
            <w:tcW w:w="0" w:type="auto"/>
            <w:hideMark/>
          </w:tcPr>
          <w:p w14:paraId="574D2C7D"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11</w:t>
            </w:r>
          </w:p>
        </w:tc>
        <w:tc>
          <w:tcPr>
            <w:tcW w:w="0" w:type="auto"/>
            <w:hideMark/>
          </w:tcPr>
          <w:p w14:paraId="46B0AD6C"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Ви впевнені в собі</w:t>
            </w:r>
          </w:p>
        </w:tc>
        <w:tc>
          <w:tcPr>
            <w:tcW w:w="0" w:type="auto"/>
            <w:hideMark/>
          </w:tcPr>
          <w:p w14:paraId="02F9E54D"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47DE5F03"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38EFDE18"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65280DB1"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6F13B5AC" w14:textId="77777777" w:rsidTr="00076B95">
        <w:trPr>
          <w:trHeight w:val="387"/>
        </w:trPr>
        <w:tc>
          <w:tcPr>
            <w:tcW w:w="0" w:type="auto"/>
            <w:hideMark/>
          </w:tcPr>
          <w:p w14:paraId="04406E02"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12</w:t>
            </w:r>
          </w:p>
        </w:tc>
        <w:tc>
          <w:tcPr>
            <w:tcW w:w="0" w:type="auto"/>
            <w:hideMark/>
          </w:tcPr>
          <w:p w14:paraId="36C900FE"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Ви нервуєте</w:t>
            </w:r>
          </w:p>
        </w:tc>
        <w:tc>
          <w:tcPr>
            <w:tcW w:w="0" w:type="auto"/>
            <w:hideMark/>
          </w:tcPr>
          <w:p w14:paraId="5837E7F0"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73C9CFF4"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203BC7D1"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306D604A"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316D586F" w14:textId="77777777" w:rsidTr="00076B95">
        <w:trPr>
          <w:trHeight w:val="398"/>
        </w:trPr>
        <w:tc>
          <w:tcPr>
            <w:tcW w:w="0" w:type="auto"/>
            <w:hideMark/>
          </w:tcPr>
          <w:p w14:paraId="622D6990"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13</w:t>
            </w:r>
          </w:p>
        </w:tc>
        <w:tc>
          <w:tcPr>
            <w:tcW w:w="0" w:type="auto"/>
            <w:hideMark/>
          </w:tcPr>
          <w:p w14:paraId="0337B0AD"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Ви не знаходите собі місця</w:t>
            </w:r>
          </w:p>
        </w:tc>
        <w:tc>
          <w:tcPr>
            <w:tcW w:w="0" w:type="auto"/>
            <w:hideMark/>
          </w:tcPr>
          <w:p w14:paraId="0A819DE4"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2992DA6C"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01D21A40"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7445B63E"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5D620BB6" w14:textId="77777777" w:rsidTr="00076B95">
        <w:trPr>
          <w:trHeight w:val="387"/>
        </w:trPr>
        <w:tc>
          <w:tcPr>
            <w:tcW w:w="0" w:type="auto"/>
            <w:hideMark/>
          </w:tcPr>
          <w:p w14:paraId="4AE65C7C"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14</w:t>
            </w:r>
          </w:p>
        </w:tc>
        <w:tc>
          <w:tcPr>
            <w:tcW w:w="0" w:type="auto"/>
            <w:hideMark/>
          </w:tcPr>
          <w:p w14:paraId="0276E9CD"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Ви напружені</w:t>
            </w:r>
          </w:p>
        </w:tc>
        <w:tc>
          <w:tcPr>
            <w:tcW w:w="0" w:type="auto"/>
            <w:hideMark/>
          </w:tcPr>
          <w:p w14:paraId="26F40E67"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7BD95058"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5AEC4963"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35C839E6"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73CCD43A" w14:textId="77777777" w:rsidTr="00076B95">
        <w:trPr>
          <w:trHeight w:val="387"/>
        </w:trPr>
        <w:tc>
          <w:tcPr>
            <w:tcW w:w="0" w:type="auto"/>
            <w:hideMark/>
          </w:tcPr>
          <w:p w14:paraId="1568392F"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15</w:t>
            </w:r>
          </w:p>
        </w:tc>
        <w:tc>
          <w:tcPr>
            <w:tcW w:w="0" w:type="auto"/>
            <w:hideMark/>
          </w:tcPr>
          <w:p w14:paraId="5A668169"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Ви не відчуваєте скутості і напруги</w:t>
            </w:r>
          </w:p>
        </w:tc>
        <w:tc>
          <w:tcPr>
            <w:tcW w:w="0" w:type="auto"/>
            <w:hideMark/>
          </w:tcPr>
          <w:p w14:paraId="297F81F9"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1BA9E55B"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5FD09ADD"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60D20313"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7CFBD342" w14:textId="77777777" w:rsidTr="00076B95">
        <w:trPr>
          <w:trHeight w:val="387"/>
        </w:trPr>
        <w:tc>
          <w:tcPr>
            <w:tcW w:w="0" w:type="auto"/>
            <w:hideMark/>
          </w:tcPr>
          <w:p w14:paraId="13F6BD98"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16</w:t>
            </w:r>
          </w:p>
        </w:tc>
        <w:tc>
          <w:tcPr>
            <w:tcW w:w="0" w:type="auto"/>
            <w:hideMark/>
          </w:tcPr>
          <w:p w14:paraId="7BD421E5"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Ви задоволені</w:t>
            </w:r>
          </w:p>
        </w:tc>
        <w:tc>
          <w:tcPr>
            <w:tcW w:w="0" w:type="auto"/>
            <w:hideMark/>
          </w:tcPr>
          <w:p w14:paraId="14253871"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72F31067"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71C938F3"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4F9AB418"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2C21818C" w14:textId="77777777" w:rsidTr="00076B95">
        <w:trPr>
          <w:trHeight w:val="398"/>
        </w:trPr>
        <w:tc>
          <w:tcPr>
            <w:tcW w:w="0" w:type="auto"/>
            <w:hideMark/>
          </w:tcPr>
          <w:p w14:paraId="63E4834F"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lastRenderedPageBreak/>
              <w:t>17</w:t>
            </w:r>
          </w:p>
        </w:tc>
        <w:tc>
          <w:tcPr>
            <w:tcW w:w="0" w:type="auto"/>
            <w:hideMark/>
          </w:tcPr>
          <w:p w14:paraId="508E631C"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Ви стурбовані</w:t>
            </w:r>
          </w:p>
        </w:tc>
        <w:tc>
          <w:tcPr>
            <w:tcW w:w="0" w:type="auto"/>
            <w:hideMark/>
          </w:tcPr>
          <w:p w14:paraId="017D1B38"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3789D1FE"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3D49BBEA"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50BADF9E"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32BEFC68" w14:textId="77777777" w:rsidTr="00076B95">
        <w:trPr>
          <w:trHeight w:val="387"/>
        </w:trPr>
        <w:tc>
          <w:tcPr>
            <w:tcW w:w="0" w:type="auto"/>
            <w:hideMark/>
          </w:tcPr>
          <w:p w14:paraId="1C73A6D6"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18</w:t>
            </w:r>
          </w:p>
        </w:tc>
        <w:tc>
          <w:tcPr>
            <w:tcW w:w="0" w:type="auto"/>
            <w:hideMark/>
          </w:tcPr>
          <w:p w14:paraId="1BD42474"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Ви дуже збуджені і Вам не по собі</w:t>
            </w:r>
          </w:p>
        </w:tc>
        <w:tc>
          <w:tcPr>
            <w:tcW w:w="0" w:type="auto"/>
            <w:hideMark/>
          </w:tcPr>
          <w:p w14:paraId="34873F46"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43931EB2"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7E0D6A54"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63B50649"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318D6ACD" w14:textId="77777777" w:rsidTr="00076B95">
        <w:trPr>
          <w:trHeight w:val="387"/>
        </w:trPr>
        <w:tc>
          <w:tcPr>
            <w:tcW w:w="0" w:type="auto"/>
            <w:hideMark/>
          </w:tcPr>
          <w:p w14:paraId="63E5EC1C"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19</w:t>
            </w:r>
          </w:p>
        </w:tc>
        <w:tc>
          <w:tcPr>
            <w:tcW w:w="0" w:type="auto"/>
            <w:hideMark/>
          </w:tcPr>
          <w:p w14:paraId="069FCF35"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Вам радісно</w:t>
            </w:r>
          </w:p>
        </w:tc>
        <w:tc>
          <w:tcPr>
            <w:tcW w:w="0" w:type="auto"/>
            <w:hideMark/>
          </w:tcPr>
          <w:p w14:paraId="3BDCE059"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239783BC"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06A58F21"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18709193"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5308591C" w14:textId="77777777" w:rsidTr="00076B95">
        <w:trPr>
          <w:trHeight w:val="398"/>
        </w:trPr>
        <w:tc>
          <w:tcPr>
            <w:tcW w:w="0" w:type="auto"/>
            <w:hideMark/>
          </w:tcPr>
          <w:p w14:paraId="19470F5E"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20</w:t>
            </w:r>
          </w:p>
        </w:tc>
        <w:tc>
          <w:tcPr>
            <w:tcW w:w="0" w:type="auto"/>
            <w:hideMark/>
          </w:tcPr>
          <w:p w14:paraId="56255B45" w14:textId="77777777" w:rsidR="00A87817" w:rsidRPr="004973B2" w:rsidRDefault="00A87817" w:rsidP="00076B95">
            <w:pPr>
              <w:spacing w:line="420" w:lineRule="atLeast"/>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Вам приємно</w:t>
            </w:r>
          </w:p>
        </w:tc>
        <w:tc>
          <w:tcPr>
            <w:tcW w:w="0" w:type="auto"/>
            <w:hideMark/>
          </w:tcPr>
          <w:p w14:paraId="722B42E6"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00B273C9"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59108DCE"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6B1D02FB" w14:textId="77777777" w:rsidR="00A87817" w:rsidRPr="004973B2" w:rsidRDefault="00A87817" w:rsidP="00076B95">
            <w:pPr>
              <w:spacing w:line="420" w:lineRule="atLeast"/>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bl>
    <w:p w14:paraId="024F5FD1" w14:textId="77777777" w:rsidR="00A87817" w:rsidRPr="004973B2" w:rsidRDefault="00A87817" w:rsidP="00A87817">
      <w:pPr>
        <w:shd w:val="clear" w:color="auto" w:fill="FFFFFF"/>
        <w:spacing w:after="0" w:line="420" w:lineRule="atLeast"/>
        <w:rPr>
          <w:rFonts w:ascii="Times New Roman" w:eastAsia="Times New Roman" w:hAnsi="Times New Roman" w:cs="Times New Roman"/>
          <w:sz w:val="28"/>
          <w:szCs w:val="28"/>
          <w:lang w:eastAsia="uk-UA"/>
        </w:rPr>
      </w:pPr>
      <w:r w:rsidRPr="004973B2">
        <w:rPr>
          <w:rFonts w:ascii="Times New Roman" w:eastAsia="Times New Roman" w:hAnsi="Times New Roman" w:cs="Times New Roman"/>
          <w:sz w:val="28"/>
          <w:szCs w:val="28"/>
          <w:lang w:eastAsia="uk-UA"/>
        </w:rPr>
        <w:t> 2) вимірювання тривожності як якості.</w:t>
      </w:r>
    </w:p>
    <w:p w14:paraId="3A1B83D5" w14:textId="77777777" w:rsidR="00A87817" w:rsidRPr="004973B2" w:rsidRDefault="00A87817" w:rsidP="00A87817">
      <w:pPr>
        <w:shd w:val="clear" w:color="auto" w:fill="FFFFFF"/>
        <w:spacing w:after="0" w:line="420" w:lineRule="atLeast"/>
        <w:rPr>
          <w:rFonts w:ascii="Times New Roman" w:eastAsia="Times New Roman" w:hAnsi="Times New Roman" w:cs="Times New Roman"/>
          <w:sz w:val="28"/>
          <w:szCs w:val="28"/>
          <w:lang w:eastAsia="uk-UA"/>
        </w:rPr>
      </w:pPr>
      <w:r w:rsidRPr="004973B2">
        <w:rPr>
          <w:rFonts w:ascii="Times New Roman" w:eastAsia="Times New Roman" w:hAnsi="Times New Roman" w:cs="Times New Roman"/>
          <w:b/>
          <w:bCs/>
          <w:sz w:val="28"/>
          <w:szCs w:val="28"/>
          <w:lang w:eastAsia="uk-UA"/>
        </w:rPr>
        <w:t>Інструкція</w:t>
      </w:r>
      <w:r w:rsidRPr="004973B2">
        <w:rPr>
          <w:rFonts w:ascii="Times New Roman" w:eastAsia="Times New Roman" w:hAnsi="Times New Roman" w:cs="Times New Roman"/>
          <w:sz w:val="28"/>
          <w:szCs w:val="28"/>
          <w:lang w:eastAsia="uk-UA"/>
        </w:rPr>
        <w:t> до другої групи суджень про самопочуття: Прочитайте (прослухайте) уважно кожне з наведених нижче пропозицій і закресліть (запишіть) підходячу для Вас цифру справа залежно від того, як Ви себе почуваєте ЗВИЧАЙНО: цифри справа означають «1» - майже ніколи; «2»- іноді;«3»- часто;«4»- майже завжди. </w:t>
      </w:r>
    </w:p>
    <w:tbl>
      <w:tblPr>
        <w:tblStyle w:val="a9"/>
        <w:tblW w:w="9015" w:type="dxa"/>
        <w:tblLook w:val="04A0" w:firstRow="1" w:lastRow="0" w:firstColumn="1" w:lastColumn="0" w:noHBand="0" w:noVBand="1"/>
      </w:tblPr>
      <w:tblGrid>
        <w:gridCol w:w="703"/>
        <w:gridCol w:w="4422"/>
        <w:gridCol w:w="1024"/>
        <w:gridCol w:w="893"/>
        <w:gridCol w:w="942"/>
        <w:gridCol w:w="1031"/>
      </w:tblGrid>
      <w:tr w:rsidR="00A87817" w:rsidRPr="004973B2" w14:paraId="2DF698B7" w14:textId="77777777" w:rsidTr="00076B95">
        <w:tc>
          <w:tcPr>
            <w:tcW w:w="480" w:type="dxa"/>
            <w:hideMark/>
          </w:tcPr>
          <w:p w14:paraId="4C9D50FB"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№нп</w:t>
            </w:r>
          </w:p>
        </w:tc>
        <w:tc>
          <w:tcPr>
            <w:tcW w:w="5745" w:type="dxa"/>
            <w:hideMark/>
          </w:tcPr>
          <w:p w14:paraId="4A388C6B"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Судження ОТ</w:t>
            </w:r>
          </w:p>
        </w:tc>
        <w:tc>
          <w:tcPr>
            <w:tcW w:w="1185" w:type="dxa"/>
            <w:hideMark/>
          </w:tcPr>
          <w:p w14:paraId="766FB989"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Майже ніколи</w:t>
            </w:r>
          </w:p>
        </w:tc>
        <w:tc>
          <w:tcPr>
            <w:tcW w:w="1185" w:type="dxa"/>
            <w:hideMark/>
          </w:tcPr>
          <w:p w14:paraId="372DC6B7"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Іноді</w:t>
            </w:r>
          </w:p>
        </w:tc>
        <w:tc>
          <w:tcPr>
            <w:tcW w:w="1185" w:type="dxa"/>
            <w:hideMark/>
          </w:tcPr>
          <w:p w14:paraId="722D1D64"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Часто</w:t>
            </w:r>
          </w:p>
        </w:tc>
        <w:tc>
          <w:tcPr>
            <w:tcW w:w="1185" w:type="dxa"/>
            <w:hideMark/>
          </w:tcPr>
          <w:p w14:paraId="47CD6709"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Майже завжди</w:t>
            </w:r>
          </w:p>
        </w:tc>
      </w:tr>
      <w:tr w:rsidR="00A87817" w:rsidRPr="004973B2" w14:paraId="2792E6FC" w14:textId="77777777" w:rsidTr="00076B95">
        <w:tc>
          <w:tcPr>
            <w:tcW w:w="0" w:type="auto"/>
            <w:hideMark/>
          </w:tcPr>
          <w:p w14:paraId="684D7327"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7E4794BA"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Ви відчуваєте задоволення</w:t>
            </w:r>
          </w:p>
        </w:tc>
        <w:tc>
          <w:tcPr>
            <w:tcW w:w="0" w:type="auto"/>
            <w:hideMark/>
          </w:tcPr>
          <w:p w14:paraId="1B21A38D"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748C14FD"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3D0E13AA"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60152E02"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2E0FE89D" w14:textId="77777777" w:rsidTr="00076B95">
        <w:tc>
          <w:tcPr>
            <w:tcW w:w="0" w:type="auto"/>
            <w:hideMark/>
          </w:tcPr>
          <w:p w14:paraId="49B4065F"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1A654687"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Ви швидко втомлюєтеся</w:t>
            </w:r>
          </w:p>
        </w:tc>
        <w:tc>
          <w:tcPr>
            <w:tcW w:w="0" w:type="auto"/>
            <w:hideMark/>
          </w:tcPr>
          <w:p w14:paraId="3A4F5E9E"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11EDA85F"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6560F73C"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53F9B7E0"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55C46632" w14:textId="77777777" w:rsidTr="00076B95">
        <w:tc>
          <w:tcPr>
            <w:tcW w:w="0" w:type="auto"/>
            <w:hideMark/>
          </w:tcPr>
          <w:p w14:paraId="335B9984"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5C1D258F"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Ви легко можете заплакати</w:t>
            </w:r>
          </w:p>
        </w:tc>
        <w:tc>
          <w:tcPr>
            <w:tcW w:w="0" w:type="auto"/>
            <w:hideMark/>
          </w:tcPr>
          <w:p w14:paraId="6536B929"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7F6A4E68"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2C4ED6EE"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679838B5"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415BE751" w14:textId="77777777" w:rsidTr="00076B95">
        <w:tc>
          <w:tcPr>
            <w:tcW w:w="0" w:type="auto"/>
            <w:hideMark/>
          </w:tcPr>
          <w:p w14:paraId="6A918253"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c>
          <w:tcPr>
            <w:tcW w:w="0" w:type="auto"/>
            <w:hideMark/>
          </w:tcPr>
          <w:p w14:paraId="6B419526"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Ви хотіли б бути такою ж щасливою людиною, як і інші</w:t>
            </w:r>
          </w:p>
        </w:tc>
        <w:tc>
          <w:tcPr>
            <w:tcW w:w="0" w:type="auto"/>
            <w:hideMark/>
          </w:tcPr>
          <w:p w14:paraId="4E03BB54"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00366E58"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4333DDDE"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37D35475"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339CC85E" w14:textId="77777777" w:rsidTr="00076B95">
        <w:tc>
          <w:tcPr>
            <w:tcW w:w="0" w:type="auto"/>
            <w:hideMark/>
          </w:tcPr>
          <w:p w14:paraId="7DC5EDF5"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5</w:t>
            </w:r>
          </w:p>
        </w:tc>
        <w:tc>
          <w:tcPr>
            <w:tcW w:w="0" w:type="auto"/>
            <w:hideMark/>
          </w:tcPr>
          <w:p w14:paraId="2D46C08C"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Буває, що Ви програєте через те, що недостатньо швидко приймаєте рішення</w:t>
            </w:r>
          </w:p>
        </w:tc>
        <w:tc>
          <w:tcPr>
            <w:tcW w:w="0" w:type="auto"/>
            <w:hideMark/>
          </w:tcPr>
          <w:p w14:paraId="0E558E1C"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03397415"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4E270E0A"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4B526941"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63FC25E5" w14:textId="77777777" w:rsidTr="00076B95">
        <w:tc>
          <w:tcPr>
            <w:tcW w:w="0" w:type="auto"/>
            <w:hideMark/>
          </w:tcPr>
          <w:p w14:paraId="20BF8B40"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6</w:t>
            </w:r>
          </w:p>
        </w:tc>
        <w:tc>
          <w:tcPr>
            <w:tcW w:w="0" w:type="auto"/>
            <w:hideMark/>
          </w:tcPr>
          <w:p w14:paraId="6F4DEC91"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Ви відчуваєте себе бадьорим чоловіком</w:t>
            </w:r>
          </w:p>
        </w:tc>
        <w:tc>
          <w:tcPr>
            <w:tcW w:w="0" w:type="auto"/>
            <w:hideMark/>
          </w:tcPr>
          <w:p w14:paraId="1B795A1C"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19829926"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423A0A64"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47AD7206"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0DB9040C" w14:textId="77777777" w:rsidTr="00076B95">
        <w:tc>
          <w:tcPr>
            <w:tcW w:w="0" w:type="auto"/>
            <w:hideMark/>
          </w:tcPr>
          <w:p w14:paraId="5B46BA9A"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7</w:t>
            </w:r>
          </w:p>
        </w:tc>
        <w:tc>
          <w:tcPr>
            <w:tcW w:w="0" w:type="auto"/>
            <w:hideMark/>
          </w:tcPr>
          <w:p w14:paraId="43717BD0"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Ви спокійні, холоднокровні і зібрані</w:t>
            </w:r>
          </w:p>
        </w:tc>
        <w:tc>
          <w:tcPr>
            <w:tcW w:w="0" w:type="auto"/>
            <w:hideMark/>
          </w:tcPr>
          <w:p w14:paraId="73A7BA8B"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04AC5A7D"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631827C7"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30BAEA3D"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6D0447A8" w14:textId="77777777" w:rsidTr="00076B95">
        <w:tc>
          <w:tcPr>
            <w:tcW w:w="0" w:type="auto"/>
            <w:hideMark/>
          </w:tcPr>
          <w:p w14:paraId="0DDD0AB1"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8</w:t>
            </w:r>
          </w:p>
        </w:tc>
        <w:tc>
          <w:tcPr>
            <w:tcW w:w="0" w:type="auto"/>
            <w:hideMark/>
          </w:tcPr>
          <w:p w14:paraId="73EFE2F7"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Очікування труднощів дуже турбує Вас</w:t>
            </w:r>
          </w:p>
        </w:tc>
        <w:tc>
          <w:tcPr>
            <w:tcW w:w="0" w:type="auto"/>
            <w:hideMark/>
          </w:tcPr>
          <w:p w14:paraId="54E3268C"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294ABCC6"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3338D1B2"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25D1645F"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462B304C" w14:textId="77777777" w:rsidTr="00076B95">
        <w:tc>
          <w:tcPr>
            <w:tcW w:w="0" w:type="auto"/>
            <w:hideMark/>
          </w:tcPr>
          <w:p w14:paraId="583DEC3E"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9</w:t>
            </w:r>
          </w:p>
        </w:tc>
        <w:tc>
          <w:tcPr>
            <w:tcW w:w="0" w:type="auto"/>
            <w:hideMark/>
          </w:tcPr>
          <w:p w14:paraId="5A9CFC3C"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Ви занадто переживаєте через дрібниці</w:t>
            </w:r>
          </w:p>
        </w:tc>
        <w:tc>
          <w:tcPr>
            <w:tcW w:w="0" w:type="auto"/>
            <w:hideMark/>
          </w:tcPr>
          <w:p w14:paraId="53857159"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415A3E38"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3E11D0D9"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4C85DAE4"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20709C1D" w14:textId="77777777" w:rsidTr="00076B95">
        <w:tc>
          <w:tcPr>
            <w:tcW w:w="0" w:type="auto"/>
            <w:hideMark/>
          </w:tcPr>
          <w:p w14:paraId="01E8BACA"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10</w:t>
            </w:r>
          </w:p>
        </w:tc>
        <w:tc>
          <w:tcPr>
            <w:tcW w:w="0" w:type="auto"/>
            <w:hideMark/>
          </w:tcPr>
          <w:p w14:paraId="58528F6E"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Ви буваєте цілком щасливі</w:t>
            </w:r>
          </w:p>
        </w:tc>
        <w:tc>
          <w:tcPr>
            <w:tcW w:w="0" w:type="auto"/>
            <w:hideMark/>
          </w:tcPr>
          <w:p w14:paraId="725543B4"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4C1351F1"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1C3B66A4"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2DDD5E1F"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4DCD6F82" w14:textId="77777777" w:rsidTr="00076B95">
        <w:tc>
          <w:tcPr>
            <w:tcW w:w="0" w:type="auto"/>
            <w:hideMark/>
          </w:tcPr>
          <w:p w14:paraId="1B21B7A4"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11</w:t>
            </w:r>
          </w:p>
        </w:tc>
        <w:tc>
          <w:tcPr>
            <w:tcW w:w="0" w:type="auto"/>
            <w:hideMark/>
          </w:tcPr>
          <w:p w14:paraId="778EBD68"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Ви приймаєте все занадто близько до серця</w:t>
            </w:r>
          </w:p>
        </w:tc>
        <w:tc>
          <w:tcPr>
            <w:tcW w:w="0" w:type="auto"/>
            <w:hideMark/>
          </w:tcPr>
          <w:p w14:paraId="3A052CC7"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73939AA4"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00A0894E"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29C03567"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2278528C" w14:textId="77777777" w:rsidTr="00076B95">
        <w:tc>
          <w:tcPr>
            <w:tcW w:w="0" w:type="auto"/>
            <w:hideMark/>
          </w:tcPr>
          <w:p w14:paraId="5D3BB151"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12</w:t>
            </w:r>
          </w:p>
        </w:tc>
        <w:tc>
          <w:tcPr>
            <w:tcW w:w="0" w:type="auto"/>
            <w:hideMark/>
          </w:tcPr>
          <w:p w14:paraId="560E65EA"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Вам не вистачає впевненості в собі</w:t>
            </w:r>
          </w:p>
        </w:tc>
        <w:tc>
          <w:tcPr>
            <w:tcW w:w="0" w:type="auto"/>
            <w:hideMark/>
          </w:tcPr>
          <w:p w14:paraId="016894A8"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241BB1EC"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558569C0"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7A36C6DF"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26CF88D0" w14:textId="77777777" w:rsidTr="00076B95">
        <w:tc>
          <w:tcPr>
            <w:tcW w:w="0" w:type="auto"/>
            <w:hideMark/>
          </w:tcPr>
          <w:p w14:paraId="7D03904F"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13</w:t>
            </w:r>
          </w:p>
        </w:tc>
        <w:tc>
          <w:tcPr>
            <w:tcW w:w="0" w:type="auto"/>
            <w:hideMark/>
          </w:tcPr>
          <w:p w14:paraId="0CC42389"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Ви відчуваєте себе в безпеці</w:t>
            </w:r>
          </w:p>
        </w:tc>
        <w:tc>
          <w:tcPr>
            <w:tcW w:w="0" w:type="auto"/>
            <w:hideMark/>
          </w:tcPr>
          <w:p w14:paraId="5B93E38F"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538DC5E8"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00EE30C6"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4CD1C717"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6BC95727" w14:textId="77777777" w:rsidTr="00076B95">
        <w:tc>
          <w:tcPr>
            <w:tcW w:w="0" w:type="auto"/>
            <w:hideMark/>
          </w:tcPr>
          <w:p w14:paraId="02C04F22"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14</w:t>
            </w:r>
          </w:p>
        </w:tc>
        <w:tc>
          <w:tcPr>
            <w:tcW w:w="0" w:type="auto"/>
            <w:hideMark/>
          </w:tcPr>
          <w:p w14:paraId="26A88E57"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Ви намагаєтеся уникати критичних ситуацій і труднощів</w:t>
            </w:r>
          </w:p>
        </w:tc>
        <w:tc>
          <w:tcPr>
            <w:tcW w:w="0" w:type="auto"/>
            <w:hideMark/>
          </w:tcPr>
          <w:p w14:paraId="2B6961EC"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04DE5BB3"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6170A802"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39EA4798"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30E5E2E4" w14:textId="77777777" w:rsidTr="00076B95">
        <w:tc>
          <w:tcPr>
            <w:tcW w:w="0" w:type="auto"/>
            <w:hideMark/>
          </w:tcPr>
          <w:p w14:paraId="26215134"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15</w:t>
            </w:r>
          </w:p>
        </w:tc>
        <w:tc>
          <w:tcPr>
            <w:tcW w:w="0" w:type="auto"/>
            <w:hideMark/>
          </w:tcPr>
          <w:p w14:paraId="6735103B"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У Вас буває нудьга, туга</w:t>
            </w:r>
          </w:p>
        </w:tc>
        <w:tc>
          <w:tcPr>
            <w:tcW w:w="0" w:type="auto"/>
            <w:hideMark/>
          </w:tcPr>
          <w:p w14:paraId="79BC8730"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509B41E2"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6F3B6845"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551C11DB"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66C8B052" w14:textId="77777777" w:rsidTr="00076B95">
        <w:tc>
          <w:tcPr>
            <w:tcW w:w="0" w:type="auto"/>
            <w:hideMark/>
          </w:tcPr>
          <w:p w14:paraId="7E3E009E"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16</w:t>
            </w:r>
          </w:p>
        </w:tc>
        <w:tc>
          <w:tcPr>
            <w:tcW w:w="0" w:type="auto"/>
            <w:hideMark/>
          </w:tcPr>
          <w:p w14:paraId="2BAAABA7"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Ви буваєте задоволені</w:t>
            </w:r>
          </w:p>
        </w:tc>
        <w:tc>
          <w:tcPr>
            <w:tcW w:w="0" w:type="auto"/>
            <w:hideMark/>
          </w:tcPr>
          <w:p w14:paraId="4D88020E"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75C3AB80"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6E973439"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39BB701C"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795F26A5" w14:textId="77777777" w:rsidTr="00076B95">
        <w:tc>
          <w:tcPr>
            <w:tcW w:w="0" w:type="auto"/>
            <w:hideMark/>
          </w:tcPr>
          <w:p w14:paraId="3C2124F0"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17</w:t>
            </w:r>
          </w:p>
        </w:tc>
        <w:tc>
          <w:tcPr>
            <w:tcW w:w="0" w:type="auto"/>
            <w:hideMark/>
          </w:tcPr>
          <w:p w14:paraId="5E92DB49"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Будь-які дрібниці відволікають і хвилюють Вас</w:t>
            </w:r>
          </w:p>
        </w:tc>
        <w:tc>
          <w:tcPr>
            <w:tcW w:w="0" w:type="auto"/>
            <w:hideMark/>
          </w:tcPr>
          <w:p w14:paraId="42F36007"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0DB7C496"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5DFD7260"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5F19BC71"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56FA83F5" w14:textId="77777777" w:rsidTr="00076B95">
        <w:tc>
          <w:tcPr>
            <w:tcW w:w="0" w:type="auto"/>
            <w:hideMark/>
          </w:tcPr>
          <w:p w14:paraId="525A81D9"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18</w:t>
            </w:r>
          </w:p>
        </w:tc>
        <w:tc>
          <w:tcPr>
            <w:tcW w:w="0" w:type="auto"/>
            <w:hideMark/>
          </w:tcPr>
          <w:p w14:paraId="7534500C"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Ви так сильно переживаєте своє розчарування, що потім довго не можете про них забути</w:t>
            </w:r>
          </w:p>
        </w:tc>
        <w:tc>
          <w:tcPr>
            <w:tcW w:w="0" w:type="auto"/>
            <w:hideMark/>
          </w:tcPr>
          <w:p w14:paraId="72EFE3FA"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7809E554"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2EAFBCEE"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26EFC237"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78B9AE82" w14:textId="77777777" w:rsidTr="00076B95">
        <w:tc>
          <w:tcPr>
            <w:tcW w:w="0" w:type="auto"/>
            <w:hideMark/>
          </w:tcPr>
          <w:p w14:paraId="63A52EE2"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19</w:t>
            </w:r>
          </w:p>
        </w:tc>
        <w:tc>
          <w:tcPr>
            <w:tcW w:w="0" w:type="auto"/>
            <w:hideMark/>
          </w:tcPr>
          <w:p w14:paraId="53048EFC"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Ви врівноважена людина</w:t>
            </w:r>
          </w:p>
        </w:tc>
        <w:tc>
          <w:tcPr>
            <w:tcW w:w="0" w:type="auto"/>
            <w:hideMark/>
          </w:tcPr>
          <w:p w14:paraId="70EE2F30"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7C9535E0"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0340D2E2"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68E6C8FE"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r w:rsidR="00A87817" w:rsidRPr="004973B2" w14:paraId="79702E76" w14:textId="77777777" w:rsidTr="00076B95">
        <w:tc>
          <w:tcPr>
            <w:tcW w:w="0" w:type="auto"/>
            <w:hideMark/>
          </w:tcPr>
          <w:p w14:paraId="0668BA33"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20</w:t>
            </w:r>
          </w:p>
        </w:tc>
        <w:tc>
          <w:tcPr>
            <w:tcW w:w="0" w:type="auto"/>
            <w:hideMark/>
          </w:tcPr>
          <w:p w14:paraId="7ABBEB80" w14:textId="77777777" w:rsidR="00A87817" w:rsidRPr="004973B2" w:rsidRDefault="00A87817" w:rsidP="00076B95">
            <w:pPr>
              <w:spacing w:line="276" w:lineRule="auto"/>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Вас охоплює сильне занепокоєння, коли Ви думаєте про свої справи і турботи</w:t>
            </w:r>
          </w:p>
        </w:tc>
        <w:tc>
          <w:tcPr>
            <w:tcW w:w="0" w:type="auto"/>
            <w:hideMark/>
          </w:tcPr>
          <w:p w14:paraId="16467774"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1</w:t>
            </w:r>
          </w:p>
        </w:tc>
        <w:tc>
          <w:tcPr>
            <w:tcW w:w="0" w:type="auto"/>
            <w:hideMark/>
          </w:tcPr>
          <w:p w14:paraId="28614AA0"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2</w:t>
            </w:r>
          </w:p>
        </w:tc>
        <w:tc>
          <w:tcPr>
            <w:tcW w:w="0" w:type="auto"/>
            <w:hideMark/>
          </w:tcPr>
          <w:p w14:paraId="3778996B"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3</w:t>
            </w:r>
          </w:p>
        </w:tc>
        <w:tc>
          <w:tcPr>
            <w:tcW w:w="0" w:type="auto"/>
            <w:hideMark/>
          </w:tcPr>
          <w:p w14:paraId="28A267AD" w14:textId="77777777" w:rsidR="00A87817" w:rsidRPr="004973B2" w:rsidRDefault="00A87817" w:rsidP="00076B95">
            <w:pPr>
              <w:spacing w:line="276" w:lineRule="auto"/>
              <w:jc w:val="center"/>
              <w:rPr>
                <w:rFonts w:ascii="Times New Roman" w:eastAsia="Times New Roman" w:hAnsi="Times New Roman" w:cs="Times New Roman"/>
                <w:sz w:val="24"/>
                <w:szCs w:val="24"/>
                <w:lang w:eastAsia="uk-UA"/>
              </w:rPr>
            </w:pPr>
            <w:r w:rsidRPr="004973B2">
              <w:rPr>
                <w:rFonts w:ascii="Times New Roman" w:eastAsia="Times New Roman" w:hAnsi="Times New Roman" w:cs="Times New Roman"/>
                <w:sz w:val="24"/>
                <w:szCs w:val="24"/>
                <w:lang w:eastAsia="uk-UA"/>
              </w:rPr>
              <w:t>4</w:t>
            </w:r>
          </w:p>
        </w:tc>
      </w:tr>
    </w:tbl>
    <w:p w14:paraId="5FB3642B" w14:textId="77777777" w:rsidR="00A87817" w:rsidRPr="004973B2" w:rsidRDefault="00A87817" w:rsidP="00A87817">
      <w:pPr>
        <w:shd w:val="clear" w:color="auto" w:fill="FFFFFF"/>
        <w:spacing w:after="0" w:line="420" w:lineRule="atLeast"/>
        <w:rPr>
          <w:rFonts w:ascii="Times New Roman" w:eastAsia="Times New Roman" w:hAnsi="Times New Roman" w:cs="Times New Roman"/>
          <w:sz w:val="28"/>
          <w:szCs w:val="28"/>
          <w:lang w:eastAsia="uk-UA"/>
        </w:rPr>
      </w:pPr>
      <w:r w:rsidRPr="004973B2">
        <w:rPr>
          <w:rFonts w:ascii="Times New Roman" w:eastAsia="Times New Roman" w:hAnsi="Times New Roman" w:cs="Times New Roman"/>
          <w:sz w:val="28"/>
          <w:szCs w:val="28"/>
          <w:lang w:eastAsia="uk-UA"/>
        </w:rPr>
        <w:t> Ситуативна тривожність (CT) визначається по ключу:</w:t>
      </w:r>
    </w:p>
    <w:p w14:paraId="0016B6D8" w14:textId="77777777" w:rsidR="00A87817" w:rsidRPr="004973B2" w:rsidRDefault="00A87817" w:rsidP="00A87817">
      <w:pPr>
        <w:shd w:val="clear" w:color="auto" w:fill="FFFFFF"/>
        <w:spacing w:after="120" w:line="420" w:lineRule="atLeast"/>
        <w:rPr>
          <w:rFonts w:ascii="Times New Roman" w:eastAsia="Times New Roman" w:hAnsi="Times New Roman" w:cs="Times New Roman"/>
          <w:sz w:val="28"/>
          <w:szCs w:val="28"/>
          <w:lang w:eastAsia="uk-UA"/>
        </w:rPr>
      </w:pPr>
      <w:r w:rsidRPr="004973B2">
        <w:rPr>
          <w:rFonts w:ascii="Times New Roman" w:eastAsia="Times New Roman" w:hAnsi="Times New Roman" w:cs="Times New Roman"/>
          <w:sz w:val="28"/>
          <w:szCs w:val="28"/>
          <w:lang w:eastAsia="uk-UA"/>
        </w:rPr>
        <w:lastRenderedPageBreak/>
        <w:t>СТ = (3,4,6,7,9,12,13,14,17,18) – (1,2,5,8,10,11,15,16,19,20) + 50 = </w:t>
      </w:r>
    </w:p>
    <w:p w14:paraId="02711B32" w14:textId="77777777" w:rsidR="00A87817" w:rsidRPr="004973B2" w:rsidRDefault="00A87817" w:rsidP="00A87817">
      <w:pPr>
        <w:shd w:val="clear" w:color="auto" w:fill="FFFFFF"/>
        <w:spacing w:after="0" w:line="420" w:lineRule="atLeast"/>
        <w:rPr>
          <w:rFonts w:ascii="Times New Roman" w:eastAsia="Times New Roman" w:hAnsi="Times New Roman" w:cs="Times New Roman"/>
          <w:sz w:val="28"/>
          <w:szCs w:val="28"/>
          <w:lang w:eastAsia="uk-UA"/>
        </w:rPr>
      </w:pPr>
      <w:r w:rsidRPr="004973B2">
        <w:rPr>
          <w:rFonts w:ascii="Times New Roman" w:eastAsia="Times New Roman" w:hAnsi="Times New Roman" w:cs="Times New Roman"/>
          <w:sz w:val="28"/>
          <w:szCs w:val="28"/>
          <w:lang w:eastAsia="uk-UA"/>
        </w:rPr>
        <w:t>ОТ - Особистісна тривожність визначається по ключу:</w:t>
      </w:r>
    </w:p>
    <w:p w14:paraId="482CEC69" w14:textId="77777777" w:rsidR="00A87817" w:rsidRPr="004973B2" w:rsidRDefault="00A87817" w:rsidP="00A87817">
      <w:pPr>
        <w:shd w:val="clear" w:color="auto" w:fill="FFFFFF"/>
        <w:spacing w:after="120" w:line="420" w:lineRule="atLeast"/>
        <w:rPr>
          <w:rFonts w:ascii="Times New Roman" w:eastAsia="Times New Roman" w:hAnsi="Times New Roman" w:cs="Times New Roman"/>
          <w:sz w:val="28"/>
          <w:szCs w:val="28"/>
          <w:lang w:eastAsia="uk-UA"/>
        </w:rPr>
      </w:pPr>
      <w:r w:rsidRPr="004973B2">
        <w:rPr>
          <w:rFonts w:ascii="Times New Roman" w:eastAsia="Times New Roman" w:hAnsi="Times New Roman" w:cs="Times New Roman"/>
          <w:sz w:val="28"/>
          <w:szCs w:val="28"/>
          <w:lang w:eastAsia="uk-UA"/>
        </w:rPr>
        <w:t>ОТ = (2,3,4,5,8,9,11,12,14,15,17,18,20) – (1,6,7,10,13,16, 19) + 35 = </w:t>
      </w:r>
    </w:p>
    <w:p w14:paraId="7E7655D2" w14:textId="77777777" w:rsidR="00A87817" w:rsidRPr="004973B2" w:rsidRDefault="00A87817" w:rsidP="00A87817">
      <w:pPr>
        <w:shd w:val="clear" w:color="auto" w:fill="FFFFFF"/>
        <w:spacing w:after="0" w:line="420" w:lineRule="atLeast"/>
        <w:rPr>
          <w:rFonts w:ascii="Times New Roman" w:eastAsia="Times New Roman" w:hAnsi="Times New Roman" w:cs="Times New Roman"/>
          <w:sz w:val="28"/>
          <w:szCs w:val="28"/>
          <w:lang w:eastAsia="uk-UA"/>
        </w:rPr>
      </w:pPr>
      <w:r w:rsidRPr="004973B2">
        <w:rPr>
          <w:rFonts w:ascii="Times New Roman" w:eastAsia="Times New Roman" w:hAnsi="Times New Roman" w:cs="Times New Roman"/>
          <w:sz w:val="28"/>
          <w:szCs w:val="28"/>
          <w:lang w:eastAsia="uk-UA"/>
        </w:rPr>
        <w:t>Поняття ситуативної (актуальною), - тобто реактивної тривожності і поняття особистісної, - тобто активної тривожності мають не тільки спеціальний, описаний вище, але й більш загальний психологічний сенс. З нашого досвіду, діагностика реактивної та активної тривожності дозволяє досить точно судити про прояв основних особливостей поведінки особистості в плані її ставлення до діяльності.</w:t>
      </w:r>
    </w:p>
    <w:p w14:paraId="1CC75393" w14:textId="77777777" w:rsidR="00A87817" w:rsidRPr="004973B2" w:rsidRDefault="00A87817" w:rsidP="00A87817">
      <w:pPr>
        <w:shd w:val="clear" w:color="auto" w:fill="FFFFFF"/>
        <w:spacing w:after="0" w:line="420" w:lineRule="atLeast"/>
        <w:rPr>
          <w:rFonts w:ascii="Times New Roman" w:eastAsia="Times New Roman" w:hAnsi="Times New Roman" w:cs="Times New Roman"/>
          <w:sz w:val="28"/>
          <w:szCs w:val="28"/>
          <w:lang w:eastAsia="uk-UA"/>
        </w:rPr>
      </w:pPr>
      <w:r w:rsidRPr="004973B2">
        <w:rPr>
          <w:rFonts w:ascii="Times New Roman" w:eastAsia="Times New Roman" w:hAnsi="Times New Roman" w:cs="Times New Roman"/>
          <w:sz w:val="28"/>
          <w:szCs w:val="28"/>
          <w:lang w:eastAsia="uk-UA"/>
        </w:rPr>
        <w:t>    Оцінка стану тривожності. Від суми відповідей на твердження № 3, 4, 6, 7, 9, 12, 13, 14, 17, 18 віднімається сума відповідей на твердження № 1, 2, 5, 8, 10, 11, 15, 16, 19, 20. До отриманого результату додається число 50.</w:t>
      </w:r>
    </w:p>
    <w:p w14:paraId="25DDF2AA" w14:textId="77777777" w:rsidR="00A87817" w:rsidRPr="004973B2" w:rsidRDefault="00A87817" w:rsidP="00A87817">
      <w:pPr>
        <w:shd w:val="clear" w:color="auto" w:fill="FFFFFF"/>
        <w:spacing w:before="280" w:after="280" w:line="240" w:lineRule="auto"/>
        <w:ind w:left="284"/>
        <w:rPr>
          <w:rFonts w:ascii="Times New Roman" w:eastAsia="Times New Roman" w:hAnsi="Times New Roman" w:cs="Times New Roman"/>
          <w:sz w:val="28"/>
          <w:szCs w:val="28"/>
          <w:lang w:eastAsia="uk-UA"/>
        </w:rPr>
      </w:pPr>
      <w:r w:rsidRPr="004973B2">
        <w:rPr>
          <w:rFonts w:ascii="Times New Roman" w:eastAsia="Times New Roman" w:hAnsi="Times New Roman" w:cs="Times New Roman"/>
          <w:sz w:val="28"/>
          <w:szCs w:val="28"/>
          <w:lang w:eastAsia="uk-UA"/>
        </w:rPr>
        <w:t>Рівні ситуативної (реактивної) тривожності:</w:t>
      </w:r>
    </w:p>
    <w:p w14:paraId="4EB32971" w14:textId="77777777" w:rsidR="00A87817" w:rsidRPr="004973B2" w:rsidRDefault="00A87817" w:rsidP="00A87817">
      <w:pPr>
        <w:shd w:val="clear" w:color="auto" w:fill="FFFFFF"/>
        <w:spacing w:before="280" w:after="100" w:afterAutospacing="1" w:line="240" w:lineRule="auto"/>
        <w:ind w:left="284"/>
        <w:rPr>
          <w:rFonts w:ascii="Times New Roman" w:eastAsia="Times New Roman" w:hAnsi="Times New Roman" w:cs="Times New Roman"/>
          <w:sz w:val="28"/>
          <w:szCs w:val="28"/>
          <w:lang w:eastAsia="uk-UA"/>
        </w:rPr>
      </w:pPr>
      <w:r w:rsidRPr="004973B2">
        <w:rPr>
          <w:rFonts w:ascii="Times New Roman" w:eastAsia="Times New Roman" w:hAnsi="Times New Roman" w:cs="Times New Roman"/>
          <w:sz w:val="28"/>
          <w:szCs w:val="28"/>
          <w:lang w:eastAsia="uk-UA"/>
        </w:rPr>
        <w:t>1) низький: менше 30 балів;                                                                                                                 2) середній: 30 − 45 балів;                                                                                                             3) високий: більше 45 балів.</w:t>
      </w:r>
    </w:p>
    <w:p w14:paraId="4A49AB0B" w14:textId="77777777" w:rsidR="00A87817" w:rsidRPr="004973B2" w:rsidRDefault="00A87817" w:rsidP="00A87817">
      <w:pPr>
        <w:shd w:val="clear" w:color="auto" w:fill="FFFFFF"/>
        <w:spacing w:before="280" w:after="240" w:line="240" w:lineRule="auto"/>
        <w:ind w:left="284"/>
        <w:rPr>
          <w:rFonts w:ascii="Times New Roman" w:eastAsia="Times New Roman" w:hAnsi="Times New Roman" w:cs="Times New Roman"/>
          <w:sz w:val="28"/>
          <w:szCs w:val="28"/>
          <w:lang w:eastAsia="uk-UA"/>
        </w:rPr>
      </w:pPr>
      <w:r w:rsidRPr="004973B2">
        <w:rPr>
          <w:rFonts w:ascii="Times New Roman" w:eastAsia="Times New Roman" w:hAnsi="Times New Roman" w:cs="Times New Roman"/>
          <w:sz w:val="28"/>
          <w:szCs w:val="28"/>
          <w:lang w:eastAsia="uk-UA"/>
        </w:rPr>
        <w:t>Оцінка стану тривожності. Від суми відповідей на твердження № 2, 3, 4, 5, 8, 9, 11, 12, 14, 15, 17, 18, 20 віднімається сума відповідей на твердження № 1, 6, 7, 10, 13, 16, 19. До отриманого результату додається число 35.</w:t>
      </w:r>
    </w:p>
    <w:p w14:paraId="07339A6B" w14:textId="77777777" w:rsidR="00A87817" w:rsidRPr="004973B2" w:rsidRDefault="00A87817" w:rsidP="00A87817">
      <w:pPr>
        <w:shd w:val="clear" w:color="auto" w:fill="FFFFFF"/>
        <w:spacing w:before="280" w:after="240" w:line="240" w:lineRule="auto"/>
        <w:ind w:left="284"/>
        <w:rPr>
          <w:rFonts w:ascii="Times New Roman" w:eastAsia="Times New Roman" w:hAnsi="Times New Roman" w:cs="Times New Roman"/>
          <w:sz w:val="28"/>
          <w:szCs w:val="28"/>
          <w:lang w:eastAsia="uk-UA"/>
        </w:rPr>
      </w:pPr>
      <w:r w:rsidRPr="004973B2">
        <w:rPr>
          <w:rFonts w:ascii="Times New Roman" w:eastAsia="Times New Roman" w:hAnsi="Times New Roman" w:cs="Times New Roman"/>
          <w:sz w:val="28"/>
          <w:szCs w:val="28"/>
          <w:lang w:eastAsia="uk-UA"/>
        </w:rPr>
        <w:t>Рівні особистісної тривожності:                                                                                                   1) низький: менше 30 балів;                                                                                                2) середній: 30 − 45 балів;                                                                                                    3) високий: більше 45 балів.</w:t>
      </w:r>
    </w:p>
    <w:p w14:paraId="61B7B10B" w14:textId="77777777" w:rsidR="00A87817" w:rsidRDefault="00A87817" w:rsidP="00A87817">
      <w:pPr>
        <w:shd w:val="clear" w:color="auto" w:fill="FFFFFF"/>
        <w:spacing w:after="0" w:line="420" w:lineRule="atLeast"/>
        <w:rPr>
          <w:rFonts w:ascii="Times New Roman" w:eastAsia="Times New Roman" w:hAnsi="Times New Roman" w:cs="Times New Roman"/>
          <w:color w:val="333333"/>
          <w:sz w:val="28"/>
          <w:szCs w:val="28"/>
          <w:lang w:eastAsia="uk-UA"/>
        </w:rPr>
      </w:pPr>
      <w:r w:rsidRPr="00061315">
        <w:rPr>
          <w:rFonts w:ascii="Times New Roman" w:eastAsia="Times New Roman" w:hAnsi="Times New Roman" w:cs="Times New Roman"/>
          <w:color w:val="333333"/>
          <w:sz w:val="28"/>
          <w:szCs w:val="28"/>
          <w:lang w:eastAsia="uk-UA"/>
        </w:rPr>
        <w:t> </w:t>
      </w:r>
    </w:p>
    <w:p w14:paraId="5F0FD959" w14:textId="77777777" w:rsidR="00A87817" w:rsidRDefault="00A87817" w:rsidP="00A87817">
      <w:pPr>
        <w:shd w:val="clear" w:color="auto" w:fill="FFFFFF"/>
        <w:spacing w:after="0" w:line="420" w:lineRule="atLeast"/>
        <w:rPr>
          <w:rFonts w:ascii="Times New Roman" w:eastAsia="Times New Roman" w:hAnsi="Times New Roman" w:cs="Times New Roman"/>
          <w:color w:val="333333"/>
          <w:sz w:val="28"/>
          <w:szCs w:val="28"/>
          <w:lang w:eastAsia="uk-UA"/>
        </w:rPr>
      </w:pPr>
    </w:p>
    <w:p w14:paraId="7E1209D0" w14:textId="77777777" w:rsidR="00A87817" w:rsidRPr="00061315" w:rsidRDefault="00A87817" w:rsidP="00A87817">
      <w:pPr>
        <w:shd w:val="clear" w:color="auto" w:fill="FFFFFF"/>
        <w:spacing w:after="0" w:line="420" w:lineRule="atLeast"/>
        <w:rPr>
          <w:rFonts w:ascii="Roboto" w:eastAsia="Times New Roman" w:hAnsi="Roboto" w:cs="Times New Roman"/>
          <w:color w:val="333333"/>
          <w:sz w:val="28"/>
          <w:szCs w:val="28"/>
          <w:lang w:eastAsia="uk-UA"/>
        </w:rPr>
      </w:pPr>
    </w:p>
    <w:p w14:paraId="150F72A4" w14:textId="77777777" w:rsidR="00A87817" w:rsidRDefault="00A87817" w:rsidP="00A87817">
      <w:pPr>
        <w:spacing w:line="276" w:lineRule="auto"/>
        <w:jc w:val="right"/>
        <w:rPr>
          <w:sz w:val="28"/>
          <w:szCs w:val="28"/>
        </w:rPr>
      </w:pPr>
    </w:p>
    <w:p w14:paraId="0CADBDA5" w14:textId="77777777" w:rsidR="00A87817" w:rsidRDefault="00A87817" w:rsidP="00A87817">
      <w:pPr>
        <w:spacing w:line="276" w:lineRule="auto"/>
        <w:jc w:val="right"/>
        <w:rPr>
          <w:sz w:val="28"/>
          <w:szCs w:val="28"/>
        </w:rPr>
      </w:pPr>
    </w:p>
    <w:p w14:paraId="00512209" w14:textId="77777777" w:rsidR="00A87817" w:rsidRDefault="00A87817" w:rsidP="00A87817">
      <w:pPr>
        <w:spacing w:line="276" w:lineRule="auto"/>
        <w:jc w:val="right"/>
        <w:rPr>
          <w:sz w:val="28"/>
          <w:szCs w:val="28"/>
        </w:rPr>
      </w:pPr>
    </w:p>
    <w:p w14:paraId="4393647F" w14:textId="77777777" w:rsidR="00A87817" w:rsidRDefault="00A87817" w:rsidP="00A87817">
      <w:pPr>
        <w:spacing w:line="276" w:lineRule="auto"/>
        <w:jc w:val="right"/>
        <w:rPr>
          <w:sz w:val="28"/>
          <w:szCs w:val="28"/>
        </w:rPr>
      </w:pPr>
    </w:p>
    <w:p w14:paraId="088342F2" w14:textId="77777777" w:rsidR="00A87817" w:rsidRDefault="00A87817" w:rsidP="00A87817">
      <w:pPr>
        <w:spacing w:line="276" w:lineRule="auto"/>
        <w:jc w:val="right"/>
        <w:rPr>
          <w:sz w:val="28"/>
          <w:szCs w:val="28"/>
        </w:rPr>
      </w:pPr>
    </w:p>
    <w:p w14:paraId="2EABE182" w14:textId="77777777" w:rsidR="00A87817" w:rsidRDefault="00A87817" w:rsidP="00A87817">
      <w:pPr>
        <w:spacing w:line="276" w:lineRule="auto"/>
        <w:jc w:val="right"/>
        <w:rPr>
          <w:sz w:val="28"/>
          <w:szCs w:val="28"/>
        </w:rPr>
      </w:pPr>
    </w:p>
    <w:p w14:paraId="12F6F66C" w14:textId="77777777" w:rsidR="00A87817" w:rsidRDefault="00A87817" w:rsidP="00A87817">
      <w:pPr>
        <w:spacing w:line="276" w:lineRule="auto"/>
        <w:jc w:val="right"/>
        <w:rPr>
          <w:sz w:val="28"/>
          <w:szCs w:val="28"/>
        </w:rPr>
      </w:pPr>
    </w:p>
    <w:p w14:paraId="27583792" w14:textId="77777777" w:rsidR="00A87817" w:rsidRDefault="00A87817" w:rsidP="00A87817">
      <w:pPr>
        <w:spacing w:line="276" w:lineRule="auto"/>
        <w:jc w:val="right"/>
        <w:rPr>
          <w:sz w:val="28"/>
          <w:szCs w:val="28"/>
        </w:rPr>
      </w:pPr>
    </w:p>
    <w:p w14:paraId="7E58A790" w14:textId="77777777" w:rsidR="00A87817" w:rsidRDefault="00A87817" w:rsidP="00A87817">
      <w:pPr>
        <w:spacing w:line="276" w:lineRule="auto"/>
        <w:jc w:val="right"/>
        <w:rPr>
          <w:sz w:val="28"/>
          <w:szCs w:val="28"/>
        </w:rPr>
      </w:pPr>
    </w:p>
    <w:p w14:paraId="2A21431D" w14:textId="77777777" w:rsidR="00A87817" w:rsidRDefault="00A87817" w:rsidP="00A87817">
      <w:pPr>
        <w:spacing w:line="276" w:lineRule="auto"/>
        <w:jc w:val="right"/>
        <w:rPr>
          <w:sz w:val="28"/>
          <w:szCs w:val="28"/>
        </w:rPr>
      </w:pPr>
      <w:r w:rsidRPr="00260055">
        <w:rPr>
          <w:sz w:val="28"/>
          <w:szCs w:val="28"/>
        </w:rPr>
        <w:t xml:space="preserve">ДОДАТОК </w:t>
      </w:r>
      <w:r>
        <w:rPr>
          <w:sz w:val="28"/>
          <w:szCs w:val="28"/>
        </w:rPr>
        <w:t>10</w:t>
      </w:r>
    </w:p>
    <w:p w14:paraId="5918767E" w14:textId="77777777" w:rsidR="00A87817" w:rsidRDefault="00A87817" w:rsidP="00A87817">
      <w:pPr>
        <w:spacing w:after="360"/>
        <w:ind w:left="284" w:right="141"/>
        <w:jc w:val="center"/>
        <w:rPr>
          <w:rFonts w:ascii="Times New Roman" w:hAnsi="Times New Roman" w:cs="Times New Roman"/>
          <w:b/>
          <w:bCs/>
          <w:sz w:val="32"/>
          <w:szCs w:val="32"/>
        </w:rPr>
      </w:pPr>
      <w:r>
        <w:rPr>
          <w:rFonts w:ascii="Times New Roman" w:hAnsi="Times New Roman" w:cs="Times New Roman"/>
          <w:b/>
          <w:bCs/>
          <w:sz w:val="32"/>
          <w:szCs w:val="32"/>
        </w:rPr>
        <w:t>Заняття для молодших школярів                                                                             з використанням Хібукі-терапії</w:t>
      </w:r>
    </w:p>
    <w:p w14:paraId="1A869A24" w14:textId="77777777" w:rsidR="00A87817" w:rsidRDefault="00A87817" w:rsidP="00E778D0">
      <w:pPr>
        <w:spacing w:after="360"/>
        <w:ind w:left="284" w:right="141"/>
        <w:rPr>
          <w:rFonts w:ascii="Times New Roman" w:hAnsi="Times New Roman" w:cs="Times New Roman"/>
          <w:b/>
          <w:bCs/>
          <w:sz w:val="32"/>
          <w:szCs w:val="32"/>
        </w:rPr>
      </w:pPr>
      <w:r>
        <w:rPr>
          <w:noProof/>
          <w:lang w:eastAsia="ru-RU"/>
        </w:rPr>
        <w:drawing>
          <wp:inline distT="0" distB="0" distL="0" distR="0" wp14:anchorId="7CE0C403" wp14:editId="67BFB555">
            <wp:extent cx="1473696" cy="1965559"/>
            <wp:effectExtent l="19050" t="0" r="0" b="0"/>
            <wp:docPr id="28" name="Рисунок 1" descr="Хібукі-терапія в Бучі – проект турботи для українських ді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Хібукі-терапія в Бучі – проект турботи для українських дітей ..."/>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75191" cy="1967552"/>
                    </a:xfrm>
                    <a:prstGeom prst="rect">
                      <a:avLst/>
                    </a:prstGeom>
                    <a:noFill/>
                    <a:ln>
                      <a:noFill/>
                    </a:ln>
                  </pic:spPr>
                </pic:pic>
              </a:graphicData>
            </a:graphic>
          </wp:inline>
        </w:drawing>
      </w:r>
    </w:p>
    <w:p w14:paraId="38D40CCD"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1. «Знайомство»</w:t>
      </w:r>
    </w:p>
    <w:p w14:paraId="39FBF761"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Ціль:</w:t>
      </w:r>
      <w:r>
        <w:rPr>
          <w:rFonts w:ascii="Times New Roman" w:hAnsi="Times New Roman" w:cs="Times New Roman"/>
          <w:sz w:val="28"/>
          <w:szCs w:val="28"/>
        </w:rPr>
        <w:t xml:space="preserve"> знайомство з новим другом Хібукі</w:t>
      </w:r>
    </w:p>
    <w:p w14:paraId="124E1517"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Матеріали:</w:t>
      </w:r>
      <w:r>
        <w:rPr>
          <w:rFonts w:ascii="Times New Roman" w:hAnsi="Times New Roman" w:cs="Times New Roman"/>
          <w:sz w:val="28"/>
          <w:szCs w:val="28"/>
        </w:rPr>
        <w:t xml:space="preserve"> іграшка Хібукі.</w:t>
      </w:r>
    </w:p>
    <w:p w14:paraId="588BC675"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 xml:space="preserve">Хід заняття: </w:t>
      </w:r>
      <w:r>
        <w:rPr>
          <w:rFonts w:ascii="Times New Roman" w:hAnsi="Times New Roman" w:cs="Times New Roman"/>
          <w:sz w:val="28"/>
          <w:szCs w:val="28"/>
        </w:rPr>
        <w:t xml:space="preserve">корекційний психолог, показуючи дитині іграшку, може пропонувати пограти з песиком, промовляючи слова заклички: </w:t>
      </w:r>
    </w:p>
    <w:p w14:paraId="05494BB4" w14:textId="77777777" w:rsidR="00A87817" w:rsidRDefault="00A87817" w:rsidP="00A87817">
      <w:pPr>
        <w:pStyle w:val="a3"/>
        <w:numPr>
          <w:ilvl w:val="0"/>
          <w:numId w:val="32"/>
        </w:numPr>
        <w:spacing w:line="256" w:lineRule="auto"/>
        <w:ind w:left="284" w:right="141" w:firstLine="0"/>
        <w:jc w:val="both"/>
        <w:rPr>
          <w:rFonts w:ascii="Times New Roman" w:hAnsi="Times New Roman" w:cs="Times New Roman"/>
          <w:sz w:val="28"/>
          <w:szCs w:val="28"/>
        </w:rPr>
      </w:pPr>
      <w:r>
        <w:rPr>
          <w:rFonts w:ascii="Times New Roman" w:hAnsi="Times New Roman" w:cs="Times New Roman"/>
          <w:sz w:val="28"/>
          <w:szCs w:val="28"/>
        </w:rPr>
        <w:t xml:space="preserve">Візьми песика на руки. </w:t>
      </w:r>
    </w:p>
    <w:p w14:paraId="67E9D9A8" w14:textId="77777777" w:rsidR="00A87817" w:rsidRDefault="00A87817" w:rsidP="00A87817">
      <w:pPr>
        <w:pStyle w:val="a3"/>
        <w:spacing w:after="120"/>
        <w:ind w:left="284" w:right="141"/>
        <w:jc w:val="both"/>
        <w:rPr>
          <w:rFonts w:ascii="Times New Roman" w:hAnsi="Times New Roman" w:cs="Times New Roman"/>
          <w:sz w:val="28"/>
          <w:szCs w:val="28"/>
        </w:rPr>
      </w:pPr>
      <w:r>
        <w:rPr>
          <w:rFonts w:ascii="Times New Roman" w:hAnsi="Times New Roman" w:cs="Times New Roman"/>
          <w:sz w:val="28"/>
          <w:szCs w:val="28"/>
        </w:rPr>
        <w:t xml:space="preserve">Його назвали ми Хібукі. </w:t>
      </w:r>
    </w:p>
    <w:p w14:paraId="114FF4C0" w14:textId="77777777" w:rsidR="00A87817" w:rsidRDefault="00A87817" w:rsidP="00A87817">
      <w:pPr>
        <w:pStyle w:val="a3"/>
        <w:numPr>
          <w:ilvl w:val="0"/>
          <w:numId w:val="32"/>
        </w:numPr>
        <w:spacing w:line="256" w:lineRule="auto"/>
        <w:ind w:left="284" w:right="141" w:firstLine="0"/>
        <w:jc w:val="both"/>
        <w:rPr>
          <w:rFonts w:ascii="Times New Roman" w:hAnsi="Times New Roman" w:cs="Times New Roman"/>
          <w:sz w:val="28"/>
          <w:szCs w:val="28"/>
        </w:rPr>
      </w:pPr>
      <w:r>
        <w:rPr>
          <w:rFonts w:ascii="Times New Roman" w:hAnsi="Times New Roman" w:cs="Times New Roman"/>
          <w:sz w:val="28"/>
          <w:szCs w:val="28"/>
        </w:rPr>
        <w:t xml:space="preserve">Зазирни йому у очі. </w:t>
      </w:r>
    </w:p>
    <w:p w14:paraId="436D20BF" w14:textId="77777777" w:rsidR="00A87817" w:rsidRDefault="00A87817" w:rsidP="00A87817">
      <w:pPr>
        <w:pStyle w:val="a3"/>
        <w:ind w:left="284" w:right="141"/>
        <w:jc w:val="both"/>
        <w:rPr>
          <w:rFonts w:ascii="Times New Roman" w:hAnsi="Times New Roman" w:cs="Times New Roman"/>
          <w:sz w:val="28"/>
          <w:szCs w:val="28"/>
        </w:rPr>
      </w:pPr>
      <w:r>
        <w:rPr>
          <w:rFonts w:ascii="Times New Roman" w:hAnsi="Times New Roman" w:cs="Times New Roman"/>
          <w:sz w:val="28"/>
          <w:szCs w:val="28"/>
        </w:rPr>
        <w:t xml:space="preserve">В тобі він друга знайти хоче. </w:t>
      </w:r>
    </w:p>
    <w:p w14:paraId="4C8E25AA" w14:textId="77777777" w:rsidR="00A87817" w:rsidRDefault="00A87817" w:rsidP="00A87817">
      <w:pPr>
        <w:pStyle w:val="a3"/>
        <w:numPr>
          <w:ilvl w:val="0"/>
          <w:numId w:val="32"/>
        </w:numPr>
        <w:spacing w:line="256" w:lineRule="auto"/>
        <w:ind w:left="284" w:right="141" w:firstLine="0"/>
        <w:jc w:val="both"/>
        <w:rPr>
          <w:rFonts w:ascii="Times New Roman" w:hAnsi="Times New Roman" w:cs="Times New Roman"/>
          <w:sz w:val="28"/>
          <w:szCs w:val="28"/>
        </w:rPr>
      </w:pPr>
      <w:r>
        <w:rPr>
          <w:rFonts w:ascii="Times New Roman" w:hAnsi="Times New Roman" w:cs="Times New Roman"/>
          <w:sz w:val="28"/>
          <w:szCs w:val="28"/>
        </w:rPr>
        <w:t xml:space="preserve">Його довгі гнучкі лапи </w:t>
      </w:r>
    </w:p>
    <w:p w14:paraId="0447C247" w14:textId="77777777" w:rsidR="00A87817" w:rsidRDefault="00A87817" w:rsidP="00A87817">
      <w:pPr>
        <w:pStyle w:val="a3"/>
        <w:ind w:left="284" w:right="141"/>
        <w:jc w:val="both"/>
        <w:rPr>
          <w:rFonts w:ascii="Times New Roman" w:hAnsi="Times New Roman" w:cs="Times New Roman"/>
          <w:sz w:val="28"/>
          <w:szCs w:val="28"/>
        </w:rPr>
      </w:pPr>
      <w:r>
        <w:rPr>
          <w:rFonts w:ascii="Times New Roman" w:hAnsi="Times New Roman" w:cs="Times New Roman"/>
          <w:sz w:val="28"/>
          <w:szCs w:val="28"/>
        </w:rPr>
        <w:t xml:space="preserve">Якраз такі, щоб тебе обнімати. </w:t>
      </w:r>
    </w:p>
    <w:p w14:paraId="4FF4D743" w14:textId="77777777" w:rsidR="00A87817" w:rsidRDefault="00A87817" w:rsidP="00A87817">
      <w:pPr>
        <w:pStyle w:val="a3"/>
        <w:numPr>
          <w:ilvl w:val="0"/>
          <w:numId w:val="32"/>
        </w:numPr>
        <w:spacing w:line="256" w:lineRule="auto"/>
        <w:ind w:left="284" w:right="141" w:firstLine="0"/>
        <w:jc w:val="both"/>
        <w:rPr>
          <w:rFonts w:ascii="Times New Roman" w:hAnsi="Times New Roman" w:cs="Times New Roman"/>
          <w:sz w:val="28"/>
          <w:szCs w:val="28"/>
        </w:rPr>
      </w:pPr>
      <w:r>
        <w:rPr>
          <w:rFonts w:ascii="Times New Roman" w:hAnsi="Times New Roman" w:cs="Times New Roman"/>
          <w:sz w:val="28"/>
          <w:szCs w:val="28"/>
        </w:rPr>
        <w:t xml:space="preserve">Ці два великі м’які вушка </w:t>
      </w:r>
    </w:p>
    <w:p w14:paraId="7EF30B63" w14:textId="77777777" w:rsidR="00A87817" w:rsidRDefault="00A87817" w:rsidP="00A87817">
      <w:pPr>
        <w:pStyle w:val="a3"/>
        <w:ind w:left="284" w:right="141"/>
        <w:jc w:val="both"/>
        <w:rPr>
          <w:rFonts w:ascii="Times New Roman" w:hAnsi="Times New Roman" w:cs="Times New Roman"/>
          <w:sz w:val="28"/>
          <w:szCs w:val="28"/>
        </w:rPr>
      </w:pPr>
      <w:r>
        <w:rPr>
          <w:rFonts w:ascii="Times New Roman" w:hAnsi="Times New Roman" w:cs="Times New Roman"/>
          <w:sz w:val="28"/>
          <w:szCs w:val="28"/>
        </w:rPr>
        <w:t xml:space="preserve">Обом вам стануть за подушки. </w:t>
      </w:r>
    </w:p>
    <w:p w14:paraId="4D08E44D" w14:textId="77777777" w:rsidR="00A87817" w:rsidRDefault="00A87817" w:rsidP="00A87817">
      <w:pPr>
        <w:pStyle w:val="a3"/>
        <w:numPr>
          <w:ilvl w:val="0"/>
          <w:numId w:val="32"/>
        </w:numPr>
        <w:spacing w:line="256" w:lineRule="auto"/>
        <w:ind w:left="284" w:right="141" w:firstLine="0"/>
        <w:jc w:val="both"/>
        <w:rPr>
          <w:rFonts w:ascii="Times New Roman" w:hAnsi="Times New Roman" w:cs="Times New Roman"/>
          <w:sz w:val="28"/>
          <w:szCs w:val="28"/>
        </w:rPr>
      </w:pPr>
      <w:r>
        <w:rPr>
          <w:rFonts w:ascii="Times New Roman" w:hAnsi="Times New Roman" w:cs="Times New Roman"/>
          <w:sz w:val="28"/>
          <w:szCs w:val="28"/>
        </w:rPr>
        <w:t>В Хібукі є кишенька</w:t>
      </w:r>
      <w:r>
        <w:rPr>
          <w:rFonts w:ascii="Times New Roman" w:eastAsia="Calibri" w:hAnsi="Times New Roman" w:cs="Times New Roman"/>
          <w:sz w:val="28"/>
          <w:szCs w:val="28"/>
        </w:rPr>
        <w:t>-</w:t>
      </w:r>
      <w:r>
        <w:rPr>
          <w:rFonts w:ascii="Times New Roman" w:hAnsi="Times New Roman" w:cs="Times New Roman"/>
          <w:sz w:val="28"/>
          <w:szCs w:val="28"/>
        </w:rPr>
        <w:t>таємниця,</w:t>
      </w:r>
    </w:p>
    <w:p w14:paraId="692B4A3E" w14:textId="77777777" w:rsidR="00A87817" w:rsidRDefault="00A87817" w:rsidP="00A87817">
      <w:pPr>
        <w:pStyle w:val="a3"/>
        <w:ind w:left="284" w:right="141"/>
        <w:jc w:val="both"/>
        <w:rPr>
          <w:rFonts w:ascii="Times New Roman" w:hAnsi="Times New Roman" w:cs="Times New Roman"/>
          <w:sz w:val="28"/>
          <w:szCs w:val="28"/>
        </w:rPr>
      </w:pPr>
      <w:r>
        <w:rPr>
          <w:rFonts w:ascii="Times New Roman" w:hAnsi="Times New Roman" w:cs="Times New Roman"/>
          <w:sz w:val="28"/>
          <w:szCs w:val="28"/>
        </w:rPr>
        <w:t xml:space="preserve"> Якою він готовий поділиться.</w:t>
      </w:r>
    </w:p>
    <w:p w14:paraId="3CCC186C" w14:textId="77777777" w:rsidR="00A87817" w:rsidRDefault="00A87817" w:rsidP="00A87817">
      <w:pPr>
        <w:pStyle w:val="a3"/>
        <w:numPr>
          <w:ilvl w:val="0"/>
          <w:numId w:val="32"/>
        </w:numPr>
        <w:spacing w:line="256" w:lineRule="auto"/>
        <w:ind w:left="284" w:right="141" w:firstLine="0"/>
        <w:jc w:val="both"/>
        <w:rPr>
          <w:rFonts w:ascii="Times New Roman" w:hAnsi="Times New Roman" w:cs="Times New Roman"/>
          <w:sz w:val="28"/>
          <w:szCs w:val="28"/>
        </w:rPr>
      </w:pPr>
      <w:r>
        <w:rPr>
          <w:rFonts w:ascii="Times New Roman" w:hAnsi="Times New Roman" w:cs="Times New Roman"/>
          <w:sz w:val="28"/>
          <w:szCs w:val="28"/>
        </w:rPr>
        <w:t xml:space="preserve">Тепер ти можеш нам сказати, </w:t>
      </w:r>
    </w:p>
    <w:p w14:paraId="7CD1B049" w14:textId="77777777" w:rsidR="00A87817" w:rsidRDefault="00A87817" w:rsidP="00A87817">
      <w:pPr>
        <w:pStyle w:val="a3"/>
        <w:ind w:left="284" w:right="141"/>
        <w:jc w:val="both"/>
        <w:rPr>
          <w:rFonts w:ascii="Times New Roman" w:hAnsi="Times New Roman" w:cs="Times New Roman"/>
          <w:sz w:val="28"/>
          <w:szCs w:val="28"/>
        </w:rPr>
      </w:pPr>
      <w:r>
        <w:rPr>
          <w:rFonts w:ascii="Times New Roman" w:hAnsi="Times New Roman" w:cs="Times New Roman"/>
          <w:sz w:val="28"/>
          <w:szCs w:val="28"/>
        </w:rPr>
        <w:t>Чи радий (</w:t>
      </w:r>
      <w:r>
        <w:rPr>
          <w:rFonts w:ascii="Times New Roman" w:eastAsia="Calibri" w:hAnsi="Times New Roman" w:cs="Times New Roman"/>
          <w:sz w:val="28"/>
          <w:szCs w:val="28"/>
        </w:rPr>
        <w:t>-</w:t>
      </w:r>
      <w:r>
        <w:rPr>
          <w:rFonts w:ascii="Times New Roman" w:hAnsi="Times New Roman" w:cs="Times New Roman"/>
          <w:sz w:val="28"/>
          <w:szCs w:val="28"/>
        </w:rPr>
        <w:t>а) ти такого друга мати?</w:t>
      </w:r>
    </w:p>
    <w:p w14:paraId="1364E48C" w14:textId="77777777" w:rsidR="00A87817" w:rsidRDefault="00A87817" w:rsidP="00A87817">
      <w:pPr>
        <w:ind w:left="284" w:right="141"/>
        <w:rPr>
          <w:rFonts w:ascii="Times New Roman" w:hAnsi="Times New Roman" w:cs="Times New Roman"/>
          <w:i/>
          <w:iCs/>
          <w:sz w:val="28"/>
          <w:szCs w:val="28"/>
        </w:rPr>
      </w:pPr>
      <w:r>
        <w:rPr>
          <w:rFonts w:ascii="Times New Roman" w:hAnsi="Times New Roman" w:cs="Times New Roman"/>
          <w:b/>
          <w:bCs/>
          <w:i/>
          <w:iCs/>
          <w:sz w:val="28"/>
          <w:szCs w:val="28"/>
        </w:rPr>
        <w:t xml:space="preserve">Практична порада:                                                                                                      </w:t>
      </w:r>
      <w:r>
        <w:rPr>
          <w:rFonts w:ascii="Times New Roman" w:hAnsi="Times New Roman" w:cs="Times New Roman"/>
          <w:i/>
          <w:iCs/>
          <w:sz w:val="28"/>
          <w:szCs w:val="28"/>
        </w:rPr>
        <w:t>Створіть правила довіри: усе сказане залишається в групі.</w:t>
      </w:r>
    </w:p>
    <w:p w14:paraId="20A0846F" w14:textId="77777777" w:rsidR="00A87817" w:rsidRDefault="00A87817" w:rsidP="00A87817">
      <w:pPr>
        <w:ind w:left="284" w:right="141"/>
        <w:jc w:val="both"/>
        <w:rPr>
          <w:rFonts w:ascii="Times New Roman" w:hAnsi="Times New Roman" w:cs="Times New Roman"/>
          <w:b/>
          <w:bCs/>
          <w:sz w:val="28"/>
          <w:szCs w:val="28"/>
          <w:lang w:val="uk-UA"/>
        </w:rPr>
      </w:pPr>
    </w:p>
    <w:p w14:paraId="49056B4B" w14:textId="77777777" w:rsidR="002F54C5" w:rsidRDefault="002F54C5" w:rsidP="00A87817">
      <w:pPr>
        <w:ind w:left="284" w:right="141"/>
        <w:jc w:val="both"/>
        <w:rPr>
          <w:rFonts w:ascii="Times New Roman" w:hAnsi="Times New Roman" w:cs="Times New Roman"/>
          <w:b/>
          <w:bCs/>
          <w:sz w:val="28"/>
          <w:szCs w:val="28"/>
          <w:lang w:val="uk-UA"/>
        </w:rPr>
      </w:pPr>
    </w:p>
    <w:p w14:paraId="6FF1F555" w14:textId="77777777" w:rsidR="002F54C5" w:rsidRDefault="002F54C5" w:rsidP="00A87817">
      <w:pPr>
        <w:ind w:left="284" w:right="141"/>
        <w:jc w:val="both"/>
        <w:rPr>
          <w:rFonts w:ascii="Times New Roman" w:hAnsi="Times New Roman" w:cs="Times New Roman"/>
          <w:b/>
          <w:bCs/>
          <w:sz w:val="28"/>
          <w:szCs w:val="28"/>
          <w:lang w:val="uk-UA"/>
        </w:rPr>
      </w:pPr>
    </w:p>
    <w:p w14:paraId="305DBCF5" w14:textId="77777777" w:rsidR="002F54C5" w:rsidRPr="002F54C5" w:rsidRDefault="002F54C5" w:rsidP="00A87817">
      <w:pPr>
        <w:ind w:left="284" w:right="141"/>
        <w:jc w:val="both"/>
        <w:rPr>
          <w:rFonts w:ascii="Times New Roman" w:hAnsi="Times New Roman" w:cs="Times New Roman"/>
          <w:b/>
          <w:bCs/>
          <w:sz w:val="28"/>
          <w:szCs w:val="28"/>
          <w:lang w:val="uk-UA"/>
        </w:rPr>
      </w:pPr>
    </w:p>
    <w:p w14:paraId="1726DF3E" w14:textId="77777777" w:rsidR="00A87817" w:rsidRDefault="00A87817" w:rsidP="00A87817">
      <w:pPr>
        <w:ind w:left="284" w:right="141"/>
        <w:jc w:val="both"/>
        <w:rPr>
          <w:rFonts w:ascii="Times New Roman" w:hAnsi="Times New Roman" w:cs="Times New Roman"/>
          <w:b/>
          <w:bCs/>
          <w:sz w:val="28"/>
          <w:szCs w:val="28"/>
        </w:rPr>
      </w:pPr>
      <w:r>
        <w:rPr>
          <w:rFonts w:ascii="Times New Roman" w:hAnsi="Times New Roman" w:cs="Times New Roman"/>
          <w:b/>
          <w:bCs/>
          <w:sz w:val="28"/>
          <w:szCs w:val="28"/>
        </w:rPr>
        <w:t>2. Емоційна стійкість через обійми</w:t>
      </w:r>
    </w:p>
    <w:p w14:paraId="494F1800"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Ціль:</w:t>
      </w:r>
      <w:r>
        <w:rPr>
          <w:rFonts w:ascii="Times New Roman" w:hAnsi="Times New Roman" w:cs="Times New Roman"/>
          <w:sz w:val="28"/>
          <w:szCs w:val="28"/>
        </w:rPr>
        <w:t xml:space="preserve"> допомогти учням краще розуміти власні емоції, усвідомлювати значення підтримки та розвивати навички емоційного саморегулювання.</w:t>
      </w:r>
    </w:p>
    <w:p w14:paraId="7A58A6F7"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Матеріали:</w:t>
      </w:r>
      <w:r>
        <w:rPr>
          <w:rFonts w:ascii="Times New Roman" w:hAnsi="Times New Roman" w:cs="Times New Roman"/>
          <w:sz w:val="28"/>
          <w:szCs w:val="28"/>
        </w:rPr>
        <w:t xml:space="preserve"> іграшка Хібукі, картки з емоціями.</w:t>
      </w:r>
    </w:p>
    <w:p w14:paraId="360A524F" w14:textId="77777777" w:rsidR="00A87817" w:rsidRDefault="00A87817" w:rsidP="00A87817">
      <w:pPr>
        <w:ind w:left="284" w:right="141"/>
        <w:jc w:val="both"/>
        <w:rPr>
          <w:rFonts w:ascii="Times New Roman" w:hAnsi="Times New Roman" w:cs="Times New Roman"/>
          <w:b/>
          <w:bCs/>
          <w:sz w:val="28"/>
          <w:szCs w:val="28"/>
        </w:rPr>
      </w:pPr>
      <w:r>
        <w:rPr>
          <w:rFonts w:ascii="Times New Roman" w:hAnsi="Times New Roman" w:cs="Times New Roman"/>
          <w:b/>
          <w:bCs/>
          <w:sz w:val="28"/>
          <w:szCs w:val="28"/>
        </w:rPr>
        <w:t>Хід заняття:</w:t>
      </w:r>
    </w:p>
    <w:p w14:paraId="45046ED9"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1. Психолог починає із запитання: "Що таке підтримка, і як вона може допомогти нам у житті?".</w:t>
      </w:r>
    </w:p>
    <w:p w14:paraId="561D65FA"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2. Учасники отримують іграшку та мають назвати одну емоцію, яку вони відчувають зараз, тримаючи її.</w:t>
      </w:r>
    </w:p>
    <w:p w14:paraId="40DE1E48"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3. Використовуючи картки з емоціями, діти вибирають емоцію, яку вони хотіли б передати Хібукі.</w:t>
      </w:r>
    </w:p>
    <w:p w14:paraId="243C90AA"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4. Завершується обговоренням того, як почуття змінюються після обіймів чи висловлення своїх думок.</w:t>
      </w:r>
    </w:p>
    <w:p w14:paraId="4286A1CC"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5. Завершення – написання побажання для Хібукі на символічному аркуші.</w:t>
      </w:r>
    </w:p>
    <w:p w14:paraId="41F9F95C" w14:textId="77777777" w:rsidR="00A87817" w:rsidRDefault="00A87817" w:rsidP="00A87817">
      <w:pPr>
        <w:ind w:left="284" w:right="141"/>
        <w:jc w:val="both"/>
        <w:rPr>
          <w:rFonts w:ascii="Times New Roman" w:hAnsi="Times New Roman" w:cs="Times New Roman"/>
          <w:i/>
          <w:iCs/>
          <w:sz w:val="28"/>
          <w:szCs w:val="28"/>
        </w:rPr>
      </w:pPr>
      <w:r>
        <w:rPr>
          <w:rFonts w:ascii="Times New Roman" w:hAnsi="Times New Roman" w:cs="Times New Roman"/>
          <w:b/>
          <w:bCs/>
          <w:i/>
          <w:iCs/>
          <w:sz w:val="28"/>
          <w:szCs w:val="28"/>
        </w:rPr>
        <w:t xml:space="preserve">Практична порада:   </w:t>
      </w:r>
      <w:r>
        <w:rPr>
          <w:rFonts w:ascii="Times New Roman" w:hAnsi="Times New Roman" w:cs="Times New Roman"/>
          <w:i/>
          <w:iCs/>
          <w:sz w:val="28"/>
          <w:szCs w:val="28"/>
        </w:rPr>
        <w:t xml:space="preserve"> розпочинайте із невеликих груп, аби учасники почувалися комфортно, і заохочуйте кожного висловлюватися.</w:t>
      </w:r>
    </w:p>
    <w:p w14:paraId="2DE007A1" w14:textId="77777777" w:rsidR="00A87817" w:rsidRDefault="00A87817" w:rsidP="00A87817">
      <w:pPr>
        <w:ind w:left="284" w:right="141"/>
        <w:jc w:val="both"/>
        <w:rPr>
          <w:rFonts w:ascii="Times New Roman" w:hAnsi="Times New Roman" w:cs="Times New Roman"/>
          <w:sz w:val="28"/>
          <w:szCs w:val="28"/>
        </w:rPr>
      </w:pPr>
    </w:p>
    <w:p w14:paraId="069170BA"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3. Розвиток емпатії</w:t>
      </w:r>
    </w:p>
    <w:p w14:paraId="149E3CC1"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Ціль:</w:t>
      </w:r>
      <w:r>
        <w:rPr>
          <w:rFonts w:ascii="Times New Roman" w:hAnsi="Times New Roman" w:cs="Times New Roman"/>
          <w:sz w:val="28"/>
          <w:szCs w:val="28"/>
        </w:rPr>
        <w:t xml:space="preserve"> навчити підлітків розпізнавати емоції інших і надавати підтримку.</w:t>
      </w:r>
    </w:p>
    <w:p w14:paraId="158D7FE6"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Матеріали:</w:t>
      </w:r>
      <w:r>
        <w:rPr>
          <w:rFonts w:ascii="Times New Roman" w:hAnsi="Times New Roman" w:cs="Times New Roman"/>
          <w:sz w:val="28"/>
          <w:szCs w:val="28"/>
        </w:rPr>
        <w:t xml:space="preserve"> картки із завданнями, рольова модель (психолог демонструє ситуацію).</w:t>
      </w:r>
    </w:p>
    <w:p w14:paraId="70704E7A"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Хід заняття:</w:t>
      </w:r>
    </w:p>
    <w:p w14:paraId="1F7F99CE"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1. Психолог роздає картки з короткими описами життєвих ситуацій (наприклад, "Твій друг засмучений через сварку вдома").</w:t>
      </w:r>
    </w:p>
    <w:p w14:paraId="7D3C347F"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2. Один учасник грає роль друга, інший — роль людини, яка допомагає.</w:t>
      </w:r>
    </w:p>
    <w:p w14:paraId="09B6E2FA"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3. Діти в парах обговорюють ситуацію, шукаючи рішення.</w:t>
      </w:r>
    </w:p>
    <w:p w14:paraId="482E4798"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4. Група аналізує, як кожна пара впоралася із завданням.</w:t>
      </w:r>
    </w:p>
    <w:p w14:paraId="327D6398" w14:textId="77777777" w:rsidR="00A87817" w:rsidRDefault="00A87817" w:rsidP="00A87817">
      <w:pPr>
        <w:ind w:left="284" w:right="141"/>
        <w:jc w:val="both"/>
        <w:rPr>
          <w:rFonts w:ascii="Times New Roman" w:hAnsi="Times New Roman" w:cs="Times New Roman"/>
          <w:i/>
          <w:iCs/>
          <w:sz w:val="28"/>
          <w:szCs w:val="28"/>
        </w:rPr>
      </w:pPr>
      <w:r>
        <w:rPr>
          <w:rFonts w:ascii="Times New Roman" w:hAnsi="Times New Roman" w:cs="Times New Roman"/>
          <w:b/>
          <w:bCs/>
          <w:i/>
          <w:iCs/>
          <w:sz w:val="28"/>
          <w:szCs w:val="28"/>
        </w:rPr>
        <w:t>Практична порада</w:t>
      </w:r>
      <w:r>
        <w:rPr>
          <w:rFonts w:ascii="Times New Roman" w:hAnsi="Times New Roman" w:cs="Times New Roman"/>
          <w:i/>
          <w:iCs/>
          <w:sz w:val="28"/>
          <w:szCs w:val="28"/>
        </w:rPr>
        <w:t xml:space="preserve">:   </w:t>
      </w:r>
    </w:p>
    <w:p w14:paraId="0F627BBD" w14:textId="77777777" w:rsidR="00A87817" w:rsidRDefault="00A87817" w:rsidP="00A87817">
      <w:pPr>
        <w:ind w:left="284" w:right="141"/>
        <w:jc w:val="both"/>
        <w:rPr>
          <w:rFonts w:ascii="Times New Roman" w:hAnsi="Times New Roman" w:cs="Times New Roman"/>
          <w:i/>
          <w:iCs/>
          <w:sz w:val="28"/>
          <w:szCs w:val="28"/>
        </w:rPr>
      </w:pPr>
      <w:r>
        <w:rPr>
          <w:rFonts w:ascii="Times New Roman" w:hAnsi="Times New Roman" w:cs="Times New Roman"/>
          <w:i/>
          <w:iCs/>
          <w:sz w:val="28"/>
          <w:szCs w:val="28"/>
        </w:rPr>
        <w:lastRenderedPageBreak/>
        <w:t>Додавайте завдання із різним ступенем складності, аби кожен міг спробувати свої сили в різних ролях.</w:t>
      </w:r>
    </w:p>
    <w:p w14:paraId="5031BA01" w14:textId="77777777" w:rsidR="00A87817" w:rsidRDefault="00A87817" w:rsidP="00A87817">
      <w:pPr>
        <w:ind w:left="284" w:right="141"/>
        <w:jc w:val="both"/>
        <w:rPr>
          <w:rFonts w:ascii="Times New Roman" w:hAnsi="Times New Roman" w:cs="Times New Roman"/>
          <w:sz w:val="28"/>
          <w:szCs w:val="28"/>
          <w:lang w:val="uk-UA"/>
        </w:rPr>
      </w:pPr>
    </w:p>
    <w:p w14:paraId="1EB9A8FC" w14:textId="77777777" w:rsidR="00E778D0" w:rsidRPr="00E778D0" w:rsidRDefault="00E778D0" w:rsidP="00A87817">
      <w:pPr>
        <w:ind w:left="284" w:right="141"/>
        <w:jc w:val="both"/>
        <w:rPr>
          <w:rFonts w:ascii="Times New Roman" w:hAnsi="Times New Roman" w:cs="Times New Roman"/>
          <w:sz w:val="28"/>
          <w:szCs w:val="28"/>
          <w:lang w:val="uk-UA"/>
        </w:rPr>
      </w:pPr>
    </w:p>
    <w:p w14:paraId="53947F3F" w14:textId="77777777" w:rsidR="00A87817" w:rsidRDefault="00A87817" w:rsidP="00A87817">
      <w:pPr>
        <w:spacing w:after="360"/>
        <w:ind w:left="284" w:right="141"/>
        <w:jc w:val="both"/>
        <w:rPr>
          <w:rFonts w:ascii="Times New Roman" w:hAnsi="Times New Roman" w:cs="Times New Roman"/>
          <w:b/>
          <w:bCs/>
          <w:sz w:val="28"/>
          <w:szCs w:val="28"/>
        </w:rPr>
      </w:pPr>
      <w:r>
        <w:rPr>
          <w:rFonts w:ascii="Times New Roman" w:hAnsi="Times New Roman" w:cs="Times New Roman"/>
          <w:b/>
          <w:bCs/>
          <w:sz w:val="28"/>
          <w:szCs w:val="28"/>
        </w:rPr>
        <w:t>4. Подолання стресу</w:t>
      </w:r>
    </w:p>
    <w:p w14:paraId="02E27A78"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Ціль:</w:t>
      </w:r>
      <w:r>
        <w:rPr>
          <w:rFonts w:ascii="Times New Roman" w:hAnsi="Times New Roman" w:cs="Times New Roman"/>
          <w:sz w:val="28"/>
          <w:szCs w:val="28"/>
        </w:rPr>
        <w:t xml:space="preserve"> навчити технік релаксації через творчість.</w:t>
      </w:r>
    </w:p>
    <w:p w14:paraId="4580F442"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Матеріали:</w:t>
      </w:r>
      <w:r>
        <w:rPr>
          <w:rFonts w:ascii="Times New Roman" w:hAnsi="Times New Roman" w:cs="Times New Roman"/>
          <w:sz w:val="28"/>
          <w:szCs w:val="28"/>
        </w:rPr>
        <w:t xml:space="preserve"> кольоровий папір, маркери, "чарівна скринька".</w:t>
      </w:r>
    </w:p>
    <w:p w14:paraId="7F275753" w14:textId="77777777" w:rsidR="00A87817" w:rsidRDefault="00A87817" w:rsidP="00A87817">
      <w:pPr>
        <w:ind w:left="284" w:right="141"/>
        <w:jc w:val="both"/>
        <w:rPr>
          <w:rFonts w:ascii="Times New Roman" w:hAnsi="Times New Roman" w:cs="Times New Roman"/>
          <w:b/>
          <w:bCs/>
          <w:sz w:val="28"/>
          <w:szCs w:val="28"/>
        </w:rPr>
      </w:pPr>
      <w:r>
        <w:rPr>
          <w:rFonts w:ascii="Times New Roman" w:hAnsi="Times New Roman" w:cs="Times New Roman"/>
          <w:b/>
          <w:bCs/>
          <w:sz w:val="28"/>
          <w:szCs w:val="28"/>
        </w:rPr>
        <w:t>Хід заняття:</w:t>
      </w:r>
    </w:p>
    <w:p w14:paraId="234E09B5"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1. Учасники пишуть на папері свої тривоги, які передаються "Хібукі"</w:t>
      </w:r>
    </w:p>
    <w:p w14:paraId="03D736A8"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2. Після цього тривоги "замкнені" у скриньці</w:t>
      </w:r>
    </w:p>
    <w:p w14:paraId="72586C99"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3. Психолог проводить вправу з дихання: глибокий вдих — уявіть, як тривога йде</w:t>
      </w:r>
    </w:p>
    <w:p w14:paraId="454B11CF"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4. Завершення – створення малюнків про те, що робить їх щасливими</w:t>
      </w:r>
    </w:p>
    <w:p w14:paraId="6BF6FF26" w14:textId="77777777" w:rsidR="00A87817" w:rsidRDefault="00A87817" w:rsidP="00A87817">
      <w:pPr>
        <w:ind w:left="284" w:right="141"/>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Практична порада: </w:t>
      </w:r>
    </w:p>
    <w:p w14:paraId="7DA7438C" w14:textId="77777777" w:rsidR="00A87817" w:rsidRDefault="00A87817" w:rsidP="00A87817">
      <w:pPr>
        <w:ind w:left="284" w:right="141"/>
        <w:jc w:val="both"/>
        <w:rPr>
          <w:rFonts w:ascii="Times New Roman" w:hAnsi="Times New Roman" w:cs="Times New Roman"/>
          <w:i/>
          <w:iCs/>
          <w:sz w:val="28"/>
          <w:szCs w:val="28"/>
        </w:rPr>
      </w:pPr>
      <w:r>
        <w:rPr>
          <w:rFonts w:ascii="Times New Roman" w:hAnsi="Times New Roman" w:cs="Times New Roman"/>
          <w:i/>
          <w:iCs/>
          <w:sz w:val="28"/>
          <w:szCs w:val="28"/>
        </w:rPr>
        <w:t>Рекомендується проводити таку вправу в затишному просторі з приємною музикою.</w:t>
      </w:r>
    </w:p>
    <w:p w14:paraId="14D73DAF" w14:textId="77777777" w:rsidR="00A87817" w:rsidRDefault="00A87817" w:rsidP="00A87817">
      <w:pPr>
        <w:ind w:left="284" w:right="141"/>
        <w:jc w:val="both"/>
        <w:rPr>
          <w:rFonts w:ascii="Times New Roman" w:hAnsi="Times New Roman" w:cs="Times New Roman"/>
          <w:b/>
          <w:bCs/>
          <w:i/>
          <w:iCs/>
          <w:sz w:val="28"/>
          <w:szCs w:val="28"/>
        </w:rPr>
      </w:pPr>
    </w:p>
    <w:p w14:paraId="206624BD" w14:textId="77777777" w:rsidR="00A87817" w:rsidRDefault="00A87817" w:rsidP="00A87817">
      <w:pPr>
        <w:ind w:left="284" w:right="141"/>
        <w:jc w:val="both"/>
        <w:rPr>
          <w:rFonts w:ascii="Times New Roman" w:hAnsi="Times New Roman" w:cs="Times New Roman"/>
          <w:b/>
          <w:bCs/>
          <w:i/>
          <w:iCs/>
          <w:sz w:val="28"/>
          <w:szCs w:val="28"/>
        </w:rPr>
      </w:pPr>
    </w:p>
    <w:p w14:paraId="099C290D" w14:textId="77777777" w:rsidR="00A87817" w:rsidRDefault="00A87817" w:rsidP="00A87817">
      <w:pPr>
        <w:spacing w:after="360"/>
        <w:ind w:left="284" w:right="141"/>
        <w:jc w:val="both"/>
        <w:rPr>
          <w:rFonts w:ascii="Times New Roman" w:hAnsi="Times New Roman" w:cs="Times New Roman"/>
          <w:b/>
          <w:bCs/>
          <w:sz w:val="28"/>
          <w:szCs w:val="28"/>
        </w:rPr>
      </w:pPr>
      <w:r>
        <w:rPr>
          <w:rFonts w:ascii="Times New Roman" w:hAnsi="Times New Roman" w:cs="Times New Roman"/>
          <w:b/>
          <w:bCs/>
          <w:sz w:val="28"/>
          <w:szCs w:val="28"/>
        </w:rPr>
        <w:t>5. Вирішення конфліктів у міжособистісній взаємодії</w:t>
      </w:r>
    </w:p>
    <w:p w14:paraId="46DF88A7"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Ціль:</w:t>
      </w:r>
      <w:r>
        <w:rPr>
          <w:rFonts w:ascii="Times New Roman" w:hAnsi="Times New Roman" w:cs="Times New Roman"/>
          <w:sz w:val="28"/>
          <w:szCs w:val="28"/>
        </w:rPr>
        <w:t xml:space="preserve"> навчити підлітків конструктивно вирішувати конфлікти.</w:t>
      </w:r>
    </w:p>
    <w:p w14:paraId="088A399A"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Матеріали:</w:t>
      </w:r>
      <w:r>
        <w:rPr>
          <w:rFonts w:ascii="Times New Roman" w:hAnsi="Times New Roman" w:cs="Times New Roman"/>
          <w:sz w:val="28"/>
          <w:szCs w:val="28"/>
        </w:rPr>
        <w:t xml:space="preserve"> картки з ситуаціями конфліктів, Хібукі як символ миру.</w:t>
      </w:r>
    </w:p>
    <w:p w14:paraId="39D06EA3" w14:textId="77777777" w:rsidR="00A87817" w:rsidRDefault="00A87817" w:rsidP="00A87817">
      <w:pPr>
        <w:ind w:left="284" w:right="141"/>
        <w:jc w:val="both"/>
        <w:rPr>
          <w:rFonts w:ascii="Times New Roman" w:hAnsi="Times New Roman" w:cs="Times New Roman"/>
          <w:b/>
          <w:bCs/>
          <w:sz w:val="28"/>
          <w:szCs w:val="28"/>
        </w:rPr>
      </w:pPr>
      <w:r>
        <w:rPr>
          <w:rFonts w:ascii="Times New Roman" w:hAnsi="Times New Roman" w:cs="Times New Roman"/>
          <w:b/>
          <w:bCs/>
          <w:sz w:val="28"/>
          <w:szCs w:val="28"/>
        </w:rPr>
        <w:t>Хід заняття:</w:t>
      </w:r>
    </w:p>
    <w:p w14:paraId="0C3124B5"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1. Учасники розподіляються на пари й отримують картки із ситуаціями (наприклад, сварка через непорозуміння у спільній роботі).</w:t>
      </w:r>
    </w:p>
    <w:p w14:paraId="5459DDCA"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2. Завдання: знайти мирне рішення конфлікту, використовуючи підтримку Хібукі.</w:t>
      </w:r>
    </w:p>
    <w:p w14:paraId="169E6467"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3. Результати обговорюються у групі.</w:t>
      </w:r>
    </w:p>
    <w:p w14:paraId="557E8AF9" w14:textId="77777777" w:rsidR="00A87817" w:rsidRDefault="00A87817" w:rsidP="00A87817">
      <w:pPr>
        <w:ind w:left="284" w:right="141"/>
        <w:jc w:val="both"/>
        <w:rPr>
          <w:rFonts w:ascii="Times New Roman" w:hAnsi="Times New Roman" w:cs="Times New Roman"/>
          <w:i/>
          <w:iCs/>
          <w:sz w:val="28"/>
          <w:szCs w:val="28"/>
        </w:rPr>
      </w:pPr>
      <w:r>
        <w:rPr>
          <w:rFonts w:ascii="Times New Roman" w:hAnsi="Times New Roman" w:cs="Times New Roman"/>
          <w:b/>
          <w:bCs/>
          <w:i/>
          <w:iCs/>
          <w:sz w:val="28"/>
          <w:szCs w:val="28"/>
        </w:rPr>
        <w:t xml:space="preserve">Практична порада: </w:t>
      </w:r>
      <w:r>
        <w:rPr>
          <w:rFonts w:ascii="Times New Roman" w:hAnsi="Times New Roman" w:cs="Times New Roman"/>
          <w:i/>
          <w:iCs/>
          <w:sz w:val="28"/>
          <w:szCs w:val="28"/>
        </w:rPr>
        <w:t>Створіть дружню атмосферу, щоб учасники не боялися висловлювати свої думки.</w:t>
      </w:r>
    </w:p>
    <w:p w14:paraId="72A65E33" w14:textId="77777777" w:rsidR="00A87817" w:rsidRDefault="00A87817" w:rsidP="00A87817">
      <w:pPr>
        <w:ind w:left="284" w:right="141"/>
        <w:jc w:val="both"/>
        <w:rPr>
          <w:rFonts w:ascii="Times New Roman" w:hAnsi="Times New Roman" w:cs="Times New Roman"/>
          <w:i/>
          <w:iCs/>
          <w:sz w:val="28"/>
          <w:szCs w:val="28"/>
        </w:rPr>
      </w:pPr>
    </w:p>
    <w:p w14:paraId="7378D25F" w14:textId="77777777" w:rsidR="00A87817" w:rsidRDefault="00A87817" w:rsidP="00A87817">
      <w:pPr>
        <w:spacing w:after="240"/>
        <w:ind w:left="284" w:right="141"/>
        <w:jc w:val="both"/>
        <w:rPr>
          <w:rFonts w:ascii="Times New Roman" w:hAnsi="Times New Roman" w:cs="Times New Roman"/>
          <w:sz w:val="28"/>
          <w:szCs w:val="28"/>
        </w:rPr>
      </w:pPr>
      <w:r>
        <w:rPr>
          <w:rFonts w:ascii="Times New Roman" w:hAnsi="Times New Roman" w:cs="Times New Roman"/>
          <w:b/>
          <w:bCs/>
          <w:sz w:val="28"/>
          <w:szCs w:val="28"/>
        </w:rPr>
        <w:lastRenderedPageBreak/>
        <w:t>6.  Малюнок емоцій</w:t>
      </w:r>
    </w:p>
    <w:p w14:paraId="7D2B6C7C"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Ціль:</w:t>
      </w:r>
      <w:r>
        <w:rPr>
          <w:rFonts w:ascii="Times New Roman" w:hAnsi="Times New Roman" w:cs="Times New Roman"/>
          <w:sz w:val="28"/>
          <w:szCs w:val="28"/>
        </w:rPr>
        <w:t xml:space="preserve"> навчити дітей ідентифікувати свої почуття.</w:t>
      </w:r>
    </w:p>
    <w:p w14:paraId="05EDD97F"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Матеріали:</w:t>
      </w:r>
      <w:r>
        <w:rPr>
          <w:rFonts w:ascii="Times New Roman" w:hAnsi="Times New Roman" w:cs="Times New Roman"/>
          <w:sz w:val="28"/>
          <w:szCs w:val="28"/>
        </w:rPr>
        <w:t xml:space="preserve"> папір, олівці, фломастери.</w:t>
      </w:r>
    </w:p>
    <w:p w14:paraId="10BD87C6" w14:textId="77777777" w:rsidR="00A87817" w:rsidRDefault="00A87817" w:rsidP="00A87817">
      <w:pPr>
        <w:ind w:left="284" w:right="141"/>
        <w:jc w:val="both"/>
        <w:rPr>
          <w:rFonts w:ascii="Times New Roman" w:hAnsi="Times New Roman" w:cs="Times New Roman"/>
          <w:b/>
          <w:bCs/>
          <w:sz w:val="28"/>
          <w:szCs w:val="28"/>
        </w:rPr>
      </w:pPr>
      <w:r>
        <w:rPr>
          <w:rFonts w:ascii="Times New Roman" w:hAnsi="Times New Roman" w:cs="Times New Roman"/>
          <w:b/>
          <w:bCs/>
          <w:sz w:val="28"/>
          <w:szCs w:val="28"/>
        </w:rPr>
        <w:t>Хід заняття:</w:t>
      </w:r>
    </w:p>
    <w:p w14:paraId="520E77F7"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1. Психолог питає: "Як ви сьогодні почуваєтеся?".</w:t>
      </w:r>
    </w:p>
    <w:p w14:paraId="101D320C"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2. Діти малюють емоції, які вони відчувають.</w:t>
      </w:r>
    </w:p>
    <w:p w14:paraId="4B15BEBD"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3. Кожен описує малюнок, а педагог допомагає знайти слова для почуттів.</w:t>
      </w:r>
    </w:p>
    <w:p w14:paraId="1C434456" w14:textId="77777777" w:rsidR="00A87817" w:rsidRDefault="00A87817" w:rsidP="00A87817">
      <w:pPr>
        <w:ind w:left="284" w:right="141"/>
        <w:jc w:val="both"/>
        <w:rPr>
          <w:rFonts w:ascii="Times New Roman" w:hAnsi="Times New Roman" w:cs="Times New Roman"/>
          <w:i/>
          <w:iCs/>
          <w:sz w:val="28"/>
          <w:szCs w:val="28"/>
        </w:rPr>
      </w:pPr>
      <w:r>
        <w:rPr>
          <w:rFonts w:ascii="Times New Roman" w:hAnsi="Times New Roman" w:cs="Times New Roman"/>
          <w:b/>
          <w:bCs/>
          <w:i/>
          <w:iCs/>
          <w:sz w:val="28"/>
          <w:szCs w:val="28"/>
        </w:rPr>
        <w:t xml:space="preserve">Практична порада: </w:t>
      </w:r>
      <w:r>
        <w:rPr>
          <w:rFonts w:ascii="Times New Roman" w:hAnsi="Times New Roman" w:cs="Times New Roman"/>
          <w:i/>
          <w:iCs/>
          <w:sz w:val="28"/>
          <w:szCs w:val="28"/>
        </w:rPr>
        <w:t>Використовуйте яскраві образи, наприклад, сонечко для радості чи хмаринку для суму.</w:t>
      </w:r>
    </w:p>
    <w:p w14:paraId="5BA14B64" w14:textId="77777777" w:rsidR="00A87817" w:rsidRDefault="00A87817" w:rsidP="00A87817">
      <w:pPr>
        <w:ind w:left="284" w:right="141"/>
        <w:jc w:val="both"/>
        <w:rPr>
          <w:rFonts w:ascii="Times New Roman" w:hAnsi="Times New Roman" w:cs="Times New Roman"/>
          <w:sz w:val="28"/>
          <w:szCs w:val="28"/>
        </w:rPr>
      </w:pPr>
    </w:p>
    <w:p w14:paraId="55D6255A"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7. Історія про Хібукі</w:t>
      </w:r>
    </w:p>
    <w:p w14:paraId="1363C85D"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 xml:space="preserve">Ціль: </w:t>
      </w:r>
      <w:r>
        <w:rPr>
          <w:rFonts w:ascii="Times New Roman" w:hAnsi="Times New Roman" w:cs="Times New Roman"/>
          <w:sz w:val="28"/>
          <w:szCs w:val="28"/>
        </w:rPr>
        <w:t>розвиток фантазії та навичок групової роботи.</w:t>
      </w:r>
    </w:p>
    <w:p w14:paraId="760A4304"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Матеріали:</w:t>
      </w:r>
      <w:r>
        <w:rPr>
          <w:rFonts w:ascii="Times New Roman" w:hAnsi="Times New Roman" w:cs="Times New Roman"/>
          <w:sz w:val="28"/>
          <w:szCs w:val="28"/>
        </w:rPr>
        <w:t xml:space="preserve"> іграшка Хібукі.</w:t>
      </w:r>
    </w:p>
    <w:p w14:paraId="02B9E93E"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Хід заняття:</w:t>
      </w:r>
    </w:p>
    <w:p w14:paraId="31359B82"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1. Педагог починає казку, де Хібукі допомагає дітям.</w:t>
      </w:r>
    </w:p>
    <w:p w14:paraId="709B959B"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2. Діти додають свої частини історії.</w:t>
      </w:r>
    </w:p>
    <w:p w14:paraId="1BC741D0"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3. Група створює малюнки або сценки на основі казки.</w:t>
      </w:r>
    </w:p>
    <w:p w14:paraId="46348E9F" w14:textId="77777777" w:rsidR="00A87817" w:rsidRDefault="00A87817" w:rsidP="00A87817">
      <w:pPr>
        <w:ind w:left="284" w:right="141"/>
        <w:jc w:val="both"/>
        <w:rPr>
          <w:rFonts w:ascii="Times New Roman" w:hAnsi="Times New Roman" w:cs="Times New Roman"/>
          <w:i/>
          <w:iCs/>
          <w:sz w:val="28"/>
          <w:szCs w:val="28"/>
        </w:rPr>
      </w:pPr>
      <w:r>
        <w:rPr>
          <w:rFonts w:ascii="Times New Roman" w:hAnsi="Times New Roman" w:cs="Times New Roman"/>
          <w:b/>
          <w:bCs/>
          <w:i/>
          <w:iCs/>
          <w:sz w:val="28"/>
          <w:szCs w:val="28"/>
        </w:rPr>
        <w:t xml:space="preserve">Практична порада:     </w:t>
      </w:r>
      <w:r>
        <w:rPr>
          <w:rFonts w:ascii="Times New Roman" w:hAnsi="Times New Roman" w:cs="Times New Roman"/>
          <w:i/>
          <w:iCs/>
          <w:sz w:val="28"/>
          <w:szCs w:val="28"/>
        </w:rPr>
        <w:t>Залучайте дітей через запитання, які стимулюють їхню уяву ("Що зробив Хібукі, щоб допомогти другу?").</w:t>
      </w:r>
    </w:p>
    <w:p w14:paraId="69503D3B" w14:textId="77777777" w:rsidR="00A87817" w:rsidRDefault="00A87817" w:rsidP="00A87817">
      <w:pPr>
        <w:ind w:left="284" w:right="141"/>
        <w:jc w:val="center"/>
        <w:rPr>
          <w:rFonts w:ascii="Times New Roman" w:hAnsi="Times New Roman" w:cs="Times New Roman"/>
          <w:b/>
          <w:bCs/>
          <w:sz w:val="28"/>
          <w:szCs w:val="28"/>
        </w:rPr>
      </w:pPr>
    </w:p>
    <w:p w14:paraId="4649E79C" w14:textId="77777777" w:rsidR="00A87817" w:rsidRDefault="00A87817" w:rsidP="00A87817">
      <w:pPr>
        <w:ind w:left="284" w:right="141"/>
        <w:jc w:val="center"/>
        <w:rPr>
          <w:rFonts w:ascii="Times New Roman" w:hAnsi="Times New Roman" w:cs="Times New Roman"/>
          <w:b/>
          <w:bCs/>
          <w:sz w:val="28"/>
          <w:szCs w:val="28"/>
        </w:rPr>
      </w:pPr>
      <w:r>
        <w:rPr>
          <w:rFonts w:ascii="Times New Roman" w:hAnsi="Times New Roman" w:cs="Times New Roman"/>
          <w:b/>
          <w:bCs/>
          <w:sz w:val="28"/>
          <w:szCs w:val="28"/>
        </w:rPr>
        <w:t>Заняття для підлітків</w:t>
      </w:r>
    </w:p>
    <w:p w14:paraId="1C472A16" w14:textId="77777777" w:rsidR="00A87817" w:rsidRDefault="00A87817" w:rsidP="00E778D0">
      <w:pPr>
        <w:ind w:left="284" w:right="141"/>
        <w:jc w:val="center"/>
        <w:rPr>
          <w:rFonts w:ascii="Times New Roman" w:hAnsi="Times New Roman" w:cs="Times New Roman"/>
          <w:sz w:val="28"/>
          <w:szCs w:val="28"/>
        </w:rPr>
      </w:pPr>
      <w:r>
        <w:rPr>
          <w:noProof/>
          <w:lang w:eastAsia="ru-RU"/>
        </w:rPr>
        <w:drawing>
          <wp:inline distT="0" distB="0" distL="0" distR="0" wp14:anchorId="27013C95" wp14:editId="757DDFD1">
            <wp:extent cx="3114675" cy="1896745"/>
            <wp:effectExtent l="19050" t="0" r="9525" b="0"/>
            <wp:docPr id="2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4675" cy="1896745"/>
                    </a:xfrm>
                    <a:prstGeom prst="rect">
                      <a:avLst/>
                    </a:prstGeom>
                    <a:noFill/>
                  </pic:spPr>
                </pic:pic>
              </a:graphicData>
            </a:graphic>
          </wp:inline>
        </w:drawing>
      </w:r>
    </w:p>
    <w:p w14:paraId="71263C5F" w14:textId="77777777" w:rsidR="00A87817" w:rsidRDefault="00A87817" w:rsidP="00A87817">
      <w:pPr>
        <w:ind w:left="284" w:right="141"/>
        <w:jc w:val="both"/>
        <w:rPr>
          <w:rFonts w:ascii="Times New Roman" w:hAnsi="Times New Roman" w:cs="Times New Roman"/>
          <w:sz w:val="28"/>
          <w:szCs w:val="28"/>
        </w:rPr>
      </w:pPr>
    </w:p>
    <w:p w14:paraId="62E6F30F" w14:textId="77777777" w:rsidR="00A87817" w:rsidRDefault="00A87817" w:rsidP="00A87817">
      <w:pPr>
        <w:ind w:left="284" w:right="141"/>
        <w:jc w:val="both"/>
        <w:rPr>
          <w:rFonts w:ascii="Times New Roman" w:hAnsi="Times New Roman" w:cs="Times New Roman"/>
          <w:b/>
          <w:bCs/>
          <w:sz w:val="28"/>
          <w:szCs w:val="28"/>
        </w:rPr>
      </w:pPr>
      <w:r>
        <w:rPr>
          <w:rFonts w:ascii="Times New Roman" w:hAnsi="Times New Roman" w:cs="Times New Roman"/>
          <w:b/>
          <w:bCs/>
          <w:sz w:val="28"/>
          <w:szCs w:val="28"/>
        </w:rPr>
        <w:t>1. Емоційна стійкість через обійми</w:t>
      </w:r>
    </w:p>
    <w:p w14:paraId="51076BAD"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lastRenderedPageBreak/>
        <w:t>Мета:</w:t>
      </w:r>
      <w:r>
        <w:rPr>
          <w:rFonts w:ascii="Times New Roman" w:hAnsi="Times New Roman" w:cs="Times New Roman"/>
          <w:sz w:val="28"/>
          <w:szCs w:val="28"/>
        </w:rPr>
        <w:t xml:space="preserve"> навчити підлітків висловлювати свої емоції та справлятися з труднощами.</w:t>
      </w:r>
    </w:p>
    <w:p w14:paraId="24BAB4E6" w14:textId="77777777" w:rsidR="00A87817" w:rsidRDefault="00A87817" w:rsidP="00A87817">
      <w:pPr>
        <w:ind w:left="284" w:right="141"/>
        <w:jc w:val="both"/>
        <w:rPr>
          <w:rFonts w:ascii="Times New Roman" w:hAnsi="Times New Roman" w:cs="Times New Roman"/>
          <w:b/>
          <w:bCs/>
          <w:sz w:val="28"/>
          <w:szCs w:val="28"/>
        </w:rPr>
      </w:pPr>
      <w:r>
        <w:rPr>
          <w:rFonts w:ascii="Times New Roman" w:hAnsi="Times New Roman" w:cs="Times New Roman"/>
          <w:b/>
          <w:bCs/>
          <w:sz w:val="28"/>
          <w:szCs w:val="28"/>
        </w:rPr>
        <w:t>Хід заняття:</w:t>
      </w:r>
    </w:p>
    <w:p w14:paraId="29BAA85C" w14:textId="77777777" w:rsidR="00A87817" w:rsidRDefault="00A87817" w:rsidP="00A87817">
      <w:pPr>
        <w:pStyle w:val="a3"/>
        <w:numPr>
          <w:ilvl w:val="0"/>
          <w:numId w:val="33"/>
        </w:numPr>
        <w:spacing w:line="256" w:lineRule="auto"/>
        <w:ind w:left="284" w:right="141" w:firstLine="0"/>
        <w:jc w:val="both"/>
        <w:rPr>
          <w:rFonts w:ascii="Times New Roman" w:hAnsi="Times New Roman" w:cs="Times New Roman"/>
          <w:sz w:val="28"/>
          <w:szCs w:val="28"/>
        </w:rPr>
      </w:pPr>
      <w:r>
        <w:rPr>
          <w:rFonts w:ascii="Times New Roman" w:hAnsi="Times New Roman" w:cs="Times New Roman"/>
          <w:sz w:val="28"/>
          <w:szCs w:val="28"/>
        </w:rPr>
        <w:t xml:space="preserve">Учні сідають у коло та отримують іграшку Хібукі. </w:t>
      </w:r>
    </w:p>
    <w:p w14:paraId="78D98BDD" w14:textId="77777777" w:rsidR="00A87817" w:rsidRDefault="00A87817" w:rsidP="00A87817">
      <w:pPr>
        <w:pStyle w:val="a3"/>
        <w:numPr>
          <w:ilvl w:val="0"/>
          <w:numId w:val="33"/>
        </w:numPr>
        <w:spacing w:line="256" w:lineRule="auto"/>
        <w:ind w:left="284" w:right="141" w:firstLine="0"/>
        <w:jc w:val="both"/>
        <w:rPr>
          <w:rFonts w:ascii="Times New Roman" w:hAnsi="Times New Roman" w:cs="Times New Roman"/>
          <w:sz w:val="28"/>
          <w:szCs w:val="28"/>
        </w:rPr>
      </w:pPr>
      <w:r>
        <w:rPr>
          <w:rFonts w:ascii="Times New Roman" w:hAnsi="Times New Roman" w:cs="Times New Roman"/>
          <w:sz w:val="28"/>
          <w:szCs w:val="28"/>
        </w:rPr>
        <w:t>Психолог починає з розповіді про важливість підтримки.</w:t>
      </w:r>
    </w:p>
    <w:p w14:paraId="4CD79133" w14:textId="77777777" w:rsidR="00A87817" w:rsidRDefault="00A87817" w:rsidP="00A87817">
      <w:pPr>
        <w:pStyle w:val="a3"/>
        <w:numPr>
          <w:ilvl w:val="0"/>
          <w:numId w:val="33"/>
        </w:numPr>
        <w:spacing w:line="256" w:lineRule="auto"/>
        <w:ind w:left="284" w:right="141" w:firstLine="0"/>
        <w:jc w:val="both"/>
        <w:rPr>
          <w:rFonts w:ascii="Times New Roman" w:hAnsi="Times New Roman" w:cs="Times New Roman"/>
          <w:sz w:val="28"/>
          <w:szCs w:val="28"/>
        </w:rPr>
      </w:pPr>
      <w:r>
        <w:rPr>
          <w:rFonts w:ascii="Times New Roman" w:hAnsi="Times New Roman" w:cs="Times New Roman"/>
          <w:sz w:val="28"/>
          <w:szCs w:val="28"/>
        </w:rPr>
        <w:t>Кожен учасник по черзі передає іграшку і розповідає про свої почуття, звертаючись до Хібукі.</w:t>
      </w:r>
    </w:p>
    <w:p w14:paraId="04EA2B5F" w14:textId="77777777" w:rsidR="00A87817" w:rsidRDefault="00A87817" w:rsidP="00A87817">
      <w:pPr>
        <w:pStyle w:val="a3"/>
        <w:numPr>
          <w:ilvl w:val="0"/>
          <w:numId w:val="33"/>
        </w:numPr>
        <w:spacing w:line="256" w:lineRule="auto"/>
        <w:ind w:left="284" w:right="141" w:firstLine="0"/>
        <w:jc w:val="both"/>
        <w:rPr>
          <w:rFonts w:ascii="Times New Roman" w:hAnsi="Times New Roman" w:cs="Times New Roman"/>
          <w:sz w:val="28"/>
          <w:szCs w:val="28"/>
        </w:rPr>
      </w:pPr>
      <w:r>
        <w:rPr>
          <w:rFonts w:ascii="Times New Roman" w:hAnsi="Times New Roman" w:cs="Times New Roman"/>
          <w:sz w:val="28"/>
          <w:szCs w:val="28"/>
        </w:rPr>
        <w:t>Наприкінці учасники обговорюють відчуття, які виникли під час заняття.</w:t>
      </w:r>
    </w:p>
    <w:p w14:paraId="268E86D2" w14:textId="77777777" w:rsidR="00A87817" w:rsidRDefault="00A87817" w:rsidP="00A87817">
      <w:pPr>
        <w:ind w:left="284" w:right="141"/>
        <w:jc w:val="both"/>
        <w:rPr>
          <w:rFonts w:ascii="Times New Roman" w:hAnsi="Times New Roman" w:cs="Times New Roman"/>
          <w:b/>
          <w:bCs/>
          <w:i/>
          <w:iCs/>
          <w:sz w:val="28"/>
          <w:szCs w:val="28"/>
        </w:rPr>
      </w:pPr>
      <w:r>
        <w:rPr>
          <w:rFonts w:ascii="Times New Roman" w:hAnsi="Times New Roman" w:cs="Times New Roman"/>
          <w:b/>
          <w:bCs/>
          <w:i/>
          <w:iCs/>
          <w:sz w:val="28"/>
          <w:szCs w:val="28"/>
        </w:rPr>
        <w:t>Практична порада:</w:t>
      </w:r>
    </w:p>
    <w:p w14:paraId="44D6FFAE" w14:textId="77777777" w:rsidR="00A87817" w:rsidRDefault="00A87817" w:rsidP="00A87817">
      <w:pPr>
        <w:ind w:left="284" w:right="141"/>
        <w:jc w:val="both"/>
        <w:rPr>
          <w:rFonts w:ascii="Times New Roman" w:hAnsi="Times New Roman" w:cs="Times New Roman"/>
          <w:i/>
          <w:iCs/>
          <w:sz w:val="28"/>
          <w:szCs w:val="28"/>
        </w:rPr>
      </w:pPr>
      <w:r>
        <w:rPr>
          <w:rFonts w:ascii="Times New Roman" w:hAnsi="Times New Roman" w:cs="Times New Roman"/>
          <w:i/>
          <w:iCs/>
          <w:sz w:val="28"/>
          <w:szCs w:val="28"/>
        </w:rPr>
        <w:t>Завершується все груповими обіймами, щоб підкреслити значення підтримки.</w:t>
      </w:r>
    </w:p>
    <w:p w14:paraId="071B8471" w14:textId="77777777" w:rsidR="00A87817" w:rsidRDefault="00A87817" w:rsidP="00A87817">
      <w:pPr>
        <w:spacing w:after="360"/>
        <w:ind w:left="284" w:right="141"/>
        <w:jc w:val="both"/>
        <w:rPr>
          <w:rFonts w:ascii="Times New Roman" w:hAnsi="Times New Roman" w:cs="Times New Roman"/>
          <w:b/>
          <w:bCs/>
          <w:sz w:val="28"/>
          <w:szCs w:val="28"/>
        </w:rPr>
      </w:pPr>
    </w:p>
    <w:p w14:paraId="45B48871" w14:textId="77777777" w:rsidR="00A87817" w:rsidRDefault="00A87817" w:rsidP="00A87817">
      <w:pPr>
        <w:spacing w:after="360"/>
        <w:ind w:left="284" w:right="141"/>
        <w:jc w:val="both"/>
        <w:rPr>
          <w:rFonts w:ascii="Times New Roman" w:hAnsi="Times New Roman" w:cs="Times New Roman"/>
          <w:b/>
          <w:bCs/>
          <w:sz w:val="28"/>
          <w:szCs w:val="28"/>
        </w:rPr>
      </w:pPr>
      <w:r>
        <w:rPr>
          <w:rFonts w:ascii="Times New Roman" w:hAnsi="Times New Roman" w:cs="Times New Roman"/>
          <w:b/>
          <w:bCs/>
          <w:sz w:val="28"/>
          <w:szCs w:val="28"/>
        </w:rPr>
        <w:t>2. Розвиток емпатії</w:t>
      </w:r>
    </w:p>
    <w:p w14:paraId="39E32307"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Мета:</w:t>
      </w:r>
      <w:r>
        <w:rPr>
          <w:rFonts w:ascii="Times New Roman" w:hAnsi="Times New Roman" w:cs="Times New Roman"/>
          <w:sz w:val="28"/>
          <w:szCs w:val="28"/>
        </w:rPr>
        <w:t xml:space="preserve"> підвищити здатність до співпереживання.</w:t>
      </w:r>
    </w:p>
    <w:p w14:paraId="59C3A46D" w14:textId="77777777" w:rsidR="00A87817" w:rsidRDefault="00A87817" w:rsidP="00A87817">
      <w:pPr>
        <w:ind w:left="284" w:right="141"/>
        <w:jc w:val="both"/>
        <w:rPr>
          <w:rFonts w:ascii="Times New Roman" w:hAnsi="Times New Roman" w:cs="Times New Roman"/>
          <w:b/>
          <w:bCs/>
          <w:sz w:val="28"/>
          <w:szCs w:val="28"/>
        </w:rPr>
      </w:pPr>
      <w:r>
        <w:rPr>
          <w:rFonts w:ascii="Times New Roman" w:hAnsi="Times New Roman" w:cs="Times New Roman"/>
          <w:b/>
          <w:bCs/>
          <w:sz w:val="28"/>
          <w:szCs w:val="28"/>
        </w:rPr>
        <w:t>Хід заняття:</w:t>
      </w:r>
    </w:p>
    <w:p w14:paraId="4187BE1E" w14:textId="77777777" w:rsidR="00A87817" w:rsidRDefault="00A87817" w:rsidP="00A87817">
      <w:pPr>
        <w:pStyle w:val="a3"/>
        <w:numPr>
          <w:ilvl w:val="0"/>
          <w:numId w:val="34"/>
        </w:numPr>
        <w:spacing w:before="240" w:after="240" w:line="276" w:lineRule="auto"/>
        <w:ind w:left="284" w:right="141" w:firstLine="0"/>
        <w:jc w:val="both"/>
        <w:rPr>
          <w:rFonts w:ascii="Times New Roman" w:hAnsi="Times New Roman" w:cs="Times New Roman"/>
          <w:sz w:val="28"/>
          <w:szCs w:val="28"/>
        </w:rPr>
      </w:pPr>
      <w:r>
        <w:rPr>
          <w:rFonts w:ascii="Times New Roman" w:hAnsi="Times New Roman" w:cs="Times New Roman"/>
          <w:sz w:val="28"/>
          <w:szCs w:val="28"/>
        </w:rPr>
        <w:t>Учні розподіляються на пари.</w:t>
      </w:r>
    </w:p>
    <w:p w14:paraId="0F955A8B" w14:textId="77777777" w:rsidR="00A87817" w:rsidRDefault="00A87817" w:rsidP="00A87817">
      <w:pPr>
        <w:pStyle w:val="a3"/>
        <w:numPr>
          <w:ilvl w:val="0"/>
          <w:numId w:val="34"/>
        </w:numPr>
        <w:spacing w:before="240" w:after="240" w:line="276" w:lineRule="auto"/>
        <w:ind w:left="284" w:right="141" w:firstLine="0"/>
        <w:jc w:val="both"/>
        <w:rPr>
          <w:rFonts w:ascii="Times New Roman" w:hAnsi="Times New Roman" w:cs="Times New Roman"/>
          <w:sz w:val="28"/>
          <w:szCs w:val="28"/>
        </w:rPr>
      </w:pPr>
      <w:r>
        <w:rPr>
          <w:rFonts w:ascii="Times New Roman" w:hAnsi="Times New Roman" w:cs="Times New Roman"/>
          <w:sz w:val="28"/>
          <w:szCs w:val="28"/>
        </w:rPr>
        <w:t>Один з учасників говорить від імені Хібукі, описуючи "свої" емоції.</w:t>
      </w:r>
    </w:p>
    <w:p w14:paraId="6FBF5192" w14:textId="77777777" w:rsidR="00A87817" w:rsidRDefault="00A87817" w:rsidP="00A87817">
      <w:pPr>
        <w:pStyle w:val="a3"/>
        <w:numPr>
          <w:ilvl w:val="0"/>
          <w:numId w:val="34"/>
        </w:numPr>
        <w:spacing w:before="240" w:after="240" w:line="276" w:lineRule="auto"/>
        <w:ind w:left="284" w:right="141" w:firstLine="0"/>
        <w:jc w:val="both"/>
        <w:rPr>
          <w:rFonts w:ascii="Times New Roman" w:hAnsi="Times New Roman" w:cs="Times New Roman"/>
          <w:sz w:val="28"/>
          <w:szCs w:val="28"/>
        </w:rPr>
      </w:pPr>
      <w:r>
        <w:rPr>
          <w:rFonts w:ascii="Times New Roman" w:hAnsi="Times New Roman" w:cs="Times New Roman"/>
          <w:sz w:val="28"/>
          <w:szCs w:val="28"/>
        </w:rPr>
        <w:t>Інший учасник пропонує способи допомоги.</w:t>
      </w:r>
    </w:p>
    <w:p w14:paraId="19A94E65" w14:textId="77777777" w:rsidR="00A87817" w:rsidRDefault="00A87817" w:rsidP="00A87817">
      <w:pPr>
        <w:pStyle w:val="a3"/>
        <w:numPr>
          <w:ilvl w:val="0"/>
          <w:numId w:val="34"/>
        </w:numPr>
        <w:spacing w:before="240" w:after="240" w:line="276" w:lineRule="auto"/>
        <w:ind w:left="284" w:right="141" w:firstLine="0"/>
        <w:jc w:val="both"/>
        <w:rPr>
          <w:rFonts w:ascii="Times New Roman" w:hAnsi="Times New Roman" w:cs="Times New Roman"/>
          <w:sz w:val="28"/>
          <w:szCs w:val="28"/>
        </w:rPr>
      </w:pPr>
      <w:r>
        <w:rPr>
          <w:rFonts w:ascii="Times New Roman" w:hAnsi="Times New Roman" w:cs="Times New Roman"/>
          <w:sz w:val="28"/>
          <w:szCs w:val="28"/>
        </w:rPr>
        <w:t>Обговорюються, як допомога покращує емоційний стан.</w:t>
      </w:r>
    </w:p>
    <w:p w14:paraId="0F313204" w14:textId="77777777" w:rsidR="00A87817" w:rsidRDefault="00A87817" w:rsidP="00A87817">
      <w:pPr>
        <w:ind w:left="284" w:right="141"/>
        <w:jc w:val="both"/>
        <w:rPr>
          <w:rFonts w:ascii="Times New Roman" w:hAnsi="Times New Roman" w:cs="Times New Roman"/>
          <w:b/>
          <w:bCs/>
          <w:i/>
          <w:iCs/>
          <w:sz w:val="28"/>
          <w:szCs w:val="28"/>
        </w:rPr>
      </w:pPr>
      <w:r>
        <w:rPr>
          <w:rFonts w:ascii="Times New Roman" w:hAnsi="Times New Roman" w:cs="Times New Roman"/>
          <w:b/>
          <w:bCs/>
          <w:i/>
          <w:iCs/>
          <w:sz w:val="28"/>
          <w:szCs w:val="28"/>
        </w:rPr>
        <w:t>Практична порада:</w:t>
      </w:r>
    </w:p>
    <w:p w14:paraId="6D587534" w14:textId="77777777" w:rsidR="00A87817" w:rsidRDefault="00A87817" w:rsidP="00A87817">
      <w:pPr>
        <w:ind w:left="284" w:right="141"/>
        <w:jc w:val="both"/>
        <w:rPr>
          <w:rFonts w:ascii="Times New Roman" w:hAnsi="Times New Roman" w:cs="Times New Roman"/>
          <w:i/>
          <w:iCs/>
          <w:sz w:val="28"/>
          <w:szCs w:val="28"/>
        </w:rPr>
      </w:pPr>
      <w:r>
        <w:rPr>
          <w:rFonts w:ascii="Times New Roman" w:hAnsi="Times New Roman" w:cs="Times New Roman"/>
          <w:i/>
          <w:iCs/>
          <w:sz w:val="28"/>
          <w:szCs w:val="28"/>
        </w:rPr>
        <w:t>Заохочуйте щирість у висловах і створіть середовище, де учасники почуваються комфортно.</w:t>
      </w:r>
    </w:p>
    <w:p w14:paraId="75953D1B" w14:textId="77777777" w:rsidR="00A87817" w:rsidRDefault="00A87817" w:rsidP="00A87817">
      <w:pPr>
        <w:pStyle w:val="a3"/>
        <w:numPr>
          <w:ilvl w:val="0"/>
          <w:numId w:val="34"/>
        </w:numPr>
        <w:spacing w:line="256" w:lineRule="auto"/>
        <w:ind w:right="141"/>
        <w:jc w:val="both"/>
        <w:rPr>
          <w:rFonts w:ascii="Times New Roman" w:hAnsi="Times New Roman" w:cs="Times New Roman"/>
          <w:b/>
          <w:bCs/>
          <w:sz w:val="28"/>
          <w:szCs w:val="28"/>
        </w:rPr>
      </w:pPr>
      <w:r>
        <w:rPr>
          <w:rFonts w:ascii="Times New Roman" w:hAnsi="Times New Roman" w:cs="Times New Roman"/>
          <w:b/>
          <w:bCs/>
          <w:sz w:val="28"/>
          <w:szCs w:val="28"/>
        </w:rPr>
        <w:t>Вирішення конфліктів у міжособистісній взаємодії</w:t>
      </w:r>
    </w:p>
    <w:p w14:paraId="79562054" w14:textId="77777777" w:rsidR="00A87817" w:rsidRDefault="00A87817" w:rsidP="00A87817">
      <w:pPr>
        <w:pStyle w:val="a3"/>
        <w:ind w:right="141"/>
        <w:jc w:val="both"/>
        <w:rPr>
          <w:rFonts w:ascii="Times New Roman" w:hAnsi="Times New Roman" w:cs="Times New Roman"/>
          <w:sz w:val="28"/>
          <w:szCs w:val="28"/>
        </w:rPr>
      </w:pPr>
    </w:p>
    <w:p w14:paraId="78232987"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Ціль:</w:t>
      </w:r>
      <w:r>
        <w:rPr>
          <w:rFonts w:ascii="Times New Roman" w:hAnsi="Times New Roman" w:cs="Times New Roman"/>
          <w:sz w:val="28"/>
          <w:szCs w:val="28"/>
        </w:rPr>
        <w:t xml:space="preserve"> навчити підлітків конструктивно вирішувати конфлікти.</w:t>
      </w:r>
    </w:p>
    <w:p w14:paraId="77FD1959"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Матеріали:</w:t>
      </w:r>
      <w:r>
        <w:rPr>
          <w:rFonts w:ascii="Times New Roman" w:hAnsi="Times New Roman" w:cs="Times New Roman"/>
          <w:sz w:val="28"/>
          <w:szCs w:val="28"/>
        </w:rPr>
        <w:t xml:space="preserve"> картки з ситуаціями конфліктів, Хібукі як символ миру.</w:t>
      </w:r>
    </w:p>
    <w:p w14:paraId="43C26E88"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Хід заняття:</w:t>
      </w:r>
    </w:p>
    <w:p w14:paraId="15173359"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1. Учасники розподіляються на пари й отримують картки із ситуаціями (наприклад, сварка через непорозуміння у спільній роботі).</w:t>
      </w:r>
    </w:p>
    <w:p w14:paraId="36198BF0"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2. Завдання: знайти мирне рішення конфлікту, використовуючи підтримку Хібукі.</w:t>
      </w:r>
    </w:p>
    <w:p w14:paraId="0D1A4F48"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lastRenderedPageBreak/>
        <w:t>3. Результати обговорюються у групі.</w:t>
      </w:r>
    </w:p>
    <w:p w14:paraId="45602F82" w14:textId="77777777" w:rsidR="00A87817" w:rsidRDefault="00A87817" w:rsidP="00A87817">
      <w:pPr>
        <w:ind w:left="284" w:right="141"/>
        <w:jc w:val="both"/>
        <w:rPr>
          <w:rFonts w:ascii="Times New Roman" w:hAnsi="Times New Roman" w:cs="Times New Roman"/>
          <w:b/>
          <w:bCs/>
          <w:i/>
          <w:iCs/>
          <w:sz w:val="28"/>
          <w:szCs w:val="28"/>
        </w:rPr>
      </w:pPr>
      <w:r>
        <w:rPr>
          <w:rFonts w:ascii="Times New Roman" w:hAnsi="Times New Roman" w:cs="Times New Roman"/>
          <w:b/>
          <w:bCs/>
          <w:i/>
          <w:iCs/>
          <w:sz w:val="28"/>
          <w:szCs w:val="28"/>
        </w:rPr>
        <w:t>Практична порада:</w:t>
      </w:r>
    </w:p>
    <w:p w14:paraId="160B6A77" w14:textId="77777777" w:rsidR="00A87817" w:rsidRDefault="00A87817" w:rsidP="00A87817">
      <w:pPr>
        <w:ind w:left="284" w:right="141"/>
        <w:jc w:val="both"/>
        <w:rPr>
          <w:rFonts w:ascii="Times New Roman" w:hAnsi="Times New Roman" w:cs="Times New Roman"/>
          <w:i/>
          <w:iCs/>
          <w:sz w:val="28"/>
          <w:szCs w:val="28"/>
        </w:rPr>
      </w:pPr>
      <w:r>
        <w:rPr>
          <w:rFonts w:ascii="Times New Roman" w:hAnsi="Times New Roman" w:cs="Times New Roman"/>
          <w:i/>
          <w:iCs/>
          <w:sz w:val="28"/>
          <w:szCs w:val="28"/>
        </w:rPr>
        <w:t>Створіть дружню атмосферу, щоб учасники не боялися висловлювати свої думки.</w:t>
      </w:r>
    </w:p>
    <w:p w14:paraId="4F0021B5" w14:textId="77777777" w:rsidR="00A87817" w:rsidRDefault="00A87817" w:rsidP="00A87817">
      <w:pPr>
        <w:ind w:left="284" w:right="141"/>
        <w:jc w:val="both"/>
        <w:rPr>
          <w:rFonts w:ascii="Times New Roman" w:hAnsi="Times New Roman" w:cs="Times New Roman"/>
          <w:sz w:val="28"/>
          <w:szCs w:val="28"/>
        </w:rPr>
      </w:pPr>
    </w:p>
    <w:p w14:paraId="531A0BB9" w14:textId="77777777" w:rsidR="00A87817" w:rsidRDefault="00A87817" w:rsidP="00A87817">
      <w:pPr>
        <w:pStyle w:val="a3"/>
        <w:numPr>
          <w:ilvl w:val="0"/>
          <w:numId w:val="34"/>
        </w:numPr>
        <w:spacing w:line="256" w:lineRule="auto"/>
        <w:ind w:right="141"/>
        <w:jc w:val="both"/>
        <w:rPr>
          <w:rFonts w:ascii="Times New Roman" w:hAnsi="Times New Roman" w:cs="Times New Roman"/>
          <w:b/>
          <w:bCs/>
          <w:sz w:val="28"/>
          <w:szCs w:val="28"/>
        </w:rPr>
      </w:pPr>
      <w:r>
        <w:rPr>
          <w:rFonts w:ascii="Times New Roman" w:hAnsi="Times New Roman" w:cs="Times New Roman"/>
          <w:b/>
          <w:bCs/>
          <w:sz w:val="28"/>
          <w:szCs w:val="28"/>
        </w:rPr>
        <w:t xml:space="preserve"> Розвиток емпатії через практику "Уяви себе на моєму місці"</w:t>
      </w:r>
    </w:p>
    <w:p w14:paraId="2940926C"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Ціль:</w:t>
      </w:r>
      <w:r>
        <w:rPr>
          <w:rFonts w:ascii="Times New Roman" w:hAnsi="Times New Roman" w:cs="Times New Roman"/>
          <w:sz w:val="28"/>
          <w:szCs w:val="28"/>
        </w:rPr>
        <w:t xml:space="preserve"> сприяти формуванню емпатії, покращити розуміння емоцій інших.</w:t>
      </w:r>
    </w:p>
    <w:p w14:paraId="2D3E0763"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Матеріали:</w:t>
      </w:r>
      <w:r>
        <w:rPr>
          <w:rFonts w:ascii="Times New Roman" w:hAnsi="Times New Roman" w:cs="Times New Roman"/>
          <w:sz w:val="28"/>
          <w:szCs w:val="28"/>
        </w:rPr>
        <w:t xml:space="preserve"> зображення ситуацій (наприклад, підліток, який сумує наодинці), іграшка Хібукі.</w:t>
      </w:r>
    </w:p>
    <w:p w14:paraId="3FAE25C0" w14:textId="77777777" w:rsidR="00A87817" w:rsidRDefault="00A87817" w:rsidP="00A87817">
      <w:pPr>
        <w:ind w:left="284" w:right="141"/>
        <w:jc w:val="both"/>
        <w:rPr>
          <w:rFonts w:ascii="Times New Roman" w:hAnsi="Times New Roman" w:cs="Times New Roman"/>
          <w:b/>
          <w:bCs/>
          <w:sz w:val="28"/>
          <w:szCs w:val="28"/>
        </w:rPr>
      </w:pPr>
      <w:r>
        <w:rPr>
          <w:rFonts w:ascii="Times New Roman" w:hAnsi="Times New Roman" w:cs="Times New Roman"/>
          <w:b/>
          <w:bCs/>
          <w:sz w:val="28"/>
          <w:szCs w:val="28"/>
        </w:rPr>
        <w:t>Хід заняття:</w:t>
      </w:r>
    </w:p>
    <w:p w14:paraId="16EB06DA"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1. Вчитель демонструє зображення й просить учасників уявити себе в ролі зображеної людини.</w:t>
      </w:r>
    </w:p>
    <w:p w14:paraId="51729357"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2. Кожен має висловити, які емоції вони відчули б у цій ситуації.</w:t>
      </w:r>
    </w:p>
    <w:p w14:paraId="338B48A6"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3. Усі разом аналізують, як можна допомогти цій людині, використовуючи підтримку символу Хібукі.</w:t>
      </w:r>
    </w:p>
    <w:p w14:paraId="016ECC32" w14:textId="77777777" w:rsidR="00A87817" w:rsidRDefault="00A87817" w:rsidP="00A87817">
      <w:pPr>
        <w:ind w:left="284" w:right="141"/>
        <w:jc w:val="both"/>
        <w:rPr>
          <w:rFonts w:ascii="Times New Roman" w:hAnsi="Times New Roman" w:cs="Times New Roman"/>
          <w:b/>
          <w:bCs/>
          <w:i/>
          <w:iCs/>
          <w:sz w:val="28"/>
          <w:szCs w:val="28"/>
        </w:rPr>
      </w:pPr>
      <w:r>
        <w:rPr>
          <w:rFonts w:ascii="Times New Roman" w:hAnsi="Times New Roman" w:cs="Times New Roman"/>
          <w:b/>
          <w:bCs/>
          <w:i/>
          <w:iCs/>
          <w:sz w:val="28"/>
          <w:szCs w:val="28"/>
        </w:rPr>
        <w:t>Практична порада:</w:t>
      </w:r>
    </w:p>
    <w:p w14:paraId="129C3D02" w14:textId="77777777" w:rsidR="00A87817" w:rsidRDefault="00A87817" w:rsidP="00A87817">
      <w:pPr>
        <w:ind w:left="284" w:right="141"/>
        <w:jc w:val="both"/>
        <w:rPr>
          <w:rFonts w:ascii="Times New Roman" w:hAnsi="Times New Roman" w:cs="Times New Roman"/>
          <w:i/>
          <w:iCs/>
          <w:sz w:val="28"/>
          <w:szCs w:val="28"/>
        </w:rPr>
      </w:pPr>
      <w:r>
        <w:rPr>
          <w:rFonts w:ascii="Times New Roman" w:hAnsi="Times New Roman" w:cs="Times New Roman"/>
          <w:i/>
          <w:iCs/>
          <w:sz w:val="28"/>
          <w:szCs w:val="28"/>
        </w:rPr>
        <w:t>Заохочуйте щирість у висловах і створіть середовище, де учасники почуваються комфортно.</w:t>
      </w:r>
    </w:p>
    <w:p w14:paraId="0EDD3AF7" w14:textId="77777777" w:rsidR="00A87817" w:rsidRDefault="00A87817" w:rsidP="00A87817">
      <w:pPr>
        <w:ind w:left="284" w:right="141"/>
        <w:jc w:val="both"/>
        <w:rPr>
          <w:rFonts w:ascii="Times New Roman" w:hAnsi="Times New Roman" w:cs="Times New Roman"/>
          <w:i/>
          <w:iCs/>
          <w:sz w:val="28"/>
          <w:szCs w:val="28"/>
        </w:rPr>
      </w:pPr>
    </w:p>
    <w:p w14:paraId="582BCE6A" w14:textId="77777777" w:rsidR="00A87817" w:rsidRDefault="00A87817" w:rsidP="00A87817">
      <w:pPr>
        <w:ind w:left="284" w:right="141"/>
        <w:jc w:val="both"/>
        <w:rPr>
          <w:rFonts w:ascii="Times New Roman" w:hAnsi="Times New Roman" w:cs="Times New Roman"/>
          <w:i/>
          <w:iCs/>
          <w:sz w:val="28"/>
          <w:szCs w:val="28"/>
        </w:rPr>
      </w:pPr>
    </w:p>
    <w:p w14:paraId="239A8EF1"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7. Командний проект "Мир через творчість"</w:t>
      </w:r>
    </w:p>
    <w:p w14:paraId="7B6A67D9"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Ціль:</w:t>
      </w:r>
      <w:r>
        <w:rPr>
          <w:rFonts w:ascii="Times New Roman" w:hAnsi="Times New Roman" w:cs="Times New Roman"/>
          <w:sz w:val="28"/>
          <w:szCs w:val="28"/>
        </w:rPr>
        <w:t xml:space="preserve"> навчити працювати у команді, формувати позитивні стосунки.</w:t>
      </w:r>
    </w:p>
    <w:p w14:paraId="3C1EE7CB"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Матеріали:</w:t>
      </w:r>
      <w:r>
        <w:rPr>
          <w:rFonts w:ascii="Times New Roman" w:hAnsi="Times New Roman" w:cs="Times New Roman"/>
          <w:sz w:val="28"/>
          <w:szCs w:val="28"/>
        </w:rPr>
        <w:t xml:space="preserve"> ватман, фарби, фломастери, символ Хібукі.</w:t>
      </w:r>
    </w:p>
    <w:p w14:paraId="08AF293F" w14:textId="77777777" w:rsidR="00A87817" w:rsidRDefault="00A87817" w:rsidP="00A87817">
      <w:pPr>
        <w:ind w:left="284" w:right="141"/>
        <w:jc w:val="both"/>
        <w:rPr>
          <w:rFonts w:ascii="Times New Roman" w:hAnsi="Times New Roman" w:cs="Times New Roman"/>
          <w:b/>
          <w:bCs/>
          <w:sz w:val="28"/>
          <w:szCs w:val="28"/>
        </w:rPr>
      </w:pPr>
      <w:r>
        <w:rPr>
          <w:rFonts w:ascii="Times New Roman" w:hAnsi="Times New Roman" w:cs="Times New Roman"/>
          <w:b/>
          <w:bCs/>
          <w:sz w:val="28"/>
          <w:szCs w:val="28"/>
        </w:rPr>
        <w:t>Хід заняття:</w:t>
      </w:r>
    </w:p>
    <w:p w14:paraId="42CE08D7"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1. Учні об'єднуються у групи по 5-6 осіб.</w:t>
      </w:r>
    </w:p>
    <w:p w14:paraId="7535E75C"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2. Кожна група створює плакат, що ілюструє способи уникнення конфліктів.</w:t>
      </w:r>
    </w:p>
    <w:p w14:paraId="2FF9AAA9"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3. Наприкінці тренінгу плакати презентуються.</w:t>
      </w:r>
    </w:p>
    <w:p w14:paraId="1814E126" w14:textId="77777777" w:rsidR="00A87817" w:rsidRDefault="00A87817" w:rsidP="00A87817">
      <w:pPr>
        <w:ind w:left="284" w:right="141"/>
        <w:jc w:val="both"/>
        <w:rPr>
          <w:rFonts w:ascii="Times New Roman" w:hAnsi="Times New Roman" w:cs="Times New Roman"/>
          <w:b/>
          <w:bCs/>
          <w:i/>
          <w:iCs/>
          <w:sz w:val="28"/>
          <w:szCs w:val="28"/>
        </w:rPr>
      </w:pPr>
      <w:r>
        <w:rPr>
          <w:rFonts w:ascii="Times New Roman" w:hAnsi="Times New Roman" w:cs="Times New Roman"/>
          <w:b/>
          <w:bCs/>
          <w:i/>
          <w:iCs/>
          <w:sz w:val="28"/>
          <w:szCs w:val="28"/>
        </w:rPr>
        <w:t>Практична порада:</w:t>
      </w:r>
    </w:p>
    <w:p w14:paraId="740E3AC7" w14:textId="77777777" w:rsidR="00A87817" w:rsidRDefault="00A87817" w:rsidP="00A87817">
      <w:pPr>
        <w:ind w:left="284" w:right="141"/>
        <w:jc w:val="both"/>
        <w:rPr>
          <w:rFonts w:ascii="Times New Roman" w:hAnsi="Times New Roman" w:cs="Times New Roman"/>
          <w:i/>
          <w:iCs/>
          <w:sz w:val="28"/>
          <w:szCs w:val="28"/>
        </w:rPr>
      </w:pPr>
      <w:r>
        <w:rPr>
          <w:rFonts w:ascii="Times New Roman" w:hAnsi="Times New Roman" w:cs="Times New Roman"/>
          <w:i/>
          <w:iCs/>
          <w:sz w:val="28"/>
          <w:szCs w:val="28"/>
        </w:rPr>
        <w:t>Нагадуйте учням про важливість врахування думок кожного члена команди.</w:t>
      </w:r>
    </w:p>
    <w:p w14:paraId="60F1EB89" w14:textId="77777777" w:rsidR="00A87817" w:rsidRDefault="00A87817" w:rsidP="00A87817">
      <w:pPr>
        <w:ind w:left="284" w:right="141"/>
        <w:jc w:val="both"/>
        <w:rPr>
          <w:rFonts w:ascii="Times New Roman" w:hAnsi="Times New Roman" w:cs="Times New Roman"/>
          <w:b/>
          <w:bCs/>
          <w:sz w:val="28"/>
          <w:szCs w:val="28"/>
          <w:lang w:val="uk-UA"/>
        </w:rPr>
      </w:pPr>
    </w:p>
    <w:p w14:paraId="3BE5E1BA" w14:textId="77777777" w:rsidR="00E778D0" w:rsidRDefault="00E778D0" w:rsidP="00A87817">
      <w:pPr>
        <w:ind w:left="284" w:right="141"/>
        <w:jc w:val="both"/>
        <w:rPr>
          <w:rFonts w:ascii="Times New Roman" w:hAnsi="Times New Roman" w:cs="Times New Roman"/>
          <w:b/>
          <w:bCs/>
          <w:sz w:val="28"/>
          <w:szCs w:val="28"/>
          <w:lang w:val="uk-UA"/>
        </w:rPr>
      </w:pPr>
    </w:p>
    <w:p w14:paraId="7D11792E" w14:textId="77777777" w:rsidR="00E778D0" w:rsidRDefault="00E778D0" w:rsidP="00A87817">
      <w:pPr>
        <w:ind w:left="284" w:right="141"/>
        <w:jc w:val="both"/>
        <w:rPr>
          <w:rFonts w:ascii="Times New Roman" w:hAnsi="Times New Roman" w:cs="Times New Roman"/>
          <w:b/>
          <w:bCs/>
          <w:sz w:val="28"/>
          <w:szCs w:val="28"/>
          <w:lang w:val="uk-UA"/>
        </w:rPr>
      </w:pPr>
    </w:p>
    <w:p w14:paraId="2262C709" w14:textId="77777777" w:rsidR="002F54C5" w:rsidRPr="00E778D0" w:rsidRDefault="002F54C5" w:rsidP="00A87817">
      <w:pPr>
        <w:ind w:left="284" w:right="141"/>
        <w:jc w:val="both"/>
        <w:rPr>
          <w:rFonts w:ascii="Times New Roman" w:hAnsi="Times New Roman" w:cs="Times New Roman"/>
          <w:b/>
          <w:bCs/>
          <w:sz w:val="28"/>
          <w:szCs w:val="28"/>
          <w:lang w:val="uk-UA"/>
        </w:rPr>
      </w:pPr>
    </w:p>
    <w:p w14:paraId="427A5858" w14:textId="77777777" w:rsidR="00A87817" w:rsidRDefault="00A87817" w:rsidP="00A87817">
      <w:pPr>
        <w:ind w:left="284" w:right="141"/>
        <w:jc w:val="both"/>
        <w:rPr>
          <w:rFonts w:ascii="Times New Roman" w:hAnsi="Times New Roman" w:cs="Times New Roman"/>
          <w:b/>
          <w:bCs/>
          <w:sz w:val="28"/>
          <w:szCs w:val="28"/>
        </w:rPr>
      </w:pPr>
      <w:r>
        <w:rPr>
          <w:rFonts w:ascii="Times New Roman" w:hAnsi="Times New Roman" w:cs="Times New Roman"/>
          <w:b/>
          <w:bCs/>
          <w:sz w:val="28"/>
          <w:szCs w:val="28"/>
        </w:rPr>
        <w:t>8. Вправа "Шляхи до порозуміння"</w:t>
      </w:r>
    </w:p>
    <w:p w14:paraId="6A9C0B06"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Ціль:</w:t>
      </w:r>
      <w:r>
        <w:rPr>
          <w:rFonts w:ascii="Times New Roman" w:hAnsi="Times New Roman" w:cs="Times New Roman"/>
          <w:sz w:val="28"/>
          <w:szCs w:val="28"/>
        </w:rPr>
        <w:t xml:space="preserve"> вивчити різні підходи до конструктивного спілкування.</w:t>
      </w:r>
    </w:p>
    <w:p w14:paraId="7F5FC3F6"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Матеріали:</w:t>
      </w:r>
      <w:r>
        <w:rPr>
          <w:rFonts w:ascii="Times New Roman" w:hAnsi="Times New Roman" w:cs="Times New Roman"/>
          <w:sz w:val="28"/>
          <w:szCs w:val="28"/>
        </w:rPr>
        <w:t xml:space="preserve"> сценарії непорозумінь, іграшка Хібукі.</w:t>
      </w:r>
    </w:p>
    <w:p w14:paraId="17EDABF5" w14:textId="77777777" w:rsidR="00A87817" w:rsidRDefault="00A87817" w:rsidP="00A87817">
      <w:pPr>
        <w:ind w:left="284" w:right="141"/>
        <w:jc w:val="both"/>
        <w:rPr>
          <w:rFonts w:ascii="Times New Roman" w:hAnsi="Times New Roman" w:cs="Times New Roman"/>
          <w:b/>
          <w:bCs/>
          <w:sz w:val="28"/>
          <w:szCs w:val="28"/>
        </w:rPr>
      </w:pPr>
      <w:r>
        <w:rPr>
          <w:rFonts w:ascii="Times New Roman" w:hAnsi="Times New Roman" w:cs="Times New Roman"/>
          <w:b/>
          <w:bCs/>
          <w:sz w:val="28"/>
          <w:szCs w:val="28"/>
        </w:rPr>
        <w:t>Хід заняття:</w:t>
      </w:r>
    </w:p>
    <w:p w14:paraId="13EA8596"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1. Учасники отримують сценарій (наприклад, суперечка через різні інтереси).</w:t>
      </w:r>
    </w:p>
    <w:p w14:paraId="27138C15"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2. Завдання – обговорити в парах, як знайти рішення, що задовольняє обидві сторони.</w:t>
      </w:r>
    </w:p>
    <w:p w14:paraId="33F1CB22"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3. Після виконання вправи учасники обговорюють результати у загальному колі.</w:t>
      </w:r>
    </w:p>
    <w:p w14:paraId="5E0AB875" w14:textId="77777777" w:rsidR="00A87817" w:rsidRDefault="00A87817" w:rsidP="00A87817">
      <w:pPr>
        <w:ind w:left="284" w:right="141"/>
        <w:jc w:val="both"/>
        <w:rPr>
          <w:rFonts w:ascii="Times New Roman" w:hAnsi="Times New Roman" w:cs="Times New Roman"/>
          <w:b/>
          <w:bCs/>
          <w:i/>
          <w:iCs/>
          <w:sz w:val="28"/>
          <w:szCs w:val="28"/>
        </w:rPr>
      </w:pPr>
      <w:r>
        <w:rPr>
          <w:rFonts w:ascii="Times New Roman" w:hAnsi="Times New Roman" w:cs="Times New Roman"/>
          <w:b/>
          <w:bCs/>
          <w:i/>
          <w:iCs/>
          <w:sz w:val="28"/>
          <w:szCs w:val="28"/>
        </w:rPr>
        <w:t>Практична порада:</w:t>
      </w:r>
    </w:p>
    <w:p w14:paraId="5C5349ED" w14:textId="77777777" w:rsidR="00A87817" w:rsidRDefault="00A87817" w:rsidP="00A87817">
      <w:pPr>
        <w:ind w:left="284" w:right="141"/>
        <w:jc w:val="both"/>
        <w:rPr>
          <w:rFonts w:ascii="Times New Roman" w:hAnsi="Times New Roman" w:cs="Times New Roman"/>
          <w:i/>
          <w:iCs/>
          <w:sz w:val="28"/>
          <w:szCs w:val="28"/>
        </w:rPr>
      </w:pPr>
      <w:r>
        <w:rPr>
          <w:rFonts w:ascii="Times New Roman" w:hAnsi="Times New Roman" w:cs="Times New Roman"/>
          <w:i/>
          <w:iCs/>
          <w:sz w:val="28"/>
          <w:szCs w:val="28"/>
        </w:rPr>
        <w:t>Заохочуйте розгляд різних варіантів рішень, щоб учні навчилися гнучкості у спілкуванні.</w:t>
      </w:r>
    </w:p>
    <w:p w14:paraId="0247F8BF" w14:textId="77777777" w:rsidR="00A87817" w:rsidRDefault="00A87817" w:rsidP="00A87817">
      <w:pPr>
        <w:ind w:left="284" w:right="141"/>
        <w:jc w:val="both"/>
        <w:rPr>
          <w:rFonts w:ascii="Times New Roman" w:hAnsi="Times New Roman" w:cs="Times New Roman"/>
          <w:sz w:val="28"/>
          <w:szCs w:val="28"/>
        </w:rPr>
      </w:pPr>
    </w:p>
    <w:p w14:paraId="1E1E5D3A"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9. Діалог "Від серця до серця"</w:t>
      </w:r>
    </w:p>
    <w:p w14:paraId="0DEB4980"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Ціль:</w:t>
      </w:r>
      <w:r>
        <w:rPr>
          <w:rFonts w:ascii="Times New Roman" w:hAnsi="Times New Roman" w:cs="Times New Roman"/>
          <w:sz w:val="28"/>
          <w:szCs w:val="28"/>
        </w:rPr>
        <w:t xml:space="preserve"> покращити емоційну відкритість і довіру між однолітками.</w:t>
      </w:r>
    </w:p>
    <w:p w14:paraId="166F6C4C"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Матеріали:</w:t>
      </w:r>
      <w:r>
        <w:rPr>
          <w:rFonts w:ascii="Times New Roman" w:hAnsi="Times New Roman" w:cs="Times New Roman"/>
          <w:sz w:val="28"/>
          <w:szCs w:val="28"/>
        </w:rPr>
        <w:t xml:space="preserve"> іграшка Хібукі.</w:t>
      </w:r>
    </w:p>
    <w:p w14:paraId="4B9A6D4F"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b/>
          <w:bCs/>
          <w:sz w:val="28"/>
          <w:szCs w:val="28"/>
        </w:rPr>
        <w:t>Хід заняття:</w:t>
      </w:r>
    </w:p>
    <w:p w14:paraId="7E605766"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1. Учасники по черзі передають іграшку й діляться однією подією, що їх хвилює.</w:t>
      </w:r>
    </w:p>
    <w:p w14:paraId="5105CCE1" w14:textId="77777777" w:rsidR="00A87817" w:rsidRDefault="00A87817" w:rsidP="00A87817">
      <w:pPr>
        <w:ind w:left="284" w:right="141"/>
        <w:jc w:val="both"/>
        <w:rPr>
          <w:rFonts w:ascii="Times New Roman" w:hAnsi="Times New Roman" w:cs="Times New Roman"/>
          <w:sz w:val="28"/>
          <w:szCs w:val="28"/>
        </w:rPr>
      </w:pPr>
      <w:r>
        <w:rPr>
          <w:rFonts w:ascii="Times New Roman" w:hAnsi="Times New Roman" w:cs="Times New Roman"/>
          <w:sz w:val="28"/>
          <w:szCs w:val="28"/>
        </w:rPr>
        <w:t>2. Група намагається запропонувати рішення або висловити підтримку.</w:t>
      </w:r>
    </w:p>
    <w:p w14:paraId="6691B212" w14:textId="77777777" w:rsidR="00A87817" w:rsidRDefault="00A87817" w:rsidP="00A87817">
      <w:pPr>
        <w:ind w:left="284" w:right="141"/>
        <w:jc w:val="both"/>
        <w:rPr>
          <w:rFonts w:ascii="Times New Roman" w:hAnsi="Times New Roman" w:cs="Times New Roman"/>
          <w:b/>
          <w:bCs/>
          <w:i/>
          <w:iCs/>
          <w:sz w:val="28"/>
          <w:szCs w:val="28"/>
        </w:rPr>
      </w:pPr>
      <w:r>
        <w:rPr>
          <w:rFonts w:ascii="Times New Roman" w:hAnsi="Times New Roman" w:cs="Times New Roman"/>
          <w:b/>
          <w:bCs/>
          <w:i/>
          <w:iCs/>
          <w:sz w:val="28"/>
          <w:szCs w:val="28"/>
        </w:rPr>
        <w:t>Практична порада:</w:t>
      </w:r>
    </w:p>
    <w:p w14:paraId="7E6950AD" w14:textId="77777777" w:rsidR="00A87817" w:rsidRDefault="00A87817" w:rsidP="00A87817">
      <w:pPr>
        <w:ind w:left="284" w:right="141"/>
        <w:jc w:val="both"/>
        <w:rPr>
          <w:rFonts w:ascii="Times New Roman" w:hAnsi="Times New Roman" w:cs="Times New Roman"/>
          <w:i/>
          <w:iCs/>
          <w:sz w:val="28"/>
          <w:szCs w:val="28"/>
        </w:rPr>
      </w:pPr>
      <w:r>
        <w:rPr>
          <w:rFonts w:ascii="Times New Roman" w:hAnsi="Times New Roman" w:cs="Times New Roman"/>
          <w:i/>
          <w:iCs/>
          <w:sz w:val="28"/>
          <w:szCs w:val="28"/>
        </w:rPr>
        <w:t>Створіть правила довіри: усе сказане залишається в групі.</w:t>
      </w:r>
    </w:p>
    <w:sectPr w:rsidR="00A87817" w:rsidSect="005645D7">
      <w:headerReference w:type="default" r:id="rId36"/>
      <w:pgSz w:w="11906" w:h="16838"/>
      <w:pgMar w:top="850" w:right="707" w:bottom="85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A1951" w14:textId="77777777" w:rsidR="007A2849" w:rsidRDefault="007A2849" w:rsidP="00A4169C">
      <w:pPr>
        <w:spacing w:after="0" w:line="240" w:lineRule="auto"/>
      </w:pPr>
      <w:r>
        <w:separator/>
      </w:r>
    </w:p>
  </w:endnote>
  <w:endnote w:type="continuationSeparator" w:id="0">
    <w:p w14:paraId="53C46C4D" w14:textId="77777777" w:rsidR="007A2849" w:rsidRDefault="007A2849" w:rsidP="00A41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Cambria Math">
    <w:panose1 w:val="02040503050406030204"/>
    <w:charset w:val="CC"/>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C92BF" w14:textId="77777777" w:rsidR="007A2849" w:rsidRDefault="007A2849" w:rsidP="00A4169C">
      <w:pPr>
        <w:spacing w:after="0" w:line="240" w:lineRule="auto"/>
      </w:pPr>
      <w:r>
        <w:separator/>
      </w:r>
    </w:p>
  </w:footnote>
  <w:footnote w:type="continuationSeparator" w:id="0">
    <w:p w14:paraId="0675B115" w14:textId="77777777" w:rsidR="007A2849" w:rsidRDefault="007A2849" w:rsidP="00A41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6595683"/>
      <w:docPartObj>
        <w:docPartGallery w:val="Page Numbers (Top of Page)"/>
        <w:docPartUnique/>
      </w:docPartObj>
    </w:sdtPr>
    <w:sdtContent>
      <w:p w14:paraId="47417522" w14:textId="77777777" w:rsidR="00076B95" w:rsidRDefault="000C601D">
        <w:pPr>
          <w:pStyle w:val="a5"/>
          <w:jc w:val="center"/>
        </w:pPr>
        <w:r>
          <w:fldChar w:fldCharType="begin"/>
        </w:r>
        <w:r>
          <w:instrText>PAGE   \* MERGEFORMAT</w:instrText>
        </w:r>
        <w:r>
          <w:fldChar w:fldCharType="separate"/>
        </w:r>
        <w:r w:rsidRPr="000C601D">
          <w:rPr>
            <w:noProof/>
            <w:lang w:val="uk-UA"/>
          </w:rPr>
          <w:t>72</w:t>
        </w:r>
        <w:r>
          <w:rPr>
            <w:noProof/>
            <w:lang w:val="uk-UA"/>
          </w:rPr>
          <w:fldChar w:fldCharType="end"/>
        </w:r>
      </w:p>
    </w:sdtContent>
  </w:sdt>
  <w:p w14:paraId="353772BE" w14:textId="77777777" w:rsidR="00076B95" w:rsidRDefault="00076B9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C"/>
    <w:multiLevelType w:val="singleLevel"/>
    <w:tmpl w:val="0000000C"/>
    <w:name w:val="WW8Num28"/>
    <w:lvl w:ilvl="0">
      <w:start w:val="1"/>
      <w:numFmt w:val="bullet"/>
      <w:lvlText w:val=""/>
      <w:lvlJc w:val="left"/>
      <w:pPr>
        <w:tabs>
          <w:tab w:val="num" w:pos="1428"/>
        </w:tabs>
        <w:ind w:left="1428" w:hanging="360"/>
      </w:pPr>
      <w:rPr>
        <w:rFonts w:ascii="Wingdings" w:hAnsi="Wingdings"/>
      </w:rPr>
    </w:lvl>
  </w:abstractNum>
  <w:abstractNum w:abstractNumId="2" w15:restartNumberingAfterBreak="0">
    <w:nsid w:val="00000014"/>
    <w:multiLevelType w:val="multilevel"/>
    <w:tmpl w:val="00000014"/>
    <w:lvl w:ilvl="0">
      <w:start w:val="1"/>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5"/>
    <w:multiLevelType w:val="multilevel"/>
    <w:tmpl w:val="00000015"/>
    <w:lvl w:ilvl="0">
      <w:start w:val="1"/>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16"/>
    <w:multiLevelType w:val="multilevel"/>
    <w:tmpl w:val="00000016"/>
    <w:lvl w:ilvl="0">
      <w:start w:val="1"/>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7"/>
    <w:multiLevelType w:val="multilevel"/>
    <w:tmpl w:val="00000017"/>
    <w:lvl w:ilvl="0">
      <w:start w:val="1"/>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58D1073"/>
    <w:multiLevelType w:val="hybridMultilevel"/>
    <w:tmpl w:val="DC8EEA3A"/>
    <w:lvl w:ilvl="0" w:tplc="48BEFDE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124922F8"/>
    <w:multiLevelType w:val="hybridMultilevel"/>
    <w:tmpl w:val="9F9E10B4"/>
    <w:lvl w:ilvl="0" w:tplc="252ED3B4">
      <w:start w:val="2"/>
      <w:numFmt w:val="bullet"/>
      <w:lvlText w:val=""/>
      <w:lvlJc w:val="left"/>
      <w:pPr>
        <w:ind w:left="864" w:hanging="360"/>
      </w:pPr>
      <w:rPr>
        <w:rFonts w:ascii="Symbol" w:eastAsiaTheme="minorHAnsi" w:hAnsi="Symbol" w:cs="Times New Roman" w:hint="default"/>
      </w:rPr>
    </w:lvl>
    <w:lvl w:ilvl="1" w:tplc="04220003" w:tentative="1">
      <w:start w:val="1"/>
      <w:numFmt w:val="bullet"/>
      <w:lvlText w:val="o"/>
      <w:lvlJc w:val="left"/>
      <w:pPr>
        <w:ind w:left="1584" w:hanging="360"/>
      </w:pPr>
      <w:rPr>
        <w:rFonts w:ascii="Courier New" w:hAnsi="Courier New" w:cs="Courier New" w:hint="default"/>
      </w:rPr>
    </w:lvl>
    <w:lvl w:ilvl="2" w:tplc="04220005" w:tentative="1">
      <w:start w:val="1"/>
      <w:numFmt w:val="bullet"/>
      <w:lvlText w:val=""/>
      <w:lvlJc w:val="left"/>
      <w:pPr>
        <w:ind w:left="2304" w:hanging="360"/>
      </w:pPr>
      <w:rPr>
        <w:rFonts w:ascii="Wingdings" w:hAnsi="Wingdings" w:hint="default"/>
      </w:rPr>
    </w:lvl>
    <w:lvl w:ilvl="3" w:tplc="04220001" w:tentative="1">
      <w:start w:val="1"/>
      <w:numFmt w:val="bullet"/>
      <w:lvlText w:val=""/>
      <w:lvlJc w:val="left"/>
      <w:pPr>
        <w:ind w:left="3024" w:hanging="360"/>
      </w:pPr>
      <w:rPr>
        <w:rFonts w:ascii="Symbol" w:hAnsi="Symbol" w:hint="default"/>
      </w:rPr>
    </w:lvl>
    <w:lvl w:ilvl="4" w:tplc="04220003" w:tentative="1">
      <w:start w:val="1"/>
      <w:numFmt w:val="bullet"/>
      <w:lvlText w:val="o"/>
      <w:lvlJc w:val="left"/>
      <w:pPr>
        <w:ind w:left="3744" w:hanging="360"/>
      </w:pPr>
      <w:rPr>
        <w:rFonts w:ascii="Courier New" w:hAnsi="Courier New" w:cs="Courier New" w:hint="default"/>
      </w:rPr>
    </w:lvl>
    <w:lvl w:ilvl="5" w:tplc="04220005" w:tentative="1">
      <w:start w:val="1"/>
      <w:numFmt w:val="bullet"/>
      <w:lvlText w:val=""/>
      <w:lvlJc w:val="left"/>
      <w:pPr>
        <w:ind w:left="4464" w:hanging="360"/>
      </w:pPr>
      <w:rPr>
        <w:rFonts w:ascii="Wingdings" w:hAnsi="Wingdings" w:hint="default"/>
      </w:rPr>
    </w:lvl>
    <w:lvl w:ilvl="6" w:tplc="04220001" w:tentative="1">
      <w:start w:val="1"/>
      <w:numFmt w:val="bullet"/>
      <w:lvlText w:val=""/>
      <w:lvlJc w:val="left"/>
      <w:pPr>
        <w:ind w:left="5184" w:hanging="360"/>
      </w:pPr>
      <w:rPr>
        <w:rFonts w:ascii="Symbol" w:hAnsi="Symbol" w:hint="default"/>
      </w:rPr>
    </w:lvl>
    <w:lvl w:ilvl="7" w:tplc="04220003" w:tentative="1">
      <w:start w:val="1"/>
      <w:numFmt w:val="bullet"/>
      <w:lvlText w:val="o"/>
      <w:lvlJc w:val="left"/>
      <w:pPr>
        <w:ind w:left="5904" w:hanging="360"/>
      </w:pPr>
      <w:rPr>
        <w:rFonts w:ascii="Courier New" w:hAnsi="Courier New" w:cs="Courier New" w:hint="default"/>
      </w:rPr>
    </w:lvl>
    <w:lvl w:ilvl="8" w:tplc="04220005" w:tentative="1">
      <w:start w:val="1"/>
      <w:numFmt w:val="bullet"/>
      <w:lvlText w:val=""/>
      <w:lvlJc w:val="left"/>
      <w:pPr>
        <w:ind w:left="6624" w:hanging="360"/>
      </w:pPr>
      <w:rPr>
        <w:rFonts w:ascii="Wingdings" w:hAnsi="Wingdings" w:hint="default"/>
      </w:rPr>
    </w:lvl>
  </w:abstractNum>
  <w:abstractNum w:abstractNumId="8" w15:restartNumberingAfterBreak="0">
    <w:nsid w:val="157A1AB1"/>
    <w:multiLevelType w:val="multilevel"/>
    <w:tmpl w:val="7A72F8E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auto"/>
      </w:rPr>
    </w:lvl>
    <w:lvl w:ilvl="2">
      <w:start w:val="2"/>
      <w:numFmt w:val="decimal"/>
      <w:isLgl/>
      <w:lvlText w:val="%1.%2.%3."/>
      <w:lvlJc w:val="left"/>
      <w:pPr>
        <w:ind w:left="1080" w:hanging="720"/>
      </w:pPr>
      <w:rPr>
        <w:rFonts w:ascii="Times New Roman" w:hAnsi="Times New Roman" w:cs="Times New Roman" w:hint="default"/>
        <w:i/>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9" w15:restartNumberingAfterBreak="0">
    <w:nsid w:val="18DC72A2"/>
    <w:multiLevelType w:val="hybridMultilevel"/>
    <w:tmpl w:val="2702E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D14F07"/>
    <w:multiLevelType w:val="hybridMultilevel"/>
    <w:tmpl w:val="B7BC4400"/>
    <w:lvl w:ilvl="0" w:tplc="C82E1270">
      <w:start w:val="3"/>
      <w:numFmt w:val="bullet"/>
      <w:lvlText w:val="-"/>
      <w:lvlJc w:val="left"/>
      <w:pPr>
        <w:ind w:left="-349" w:hanging="360"/>
      </w:pPr>
      <w:rPr>
        <w:rFonts w:ascii="Times New Roman" w:eastAsiaTheme="minorHAnsi" w:hAnsi="Times New Roman" w:cs="Times New Roman" w:hint="default"/>
      </w:rPr>
    </w:lvl>
    <w:lvl w:ilvl="1" w:tplc="04220003" w:tentative="1">
      <w:start w:val="1"/>
      <w:numFmt w:val="bullet"/>
      <w:lvlText w:val="o"/>
      <w:lvlJc w:val="left"/>
      <w:pPr>
        <w:ind w:left="371" w:hanging="360"/>
      </w:pPr>
      <w:rPr>
        <w:rFonts w:ascii="Courier New" w:hAnsi="Courier New" w:cs="Courier New" w:hint="default"/>
      </w:rPr>
    </w:lvl>
    <w:lvl w:ilvl="2" w:tplc="04220005" w:tentative="1">
      <w:start w:val="1"/>
      <w:numFmt w:val="bullet"/>
      <w:lvlText w:val=""/>
      <w:lvlJc w:val="left"/>
      <w:pPr>
        <w:ind w:left="1091" w:hanging="360"/>
      </w:pPr>
      <w:rPr>
        <w:rFonts w:ascii="Wingdings" w:hAnsi="Wingdings" w:hint="default"/>
      </w:rPr>
    </w:lvl>
    <w:lvl w:ilvl="3" w:tplc="04220001" w:tentative="1">
      <w:start w:val="1"/>
      <w:numFmt w:val="bullet"/>
      <w:lvlText w:val=""/>
      <w:lvlJc w:val="left"/>
      <w:pPr>
        <w:ind w:left="1811" w:hanging="360"/>
      </w:pPr>
      <w:rPr>
        <w:rFonts w:ascii="Symbol" w:hAnsi="Symbol" w:hint="default"/>
      </w:rPr>
    </w:lvl>
    <w:lvl w:ilvl="4" w:tplc="04220003" w:tentative="1">
      <w:start w:val="1"/>
      <w:numFmt w:val="bullet"/>
      <w:lvlText w:val="o"/>
      <w:lvlJc w:val="left"/>
      <w:pPr>
        <w:ind w:left="2531" w:hanging="360"/>
      </w:pPr>
      <w:rPr>
        <w:rFonts w:ascii="Courier New" w:hAnsi="Courier New" w:cs="Courier New" w:hint="default"/>
      </w:rPr>
    </w:lvl>
    <w:lvl w:ilvl="5" w:tplc="04220005" w:tentative="1">
      <w:start w:val="1"/>
      <w:numFmt w:val="bullet"/>
      <w:lvlText w:val=""/>
      <w:lvlJc w:val="left"/>
      <w:pPr>
        <w:ind w:left="3251" w:hanging="360"/>
      </w:pPr>
      <w:rPr>
        <w:rFonts w:ascii="Wingdings" w:hAnsi="Wingdings" w:hint="default"/>
      </w:rPr>
    </w:lvl>
    <w:lvl w:ilvl="6" w:tplc="04220001" w:tentative="1">
      <w:start w:val="1"/>
      <w:numFmt w:val="bullet"/>
      <w:lvlText w:val=""/>
      <w:lvlJc w:val="left"/>
      <w:pPr>
        <w:ind w:left="3971" w:hanging="360"/>
      </w:pPr>
      <w:rPr>
        <w:rFonts w:ascii="Symbol" w:hAnsi="Symbol" w:hint="default"/>
      </w:rPr>
    </w:lvl>
    <w:lvl w:ilvl="7" w:tplc="04220003" w:tentative="1">
      <w:start w:val="1"/>
      <w:numFmt w:val="bullet"/>
      <w:lvlText w:val="o"/>
      <w:lvlJc w:val="left"/>
      <w:pPr>
        <w:ind w:left="4691" w:hanging="360"/>
      </w:pPr>
      <w:rPr>
        <w:rFonts w:ascii="Courier New" w:hAnsi="Courier New" w:cs="Courier New" w:hint="default"/>
      </w:rPr>
    </w:lvl>
    <w:lvl w:ilvl="8" w:tplc="04220005" w:tentative="1">
      <w:start w:val="1"/>
      <w:numFmt w:val="bullet"/>
      <w:lvlText w:val=""/>
      <w:lvlJc w:val="left"/>
      <w:pPr>
        <w:ind w:left="5411" w:hanging="360"/>
      </w:pPr>
      <w:rPr>
        <w:rFonts w:ascii="Wingdings" w:hAnsi="Wingdings" w:hint="default"/>
      </w:rPr>
    </w:lvl>
  </w:abstractNum>
  <w:abstractNum w:abstractNumId="11" w15:restartNumberingAfterBreak="0">
    <w:nsid w:val="1BE26F5C"/>
    <w:multiLevelType w:val="multilevel"/>
    <w:tmpl w:val="C33E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115ABB"/>
    <w:multiLevelType w:val="multilevel"/>
    <w:tmpl w:val="25160D70"/>
    <w:lvl w:ilvl="0">
      <w:start w:val="3"/>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393CF5"/>
    <w:multiLevelType w:val="hybridMultilevel"/>
    <w:tmpl w:val="722EDEAA"/>
    <w:lvl w:ilvl="0" w:tplc="ABD0C150">
      <w:numFmt w:val="bullet"/>
      <w:lvlText w:val=""/>
      <w:lvlJc w:val="left"/>
      <w:pPr>
        <w:ind w:left="504" w:hanging="360"/>
      </w:pPr>
      <w:rPr>
        <w:rFonts w:ascii="Symbol" w:eastAsiaTheme="minorHAnsi" w:hAnsi="Symbol" w:cs="Times New Roman" w:hint="default"/>
      </w:rPr>
    </w:lvl>
    <w:lvl w:ilvl="1" w:tplc="04220003" w:tentative="1">
      <w:start w:val="1"/>
      <w:numFmt w:val="bullet"/>
      <w:lvlText w:val="o"/>
      <w:lvlJc w:val="left"/>
      <w:pPr>
        <w:ind w:left="1224" w:hanging="360"/>
      </w:pPr>
      <w:rPr>
        <w:rFonts w:ascii="Courier New" w:hAnsi="Courier New" w:cs="Courier New" w:hint="default"/>
      </w:rPr>
    </w:lvl>
    <w:lvl w:ilvl="2" w:tplc="04220005" w:tentative="1">
      <w:start w:val="1"/>
      <w:numFmt w:val="bullet"/>
      <w:lvlText w:val=""/>
      <w:lvlJc w:val="left"/>
      <w:pPr>
        <w:ind w:left="1944" w:hanging="360"/>
      </w:pPr>
      <w:rPr>
        <w:rFonts w:ascii="Wingdings" w:hAnsi="Wingdings" w:hint="default"/>
      </w:rPr>
    </w:lvl>
    <w:lvl w:ilvl="3" w:tplc="04220001" w:tentative="1">
      <w:start w:val="1"/>
      <w:numFmt w:val="bullet"/>
      <w:lvlText w:val=""/>
      <w:lvlJc w:val="left"/>
      <w:pPr>
        <w:ind w:left="2664" w:hanging="360"/>
      </w:pPr>
      <w:rPr>
        <w:rFonts w:ascii="Symbol" w:hAnsi="Symbol" w:hint="default"/>
      </w:rPr>
    </w:lvl>
    <w:lvl w:ilvl="4" w:tplc="04220003" w:tentative="1">
      <w:start w:val="1"/>
      <w:numFmt w:val="bullet"/>
      <w:lvlText w:val="o"/>
      <w:lvlJc w:val="left"/>
      <w:pPr>
        <w:ind w:left="3384" w:hanging="360"/>
      </w:pPr>
      <w:rPr>
        <w:rFonts w:ascii="Courier New" w:hAnsi="Courier New" w:cs="Courier New" w:hint="default"/>
      </w:rPr>
    </w:lvl>
    <w:lvl w:ilvl="5" w:tplc="04220005" w:tentative="1">
      <w:start w:val="1"/>
      <w:numFmt w:val="bullet"/>
      <w:lvlText w:val=""/>
      <w:lvlJc w:val="left"/>
      <w:pPr>
        <w:ind w:left="4104" w:hanging="360"/>
      </w:pPr>
      <w:rPr>
        <w:rFonts w:ascii="Wingdings" w:hAnsi="Wingdings" w:hint="default"/>
      </w:rPr>
    </w:lvl>
    <w:lvl w:ilvl="6" w:tplc="04220001" w:tentative="1">
      <w:start w:val="1"/>
      <w:numFmt w:val="bullet"/>
      <w:lvlText w:val=""/>
      <w:lvlJc w:val="left"/>
      <w:pPr>
        <w:ind w:left="4824" w:hanging="360"/>
      </w:pPr>
      <w:rPr>
        <w:rFonts w:ascii="Symbol" w:hAnsi="Symbol" w:hint="default"/>
      </w:rPr>
    </w:lvl>
    <w:lvl w:ilvl="7" w:tplc="04220003" w:tentative="1">
      <w:start w:val="1"/>
      <w:numFmt w:val="bullet"/>
      <w:lvlText w:val="o"/>
      <w:lvlJc w:val="left"/>
      <w:pPr>
        <w:ind w:left="5544" w:hanging="360"/>
      </w:pPr>
      <w:rPr>
        <w:rFonts w:ascii="Courier New" w:hAnsi="Courier New" w:cs="Courier New" w:hint="default"/>
      </w:rPr>
    </w:lvl>
    <w:lvl w:ilvl="8" w:tplc="04220005" w:tentative="1">
      <w:start w:val="1"/>
      <w:numFmt w:val="bullet"/>
      <w:lvlText w:val=""/>
      <w:lvlJc w:val="left"/>
      <w:pPr>
        <w:ind w:left="6264" w:hanging="360"/>
      </w:pPr>
      <w:rPr>
        <w:rFonts w:ascii="Wingdings" w:hAnsi="Wingdings" w:hint="default"/>
      </w:rPr>
    </w:lvl>
  </w:abstractNum>
  <w:abstractNum w:abstractNumId="14" w15:restartNumberingAfterBreak="0">
    <w:nsid w:val="2E0D76C7"/>
    <w:multiLevelType w:val="multilevel"/>
    <w:tmpl w:val="1F94D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BF01AC"/>
    <w:multiLevelType w:val="hybridMultilevel"/>
    <w:tmpl w:val="DC8EEA3A"/>
    <w:lvl w:ilvl="0" w:tplc="48BEFDE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BBC4F48"/>
    <w:multiLevelType w:val="multilevel"/>
    <w:tmpl w:val="A7D2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5D48A4"/>
    <w:multiLevelType w:val="multilevel"/>
    <w:tmpl w:val="F020A7D4"/>
    <w:lvl w:ilvl="0">
      <w:start w:val="3"/>
      <w:numFmt w:val="decimal"/>
      <w:lvlText w:val="%1."/>
      <w:lvlJc w:val="left"/>
      <w:pPr>
        <w:ind w:left="432" w:hanging="432"/>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F253496"/>
    <w:multiLevelType w:val="multilevel"/>
    <w:tmpl w:val="BD82DC4A"/>
    <w:lvl w:ilvl="0">
      <w:start w:val="1"/>
      <w:numFmt w:val="decimal"/>
      <w:lvlText w:val="%1."/>
      <w:lvlJc w:val="left"/>
      <w:pPr>
        <w:ind w:left="786" w:hanging="360"/>
      </w:pPr>
      <w:rPr>
        <w:rFonts w:hint="default"/>
      </w:rPr>
    </w:lvl>
    <w:lvl w:ilvl="1">
      <w:start w:val="3"/>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19" w15:restartNumberingAfterBreak="0">
    <w:nsid w:val="3FD466C6"/>
    <w:multiLevelType w:val="hybridMultilevel"/>
    <w:tmpl w:val="9174B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752CD5"/>
    <w:multiLevelType w:val="multilevel"/>
    <w:tmpl w:val="2184071A"/>
    <w:lvl w:ilvl="0">
      <w:start w:val="1"/>
      <w:numFmt w:val="decimal"/>
      <w:lvlText w:val="%1."/>
      <w:lvlJc w:val="left"/>
      <w:pPr>
        <w:ind w:left="360" w:hanging="360"/>
      </w:pPr>
      <w:rPr>
        <w:rFonts w:hint="default"/>
      </w:rPr>
    </w:lvl>
    <w:lvl w:ilvl="1">
      <w:start w:val="7"/>
      <w:numFmt w:val="decimal"/>
      <w:isLgl/>
      <w:lvlText w:val="%1.%2."/>
      <w:lvlJc w:val="left"/>
      <w:pPr>
        <w:ind w:left="720" w:hanging="720"/>
      </w:pPr>
      <w:rPr>
        <w:rFonts w:hint="default"/>
        <w:color w:val="333333"/>
      </w:rPr>
    </w:lvl>
    <w:lvl w:ilvl="2">
      <w:start w:val="1"/>
      <w:numFmt w:val="decimal"/>
      <w:isLgl/>
      <w:lvlText w:val="%1.%2.%3."/>
      <w:lvlJc w:val="left"/>
      <w:pPr>
        <w:ind w:left="720" w:hanging="720"/>
      </w:pPr>
      <w:rPr>
        <w:rFonts w:hint="default"/>
        <w:color w:val="333333"/>
      </w:rPr>
    </w:lvl>
    <w:lvl w:ilvl="3">
      <w:start w:val="1"/>
      <w:numFmt w:val="decimal"/>
      <w:isLgl/>
      <w:lvlText w:val="%1.%2.%3.%4."/>
      <w:lvlJc w:val="left"/>
      <w:pPr>
        <w:ind w:left="1080" w:hanging="1080"/>
      </w:pPr>
      <w:rPr>
        <w:rFonts w:hint="default"/>
        <w:color w:val="333333"/>
      </w:rPr>
    </w:lvl>
    <w:lvl w:ilvl="4">
      <w:start w:val="1"/>
      <w:numFmt w:val="decimal"/>
      <w:isLgl/>
      <w:lvlText w:val="%1.%2.%3.%4.%5."/>
      <w:lvlJc w:val="left"/>
      <w:pPr>
        <w:ind w:left="1080" w:hanging="1080"/>
      </w:pPr>
      <w:rPr>
        <w:rFonts w:hint="default"/>
        <w:color w:val="333333"/>
      </w:rPr>
    </w:lvl>
    <w:lvl w:ilvl="5">
      <w:start w:val="1"/>
      <w:numFmt w:val="decimal"/>
      <w:isLgl/>
      <w:lvlText w:val="%1.%2.%3.%4.%5.%6."/>
      <w:lvlJc w:val="left"/>
      <w:pPr>
        <w:ind w:left="1440" w:hanging="1440"/>
      </w:pPr>
      <w:rPr>
        <w:rFonts w:hint="default"/>
        <w:color w:val="333333"/>
      </w:rPr>
    </w:lvl>
    <w:lvl w:ilvl="6">
      <w:start w:val="1"/>
      <w:numFmt w:val="decimal"/>
      <w:isLgl/>
      <w:lvlText w:val="%1.%2.%3.%4.%5.%6.%7."/>
      <w:lvlJc w:val="left"/>
      <w:pPr>
        <w:ind w:left="1800" w:hanging="1800"/>
      </w:pPr>
      <w:rPr>
        <w:rFonts w:hint="default"/>
        <w:color w:val="333333"/>
      </w:rPr>
    </w:lvl>
    <w:lvl w:ilvl="7">
      <w:start w:val="1"/>
      <w:numFmt w:val="decimal"/>
      <w:isLgl/>
      <w:lvlText w:val="%1.%2.%3.%4.%5.%6.%7.%8."/>
      <w:lvlJc w:val="left"/>
      <w:pPr>
        <w:ind w:left="1800" w:hanging="1800"/>
      </w:pPr>
      <w:rPr>
        <w:rFonts w:hint="default"/>
        <w:color w:val="333333"/>
      </w:rPr>
    </w:lvl>
    <w:lvl w:ilvl="8">
      <w:start w:val="1"/>
      <w:numFmt w:val="decimal"/>
      <w:isLgl/>
      <w:lvlText w:val="%1.%2.%3.%4.%5.%6.%7.%8.%9."/>
      <w:lvlJc w:val="left"/>
      <w:pPr>
        <w:ind w:left="2160" w:hanging="2160"/>
      </w:pPr>
      <w:rPr>
        <w:rFonts w:hint="default"/>
        <w:color w:val="333333"/>
      </w:rPr>
    </w:lvl>
  </w:abstractNum>
  <w:abstractNum w:abstractNumId="21" w15:restartNumberingAfterBreak="0">
    <w:nsid w:val="52A24D42"/>
    <w:multiLevelType w:val="hybridMultilevel"/>
    <w:tmpl w:val="9D22A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4D66931"/>
    <w:multiLevelType w:val="hybridMultilevel"/>
    <w:tmpl w:val="AA503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B42FCF"/>
    <w:multiLevelType w:val="multilevel"/>
    <w:tmpl w:val="A9FA6CB2"/>
    <w:lvl w:ilvl="0">
      <w:start w:val="3"/>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9CE6F60"/>
    <w:multiLevelType w:val="multilevel"/>
    <w:tmpl w:val="0630BA2A"/>
    <w:lvl w:ilvl="0">
      <w:start w:val="1"/>
      <w:numFmt w:val="decimal"/>
      <w:lvlText w:val="%1."/>
      <w:lvlJc w:val="left"/>
      <w:pPr>
        <w:ind w:left="372" w:hanging="372"/>
      </w:pPr>
      <w:rPr>
        <w:rFonts w:hint="default"/>
        <w:color w:val="auto"/>
      </w:rPr>
    </w:lvl>
    <w:lvl w:ilvl="1">
      <w:start w:val="3"/>
      <w:numFmt w:val="decimal"/>
      <w:isLgl/>
      <w:lvlText w:val="%1.%2."/>
      <w:lvlJc w:val="left"/>
      <w:pPr>
        <w:ind w:left="720" w:hanging="720"/>
      </w:pPr>
      <w:rPr>
        <w:rFonts w:hint="default"/>
        <w:color w:val="333333"/>
      </w:rPr>
    </w:lvl>
    <w:lvl w:ilvl="2">
      <w:start w:val="2"/>
      <w:numFmt w:val="decimal"/>
      <w:isLgl/>
      <w:lvlText w:val="%1.%2.%3."/>
      <w:lvlJc w:val="left"/>
      <w:pPr>
        <w:ind w:left="720" w:hanging="720"/>
      </w:pPr>
      <w:rPr>
        <w:rFonts w:hint="default"/>
        <w:color w:val="333333"/>
      </w:rPr>
    </w:lvl>
    <w:lvl w:ilvl="3">
      <w:start w:val="1"/>
      <w:numFmt w:val="decimal"/>
      <w:isLgl/>
      <w:lvlText w:val="%1.%2.%3.%4."/>
      <w:lvlJc w:val="left"/>
      <w:pPr>
        <w:ind w:left="1080" w:hanging="1080"/>
      </w:pPr>
      <w:rPr>
        <w:rFonts w:hint="default"/>
        <w:color w:val="333333"/>
      </w:rPr>
    </w:lvl>
    <w:lvl w:ilvl="4">
      <w:start w:val="1"/>
      <w:numFmt w:val="decimal"/>
      <w:isLgl/>
      <w:lvlText w:val="%1.%2.%3.%4.%5."/>
      <w:lvlJc w:val="left"/>
      <w:pPr>
        <w:ind w:left="1080" w:hanging="1080"/>
      </w:pPr>
      <w:rPr>
        <w:rFonts w:hint="default"/>
        <w:color w:val="333333"/>
      </w:rPr>
    </w:lvl>
    <w:lvl w:ilvl="5">
      <w:start w:val="1"/>
      <w:numFmt w:val="decimal"/>
      <w:isLgl/>
      <w:lvlText w:val="%1.%2.%3.%4.%5.%6."/>
      <w:lvlJc w:val="left"/>
      <w:pPr>
        <w:ind w:left="1440" w:hanging="1440"/>
      </w:pPr>
      <w:rPr>
        <w:rFonts w:hint="default"/>
        <w:color w:val="333333"/>
      </w:rPr>
    </w:lvl>
    <w:lvl w:ilvl="6">
      <w:start w:val="1"/>
      <w:numFmt w:val="decimal"/>
      <w:isLgl/>
      <w:lvlText w:val="%1.%2.%3.%4.%5.%6.%7."/>
      <w:lvlJc w:val="left"/>
      <w:pPr>
        <w:ind w:left="1800" w:hanging="1800"/>
      </w:pPr>
      <w:rPr>
        <w:rFonts w:hint="default"/>
        <w:color w:val="333333"/>
      </w:rPr>
    </w:lvl>
    <w:lvl w:ilvl="7">
      <w:start w:val="1"/>
      <w:numFmt w:val="decimal"/>
      <w:isLgl/>
      <w:lvlText w:val="%1.%2.%3.%4.%5.%6.%7.%8."/>
      <w:lvlJc w:val="left"/>
      <w:pPr>
        <w:ind w:left="1800" w:hanging="1800"/>
      </w:pPr>
      <w:rPr>
        <w:rFonts w:hint="default"/>
        <w:color w:val="333333"/>
      </w:rPr>
    </w:lvl>
    <w:lvl w:ilvl="8">
      <w:start w:val="1"/>
      <w:numFmt w:val="decimal"/>
      <w:isLgl/>
      <w:lvlText w:val="%1.%2.%3.%4.%5.%6.%7.%8.%9."/>
      <w:lvlJc w:val="left"/>
      <w:pPr>
        <w:ind w:left="2160" w:hanging="2160"/>
      </w:pPr>
      <w:rPr>
        <w:rFonts w:hint="default"/>
        <w:color w:val="333333"/>
      </w:rPr>
    </w:lvl>
  </w:abstractNum>
  <w:abstractNum w:abstractNumId="25" w15:restartNumberingAfterBreak="0">
    <w:nsid w:val="5F9765A5"/>
    <w:multiLevelType w:val="hybridMultilevel"/>
    <w:tmpl w:val="A31A8B0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1A6714E"/>
    <w:multiLevelType w:val="multilevel"/>
    <w:tmpl w:val="17C89D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1DF033C"/>
    <w:multiLevelType w:val="hybridMultilevel"/>
    <w:tmpl w:val="D604FF08"/>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63C67C46"/>
    <w:multiLevelType w:val="hybridMultilevel"/>
    <w:tmpl w:val="5D1427E0"/>
    <w:lvl w:ilvl="0" w:tplc="2D5A54B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773F49"/>
    <w:multiLevelType w:val="multilevel"/>
    <w:tmpl w:val="4C4ECF82"/>
    <w:lvl w:ilvl="0">
      <w:start w:val="6"/>
      <w:numFmt w:val="decimal"/>
      <w:lvlText w:val="%1."/>
      <w:lvlJc w:val="left"/>
      <w:pPr>
        <w:ind w:left="648" w:hanging="648"/>
      </w:pPr>
      <w:rPr>
        <w:rFonts w:hint="default"/>
        <w:color w:val="auto"/>
      </w:rPr>
    </w:lvl>
    <w:lvl w:ilvl="1">
      <w:start w:val="3"/>
      <w:numFmt w:val="decimal"/>
      <w:lvlText w:val="%1.%2."/>
      <w:lvlJc w:val="left"/>
      <w:pPr>
        <w:ind w:left="720" w:hanging="72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0" w15:restartNumberingAfterBreak="0">
    <w:nsid w:val="78D00382"/>
    <w:multiLevelType w:val="hybridMultilevel"/>
    <w:tmpl w:val="29CA7B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8F112C6"/>
    <w:multiLevelType w:val="hybridMultilevel"/>
    <w:tmpl w:val="526ECFBE"/>
    <w:lvl w:ilvl="0" w:tplc="252ED3B4">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A1D6BBB"/>
    <w:multiLevelType w:val="hybridMultilevel"/>
    <w:tmpl w:val="288CFD6C"/>
    <w:lvl w:ilvl="0" w:tplc="252ED3B4">
      <w:start w:val="2"/>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CE2377A"/>
    <w:multiLevelType w:val="hybridMultilevel"/>
    <w:tmpl w:val="65284CC4"/>
    <w:lvl w:ilvl="0" w:tplc="A4980B8C">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045328531">
    <w:abstractNumId w:val="8"/>
  </w:num>
  <w:num w:numId="2" w16cid:durableId="1639611033">
    <w:abstractNumId w:val="9"/>
  </w:num>
  <w:num w:numId="3" w16cid:durableId="133375797">
    <w:abstractNumId w:val="20"/>
  </w:num>
  <w:num w:numId="4" w16cid:durableId="188564251">
    <w:abstractNumId w:val="18"/>
  </w:num>
  <w:num w:numId="5" w16cid:durableId="2130738537">
    <w:abstractNumId w:val="21"/>
  </w:num>
  <w:num w:numId="6" w16cid:durableId="46075837">
    <w:abstractNumId w:val="28"/>
  </w:num>
  <w:num w:numId="7" w16cid:durableId="572399228">
    <w:abstractNumId w:val="22"/>
  </w:num>
  <w:num w:numId="8" w16cid:durableId="367074302">
    <w:abstractNumId w:val="31"/>
  </w:num>
  <w:num w:numId="9" w16cid:durableId="1034235778">
    <w:abstractNumId w:val="16"/>
  </w:num>
  <w:num w:numId="10" w16cid:durableId="1789424787">
    <w:abstractNumId w:val="32"/>
  </w:num>
  <w:num w:numId="11" w16cid:durableId="410854009">
    <w:abstractNumId w:val="7"/>
  </w:num>
  <w:num w:numId="12" w16cid:durableId="182208427">
    <w:abstractNumId w:val="13"/>
  </w:num>
  <w:num w:numId="13" w16cid:durableId="1739203441">
    <w:abstractNumId w:val="10"/>
  </w:num>
  <w:num w:numId="14" w16cid:durableId="120344631">
    <w:abstractNumId w:val="6"/>
  </w:num>
  <w:num w:numId="15" w16cid:durableId="1294941371">
    <w:abstractNumId w:val="17"/>
  </w:num>
  <w:num w:numId="16" w16cid:durableId="1703169962">
    <w:abstractNumId w:val="23"/>
  </w:num>
  <w:num w:numId="17" w16cid:durableId="515845694">
    <w:abstractNumId w:val="12"/>
  </w:num>
  <w:num w:numId="18" w16cid:durableId="1091438894">
    <w:abstractNumId w:val="15"/>
  </w:num>
  <w:num w:numId="19" w16cid:durableId="363793760">
    <w:abstractNumId w:val="33"/>
  </w:num>
  <w:num w:numId="20" w16cid:durableId="633565643">
    <w:abstractNumId w:val="30"/>
  </w:num>
  <w:num w:numId="21" w16cid:durableId="1020743512">
    <w:abstractNumId w:val="24"/>
  </w:num>
  <w:num w:numId="22" w16cid:durableId="724915207">
    <w:abstractNumId w:val="25"/>
  </w:num>
  <w:num w:numId="23" w16cid:durableId="2120102387">
    <w:abstractNumId w:val="27"/>
  </w:num>
  <w:num w:numId="24" w16cid:durableId="1611082994">
    <w:abstractNumId w:val="26"/>
  </w:num>
  <w:num w:numId="25" w16cid:durableId="272171904">
    <w:abstractNumId w:val="11"/>
  </w:num>
  <w:num w:numId="26" w16cid:durableId="1556427763">
    <w:abstractNumId w:val="14"/>
  </w:num>
  <w:num w:numId="27" w16cid:durableId="72509100">
    <w:abstractNumId w:val="2"/>
  </w:num>
  <w:num w:numId="28" w16cid:durableId="569463298">
    <w:abstractNumId w:val="3"/>
  </w:num>
  <w:num w:numId="29" w16cid:durableId="1298729822">
    <w:abstractNumId w:val="4"/>
  </w:num>
  <w:num w:numId="30" w16cid:durableId="257561810">
    <w:abstractNumId w:val="5"/>
  </w:num>
  <w:num w:numId="31" w16cid:durableId="1524784496">
    <w:abstractNumId w:val="1"/>
  </w:num>
  <w:num w:numId="32" w16cid:durableId="5436354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528025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280982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5012743">
    <w:abstractNumId w:val="29"/>
  </w:num>
  <w:num w:numId="36" w16cid:durableId="1413548763">
    <w:abstractNumId w:val="19"/>
  </w:num>
  <w:num w:numId="37" w16cid:durableId="1806194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69C"/>
    <w:rsid w:val="00001B27"/>
    <w:rsid w:val="00002B35"/>
    <w:rsid w:val="00013488"/>
    <w:rsid w:val="00074A8E"/>
    <w:rsid w:val="00076B95"/>
    <w:rsid w:val="00094F21"/>
    <w:rsid w:val="000B30EA"/>
    <w:rsid w:val="000C601D"/>
    <w:rsid w:val="000D6BCC"/>
    <w:rsid w:val="00122454"/>
    <w:rsid w:val="0013320A"/>
    <w:rsid w:val="001470FA"/>
    <w:rsid w:val="001E4B90"/>
    <w:rsid w:val="001F07EA"/>
    <w:rsid w:val="001F2CF7"/>
    <w:rsid w:val="001F4E8C"/>
    <w:rsid w:val="00203E1E"/>
    <w:rsid w:val="00216CAB"/>
    <w:rsid w:val="00226C45"/>
    <w:rsid w:val="00235433"/>
    <w:rsid w:val="00251565"/>
    <w:rsid w:val="00276D08"/>
    <w:rsid w:val="00285B77"/>
    <w:rsid w:val="00291C8F"/>
    <w:rsid w:val="00292616"/>
    <w:rsid w:val="002E04F3"/>
    <w:rsid w:val="002F54C5"/>
    <w:rsid w:val="00325933"/>
    <w:rsid w:val="00367A96"/>
    <w:rsid w:val="003A3F2D"/>
    <w:rsid w:val="00430DB7"/>
    <w:rsid w:val="004A0D8C"/>
    <w:rsid w:val="004E50F7"/>
    <w:rsid w:val="005645D7"/>
    <w:rsid w:val="005B6553"/>
    <w:rsid w:val="005E20D5"/>
    <w:rsid w:val="005F28C2"/>
    <w:rsid w:val="00603E04"/>
    <w:rsid w:val="0064016B"/>
    <w:rsid w:val="0067144D"/>
    <w:rsid w:val="00682C10"/>
    <w:rsid w:val="006A0E3D"/>
    <w:rsid w:val="006C5D21"/>
    <w:rsid w:val="006D67D3"/>
    <w:rsid w:val="00747BAC"/>
    <w:rsid w:val="00780CAA"/>
    <w:rsid w:val="007921EE"/>
    <w:rsid w:val="007A2849"/>
    <w:rsid w:val="007D0113"/>
    <w:rsid w:val="007F5CC7"/>
    <w:rsid w:val="00802275"/>
    <w:rsid w:val="00825B17"/>
    <w:rsid w:val="00862C75"/>
    <w:rsid w:val="00873B2B"/>
    <w:rsid w:val="00880E02"/>
    <w:rsid w:val="00892C21"/>
    <w:rsid w:val="009633D3"/>
    <w:rsid w:val="00972596"/>
    <w:rsid w:val="00976E9B"/>
    <w:rsid w:val="009C7A95"/>
    <w:rsid w:val="009E7FDA"/>
    <w:rsid w:val="00A4169C"/>
    <w:rsid w:val="00A53CF9"/>
    <w:rsid w:val="00A54561"/>
    <w:rsid w:val="00A87817"/>
    <w:rsid w:val="00A9433D"/>
    <w:rsid w:val="00AB7C59"/>
    <w:rsid w:val="00AF4215"/>
    <w:rsid w:val="00B13F84"/>
    <w:rsid w:val="00B20D97"/>
    <w:rsid w:val="00B21DDE"/>
    <w:rsid w:val="00B57F5F"/>
    <w:rsid w:val="00B97BD3"/>
    <w:rsid w:val="00BA2446"/>
    <w:rsid w:val="00BF16BA"/>
    <w:rsid w:val="00BF2FE9"/>
    <w:rsid w:val="00C31CF4"/>
    <w:rsid w:val="00C31EAC"/>
    <w:rsid w:val="00C42A7E"/>
    <w:rsid w:val="00C52454"/>
    <w:rsid w:val="00C91AC1"/>
    <w:rsid w:val="00CA59BE"/>
    <w:rsid w:val="00CD74A6"/>
    <w:rsid w:val="00CE0483"/>
    <w:rsid w:val="00D07029"/>
    <w:rsid w:val="00D1585E"/>
    <w:rsid w:val="00D74BCF"/>
    <w:rsid w:val="00DB7BF9"/>
    <w:rsid w:val="00DE5C6B"/>
    <w:rsid w:val="00DE7FC8"/>
    <w:rsid w:val="00E03FBE"/>
    <w:rsid w:val="00E34DE3"/>
    <w:rsid w:val="00E70B8E"/>
    <w:rsid w:val="00E778D0"/>
    <w:rsid w:val="00EE1A64"/>
    <w:rsid w:val="00F1355E"/>
    <w:rsid w:val="00F15AEF"/>
    <w:rsid w:val="00F15FD9"/>
    <w:rsid w:val="00F21BBE"/>
    <w:rsid w:val="00F42868"/>
    <w:rsid w:val="00F447B0"/>
    <w:rsid w:val="00F72244"/>
    <w:rsid w:val="00F81C51"/>
    <w:rsid w:val="00F92037"/>
    <w:rsid w:val="00FA2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CFAA7"/>
  <w15:docId w15:val="{94663646-477D-48EB-8149-3AB43909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85E"/>
    <w:rPr>
      <w:lang w:val="ru-RU"/>
    </w:rPr>
  </w:style>
  <w:style w:type="paragraph" w:styleId="3">
    <w:name w:val="heading 3"/>
    <w:basedOn w:val="a"/>
    <w:next w:val="a"/>
    <w:link w:val="30"/>
    <w:unhideWhenUsed/>
    <w:qFormat/>
    <w:rsid w:val="009633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A4169C"/>
    <w:pPr>
      <w:spacing w:before="100" w:beforeAutospacing="1" w:after="100" w:afterAutospacing="1" w:line="240" w:lineRule="auto"/>
      <w:outlineLvl w:val="3"/>
    </w:pPr>
    <w:rPr>
      <w:rFonts w:ascii="Times New Roman" w:eastAsia="Times New Roman" w:hAnsi="Times New Roman" w:cs="Times New Roman"/>
      <w:b/>
      <w:bCs/>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4169C"/>
    <w:rPr>
      <w:rFonts w:ascii="Times New Roman" w:eastAsia="Times New Roman" w:hAnsi="Times New Roman" w:cs="Times New Roman"/>
      <w:b/>
      <w:bCs/>
      <w:sz w:val="24"/>
      <w:szCs w:val="24"/>
      <w:lang w:eastAsia="uk-UA"/>
    </w:rPr>
  </w:style>
  <w:style w:type="paragraph" w:styleId="a3">
    <w:name w:val="List Paragraph"/>
    <w:basedOn w:val="a"/>
    <w:link w:val="a4"/>
    <w:uiPriority w:val="34"/>
    <w:qFormat/>
    <w:rsid w:val="00A4169C"/>
    <w:pPr>
      <w:ind w:left="720"/>
      <w:contextualSpacing/>
    </w:pPr>
  </w:style>
  <w:style w:type="paragraph" w:styleId="a5">
    <w:name w:val="header"/>
    <w:basedOn w:val="a"/>
    <w:link w:val="a6"/>
    <w:uiPriority w:val="99"/>
    <w:unhideWhenUsed/>
    <w:rsid w:val="00A4169C"/>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A4169C"/>
    <w:rPr>
      <w:lang w:val="ru-RU"/>
    </w:rPr>
  </w:style>
  <w:style w:type="paragraph" w:styleId="a7">
    <w:name w:val="footer"/>
    <w:basedOn w:val="a"/>
    <w:link w:val="a8"/>
    <w:uiPriority w:val="99"/>
    <w:unhideWhenUsed/>
    <w:rsid w:val="00A4169C"/>
    <w:pPr>
      <w:tabs>
        <w:tab w:val="center" w:pos="4819"/>
        <w:tab w:val="right" w:pos="9639"/>
      </w:tabs>
      <w:spacing w:after="0" w:line="240" w:lineRule="auto"/>
    </w:pPr>
  </w:style>
  <w:style w:type="character" w:customStyle="1" w:styleId="a8">
    <w:name w:val="Нижний колонтитул Знак"/>
    <w:basedOn w:val="a0"/>
    <w:link w:val="a7"/>
    <w:uiPriority w:val="99"/>
    <w:rsid w:val="00A4169C"/>
    <w:rPr>
      <w:lang w:val="ru-RU"/>
    </w:rPr>
  </w:style>
  <w:style w:type="paragraph" w:customStyle="1" w:styleId="body-ph">
    <w:name w:val="body-ph"/>
    <w:basedOn w:val="a"/>
    <w:rsid w:val="00A4169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styleId="a9">
    <w:name w:val="Table Grid"/>
    <w:basedOn w:val="a1"/>
    <w:uiPriority w:val="39"/>
    <w:rsid w:val="00A41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A4169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b">
    <w:name w:val="Hyperlink"/>
    <w:basedOn w:val="a0"/>
    <w:uiPriority w:val="99"/>
    <w:semiHidden/>
    <w:unhideWhenUsed/>
    <w:rsid w:val="00A4169C"/>
    <w:rPr>
      <w:color w:val="0000FF"/>
      <w:u w:val="single"/>
    </w:rPr>
  </w:style>
  <w:style w:type="character" w:styleId="ac">
    <w:name w:val="Strong"/>
    <w:basedOn w:val="a0"/>
    <w:uiPriority w:val="22"/>
    <w:qFormat/>
    <w:rsid w:val="00A4169C"/>
    <w:rPr>
      <w:b/>
      <w:bCs/>
    </w:rPr>
  </w:style>
  <w:style w:type="character" w:customStyle="1" w:styleId="30">
    <w:name w:val="Заголовок 3 Знак"/>
    <w:basedOn w:val="a0"/>
    <w:link w:val="3"/>
    <w:rsid w:val="009633D3"/>
    <w:rPr>
      <w:rFonts w:asciiTheme="majorHAnsi" w:eastAsiaTheme="majorEastAsia" w:hAnsiTheme="majorHAnsi" w:cstheme="majorBidi"/>
      <w:color w:val="1F3763" w:themeColor="accent1" w:themeShade="7F"/>
      <w:sz w:val="24"/>
      <w:szCs w:val="24"/>
      <w:lang w:val="ru-RU"/>
    </w:rPr>
  </w:style>
  <w:style w:type="table" w:customStyle="1" w:styleId="TableGrid">
    <w:name w:val="TableGrid"/>
    <w:rsid w:val="009633D3"/>
    <w:pPr>
      <w:spacing w:after="0" w:line="240" w:lineRule="auto"/>
    </w:pPr>
    <w:rPr>
      <w:rFonts w:eastAsiaTheme="minorEastAsia"/>
      <w:lang w:eastAsia="uk-UA"/>
    </w:rPr>
    <w:tblPr>
      <w:tblCellMar>
        <w:top w:w="0" w:type="dxa"/>
        <w:left w:w="0" w:type="dxa"/>
        <w:bottom w:w="0" w:type="dxa"/>
        <w:right w:w="0" w:type="dxa"/>
      </w:tblCellMar>
    </w:tblPr>
  </w:style>
  <w:style w:type="paragraph" w:styleId="ad">
    <w:name w:val="Balloon Text"/>
    <w:basedOn w:val="a"/>
    <w:link w:val="ae"/>
    <w:uiPriority w:val="99"/>
    <w:semiHidden/>
    <w:unhideWhenUsed/>
    <w:rsid w:val="00A5456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54561"/>
    <w:rPr>
      <w:rFonts w:ascii="Tahoma" w:hAnsi="Tahoma" w:cs="Tahoma"/>
      <w:sz w:val="16"/>
      <w:szCs w:val="16"/>
      <w:lang w:val="ru-RU"/>
    </w:rPr>
  </w:style>
  <w:style w:type="paragraph" w:styleId="af">
    <w:name w:val="No Spacing"/>
    <w:aliases w:val="Таблицы"/>
    <w:link w:val="af0"/>
    <w:uiPriority w:val="1"/>
    <w:qFormat/>
    <w:rsid w:val="00972596"/>
    <w:pPr>
      <w:spacing w:after="0" w:line="240" w:lineRule="auto"/>
    </w:pPr>
    <w:rPr>
      <w:lang w:val="ru-RU"/>
    </w:rPr>
  </w:style>
  <w:style w:type="paragraph" w:customStyle="1" w:styleId="11">
    <w:name w:val="Заголовок 11"/>
    <w:basedOn w:val="a"/>
    <w:next w:val="a"/>
    <w:uiPriority w:val="9"/>
    <w:qFormat/>
    <w:rsid w:val="00972596"/>
    <w:pPr>
      <w:keepNext/>
      <w:widowControl w:val="0"/>
      <w:numPr>
        <w:numId w:val="37"/>
      </w:numPr>
      <w:suppressAutoHyphens/>
      <w:spacing w:before="240" w:after="60" w:line="240" w:lineRule="auto"/>
      <w:outlineLvl w:val="0"/>
    </w:pPr>
    <w:rPr>
      <w:rFonts w:ascii="Arial" w:eastAsia="Arial" w:hAnsi="Arial" w:cs="Arial"/>
      <w:b/>
      <w:bCs/>
      <w:color w:val="000000"/>
      <w:kern w:val="1"/>
      <w:sz w:val="32"/>
      <w:szCs w:val="32"/>
      <w:lang w:val="en-US" w:bidi="en-US"/>
    </w:rPr>
  </w:style>
  <w:style w:type="character" w:customStyle="1" w:styleId="af0">
    <w:name w:val="Без интервала Знак"/>
    <w:aliases w:val="Таблицы Знак"/>
    <w:link w:val="af"/>
    <w:uiPriority w:val="1"/>
    <w:locked/>
    <w:rsid w:val="00972596"/>
    <w:rPr>
      <w:lang w:val="ru-RU"/>
    </w:rPr>
  </w:style>
  <w:style w:type="character" w:customStyle="1" w:styleId="a4">
    <w:name w:val="Абзац списка Знак"/>
    <w:basedOn w:val="a0"/>
    <w:link w:val="a3"/>
    <w:uiPriority w:val="34"/>
    <w:rsid w:val="00972596"/>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21" Type="http://schemas.openxmlformats.org/officeDocument/2006/relationships/chart" Target="charts/chart12.xml"/><Relationship Id="rId34"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oleObject" Target="embeddings/oleObject1.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image" Target="media/image5.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image" Target="media/image3.png"/><Relationship Id="rId36"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chart" Target="charts/chart10.xml"/><Relationship Id="rId31"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image" Target="media/image4.png"/><Relationship Id="rId35" Type="http://schemas.openxmlformats.org/officeDocument/2006/relationships/image" Target="media/image6.jpeg"/><Relationship Id="rId8" Type="http://schemas.openxmlformats.org/officeDocument/2006/relationships/image" Target="media/image1.jpe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b="1">
                <a:solidFill>
                  <a:srgbClr val="FF0000"/>
                </a:solidFill>
              </a:rPr>
              <a:t>1</a:t>
            </a:r>
            <a:r>
              <a:rPr lang="uk-UA" b="1" baseline="0">
                <a:solidFill>
                  <a:srgbClr val="FF0000"/>
                </a:solidFill>
              </a:rPr>
              <a:t> група 8-А клас</a:t>
            </a:r>
          </a:p>
          <a:p>
            <a:pPr>
              <a:defRPr sz="1400" b="0" i="0" u="none" strike="noStrike" kern="1200" spc="0" baseline="0">
                <a:solidFill>
                  <a:schemeClr val="tx1">
                    <a:lumMod val="65000"/>
                    <a:lumOff val="35000"/>
                  </a:schemeClr>
                </a:solidFill>
                <a:latin typeface="+mn-lt"/>
                <a:ea typeface="+mn-ea"/>
                <a:cs typeface="+mn-cs"/>
              </a:defRPr>
            </a:pPr>
            <a:r>
              <a:rPr lang="uk-UA" b="1" baseline="0">
                <a:solidFill>
                  <a:srgbClr val="FF0000"/>
                </a:solidFill>
              </a:rPr>
              <a:t>підлітки  12 - 13 рків</a:t>
            </a:r>
            <a:endParaRPr lang="uk-UA" b="1">
              <a:solidFill>
                <a:srgbClr val="FF0000"/>
              </a:solidFill>
            </a:endParaRPr>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на І етапі дослідження</c:v>
                </c:pt>
              </c:strCache>
            </c:strRef>
          </c:tx>
          <c:spPr>
            <a:solidFill>
              <a:schemeClr val="accent1"/>
            </a:solidFill>
            <a:ln>
              <a:noFill/>
            </a:ln>
            <a:effectLst/>
          </c:spPr>
          <c:invertIfNegative val="0"/>
          <c:cat>
            <c:strRef>
              <c:f>Аркуш1!$A$2:$A$5</c:f>
              <c:strCache>
                <c:ptCount val="4"/>
                <c:pt idx="0">
                  <c:v>6 - 10 балів</c:v>
                </c:pt>
                <c:pt idx="1">
                  <c:v>11 - 15 балів</c:v>
                </c:pt>
                <c:pt idx="2">
                  <c:v>16 - 20 балів</c:v>
                </c:pt>
                <c:pt idx="3">
                  <c:v>21 - 26 балів</c:v>
                </c:pt>
              </c:strCache>
            </c:strRef>
          </c:cat>
          <c:val>
            <c:numRef>
              <c:f>Аркуш1!$B$2:$B$5</c:f>
              <c:numCache>
                <c:formatCode>General</c:formatCode>
                <c:ptCount val="4"/>
                <c:pt idx="0">
                  <c:v>8</c:v>
                </c:pt>
                <c:pt idx="1">
                  <c:v>7</c:v>
                </c:pt>
                <c:pt idx="2">
                  <c:v>5</c:v>
                </c:pt>
                <c:pt idx="3">
                  <c:v>4</c:v>
                </c:pt>
              </c:numCache>
            </c:numRef>
          </c:val>
          <c:extLst>
            <c:ext xmlns:c16="http://schemas.microsoft.com/office/drawing/2014/chart" uri="{C3380CC4-5D6E-409C-BE32-E72D297353CC}">
              <c16:uniqueId val="{00000000-2811-4A19-82A4-B358938521EF}"/>
            </c:ext>
          </c:extLst>
        </c:ser>
        <c:ser>
          <c:idx val="1"/>
          <c:order val="1"/>
          <c:tx>
            <c:strRef>
              <c:f>Аркуш1!$C$1</c:f>
              <c:strCache>
                <c:ptCount val="1"/>
                <c:pt idx="0">
                  <c:v>після корекційно роботи</c:v>
                </c:pt>
              </c:strCache>
            </c:strRef>
          </c:tx>
          <c:spPr>
            <a:solidFill>
              <a:schemeClr val="accent2"/>
            </a:solidFill>
            <a:ln>
              <a:noFill/>
            </a:ln>
            <a:effectLst/>
          </c:spPr>
          <c:invertIfNegative val="0"/>
          <c:cat>
            <c:strRef>
              <c:f>Аркуш1!$A$2:$A$5</c:f>
              <c:strCache>
                <c:ptCount val="4"/>
                <c:pt idx="0">
                  <c:v>6 - 10 балів</c:v>
                </c:pt>
                <c:pt idx="1">
                  <c:v>11 - 15 балів</c:v>
                </c:pt>
                <c:pt idx="2">
                  <c:v>16 - 20 балів</c:v>
                </c:pt>
                <c:pt idx="3">
                  <c:v>21 - 26 балів</c:v>
                </c:pt>
              </c:strCache>
            </c:strRef>
          </c:cat>
          <c:val>
            <c:numRef>
              <c:f>Аркуш1!$C$2:$C$5</c:f>
              <c:numCache>
                <c:formatCode>General</c:formatCode>
                <c:ptCount val="4"/>
                <c:pt idx="0">
                  <c:v>11</c:v>
                </c:pt>
                <c:pt idx="1">
                  <c:v>9</c:v>
                </c:pt>
                <c:pt idx="2">
                  <c:v>3</c:v>
                </c:pt>
                <c:pt idx="3">
                  <c:v>1</c:v>
                </c:pt>
              </c:numCache>
            </c:numRef>
          </c:val>
          <c:extLst>
            <c:ext xmlns:c16="http://schemas.microsoft.com/office/drawing/2014/chart" uri="{C3380CC4-5D6E-409C-BE32-E72D297353CC}">
              <c16:uniqueId val="{00000001-2811-4A19-82A4-B358938521EF}"/>
            </c:ext>
          </c:extLst>
        </c:ser>
        <c:ser>
          <c:idx val="2"/>
          <c:order val="2"/>
          <c:tx>
            <c:strRef>
              <c:f>Аркуш1!$D$1</c:f>
              <c:strCache>
                <c:ptCount val="1"/>
                <c:pt idx="0">
                  <c:v>Стовпець1</c:v>
                </c:pt>
              </c:strCache>
            </c:strRef>
          </c:tx>
          <c:spPr>
            <a:solidFill>
              <a:schemeClr val="accent3"/>
            </a:solidFill>
            <a:ln>
              <a:noFill/>
            </a:ln>
            <a:effectLst/>
          </c:spPr>
          <c:invertIfNegative val="0"/>
          <c:cat>
            <c:strRef>
              <c:f>Аркуш1!$A$2:$A$5</c:f>
              <c:strCache>
                <c:ptCount val="4"/>
                <c:pt idx="0">
                  <c:v>6 - 10 балів</c:v>
                </c:pt>
                <c:pt idx="1">
                  <c:v>11 - 15 балів</c:v>
                </c:pt>
                <c:pt idx="2">
                  <c:v>16 - 20 балів</c:v>
                </c:pt>
                <c:pt idx="3">
                  <c:v>21 - 26 балів</c:v>
                </c:pt>
              </c:strCache>
            </c:strRef>
          </c:cat>
          <c:val>
            <c:numRef>
              <c:f>Аркуш1!$D$2:$D$5</c:f>
              <c:numCache>
                <c:formatCode>General</c:formatCode>
                <c:ptCount val="4"/>
              </c:numCache>
            </c:numRef>
          </c:val>
          <c:extLst>
            <c:ext xmlns:c16="http://schemas.microsoft.com/office/drawing/2014/chart" uri="{C3380CC4-5D6E-409C-BE32-E72D297353CC}">
              <c16:uniqueId val="{00000002-2811-4A19-82A4-B358938521EF}"/>
            </c:ext>
          </c:extLst>
        </c:ser>
        <c:dLbls>
          <c:showLegendKey val="0"/>
          <c:showVal val="0"/>
          <c:showCatName val="0"/>
          <c:showSerName val="0"/>
          <c:showPercent val="0"/>
          <c:showBubbleSize val="0"/>
        </c:dLbls>
        <c:gapWidth val="219"/>
        <c:overlap val="-27"/>
        <c:axId val="92934912"/>
        <c:axId val="92950912"/>
      </c:barChart>
      <c:catAx>
        <c:axId val="92934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92950912"/>
        <c:crosses val="autoZero"/>
        <c:auto val="1"/>
        <c:lblAlgn val="ctr"/>
        <c:lblOffset val="100"/>
        <c:noMultiLvlLbl val="0"/>
      </c:catAx>
      <c:valAx>
        <c:axId val="92950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9293491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solidFill>
                  <a:srgbClr val="00B0F0"/>
                </a:solidFill>
              </a:rPr>
              <a:t>ПОЗАУЧБОВА</a:t>
            </a:r>
            <a:r>
              <a:rPr lang="uk-UA" baseline="0">
                <a:solidFill>
                  <a:srgbClr val="00B0F0"/>
                </a:solidFill>
              </a:rPr>
              <a:t> ДІЯЛЬНІСТЬ</a:t>
            </a:r>
          </a:p>
          <a:p>
            <a:pPr>
              <a:defRPr sz="1400" b="0" i="0" u="none" strike="noStrike" kern="1200" spc="0" baseline="0">
                <a:solidFill>
                  <a:schemeClr val="tx1">
                    <a:lumMod val="65000"/>
                    <a:lumOff val="35000"/>
                  </a:schemeClr>
                </a:solidFill>
                <a:latin typeface="+mn-lt"/>
                <a:ea typeface="+mn-ea"/>
                <a:cs typeface="+mn-cs"/>
              </a:defRPr>
            </a:pPr>
            <a:r>
              <a:rPr lang="uk-UA" baseline="0">
                <a:solidFill>
                  <a:srgbClr val="00B0F0"/>
                </a:solidFill>
              </a:rPr>
              <a:t>1 група 9-А клас</a:t>
            </a:r>
            <a:endParaRPr lang="uk-UA">
              <a:solidFill>
                <a:srgbClr val="00B0F0"/>
              </a:solidFill>
            </a:endParaRPr>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НА І ЕТАПІ ДОСЛІДЖЕННЯ</c:v>
                </c:pt>
              </c:strCache>
            </c:strRef>
          </c:tx>
          <c:spPr>
            <a:solidFill>
              <a:schemeClr val="accent1"/>
            </a:solidFill>
            <a:ln>
              <a:noFill/>
            </a:ln>
            <a:effectLst/>
          </c:spPr>
          <c:invertIfNegative val="0"/>
          <c:cat>
            <c:strRef>
              <c:f>Аркуш1!$A$2:$A$5</c:f>
              <c:strCache>
                <c:ptCount val="4"/>
                <c:pt idx="0">
                  <c:v>"ЗІРКИ"</c:v>
                </c:pt>
                <c:pt idx="1">
                  <c:v>"ТІ, КОМУ ВІДДАЮТЬ ПЕРЕВАГУ"</c:v>
                </c:pt>
                <c:pt idx="2">
                  <c:v>ЗНЕХТУВАНІ</c:v>
                </c:pt>
                <c:pt idx="3">
                  <c:v>"ІЗОЛЬОВАНІ"</c:v>
                </c:pt>
              </c:strCache>
            </c:strRef>
          </c:cat>
          <c:val>
            <c:numRef>
              <c:f>Аркуш1!$B$2:$B$5</c:f>
              <c:numCache>
                <c:formatCode>General</c:formatCode>
                <c:ptCount val="4"/>
                <c:pt idx="0">
                  <c:v>20.8</c:v>
                </c:pt>
                <c:pt idx="1">
                  <c:v>37.5</c:v>
                </c:pt>
                <c:pt idx="2">
                  <c:v>29.2</c:v>
                </c:pt>
                <c:pt idx="3">
                  <c:v>12.5</c:v>
                </c:pt>
              </c:numCache>
            </c:numRef>
          </c:val>
          <c:extLst>
            <c:ext xmlns:c16="http://schemas.microsoft.com/office/drawing/2014/chart" uri="{C3380CC4-5D6E-409C-BE32-E72D297353CC}">
              <c16:uniqueId val="{00000000-C7D7-4142-8DE1-E051DF5B3A97}"/>
            </c:ext>
          </c:extLst>
        </c:ser>
        <c:ser>
          <c:idx val="1"/>
          <c:order val="1"/>
          <c:tx>
            <c:strRef>
              <c:f>Аркуш1!$C$1</c:f>
              <c:strCache>
                <c:ptCount val="1"/>
                <c:pt idx="0">
                  <c:v>ПІСЛЯ КРР</c:v>
                </c:pt>
              </c:strCache>
            </c:strRef>
          </c:tx>
          <c:spPr>
            <a:solidFill>
              <a:schemeClr val="accent2"/>
            </a:solidFill>
            <a:ln>
              <a:noFill/>
            </a:ln>
            <a:effectLst/>
          </c:spPr>
          <c:invertIfNegative val="0"/>
          <c:cat>
            <c:strRef>
              <c:f>Аркуш1!$A$2:$A$5</c:f>
              <c:strCache>
                <c:ptCount val="4"/>
                <c:pt idx="0">
                  <c:v>"ЗІРКИ"</c:v>
                </c:pt>
                <c:pt idx="1">
                  <c:v>"ТІ, КОМУ ВІДДАЮТЬ ПЕРЕВАГУ"</c:v>
                </c:pt>
                <c:pt idx="2">
                  <c:v>ЗНЕХТУВАНІ</c:v>
                </c:pt>
                <c:pt idx="3">
                  <c:v>"ІЗОЛЬОВАНІ"</c:v>
                </c:pt>
              </c:strCache>
            </c:strRef>
          </c:cat>
          <c:val>
            <c:numRef>
              <c:f>Аркуш1!$C$2:$C$5</c:f>
              <c:numCache>
                <c:formatCode>General</c:formatCode>
                <c:ptCount val="4"/>
                <c:pt idx="0">
                  <c:v>29.2</c:v>
                </c:pt>
                <c:pt idx="1">
                  <c:v>58.3</c:v>
                </c:pt>
                <c:pt idx="2">
                  <c:v>8.3000000000000007</c:v>
                </c:pt>
                <c:pt idx="3">
                  <c:v>4.2</c:v>
                </c:pt>
              </c:numCache>
            </c:numRef>
          </c:val>
          <c:extLst>
            <c:ext xmlns:c16="http://schemas.microsoft.com/office/drawing/2014/chart" uri="{C3380CC4-5D6E-409C-BE32-E72D297353CC}">
              <c16:uniqueId val="{00000001-C7D7-4142-8DE1-E051DF5B3A97}"/>
            </c:ext>
          </c:extLst>
        </c:ser>
        <c:ser>
          <c:idx val="2"/>
          <c:order val="2"/>
          <c:tx>
            <c:strRef>
              <c:f>Аркуш1!$D$1</c:f>
              <c:strCache>
                <c:ptCount val="1"/>
                <c:pt idx="0">
                  <c:v> 2</c:v>
                </c:pt>
              </c:strCache>
            </c:strRef>
          </c:tx>
          <c:spPr>
            <a:solidFill>
              <a:schemeClr val="accent3"/>
            </a:solidFill>
            <a:ln>
              <a:noFill/>
            </a:ln>
            <a:effectLst/>
          </c:spPr>
          <c:invertIfNegative val="0"/>
          <c:cat>
            <c:strRef>
              <c:f>Аркуш1!$A$2:$A$5</c:f>
              <c:strCache>
                <c:ptCount val="4"/>
                <c:pt idx="0">
                  <c:v>"ЗІРКИ"</c:v>
                </c:pt>
                <c:pt idx="1">
                  <c:v>"ТІ, КОМУ ВІДДАЮТЬ ПЕРЕВАГУ"</c:v>
                </c:pt>
                <c:pt idx="2">
                  <c:v>ЗНЕХТУВАНІ</c:v>
                </c:pt>
                <c:pt idx="3">
                  <c:v>"ІЗОЛЬОВАНІ"</c:v>
                </c:pt>
              </c:strCache>
            </c:strRef>
          </c:cat>
          <c:val>
            <c:numRef>
              <c:f>Аркуш1!$D$2:$D$5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2-C7D7-4142-8DE1-E051DF5B3A97}"/>
            </c:ext>
          </c:extLst>
        </c:ser>
        <c:dLbls>
          <c:showLegendKey val="0"/>
          <c:showVal val="0"/>
          <c:showCatName val="0"/>
          <c:showSerName val="0"/>
          <c:showPercent val="0"/>
          <c:showBubbleSize val="0"/>
        </c:dLbls>
        <c:gapWidth val="219"/>
        <c:overlap val="-27"/>
        <c:axId val="108865792"/>
        <c:axId val="108871680"/>
      </c:barChart>
      <c:catAx>
        <c:axId val="108865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08871680"/>
        <c:crosses val="autoZero"/>
        <c:auto val="1"/>
        <c:lblAlgn val="ctr"/>
        <c:lblOffset val="100"/>
        <c:noMultiLvlLbl val="0"/>
      </c:catAx>
      <c:valAx>
        <c:axId val="108871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08865792"/>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solidFill>
                  <a:srgbClr val="00B0F0"/>
                </a:solidFill>
              </a:rPr>
              <a:t>НАВЧАЛЬНА ДІЯЛЬНІСТЬ</a:t>
            </a:r>
          </a:p>
          <a:p>
            <a:pPr>
              <a:defRPr sz="1400" b="0" i="0" u="none" strike="noStrike" kern="1200" spc="0" baseline="0">
                <a:solidFill>
                  <a:schemeClr val="tx1">
                    <a:lumMod val="65000"/>
                    <a:lumOff val="35000"/>
                  </a:schemeClr>
                </a:solidFill>
                <a:latin typeface="+mn-lt"/>
                <a:ea typeface="+mn-ea"/>
                <a:cs typeface="+mn-cs"/>
              </a:defRPr>
            </a:pPr>
            <a:r>
              <a:rPr lang="uk-UA">
                <a:solidFill>
                  <a:srgbClr val="00B0F0"/>
                </a:solidFill>
              </a:rPr>
              <a:t>2 група 9-А клас</a:t>
            </a:r>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НА І ЕТАПІ ДОСЛДЖЕННЯ</c:v>
                </c:pt>
              </c:strCache>
            </c:strRef>
          </c:tx>
          <c:spPr>
            <a:solidFill>
              <a:schemeClr val="accent1"/>
            </a:solidFill>
            <a:ln>
              <a:noFill/>
            </a:ln>
            <a:effectLst/>
          </c:spPr>
          <c:invertIfNegative val="0"/>
          <c:cat>
            <c:strRef>
              <c:f>Аркуш1!$A$2:$A$5</c:f>
              <c:strCache>
                <c:ptCount val="4"/>
                <c:pt idx="0">
                  <c:v>"ЗІРКИ"</c:v>
                </c:pt>
                <c:pt idx="1">
                  <c:v>ТІ, КОМУ ВІДДАЮТЬ ПЕРЕВАГУ</c:v>
                </c:pt>
                <c:pt idx="2">
                  <c:v>ЗНЕХТУВАНІ</c:v>
                </c:pt>
                <c:pt idx="3">
                  <c:v>ІЗОЛЬОВАНІ</c:v>
                </c:pt>
              </c:strCache>
            </c:strRef>
          </c:cat>
          <c:val>
            <c:numRef>
              <c:f>Аркуш1!$B$2:$B$5</c:f>
              <c:numCache>
                <c:formatCode>General</c:formatCode>
                <c:ptCount val="4"/>
                <c:pt idx="0">
                  <c:v>18.2</c:v>
                </c:pt>
                <c:pt idx="1">
                  <c:v>36.4</c:v>
                </c:pt>
                <c:pt idx="2">
                  <c:v>31.8</c:v>
                </c:pt>
                <c:pt idx="3">
                  <c:v>13.6</c:v>
                </c:pt>
              </c:numCache>
            </c:numRef>
          </c:val>
          <c:extLst>
            <c:ext xmlns:c16="http://schemas.microsoft.com/office/drawing/2014/chart" uri="{C3380CC4-5D6E-409C-BE32-E72D297353CC}">
              <c16:uniqueId val="{00000000-68A0-496D-94E8-8BA84005FE39}"/>
            </c:ext>
          </c:extLst>
        </c:ser>
        <c:ser>
          <c:idx val="1"/>
          <c:order val="1"/>
          <c:tx>
            <c:strRef>
              <c:f>Аркуш1!$C$1</c:f>
              <c:strCache>
                <c:ptCount val="1"/>
                <c:pt idx="0">
                  <c:v>ПІСЛЯ КРР</c:v>
                </c:pt>
              </c:strCache>
            </c:strRef>
          </c:tx>
          <c:spPr>
            <a:solidFill>
              <a:schemeClr val="accent2"/>
            </a:solidFill>
            <a:ln>
              <a:noFill/>
            </a:ln>
            <a:effectLst/>
          </c:spPr>
          <c:invertIfNegative val="0"/>
          <c:cat>
            <c:strRef>
              <c:f>Аркуш1!$A$2:$A$5</c:f>
              <c:strCache>
                <c:ptCount val="4"/>
                <c:pt idx="0">
                  <c:v>"ЗІРКИ"</c:v>
                </c:pt>
                <c:pt idx="1">
                  <c:v>ТІ, КОМУ ВІДДАЮТЬ ПЕРЕВАГУ</c:v>
                </c:pt>
                <c:pt idx="2">
                  <c:v>ЗНЕХТУВАНІ</c:v>
                </c:pt>
                <c:pt idx="3">
                  <c:v>ІЗОЛЬОВАНІ</c:v>
                </c:pt>
              </c:strCache>
            </c:strRef>
          </c:cat>
          <c:val>
            <c:numRef>
              <c:f>Аркуш1!$C$2:$C$5</c:f>
              <c:numCache>
                <c:formatCode>General</c:formatCode>
                <c:ptCount val="4"/>
                <c:pt idx="0">
                  <c:v>18.2</c:v>
                </c:pt>
                <c:pt idx="1">
                  <c:v>54.6</c:v>
                </c:pt>
                <c:pt idx="2">
                  <c:v>18.2</c:v>
                </c:pt>
                <c:pt idx="3">
                  <c:v>9.1</c:v>
                </c:pt>
              </c:numCache>
            </c:numRef>
          </c:val>
          <c:extLst>
            <c:ext xmlns:c16="http://schemas.microsoft.com/office/drawing/2014/chart" uri="{C3380CC4-5D6E-409C-BE32-E72D297353CC}">
              <c16:uniqueId val="{00000001-68A0-496D-94E8-8BA84005FE39}"/>
            </c:ext>
          </c:extLst>
        </c:ser>
        <c:ser>
          <c:idx val="2"/>
          <c:order val="2"/>
          <c:tx>
            <c:strRef>
              <c:f>Аркуш1!$D$1</c:f>
              <c:strCache>
                <c:ptCount val="1"/>
                <c:pt idx="0">
                  <c:v>Ряд 3</c:v>
                </c:pt>
              </c:strCache>
            </c:strRef>
          </c:tx>
          <c:spPr>
            <a:solidFill>
              <a:schemeClr val="accent3"/>
            </a:solidFill>
            <a:ln>
              <a:noFill/>
            </a:ln>
            <a:effectLst/>
          </c:spPr>
          <c:invertIfNegative val="0"/>
          <c:cat>
            <c:strRef>
              <c:f>Аркуш1!$A$2:$A$5</c:f>
              <c:strCache>
                <c:ptCount val="4"/>
                <c:pt idx="0">
                  <c:v>"ЗІРКИ"</c:v>
                </c:pt>
                <c:pt idx="1">
                  <c:v>ТІ, КОМУ ВІДДАЮТЬ ПЕРЕВАГУ</c:v>
                </c:pt>
                <c:pt idx="2">
                  <c:v>ЗНЕХТУВАНІ</c:v>
                </c:pt>
                <c:pt idx="3">
                  <c:v>ІЗОЛЬОВАНІ</c:v>
                </c:pt>
              </c:strCache>
            </c:strRef>
          </c:cat>
          <c:val>
            <c:numRef>
              <c:f>Аркуш1!$D$2:$D$5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2-68A0-496D-94E8-8BA84005FE39}"/>
            </c:ext>
          </c:extLst>
        </c:ser>
        <c:dLbls>
          <c:showLegendKey val="0"/>
          <c:showVal val="0"/>
          <c:showCatName val="0"/>
          <c:showSerName val="0"/>
          <c:showPercent val="0"/>
          <c:showBubbleSize val="0"/>
        </c:dLbls>
        <c:gapWidth val="219"/>
        <c:overlap val="-27"/>
        <c:axId val="107179008"/>
        <c:axId val="107184896"/>
      </c:barChart>
      <c:catAx>
        <c:axId val="107179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07184896"/>
        <c:crosses val="autoZero"/>
        <c:auto val="1"/>
        <c:lblAlgn val="ctr"/>
        <c:lblOffset val="100"/>
        <c:noMultiLvlLbl val="0"/>
      </c:catAx>
      <c:valAx>
        <c:axId val="107184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07179008"/>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solidFill>
                  <a:srgbClr val="0070C0"/>
                </a:solidFill>
              </a:rPr>
              <a:t>ПОЗАУЧБОВА ДІЯЛЬНІСТЬ</a:t>
            </a:r>
          </a:p>
          <a:p>
            <a:pPr>
              <a:defRPr sz="1400" b="0" i="0" u="none" strike="noStrike" kern="1200" spc="0" baseline="0">
                <a:solidFill>
                  <a:schemeClr val="tx1">
                    <a:lumMod val="65000"/>
                    <a:lumOff val="35000"/>
                  </a:schemeClr>
                </a:solidFill>
                <a:latin typeface="+mn-lt"/>
                <a:ea typeface="+mn-ea"/>
                <a:cs typeface="+mn-cs"/>
              </a:defRPr>
            </a:pPr>
            <a:r>
              <a:rPr lang="uk-UA">
                <a:solidFill>
                  <a:srgbClr val="0070C0"/>
                </a:solidFill>
              </a:rPr>
              <a:t>2 група 9-А клас</a:t>
            </a:r>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НА І ЕТАПІ ДОСЛІДЖЕННЯ</c:v>
                </c:pt>
              </c:strCache>
            </c:strRef>
          </c:tx>
          <c:spPr>
            <a:solidFill>
              <a:schemeClr val="accent1"/>
            </a:solidFill>
            <a:ln>
              <a:noFill/>
            </a:ln>
            <a:effectLst/>
          </c:spPr>
          <c:invertIfNegative val="0"/>
          <c:cat>
            <c:strRef>
              <c:f>Аркуш1!$A$2:$A$5</c:f>
              <c:strCache>
                <c:ptCount val="4"/>
                <c:pt idx="0">
                  <c:v>"ЗІРКИ"</c:v>
                </c:pt>
                <c:pt idx="1">
                  <c:v>"ТІ, КОМУ ВІДДАЮТЬ ПЕРЕВАГУ"</c:v>
                </c:pt>
                <c:pt idx="2">
                  <c:v>"ЗНЕХТУВАНІ"</c:v>
                </c:pt>
                <c:pt idx="3">
                  <c:v>"ІЗОЛЬОВАНІ"</c:v>
                </c:pt>
              </c:strCache>
            </c:strRef>
          </c:cat>
          <c:val>
            <c:numRef>
              <c:f>Аркуш1!$B$2:$B$5</c:f>
              <c:numCache>
                <c:formatCode>General</c:formatCode>
                <c:ptCount val="4"/>
                <c:pt idx="0">
                  <c:v>27.3</c:v>
                </c:pt>
                <c:pt idx="1">
                  <c:v>40.9</c:v>
                </c:pt>
                <c:pt idx="2">
                  <c:v>22.7</c:v>
                </c:pt>
                <c:pt idx="3">
                  <c:v>9.1</c:v>
                </c:pt>
              </c:numCache>
            </c:numRef>
          </c:val>
          <c:extLst>
            <c:ext xmlns:c16="http://schemas.microsoft.com/office/drawing/2014/chart" uri="{C3380CC4-5D6E-409C-BE32-E72D297353CC}">
              <c16:uniqueId val="{00000000-1E04-4F0C-ADB1-04001A73CD24}"/>
            </c:ext>
          </c:extLst>
        </c:ser>
        <c:ser>
          <c:idx val="1"/>
          <c:order val="1"/>
          <c:tx>
            <c:strRef>
              <c:f>Аркуш1!$C$1</c:f>
              <c:strCache>
                <c:ptCount val="1"/>
                <c:pt idx="0">
                  <c:v>ПІСЛЯ КРР</c:v>
                </c:pt>
              </c:strCache>
            </c:strRef>
          </c:tx>
          <c:spPr>
            <a:solidFill>
              <a:schemeClr val="accent2"/>
            </a:solidFill>
            <a:ln>
              <a:noFill/>
            </a:ln>
            <a:effectLst/>
          </c:spPr>
          <c:invertIfNegative val="0"/>
          <c:cat>
            <c:strRef>
              <c:f>Аркуш1!$A$2:$A$5</c:f>
              <c:strCache>
                <c:ptCount val="4"/>
                <c:pt idx="0">
                  <c:v>"ЗІРКИ"</c:v>
                </c:pt>
                <c:pt idx="1">
                  <c:v>"ТІ, КОМУ ВІДДАЮТЬ ПЕРЕВАГУ"</c:v>
                </c:pt>
                <c:pt idx="2">
                  <c:v>"ЗНЕХТУВАНІ"</c:v>
                </c:pt>
                <c:pt idx="3">
                  <c:v>"ІЗОЛЬОВАНІ"</c:v>
                </c:pt>
              </c:strCache>
            </c:strRef>
          </c:cat>
          <c:val>
            <c:numRef>
              <c:f>Аркуш1!$C$2:$C$5</c:f>
              <c:numCache>
                <c:formatCode>General</c:formatCode>
                <c:ptCount val="4"/>
                <c:pt idx="0">
                  <c:v>31.8</c:v>
                </c:pt>
                <c:pt idx="1">
                  <c:v>54.5</c:v>
                </c:pt>
                <c:pt idx="2">
                  <c:v>9.1</c:v>
                </c:pt>
                <c:pt idx="3">
                  <c:v>4.5999999999999996</c:v>
                </c:pt>
              </c:numCache>
            </c:numRef>
          </c:val>
          <c:extLst>
            <c:ext xmlns:c16="http://schemas.microsoft.com/office/drawing/2014/chart" uri="{C3380CC4-5D6E-409C-BE32-E72D297353CC}">
              <c16:uniqueId val="{00000001-1E04-4F0C-ADB1-04001A73CD24}"/>
            </c:ext>
          </c:extLst>
        </c:ser>
        <c:ser>
          <c:idx val="2"/>
          <c:order val="2"/>
          <c:tx>
            <c:strRef>
              <c:f>Аркуш1!$D$1</c:f>
              <c:strCache>
                <c:ptCount val="1"/>
                <c:pt idx="0">
                  <c:v> 2</c:v>
                </c:pt>
              </c:strCache>
            </c:strRef>
          </c:tx>
          <c:spPr>
            <a:solidFill>
              <a:schemeClr val="accent3"/>
            </a:solidFill>
            <a:ln>
              <a:noFill/>
            </a:ln>
            <a:effectLst/>
          </c:spPr>
          <c:invertIfNegative val="0"/>
          <c:cat>
            <c:strRef>
              <c:f>Аркуш1!$A$2:$A$5</c:f>
              <c:strCache>
                <c:ptCount val="4"/>
                <c:pt idx="0">
                  <c:v>"ЗІРКИ"</c:v>
                </c:pt>
                <c:pt idx="1">
                  <c:v>"ТІ, КОМУ ВІДДАЮТЬ ПЕРЕВАГУ"</c:v>
                </c:pt>
                <c:pt idx="2">
                  <c:v>"ЗНЕХТУВАНІ"</c:v>
                </c:pt>
                <c:pt idx="3">
                  <c:v>"ІЗОЛЬОВАНІ"</c:v>
                </c:pt>
              </c:strCache>
            </c:strRef>
          </c:cat>
          <c:val>
            <c:numRef>
              <c:f>Аркуш1!$D$2:$D$5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2-1E04-4F0C-ADB1-04001A73CD24}"/>
            </c:ext>
          </c:extLst>
        </c:ser>
        <c:ser>
          <c:idx val="3"/>
          <c:order val="3"/>
          <c:tx>
            <c:strRef>
              <c:f>Аркуш1!$E$1</c:f>
              <c:strCache>
                <c:ptCount val="1"/>
                <c:pt idx="0">
                  <c:v>Ряд 4</c:v>
                </c:pt>
              </c:strCache>
            </c:strRef>
          </c:tx>
          <c:spPr>
            <a:solidFill>
              <a:schemeClr val="accent4"/>
            </a:solidFill>
            <a:ln>
              <a:noFill/>
            </a:ln>
            <a:effectLst/>
          </c:spPr>
          <c:invertIfNegative val="0"/>
          <c:cat>
            <c:strRef>
              <c:f>Аркуш1!$A$2:$A$5</c:f>
              <c:strCache>
                <c:ptCount val="4"/>
                <c:pt idx="0">
                  <c:v>"ЗІРКИ"</c:v>
                </c:pt>
                <c:pt idx="1">
                  <c:v>"ТІ, КОМУ ВІДДАЮТЬ ПЕРЕВАГУ"</c:v>
                </c:pt>
                <c:pt idx="2">
                  <c:v>"ЗНЕХТУВАНІ"</c:v>
                </c:pt>
                <c:pt idx="3">
                  <c:v>"ІЗОЛЬОВАНІ"</c:v>
                </c:pt>
              </c:strCache>
            </c:strRef>
          </c:cat>
          <c:val>
            <c:numRef>
              <c:f>Аркуш1!$E$2:$E$5</c:f>
              <c:numCache>
                <c:formatCode>General</c:formatCode>
                <c:ptCount val="4"/>
                <c:pt idx="0">
                  <c:v>0</c:v>
                </c:pt>
                <c:pt idx="2">
                  <c:v>0</c:v>
                </c:pt>
              </c:numCache>
            </c:numRef>
          </c:val>
          <c:extLst>
            <c:ext xmlns:c16="http://schemas.microsoft.com/office/drawing/2014/chart" uri="{C3380CC4-5D6E-409C-BE32-E72D297353CC}">
              <c16:uniqueId val="{00000003-1E04-4F0C-ADB1-04001A73CD24}"/>
            </c:ext>
          </c:extLst>
        </c:ser>
        <c:dLbls>
          <c:showLegendKey val="0"/>
          <c:showVal val="0"/>
          <c:showCatName val="0"/>
          <c:showSerName val="0"/>
          <c:showPercent val="0"/>
          <c:showBubbleSize val="0"/>
        </c:dLbls>
        <c:gapWidth val="219"/>
        <c:overlap val="-27"/>
        <c:axId val="108995712"/>
        <c:axId val="108997248"/>
      </c:barChart>
      <c:catAx>
        <c:axId val="108995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08997248"/>
        <c:crosses val="autoZero"/>
        <c:auto val="1"/>
        <c:lblAlgn val="ctr"/>
        <c:lblOffset val="100"/>
        <c:noMultiLvlLbl val="0"/>
      </c:catAx>
      <c:valAx>
        <c:axId val="108997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08995712"/>
        <c:crosses val="autoZero"/>
        <c:crossBetween val="between"/>
      </c:val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b="1">
                <a:solidFill>
                  <a:srgbClr val="FF0000"/>
                </a:solidFill>
              </a:rPr>
              <a:t>Рівень згуртованості за Сішором</a:t>
            </a:r>
          </a:p>
          <a:p>
            <a:pPr>
              <a:defRPr sz="1400" b="0" i="0" u="none" strike="noStrike" kern="1200" spc="0" baseline="0">
                <a:solidFill>
                  <a:schemeClr val="tx1">
                    <a:lumMod val="65000"/>
                    <a:lumOff val="35000"/>
                  </a:schemeClr>
                </a:solidFill>
                <a:latin typeface="+mn-lt"/>
                <a:ea typeface="+mn-ea"/>
                <a:cs typeface="+mn-cs"/>
              </a:defRPr>
            </a:pPr>
            <a:r>
              <a:rPr lang="uk-UA" b="1">
                <a:solidFill>
                  <a:srgbClr val="FF0000"/>
                </a:solidFill>
              </a:rPr>
              <a:t>у</a:t>
            </a:r>
            <a:r>
              <a:rPr lang="uk-UA" b="1" baseline="0">
                <a:solidFill>
                  <a:srgbClr val="FF0000"/>
                </a:solidFill>
              </a:rPr>
              <a:t> 8-А класі до і після КРР</a:t>
            </a:r>
            <a:endParaRPr lang="uk-UA" b="1">
              <a:solidFill>
                <a:srgbClr val="FF0000"/>
              </a:solidFill>
            </a:endParaRPr>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на І етапі дослідження</c:v>
                </c:pt>
              </c:strCache>
            </c:strRef>
          </c:tx>
          <c:spPr>
            <a:solidFill>
              <a:schemeClr val="accent1"/>
            </a:solidFill>
            <a:ln>
              <a:noFill/>
            </a:ln>
            <a:effectLst/>
          </c:spPr>
          <c:invertIfNegative val="0"/>
          <c:cat>
            <c:strRef>
              <c:f>Аркуш1!$A$2:$A$6</c:f>
              <c:strCache>
                <c:ptCount val="5"/>
                <c:pt idx="0">
                  <c:v>високий рівень</c:v>
                </c:pt>
                <c:pt idx="1">
                  <c:v>вище середнього</c:v>
                </c:pt>
                <c:pt idx="2">
                  <c:v>середній рівень</c:v>
                </c:pt>
                <c:pt idx="3">
                  <c:v>нижче середнього</c:v>
                </c:pt>
                <c:pt idx="4">
                  <c:v>низький рівень</c:v>
                </c:pt>
              </c:strCache>
            </c:strRef>
          </c:cat>
          <c:val>
            <c:numRef>
              <c:f>Аркуш1!$B$2:$B$6</c:f>
              <c:numCache>
                <c:formatCode>General</c:formatCode>
                <c:ptCount val="5"/>
                <c:pt idx="0">
                  <c:v>12.5</c:v>
                </c:pt>
                <c:pt idx="1">
                  <c:v>16.7</c:v>
                </c:pt>
                <c:pt idx="2">
                  <c:v>33.300000000000004</c:v>
                </c:pt>
                <c:pt idx="3">
                  <c:v>20.8</c:v>
                </c:pt>
                <c:pt idx="4">
                  <c:v>16.7</c:v>
                </c:pt>
              </c:numCache>
            </c:numRef>
          </c:val>
          <c:extLst>
            <c:ext xmlns:c16="http://schemas.microsoft.com/office/drawing/2014/chart" uri="{C3380CC4-5D6E-409C-BE32-E72D297353CC}">
              <c16:uniqueId val="{00000000-59A3-47D2-A3DE-A009615F8AE8}"/>
            </c:ext>
          </c:extLst>
        </c:ser>
        <c:ser>
          <c:idx val="1"/>
          <c:order val="1"/>
          <c:tx>
            <c:strRef>
              <c:f>Аркуш1!$C$1</c:f>
              <c:strCache>
                <c:ptCount val="1"/>
                <c:pt idx="0">
                  <c:v>після КРР</c:v>
                </c:pt>
              </c:strCache>
            </c:strRef>
          </c:tx>
          <c:spPr>
            <a:solidFill>
              <a:schemeClr val="accent2"/>
            </a:solidFill>
            <a:ln>
              <a:noFill/>
            </a:ln>
            <a:effectLst/>
          </c:spPr>
          <c:invertIfNegative val="0"/>
          <c:cat>
            <c:strRef>
              <c:f>Аркуш1!$A$2:$A$6</c:f>
              <c:strCache>
                <c:ptCount val="5"/>
                <c:pt idx="0">
                  <c:v>високий рівень</c:v>
                </c:pt>
                <c:pt idx="1">
                  <c:v>вище середнього</c:v>
                </c:pt>
                <c:pt idx="2">
                  <c:v>середній рівень</c:v>
                </c:pt>
                <c:pt idx="3">
                  <c:v>нижче середнього</c:v>
                </c:pt>
                <c:pt idx="4">
                  <c:v>низький рівень</c:v>
                </c:pt>
              </c:strCache>
            </c:strRef>
          </c:cat>
          <c:val>
            <c:numRef>
              <c:f>Аркуш1!$C$2:$C$6</c:f>
              <c:numCache>
                <c:formatCode>General</c:formatCode>
                <c:ptCount val="5"/>
                <c:pt idx="0">
                  <c:v>25</c:v>
                </c:pt>
                <c:pt idx="1">
                  <c:v>33.300000000000004</c:v>
                </c:pt>
                <c:pt idx="2">
                  <c:v>20.8</c:v>
                </c:pt>
                <c:pt idx="3">
                  <c:v>12.5</c:v>
                </c:pt>
                <c:pt idx="4">
                  <c:v>9.1</c:v>
                </c:pt>
              </c:numCache>
            </c:numRef>
          </c:val>
          <c:extLst>
            <c:ext xmlns:c16="http://schemas.microsoft.com/office/drawing/2014/chart" uri="{C3380CC4-5D6E-409C-BE32-E72D297353CC}">
              <c16:uniqueId val="{00000001-59A3-47D2-A3DE-A009615F8AE8}"/>
            </c:ext>
          </c:extLst>
        </c:ser>
        <c:ser>
          <c:idx val="2"/>
          <c:order val="2"/>
          <c:tx>
            <c:strRef>
              <c:f>Аркуш1!$D$1</c:f>
              <c:strCache>
                <c:ptCount val="1"/>
                <c:pt idx="0">
                  <c:v>  </c:v>
                </c:pt>
              </c:strCache>
            </c:strRef>
          </c:tx>
          <c:spPr>
            <a:solidFill>
              <a:schemeClr val="accent3"/>
            </a:solidFill>
            <a:ln>
              <a:noFill/>
            </a:ln>
            <a:effectLst/>
          </c:spPr>
          <c:invertIfNegative val="0"/>
          <c:cat>
            <c:strRef>
              <c:f>Аркуш1!$A$2:$A$6</c:f>
              <c:strCache>
                <c:ptCount val="5"/>
                <c:pt idx="0">
                  <c:v>високий рівень</c:v>
                </c:pt>
                <c:pt idx="1">
                  <c:v>вище середнього</c:v>
                </c:pt>
                <c:pt idx="2">
                  <c:v>середній рівень</c:v>
                </c:pt>
                <c:pt idx="3">
                  <c:v>нижче середнього</c:v>
                </c:pt>
                <c:pt idx="4">
                  <c:v>низький рівень</c:v>
                </c:pt>
              </c:strCache>
            </c:strRef>
          </c:cat>
          <c:val>
            <c:numRef>
              <c:f>Аркуш1!$D$2:$D$6</c:f>
              <c:numCache>
                <c:formatCode>General</c:formatCode>
                <c:ptCount val="5"/>
                <c:pt idx="0">
                  <c:v>0</c:v>
                </c:pt>
                <c:pt idx="1">
                  <c:v>0</c:v>
                </c:pt>
                <c:pt idx="2">
                  <c:v>0</c:v>
                </c:pt>
                <c:pt idx="3">
                  <c:v>0</c:v>
                </c:pt>
              </c:numCache>
            </c:numRef>
          </c:val>
          <c:extLst>
            <c:ext xmlns:c16="http://schemas.microsoft.com/office/drawing/2014/chart" uri="{C3380CC4-5D6E-409C-BE32-E72D297353CC}">
              <c16:uniqueId val="{00000002-59A3-47D2-A3DE-A009615F8AE8}"/>
            </c:ext>
          </c:extLst>
        </c:ser>
        <c:dLbls>
          <c:showLegendKey val="0"/>
          <c:showVal val="0"/>
          <c:showCatName val="0"/>
          <c:showSerName val="0"/>
          <c:showPercent val="0"/>
          <c:showBubbleSize val="0"/>
        </c:dLbls>
        <c:gapWidth val="219"/>
        <c:overlap val="-27"/>
        <c:axId val="108841216"/>
        <c:axId val="108879872"/>
      </c:barChart>
      <c:catAx>
        <c:axId val="108841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08879872"/>
        <c:crosses val="autoZero"/>
        <c:auto val="1"/>
        <c:lblAlgn val="ctr"/>
        <c:lblOffset val="100"/>
        <c:noMultiLvlLbl val="0"/>
      </c:catAx>
      <c:valAx>
        <c:axId val="108879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08841216"/>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b="1" i="0" baseline="0">
                <a:solidFill>
                  <a:srgbClr val="FF0000"/>
                </a:solidFill>
                <a:effectLst/>
              </a:rPr>
              <a:t>Рівень згуртованості за Сішором</a:t>
            </a:r>
          </a:p>
          <a:p>
            <a:pPr>
              <a:defRPr sz="1400" b="0" i="0" u="none" strike="noStrike" kern="1200" spc="0" baseline="0">
                <a:solidFill>
                  <a:schemeClr val="tx1">
                    <a:lumMod val="65000"/>
                    <a:lumOff val="35000"/>
                  </a:schemeClr>
                </a:solidFill>
                <a:latin typeface="+mn-lt"/>
                <a:ea typeface="+mn-ea"/>
                <a:cs typeface="+mn-cs"/>
              </a:defRPr>
            </a:pPr>
            <a:r>
              <a:rPr lang="uk-UA" sz="1400" b="1" i="0" baseline="0">
                <a:solidFill>
                  <a:srgbClr val="FF0000"/>
                </a:solidFill>
                <a:effectLst/>
              </a:rPr>
              <a:t>у 9-А класі до і після КРР</a:t>
            </a:r>
          </a:p>
          <a:p>
            <a:pPr>
              <a:defRPr sz="1400" b="0" i="0" u="none" strike="noStrike" kern="1200" spc="0" baseline="0">
                <a:solidFill>
                  <a:schemeClr val="tx1">
                    <a:lumMod val="65000"/>
                    <a:lumOff val="35000"/>
                  </a:schemeClr>
                </a:solidFill>
                <a:latin typeface="+mn-lt"/>
                <a:ea typeface="+mn-ea"/>
                <a:cs typeface="+mn-cs"/>
              </a:defRPr>
            </a:pPr>
            <a:endParaRPr lang="uk-UA"/>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на І етапі дослідження</c:v>
                </c:pt>
              </c:strCache>
            </c:strRef>
          </c:tx>
          <c:spPr>
            <a:solidFill>
              <a:schemeClr val="accent1"/>
            </a:solidFill>
            <a:ln>
              <a:noFill/>
            </a:ln>
            <a:effectLst/>
          </c:spPr>
          <c:invertIfNegative val="0"/>
          <c:cat>
            <c:strRef>
              <c:f>Аркуш1!$A$2:$A$6</c:f>
              <c:strCache>
                <c:ptCount val="5"/>
                <c:pt idx="0">
                  <c:v>високий рівень</c:v>
                </c:pt>
                <c:pt idx="1">
                  <c:v>вище середнього</c:v>
                </c:pt>
                <c:pt idx="2">
                  <c:v>середній рівень</c:v>
                </c:pt>
                <c:pt idx="3">
                  <c:v>нижче середнього</c:v>
                </c:pt>
                <c:pt idx="4">
                  <c:v>низький рівень</c:v>
                </c:pt>
              </c:strCache>
            </c:strRef>
          </c:cat>
          <c:val>
            <c:numRef>
              <c:f>Аркуш1!$B$2:$B$6</c:f>
              <c:numCache>
                <c:formatCode>General</c:formatCode>
                <c:ptCount val="5"/>
                <c:pt idx="0">
                  <c:v>9.1</c:v>
                </c:pt>
                <c:pt idx="1">
                  <c:v>13.6</c:v>
                </c:pt>
                <c:pt idx="2">
                  <c:v>27.3</c:v>
                </c:pt>
                <c:pt idx="3">
                  <c:v>27.3</c:v>
                </c:pt>
                <c:pt idx="4">
                  <c:v>22.7</c:v>
                </c:pt>
              </c:numCache>
            </c:numRef>
          </c:val>
          <c:extLst>
            <c:ext xmlns:c16="http://schemas.microsoft.com/office/drawing/2014/chart" uri="{C3380CC4-5D6E-409C-BE32-E72D297353CC}">
              <c16:uniqueId val="{00000000-CEFE-4498-97DC-E4B1E2CF2E19}"/>
            </c:ext>
          </c:extLst>
        </c:ser>
        <c:ser>
          <c:idx val="1"/>
          <c:order val="1"/>
          <c:tx>
            <c:strRef>
              <c:f>Аркуш1!$C$1</c:f>
              <c:strCache>
                <c:ptCount val="1"/>
                <c:pt idx="0">
                  <c:v>після проведення КРР</c:v>
                </c:pt>
              </c:strCache>
            </c:strRef>
          </c:tx>
          <c:spPr>
            <a:solidFill>
              <a:schemeClr val="accent2"/>
            </a:solidFill>
            <a:ln>
              <a:noFill/>
            </a:ln>
            <a:effectLst/>
          </c:spPr>
          <c:invertIfNegative val="0"/>
          <c:cat>
            <c:strRef>
              <c:f>Аркуш1!$A$2:$A$6</c:f>
              <c:strCache>
                <c:ptCount val="5"/>
                <c:pt idx="0">
                  <c:v>високий рівень</c:v>
                </c:pt>
                <c:pt idx="1">
                  <c:v>вище середнього</c:v>
                </c:pt>
                <c:pt idx="2">
                  <c:v>середній рівень</c:v>
                </c:pt>
                <c:pt idx="3">
                  <c:v>нижче середнього</c:v>
                </c:pt>
                <c:pt idx="4">
                  <c:v>низький рівень</c:v>
                </c:pt>
              </c:strCache>
            </c:strRef>
          </c:cat>
          <c:val>
            <c:numRef>
              <c:f>Аркуш1!$C$2:$C$6</c:f>
              <c:numCache>
                <c:formatCode>General</c:formatCode>
                <c:ptCount val="5"/>
                <c:pt idx="0">
                  <c:v>22.7</c:v>
                </c:pt>
                <c:pt idx="1">
                  <c:v>27.3</c:v>
                </c:pt>
                <c:pt idx="2">
                  <c:v>31.8</c:v>
                </c:pt>
                <c:pt idx="3">
                  <c:v>9.1</c:v>
                </c:pt>
                <c:pt idx="4">
                  <c:v>9.1</c:v>
                </c:pt>
              </c:numCache>
            </c:numRef>
          </c:val>
          <c:extLst>
            <c:ext xmlns:c16="http://schemas.microsoft.com/office/drawing/2014/chart" uri="{C3380CC4-5D6E-409C-BE32-E72D297353CC}">
              <c16:uniqueId val="{00000001-CEFE-4498-97DC-E4B1E2CF2E19}"/>
            </c:ext>
          </c:extLst>
        </c:ser>
        <c:ser>
          <c:idx val="2"/>
          <c:order val="2"/>
          <c:tx>
            <c:strRef>
              <c:f>Аркуш1!$D$1</c:f>
              <c:strCache>
                <c:ptCount val="1"/>
                <c:pt idx="0">
                  <c:v> 2</c:v>
                </c:pt>
              </c:strCache>
            </c:strRef>
          </c:tx>
          <c:spPr>
            <a:solidFill>
              <a:schemeClr val="accent3"/>
            </a:solidFill>
            <a:ln>
              <a:noFill/>
            </a:ln>
            <a:effectLst/>
          </c:spPr>
          <c:invertIfNegative val="0"/>
          <c:cat>
            <c:strRef>
              <c:f>Аркуш1!$A$2:$A$6</c:f>
              <c:strCache>
                <c:ptCount val="5"/>
                <c:pt idx="0">
                  <c:v>високий рівень</c:v>
                </c:pt>
                <c:pt idx="1">
                  <c:v>вище середнього</c:v>
                </c:pt>
                <c:pt idx="2">
                  <c:v>середній рівень</c:v>
                </c:pt>
                <c:pt idx="3">
                  <c:v>нижче середнього</c:v>
                </c:pt>
                <c:pt idx="4">
                  <c:v>низький рівень</c:v>
                </c:pt>
              </c:strCache>
            </c:strRef>
          </c:cat>
          <c:val>
            <c:numRef>
              <c:f>Аркуш1!$D$2:$D$6</c:f>
              <c:numCache>
                <c:formatCode>General</c:formatCode>
                <c:ptCount val="5"/>
                <c:pt idx="0">
                  <c:v>0</c:v>
                </c:pt>
                <c:pt idx="1">
                  <c:v>0</c:v>
                </c:pt>
                <c:pt idx="2">
                  <c:v>0</c:v>
                </c:pt>
                <c:pt idx="3">
                  <c:v>0</c:v>
                </c:pt>
              </c:numCache>
            </c:numRef>
          </c:val>
          <c:extLst>
            <c:ext xmlns:c16="http://schemas.microsoft.com/office/drawing/2014/chart" uri="{C3380CC4-5D6E-409C-BE32-E72D297353CC}">
              <c16:uniqueId val="{00000002-CEFE-4498-97DC-E4B1E2CF2E19}"/>
            </c:ext>
          </c:extLst>
        </c:ser>
        <c:ser>
          <c:idx val="3"/>
          <c:order val="3"/>
          <c:tx>
            <c:strRef>
              <c:f>Аркуш1!$E$1</c:f>
              <c:strCache>
                <c:ptCount val="1"/>
                <c:pt idx="0">
                  <c:v> 3</c:v>
                </c:pt>
              </c:strCache>
            </c:strRef>
          </c:tx>
          <c:spPr>
            <a:solidFill>
              <a:schemeClr val="accent4"/>
            </a:solidFill>
            <a:ln>
              <a:noFill/>
            </a:ln>
            <a:effectLst/>
          </c:spPr>
          <c:invertIfNegative val="0"/>
          <c:cat>
            <c:strRef>
              <c:f>Аркуш1!$A$2:$A$6</c:f>
              <c:strCache>
                <c:ptCount val="5"/>
                <c:pt idx="0">
                  <c:v>високий рівень</c:v>
                </c:pt>
                <c:pt idx="1">
                  <c:v>вище середнього</c:v>
                </c:pt>
                <c:pt idx="2">
                  <c:v>середній рівень</c:v>
                </c:pt>
                <c:pt idx="3">
                  <c:v>нижче середнього</c:v>
                </c:pt>
                <c:pt idx="4">
                  <c:v>низький рівень</c:v>
                </c:pt>
              </c:strCache>
            </c:strRef>
          </c:cat>
          <c:val>
            <c:numRef>
              <c:f>Аркуш1!$E$2:$E$6</c:f>
              <c:numCache>
                <c:formatCode>General</c:formatCode>
                <c:ptCount val="5"/>
                <c:pt idx="0">
                  <c:v>0</c:v>
                </c:pt>
              </c:numCache>
            </c:numRef>
          </c:val>
          <c:extLst>
            <c:ext xmlns:c16="http://schemas.microsoft.com/office/drawing/2014/chart" uri="{C3380CC4-5D6E-409C-BE32-E72D297353CC}">
              <c16:uniqueId val="{00000003-CEFE-4498-97DC-E4B1E2CF2E19}"/>
            </c:ext>
          </c:extLst>
        </c:ser>
        <c:dLbls>
          <c:showLegendKey val="0"/>
          <c:showVal val="0"/>
          <c:showCatName val="0"/>
          <c:showSerName val="0"/>
          <c:showPercent val="0"/>
          <c:showBubbleSize val="0"/>
        </c:dLbls>
        <c:gapWidth val="219"/>
        <c:overlap val="-27"/>
        <c:axId val="109105536"/>
        <c:axId val="109107072"/>
      </c:barChart>
      <c:catAx>
        <c:axId val="10910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09107072"/>
        <c:crosses val="autoZero"/>
        <c:auto val="1"/>
        <c:lblAlgn val="ctr"/>
        <c:lblOffset val="100"/>
        <c:noMultiLvlLbl val="0"/>
      </c:catAx>
      <c:valAx>
        <c:axId val="109107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09105536"/>
        <c:crosses val="autoZero"/>
        <c:crossBetween val="between"/>
      </c:valAx>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800">
                <a:solidFill>
                  <a:srgbClr val="00B0F0"/>
                </a:solidFill>
                <a:effectLst>
                  <a:outerShdw blurRad="38100" dist="25400" dir="5400000" algn="ctr">
                    <a:srgbClr val="6E747A">
                      <a:alpha val="43000"/>
                    </a:srgbClr>
                  </a:outerShdw>
                </a:effectLst>
              </a:rPr>
              <a:t>Порівняльні результати проведення</a:t>
            </a:r>
            <a:r>
              <a:rPr lang="uk-UA" sz="1800">
                <a:solidFill>
                  <a:srgbClr val="00B0F0"/>
                </a:solidFill>
                <a:effectLst/>
              </a:rPr>
              <a:t> </a:t>
            </a:r>
            <a:r>
              <a:rPr lang="uk-UA" sz="1800">
                <a:solidFill>
                  <a:srgbClr val="00B0F0"/>
                </a:solidFill>
                <a:effectLst>
                  <a:outerShdw blurRad="38100" dist="25400" dir="5400000" algn="ctr">
                    <a:srgbClr val="6E747A">
                      <a:alpha val="43000"/>
                    </a:srgbClr>
                  </a:outerShdw>
                </a:effectLst>
              </a:rPr>
              <a:t>проективної методики «Школа» Алли Баркан. </a:t>
            </a:r>
            <a:endParaRPr lang="uk-UA" sz="1800">
              <a:solidFill>
                <a:srgbClr val="00B0F0"/>
              </a:solidFill>
              <a:effectLst/>
            </a:endParaRPr>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1-0 балів</c:v>
                </c:pt>
              </c:strCache>
            </c:strRef>
          </c:tx>
          <c:spPr>
            <a:solidFill>
              <a:schemeClr val="accent2"/>
            </a:solidFill>
            <a:ln>
              <a:noFill/>
            </a:ln>
            <a:effectLst/>
          </c:spPr>
          <c:invertIfNegative val="0"/>
          <c:cat>
            <c:strRef>
              <c:f>Аркуш1!$A$2:$A$5</c:f>
              <c:strCache>
                <c:ptCount val="4"/>
                <c:pt idx="0">
                  <c:v>учні  1-А кл. до КРР</c:v>
                </c:pt>
                <c:pt idx="1">
                  <c:v>учні 1-А кл. після КРР</c:v>
                </c:pt>
                <c:pt idx="2">
                  <c:v>учні 1-Б кл. до КРР</c:v>
                </c:pt>
                <c:pt idx="3">
                  <c:v>учні 1-Б кл. після КРР</c:v>
                </c:pt>
              </c:strCache>
            </c:strRef>
          </c:cat>
          <c:val>
            <c:numRef>
              <c:f>Аркуш1!$B$2:$B$5</c:f>
              <c:numCache>
                <c:formatCode>d\-mmm</c:formatCode>
                <c:ptCount val="4"/>
                <c:pt idx="0" formatCode="General">
                  <c:v>17.399999999999999</c:v>
                </c:pt>
                <c:pt idx="1">
                  <c:v>4.3</c:v>
                </c:pt>
                <c:pt idx="2" formatCode="General">
                  <c:v>13</c:v>
                </c:pt>
                <c:pt idx="3" formatCode="General">
                  <c:v>4.3</c:v>
                </c:pt>
              </c:numCache>
            </c:numRef>
          </c:val>
          <c:extLst>
            <c:ext xmlns:c16="http://schemas.microsoft.com/office/drawing/2014/chart" uri="{C3380CC4-5D6E-409C-BE32-E72D297353CC}">
              <c16:uniqueId val="{00000000-0037-4E65-B096-5E5E75D6C207}"/>
            </c:ext>
          </c:extLst>
        </c:ser>
        <c:ser>
          <c:idx val="1"/>
          <c:order val="1"/>
          <c:tx>
            <c:strRef>
              <c:f>Аркуш1!$C$1</c:f>
              <c:strCache>
                <c:ptCount val="1"/>
                <c:pt idx="0">
                  <c:v>4-2 бали</c:v>
                </c:pt>
              </c:strCache>
            </c:strRef>
          </c:tx>
          <c:spPr>
            <a:solidFill>
              <a:schemeClr val="accent4"/>
            </a:solidFill>
            <a:ln>
              <a:noFill/>
            </a:ln>
            <a:effectLst/>
          </c:spPr>
          <c:invertIfNegative val="0"/>
          <c:cat>
            <c:strRef>
              <c:f>Аркуш1!$A$2:$A$5</c:f>
              <c:strCache>
                <c:ptCount val="4"/>
                <c:pt idx="0">
                  <c:v>учні  1-А кл. до КРР</c:v>
                </c:pt>
                <c:pt idx="1">
                  <c:v>учні 1-А кл. після КРР</c:v>
                </c:pt>
                <c:pt idx="2">
                  <c:v>учні 1-Б кл. до КРР</c:v>
                </c:pt>
                <c:pt idx="3">
                  <c:v>учні 1-Б кл. після КРР</c:v>
                </c:pt>
              </c:strCache>
            </c:strRef>
          </c:cat>
          <c:val>
            <c:numRef>
              <c:f>Аркуш1!$C$2:$C$5</c:f>
              <c:numCache>
                <c:formatCode>General</c:formatCode>
                <c:ptCount val="4"/>
                <c:pt idx="0">
                  <c:v>69.599999999999994</c:v>
                </c:pt>
                <c:pt idx="1">
                  <c:v>52.2</c:v>
                </c:pt>
                <c:pt idx="2">
                  <c:v>74</c:v>
                </c:pt>
                <c:pt idx="3">
                  <c:v>56.6</c:v>
                </c:pt>
              </c:numCache>
            </c:numRef>
          </c:val>
          <c:extLst>
            <c:ext xmlns:c16="http://schemas.microsoft.com/office/drawing/2014/chart" uri="{C3380CC4-5D6E-409C-BE32-E72D297353CC}">
              <c16:uniqueId val="{00000001-0037-4E65-B096-5E5E75D6C207}"/>
            </c:ext>
          </c:extLst>
        </c:ser>
        <c:ser>
          <c:idx val="2"/>
          <c:order val="2"/>
          <c:tx>
            <c:strRef>
              <c:f>Аркуш1!$D$1</c:f>
              <c:strCache>
                <c:ptCount val="1"/>
                <c:pt idx="0">
                  <c:v>6-5 балів</c:v>
                </c:pt>
              </c:strCache>
            </c:strRef>
          </c:tx>
          <c:spPr>
            <a:solidFill>
              <a:schemeClr val="accent6"/>
            </a:solidFill>
            <a:ln>
              <a:noFill/>
            </a:ln>
            <a:effectLst/>
          </c:spPr>
          <c:invertIfNegative val="0"/>
          <c:cat>
            <c:strRef>
              <c:f>Аркуш1!$A$2:$A$5</c:f>
              <c:strCache>
                <c:ptCount val="4"/>
                <c:pt idx="0">
                  <c:v>учні  1-А кл. до КРР</c:v>
                </c:pt>
                <c:pt idx="1">
                  <c:v>учні 1-А кл. після КРР</c:v>
                </c:pt>
                <c:pt idx="2">
                  <c:v>учні 1-Б кл. до КРР</c:v>
                </c:pt>
                <c:pt idx="3">
                  <c:v>учні 1-Б кл. після КРР</c:v>
                </c:pt>
              </c:strCache>
            </c:strRef>
          </c:cat>
          <c:val>
            <c:numRef>
              <c:f>Аркуш1!$D$2:$D$5</c:f>
              <c:numCache>
                <c:formatCode>General</c:formatCode>
                <c:ptCount val="4"/>
                <c:pt idx="0">
                  <c:v>13</c:v>
                </c:pt>
                <c:pt idx="1">
                  <c:v>43.5</c:v>
                </c:pt>
                <c:pt idx="2">
                  <c:v>13</c:v>
                </c:pt>
                <c:pt idx="3">
                  <c:v>39.1</c:v>
                </c:pt>
              </c:numCache>
            </c:numRef>
          </c:val>
          <c:extLst>
            <c:ext xmlns:c16="http://schemas.microsoft.com/office/drawing/2014/chart" uri="{C3380CC4-5D6E-409C-BE32-E72D297353CC}">
              <c16:uniqueId val="{00000002-0037-4E65-B096-5E5E75D6C207}"/>
            </c:ext>
          </c:extLst>
        </c:ser>
        <c:dLbls>
          <c:showLegendKey val="0"/>
          <c:showVal val="0"/>
          <c:showCatName val="0"/>
          <c:showSerName val="0"/>
          <c:showPercent val="0"/>
          <c:showBubbleSize val="0"/>
        </c:dLbls>
        <c:gapWidth val="219"/>
        <c:overlap val="-27"/>
        <c:axId val="109028864"/>
        <c:axId val="109030400"/>
      </c:barChart>
      <c:catAx>
        <c:axId val="109028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09030400"/>
        <c:crosses val="autoZero"/>
        <c:auto val="1"/>
        <c:lblAlgn val="ctr"/>
        <c:lblOffset val="100"/>
        <c:noMultiLvlLbl val="0"/>
      </c:catAx>
      <c:valAx>
        <c:axId val="109030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09028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solidFill>
                  <a:srgbClr val="00B0F0"/>
                </a:solidFill>
              </a:rPr>
              <a:t>РІВЕНЬ САМАОЦІНКИ УЧНІВ</a:t>
            </a:r>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висока самоцінка</c:v>
                </c:pt>
              </c:strCache>
            </c:strRef>
          </c:tx>
          <c:spPr>
            <a:solidFill>
              <a:schemeClr val="accent6"/>
            </a:solidFill>
            <a:ln>
              <a:noFill/>
            </a:ln>
            <a:effectLst/>
          </c:spPr>
          <c:invertIfNegative val="0"/>
          <c:cat>
            <c:strRef>
              <c:f>Аркуш1!$A$2:$A$5</c:f>
              <c:strCache>
                <c:ptCount val="4"/>
                <c:pt idx="0">
                  <c:v>учі 1-А класу до проведення КРР</c:v>
                </c:pt>
                <c:pt idx="1">
                  <c:v>учні 1-А класу рісля проведення КРР</c:v>
                </c:pt>
                <c:pt idx="2">
                  <c:v>учні 1-Б класу до проведення КРР</c:v>
                </c:pt>
                <c:pt idx="3">
                  <c:v>учні 1-Б класу після проведення КРР</c:v>
                </c:pt>
              </c:strCache>
            </c:strRef>
          </c:cat>
          <c:val>
            <c:numRef>
              <c:f>Аркуш1!$B$2:$B$5</c:f>
              <c:numCache>
                <c:formatCode>General</c:formatCode>
                <c:ptCount val="4"/>
                <c:pt idx="0">
                  <c:v>7</c:v>
                </c:pt>
                <c:pt idx="1">
                  <c:v>10</c:v>
                </c:pt>
                <c:pt idx="2">
                  <c:v>5</c:v>
                </c:pt>
                <c:pt idx="3">
                  <c:v>8</c:v>
                </c:pt>
              </c:numCache>
            </c:numRef>
          </c:val>
          <c:extLst>
            <c:ext xmlns:c16="http://schemas.microsoft.com/office/drawing/2014/chart" uri="{C3380CC4-5D6E-409C-BE32-E72D297353CC}">
              <c16:uniqueId val="{00000000-8FE1-4684-BB45-5C689D4FCB02}"/>
            </c:ext>
          </c:extLst>
        </c:ser>
        <c:ser>
          <c:idx val="1"/>
          <c:order val="1"/>
          <c:tx>
            <c:strRef>
              <c:f>Аркуш1!$C$1</c:f>
              <c:strCache>
                <c:ptCount val="1"/>
                <c:pt idx="0">
                  <c:v>середня самооцінка</c:v>
                </c:pt>
              </c:strCache>
            </c:strRef>
          </c:tx>
          <c:spPr>
            <a:solidFill>
              <a:schemeClr val="accent5"/>
            </a:solidFill>
            <a:ln>
              <a:noFill/>
            </a:ln>
            <a:effectLst/>
          </c:spPr>
          <c:invertIfNegative val="0"/>
          <c:cat>
            <c:strRef>
              <c:f>Аркуш1!$A$2:$A$5</c:f>
              <c:strCache>
                <c:ptCount val="4"/>
                <c:pt idx="0">
                  <c:v>учі 1-А класу до проведення КРР</c:v>
                </c:pt>
                <c:pt idx="1">
                  <c:v>учні 1-А класу рісля проведення КРР</c:v>
                </c:pt>
                <c:pt idx="2">
                  <c:v>учні 1-Б класу до проведення КРР</c:v>
                </c:pt>
                <c:pt idx="3">
                  <c:v>учні 1-Б класу після проведення КРР</c:v>
                </c:pt>
              </c:strCache>
            </c:strRef>
          </c:cat>
          <c:val>
            <c:numRef>
              <c:f>Аркуш1!$C$2:$C$5</c:f>
              <c:numCache>
                <c:formatCode>General</c:formatCode>
                <c:ptCount val="4"/>
                <c:pt idx="0">
                  <c:v>6</c:v>
                </c:pt>
                <c:pt idx="1">
                  <c:v>8</c:v>
                </c:pt>
                <c:pt idx="2">
                  <c:v>7</c:v>
                </c:pt>
                <c:pt idx="3">
                  <c:v>9</c:v>
                </c:pt>
              </c:numCache>
            </c:numRef>
          </c:val>
          <c:extLst>
            <c:ext xmlns:c16="http://schemas.microsoft.com/office/drawing/2014/chart" uri="{C3380CC4-5D6E-409C-BE32-E72D297353CC}">
              <c16:uniqueId val="{00000001-8FE1-4684-BB45-5C689D4FCB02}"/>
            </c:ext>
          </c:extLst>
        </c:ser>
        <c:ser>
          <c:idx val="2"/>
          <c:order val="2"/>
          <c:tx>
            <c:strRef>
              <c:f>Аркуш1!$D$1</c:f>
              <c:strCache>
                <c:ptCount val="1"/>
                <c:pt idx="0">
                  <c:v>низька самооцінка</c:v>
                </c:pt>
              </c:strCache>
            </c:strRef>
          </c:tx>
          <c:spPr>
            <a:solidFill>
              <a:schemeClr val="accent4"/>
            </a:solidFill>
            <a:ln>
              <a:noFill/>
            </a:ln>
            <a:effectLst/>
          </c:spPr>
          <c:invertIfNegative val="0"/>
          <c:cat>
            <c:strRef>
              <c:f>Аркуш1!$A$2:$A$5</c:f>
              <c:strCache>
                <c:ptCount val="4"/>
                <c:pt idx="0">
                  <c:v>учі 1-А класу до проведення КРР</c:v>
                </c:pt>
                <c:pt idx="1">
                  <c:v>учні 1-А класу рісля проведення КРР</c:v>
                </c:pt>
                <c:pt idx="2">
                  <c:v>учні 1-Б класу до проведення КРР</c:v>
                </c:pt>
                <c:pt idx="3">
                  <c:v>учні 1-Б класу після проведення КРР</c:v>
                </c:pt>
              </c:strCache>
            </c:strRef>
          </c:cat>
          <c:val>
            <c:numRef>
              <c:f>Аркуш1!$D$2:$D$5</c:f>
              <c:numCache>
                <c:formatCode>General</c:formatCode>
                <c:ptCount val="4"/>
                <c:pt idx="0">
                  <c:v>10</c:v>
                </c:pt>
                <c:pt idx="1">
                  <c:v>5</c:v>
                </c:pt>
                <c:pt idx="2">
                  <c:v>11</c:v>
                </c:pt>
                <c:pt idx="3">
                  <c:v>5</c:v>
                </c:pt>
              </c:numCache>
            </c:numRef>
          </c:val>
          <c:extLst>
            <c:ext xmlns:c16="http://schemas.microsoft.com/office/drawing/2014/chart" uri="{C3380CC4-5D6E-409C-BE32-E72D297353CC}">
              <c16:uniqueId val="{00000002-8FE1-4684-BB45-5C689D4FCB02}"/>
            </c:ext>
          </c:extLst>
        </c:ser>
        <c:dLbls>
          <c:showLegendKey val="0"/>
          <c:showVal val="0"/>
          <c:showCatName val="0"/>
          <c:showSerName val="0"/>
          <c:showPercent val="0"/>
          <c:showBubbleSize val="0"/>
        </c:dLbls>
        <c:gapWidth val="219"/>
        <c:overlap val="-27"/>
        <c:axId val="113862528"/>
        <c:axId val="113864064"/>
      </c:barChart>
      <c:catAx>
        <c:axId val="11386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13864064"/>
        <c:crosses val="autoZero"/>
        <c:auto val="1"/>
        <c:lblAlgn val="ctr"/>
        <c:lblOffset val="100"/>
        <c:noMultiLvlLbl val="0"/>
      </c:catAx>
      <c:valAx>
        <c:axId val="113864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13862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b="1">
                <a:solidFill>
                  <a:srgbClr val="FF0000"/>
                </a:solidFill>
              </a:rPr>
              <a:t>Мотивація</a:t>
            </a:r>
            <a:r>
              <a:rPr lang="uk-UA" b="1" baseline="0">
                <a:solidFill>
                  <a:srgbClr val="FF0000"/>
                </a:solidFill>
              </a:rPr>
              <a:t> 1-класників до навчання </a:t>
            </a:r>
            <a:endParaRPr lang="uk-UA" b="1">
              <a:solidFill>
                <a:srgbClr val="FF0000"/>
              </a:solidFill>
            </a:endParaRPr>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позитивне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4"/>
                <c:pt idx="0">
                  <c:v>учні 1-А кл. до КРР</c:v>
                </c:pt>
                <c:pt idx="1">
                  <c:v>учні 1-А кл. після КРР</c:v>
                </c:pt>
                <c:pt idx="2">
                  <c:v>учні 1-Б кл. до КРР</c:v>
                </c:pt>
                <c:pt idx="3">
                  <c:v>учні 1-Б кл. після КРР</c:v>
                </c:pt>
              </c:strCache>
            </c:strRef>
          </c:cat>
          <c:val>
            <c:numRef>
              <c:f>Аркуш1!$B$2:$B$5</c:f>
              <c:numCache>
                <c:formatCode>General</c:formatCode>
                <c:ptCount val="4"/>
                <c:pt idx="0">
                  <c:v>34.800000000000004</c:v>
                </c:pt>
                <c:pt idx="1">
                  <c:v>65.2</c:v>
                </c:pt>
                <c:pt idx="2">
                  <c:v>26.2</c:v>
                </c:pt>
                <c:pt idx="3">
                  <c:v>52.2</c:v>
                </c:pt>
              </c:numCache>
            </c:numRef>
          </c:val>
          <c:extLst>
            <c:ext xmlns:c16="http://schemas.microsoft.com/office/drawing/2014/chart" uri="{C3380CC4-5D6E-409C-BE32-E72D297353CC}">
              <c16:uniqueId val="{00000000-953C-4D35-8CD7-6166F4BDAA43}"/>
            </c:ext>
          </c:extLst>
        </c:ser>
        <c:ser>
          <c:idx val="1"/>
          <c:order val="1"/>
          <c:tx>
            <c:strRef>
              <c:f>Аркуш1!$C$1</c:f>
              <c:strCache>
                <c:ptCount val="1"/>
                <c:pt idx="0">
                  <c:v>практично формоване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4"/>
                <c:pt idx="0">
                  <c:v>учні 1-А кл. до КРР</c:v>
                </c:pt>
                <c:pt idx="1">
                  <c:v>учні 1-А кл. після КРР</c:v>
                </c:pt>
                <c:pt idx="2">
                  <c:v>учні 1-Б кл. до КРР</c:v>
                </c:pt>
                <c:pt idx="3">
                  <c:v>учні 1-Б кл. після КРР</c:v>
                </c:pt>
              </c:strCache>
            </c:strRef>
          </c:cat>
          <c:val>
            <c:numRef>
              <c:f>Аркуш1!$C$2:$C$5</c:f>
              <c:numCache>
                <c:formatCode>General</c:formatCode>
                <c:ptCount val="4"/>
                <c:pt idx="0">
                  <c:v>26.2</c:v>
                </c:pt>
                <c:pt idx="1">
                  <c:v>21.7</c:v>
                </c:pt>
                <c:pt idx="2">
                  <c:v>26.2</c:v>
                </c:pt>
                <c:pt idx="3">
                  <c:v>34.800000000000004</c:v>
                </c:pt>
              </c:numCache>
            </c:numRef>
          </c:val>
          <c:extLst>
            <c:ext xmlns:c16="http://schemas.microsoft.com/office/drawing/2014/chart" uri="{C3380CC4-5D6E-409C-BE32-E72D297353CC}">
              <c16:uniqueId val="{00000001-953C-4D35-8CD7-6166F4BDAA43}"/>
            </c:ext>
          </c:extLst>
        </c:ser>
        <c:ser>
          <c:idx val="2"/>
          <c:order val="2"/>
          <c:tx>
            <c:strRef>
              <c:f>Аркуш1!$D$1</c:f>
              <c:strCache>
                <c:ptCount val="1"/>
                <c:pt idx="0">
                  <c:v>не сформоване</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4"/>
                <c:pt idx="0">
                  <c:v>учні 1-А кл. до КРР</c:v>
                </c:pt>
                <c:pt idx="1">
                  <c:v>учні 1-А кл. після КРР</c:v>
                </c:pt>
                <c:pt idx="2">
                  <c:v>учні 1-Б кл. до КРР</c:v>
                </c:pt>
                <c:pt idx="3">
                  <c:v>учні 1-Б кл. після КРР</c:v>
                </c:pt>
              </c:strCache>
            </c:strRef>
          </c:cat>
          <c:val>
            <c:numRef>
              <c:f>Аркуш1!$D$2:$D$5</c:f>
              <c:numCache>
                <c:formatCode>General</c:formatCode>
                <c:ptCount val="4"/>
                <c:pt idx="0">
                  <c:v>21.7</c:v>
                </c:pt>
                <c:pt idx="1">
                  <c:v>8.7000000000000011</c:v>
                </c:pt>
                <c:pt idx="2">
                  <c:v>26.2</c:v>
                </c:pt>
                <c:pt idx="3">
                  <c:v>21.7</c:v>
                </c:pt>
              </c:numCache>
            </c:numRef>
          </c:val>
          <c:extLst>
            <c:ext xmlns:c16="http://schemas.microsoft.com/office/drawing/2014/chart" uri="{C3380CC4-5D6E-409C-BE32-E72D297353CC}">
              <c16:uniqueId val="{00000002-953C-4D35-8CD7-6166F4BDAA43}"/>
            </c:ext>
          </c:extLst>
        </c:ser>
        <c:ser>
          <c:idx val="3"/>
          <c:order val="3"/>
          <c:tx>
            <c:strRef>
              <c:f>Аркуш1!$E$1</c:f>
              <c:strCache>
                <c:ptCount val="1"/>
                <c:pt idx="0">
                  <c:v>негативне</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4"/>
                <c:pt idx="0">
                  <c:v>учні 1-А кл. до КРР</c:v>
                </c:pt>
                <c:pt idx="1">
                  <c:v>учні 1-А кл. після КРР</c:v>
                </c:pt>
                <c:pt idx="2">
                  <c:v>учні 1-Б кл. до КРР</c:v>
                </c:pt>
                <c:pt idx="3">
                  <c:v>учні 1-Б кл. після КРР</c:v>
                </c:pt>
              </c:strCache>
            </c:strRef>
          </c:cat>
          <c:val>
            <c:numRef>
              <c:f>Аркуш1!$E$2:$E$5</c:f>
              <c:numCache>
                <c:formatCode>General</c:formatCode>
                <c:ptCount val="4"/>
                <c:pt idx="0">
                  <c:v>17.399999999999999</c:v>
                </c:pt>
                <c:pt idx="1">
                  <c:v>4.3</c:v>
                </c:pt>
                <c:pt idx="2">
                  <c:v>21.7</c:v>
                </c:pt>
                <c:pt idx="3">
                  <c:v>4.3</c:v>
                </c:pt>
              </c:numCache>
            </c:numRef>
          </c:val>
          <c:extLst>
            <c:ext xmlns:c16="http://schemas.microsoft.com/office/drawing/2014/chart" uri="{C3380CC4-5D6E-409C-BE32-E72D297353CC}">
              <c16:uniqueId val="{00000003-953C-4D35-8CD7-6166F4BDAA43}"/>
            </c:ext>
          </c:extLst>
        </c:ser>
        <c:dLbls>
          <c:showLegendKey val="0"/>
          <c:showVal val="1"/>
          <c:showCatName val="0"/>
          <c:showSerName val="0"/>
          <c:showPercent val="0"/>
          <c:showBubbleSize val="0"/>
        </c:dLbls>
        <c:gapWidth val="219"/>
        <c:overlap val="-27"/>
        <c:axId val="113828992"/>
        <c:axId val="113830528"/>
      </c:barChart>
      <c:catAx>
        <c:axId val="11382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13830528"/>
        <c:crosses val="autoZero"/>
        <c:auto val="1"/>
        <c:lblAlgn val="ctr"/>
        <c:lblOffset val="100"/>
        <c:noMultiLvlLbl val="0"/>
      </c:catAx>
      <c:valAx>
        <c:axId val="113830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13828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b="1">
                <a:solidFill>
                  <a:srgbClr val="FF0000"/>
                </a:solidFill>
              </a:rPr>
              <a:t>Ставлення</a:t>
            </a:r>
            <a:r>
              <a:rPr lang="uk-UA" b="1" baseline="0">
                <a:solidFill>
                  <a:srgbClr val="FF0000"/>
                </a:solidFill>
              </a:rPr>
              <a:t> дітей до школи </a:t>
            </a:r>
            <a:endParaRPr lang="uk-UA" b="1">
              <a:solidFill>
                <a:srgbClr val="FF0000"/>
              </a:solidFill>
            </a:endParaRPr>
          </a:p>
        </c:rich>
      </c:tx>
      <c:layout>
        <c:manualLayout>
          <c:xMode val="edge"/>
          <c:yMode val="edge"/>
          <c:x val="0.33543796260685993"/>
          <c:y val="3.4816247582205133E-2"/>
        </c:manualLayout>
      </c:layout>
      <c:overlay val="0"/>
      <c:spPr>
        <a:noFill/>
        <a:ln>
          <a:noFill/>
        </a:ln>
        <a:effectLst/>
      </c:spPr>
    </c:title>
    <c:autoTitleDeleted val="0"/>
    <c:plotArea>
      <c:layout>
        <c:manualLayout>
          <c:layoutTarget val="inner"/>
          <c:xMode val="edge"/>
          <c:yMode val="edge"/>
          <c:x val="4.0636533543846887E-2"/>
          <c:y val="0.25131573737035295"/>
          <c:w val="0.92508754529077186"/>
          <c:h val="0.67828477436451984"/>
        </c:manualLayout>
      </c:layout>
      <c:barChart>
        <c:barDir val="col"/>
        <c:grouping val="clustered"/>
        <c:varyColors val="0"/>
        <c:ser>
          <c:idx val="0"/>
          <c:order val="0"/>
          <c:tx>
            <c:strRef>
              <c:f>Аркуш1!$B$1</c:f>
              <c:strCache>
                <c:ptCount val="1"/>
                <c:pt idx="0">
                  <c:v>негативне</c:v>
                </c:pt>
              </c:strCache>
            </c:strRef>
          </c:tx>
          <c:spPr>
            <a:solidFill>
              <a:schemeClr val="accent1"/>
            </a:solidFill>
            <a:ln>
              <a:noFill/>
            </a:ln>
            <a:effectLst/>
          </c:spPr>
          <c:invertIfNegative val="0"/>
          <c:cat>
            <c:strRef>
              <c:f>Аркуш1!$A$2:$A$5</c:f>
              <c:strCache>
                <c:ptCount val="4"/>
                <c:pt idx="0">
                  <c:v>учні 1-А кл. до КРР</c:v>
                </c:pt>
                <c:pt idx="1">
                  <c:v>учні 1-А кл. після КРР</c:v>
                </c:pt>
                <c:pt idx="2">
                  <c:v>учні 1-Б кл. до КРР</c:v>
                </c:pt>
                <c:pt idx="3">
                  <c:v>Категорія 4</c:v>
                </c:pt>
              </c:strCache>
            </c:strRef>
          </c:cat>
          <c:val>
            <c:numRef>
              <c:f>Аркуш1!$B$2:$B$5</c:f>
              <c:numCache>
                <c:formatCode>General</c:formatCode>
                <c:ptCount val="4"/>
                <c:pt idx="0">
                  <c:v>13.1</c:v>
                </c:pt>
                <c:pt idx="1">
                  <c:v>4.3</c:v>
                </c:pt>
                <c:pt idx="2" formatCode="d\-mmm">
                  <c:v>8.7000000000000011</c:v>
                </c:pt>
                <c:pt idx="3">
                  <c:v>4.3</c:v>
                </c:pt>
              </c:numCache>
            </c:numRef>
          </c:val>
          <c:extLst>
            <c:ext xmlns:c16="http://schemas.microsoft.com/office/drawing/2014/chart" uri="{C3380CC4-5D6E-409C-BE32-E72D297353CC}">
              <c16:uniqueId val="{00000000-614C-4981-BAD2-772A0085BBEC}"/>
            </c:ext>
          </c:extLst>
        </c:ser>
        <c:ser>
          <c:idx val="1"/>
          <c:order val="1"/>
          <c:tx>
            <c:strRef>
              <c:f>Аркуш1!$C$1</c:f>
              <c:strCache>
                <c:ptCount val="1"/>
                <c:pt idx="0">
                  <c:v>не саформоване</c:v>
                </c:pt>
              </c:strCache>
            </c:strRef>
          </c:tx>
          <c:spPr>
            <a:solidFill>
              <a:schemeClr val="accent2"/>
            </a:solidFill>
            <a:ln>
              <a:noFill/>
            </a:ln>
            <a:effectLst/>
          </c:spPr>
          <c:invertIfNegative val="0"/>
          <c:cat>
            <c:strRef>
              <c:f>Аркуш1!$A$2:$A$5</c:f>
              <c:strCache>
                <c:ptCount val="4"/>
                <c:pt idx="0">
                  <c:v>учні 1-А кл. до КРР</c:v>
                </c:pt>
                <c:pt idx="1">
                  <c:v>учні 1-А кл. після КРР</c:v>
                </c:pt>
                <c:pt idx="2">
                  <c:v>учні 1-Б кл. до КРР</c:v>
                </c:pt>
                <c:pt idx="3">
                  <c:v>Категорія 4</c:v>
                </c:pt>
              </c:strCache>
            </c:strRef>
          </c:cat>
          <c:val>
            <c:numRef>
              <c:f>Аркуш1!$C$2:$C$5</c:f>
              <c:numCache>
                <c:formatCode>General</c:formatCode>
                <c:ptCount val="4"/>
                <c:pt idx="0">
                  <c:v>21.7</c:v>
                </c:pt>
                <c:pt idx="1">
                  <c:v>8.6</c:v>
                </c:pt>
                <c:pt idx="2">
                  <c:v>26.1</c:v>
                </c:pt>
                <c:pt idx="3">
                  <c:v>8.6</c:v>
                </c:pt>
              </c:numCache>
            </c:numRef>
          </c:val>
          <c:extLst>
            <c:ext xmlns:c16="http://schemas.microsoft.com/office/drawing/2014/chart" uri="{C3380CC4-5D6E-409C-BE32-E72D297353CC}">
              <c16:uniqueId val="{00000001-614C-4981-BAD2-772A0085BBEC}"/>
            </c:ext>
          </c:extLst>
        </c:ser>
        <c:ser>
          <c:idx val="2"/>
          <c:order val="2"/>
          <c:tx>
            <c:strRef>
              <c:f>Аркуш1!$D$1</c:f>
              <c:strCache>
                <c:ptCount val="1"/>
                <c:pt idx="0">
                  <c:v>приваблює позанавчальна сторона</c:v>
                </c:pt>
              </c:strCache>
            </c:strRef>
          </c:tx>
          <c:spPr>
            <a:solidFill>
              <a:schemeClr val="accent3"/>
            </a:solidFill>
            <a:ln>
              <a:noFill/>
            </a:ln>
            <a:effectLst/>
          </c:spPr>
          <c:invertIfNegative val="0"/>
          <c:cat>
            <c:strRef>
              <c:f>Аркуш1!$A$2:$A$5</c:f>
              <c:strCache>
                <c:ptCount val="4"/>
                <c:pt idx="0">
                  <c:v>учні 1-А кл. до КРР</c:v>
                </c:pt>
                <c:pt idx="1">
                  <c:v>учні 1-А кл. після КРР</c:v>
                </c:pt>
                <c:pt idx="2">
                  <c:v>учні 1-Б кл. до КРР</c:v>
                </c:pt>
                <c:pt idx="3">
                  <c:v>Категорія 4</c:v>
                </c:pt>
              </c:strCache>
            </c:strRef>
          </c:cat>
          <c:val>
            <c:numRef>
              <c:f>Аркуш1!$D$2:$D$5</c:f>
              <c:numCache>
                <c:formatCode>General</c:formatCode>
                <c:ptCount val="4"/>
                <c:pt idx="0">
                  <c:v>26.1</c:v>
                </c:pt>
                <c:pt idx="1">
                  <c:v>13.1</c:v>
                </c:pt>
                <c:pt idx="2">
                  <c:v>21.7</c:v>
                </c:pt>
                <c:pt idx="3">
                  <c:v>13.1</c:v>
                </c:pt>
              </c:numCache>
            </c:numRef>
          </c:val>
          <c:extLst>
            <c:ext xmlns:c16="http://schemas.microsoft.com/office/drawing/2014/chart" uri="{C3380CC4-5D6E-409C-BE32-E72D297353CC}">
              <c16:uniqueId val="{00000002-614C-4981-BAD2-772A0085BBEC}"/>
            </c:ext>
          </c:extLst>
        </c:ser>
        <c:ser>
          <c:idx val="3"/>
          <c:order val="3"/>
          <c:tx>
            <c:strRef>
              <c:f>Аркуш1!$E$1</c:f>
              <c:strCache>
                <c:ptCount val="1"/>
                <c:pt idx="0">
                  <c:v>практично сформрване</c:v>
                </c:pt>
              </c:strCache>
            </c:strRef>
          </c:tx>
          <c:spPr>
            <a:solidFill>
              <a:schemeClr val="accent4"/>
            </a:solidFill>
            <a:ln>
              <a:noFill/>
            </a:ln>
            <a:effectLst/>
          </c:spPr>
          <c:invertIfNegative val="0"/>
          <c:cat>
            <c:strRef>
              <c:f>Аркуш1!$A$2:$A$5</c:f>
              <c:strCache>
                <c:ptCount val="4"/>
                <c:pt idx="0">
                  <c:v>учні 1-А кл. до КРР</c:v>
                </c:pt>
                <c:pt idx="1">
                  <c:v>учні 1-А кл. після КРР</c:v>
                </c:pt>
                <c:pt idx="2">
                  <c:v>учні 1-Б кл. до КРР</c:v>
                </c:pt>
                <c:pt idx="3">
                  <c:v>Категорія 4</c:v>
                </c:pt>
              </c:strCache>
            </c:strRef>
          </c:cat>
          <c:val>
            <c:numRef>
              <c:f>Аркуш1!$E$2:$E$5</c:f>
              <c:numCache>
                <c:formatCode>General</c:formatCode>
                <c:ptCount val="4"/>
                <c:pt idx="0">
                  <c:v>21.7</c:v>
                </c:pt>
                <c:pt idx="1">
                  <c:v>34.800000000000004</c:v>
                </c:pt>
                <c:pt idx="2">
                  <c:v>26.1</c:v>
                </c:pt>
                <c:pt idx="3">
                  <c:v>30.4</c:v>
                </c:pt>
              </c:numCache>
            </c:numRef>
          </c:val>
          <c:extLst>
            <c:ext xmlns:c16="http://schemas.microsoft.com/office/drawing/2014/chart" uri="{C3380CC4-5D6E-409C-BE32-E72D297353CC}">
              <c16:uniqueId val="{00000003-614C-4981-BAD2-772A0085BBEC}"/>
            </c:ext>
          </c:extLst>
        </c:ser>
        <c:ser>
          <c:idx val="4"/>
          <c:order val="4"/>
          <c:tx>
            <c:strRef>
              <c:f>Аркуш1!$F$1</c:f>
              <c:strCache>
                <c:ptCount val="1"/>
                <c:pt idx="0">
                  <c:v>позитивне</c:v>
                </c:pt>
              </c:strCache>
            </c:strRef>
          </c:tx>
          <c:spPr>
            <a:solidFill>
              <a:schemeClr val="accent5"/>
            </a:solidFill>
            <a:ln>
              <a:noFill/>
            </a:ln>
            <a:effectLst/>
          </c:spPr>
          <c:invertIfNegative val="0"/>
          <c:cat>
            <c:strRef>
              <c:f>Аркуш1!$A$2:$A$5</c:f>
              <c:strCache>
                <c:ptCount val="4"/>
                <c:pt idx="0">
                  <c:v>учні 1-А кл. до КРР</c:v>
                </c:pt>
                <c:pt idx="1">
                  <c:v>учні 1-А кл. після КРР</c:v>
                </c:pt>
                <c:pt idx="2">
                  <c:v>учні 1-Б кл. до КРР</c:v>
                </c:pt>
                <c:pt idx="3">
                  <c:v>Категорія 4</c:v>
                </c:pt>
              </c:strCache>
            </c:strRef>
          </c:cat>
          <c:val>
            <c:numRef>
              <c:f>Аркуш1!$F$2:$F$5</c:f>
              <c:numCache>
                <c:formatCode>General</c:formatCode>
                <c:ptCount val="4"/>
                <c:pt idx="0">
                  <c:v>17.399999999999999</c:v>
                </c:pt>
                <c:pt idx="1">
                  <c:v>39.200000000000003</c:v>
                </c:pt>
                <c:pt idx="2">
                  <c:v>17.399999999999999</c:v>
                </c:pt>
                <c:pt idx="3">
                  <c:v>43.5</c:v>
                </c:pt>
              </c:numCache>
            </c:numRef>
          </c:val>
          <c:extLst>
            <c:ext xmlns:c16="http://schemas.microsoft.com/office/drawing/2014/chart" uri="{C3380CC4-5D6E-409C-BE32-E72D297353CC}">
              <c16:uniqueId val="{00000004-614C-4981-BAD2-772A0085BBEC}"/>
            </c:ext>
          </c:extLst>
        </c:ser>
        <c:dLbls>
          <c:showLegendKey val="0"/>
          <c:showVal val="0"/>
          <c:showCatName val="0"/>
          <c:showSerName val="0"/>
          <c:showPercent val="0"/>
          <c:showBubbleSize val="0"/>
        </c:dLbls>
        <c:gapWidth val="219"/>
        <c:overlap val="-27"/>
        <c:axId val="114454528"/>
        <c:axId val="114456064"/>
      </c:barChart>
      <c:catAx>
        <c:axId val="114454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14456064"/>
        <c:crosses val="autoZero"/>
        <c:auto val="1"/>
        <c:lblAlgn val="ctr"/>
        <c:lblOffset val="100"/>
        <c:noMultiLvlLbl val="0"/>
      </c:catAx>
      <c:valAx>
        <c:axId val="114456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14454528"/>
        <c:crosses val="autoZero"/>
        <c:crossBetween val="between"/>
      </c:valAx>
      <c:spPr>
        <a:noFill/>
        <a:ln>
          <a:noFill/>
        </a:ln>
        <a:effectLst/>
      </c:spPr>
    </c:plotArea>
    <c:legend>
      <c:legendPos val="b"/>
      <c:layout>
        <c:manualLayout>
          <c:xMode val="edge"/>
          <c:yMode val="edge"/>
          <c:x val="2.8577549271636676E-2"/>
          <c:y val="0.93471907887722927"/>
          <c:w val="0.9"/>
          <c:h val="6.528092112277068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400" b="0" i="0" baseline="0">
                <a:solidFill>
                  <a:srgbClr val="FF0000"/>
                </a:solidFill>
                <a:effectLst/>
              </a:rPr>
              <a:t>2 група - 9-А клас</a:t>
            </a:r>
          </a:p>
          <a:p>
            <a:pPr>
              <a:defRPr sz="1400" b="0" i="0" u="none" strike="noStrike" kern="1200" spc="0" baseline="0">
                <a:solidFill>
                  <a:schemeClr val="tx1">
                    <a:lumMod val="65000"/>
                    <a:lumOff val="35000"/>
                  </a:schemeClr>
                </a:solidFill>
                <a:latin typeface="+mn-lt"/>
                <a:ea typeface="+mn-ea"/>
                <a:cs typeface="+mn-cs"/>
              </a:defRPr>
            </a:pPr>
            <a:r>
              <a:rPr lang="uk-UA" sz="1400" b="0" i="0" baseline="0">
                <a:solidFill>
                  <a:srgbClr val="FF0000"/>
                </a:solidFill>
                <a:effectLst/>
              </a:rPr>
              <a:t>підлітки  13 - 15 років</a:t>
            </a:r>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на І етапі дослідження</c:v>
                </c:pt>
              </c:strCache>
            </c:strRef>
          </c:tx>
          <c:spPr>
            <a:solidFill>
              <a:schemeClr val="accent1"/>
            </a:solidFill>
            <a:ln>
              <a:noFill/>
            </a:ln>
            <a:effectLst/>
          </c:spPr>
          <c:invertIfNegative val="0"/>
          <c:cat>
            <c:strRef>
              <c:f>Аркуш1!$A$2:$A$5</c:f>
              <c:strCache>
                <c:ptCount val="4"/>
                <c:pt idx="0">
                  <c:v>6 - 10 балів</c:v>
                </c:pt>
                <c:pt idx="1">
                  <c:v>11 - 15 балів</c:v>
                </c:pt>
                <c:pt idx="2">
                  <c:v>16 - 20 балів</c:v>
                </c:pt>
                <c:pt idx="3">
                  <c:v>20 - 30 балів</c:v>
                </c:pt>
              </c:strCache>
            </c:strRef>
          </c:cat>
          <c:val>
            <c:numRef>
              <c:f>Аркуш1!$B$2:$B$5</c:f>
              <c:numCache>
                <c:formatCode>General</c:formatCode>
                <c:ptCount val="4"/>
                <c:pt idx="0">
                  <c:v>6</c:v>
                </c:pt>
                <c:pt idx="1">
                  <c:v>7</c:v>
                </c:pt>
                <c:pt idx="2">
                  <c:v>5</c:v>
                </c:pt>
                <c:pt idx="3">
                  <c:v>4</c:v>
                </c:pt>
              </c:numCache>
            </c:numRef>
          </c:val>
          <c:extLst>
            <c:ext xmlns:c16="http://schemas.microsoft.com/office/drawing/2014/chart" uri="{C3380CC4-5D6E-409C-BE32-E72D297353CC}">
              <c16:uniqueId val="{00000000-3F80-4992-B6C6-C6AA7156BA40}"/>
            </c:ext>
          </c:extLst>
        </c:ser>
        <c:ser>
          <c:idx val="1"/>
          <c:order val="1"/>
          <c:tx>
            <c:strRef>
              <c:f>Аркуш1!$C$1</c:f>
              <c:strCache>
                <c:ptCount val="1"/>
                <c:pt idx="0">
                  <c:v>після корекційної роботи</c:v>
                </c:pt>
              </c:strCache>
            </c:strRef>
          </c:tx>
          <c:spPr>
            <a:solidFill>
              <a:schemeClr val="accent2"/>
            </a:solidFill>
            <a:ln>
              <a:noFill/>
            </a:ln>
            <a:effectLst/>
          </c:spPr>
          <c:invertIfNegative val="0"/>
          <c:cat>
            <c:strRef>
              <c:f>Аркуш1!$A$2:$A$5</c:f>
              <c:strCache>
                <c:ptCount val="4"/>
                <c:pt idx="0">
                  <c:v>6 - 10 балів</c:v>
                </c:pt>
                <c:pt idx="1">
                  <c:v>11 - 15 балів</c:v>
                </c:pt>
                <c:pt idx="2">
                  <c:v>16 - 20 балів</c:v>
                </c:pt>
                <c:pt idx="3">
                  <c:v>20 - 30 балів</c:v>
                </c:pt>
              </c:strCache>
            </c:strRef>
          </c:cat>
          <c:val>
            <c:numRef>
              <c:f>Аркуш1!$C$2:$C$5</c:f>
              <c:numCache>
                <c:formatCode>General</c:formatCode>
                <c:ptCount val="4"/>
                <c:pt idx="0">
                  <c:v>8</c:v>
                </c:pt>
                <c:pt idx="1">
                  <c:v>11</c:v>
                </c:pt>
                <c:pt idx="2">
                  <c:v>2</c:v>
                </c:pt>
                <c:pt idx="3">
                  <c:v>1</c:v>
                </c:pt>
              </c:numCache>
            </c:numRef>
          </c:val>
          <c:extLst>
            <c:ext xmlns:c16="http://schemas.microsoft.com/office/drawing/2014/chart" uri="{C3380CC4-5D6E-409C-BE32-E72D297353CC}">
              <c16:uniqueId val="{00000001-3F80-4992-B6C6-C6AA7156BA40}"/>
            </c:ext>
          </c:extLst>
        </c:ser>
        <c:ser>
          <c:idx val="2"/>
          <c:order val="2"/>
          <c:tx>
            <c:strRef>
              <c:f>Аркуш1!$D$1</c:f>
              <c:strCache>
                <c:ptCount val="1"/>
                <c:pt idx="0">
                  <c:v>Стовпець1</c:v>
                </c:pt>
              </c:strCache>
            </c:strRef>
          </c:tx>
          <c:spPr>
            <a:solidFill>
              <a:schemeClr val="accent3"/>
            </a:solidFill>
            <a:ln>
              <a:noFill/>
            </a:ln>
            <a:effectLst/>
          </c:spPr>
          <c:invertIfNegative val="0"/>
          <c:cat>
            <c:strRef>
              <c:f>Аркуш1!$A$2:$A$5</c:f>
              <c:strCache>
                <c:ptCount val="4"/>
                <c:pt idx="0">
                  <c:v>6 - 10 балів</c:v>
                </c:pt>
                <c:pt idx="1">
                  <c:v>11 - 15 балів</c:v>
                </c:pt>
                <c:pt idx="2">
                  <c:v>16 - 20 балів</c:v>
                </c:pt>
                <c:pt idx="3">
                  <c:v>20 - 30 балів</c:v>
                </c:pt>
              </c:strCache>
            </c:strRef>
          </c:cat>
          <c:val>
            <c:numRef>
              <c:f>Аркуш1!$D$2:$D$5</c:f>
              <c:numCache>
                <c:formatCode>General</c:formatCode>
                <c:ptCount val="4"/>
              </c:numCache>
            </c:numRef>
          </c:val>
          <c:extLst>
            <c:ext xmlns:c16="http://schemas.microsoft.com/office/drawing/2014/chart" uri="{C3380CC4-5D6E-409C-BE32-E72D297353CC}">
              <c16:uniqueId val="{00000002-3F80-4992-B6C6-C6AA7156BA40}"/>
            </c:ext>
          </c:extLst>
        </c:ser>
        <c:dLbls>
          <c:showLegendKey val="0"/>
          <c:showVal val="0"/>
          <c:showCatName val="0"/>
          <c:showSerName val="0"/>
          <c:showPercent val="0"/>
          <c:showBubbleSize val="0"/>
        </c:dLbls>
        <c:gapWidth val="219"/>
        <c:overlap val="-27"/>
        <c:axId val="93321856"/>
        <c:axId val="94172288"/>
      </c:barChart>
      <c:catAx>
        <c:axId val="93321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94172288"/>
        <c:crosses val="autoZero"/>
        <c:auto val="1"/>
        <c:lblAlgn val="ctr"/>
        <c:lblOffset val="100"/>
        <c:noMultiLvlLbl val="0"/>
      </c:catAx>
      <c:valAx>
        <c:axId val="94172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93321856"/>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solidFill>
                  <a:srgbClr val="FF0000"/>
                </a:solidFill>
              </a:rPr>
              <a:t>1 група - 8-А клас</a:t>
            </a:r>
          </a:p>
          <a:p>
            <a:pPr>
              <a:defRPr sz="1400" b="0" i="0" u="none" strike="noStrike" kern="1200" spc="0" baseline="0">
                <a:solidFill>
                  <a:schemeClr val="tx1">
                    <a:lumMod val="65000"/>
                    <a:lumOff val="35000"/>
                  </a:schemeClr>
                </a:solidFill>
                <a:latin typeface="+mn-lt"/>
                <a:ea typeface="+mn-ea"/>
                <a:cs typeface="+mn-cs"/>
              </a:defRPr>
            </a:pPr>
            <a:r>
              <a:rPr lang="uk-UA">
                <a:solidFill>
                  <a:srgbClr val="FF0000"/>
                </a:solidFill>
              </a:rPr>
              <a:t>підлітки 12  -13 років</a:t>
            </a:r>
          </a:p>
        </c:rich>
      </c:tx>
      <c:layout>
        <c:manualLayout>
          <c:xMode val="edge"/>
          <c:yMode val="edge"/>
          <c:x val="0.38935750218722726"/>
          <c:y val="2.3809523809523812E-2"/>
        </c:manualLayout>
      </c:layout>
      <c:overlay val="0"/>
      <c:spPr>
        <a:noFill/>
        <a:ln>
          <a:noFill/>
        </a:ln>
        <a:effectLst/>
      </c:spPr>
    </c:title>
    <c:autoTitleDeleted val="0"/>
    <c:plotArea>
      <c:layout/>
      <c:barChart>
        <c:barDir val="col"/>
        <c:grouping val="clustered"/>
        <c:varyColors val="0"/>
        <c:ser>
          <c:idx val="0"/>
          <c:order val="0"/>
          <c:tx>
            <c:strRef>
              <c:f>Аркуш1!$B$1</c:f>
              <c:strCache>
                <c:ptCount val="1"/>
                <c:pt idx="0">
                  <c:v>на І етапі дослідження</c:v>
                </c:pt>
              </c:strCache>
            </c:strRef>
          </c:tx>
          <c:spPr>
            <a:solidFill>
              <a:schemeClr val="accent1"/>
            </a:solidFill>
            <a:ln>
              <a:noFill/>
            </a:ln>
            <a:effectLst/>
          </c:spPr>
          <c:invertIfNegative val="0"/>
          <c:cat>
            <c:strRef>
              <c:f>Аркуш1!$A$2:$A$5</c:f>
              <c:strCache>
                <c:ptCount val="3"/>
                <c:pt idx="0">
                  <c:v>0 - 5 низька</c:v>
                </c:pt>
                <c:pt idx="1">
                  <c:v>9 - 18 помірна </c:v>
                </c:pt>
                <c:pt idx="2">
                  <c:v>19 і &gt;  , висока </c:v>
                </c:pt>
              </c:strCache>
            </c:strRef>
          </c:cat>
          <c:val>
            <c:numRef>
              <c:f>Аркуш1!$B$2:$B$5</c:f>
              <c:numCache>
                <c:formatCode>General</c:formatCode>
                <c:ptCount val="4"/>
                <c:pt idx="0">
                  <c:v>8</c:v>
                </c:pt>
                <c:pt idx="1">
                  <c:v>11</c:v>
                </c:pt>
                <c:pt idx="2">
                  <c:v>5</c:v>
                </c:pt>
              </c:numCache>
            </c:numRef>
          </c:val>
          <c:extLst>
            <c:ext xmlns:c16="http://schemas.microsoft.com/office/drawing/2014/chart" uri="{C3380CC4-5D6E-409C-BE32-E72D297353CC}">
              <c16:uniqueId val="{00000000-D912-41A5-A834-F426B8D72664}"/>
            </c:ext>
          </c:extLst>
        </c:ser>
        <c:ser>
          <c:idx val="1"/>
          <c:order val="1"/>
          <c:tx>
            <c:strRef>
              <c:f>Аркуш1!$C$1</c:f>
              <c:strCache>
                <c:ptCount val="1"/>
                <c:pt idx="0">
                  <c:v>після корекційної роботи </c:v>
                </c:pt>
              </c:strCache>
            </c:strRef>
          </c:tx>
          <c:spPr>
            <a:solidFill>
              <a:schemeClr val="accent2"/>
            </a:solidFill>
            <a:ln>
              <a:noFill/>
            </a:ln>
            <a:effectLst/>
          </c:spPr>
          <c:invertIfNegative val="0"/>
          <c:cat>
            <c:strRef>
              <c:f>Аркуш1!$A$2:$A$5</c:f>
              <c:strCache>
                <c:ptCount val="3"/>
                <c:pt idx="0">
                  <c:v>0 - 5 низька</c:v>
                </c:pt>
                <c:pt idx="1">
                  <c:v>9 - 18 помірна </c:v>
                </c:pt>
                <c:pt idx="2">
                  <c:v>19 і &gt;  , висока </c:v>
                </c:pt>
              </c:strCache>
            </c:strRef>
          </c:cat>
          <c:val>
            <c:numRef>
              <c:f>Аркуш1!$C$2:$C$5</c:f>
              <c:numCache>
                <c:formatCode>General</c:formatCode>
                <c:ptCount val="4"/>
                <c:pt idx="0">
                  <c:v>10</c:v>
                </c:pt>
                <c:pt idx="1">
                  <c:v>13</c:v>
                </c:pt>
                <c:pt idx="2">
                  <c:v>2</c:v>
                </c:pt>
              </c:numCache>
            </c:numRef>
          </c:val>
          <c:extLst>
            <c:ext xmlns:c16="http://schemas.microsoft.com/office/drawing/2014/chart" uri="{C3380CC4-5D6E-409C-BE32-E72D297353CC}">
              <c16:uniqueId val="{00000001-D912-41A5-A834-F426B8D72664}"/>
            </c:ext>
          </c:extLst>
        </c:ser>
        <c:ser>
          <c:idx val="2"/>
          <c:order val="2"/>
          <c:tx>
            <c:strRef>
              <c:f>Аркуш1!$D$1</c:f>
              <c:strCache>
                <c:ptCount val="1"/>
                <c:pt idx="0">
                  <c:v>Стовпець1</c:v>
                </c:pt>
              </c:strCache>
            </c:strRef>
          </c:tx>
          <c:spPr>
            <a:solidFill>
              <a:schemeClr val="accent3"/>
            </a:solidFill>
            <a:ln>
              <a:noFill/>
            </a:ln>
            <a:effectLst/>
          </c:spPr>
          <c:invertIfNegative val="0"/>
          <c:cat>
            <c:strRef>
              <c:f>Аркуш1!$A$2:$A$5</c:f>
              <c:strCache>
                <c:ptCount val="3"/>
                <c:pt idx="0">
                  <c:v>0 - 5 низька</c:v>
                </c:pt>
                <c:pt idx="1">
                  <c:v>9 - 18 помірна </c:v>
                </c:pt>
                <c:pt idx="2">
                  <c:v>19 і &gt;  , висока </c:v>
                </c:pt>
              </c:strCache>
            </c:strRef>
          </c:cat>
          <c:val>
            <c:numRef>
              <c:f>Аркуш1!$D$2:$D$5</c:f>
              <c:numCache>
                <c:formatCode>General</c:formatCode>
                <c:ptCount val="4"/>
                <c:pt idx="0">
                  <c:v>0</c:v>
                </c:pt>
                <c:pt idx="1">
                  <c:v>0</c:v>
                </c:pt>
                <c:pt idx="2">
                  <c:v>0</c:v>
                </c:pt>
              </c:numCache>
            </c:numRef>
          </c:val>
          <c:extLst>
            <c:ext xmlns:c16="http://schemas.microsoft.com/office/drawing/2014/chart" uri="{C3380CC4-5D6E-409C-BE32-E72D297353CC}">
              <c16:uniqueId val="{00000002-D912-41A5-A834-F426B8D72664}"/>
            </c:ext>
          </c:extLst>
        </c:ser>
        <c:dLbls>
          <c:showLegendKey val="0"/>
          <c:showVal val="0"/>
          <c:showCatName val="0"/>
          <c:showSerName val="0"/>
          <c:showPercent val="0"/>
          <c:showBubbleSize val="0"/>
        </c:dLbls>
        <c:gapWidth val="219"/>
        <c:overlap val="-27"/>
        <c:axId val="104336000"/>
        <c:axId val="104395136"/>
      </c:barChart>
      <c:catAx>
        <c:axId val="104336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04395136"/>
        <c:crosses val="autoZero"/>
        <c:auto val="1"/>
        <c:lblAlgn val="ctr"/>
        <c:lblOffset val="100"/>
        <c:noMultiLvlLbl val="0"/>
      </c:catAx>
      <c:valAx>
        <c:axId val="104395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04336000"/>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solidFill>
                  <a:srgbClr val="FF0000"/>
                </a:solidFill>
              </a:rPr>
              <a:t>2 група - 9-А клас</a:t>
            </a:r>
          </a:p>
          <a:p>
            <a:pPr>
              <a:defRPr sz="1400" b="0" i="0" u="none" strike="noStrike" kern="1200" spc="0" baseline="0">
                <a:solidFill>
                  <a:schemeClr val="tx1">
                    <a:lumMod val="65000"/>
                    <a:lumOff val="35000"/>
                  </a:schemeClr>
                </a:solidFill>
                <a:latin typeface="+mn-lt"/>
                <a:ea typeface="+mn-ea"/>
                <a:cs typeface="+mn-cs"/>
              </a:defRPr>
            </a:pPr>
            <a:r>
              <a:rPr lang="uk-UA">
                <a:solidFill>
                  <a:srgbClr val="FF0000"/>
                </a:solidFill>
              </a:rPr>
              <a:t>підлітки 13 - 15 років</a:t>
            </a:r>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на І етапі дослідження</c:v>
                </c:pt>
              </c:strCache>
            </c:strRef>
          </c:tx>
          <c:spPr>
            <a:solidFill>
              <a:schemeClr val="accent1"/>
            </a:solidFill>
            <a:ln>
              <a:noFill/>
            </a:ln>
            <a:effectLst/>
          </c:spPr>
          <c:invertIfNegative val="0"/>
          <c:cat>
            <c:strRef>
              <c:f>Аркуш1!$A$2:$A$5</c:f>
              <c:strCache>
                <c:ptCount val="3"/>
                <c:pt idx="0">
                  <c:v>0 - 5 низька</c:v>
                </c:pt>
                <c:pt idx="1">
                  <c:v>9 - 18 - помірна</c:v>
                </c:pt>
                <c:pt idx="2">
                  <c:v>19 і &gt; – висока </c:v>
                </c:pt>
              </c:strCache>
            </c:strRef>
          </c:cat>
          <c:val>
            <c:numRef>
              <c:f>Аркуш1!$B$2:$B$5</c:f>
              <c:numCache>
                <c:formatCode>General</c:formatCode>
                <c:ptCount val="4"/>
                <c:pt idx="0">
                  <c:v>5</c:v>
                </c:pt>
                <c:pt idx="1">
                  <c:v>12</c:v>
                </c:pt>
                <c:pt idx="2">
                  <c:v>5</c:v>
                </c:pt>
              </c:numCache>
            </c:numRef>
          </c:val>
          <c:extLst>
            <c:ext xmlns:c16="http://schemas.microsoft.com/office/drawing/2014/chart" uri="{C3380CC4-5D6E-409C-BE32-E72D297353CC}">
              <c16:uniqueId val="{00000000-A77E-4FAC-96FD-66728E617725}"/>
            </c:ext>
          </c:extLst>
        </c:ser>
        <c:ser>
          <c:idx val="1"/>
          <c:order val="1"/>
          <c:tx>
            <c:strRef>
              <c:f>Аркуш1!$C$1</c:f>
              <c:strCache>
                <c:ptCount val="1"/>
                <c:pt idx="0">
                  <c:v>після корекційної роботи</c:v>
                </c:pt>
              </c:strCache>
            </c:strRef>
          </c:tx>
          <c:spPr>
            <a:solidFill>
              <a:schemeClr val="accent2"/>
            </a:solidFill>
            <a:ln>
              <a:noFill/>
            </a:ln>
            <a:effectLst/>
          </c:spPr>
          <c:invertIfNegative val="0"/>
          <c:cat>
            <c:strRef>
              <c:f>Аркуш1!$A$2:$A$5</c:f>
              <c:strCache>
                <c:ptCount val="3"/>
                <c:pt idx="0">
                  <c:v>0 - 5 низька</c:v>
                </c:pt>
                <c:pt idx="1">
                  <c:v>9 - 18 - помірна</c:v>
                </c:pt>
                <c:pt idx="2">
                  <c:v>19 і &gt; – висока </c:v>
                </c:pt>
              </c:strCache>
            </c:strRef>
          </c:cat>
          <c:val>
            <c:numRef>
              <c:f>Аркуш1!$C$2:$C$5</c:f>
              <c:numCache>
                <c:formatCode>General</c:formatCode>
                <c:ptCount val="4"/>
                <c:pt idx="0">
                  <c:v>10</c:v>
                </c:pt>
                <c:pt idx="1">
                  <c:v>11</c:v>
                </c:pt>
                <c:pt idx="2">
                  <c:v>2</c:v>
                </c:pt>
                <c:pt idx="3">
                  <c:v>0</c:v>
                </c:pt>
              </c:numCache>
            </c:numRef>
          </c:val>
          <c:extLst>
            <c:ext xmlns:c16="http://schemas.microsoft.com/office/drawing/2014/chart" uri="{C3380CC4-5D6E-409C-BE32-E72D297353CC}">
              <c16:uniqueId val="{00000001-A77E-4FAC-96FD-66728E617725}"/>
            </c:ext>
          </c:extLst>
        </c:ser>
        <c:dLbls>
          <c:showLegendKey val="0"/>
          <c:showVal val="0"/>
          <c:showCatName val="0"/>
          <c:showSerName val="0"/>
          <c:showPercent val="0"/>
          <c:showBubbleSize val="0"/>
        </c:dLbls>
        <c:gapWidth val="219"/>
        <c:overlap val="-27"/>
        <c:axId val="106138240"/>
        <c:axId val="106145280"/>
      </c:barChart>
      <c:catAx>
        <c:axId val="106138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06145280"/>
        <c:crosses val="autoZero"/>
        <c:auto val="1"/>
        <c:lblAlgn val="ctr"/>
        <c:lblOffset val="100"/>
        <c:noMultiLvlLbl val="0"/>
      </c:catAx>
      <c:valAx>
        <c:axId val="106145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06138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a:solidFill>
                  <a:srgbClr val="FF0000"/>
                </a:solidFill>
              </a:rPr>
              <a:t>1</a:t>
            </a:r>
            <a:r>
              <a:rPr lang="uk-UA" baseline="0">
                <a:solidFill>
                  <a:srgbClr val="FF0000"/>
                </a:solidFill>
              </a:rPr>
              <a:t> група 8-А клас</a:t>
            </a:r>
          </a:p>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uk-UA" baseline="0">
                <a:solidFill>
                  <a:srgbClr val="FF0000"/>
                </a:solidFill>
              </a:rPr>
              <a:t>підлітки 12-13 років</a:t>
            </a:r>
            <a:endParaRPr lang="uk-UA">
              <a:solidFill>
                <a:srgbClr val="FF0000"/>
              </a:solidFill>
            </a:endParaRPr>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на І етапі дослідження</c:v>
                </c:pt>
              </c:strCache>
            </c:strRef>
          </c:tx>
          <c:spPr>
            <a:solidFill>
              <a:schemeClr val="accent1"/>
            </a:solidFill>
            <a:ln>
              <a:noFill/>
            </a:ln>
            <a:effectLst/>
          </c:spPr>
          <c:invertIfNegative val="0"/>
          <c:cat>
            <c:strRef>
              <c:f>Аркуш1!$A$2:$A$5</c:f>
              <c:strCache>
                <c:ptCount val="3"/>
                <c:pt idx="0">
                  <c:v>до 30 балів (низька)</c:v>
                </c:pt>
                <c:pt idx="1">
                  <c:v>31 - 44 бали (помірна)</c:v>
                </c:pt>
                <c:pt idx="2">
                  <c:v>45 і &gt;  (висока)</c:v>
                </c:pt>
              </c:strCache>
            </c:strRef>
          </c:cat>
          <c:val>
            <c:numRef>
              <c:f>Аркуш1!$B$2:$B$5</c:f>
              <c:numCache>
                <c:formatCode>General</c:formatCode>
                <c:ptCount val="4"/>
                <c:pt idx="0">
                  <c:v>7</c:v>
                </c:pt>
                <c:pt idx="1">
                  <c:v>12</c:v>
                </c:pt>
                <c:pt idx="2">
                  <c:v>5</c:v>
                </c:pt>
                <c:pt idx="3">
                  <c:v>0</c:v>
                </c:pt>
              </c:numCache>
            </c:numRef>
          </c:val>
          <c:extLst>
            <c:ext xmlns:c16="http://schemas.microsoft.com/office/drawing/2014/chart" uri="{C3380CC4-5D6E-409C-BE32-E72D297353CC}">
              <c16:uniqueId val="{00000000-E011-4F72-8514-BFBA9880BD32}"/>
            </c:ext>
          </c:extLst>
        </c:ser>
        <c:ser>
          <c:idx val="1"/>
          <c:order val="1"/>
          <c:tx>
            <c:strRef>
              <c:f>Аркуш1!$C$1</c:f>
              <c:strCache>
                <c:ptCount val="1"/>
                <c:pt idx="0">
                  <c:v>після корекційної роботи</c:v>
                </c:pt>
              </c:strCache>
            </c:strRef>
          </c:tx>
          <c:spPr>
            <a:solidFill>
              <a:schemeClr val="accent2"/>
            </a:solidFill>
            <a:ln>
              <a:noFill/>
            </a:ln>
            <a:effectLst/>
          </c:spPr>
          <c:invertIfNegative val="0"/>
          <c:cat>
            <c:strRef>
              <c:f>Аркуш1!$A$2:$A$5</c:f>
              <c:strCache>
                <c:ptCount val="3"/>
                <c:pt idx="0">
                  <c:v>до 30 балів (низька)</c:v>
                </c:pt>
                <c:pt idx="1">
                  <c:v>31 - 44 бали (помірна)</c:v>
                </c:pt>
                <c:pt idx="2">
                  <c:v>45 і &gt;  (висока)</c:v>
                </c:pt>
              </c:strCache>
            </c:strRef>
          </c:cat>
          <c:val>
            <c:numRef>
              <c:f>Аркуш1!$C$2:$C$5</c:f>
              <c:numCache>
                <c:formatCode>General</c:formatCode>
                <c:ptCount val="4"/>
                <c:pt idx="0">
                  <c:v>13</c:v>
                </c:pt>
                <c:pt idx="1">
                  <c:v>10</c:v>
                </c:pt>
                <c:pt idx="2">
                  <c:v>1</c:v>
                </c:pt>
                <c:pt idx="3">
                  <c:v>0</c:v>
                </c:pt>
              </c:numCache>
            </c:numRef>
          </c:val>
          <c:extLst>
            <c:ext xmlns:c16="http://schemas.microsoft.com/office/drawing/2014/chart" uri="{C3380CC4-5D6E-409C-BE32-E72D297353CC}">
              <c16:uniqueId val="{00000001-E011-4F72-8514-BFBA9880BD32}"/>
            </c:ext>
          </c:extLst>
        </c:ser>
        <c:ser>
          <c:idx val="2"/>
          <c:order val="2"/>
          <c:tx>
            <c:strRef>
              <c:f>Аркуш1!$D$1</c:f>
              <c:strCache>
                <c:ptCount val="1"/>
                <c:pt idx="0">
                  <c:v> 2</c:v>
                </c:pt>
              </c:strCache>
            </c:strRef>
          </c:tx>
          <c:spPr>
            <a:solidFill>
              <a:schemeClr val="accent3"/>
            </a:solidFill>
            <a:ln>
              <a:noFill/>
            </a:ln>
            <a:effectLst/>
          </c:spPr>
          <c:invertIfNegative val="0"/>
          <c:cat>
            <c:strRef>
              <c:f>Аркуш1!$A$2:$A$5</c:f>
              <c:strCache>
                <c:ptCount val="3"/>
                <c:pt idx="0">
                  <c:v>до 30 балів (низька)</c:v>
                </c:pt>
                <c:pt idx="1">
                  <c:v>31 - 44 бали (помірна)</c:v>
                </c:pt>
                <c:pt idx="2">
                  <c:v>45 і &gt;  (висока)</c:v>
                </c:pt>
              </c:strCache>
            </c:strRef>
          </c:cat>
          <c:val>
            <c:numRef>
              <c:f>Аркуш1!$D$2:$D$5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2-E011-4F72-8514-BFBA9880BD32}"/>
            </c:ext>
          </c:extLst>
        </c:ser>
        <c:dLbls>
          <c:showLegendKey val="0"/>
          <c:showVal val="0"/>
          <c:showCatName val="0"/>
          <c:showSerName val="0"/>
          <c:showPercent val="0"/>
          <c:showBubbleSize val="0"/>
        </c:dLbls>
        <c:gapWidth val="219"/>
        <c:overlap val="-27"/>
        <c:axId val="114321280"/>
        <c:axId val="114322816"/>
      </c:barChart>
      <c:catAx>
        <c:axId val="114321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crossAx val="114322816"/>
        <c:crosses val="autoZero"/>
        <c:auto val="1"/>
        <c:lblAlgn val="ctr"/>
        <c:lblOffset val="100"/>
        <c:noMultiLvlLbl val="0"/>
      </c:catAx>
      <c:valAx>
        <c:axId val="11432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crossAx val="114321280"/>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solidFill>
                  <a:srgbClr val="FF0000"/>
                </a:solidFill>
              </a:rPr>
              <a:t>2 група 9-А клас</a:t>
            </a:r>
          </a:p>
          <a:p>
            <a:pPr>
              <a:defRPr sz="1400" b="0" i="0" u="none" strike="noStrike" kern="1200" spc="0" baseline="0">
                <a:solidFill>
                  <a:schemeClr val="tx1">
                    <a:lumMod val="65000"/>
                    <a:lumOff val="35000"/>
                  </a:schemeClr>
                </a:solidFill>
                <a:latin typeface="+mn-lt"/>
                <a:ea typeface="+mn-ea"/>
                <a:cs typeface="+mn-cs"/>
              </a:defRPr>
            </a:pPr>
            <a:r>
              <a:rPr lang="uk-UA">
                <a:solidFill>
                  <a:srgbClr val="FF0000"/>
                </a:solidFill>
              </a:rPr>
              <a:t>підлітки 13-15 років</a:t>
            </a:r>
          </a:p>
        </c:rich>
      </c:tx>
      <c:overlay val="0"/>
      <c:spPr>
        <a:noFill/>
        <a:ln>
          <a:noFill/>
        </a:ln>
        <a:effectLst/>
      </c:spPr>
    </c:title>
    <c:autoTitleDeleted val="0"/>
    <c:plotArea>
      <c:layout>
        <c:manualLayout>
          <c:layoutTarget val="inner"/>
          <c:xMode val="edge"/>
          <c:yMode val="edge"/>
          <c:x val="5.5484106153397494E-2"/>
          <c:y val="0.21103174603174604"/>
          <c:w val="0.91905293088363949"/>
          <c:h val="0.60216910386201727"/>
        </c:manualLayout>
      </c:layout>
      <c:barChart>
        <c:barDir val="col"/>
        <c:grouping val="clustered"/>
        <c:varyColors val="0"/>
        <c:ser>
          <c:idx val="0"/>
          <c:order val="0"/>
          <c:tx>
            <c:strRef>
              <c:f>Аркуш1!$B$1</c:f>
              <c:strCache>
                <c:ptCount val="1"/>
                <c:pt idx="0">
                  <c:v>на І етапі дослідження</c:v>
                </c:pt>
              </c:strCache>
            </c:strRef>
          </c:tx>
          <c:spPr>
            <a:solidFill>
              <a:schemeClr val="accent1"/>
            </a:solidFill>
            <a:ln>
              <a:noFill/>
            </a:ln>
            <a:effectLst/>
          </c:spPr>
          <c:invertIfNegative val="0"/>
          <c:cat>
            <c:strRef>
              <c:f>Аркуш1!$A$2:$A$5</c:f>
              <c:strCache>
                <c:ptCount val="3"/>
                <c:pt idx="0">
                  <c:v>до 30 балів (низька)</c:v>
                </c:pt>
                <c:pt idx="1">
                  <c:v>31 - 44 бали (помірна</c:v>
                </c:pt>
                <c:pt idx="2">
                  <c:v>45 і &gt; (висока)</c:v>
                </c:pt>
              </c:strCache>
            </c:strRef>
          </c:cat>
          <c:val>
            <c:numRef>
              <c:f>Аркуш1!$B$2:$B$5</c:f>
              <c:numCache>
                <c:formatCode>General</c:formatCode>
                <c:ptCount val="4"/>
                <c:pt idx="0">
                  <c:v>7</c:v>
                </c:pt>
                <c:pt idx="1">
                  <c:v>12</c:v>
                </c:pt>
                <c:pt idx="2">
                  <c:v>5</c:v>
                </c:pt>
                <c:pt idx="3">
                  <c:v>0</c:v>
                </c:pt>
              </c:numCache>
            </c:numRef>
          </c:val>
          <c:extLst>
            <c:ext xmlns:c16="http://schemas.microsoft.com/office/drawing/2014/chart" uri="{C3380CC4-5D6E-409C-BE32-E72D297353CC}">
              <c16:uniqueId val="{00000000-5AE2-4A51-AB11-51B061F15424}"/>
            </c:ext>
          </c:extLst>
        </c:ser>
        <c:ser>
          <c:idx val="1"/>
          <c:order val="1"/>
          <c:tx>
            <c:strRef>
              <c:f>Аркуш1!$C$1</c:f>
              <c:strCache>
                <c:ptCount val="1"/>
                <c:pt idx="0">
                  <c:v>після корекційної роботи</c:v>
                </c:pt>
              </c:strCache>
            </c:strRef>
          </c:tx>
          <c:spPr>
            <a:solidFill>
              <a:schemeClr val="accent2"/>
            </a:solidFill>
            <a:ln>
              <a:noFill/>
            </a:ln>
            <a:effectLst/>
          </c:spPr>
          <c:invertIfNegative val="0"/>
          <c:cat>
            <c:strRef>
              <c:f>Аркуш1!$A$2:$A$5</c:f>
              <c:strCache>
                <c:ptCount val="3"/>
                <c:pt idx="0">
                  <c:v>до 30 балів (низька)</c:v>
                </c:pt>
                <c:pt idx="1">
                  <c:v>31 - 44 бали (помірна</c:v>
                </c:pt>
                <c:pt idx="2">
                  <c:v>45 і &gt; (висока)</c:v>
                </c:pt>
              </c:strCache>
            </c:strRef>
          </c:cat>
          <c:val>
            <c:numRef>
              <c:f>Аркуш1!$C$2:$C$5</c:f>
              <c:numCache>
                <c:formatCode>General</c:formatCode>
                <c:ptCount val="4"/>
                <c:pt idx="0">
                  <c:v>12</c:v>
                </c:pt>
                <c:pt idx="1">
                  <c:v>8</c:v>
                </c:pt>
                <c:pt idx="2">
                  <c:v>1</c:v>
                </c:pt>
                <c:pt idx="3">
                  <c:v>0</c:v>
                </c:pt>
              </c:numCache>
            </c:numRef>
          </c:val>
          <c:extLst>
            <c:ext xmlns:c16="http://schemas.microsoft.com/office/drawing/2014/chart" uri="{C3380CC4-5D6E-409C-BE32-E72D297353CC}">
              <c16:uniqueId val="{00000001-5AE2-4A51-AB11-51B061F15424}"/>
            </c:ext>
          </c:extLst>
        </c:ser>
        <c:ser>
          <c:idx val="2"/>
          <c:order val="2"/>
          <c:tx>
            <c:strRef>
              <c:f>Аркуш1!$D$1</c:f>
              <c:strCache>
                <c:ptCount val="1"/>
                <c:pt idx="0">
                  <c:v> 2</c:v>
                </c:pt>
              </c:strCache>
            </c:strRef>
          </c:tx>
          <c:spPr>
            <a:solidFill>
              <a:schemeClr val="accent3"/>
            </a:solidFill>
            <a:ln>
              <a:noFill/>
            </a:ln>
            <a:effectLst/>
          </c:spPr>
          <c:invertIfNegative val="0"/>
          <c:cat>
            <c:strRef>
              <c:f>Аркуш1!$A$2:$A$5</c:f>
              <c:strCache>
                <c:ptCount val="3"/>
                <c:pt idx="0">
                  <c:v>до 30 балів (низька)</c:v>
                </c:pt>
                <c:pt idx="1">
                  <c:v>31 - 44 бали (помірна</c:v>
                </c:pt>
                <c:pt idx="2">
                  <c:v>45 і &gt; (висока)</c:v>
                </c:pt>
              </c:strCache>
            </c:strRef>
          </c:cat>
          <c:val>
            <c:numRef>
              <c:f>Аркуш1!$D$2:$D$5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2-5AE2-4A51-AB11-51B061F15424}"/>
            </c:ext>
          </c:extLst>
        </c:ser>
        <c:dLbls>
          <c:showLegendKey val="0"/>
          <c:showVal val="0"/>
          <c:showCatName val="0"/>
          <c:showSerName val="0"/>
          <c:showPercent val="0"/>
          <c:showBubbleSize val="0"/>
        </c:dLbls>
        <c:gapWidth val="219"/>
        <c:overlap val="-27"/>
        <c:axId val="114534272"/>
        <c:axId val="116491008"/>
      </c:barChart>
      <c:catAx>
        <c:axId val="114534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16491008"/>
        <c:crosses val="autoZero"/>
        <c:auto val="1"/>
        <c:lblAlgn val="ctr"/>
        <c:lblOffset val="100"/>
        <c:noMultiLvlLbl val="0"/>
      </c:catAx>
      <c:valAx>
        <c:axId val="116491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14534272"/>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solidFill>
                  <a:srgbClr val="FF0000"/>
                </a:solidFill>
              </a:rPr>
              <a:t>1</a:t>
            </a:r>
            <a:r>
              <a:rPr lang="uk-UA" baseline="0">
                <a:solidFill>
                  <a:srgbClr val="FF0000"/>
                </a:solidFill>
              </a:rPr>
              <a:t> група  8-А клас</a:t>
            </a:r>
          </a:p>
          <a:p>
            <a:pPr>
              <a:defRPr sz="1400" b="0" i="0" u="none" strike="noStrike" kern="1200" spc="0" baseline="0">
                <a:solidFill>
                  <a:schemeClr val="tx1">
                    <a:lumMod val="65000"/>
                    <a:lumOff val="35000"/>
                  </a:schemeClr>
                </a:solidFill>
                <a:latin typeface="+mn-lt"/>
                <a:ea typeface="+mn-ea"/>
                <a:cs typeface="+mn-cs"/>
              </a:defRPr>
            </a:pPr>
            <a:r>
              <a:rPr lang="uk-UA" baseline="0">
                <a:solidFill>
                  <a:srgbClr val="FF0000"/>
                </a:solidFill>
              </a:rPr>
              <a:t>підлітки 12-13 років</a:t>
            </a:r>
            <a:endParaRPr lang="uk-UA">
              <a:solidFill>
                <a:srgbClr val="FF0000"/>
              </a:solidFill>
            </a:endParaRPr>
          </a:p>
        </c:rich>
      </c:tx>
      <c:overlay val="0"/>
      <c:spPr>
        <a:noFill/>
        <a:ln>
          <a:noFill/>
        </a:ln>
        <a:effectLst/>
      </c:spPr>
    </c:title>
    <c:autoTitleDeleted val="0"/>
    <c:plotArea>
      <c:layout>
        <c:manualLayout>
          <c:layoutTarget val="inner"/>
          <c:xMode val="edge"/>
          <c:yMode val="edge"/>
          <c:x val="0.11119167395742215"/>
          <c:y val="0.15511904761904771"/>
          <c:w val="0.86334536307961562"/>
          <c:h val="0.43112829646294293"/>
        </c:manualLayout>
      </c:layout>
      <c:barChart>
        <c:barDir val="col"/>
        <c:grouping val="clustered"/>
        <c:varyColors val="0"/>
        <c:ser>
          <c:idx val="0"/>
          <c:order val="0"/>
          <c:tx>
            <c:strRef>
              <c:f>Аркуш1!$B$1</c:f>
              <c:strCache>
                <c:ptCount val="1"/>
                <c:pt idx="0">
                  <c:v>на І етапі після корекційної роботи</c:v>
                </c:pt>
              </c:strCache>
            </c:strRef>
          </c:tx>
          <c:spPr>
            <a:solidFill>
              <a:schemeClr val="accent1"/>
            </a:solidFill>
            <a:ln>
              <a:noFill/>
            </a:ln>
            <a:effectLst/>
          </c:spPr>
          <c:invertIfNegative val="0"/>
          <c:cat>
            <c:strRef>
              <c:f>Аркуш1!$A$2:$A$9</c:f>
              <c:strCache>
                <c:ptCount val="8"/>
                <c:pt idx="0">
                  <c:v>фізична агресія</c:v>
                </c:pt>
                <c:pt idx="1">
                  <c:v>Непряма агресія</c:v>
                </c:pt>
                <c:pt idx="2">
                  <c:v>Роздратування</c:v>
                </c:pt>
                <c:pt idx="3">
                  <c:v>Негативізм</c:v>
                </c:pt>
                <c:pt idx="4">
                  <c:v>Образа</c:v>
                </c:pt>
                <c:pt idx="5">
                  <c:v>Підозрілість</c:v>
                </c:pt>
                <c:pt idx="6">
                  <c:v>Вербальна агресія</c:v>
                </c:pt>
                <c:pt idx="7">
                  <c:v>Почуття провини</c:v>
                </c:pt>
              </c:strCache>
            </c:strRef>
          </c:cat>
          <c:val>
            <c:numRef>
              <c:f>Аркуш1!$B$2:$B$9</c:f>
              <c:numCache>
                <c:formatCode>General</c:formatCode>
                <c:ptCount val="8"/>
                <c:pt idx="0">
                  <c:v>4</c:v>
                </c:pt>
                <c:pt idx="1">
                  <c:v>8</c:v>
                </c:pt>
                <c:pt idx="2">
                  <c:v>10</c:v>
                </c:pt>
                <c:pt idx="3">
                  <c:v>6</c:v>
                </c:pt>
                <c:pt idx="4">
                  <c:v>5</c:v>
                </c:pt>
                <c:pt idx="5">
                  <c:v>8</c:v>
                </c:pt>
                <c:pt idx="6">
                  <c:v>12</c:v>
                </c:pt>
                <c:pt idx="7">
                  <c:v>4</c:v>
                </c:pt>
              </c:numCache>
            </c:numRef>
          </c:val>
          <c:extLst>
            <c:ext xmlns:c16="http://schemas.microsoft.com/office/drawing/2014/chart" uri="{C3380CC4-5D6E-409C-BE32-E72D297353CC}">
              <c16:uniqueId val="{00000000-9DC8-477E-A147-9383487035DA}"/>
            </c:ext>
          </c:extLst>
        </c:ser>
        <c:ser>
          <c:idx val="1"/>
          <c:order val="1"/>
          <c:tx>
            <c:strRef>
              <c:f>Аркуш1!$C$1</c:f>
              <c:strCache>
                <c:ptCount val="1"/>
                <c:pt idx="0">
                  <c:v>Ряд 2</c:v>
                </c:pt>
              </c:strCache>
            </c:strRef>
          </c:tx>
          <c:spPr>
            <a:solidFill>
              <a:schemeClr val="accent2"/>
            </a:solidFill>
            <a:ln>
              <a:noFill/>
            </a:ln>
            <a:effectLst/>
          </c:spPr>
          <c:invertIfNegative val="0"/>
          <c:cat>
            <c:strRef>
              <c:f>Аркуш1!$A$2:$A$9</c:f>
              <c:strCache>
                <c:ptCount val="8"/>
                <c:pt idx="0">
                  <c:v>фізична агресія</c:v>
                </c:pt>
                <c:pt idx="1">
                  <c:v>Непряма агресія</c:v>
                </c:pt>
                <c:pt idx="2">
                  <c:v>Роздратування</c:v>
                </c:pt>
                <c:pt idx="3">
                  <c:v>Негативізм</c:v>
                </c:pt>
                <c:pt idx="4">
                  <c:v>Образа</c:v>
                </c:pt>
                <c:pt idx="5">
                  <c:v>Підозрілість</c:v>
                </c:pt>
                <c:pt idx="6">
                  <c:v>Вербальна агресія</c:v>
                </c:pt>
                <c:pt idx="7">
                  <c:v>Почуття провини</c:v>
                </c:pt>
              </c:strCache>
            </c:strRef>
          </c:cat>
          <c:val>
            <c:numRef>
              <c:f>Аркуш1!$C$2:$C$9</c:f>
              <c:numCache>
                <c:formatCode>General</c:formatCode>
                <c:ptCount val="8"/>
                <c:pt idx="0">
                  <c:v>3</c:v>
                </c:pt>
                <c:pt idx="1">
                  <c:v>4</c:v>
                </c:pt>
                <c:pt idx="2">
                  <c:v>7</c:v>
                </c:pt>
                <c:pt idx="3">
                  <c:v>5</c:v>
                </c:pt>
                <c:pt idx="4">
                  <c:v>4</c:v>
                </c:pt>
                <c:pt idx="5">
                  <c:v>7</c:v>
                </c:pt>
                <c:pt idx="6">
                  <c:v>10</c:v>
                </c:pt>
                <c:pt idx="7">
                  <c:v>3</c:v>
                </c:pt>
              </c:numCache>
            </c:numRef>
          </c:val>
          <c:extLst>
            <c:ext xmlns:c16="http://schemas.microsoft.com/office/drawing/2014/chart" uri="{C3380CC4-5D6E-409C-BE32-E72D297353CC}">
              <c16:uniqueId val="{00000001-9DC8-477E-A147-9383487035DA}"/>
            </c:ext>
          </c:extLst>
        </c:ser>
        <c:ser>
          <c:idx val="2"/>
          <c:order val="2"/>
          <c:tx>
            <c:strRef>
              <c:f>Аркуш1!$D$1</c:f>
              <c:strCache>
                <c:ptCount val="1"/>
                <c:pt idx="0">
                  <c:v>Стовпець1</c:v>
                </c:pt>
              </c:strCache>
            </c:strRef>
          </c:tx>
          <c:spPr>
            <a:solidFill>
              <a:schemeClr val="accent3"/>
            </a:solidFill>
            <a:ln>
              <a:noFill/>
            </a:ln>
            <a:effectLst/>
          </c:spPr>
          <c:invertIfNegative val="0"/>
          <c:cat>
            <c:strRef>
              <c:f>Аркуш1!$A$2:$A$9</c:f>
              <c:strCache>
                <c:ptCount val="8"/>
                <c:pt idx="0">
                  <c:v>фізична агресія</c:v>
                </c:pt>
                <c:pt idx="1">
                  <c:v>Непряма агресія</c:v>
                </c:pt>
                <c:pt idx="2">
                  <c:v>Роздратування</c:v>
                </c:pt>
                <c:pt idx="3">
                  <c:v>Негативізм</c:v>
                </c:pt>
                <c:pt idx="4">
                  <c:v>Образа</c:v>
                </c:pt>
                <c:pt idx="5">
                  <c:v>Підозрілість</c:v>
                </c:pt>
                <c:pt idx="6">
                  <c:v>Вербальна агресія</c:v>
                </c:pt>
                <c:pt idx="7">
                  <c:v>Почуття провини</c:v>
                </c:pt>
              </c:strCache>
            </c:strRef>
          </c:cat>
          <c:val>
            <c:numRef>
              <c:f>Аркуш1!$D$2:$D$9</c:f>
              <c:numCache>
                <c:formatCode>General</c:formatCode>
                <c:ptCount val="8"/>
              </c:numCache>
            </c:numRef>
          </c:val>
          <c:extLst>
            <c:ext xmlns:c16="http://schemas.microsoft.com/office/drawing/2014/chart" uri="{C3380CC4-5D6E-409C-BE32-E72D297353CC}">
              <c16:uniqueId val="{00000002-9DC8-477E-A147-9383487035DA}"/>
            </c:ext>
          </c:extLst>
        </c:ser>
        <c:dLbls>
          <c:showLegendKey val="0"/>
          <c:showVal val="0"/>
          <c:showCatName val="0"/>
          <c:showSerName val="0"/>
          <c:showPercent val="0"/>
          <c:showBubbleSize val="0"/>
        </c:dLbls>
        <c:gapWidth val="219"/>
        <c:overlap val="-27"/>
        <c:axId val="125535360"/>
        <c:axId val="137987200"/>
      </c:barChart>
      <c:catAx>
        <c:axId val="12553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37987200"/>
        <c:crosses val="autoZero"/>
        <c:auto val="1"/>
        <c:lblAlgn val="ctr"/>
        <c:lblOffset val="100"/>
        <c:noMultiLvlLbl val="0"/>
      </c:catAx>
      <c:valAx>
        <c:axId val="137987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25535360"/>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solidFill>
                  <a:srgbClr val="FF0000"/>
                </a:solidFill>
              </a:rPr>
              <a:t>2 група  9-А клас</a:t>
            </a:r>
          </a:p>
          <a:p>
            <a:pPr>
              <a:defRPr sz="1400" b="0" i="0" u="none" strike="noStrike" kern="1200" spc="0" baseline="0">
                <a:solidFill>
                  <a:schemeClr val="tx1">
                    <a:lumMod val="65000"/>
                    <a:lumOff val="35000"/>
                  </a:schemeClr>
                </a:solidFill>
                <a:latin typeface="+mn-lt"/>
                <a:ea typeface="+mn-ea"/>
                <a:cs typeface="+mn-cs"/>
              </a:defRPr>
            </a:pPr>
            <a:r>
              <a:rPr lang="uk-UA">
                <a:solidFill>
                  <a:srgbClr val="FF0000"/>
                </a:solidFill>
              </a:rPr>
              <a:t>підлітки 13-15 років</a:t>
            </a:r>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на І етапі дослідження</c:v>
                </c:pt>
              </c:strCache>
            </c:strRef>
          </c:tx>
          <c:spPr>
            <a:solidFill>
              <a:schemeClr val="accent1"/>
            </a:solidFill>
            <a:ln>
              <a:noFill/>
            </a:ln>
            <a:effectLst/>
          </c:spPr>
          <c:invertIfNegative val="0"/>
          <c:cat>
            <c:strRef>
              <c:f>Аркуш1!$A$2:$A$9</c:f>
              <c:strCache>
                <c:ptCount val="8"/>
                <c:pt idx="0">
                  <c:v>фізична агресія</c:v>
                </c:pt>
                <c:pt idx="1">
                  <c:v>Непряма агресія</c:v>
                </c:pt>
                <c:pt idx="2">
                  <c:v>Роздратування</c:v>
                </c:pt>
                <c:pt idx="3">
                  <c:v>Негативізм</c:v>
                </c:pt>
                <c:pt idx="4">
                  <c:v>Образа</c:v>
                </c:pt>
                <c:pt idx="5">
                  <c:v>Підозрілість</c:v>
                </c:pt>
                <c:pt idx="6">
                  <c:v>Вербальна агресія</c:v>
                </c:pt>
                <c:pt idx="7">
                  <c:v>Почуття провини</c:v>
                </c:pt>
              </c:strCache>
            </c:strRef>
          </c:cat>
          <c:val>
            <c:numRef>
              <c:f>Аркуш1!$B$2:$B$9</c:f>
              <c:numCache>
                <c:formatCode>General</c:formatCode>
                <c:ptCount val="8"/>
                <c:pt idx="0">
                  <c:v>6</c:v>
                </c:pt>
                <c:pt idx="1">
                  <c:v>4</c:v>
                </c:pt>
                <c:pt idx="2">
                  <c:v>12</c:v>
                </c:pt>
                <c:pt idx="3">
                  <c:v>8</c:v>
                </c:pt>
                <c:pt idx="4">
                  <c:v>5</c:v>
                </c:pt>
                <c:pt idx="5">
                  <c:v>4</c:v>
                </c:pt>
                <c:pt idx="6">
                  <c:v>14</c:v>
                </c:pt>
                <c:pt idx="7">
                  <c:v>2</c:v>
                </c:pt>
              </c:numCache>
            </c:numRef>
          </c:val>
          <c:extLst>
            <c:ext xmlns:c16="http://schemas.microsoft.com/office/drawing/2014/chart" uri="{C3380CC4-5D6E-409C-BE32-E72D297353CC}">
              <c16:uniqueId val="{00000000-9924-4866-BD5F-D13A7F8C0AF4}"/>
            </c:ext>
          </c:extLst>
        </c:ser>
        <c:ser>
          <c:idx val="1"/>
          <c:order val="1"/>
          <c:tx>
            <c:strRef>
              <c:f>Аркуш1!$C$1</c:f>
              <c:strCache>
                <c:ptCount val="1"/>
                <c:pt idx="0">
                  <c:v>після корекційної роботи</c:v>
                </c:pt>
              </c:strCache>
            </c:strRef>
          </c:tx>
          <c:spPr>
            <a:solidFill>
              <a:schemeClr val="accent2"/>
            </a:solidFill>
            <a:ln>
              <a:noFill/>
            </a:ln>
            <a:effectLst/>
          </c:spPr>
          <c:invertIfNegative val="0"/>
          <c:cat>
            <c:strRef>
              <c:f>Аркуш1!$A$2:$A$9</c:f>
              <c:strCache>
                <c:ptCount val="8"/>
                <c:pt idx="0">
                  <c:v>фізична агресія</c:v>
                </c:pt>
                <c:pt idx="1">
                  <c:v>Непряма агресія</c:v>
                </c:pt>
                <c:pt idx="2">
                  <c:v>Роздратування</c:v>
                </c:pt>
                <c:pt idx="3">
                  <c:v>Негативізм</c:v>
                </c:pt>
                <c:pt idx="4">
                  <c:v>Образа</c:v>
                </c:pt>
                <c:pt idx="5">
                  <c:v>Підозрілість</c:v>
                </c:pt>
                <c:pt idx="6">
                  <c:v>Вербальна агресія</c:v>
                </c:pt>
                <c:pt idx="7">
                  <c:v>Почуття провини</c:v>
                </c:pt>
              </c:strCache>
            </c:strRef>
          </c:cat>
          <c:val>
            <c:numRef>
              <c:f>Аркуш1!$C$2:$C$9</c:f>
              <c:numCache>
                <c:formatCode>General</c:formatCode>
                <c:ptCount val="8"/>
                <c:pt idx="0">
                  <c:v>6</c:v>
                </c:pt>
                <c:pt idx="1">
                  <c:v>3</c:v>
                </c:pt>
                <c:pt idx="2">
                  <c:v>10</c:v>
                </c:pt>
                <c:pt idx="3">
                  <c:v>7</c:v>
                </c:pt>
                <c:pt idx="4">
                  <c:v>4</c:v>
                </c:pt>
                <c:pt idx="5">
                  <c:v>3</c:v>
                </c:pt>
                <c:pt idx="6">
                  <c:v>12</c:v>
                </c:pt>
                <c:pt idx="7">
                  <c:v>1</c:v>
                </c:pt>
              </c:numCache>
            </c:numRef>
          </c:val>
          <c:extLst>
            <c:ext xmlns:c16="http://schemas.microsoft.com/office/drawing/2014/chart" uri="{C3380CC4-5D6E-409C-BE32-E72D297353CC}">
              <c16:uniqueId val="{00000001-9924-4866-BD5F-D13A7F8C0AF4}"/>
            </c:ext>
          </c:extLst>
        </c:ser>
        <c:ser>
          <c:idx val="2"/>
          <c:order val="2"/>
          <c:tx>
            <c:strRef>
              <c:f>Аркуш1!$D$1</c:f>
              <c:strCache>
                <c:ptCount val="1"/>
                <c:pt idx="0">
                  <c:v>Стовпець1</c:v>
                </c:pt>
              </c:strCache>
            </c:strRef>
          </c:tx>
          <c:spPr>
            <a:solidFill>
              <a:schemeClr val="accent3"/>
            </a:solidFill>
            <a:ln>
              <a:noFill/>
            </a:ln>
            <a:effectLst/>
          </c:spPr>
          <c:invertIfNegative val="0"/>
          <c:cat>
            <c:strRef>
              <c:f>Аркуш1!$A$2:$A$9</c:f>
              <c:strCache>
                <c:ptCount val="8"/>
                <c:pt idx="0">
                  <c:v>фізична агресія</c:v>
                </c:pt>
                <c:pt idx="1">
                  <c:v>Непряма агресія</c:v>
                </c:pt>
                <c:pt idx="2">
                  <c:v>Роздратування</c:v>
                </c:pt>
                <c:pt idx="3">
                  <c:v>Негативізм</c:v>
                </c:pt>
                <c:pt idx="4">
                  <c:v>Образа</c:v>
                </c:pt>
                <c:pt idx="5">
                  <c:v>Підозрілість</c:v>
                </c:pt>
                <c:pt idx="6">
                  <c:v>Вербальна агресія</c:v>
                </c:pt>
                <c:pt idx="7">
                  <c:v>Почуття провини</c:v>
                </c:pt>
              </c:strCache>
            </c:strRef>
          </c:cat>
          <c:val>
            <c:numRef>
              <c:f>Аркуш1!$D$2:$D$9</c:f>
              <c:numCache>
                <c:formatCode>General</c:formatCode>
                <c:ptCount val="8"/>
              </c:numCache>
            </c:numRef>
          </c:val>
          <c:extLst>
            <c:ext xmlns:c16="http://schemas.microsoft.com/office/drawing/2014/chart" uri="{C3380CC4-5D6E-409C-BE32-E72D297353CC}">
              <c16:uniqueId val="{00000002-9924-4866-BD5F-D13A7F8C0AF4}"/>
            </c:ext>
          </c:extLst>
        </c:ser>
        <c:dLbls>
          <c:showLegendKey val="0"/>
          <c:showVal val="0"/>
          <c:showCatName val="0"/>
          <c:showSerName val="0"/>
          <c:showPercent val="0"/>
          <c:showBubbleSize val="0"/>
        </c:dLbls>
        <c:gapWidth val="219"/>
        <c:overlap val="-27"/>
        <c:axId val="107194624"/>
        <c:axId val="107200512"/>
      </c:barChart>
      <c:catAx>
        <c:axId val="107194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07200512"/>
        <c:crosses val="autoZero"/>
        <c:auto val="1"/>
        <c:lblAlgn val="ctr"/>
        <c:lblOffset val="100"/>
        <c:noMultiLvlLbl val="0"/>
      </c:catAx>
      <c:valAx>
        <c:axId val="107200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07194624"/>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solidFill>
                  <a:srgbClr val="00B0F0"/>
                </a:solidFill>
              </a:rPr>
              <a:t>НАВЧАЛЬНА</a:t>
            </a:r>
            <a:r>
              <a:rPr lang="uk-UA" baseline="0">
                <a:solidFill>
                  <a:srgbClr val="00B0F0"/>
                </a:solidFill>
              </a:rPr>
              <a:t> ДІЯЛЬНІСТЬ</a:t>
            </a:r>
          </a:p>
          <a:p>
            <a:pPr>
              <a:defRPr sz="1400" b="0" i="0" u="none" strike="noStrike" kern="1200" spc="0" baseline="0">
                <a:solidFill>
                  <a:schemeClr val="tx1">
                    <a:lumMod val="65000"/>
                    <a:lumOff val="35000"/>
                  </a:schemeClr>
                </a:solidFill>
                <a:latin typeface="+mn-lt"/>
                <a:ea typeface="+mn-ea"/>
                <a:cs typeface="+mn-cs"/>
              </a:defRPr>
            </a:pPr>
            <a:r>
              <a:rPr lang="uk-UA" baseline="0">
                <a:solidFill>
                  <a:srgbClr val="00B0F0"/>
                </a:solidFill>
              </a:rPr>
              <a:t>1 група 8-А клас</a:t>
            </a:r>
            <a:endParaRPr lang="uk-UA">
              <a:solidFill>
                <a:srgbClr val="00B0F0"/>
              </a:solidFill>
            </a:endParaRPr>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НА І ЕТАПІ ДОСЛІДЖЕННЯ</c:v>
                </c:pt>
              </c:strCache>
            </c:strRef>
          </c:tx>
          <c:spPr>
            <a:solidFill>
              <a:schemeClr val="accent1"/>
            </a:solidFill>
            <a:ln>
              <a:noFill/>
            </a:ln>
            <a:effectLst/>
          </c:spPr>
          <c:invertIfNegative val="0"/>
          <c:cat>
            <c:strRef>
              <c:f>Аркуш1!$A$2:$A$5</c:f>
              <c:strCache>
                <c:ptCount val="4"/>
                <c:pt idx="0">
                  <c:v>"ЗІРКИ"</c:v>
                </c:pt>
                <c:pt idx="1">
                  <c:v>"ТІ, КОМУ ВІДДАЮТЬ ПЕРЕВАГУ"</c:v>
                </c:pt>
                <c:pt idx="2">
                  <c:v>ЗНЕХТУВАНІ"</c:v>
                </c:pt>
                <c:pt idx="3">
                  <c:v>"ІЗОЛЬОВАНІ"</c:v>
                </c:pt>
              </c:strCache>
            </c:strRef>
          </c:cat>
          <c:val>
            <c:numRef>
              <c:f>Аркуш1!$B$2:$B$5</c:f>
              <c:numCache>
                <c:formatCode>General</c:formatCode>
                <c:ptCount val="4"/>
                <c:pt idx="0">
                  <c:v>25</c:v>
                </c:pt>
                <c:pt idx="1">
                  <c:v>41.7</c:v>
                </c:pt>
                <c:pt idx="2">
                  <c:v>25</c:v>
                </c:pt>
                <c:pt idx="3">
                  <c:v>8.3000000000000007</c:v>
                </c:pt>
              </c:numCache>
            </c:numRef>
          </c:val>
          <c:extLst>
            <c:ext xmlns:c16="http://schemas.microsoft.com/office/drawing/2014/chart" uri="{C3380CC4-5D6E-409C-BE32-E72D297353CC}">
              <c16:uniqueId val="{00000000-6A03-49B1-BF99-49921670BE65}"/>
            </c:ext>
          </c:extLst>
        </c:ser>
        <c:ser>
          <c:idx val="1"/>
          <c:order val="1"/>
          <c:tx>
            <c:strRef>
              <c:f>Аркуш1!$C$1</c:f>
              <c:strCache>
                <c:ptCount val="1"/>
                <c:pt idx="0">
                  <c:v>ПІСЛЯ КРР</c:v>
                </c:pt>
              </c:strCache>
            </c:strRef>
          </c:tx>
          <c:spPr>
            <a:solidFill>
              <a:schemeClr val="accent2"/>
            </a:solidFill>
            <a:ln>
              <a:noFill/>
            </a:ln>
            <a:effectLst/>
          </c:spPr>
          <c:invertIfNegative val="0"/>
          <c:cat>
            <c:strRef>
              <c:f>Аркуш1!$A$2:$A$5</c:f>
              <c:strCache>
                <c:ptCount val="4"/>
                <c:pt idx="0">
                  <c:v>"ЗІРКИ"</c:v>
                </c:pt>
                <c:pt idx="1">
                  <c:v>"ТІ, КОМУ ВІДДАЮТЬ ПЕРЕВАГУ"</c:v>
                </c:pt>
                <c:pt idx="2">
                  <c:v>ЗНЕХТУВАНІ"</c:v>
                </c:pt>
                <c:pt idx="3">
                  <c:v>"ІЗОЛЬОВАНІ"</c:v>
                </c:pt>
              </c:strCache>
            </c:strRef>
          </c:cat>
          <c:val>
            <c:numRef>
              <c:f>Аркуш1!$C$2:$C$5</c:f>
              <c:numCache>
                <c:formatCode>General</c:formatCode>
                <c:ptCount val="4"/>
                <c:pt idx="0">
                  <c:v>25</c:v>
                </c:pt>
                <c:pt idx="1">
                  <c:v>50</c:v>
                </c:pt>
                <c:pt idx="2">
                  <c:v>16.7</c:v>
                </c:pt>
                <c:pt idx="3">
                  <c:v>8.3000000000000007</c:v>
                </c:pt>
              </c:numCache>
            </c:numRef>
          </c:val>
          <c:extLst>
            <c:ext xmlns:c16="http://schemas.microsoft.com/office/drawing/2014/chart" uri="{C3380CC4-5D6E-409C-BE32-E72D297353CC}">
              <c16:uniqueId val="{00000001-6A03-49B1-BF99-49921670BE65}"/>
            </c:ext>
          </c:extLst>
        </c:ser>
        <c:dLbls>
          <c:showLegendKey val="0"/>
          <c:showVal val="0"/>
          <c:showCatName val="0"/>
          <c:showSerName val="0"/>
          <c:showPercent val="0"/>
          <c:showBubbleSize val="0"/>
        </c:dLbls>
        <c:gapWidth val="219"/>
        <c:overlap val="-27"/>
        <c:axId val="106071936"/>
        <c:axId val="106073472"/>
      </c:barChart>
      <c:catAx>
        <c:axId val="106071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06073472"/>
        <c:crosses val="autoZero"/>
        <c:auto val="1"/>
        <c:lblAlgn val="ctr"/>
        <c:lblOffset val="100"/>
        <c:noMultiLvlLbl val="0"/>
      </c:catAx>
      <c:valAx>
        <c:axId val="106073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06071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1">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8092D2-D737-4441-92EB-F429DCA8B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17004</Words>
  <Characters>96927</Characters>
  <Application>Microsoft Office Word</Application>
  <DocSecurity>0</DocSecurity>
  <Lines>807</Lines>
  <Paragraphs>227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Наталія Завацька</cp:lastModifiedBy>
  <cp:revision>5</cp:revision>
  <dcterms:created xsi:type="dcterms:W3CDTF">2024-12-16T17:41:00Z</dcterms:created>
  <dcterms:modified xsi:type="dcterms:W3CDTF">2024-12-16T17:45:00Z</dcterms:modified>
</cp:coreProperties>
</file>