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DD7AD" w14:textId="7A9B6B8B" w:rsidR="004111DB" w:rsidRPr="004940F0" w:rsidRDefault="004111DB" w:rsidP="001D51C3">
      <w:pPr>
        <w:spacing w:after="0" w:line="360" w:lineRule="auto"/>
        <w:jc w:val="center"/>
        <w:rPr>
          <w:rFonts w:ascii="Times New Roman" w:hAnsi="Times New Roman" w:cs="Times New Roman"/>
          <w:b/>
          <w:bCs/>
          <w:sz w:val="28"/>
          <w:szCs w:val="28"/>
        </w:rPr>
      </w:pPr>
      <w:r w:rsidRPr="004940F0">
        <w:rPr>
          <w:rFonts w:ascii="Times New Roman" w:hAnsi="Times New Roman" w:cs="Times New Roman"/>
          <w:b/>
          <w:bCs/>
          <w:sz w:val="28"/>
          <w:szCs w:val="28"/>
        </w:rPr>
        <w:t xml:space="preserve">РОЗДІЛ </w:t>
      </w:r>
      <w:r w:rsidR="00E91EA5">
        <w:rPr>
          <w:rFonts w:ascii="Times New Roman" w:hAnsi="Times New Roman" w:cs="Times New Roman"/>
          <w:b/>
          <w:bCs/>
          <w:sz w:val="28"/>
          <w:szCs w:val="28"/>
        </w:rPr>
        <w:t>І</w:t>
      </w:r>
    </w:p>
    <w:p w14:paraId="1AD7FAB7" w14:textId="77777777" w:rsidR="004111DB" w:rsidRPr="004111DB" w:rsidRDefault="004111DB" w:rsidP="001D51C3">
      <w:pPr>
        <w:spacing w:after="0" w:line="360" w:lineRule="auto"/>
        <w:jc w:val="center"/>
        <w:rPr>
          <w:rFonts w:ascii="Times New Roman" w:hAnsi="Times New Roman" w:cs="Times New Roman"/>
          <w:sz w:val="28"/>
          <w:szCs w:val="28"/>
        </w:rPr>
      </w:pPr>
    </w:p>
    <w:p w14:paraId="6ABA036A" w14:textId="77777777" w:rsidR="004111DB" w:rsidRPr="001D51C3" w:rsidRDefault="004111DB" w:rsidP="001D51C3">
      <w:pPr>
        <w:spacing w:after="0" w:line="360" w:lineRule="auto"/>
        <w:jc w:val="center"/>
        <w:rPr>
          <w:rFonts w:ascii="Times New Roman" w:hAnsi="Times New Roman" w:cs="Times New Roman"/>
          <w:b/>
          <w:bCs/>
          <w:sz w:val="28"/>
          <w:szCs w:val="28"/>
        </w:rPr>
      </w:pPr>
      <w:r w:rsidRPr="001D51C3">
        <w:rPr>
          <w:rFonts w:ascii="Times New Roman" w:hAnsi="Times New Roman" w:cs="Times New Roman"/>
          <w:b/>
          <w:bCs/>
          <w:sz w:val="28"/>
          <w:szCs w:val="28"/>
        </w:rPr>
        <w:t>ТЕОРЕТИЧНІ ОСНОВИ ДОСЛІЖДЕННЯ ЕМОЦІЙНОГО</w:t>
      </w:r>
    </w:p>
    <w:p w14:paraId="58B7476B" w14:textId="105094AC" w:rsidR="001D51C3" w:rsidRPr="001D51C3" w:rsidRDefault="004111DB" w:rsidP="001D51C3">
      <w:pPr>
        <w:spacing w:after="0" w:line="360" w:lineRule="auto"/>
        <w:jc w:val="center"/>
        <w:rPr>
          <w:rFonts w:ascii="Times New Roman" w:hAnsi="Times New Roman" w:cs="Times New Roman"/>
          <w:b/>
          <w:bCs/>
          <w:sz w:val="28"/>
          <w:szCs w:val="28"/>
        </w:rPr>
      </w:pPr>
      <w:r w:rsidRPr="001D51C3">
        <w:rPr>
          <w:rFonts w:ascii="Times New Roman" w:hAnsi="Times New Roman" w:cs="Times New Roman"/>
          <w:b/>
          <w:bCs/>
          <w:sz w:val="28"/>
          <w:szCs w:val="28"/>
        </w:rPr>
        <w:t>ІНТЕЛЕКТУ ТА</w:t>
      </w:r>
      <w:r w:rsidR="00D44864">
        <w:rPr>
          <w:rFonts w:ascii="Times New Roman" w:hAnsi="Times New Roman" w:cs="Times New Roman"/>
          <w:b/>
          <w:bCs/>
          <w:sz w:val="28"/>
          <w:szCs w:val="28"/>
        </w:rPr>
        <w:t xml:space="preserve"> АДАПТАЦІЙНОЇ </w:t>
      </w:r>
      <w:r w:rsidRPr="001D51C3">
        <w:rPr>
          <w:rFonts w:ascii="Times New Roman" w:hAnsi="Times New Roman" w:cs="Times New Roman"/>
          <w:b/>
          <w:bCs/>
          <w:sz w:val="28"/>
          <w:szCs w:val="28"/>
        </w:rPr>
        <w:t>ПОВЕДІНКИ ОСОБИСТОСТІ</w:t>
      </w:r>
    </w:p>
    <w:p w14:paraId="1A3A5CC8" w14:textId="2DAB1CA6" w:rsidR="004111DB" w:rsidRPr="001D51C3" w:rsidRDefault="004111DB" w:rsidP="001D51C3">
      <w:pPr>
        <w:spacing w:after="0" w:line="360" w:lineRule="auto"/>
        <w:jc w:val="center"/>
        <w:rPr>
          <w:rFonts w:ascii="Times New Roman" w:hAnsi="Times New Roman" w:cs="Times New Roman"/>
          <w:b/>
          <w:bCs/>
          <w:sz w:val="28"/>
          <w:szCs w:val="28"/>
        </w:rPr>
      </w:pPr>
      <w:r w:rsidRPr="001D51C3">
        <w:rPr>
          <w:rFonts w:ascii="Times New Roman" w:hAnsi="Times New Roman" w:cs="Times New Roman"/>
          <w:b/>
          <w:bCs/>
          <w:sz w:val="28"/>
          <w:szCs w:val="28"/>
        </w:rPr>
        <w:t>В НАУКОВІЙ</w:t>
      </w:r>
      <w:r w:rsidR="001D51C3" w:rsidRPr="001D51C3">
        <w:rPr>
          <w:rFonts w:ascii="Times New Roman" w:hAnsi="Times New Roman" w:cs="Times New Roman"/>
          <w:b/>
          <w:bCs/>
          <w:sz w:val="28"/>
          <w:szCs w:val="28"/>
        </w:rPr>
        <w:t xml:space="preserve"> </w:t>
      </w:r>
      <w:r w:rsidRPr="001D51C3">
        <w:rPr>
          <w:rFonts w:ascii="Times New Roman" w:hAnsi="Times New Roman" w:cs="Times New Roman"/>
          <w:b/>
          <w:bCs/>
          <w:sz w:val="28"/>
          <w:szCs w:val="28"/>
        </w:rPr>
        <w:t>ЛІТЕРАТУРІ</w:t>
      </w:r>
    </w:p>
    <w:p w14:paraId="4C062F6F" w14:textId="77777777" w:rsidR="004111DB" w:rsidRPr="001D51C3" w:rsidRDefault="004111DB" w:rsidP="001D51C3">
      <w:pPr>
        <w:spacing w:after="0" w:line="360" w:lineRule="auto"/>
        <w:jc w:val="both"/>
        <w:rPr>
          <w:rFonts w:ascii="Times New Roman" w:hAnsi="Times New Roman" w:cs="Times New Roman"/>
          <w:b/>
          <w:bCs/>
          <w:sz w:val="28"/>
          <w:szCs w:val="28"/>
        </w:rPr>
      </w:pPr>
    </w:p>
    <w:p w14:paraId="692F30D7" w14:textId="77777777" w:rsidR="005E4391" w:rsidRPr="00D44864" w:rsidRDefault="005E4391" w:rsidP="00D44864">
      <w:pPr>
        <w:spacing w:after="0" w:line="360" w:lineRule="auto"/>
        <w:ind w:firstLine="851"/>
        <w:jc w:val="both"/>
        <w:divId w:val="1471631702"/>
        <w:rPr>
          <w:rFonts w:ascii="Times New Roman" w:eastAsiaTheme="minorEastAsia" w:hAnsi="Times New Roman" w:cs="Times New Roman"/>
          <w:kern w:val="0"/>
          <w:sz w:val="28"/>
          <w:szCs w:val="28"/>
          <w:lang w:eastAsia="ru-RU"/>
          <w14:ligatures w14:val="none"/>
        </w:rPr>
      </w:pPr>
      <w:r w:rsidRPr="00D44864">
        <w:rPr>
          <w:rFonts w:ascii="Times New Roman" w:eastAsiaTheme="minorEastAsia" w:hAnsi="Times New Roman" w:cs="Times New Roman"/>
          <w:b/>
          <w:bCs/>
          <w:kern w:val="0"/>
          <w:sz w:val="28"/>
          <w:szCs w:val="28"/>
          <w:lang w:eastAsia="ru-RU"/>
          <w14:ligatures w14:val="none"/>
        </w:rPr>
        <w:t>1.1. Теоретичний аналіз поняття «емоційний інтелект особистості» у науковій літературі</w:t>
      </w:r>
    </w:p>
    <w:p w14:paraId="52719CC5" w14:textId="77777777" w:rsidR="005E4391" w:rsidRPr="00D44864" w:rsidRDefault="005E4391" w:rsidP="00D44864">
      <w:pPr>
        <w:spacing w:after="0" w:line="240" w:lineRule="auto"/>
        <w:jc w:val="both"/>
        <w:divId w:val="1471631702"/>
        <w:rPr>
          <w:rFonts w:ascii="Times New Roman" w:eastAsiaTheme="minorEastAsia" w:hAnsi="Times New Roman" w:cs="Times New Roman"/>
          <w:kern w:val="0"/>
          <w:sz w:val="28"/>
          <w:szCs w:val="28"/>
          <w:lang w:eastAsia="ru-RU"/>
          <w14:ligatures w14:val="none"/>
        </w:rPr>
      </w:pPr>
    </w:p>
    <w:p w14:paraId="6B980449" w14:textId="77777777" w:rsidR="005E4391" w:rsidRPr="00D44864" w:rsidRDefault="005E4391" w:rsidP="00480B7F">
      <w:pPr>
        <w:spacing w:line="360" w:lineRule="auto"/>
        <w:ind w:firstLine="851"/>
        <w:jc w:val="both"/>
        <w:divId w:val="1471631702"/>
        <w:rPr>
          <w:rFonts w:ascii="Times New Roman" w:eastAsiaTheme="minorEastAsia" w:hAnsi="Times New Roman" w:cs="Times New Roman"/>
          <w:kern w:val="0"/>
          <w:sz w:val="28"/>
          <w:szCs w:val="28"/>
          <w:lang w:eastAsia="ru-RU"/>
          <w14:ligatures w14:val="none"/>
        </w:rPr>
      </w:pPr>
      <w:r w:rsidRPr="00D44864">
        <w:rPr>
          <w:rFonts w:ascii="Times New Roman" w:eastAsiaTheme="minorEastAsia" w:hAnsi="Times New Roman" w:cs="Times New Roman"/>
          <w:kern w:val="0"/>
          <w:sz w:val="28"/>
          <w:szCs w:val="28"/>
          <w:lang w:eastAsia="ru-RU"/>
          <w14:ligatures w14:val="none"/>
        </w:rPr>
        <w:t>Сучасне життя нерідко ставить людину перед труднощами адаптації до нових умов, що негативно позначається на міжособистісних стосунках. Особливо це стало помітним у контексті повномасштабної війни в Україні. В умовах загрози життя та безпеці емоційний контроль втрачає свою стійкість, що лише ускладнює ситуацію. Водночас людина володіє потенціалом, який дозволяє не лише виживати, а й будувати щасливе та успішне життя.</w:t>
      </w:r>
    </w:p>
    <w:p w14:paraId="2F17FDFE" w14:textId="77777777" w:rsidR="005E4391" w:rsidRDefault="005E4391" w:rsidP="00480B7F">
      <w:pPr>
        <w:spacing w:line="360" w:lineRule="auto"/>
        <w:ind w:firstLine="851"/>
        <w:jc w:val="both"/>
        <w:divId w:val="1471631702"/>
        <w:rPr>
          <w:rFonts w:ascii="Times New Roman" w:eastAsiaTheme="minorEastAsia" w:hAnsi="Times New Roman" w:cs="Times New Roman"/>
          <w:kern w:val="0"/>
          <w:sz w:val="28"/>
          <w:szCs w:val="28"/>
          <w:lang w:eastAsia="ru-RU"/>
          <w14:ligatures w14:val="none"/>
        </w:rPr>
      </w:pPr>
      <w:r w:rsidRPr="00D44864">
        <w:rPr>
          <w:rFonts w:ascii="Times New Roman" w:eastAsiaTheme="minorEastAsia" w:hAnsi="Times New Roman" w:cs="Times New Roman"/>
          <w:kern w:val="0"/>
          <w:sz w:val="28"/>
          <w:szCs w:val="28"/>
          <w:lang w:eastAsia="ru-RU"/>
          <w14:ligatures w14:val="none"/>
        </w:rPr>
        <w:t xml:space="preserve">Учені різних країн активно досліджують емоції, аналізуючи їх природу. Один із ключових напрямків — вивчення функціонування мозку. Протягом життя нервова система формує так званий емоційний інтелект — здатність контролювати емоції, розуміти почуття інших і будувати гармонійні стосунки. Емоційний інтелект допомагає людині приймати правильні рішення, сприяє формуванню цінностей і забезпечує адаптацію до складних обставин. Ще </w:t>
      </w:r>
      <w:proofErr w:type="spellStart"/>
      <w:r w:rsidRPr="00D44864">
        <w:rPr>
          <w:rFonts w:ascii="Times New Roman" w:eastAsiaTheme="minorEastAsia" w:hAnsi="Times New Roman" w:cs="Times New Roman"/>
          <w:kern w:val="0"/>
          <w:sz w:val="28"/>
          <w:szCs w:val="28"/>
          <w:lang w:eastAsia="ru-RU"/>
          <w14:ligatures w14:val="none"/>
        </w:rPr>
        <w:t>Арістотель</w:t>
      </w:r>
      <w:proofErr w:type="spellEnd"/>
      <w:r w:rsidRPr="00D44864">
        <w:rPr>
          <w:rFonts w:ascii="Times New Roman" w:eastAsiaTheme="minorEastAsia" w:hAnsi="Times New Roman" w:cs="Times New Roman"/>
          <w:kern w:val="0"/>
          <w:sz w:val="28"/>
          <w:szCs w:val="28"/>
          <w:lang w:eastAsia="ru-RU"/>
          <w14:ligatures w14:val="none"/>
        </w:rPr>
        <w:t xml:space="preserve"> підкреслював важливість не лише самих емоцій, а й їхньої своєчасності.</w:t>
      </w:r>
    </w:p>
    <w:p w14:paraId="7D42A54C" w14:textId="77777777" w:rsidR="00CA3120" w:rsidRDefault="00CA3120" w:rsidP="00480B7F">
      <w:pPr>
        <w:spacing w:line="360" w:lineRule="auto"/>
        <w:ind w:firstLine="851"/>
        <w:jc w:val="both"/>
        <w:divId w:val="1471631702"/>
        <w:rPr>
          <w:rFonts w:ascii="Times New Roman" w:hAnsi="Times New Roman" w:cs="Times New Roman"/>
          <w:kern w:val="0"/>
          <w:sz w:val="28"/>
          <w:szCs w:val="28"/>
          <w14:ligatures w14:val="none"/>
        </w:rPr>
      </w:pPr>
      <w:r w:rsidRPr="00CA3120">
        <w:rPr>
          <w:rFonts w:ascii="Times New Roman" w:hAnsi="Times New Roman" w:cs="Times New Roman"/>
          <w:kern w:val="0"/>
          <w:sz w:val="28"/>
          <w:szCs w:val="28"/>
          <w14:ligatures w14:val="none"/>
        </w:rPr>
        <w:t>Емоційний інтелект – це здатність людини контролювати власні емоції та емоції інших людей, насамперед у міжособистісних стосунках. Емоційні навички, такі як розпізнавання, відстеження та управління власними емоціями, сприйняття, оцінка та розуміння емоцій інших людей, мотивація себе та інших і контроль імпульсивної поведінки, визначають сутність емоційного інтелекту. Емоційний інтелект відповідає більш високому рівню розвитку і є ресурсом психічного здоров'я людини; згідно з теорією Р. Бар-</w:t>
      </w:r>
      <w:proofErr w:type="spellStart"/>
      <w:r w:rsidRPr="00CA3120">
        <w:rPr>
          <w:rFonts w:ascii="Times New Roman" w:hAnsi="Times New Roman" w:cs="Times New Roman"/>
          <w:kern w:val="0"/>
          <w:sz w:val="28"/>
          <w:szCs w:val="28"/>
          <w14:ligatures w14:val="none"/>
        </w:rPr>
        <w:t>Она</w:t>
      </w:r>
      <w:proofErr w:type="spellEnd"/>
      <w:r w:rsidRPr="00CA3120">
        <w:rPr>
          <w:rFonts w:ascii="Times New Roman" w:hAnsi="Times New Roman" w:cs="Times New Roman"/>
          <w:kern w:val="0"/>
          <w:sz w:val="28"/>
          <w:szCs w:val="28"/>
          <w14:ligatures w14:val="none"/>
        </w:rPr>
        <w:t xml:space="preserve">, емоційний інтелект визначається як сукупність різних здібностей, які забезпечують можливість </w:t>
      </w:r>
      <w:r w:rsidRPr="00CA3120">
        <w:rPr>
          <w:rFonts w:ascii="Times New Roman" w:hAnsi="Times New Roman" w:cs="Times New Roman"/>
          <w:kern w:val="0"/>
          <w:sz w:val="28"/>
          <w:szCs w:val="28"/>
          <w14:ligatures w14:val="none"/>
        </w:rPr>
        <w:lastRenderedPageBreak/>
        <w:t xml:space="preserve">успішно діяти в будь-якій ситуації. До темпераментних характеристик емоційного інтелекту належать </w:t>
      </w:r>
      <w:proofErr w:type="spellStart"/>
      <w:r w:rsidRPr="00CA3120">
        <w:rPr>
          <w:rFonts w:ascii="Times New Roman" w:hAnsi="Times New Roman" w:cs="Times New Roman"/>
          <w:kern w:val="0"/>
          <w:sz w:val="28"/>
          <w:szCs w:val="28"/>
          <w14:ligatures w14:val="none"/>
        </w:rPr>
        <w:t>стресостійкість</w:t>
      </w:r>
      <w:proofErr w:type="spellEnd"/>
      <w:r w:rsidRPr="00CA3120">
        <w:rPr>
          <w:rFonts w:ascii="Times New Roman" w:hAnsi="Times New Roman" w:cs="Times New Roman"/>
          <w:kern w:val="0"/>
          <w:sz w:val="28"/>
          <w:szCs w:val="28"/>
          <w14:ligatures w14:val="none"/>
        </w:rPr>
        <w:t xml:space="preserve">, самоповага, самоактуалізація, оптимізм і позитивні емоції, які мають найбільший вплив на психічне здоров'я суб'єкта. Розвинений емоційний інтелект допомагає контролювати виникнення </w:t>
      </w:r>
      <w:proofErr w:type="spellStart"/>
      <w:r w:rsidRPr="00CA3120">
        <w:rPr>
          <w:rFonts w:ascii="Times New Roman" w:hAnsi="Times New Roman" w:cs="Times New Roman"/>
          <w:kern w:val="0"/>
          <w:sz w:val="28"/>
          <w:szCs w:val="28"/>
          <w14:ligatures w14:val="none"/>
        </w:rPr>
        <w:t>дистресу</w:t>
      </w:r>
      <w:proofErr w:type="spellEnd"/>
      <w:r w:rsidRPr="00CA3120">
        <w:rPr>
          <w:rFonts w:ascii="Times New Roman" w:hAnsi="Times New Roman" w:cs="Times New Roman"/>
          <w:kern w:val="0"/>
          <w:sz w:val="28"/>
          <w:szCs w:val="28"/>
          <w14:ligatures w14:val="none"/>
        </w:rPr>
        <w:t xml:space="preserve">, тривоги, депресії, неврозу, песимізму, емоційного вигорання, </w:t>
      </w:r>
      <w:proofErr w:type="spellStart"/>
      <w:r w:rsidRPr="00CA3120">
        <w:rPr>
          <w:rFonts w:ascii="Times New Roman" w:hAnsi="Times New Roman" w:cs="Times New Roman"/>
          <w:kern w:val="0"/>
          <w:sz w:val="28"/>
          <w:szCs w:val="28"/>
          <w14:ligatures w14:val="none"/>
        </w:rPr>
        <w:t>алекситимії</w:t>
      </w:r>
      <w:proofErr w:type="spellEnd"/>
      <w:r w:rsidRPr="00CA3120">
        <w:rPr>
          <w:rFonts w:ascii="Times New Roman" w:hAnsi="Times New Roman" w:cs="Times New Roman"/>
          <w:kern w:val="0"/>
          <w:sz w:val="28"/>
          <w:szCs w:val="28"/>
          <w14:ligatures w14:val="none"/>
        </w:rPr>
        <w:t xml:space="preserve"> (нездатності назвати, тобто </w:t>
      </w:r>
      <w:proofErr w:type="spellStart"/>
      <w:r w:rsidRPr="00CA3120">
        <w:rPr>
          <w:rFonts w:ascii="Times New Roman" w:hAnsi="Times New Roman" w:cs="Times New Roman"/>
          <w:kern w:val="0"/>
          <w:sz w:val="28"/>
          <w:szCs w:val="28"/>
          <w14:ligatures w14:val="none"/>
        </w:rPr>
        <w:t>вербалізувати</w:t>
      </w:r>
      <w:proofErr w:type="spellEnd"/>
      <w:r w:rsidRPr="00CA3120">
        <w:rPr>
          <w:rFonts w:ascii="Times New Roman" w:hAnsi="Times New Roman" w:cs="Times New Roman"/>
          <w:kern w:val="0"/>
          <w:sz w:val="28"/>
          <w:szCs w:val="28"/>
          <w14:ligatures w14:val="none"/>
        </w:rPr>
        <w:t xml:space="preserve">, почуття, які відчуваєш сам або інші), інших </w:t>
      </w:r>
      <w:proofErr w:type="spellStart"/>
      <w:r w:rsidRPr="00CA3120">
        <w:rPr>
          <w:rFonts w:ascii="Times New Roman" w:hAnsi="Times New Roman" w:cs="Times New Roman"/>
          <w:kern w:val="0"/>
          <w:sz w:val="28"/>
          <w:szCs w:val="28"/>
          <w14:ligatures w14:val="none"/>
        </w:rPr>
        <w:t>хвороб</w:t>
      </w:r>
      <w:proofErr w:type="spellEnd"/>
      <w:r w:rsidRPr="00CA3120">
        <w:rPr>
          <w:rFonts w:ascii="Times New Roman" w:hAnsi="Times New Roman" w:cs="Times New Roman"/>
          <w:kern w:val="0"/>
          <w:sz w:val="28"/>
          <w:szCs w:val="28"/>
          <w14:ligatures w14:val="none"/>
        </w:rPr>
        <w:t xml:space="preserve"> і розладів, а також девіантної поведінки. Переживання почуття психологічного благополуччя є найважливішим показником емоційного інтелекту людини та ознакою психічного здоров'я.</w:t>
      </w:r>
      <w:r w:rsidRPr="00CA3120">
        <w:rPr>
          <w:rFonts w:ascii="Times New Roman" w:hAnsi="Times New Roman" w:cs="Times New Roman"/>
          <w:kern w:val="0"/>
          <w:sz w:val="28"/>
          <w:szCs w:val="28"/>
          <w:lang w:val="ru-RU"/>
          <w14:ligatures w14:val="none"/>
        </w:rPr>
        <w:t xml:space="preserve"> </w:t>
      </w:r>
      <w:r w:rsidRPr="00CA3120">
        <w:rPr>
          <w:rFonts w:ascii="Times New Roman" w:hAnsi="Times New Roman" w:cs="Times New Roman"/>
          <w:kern w:val="0"/>
          <w:sz w:val="28"/>
          <w:szCs w:val="28"/>
          <w14:ligatures w14:val="none"/>
        </w:rPr>
        <w:t>Емоційний інтелект - це</w:t>
      </w:r>
      <w:r w:rsidRPr="00CA3120">
        <w:rPr>
          <w:rFonts w:ascii="Times New Roman" w:hAnsi="Times New Roman" w:cs="Times New Roman"/>
          <w:kern w:val="0"/>
          <w:sz w:val="28"/>
          <w:szCs w:val="28"/>
          <w:lang w:val="ru-RU"/>
          <w14:ligatures w14:val="none"/>
        </w:rPr>
        <w:t xml:space="preserve"> </w:t>
      </w:r>
      <w:r w:rsidRPr="00CA3120">
        <w:rPr>
          <w:rFonts w:ascii="Times New Roman" w:hAnsi="Times New Roman" w:cs="Times New Roman"/>
          <w:kern w:val="0"/>
          <w:sz w:val="28"/>
          <w:szCs w:val="28"/>
          <w14:ligatures w14:val="none"/>
        </w:rPr>
        <w:t>ресурс</w:t>
      </w:r>
      <w:r w:rsidRPr="00CA3120">
        <w:rPr>
          <w:rFonts w:ascii="Times New Roman" w:hAnsi="Times New Roman" w:cs="Times New Roman"/>
          <w:kern w:val="0"/>
          <w:sz w:val="28"/>
          <w:szCs w:val="28"/>
          <w:lang w:val="ru-RU"/>
          <w14:ligatures w14:val="none"/>
        </w:rPr>
        <w:t xml:space="preserve"> </w:t>
      </w:r>
      <w:r w:rsidRPr="00CA3120">
        <w:rPr>
          <w:rFonts w:ascii="Times New Roman" w:hAnsi="Times New Roman" w:cs="Times New Roman"/>
          <w:kern w:val="0"/>
          <w:sz w:val="28"/>
          <w:szCs w:val="28"/>
          <w14:ligatures w14:val="none"/>
        </w:rPr>
        <w:t>психічного</w:t>
      </w:r>
      <w:r w:rsidRPr="00CA3120">
        <w:rPr>
          <w:rFonts w:ascii="Times New Roman" w:hAnsi="Times New Roman" w:cs="Times New Roman"/>
          <w:kern w:val="0"/>
          <w:sz w:val="28"/>
          <w:szCs w:val="28"/>
          <w:lang w:val="ru-RU"/>
          <w14:ligatures w14:val="none"/>
        </w:rPr>
        <w:t xml:space="preserve"> </w:t>
      </w:r>
      <w:r w:rsidRPr="00CA3120">
        <w:rPr>
          <w:rFonts w:ascii="Times New Roman" w:hAnsi="Times New Roman" w:cs="Times New Roman"/>
          <w:kern w:val="0"/>
          <w:sz w:val="28"/>
          <w:szCs w:val="28"/>
          <w14:ligatures w14:val="none"/>
        </w:rPr>
        <w:t>здоров'я.</w:t>
      </w:r>
    </w:p>
    <w:p w14:paraId="7C6B24EE" w14:textId="5169CE4D" w:rsidR="00D55BB5" w:rsidRDefault="00172954" w:rsidP="00480B7F">
      <w:pPr>
        <w:spacing w:line="360" w:lineRule="auto"/>
        <w:ind w:firstLine="851"/>
        <w:jc w:val="both"/>
        <w:divId w:val="1471631702"/>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І</w:t>
      </w:r>
      <w:r w:rsidRPr="00172954">
        <w:rPr>
          <w:rFonts w:ascii="Times New Roman" w:hAnsi="Times New Roman" w:cs="Times New Roman"/>
          <w:kern w:val="0"/>
          <w:sz w:val="28"/>
          <w:szCs w:val="28"/>
          <w14:ligatures w14:val="none"/>
        </w:rPr>
        <w:t>стотними ознаками високого рівня розвитку емоційного інтелекту є: чітке і безпосереднє вираження емоцій (включаючи страх); розуміння невербальних сигналів під час спілкування, розпізнавання прихованих емоцій, впевненість у собі під час взаємодії з іншими суб'єктами. Для людей з високим рівнем EQ подолання невдач і труднощів - це досвід і можливість поліпшити свої відносини з оточуючими. Перешкоди не зупиняють таких людей, а допомагають їм розкрити свій потенціал. Крім того, вони легко адаптуються до нових умов і справляються зі складними ситуаціями і тиском навколишнього середовища. У зв'язку з цим емоційний інтелект вважається потужним захисним механізмом психічного здоров'я</w:t>
      </w:r>
      <w:r w:rsidR="00D55BB5">
        <w:rPr>
          <w:rFonts w:ascii="Times New Roman" w:hAnsi="Times New Roman" w:cs="Times New Roman"/>
          <w:kern w:val="0"/>
          <w:sz w:val="28"/>
          <w:szCs w:val="28"/>
          <w14:ligatures w14:val="none"/>
        </w:rPr>
        <w:t>.</w:t>
      </w:r>
    </w:p>
    <w:p w14:paraId="5127A2FB" w14:textId="3574AC88" w:rsidR="00172954" w:rsidRPr="00172954" w:rsidRDefault="00D55BB5" w:rsidP="00480B7F">
      <w:pPr>
        <w:spacing w:line="360" w:lineRule="auto"/>
        <w:ind w:firstLine="851"/>
        <w:jc w:val="both"/>
        <w:divId w:val="1471631702"/>
        <w:rPr>
          <w:rFonts w:ascii="Times New Roman" w:hAnsi="Times New Roman" w:cs="Times New Roman"/>
          <w:kern w:val="0"/>
          <w:sz w:val="28"/>
          <w:szCs w:val="28"/>
          <w14:ligatures w14:val="none"/>
        </w:rPr>
      </w:pPr>
      <w:r w:rsidRPr="004111DB">
        <w:rPr>
          <w:rFonts w:ascii="Times New Roman" w:hAnsi="Times New Roman" w:cs="Times New Roman"/>
          <w:sz w:val="28"/>
          <w:szCs w:val="28"/>
        </w:rPr>
        <w:t>Головне завдання емоцій – допомогти людині</w:t>
      </w:r>
      <w:r>
        <w:rPr>
          <w:rFonts w:ascii="Times New Roman" w:hAnsi="Times New Roman" w:cs="Times New Roman"/>
          <w:sz w:val="28"/>
          <w:szCs w:val="28"/>
        </w:rPr>
        <w:t xml:space="preserve"> тоді</w:t>
      </w:r>
      <w:r w:rsidRPr="004111DB">
        <w:rPr>
          <w:rFonts w:ascii="Times New Roman" w:hAnsi="Times New Roman" w:cs="Times New Roman"/>
          <w:sz w:val="28"/>
          <w:szCs w:val="28"/>
        </w:rPr>
        <w:t xml:space="preserve">, коли </w:t>
      </w:r>
      <w:r>
        <w:rPr>
          <w:rFonts w:ascii="Times New Roman" w:hAnsi="Times New Roman" w:cs="Times New Roman"/>
          <w:sz w:val="28"/>
          <w:szCs w:val="28"/>
        </w:rPr>
        <w:t>та</w:t>
      </w:r>
      <w:r w:rsidRPr="004111DB">
        <w:rPr>
          <w:rFonts w:ascii="Times New Roman" w:hAnsi="Times New Roman" w:cs="Times New Roman"/>
          <w:sz w:val="28"/>
          <w:szCs w:val="28"/>
        </w:rPr>
        <w:t xml:space="preserve"> </w:t>
      </w:r>
      <w:r>
        <w:rPr>
          <w:rFonts w:ascii="Times New Roman" w:hAnsi="Times New Roman" w:cs="Times New Roman"/>
          <w:sz w:val="28"/>
          <w:szCs w:val="28"/>
        </w:rPr>
        <w:t xml:space="preserve">перебуває у </w:t>
      </w:r>
      <w:r w:rsidRPr="004111DB">
        <w:rPr>
          <w:rFonts w:ascii="Times New Roman" w:hAnsi="Times New Roman" w:cs="Times New Roman"/>
          <w:sz w:val="28"/>
          <w:szCs w:val="28"/>
        </w:rPr>
        <w:t xml:space="preserve">скрутному становищі, </w:t>
      </w:r>
      <w:r>
        <w:rPr>
          <w:rFonts w:ascii="Times New Roman" w:hAnsi="Times New Roman" w:cs="Times New Roman"/>
          <w:sz w:val="28"/>
          <w:szCs w:val="28"/>
        </w:rPr>
        <w:t>стикається з</w:t>
      </w:r>
      <w:r w:rsidRPr="004111DB">
        <w:rPr>
          <w:rFonts w:ascii="Times New Roman" w:hAnsi="Times New Roman" w:cs="Times New Roman"/>
          <w:sz w:val="28"/>
          <w:szCs w:val="28"/>
        </w:rPr>
        <w:t xml:space="preserve"> пробле</w:t>
      </w:r>
      <w:r>
        <w:rPr>
          <w:rFonts w:ascii="Times New Roman" w:hAnsi="Times New Roman" w:cs="Times New Roman"/>
          <w:sz w:val="28"/>
          <w:szCs w:val="28"/>
        </w:rPr>
        <w:t>ма</w:t>
      </w:r>
      <w:r w:rsidRPr="004111DB">
        <w:rPr>
          <w:rFonts w:ascii="Times New Roman" w:hAnsi="Times New Roman" w:cs="Times New Roman"/>
          <w:sz w:val="28"/>
          <w:szCs w:val="28"/>
        </w:rPr>
        <w:t>ми чи досить складн</w:t>
      </w:r>
      <w:r>
        <w:rPr>
          <w:rFonts w:ascii="Times New Roman" w:hAnsi="Times New Roman" w:cs="Times New Roman"/>
          <w:sz w:val="28"/>
          <w:szCs w:val="28"/>
        </w:rPr>
        <w:t>ими</w:t>
      </w:r>
      <w:r w:rsidRPr="004111DB">
        <w:rPr>
          <w:rFonts w:ascii="Times New Roman" w:hAnsi="Times New Roman" w:cs="Times New Roman"/>
          <w:sz w:val="28"/>
          <w:szCs w:val="28"/>
        </w:rPr>
        <w:t xml:space="preserve"> задач</w:t>
      </w:r>
      <w:r>
        <w:rPr>
          <w:rFonts w:ascii="Times New Roman" w:hAnsi="Times New Roman" w:cs="Times New Roman"/>
          <w:sz w:val="28"/>
          <w:szCs w:val="28"/>
        </w:rPr>
        <w:t>ами</w:t>
      </w:r>
      <w:r w:rsidRPr="004111DB">
        <w:rPr>
          <w:rFonts w:ascii="Times New Roman" w:hAnsi="Times New Roman" w:cs="Times New Roman"/>
          <w:sz w:val="28"/>
          <w:szCs w:val="28"/>
        </w:rPr>
        <w:t xml:space="preserve">. </w:t>
      </w:r>
      <w:r>
        <w:rPr>
          <w:rFonts w:ascii="Times New Roman" w:hAnsi="Times New Roman" w:cs="Times New Roman"/>
          <w:sz w:val="28"/>
          <w:szCs w:val="28"/>
        </w:rPr>
        <w:t xml:space="preserve">У </w:t>
      </w:r>
      <w:r w:rsidRPr="004111DB">
        <w:rPr>
          <w:rFonts w:ascii="Times New Roman" w:hAnsi="Times New Roman" w:cs="Times New Roman"/>
          <w:sz w:val="28"/>
          <w:szCs w:val="28"/>
        </w:rPr>
        <w:t xml:space="preserve">такі моменти емоції керують людиною, а </w:t>
      </w:r>
      <w:r>
        <w:rPr>
          <w:rFonts w:ascii="Times New Roman" w:hAnsi="Times New Roman" w:cs="Times New Roman"/>
          <w:sz w:val="28"/>
          <w:szCs w:val="28"/>
        </w:rPr>
        <w:t>вірніше</w:t>
      </w:r>
      <w:r w:rsidRPr="004111DB">
        <w:rPr>
          <w:rFonts w:ascii="Times New Roman" w:hAnsi="Times New Roman" w:cs="Times New Roman"/>
          <w:sz w:val="28"/>
          <w:szCs w:val="28"/>
        </w:rPr>
        <w:t xml:space="preserve">, кожна з них </w:t>
      </w:r>
      <w:r>
        <w:rPr>
          <w:rFonts w:ascii="Times New Roman" w:hAnsi="Times New Roman" w:cs="Times New Roman"/>
          <w:sz w:val="28"/>
          <w:szCs w:val="28"/>
        </w:rPr>
        <w:t>спонукає</w:t>
      </w:r>
      <w:r w:rsidRPr="004111DB">
        <w:rPr>
          <w:rFonts w:ascii="Times New Roman" w:hAnsi="Times New Roman" w:cs="Times New Roman"/>
          <w:sz w:val="28"/>
          <w:szCs w:val="28"/>
        </w:rPr>
        <w:t xml:space="preserve"> до</w:t>
      </w:r>
      <w:r>
        <w:rPr>
          <w:rFonts w:ascii="Times New Roman" w:hAnsi="Times New Roman" w:cs="Times New Roman"/>
          <w:sz w:val="28"/>
          <w:szCs w:val="28"/>
        </w:rPr>
        <w:t xml:space="preserve"> </w:t>
      </w:r>
      <w:r w:rsidRPr="004111DB">
        <w:rPr>
          <w:rFonts w:ascii="Times New Roman" w:hAnsi="Times New Roman" w:cs="Times New Roman"/>
          <w:sz w:val="28"/>
          <w:szCs w:val="28"/>
        </w:rPr>
        <w:t xml:space="preserve">певної дії, </w:t>
      </w:r>
      <w:r>
        <w:rPr>
          <w:rFonts w:ascii="Times New Roman" w:hAnsi="Times New Roman" w:cs="Times New Roman"/>
          <w:sz w:val="28"/>
          <w:szCs w:val="28"/>
        </w:rPr>
        <w:t xml:space="preserve">швидкого обрання </w:t>
      </w:r>
      <w:r w:rsidRPr="004111DB">
        <w:rPr>
          <w:rFonts w:ascii="Times New Roman" w:hAnsi="Times New Roman" w:cs="Times New Roman"/>
          <w:sz w:val="28"/>
          <w:szCs w:val="28"/>
        </w:rPr>
        <w:t>напрямку, що веде до кращого</w:t>
      </w:r>
      <w:r>
        <w:rPr>
          <w:rFonts w:ascii="Times New Roman" w:hAnsi="Times New Roman" w:cs="Times New Roman"/>
          <w:sz w:val="28"/>
          <w:szCs w:val="28"/>
        </w:rPr>
        <w:t xml:space="preserve"> та більш ефективного розв’язання</w:t>
      </w:r>
      <w:r w:rsidRPr="004111DB">
        <w:rPr>
          <w:rFonts w:ascii="Times New Roman" w:hAnsi="Times New Roman" w:cs="Times New Roman"/>
          <w:sz w:val="28"/>
          <w:szCs w:val="28"/>
        </w:rPr>
        <w:t xml:space="preserve"> складних</w:t>
      </w:r>
      <w:r>
        <w:rPr>
          <w:rFonts w:ascii="Times New Roman" w:hAnsi="Times New Roman" w:cs="Times New Roman"/>
          <w:sz w:val="28"/>
          <w:szCs w:val="28"/>
        </w:rPr>
        <w:t xml:space="preserve"> життєвих</w:t>
      </w:r>
      <w:r w:rsidRPr="004111DB">
        <w:rPr>
          <w:rFonts w:ascii="Times New Roman" w:hAnsi="Times New Roman" w:cs="Times New Roman"/>
          <w:sz w:val="28"/>
          <w:szCs w:val="28"/>
        </w:rPr>
        <w:t xml:space="preserve"> задач, які</w:t>
      </w:r>
      <w:r>
        <w:rPr>
          <w:rFonts w:ascii="Times New Roman" w:hAnsi="Times New Roman" w:cs="Times New Roman"/>
          <w:sz w:val="28"/>
          <w:szCs w:val="28"/>
        </w:rPr>
        <w:t xml:space="preserve"> </w:t>
      </w:r>
      <w:r w:rsidRPr="004111DB">
        <w:rPr>
          <w:rFonts w:ascii="Times New Roman" w:hAnsi="Times New Roman" w:cs="Times New Roman"/>
          <w:sz w:val="28"/>
          <w:szCs w:val="28"/>
        </w:rPr>
        <w:t>повторюються [17, 27с.]</w:t>
      </w:r>
      <w:r>
        <w:rPr>
          <w:rFonts w:ascii="Times New Roman" w:hAnsi="Times New Roman" w:cs="Times New Roman"/>
          <w:kern w:val="0"/>
          <w:sz w:val="28"/>
          <w:szCs w:val="28"/>
          <w14:ligatures w14:val="none"/>
        </w:rPr>
        <w:t xml:space="preserve"> </w:t>
      </w:r>
      <w:r w:rsidR="00172954" w:rsidRPr="00172954">
        <w:rPr>
          <w:rFonts w:ascii="Times New Roman" w:hAnsi="Times New Roman" w:cs="Times New Roman"/>
          <w:kern w:val="0"/>
          <w:sz w:val="28"/>
          <w:szCs w:val="28"/>
          <w14:ligatures w14:val="none"/>
        </w:rPr>
        <w:t>.</w:t>
      </w:r>
    </w:p>
    <w:p w14:paraId="7DA2F470" w14:textId="1BD8135B" w:rsidR="005E4391" w:rsidRPr="00D44864" w:rsidRDefault="005E4391" w:rsidP="00480B7F">
      <w:pPr>
        <w:spacing w:line="360" w:lineRule="auto"/>
        <w:ind w:firstLine="851"/>
        <w:jc w:val="both"/>
        <w:divId w:val="1471631702"/>
        <w:rPr>
          <w:rFonts w:ascii="Times New Roman" w:eastAsiaTheme="minorEastAsia" w:hAnsi="Times New Roman" w:cs="Times New Roman"/>
          <w:kern w:val="0"/>
          <w:sz w:val="28"/>
          <w:szCs w:val="28"/>
          <w:lang w:eastAsia="ru-RU"/>
          <w14:ligatures w14:val="none"/>
        </w:rPr>
      </w:pPr>
      <w:r w:rsidRPr="00D44864">
        <w:rPr>
          <w:rFonts w:ascii="Times New Roman" w:eastAsiaTheme="minorEastAsia" w:hAnsi="Times New Roman" w:cs="Times New Roman"/>
          <w:kern w:val="0"/>
          <w:sz w:val="28"/>
          <w:szCs w:val="28"/>
          <w:lang w:eastAsia="ru-RU"/>
          <w14:ligatures w14:val="none"/>
        </w:rPr>
        <w:t xml:space="preserve">Емоції виконують функцію швидкої реакції в критичних ситуаціях, спонукаючи людину до дії. Наприклад, страх активує механізми самозахисту, а гнів спонукає до боротьби. Латинське слово </w:t>
      </w:r>
      <w:proofErr w:type="spellStart"/>
      <w:r w:rsidRPr="00D44864">
        <w:rPr>
          <w:rFonts w:ascii="Times New Roman" w:eastAsiaTheme="minorEastAsia" w:hAnsi="Times New Roman" w:cs="Times New Roman"/>
          <w:i/>
          <w:iCs/>
          <w:kern w:val="0"/>
          <w:sz w:val="28"/>
          <w:szCs w:val="28"/>
          <w:lang w:eastAsia="ru-RU"/>
          <w14:ligatures w14:val="none"/>
        </w:rPr>
        <w:t>moveo</w:t>
      </w:r>
      <w:proofErr w:type="spellEnd"/>
      <w:r w:rsidRPr="00D44864">
        <w:rPr>
          <w:rFonts w:ascii="Times New Roman" w:eastAsiaTheme="minorEastAsia" w:hAnsi="Times New Roman" w:cs="Times New Roman"/>
          <w:kern w:val="0"/>
          <w:sz w:val="28"/>
          <w:szCs w:val="28"/>
          <w:lang w:eastAsia="ru-RU"/>
          <w14:ligatures w14:val="none"/>
        </w:rPr>
        <w:t xml:space="preserve"> («рухати») у поєднанні з префіксом </w:t>
      </w:r>
      <w:r w:rsidRPr="00D44864">
        <w:rPr>
          <w:rFonts w:ascii="Times New Roman" w:eastAsiaTheme="minorEastAsia" w:hAnsi="Times New Roman" w:cs="Times New Roman"/>
          <w:i/>
          <w:iCs/>
          <w:kern w:val="0"/>
          <w:sz w:val="28"/>
          <w:szCs w:val="28"/>
          <w:lang w:eastAsia="ru-RU"/>
          <w14:ligatures w14:val="none"/>
        </w:rPr>
        <w:t>е-</w:t>
      </w:r>
      <w:r w:rsidRPr="00D44864">
        <w:rPr>
          <w:rFonts w:ascii="Times New Roman" w:eastAsiaTheme="minorEastAsia" w:hAnsi="Times New Roman" w:cs="Times New Roman"/>
          <w:kern w:val="0"/>
          <w:sz w:val="28"/>
          <w:szCs w:val="28"/>
          <w:lang w:eastAsia="ru-RU"/>
          <w14:ligatures w14:val="none"/>
        </w:rPr>
        <w:t xml:space="preserve"> визначає спрямування дії назовні. Отже, кожна емоція підштовхує </w:t>
      </w:r>
      <w:r w:rsidRPr="00D44864">
        <w:rPr>
          <w:rFonts w:ascii="Times New Roman" w:eastAsiaTheme="minorEastAsia" w:hAnsi="Times New Roman" w:cs="Times New Roman"/>
          <w:kern w:val="0"/>
          <w:sz w:val="28"/>
          <w:szCs w:val="28"/>
          <w:lang w:eastAsia="ru-RU"/>
          <w14:ligatures w14:val="none"/>
        </w:rPr>
        <w:lastRenderedPageBreak/>
        <w:t>людину до конкретних дій. Оксфордський словник визначає емоцію як збудження чи порушення рівноваги розуму, яке супроводжується хвилюванням психіки</w:t>
      </w:r>
      <w:r w:rsidR="00D55BB5">
        <w:rPr>
          <w:rFonts w:ascii="Times New Roman" w:eastAsiaTheme="minorEastAsia" w:hAnsi="Times New Roman" w:cs="Times New Roman"/>
          <w:kern w:val="0"/>
          <w:sz w:val="28"/>
          <w:szCs w:val="28"/>
          <w:lang w:eastAsia="ru-RU"/>
          <w14:ligatures w14:val="none"/>
        </w:rPr>
        <w:t xml:space="preserve"> </w:t>
      </w:r>
      <w:r w:rsidR="00D55BB5" w:rsidRPr="004111DB">
        <w:rPr>
          <w:rFonts w:ascii="Times New Roman" w:hAnsi="Times New Roman" w:cs="Times New Roman"/>
          <w:sz w:val="28"/>
          <w:szCs w:val="28"/>
        </w:rPr>
        <w:t>[1</w:t>
      </w:r>
      <w:r w:rsidR="008B082D">
        <w:rPr>
          <w:rFonts w:ascii="Times New Roman" w:hAnsi="Times New Roman" w:cs="Times New Roman"/>
          <w:sz w:val="28"/>
          <w:szCs w:val="28"/>
        </w:rPr>
        <w:t>6</w:t>
      </w:r>
      <w:r w:rsidR="00D55BB5" w:rsidRPr="004111DB">
        <w:rPr>
          <w:rFonts w:ascii="Times New Roman" w:hAnsi="Times New Roman" w:cs="Times New Roman"/>
          <w:sz w:val="28"/>
          <w:szCs w:val="28"/>
        </w:rPr>
        <w:t>, 504 с.]</w:t>
      </w:r>
      <w:r w:rsidRPr="00D44864">
        <w:rPr>
          <w:rFonts w:ascii="Times New Roman" w:eastAsiaTheme="minorEastAsia" w:hAnsi="Times New Roman" w:cs="Times New Roman"/>
          <w:kern w:val="0"/>
          <w:sz w:val="28"/>
          <w:szCs w:val="28"/>
          <w:lang w:eastAsia="ru-RU"/>
          <w14:ligatures w14:val="none"/>
        </w:rPr>
        <w:t>.</w:t>
      </w:r>
    </w:p>
    <w:p w14:paraId="5DE62E19" w14:textId="6E18ABF0" w:rsidR="005E4391" w:rsidRPr="000C1D85" w:rsidRDefault="005E4391" w:rsidP="00480B7F">
      <w:pPr>
        <w:spacing w:line="360" w:lineRule="auto"/>
        <w:ind w:firstLine="851"/>
        <w:jc w:val="both"/>
        <w:divId w:val="1471631702"/>
        <w:rPr>
          <w:rFonts w:ascii="Times New Roman" w:eastAsiaTheme="minorEastAsia" w:hAnsi="Times New Roman" w:cs="Times New Roman"/>
          <w:kern w:val="0"/>
          <w:sz w:val="28"/>
          <w:szCs w:val="28"/>
          <w:lang w:eastAsia="ru-RU"/>
          <w14:ligatures w14:val="none"/>
        </w:rPr>
      </w:pPr>
      <w:r w:rsidRPr="00D44864">
        <w:rPr>
          <w:rFonts w:ascii="Times New Roman" w:eastAsiaTheme="minorEastAsia" w:hAnsi="Times New Roman" w:cs="Times New Roman"/>
          <w:kern w:val="0"/>
          <w:sz w:val="28"/>
          <w:szCs w:val="28"/>
          <w:lang w:eastAsia="ru-RU"/>
          <w14:ligatures w14:val="none"/>
        </w:rPr>
        <w:t xml:space="preserve">Деніел </w:t>
      </w:r>
      <w:proofErr w:type="spellStart"/>
      <w:r w:rsidRPr="00D44864">
        <w:rPr>
          <w:rFonts w:ascii="Times New Roman" w:eastAsiaTheme="minorEastAsia" w:hAnsi="Times New Roman" w:cs="Times New Roman"/>
          <w:kern w:val="0"/>
          <w:sz w:val="28"/>
          <w:szCs w:val="28"/>
          <w:lang w:eastAsia="ru-RU"/>
          <w14:ligatures w14:val="none"/>
        </w:rPr>
        <w:t>Гоулман</w:t>
      </w:r>
      <w:proofErr w:type="spellEnd"/>
      <w:r w:rsidRPr="00D44864">
        <w:rPr>
          <w:rFonts w:ascii="Times New Roman" w:eastAsiaTheme="minorEastAsia" w:hAnsi="Times New Roman" w:cs="Times New Roman"/>
          <w:kern w:val="0"/>
          <w:sz w:val="28"/>
          <w:szCs w:val="28"/>
          <w:lang w:eastAsia="ru-RU"/>
          <w14:ligatures w14:val="none"/>
        </w:rPr>
        <w:t xml:space="preserve">, базуючись на дослідженнях Пола </w:t>
      </w:r>
      <w:proofErr w:type="spellStart"/>
      <w:r w:rsidRPr="00D44864">
        <w:rPr>
          <w:rFonts w:ascii="Times New Roman" w:eastAsiaTheme="minorEastAsia" w:hAnsi="Times New Roman" w:cs="Times New Roman"/>
          <w:kern w:val="0"/>
          <w:sz w:val="28"/>
          <w:szCs w:val="28"/>
          <w:lang w:eastAsia="ru-RU"/>
          <w14:ligatures w14:val="none"/>
        </w:rPr>
        <w:t>Екмана</w:t>
      </w:r>
      <w:proofErr w:type="spellEnd"/>
      <w:r w:rsidRPr="00D44864">
        <w:rPr>
          <w:rFonts w:ascii="Times New Roman" w:eastAsiaTheme="minorEastAsia" w:hAnsi="Times New Roman" w:cs="Times New Roman"/>
          <w:kern w:val="0"/>
          <w:sz w:val="28"/>
          <w:szCs w:val="28"/>
          <w:lang w:eastAsia="ru-RU"/>
          <w14:ligatures w14:val="none"/>
        </w:rPr>
        <w:t>, виділяє базові емоції: гнів, печаль, страх, сором, насолода, щастя, любов, здивування та відраза. Ці емоції лежать в основі складніших почуттів, таких як ревнощі чи вдячність.</w:t>
      </w:r>
      <w:r w:rsidR="000C1D85">
        <w:rPr>
          <w:rFonts w:ascii="Times New Roman" w:eastAsiaTheme="minorEastAsia" w:hAnsi="Times New Roman" w:cs="Times New Roman"/>
          <w:kern w:val="0"/>
          <w:sz w:val="28"/>
          <w:szCs w:val="28"/>
          <w:lang w:eastAsia="ru-RU"/>
          <w14:ligatures w14:val="none"/>
        </w:rPr>
        <w:t xml:space="preserve"> </w:t>
      </w:r>
      <w:r w:rsidR="000C1D85" w:rsidRPr="004111DB">
        <w:rPr>
          <w:rFonts w:ascii="Times New Roman" w:hAnsi="Times New Roman" w:cs="Times New Roman"/>
          <w:sz w:val="28"/>
          <w:szCs w:val="28"/>
        </w:rPr>
        <w:t>Наприклад, ревнивість є різновидом гніву [1</w:t>
      </w:r>
      <w:r w:rsidR="008B082D">
        <w:rPr>
          <w:rFonts w:ascii="Times New Roman" w:hAnsi="Times New Roman" w:cs="Times New Roman"/>
          <w:sz w:val="28"/>
          <w:szCs w:val="28"/>
        </w:rPr>
        <w:t>6</w:t>
      </w:r>
      <w:r w:rsidR="000C1D85" w:rsidRPr="004111DB">
        <w:rPr>
          <w:rFonts w:ascii="Times New Roman" w:hAnsi="Times New Roman" w:cs="Times New Roman"/>
          <w:sz w:val="28"/>
          <w:szCs w:val="28"/>
        </w:rPr>
        <w:t>, 506 с.]</w:t>
      </w:r>
    </w:p>
    <w:p w14:paraId="62100A0F" w14:textId="7921FAA1" w:rsidR="005E4391" w:rsidRPr="007B2BC4" w:rsidRDefault="005E4391" w:rsidP="00480B7F">
      <w:pPr>
        <w:spacing w:line="360" w:lineRule="auto"/>
        <w:ind w:firstLine="851"/>
        <w:jc w:val="both"/>
        <w:divId w:val="1471631702"/>
        <w:rPr>
          <w:rFonts w:ascii="Times New Roman" w:eastAsiaTheme="minorEastAsia" w:hAnsi="Times New Roman" w:cs="Times New Roman"/>
          <w:kern w:val="0"/>
          <w:sz w:val="28"/>
          <w:szCs w:val="28"/>
          <w:lang w:eastAsia="ru-RU"/>
          <w14:ligatures w14:val="none"/>
        </w:rPr>
      </w:pPr>
      <w:r w:rsidRPr="00D44864">
        <w:rPr>
          <w:rFonts w:ascii="Times New Roman" w:eastAsiaTheme="minorEastAsia" w:hAnsi="Times New Roman" w:cs="Times New Roman"/>
          <w:kern w:val="0"/>
          <w:sz w:val="28"/>
          <w:szCs w:val="28"/>
          <w:lang w:eastAsia="ru-RU"/>
          <w14:ligatures w14:val="none"/>
        </w:rPr>
        <w:t xml:space="preserve">Мозок людини, який важить близько 1,4 кг, еволюціонував від примітивного мозкового стовбура до </w:t>
      </w:r>
      <w:proofErr w:type="spellStart"/>
      <w:r w:rsidRPr="00D44864">
        <w:rPr>
          <w:rFonts w:ascii="Times New Roman" w:eastAsiaTheme="minorEastAsia" w:hAnsi="Times New Roman" w:cs="Times New Roman"/>
          <w:kern w:val="0"/>
          <w:sz w:val="28"/>
          <w:szCs w:val="28"/>
          <w:lang w:eastAsia="ru-RU"/>
          <w14:ligatures w14:val="none"/>
        </w:rPr>
        <w:t>неокортексу</w:t>
      </w:r>
      <w:proofErr w:type="spellEnd"/>
      <w:r w:rsidRPr="00D44864">
        <w:rPr>
          <w:rFonts w:ascii="Times New Roman" w:eastAsiaTheme="minorEastAsia" w:hAnsi="Times New Roman" w:cs="Times New Roman"/>
          <w:kern w:val="0"/>
          <w:sz w:val="28"/>
          <w:szCs w:val="28"/>
          <w:lang w:eastAsia="ru-RU"/>
          <w14:ligatures w14:val="none"/>
        </w:rPr>
        <w:t xml:space="preserve">. Найдавніший компонент мозку — </w:t>
      </w:r>
      <w:proofErr w:type="spellStart"/>
      <w:r w:rsidRPr="00D44864">
        <w:rPr>
          <w:rFonts w:ascii="Times New Roman" w:eastAsiaTheme="minorEastAsia" w:hAnsi="Times New Roman" w:cs="Times New Roman"/>
          <w:kern w:val="0"/>
          <w:sz w:val="28"/>
          <w:szCs w:val="28"/>
          <w:lang w:eastAsia="ru-RU"/>
          <w14:ligatures w14:val="none"/>
        </w:rPr>
        <w:t>рептилійний</w:t>
      </w:r>
      <w:proofErr w:type="spellEnd"/>
      <w:r w:rsidRPr="00D44864">
        <w:rPr>
          <w:rFonts w:ascii="Times New Roman" w:eastAsiaTheme="minorEastAsia" w:hAnsi="Times New Roman" w:cs="Times New Roman"/>
          <w:kern w:val="0"/>
          <w:sz w:val="28"/>
          <w:szCs w:val="28"/>
          <w:lang w:eastAsia="ru-RU"/>
          <w14:ligatures w14:val="none"/>
        </w:rPr>
        <w:t xml:space="preserve"> мозок — відповідає за базові функції виживання. Згодом розвинулася </w:t>
      </w:r>
      <w:proofErr w:type="spellStart"/>
      <w:r w:rsidRPr="00D44864">
        <w:rPr>
          <w:rFonts w:ascii="Times New Roman" w:eastAsiaTheme="minorEastAsia" w:hAnsi="Times New Roman" w:cs="Times New Roman"/>
          <w:kern w:val="0"/>
          <w:sz w:val="28"/>
          <w:szCs w:val="28"/>
          <w:lang w:eastAsia="ru-RU"/>
          <w14:ligatures w14:val="none"/>
        </w:rPr>
        <w:t>лімбічна</w:t>
      </w:r>
      <w:proofErr w:type="spellEnd"/>
      <w:r w:rsidRPr="00D44864">
        <w:rPr>
          <w:rFonts w:ascii="Times New Roman" w:eastAsiaTheme="minorEastAsia" w:hAnsi="Times New Roman" w:cs="Times New Roman"/>
          <w:kern w:val="0"/>
          <w:sz w:val="28"/>
          <w:szCs w:val="28"/>
          <w:lang w:eastAsia="ru-RU"/>
          <w14:ligatures w14:val="none"/>
        </w:rPr>
        <w:t xml:space="preserve"> система, що пов’язана з пам’яттю та емоціями. </w:t>
      </w:r>
      <w:proofErr w:type="spellStart"/>
      <w:r w:rsidRPr="00D44864">
        <w:rPr>
          <w:rFonts w:ascii="Times New Roman" w:eastAsiaTheme="minorEastAsia" w:hAnsi="Times New Roman" w:cs="Times New Roman"/>
          <w:kern w:val="0"/>
          <w:sz w:val="28"/>
          <w:szCs w:val="28"/>
          <w:lang w:eastAsia="ru-RU"/>
          <w14:ligatures w14:val="none"/>
        </w:rPr>
        <w:t>Неокортекс</w:t>
      </w:r>
      <w:proofErr w:type="spellEnd"/>
      <w:r w:rsidRPr="00D44864">
        <w:rPr>
          <w:rFonts w:ascii="Times New Roman" w:eastAsiaTheme="minorEastAsia" w:hAnsi="Times New Roman" w:cs="Times New Roman"/>
          <w:kern w:val="0"/>
          <w:sz w:val="28"/>
          <w:szCs w:val="28"/>
          <w:lang w:eastAsia="ru-RU"/>
          <w14:ligatures w14:val="none"/>
        </w:rPr>
        <w:t>, який виник на пізніх етапах еволюції, забезпечує складні ментальні здібності та інтеграцію емоцій з мисленням.</w:t>
      </w:r>
      <w:r w:rsidR="007B2BC4">
        <w:rPr>
          <w:rFonts w:ascii="Times New Roman" w:eastAsiaTheme="minorEastAsia" w:hAnsi="Times New Roman" w:cs="Times New Roman"/>
          <w:kern w:val="0"/>
          <w:sz w:val="28"/>
          <w:szCs w:val="28"/>
          <w:lang w:eastAsia="ru-RU"/>
          <w14:ligatures w14:val="none"/>
        </w:rPr>
        <w:t xml:space="preserve"> </w:t>
      </w:r>
      <w:r w:rsidR="007B2BC4" w:rsidRPr="00FC683D">
        <w:rPr>
          <w:rFonts w:ascii="Times New Roman" w:hAnsi="Times New Roman" w:cs="Times New Roman"/>
          <w:sz w:val="28"/>
          <w:szCs w:val="28"/>
        </w:rPr>
        <w:t xml:space="preserve">Почуття, які йдуть напряму через мигдалевидне тіло, є </w:t>
      </w:r>
      <w:r w:rsidR="007B2BC4">
        <w:rPr>
          <w:rFonts w:ascii="Times New Roman" w:hAnsi="Times New Roman" w:cs="Times New Roman"/>
          <w:sz w:val="28"/>
          <w:szCs w:val="28"/>
        </w:rPr>
        <w:t>най</w:t>
      </w:r>
      <w:r w:rsidR="007B2BC4" w:rsidRPr="00FC683D">
        <w:rPr>
          <w:rFonts w:ascii="Times New Roman" w:hAnsi="Times New Roman" w:cs="Times New Roman"/>
          <w:sz w:val="28"/>
          <w:szCs w:val="28"/>
        </w:rPr>
        <w:t>примітивн</w:t>
      </w:r>
      <w:r w:rsidR="007B2BC4">
        <w:rPr>
          <w:rFonts w:ascii="Times New Roman" w:hAnsi="Times New Roman" w:cs="Times New Roman"/>
          <w:sz w:val="28"/>
          <w:szCs w:val="28"/>
        </w:rPr>
        <w:t>іш</w:t>
      </w:r>
      <w:r w:rsidR="007B2BC4" w:rsidRPr="00FC683D">
        <w:rPr>
          <w:rFonts w:ascii="Times New Roman" w:hAnsi="Times New Roman" w:cs="Times New Roman"/>
          <w:sz w:val="28"/>
          <w:szCs w:val="28"/>
        </w:rPr>
        <w:t xml:space="preserve">ими </w:t>
      </w:r>
      <w:r w:rsidR="007B2BC4">
        <w:rPr>
          <w:rFonts w:ascii="Times New Roman" w:hAnsi="Times New Roman" w:cs="Times New Roman"/>
          <w:sz w:val="28"/>
          <w:szCs w:val="28"/>
        </w:rPr>
        <w:t>та най</w:t>
      </w:r>
      <w:r w:rsidR="007B2BC4" w:rsidRPr="00FC683D">
        <w:rPr>
          <w:rFonts w:ascii="Times New Roman" w:hAnsi="Times New Roman" w:cs="Times New Roman"/>
          <w:sz w:val="28"/>
          <w:szCs w:val="28"/>
        </w:rPr>
        <w:t>сильн</w:t>
      </w:r>
      <w:r w:rsidR="007B2BC4">
        <w:rPr>
          <w:rFonts w:ascii="Times New Roman" w:hAnsi="Times New Roman" w:cs="Times New Roman"/>
          <w:sz w:val="28"/>
          <w:szCs w:val="28"/>
        </w:rPr>
        <w:t>іш</w:t>
      </w:r>
      <w:r w:rsidR="007B2BC4" w:rsidRPr="00FC683D">
        <w:rPr>
          <w:rFonts w:ascii="Times New Roman" w:hAnsi="Times New Roman" w:cs="Times New Roman"/>
          <w:sz w:val="28"/>
          <w:szCs w:val="28"/>
        </w:rPr>
        <w:t>ими [1</w:t>
      </w:r>
      <w:r w:rsidR="008B082D">
        <w:rPr>
          <w:rFonts w:ascii="Times New Roman" w:hAnsi="Times New Roman" w:cs="Times New Roman"/>
          <w:sz w:val="28"/>
          <w:szCs w:val="28"/>
        </w:rPr>
        <w:t>6</w:t>
      </w:r>
      <w:r w:rsidR="007B2BC4" w:rsidRPr="00FC683D">
        <w:rPr>
          <w:rFonts w:ascii="Times New Roman" w:hAnsi="Times New Roman" w:cs="Times New Roman"/>
          <w:sz w:val="28"/>
          <w:szCs w:val="28"/>
        </w:rPr>
        <w:t>, 51 с.].</w:t>
      </w:r>
    </w:p>
    <w:p w14:paraId="7E2EDEE8" w14:textId="77777777" w:rsidR="005E4391" w:rsidRPr="00D44864" w:rsidRDefault="005E4391" w:rsidP="00480B7F">
      <w:pPr>
        <w:spacing w:line="360" w:lineRule="auto"/>
        <w:ind w:firstLine="851"/>
        <w:jc w:val="both"/>
        <w:divId w:val="1471631702"/>
        <w:rPr>
          <w:rFonts w:ascii="Times New Roman" w:eastAsiaTheme="minorEastAsia" w:hAnsi="Times New Roman" w:cs="Times New Roman"/>
          <w:kern w:val="0"/>
          <w:sz w:val="28"/>
          <w:szCs w:val="28"/>
          <w:lang w:eastAsia="ru-RU"/>
          <w14:ligatures w14:val="none"/>
        </w:rPr>
      </w:pPr>
      <w:r w:rsidRPr="00D44864">
        <w:rPr>
          <w:rFonts w:ascii="Times New Roman" w:eastAsiaTheme="minorEastAsia" w:hAnsi="Times New Roman" w:cs="Times New Roman"/>
          <w:kern w:val="0"/>
          <w:sz w:val="28"/>
          <w:szCs w:val="28"/>
          <w:lang w:eastAsia="ru-RU"/>
          <w14:ligatures w14:val="none"/>
        </w:rPr>
        <w:t xml:space="preserve">Мигдалевидне тіло, розташоване у верхній частині стовбура мозку, є ключовим елементом емоційного інтелекту. Воно відповідає за швидке оцінювання загроз і ініціювання реакцій, які можуть врятувати життя. Це тіло зберігає емоційну пам’ять, а його взаємодія з </w:t>
      </w:r>
      <w:proofErr w:type="spellStart"/>
      <w:r w:rsidRPr="00D44864">
        <w:rPr>
          <w:rFonts w:ascii="Times New Roman" w:eastAsiaTheme="minorEastAsia" w:hAnsi="Times New Roman" w:cs="Times New Roman"/>
          <w:kern w:val="0"/>
          <w:sz w:val="28"/>
          <w:szCs w:val="28"/>
          <w:lang w:eastAsia="ru-RU"/>
          <w14:ligatures w14:val="none"/>
        </w:rPr>
        <w:t>неокортексом</w:t>
      </w:r>
      <w:proofErr w:type="spellEnd"/>
      <w:r w:rsidRPr="00D44864">
        <w:rPr>
          <w:rFonts w:ascii="Times New Roman" w:eastAsiaTheme="minorEastAsia" w:hAnsi="Times New Roman" w:cs="Times New Roman"/>
          <w:kern w:val="0"/>
          <w:sz w:val="28"/>
          <w:szCs w:val="28"/>
          <w:lang w:eastAsia="ru-RU"/>
          <w14:ligatures w14:val="none"/>
        </w:rPr>
        <w:t xml:space="preserve"> формує баланс між емоційними та раціональними рішеннями.</w:t>
      </w:r>
    </w:p>
    <w:p w14:paraId="60E7ECEE" w14:textId="77777777" w:rsidR="005E4391" w:rsidRPr="00D44864" w:rsidRDefault="005E4391" w:rsidP="00480B7F">
      <w:pPr>
        <w:spacing w:line="360" w:lineRule="auto"/>
        <w:ind w:firstLine="851"/>
        <w:jc w:val="both"/>
        <w:divId w:val="1471631702"/>
        <w:rPr>
          <w:rFonts w:ascii="Times New Roman" w:eastAsiaTheme="minorEastAsia" w:hAnsi="Times New Roman" w:cs="Times New Roman"/>
          <w:kern w:val="0"/>
          <w:sz w:val="28"/>
          <w:szCs w:val="28"/>
          <w:lang w:eastAsia="ru-RU"/>
          <w14:ligatures w14:val="none"/>
        </w:rPr>
      </w:pPr>
      <w:r w:rsidRPr="00D44864">
        <w:rPr>
          <w:rFonts w:ascii="Times New Roman" w:eastAsiaTheme="minorEastAsia" w:hAnsi="Times New Roman" w:cs="Times New Roman"/>
          <w:kern w:val="0"/>
          <w:sz w:val="28"/>
          <w:szCs w:val="28"/>
          <w:lang w:eastAsia="ru-RU"/>
          <w14:ligatures w14:val="none"/>
        </w:rPr>
        <w:t xml:space="preserve">У стресових ситуаціях мигдалевидне тіло активує гормональну відповідь, включаючи виділення адреналіну та </w:t>
      </w:r>
      <w:proofErr w:type="spellStart"/>
      <w:r w:rsidRPr="00D44864">
        <w:rPr>
          <w:rFonts w:ascii="Times New Roman" w:eastAsiaTheme="minorEastAsia" w:hAnsi="Times New Roman" w:cs="Times New Roman"/>
          <w:kern w:val="0"/>
          <w:sz w:val="28"/>
          <w:szCs w:val="28"/>
          <w:lang w:eastAsia="ru-RU"/>
          <w14:ligatures w14:val="none"/>
        </w:rPr>
        <w:t>норадреналіну</w:t>
      </w:r>
      <w:proofErr w:type="spellEnd"/>
      <w:r w:rsidRPr="00D44864">
        <w:rPr>
          <w:rFonts w:ascii="Times New Roman" w:eastAsiaTheme="minorEastAsia" w:hAnsi="Times New Roman" w:cs="Times New Roman"/>
          <w:kern w:val="0"/>
          <w:sz w:val="28"/>
          <w:szCs w:val="28"/>
          <w:lang w:eastAsia="ru-RU"/>
          <w14:ligatures w14:val="none"/>
        </w:rPr>
        <w:t>. Ці гормони готують організм до швидкої дії, посилюючи роботу м’язів, серцево-судинної та дихальної систем. Емоційні центри одночасно активують пам’ять, що допомагає зберігати інформацію про критичні ситуації для майбутнього використання.</w:t>
      </w:r>
    </w:p>
    <w:p w14:paraId="1622936D" w14:textId="77777777" w:rsidR="005E4391" w:rsidRDefault="005E4391" w:rsidP="00480B7F">
      <w:pPr>
        <w:spacing w:line="360" w:lineRule="auto"/>
        <w:ind w:firstLine="851"/>
        <w:jc w:val="both"/>
        <w:divId w:val="1471631702"/>
        <w:rPr>
          <w:rFonts w:ascii="Times New Roman" w:eastAsiaTheme="minorEastAsia" w:hAnsi="Times New Roman" w:cs="Times New Roman"/>
          <w:kern w:val="0"/>
          <w:sz w:val="28"/>
          <w:szCs w:val="28"/>
          <w:lang w:eastAsia="ru-RU"/>
          <w14:ligatures w14:val="none"/>
        </w:rPr>
      </w:pPr>
      <w:r w:rsidRPr="00D44864">
        <w:rPr>
          <w:rFonts w:ascii="Times New Roman" w:eastAsiaTheme="minorEastAsia" w:hAnsi="Times New Roman" w:cs="Times New Roman"/>
          <w:kern w:val="0"/>
          <w:sz w:val="28"/>
          <w:szCs w:val="28"/>
          <w:lang w:eastAsia="ru-RU"/>
          <w14:ligatures w14:val="none"/>
        </w:rPr>
        <w:t xml:space="preserve">Два основні шляхи реагування мозку на подразники пояснюють феномен швидких реакцій. Короткий шлях передбачає пряме надходження сигналу від органів чуття до мигдалевидного тіла, тоді як довший включає обробку інформації в </w:t>
      </w:r>
      <w:proofErr w:type="spellStart"/>
      <w:r w:rsidRPr="00D44864">
        <w:rPr>
          <w:rFonts w:ascii="Times New Roman" w:eastAsiaTheme="minorEastAsia" w:hAnsi="Times New Roman" w:cs="Times New Roman"/>
          <w:kern w:val="0"/>
          <w:sz w:val="28"/>
          <w:szCs w:val="28"/>
          <w:lang w:eastAsia="ru-RU"/>
          <w14:ligatures w14:val="none"/>
        </w:rPr>
        <w:t>неокортексі</w:t>
      </w:r>
      <w:proofErr w:type="spellEnd"/>
      <w:r w:rsidRPr="00D44864">
        <w:rPr>
          <w:rFonts w:ascii="Times New Roman" w:eastAsiaTheme="minorEastAsia" w:hAnsi="Times New Roman" w:cs="Times New Roman"/>
          <w:kern w:val="0"/>
          <w:sz w:val="28"/>
          <w:szCs w:val="28"/>
          <w:lang w:eastAsia="ru-RU"/>
          <w14:ligatures w14:val="none"/>
        </w:rPr>
        <w:t>. Завдяки короткому шляху людина може миттєво реагувати на небезпеку, навіть до усвідомлення ситуації.</w:t>
      </w:r>
    </w:p>
    <w:p w14:paraId="3F0F2B25" w14:textId="20EEDBD3" w:rsidR="00645D35" w:rsidRPr="00992743" w:rsidRDefault="007B2BC4" w:rsidP="00645D35">
      <w:pPr>
        <w:spacing w:after="0" w:line="360" w:lineRule="auto"/>
        <w:ind w:firstLine="851"/>
        <w:jc w:val="both"/>
        <w:divId w:val="1471631702"/>
        <w:rPr>
          <w:rFonts w:ascii="Times New Roman" w:hAnsi="Times New Roman" w:cs="Times New Roman"/>
          <w:sz w:val="28"/>
          <w:szCs w:val="28"/>
        </w:rPr>
      </w:pPr>
      <w:r w:rsidRPr="00992743">
        <w:rPr>
          <w:rFonts w:ascii="Times New Roman" w:hAnsi="Times New Roman" w:cs="Times New Roman"/>
          <w:sz w:val="28"/>
          <w:szCs w:val="28"/>
        </w:rPr>
        <w:lastRenderedPageBreak/>
        <w:t xml:space="preserve">Доктор </w:t>
      </w:r>
      <w:proofErr w:type="spellStart"/>
      <w:r w:rsidRPr="00992743">
        <w:rPr>
          <w:rFonts w:ascii="Times New Roman" w:hAnsi="Times New Roman" w:cs="Times New Roman"/>
          <w:sz w:val="28"/>
          <w:szCs w:val="28"/>
        </w:rPr>
        <w:t>Антоніо</w:t>
      </w:r>
      <w:proofErr w:type="spellEnd"/>
      <w:r w:rsidRPr="00992743">
        <w:rPr>
          <w:rFonts w:ascii="Times New Roman" w:hAnsi="Times New Roman" w:cs="Times New Roman"/>
          <w:sz w:val="28"/>
          <w:szCs w:val="28"/>
        </w:rPr>
        <w:t xml:space="preserve"> </w:t>
      </w:r>
      <w:proofErr w:type="spellStart"/>
      <w:r w:rsidRPr="00992743">
        <w:rPr>
          <w:rFonts w:ascii="Times New Roman" w:hAnsi="Times New Roman" w:cs="Times New Roman"/>
          <w:sz w:val="28"/>
          <w:szCs w:val="28"/>
        </w:rPr>
        <w:t>Дамазіо</w:t>
      </w:r>
      <w:proofErr w:type="spellEnd"/>
      <w:r w:rsidRPr="00992743">
        <w:rPr>
          <w:rFonts w:ascii="Times New Roman" w:hAnsi="Times New Roman" w:cs="Times New Roman"/>
          <w:sz w:val="28"/>
          <w:szCs w:val="28"/>
        </w:rPr>
        <w:t>, невропатолог, вважає, що емоційний мозок</w:t>
      </w:r>
      <w:r>
        <w:rPr>
          <w:rFonts w:ascii="Times New Roman" w:hAnsi="Times New Roman" w:cs="Times New Roman"/>
          <w:sz w:val="28"/>
          <w:szCs w:val="28"/>
        </w:rPr>
        <w:t xml:space="preserve"> бере</w:t>
      </w:r>
      <w:r w:rsidRPr="00992743">
        <w:rPr>
          <w:rFonts w:ascii="Times New Roman" w:hAnsi="Times New Roman" w:cs="Times New Roman"/>
          <w:sz w:val="28"/>
          <w:szCs w:val="28"/>
        </w:rPr>
        <w:t xml:space="preserve"> участь </w:t>
      </w:r>
      <w:r>
        <w:rPr>
          <w:rFonts w:ascii="Times New Roman" w:hAnsi="Times New Roman" w:cs="Times New Roman"/>
          <w:sz w:val="28"/>
          <w:szCs w:val="28"/>
        </w:rPr>
        <w:t>у</w:t>
      </w:r>
      <w:r w:rsidRPr="00992743">
        <w:rPr>
          <w:rFonts w:ascii="Times New Roman" w:hAnsi="Times New Roman" w:cs="Times New Roman"/>
          <w:sz w:val="28"/>
          <w:szCs w:val="28"/>
        </w:rPr>
        <w:t xml:space="preserve"> логічному процесі </w:t>
      </w:r>
      <w:r>
        <w:rPr>
          <w:rFonts w:ascii="Times New Roman" w:hAnsi="Times New Roman" w:cs="Times New Roman"/>
          <w:sz w:val="28"/>
          <w:szCs w:val="28"/>
        </w:rPr>
        <w:t>та</w:t>
      </w:r>
      <w:r w:rsidRPr="00992743">
        <w:rPr>
          <w:rFonts w:ascii="Times New Roman" w:hAnsi="Times New Roman" w:cs="Times New Roman"/>
          <w:sz w:val="28"/>
          <w:szCs w:val="28"/>
        </w:rPr>
        <w:t xml:space="preserve"> вказує вірн</w:t>
      </w:r>
      <w:r>
        <w:rPr>
          <w:rFonts w:ascii="Times New Roman" w:hAnsi="Times New Roman" w:cs="Times New Roman"/>
          <w:sz w:val="28"/>
          <w:szCs w:val="28"/>
        </w:rPr>
        <w:t>ий</w:t>
      </w:r>
      <w:r w:rsidRPr="00992743">
        <w:rPr>
          <w:rFonts w:ascii="Times New Roman" w:hAnsi="Times New Roman" w:cs="Times New Roman"/>
          <w:sz w:val="28"/>
          <w:szCs w:val="28"/>
        </w:rPr>
        <w:t xml:space="preserve"> напр</w:t>
      </w:r>
      <w:r>
        <w:rPr>
          <w:rFonts w:ascii="Times New Roman" w:hAnsi="Times New Roman" w:cs="Times New Roman"/>
          <w:sz w:val="28"/>
          <w:szCs w:val="28"/>
        </w:rPr>
        <w:t>ямок</w:t>
      </w:r>
      <w:r w:rsidRPr="00992743">
        <w:rPr>
          <w:rFonts w:ascii="Times New Roman" w:hAnsi="Times New Roman" w:cs="Times New Roman"/>
          <w:sz w:val="28"/>
          <w:szCs w:val="28"/>
        </w:rPr>
        <w:t xml:space="preserve"> для прийняття</w:t>
      </w:r>
      <w:r>
        <w:rPr>
          <w:rFonts w:ascii="Times New Roman" w:hAnsi="Times New Roman" w:cs="Times New Roman"/>
          <w:sz w:val="28"/>
          <w:szCs w:val="28"/>
        </w:rPr>
        <w:t xml:space="preserve"> </w:t>
      </w:r>
      <w:r w:rsidRPr="00992743">
        <w:rPr>
          <w:rFonts w:ascii="Times New Roman" w:hAnsi="Times New Roman" w:cs="Times New Roman"/>
          <w:sz w:val="28"/>
          <w:szCs w:val="28"/>
        </w:rPr>
        <w:t>раціонального рішення [1</w:t>
      </w:r>
      <w:r w:rsidR="00657E68">
        <w:rPr>
          <w:rFonts w:ascii="Times New Roman" w:hAnsi="Times New Roman" w:cs="Times New Roman"/>
          <w:sz w:val="28"/>
          <w:szCs w:val="28"/>
        </w:rPr>
        <w:t>6</w:t>
      </w:r>
      <w:r w:rsidRPr="00992743">
        <w:rPr>
          <w:rFonts w:ascii="Times New Roman" w:hAnsi="Times New Roman" w:cs="Times New Roman"/>
          <w:sz w:val="28"/>
          <w:szCs w:val="28"/>
        </w:rPr>
        <w:t>, 68 с.]. Емоції дуже важливі для процесу мислення.</w:t>
      </w:r>
      <w:r w:rsidR="00645D35">
        <w:rPr>
          <w:rFonts w:ascii="Times New Roman" w:hAnsi="Times New Roman" w:cs="Times New Roman"/>
          <w:sz w:val="28"/>
          <w:szCs w:val="28"/>
        </w:rPr>
        <w:t xml:space="preserve"> Г. </w:t>
      </w:r>
      <w:proofErr w:type="spellStart"/>
      <w:r w:rsidR="00645D35" w:rsidRPr="00992743">
        <w:rPr>
          <w:rFonts w:ascii="Times New Roman" w:hAnsi="Times New Roman" w:cs="Times New Roman"/>
          <w:sz w:val="28"/>
          <w:szCs w:val="28"/>
        </w:rPr>
        <w:t>Гарднер</w:t>
      </w:r>
      <w:proofErr w:type="spellEnd"/>
      <w:r w:rsidR="00645D35" w:rsidRPr="00992743">
        <w:rPr>
          <w:rFonts w:ascii="Times New Roman" w:hAnsi="Times New Roman" w:cs="Times New Roman"/>
          <w:sz w:val="28"/>
          <w:szCs w:val="28"/>
        </w:rPr>
        <w:t xml:space="preserve"> дав коротке визначення особистісних розумових здібностей, які</w:t>
      </w:r>
      <w:r w:rsidR="00645D35">
        <w:rPr>
          <w:rFonts w:ascii="Times New Roman" w:hAnsi="Times New Roman" w:cs="Times New Roman"/>
          <w:sz w:val="28"/>
          <w:szCs w:val="28"/>
        </w:rPr>
        <w:t xml:space="preserve"> </w:t>
      </w:r>
      <w:r w:rsidR="00645D35" w:rsidRPr="00992743">
        <w:rPr>
          <w:rFonts w:ascii="Times New Roman" w:hAnsi="Times New Roman" w:cs="Times New Roman"/>
          <w:sz w:val="28"/>
          <w:szCs w:val="28"/>
        </w:rPr>
        <w:t>складаються з міжособистісного інтелекту – здібності розуміти інших людей</w:t>
      </w:r>
      <w:r w:rsidR="00645D35">
        <w:rPr>
          <w:rFonts w:ascii="Times New Roman" w:hAnsi="Times New Roman" w:cs="Times New Roman"/>
          <w:sz w:val="28"/>
          <w:szCs w:val="28"/>
        </w:rPr>
        <w:t xml:space="preserve"> </w:t>
      </w:r>
      <w:r w:rsidR="00645D35" w:rsidRPr="00992743">
        <w:rPr>
          <w:rFonts w:ascii="Times New Roman" w:hAnsi="Times New Roman" w:cs="Times New Roman"/>
          <w:sz w:val="28"/>
          <w:szCs w:val="28"/>
        </w:rPr>
        <w:t xml:space="preserve">та </w:t>
      </w:r>
      <w:proofErr w:type="spellStart"/>
      <w:r w:rsidR="00645D35" w:rsidRPr="00992743">
        <w:rPr>
          <w:rFonts w:ascii="Times New Roman" w:hAnsi="Times New Roman" w:cs="Times New Roman"/>
          <w:sz w:val="28"/>
          <w:szCs w:val="28"/>
        </w:rPr>
        <w:t>внутрішньоособистісного</w:t>
      </w:r>
      <w:proofErr w:type="spellEnd"/>
      <w:r w:rsidR="00645D35" w:rsidRPr="00992743">
        <w:rPr>
          <w:rFonts w:ascii="Times New Roman" w:hAnsi="Times New Roman" w:cs="Times New Roman"/>
          <w:sz w:val="28"/>
          <w:szCs w:val="28"/>
        </w:rPr>
        <w:t xml:space="preserve"> інтелекту – корелятивної здатності, що</w:t>
      </w:r>
      <w:r w:rsidR="00645D35">
        <w:rPr>
          <w:rFonts w:ascii="Times New Roman" w:hAnsi="Times New Roman" w:cs="Times New Roman"/>
          <w:sz w:val="28"/>
          <w:szCs w:val="28"/>
        </w:rPr>
        <w:t xml:space="preserve"> спрямована</w:t>
      </w:r>
      <w:r w:rsidR="00645D35" w:rsidRPr="00992743">
        <w:rPr>
          <w:rFonts w:ascii="Times New Roman" w:hAnsi="Times New Roman" w:cs="Times New Roman"/>
          <w:sz w:val="28"/>
          <w:szCs w:val="28"/>
        </w:rPr>
        <w:t xml:space="preserve"> всередину. Разом це формує здатність створити точну,</w:t>
      </w:r>
      <w:r w:rsidR="00645D35">
        <w:rPr>
          <w:rFonts w:ascii="Times New Roman" w:hAnsi="Times New Roman" w:cs="Times New Roman"/>
          <w:sz w:val="28"/>
          <w:szCs w:val="28"/>
        </w:rPr>
        <w:t xml:space="preserve"> </w:t>
      </w:r>
      <w:r w:rsidR="00645D35" w:rsidRPr="00992743">
        <w:rPr>
          <w:rFonts w:ascii="Times New Roman" w:hAnsi="Times New Roman" w:cs="Times New Roman"/>
          <w:sz w:val="28"/>
          <w:szCs w:val="28"/>
        </w:rPr>
        <w:t>відповідну дійсності модель самого себе та користуватися цією моделлю для</w:t>
      </w:r>
      <w:r w:rsidR="00645D35">
        <w:rPr>
          <w:rFonts w:ascii="Times New Roman" w:hAnsi="Times New Roman" w:cs="Times New Roman"/>
          <w:sz w:val="28"/>
          <w:szCs w:val="28"/>
        </w:rPr>
        <w:t xml:space="preserve"> </w:t>
      </w:r>
      <w:r w:rsidR="00645D35" w:rsidRPr="00992743">
        <w:rPr>
          <w:rFonts w:ascii="Times New Roman" w:hAnsi="Times New Roman" w:cs="Times New Roman"/>
          <w:sz w:val="28"/>
          <w:szCs w:val="28"/>
        </w:rPr>
        <w:t>успішної реалізації в житті [1</w:t>
      </w:r>
      <w:r w:rsidR="00657E68">
        <w:rPr>
          <w:rFonts w:ascii="Times New Roman" w:hAnsi="Times New Roman" w:cs="Times New Roman"/>
          <w:sz w:val="28"/>
          <w:szCs w:val="28"/>
        </w:rPr>
        <w:t>6</w:t>
      </w:r>
      <w:r w:rsidR="00645D35" w:rsidRPr="00992743">
        <w:rPr>
          <w:rFonts w:ascii="Times New Roman" w:hAnsi="Times New Roman" w:cs="Times New Roman"/>
          <w:sz w:val="28"/>
          <w:szCs w:val="28"/>
        </w:rPr>
        <w:t>, 85 с.].</w:t>
      </w:r>
    </w:p>
    <w:p w14:paraId="5BF4142A" w14:textId="77777777" w:rsidR="005E4391" w:rsidRPr="00D44864" w:rsidRDefault="005E4391" w:rsidP="00480B7F">
      <w:pPr>
        <w:spacing w:line="360" w:lineRule="auto"/>
        <w:ind w:firstLine="851"/>
        <w:jc w:val="both"/>
        <w:divId w:val="1471631702"/>
        <w:rPr>
          <w:rFonts w:ascii="Times New Roman" w:eastAsiaTheme="minorEastAsia" w:hAnsi="Times New Roman" w:cs="Times New Roman"/>
          <w:kern w:val="0"/>
          <w:sz w:val="28"/>
          <w:szCs w:val="28"/>
          <w:lang w:eastAsia="ru-RU"/>
          <w14:ligatures w14:val="none"/>
        </w:rPr>
      </w:pPr>
      <w:r w:rsidRPr="00D44864">
        <w:rPr>
          <w:rFonts w:ascii="Times New Roman" w:eastAsiaTheme="minorEastAsia" w:hAnsi="Times New Roman" w:cs="Times New Roman"/>
          <w:kern w:val="0"/>
          <w:sz w:val="28"/>
          <w:szCs w:val="28"/>
          <w:lang w:eastAsia="ru-RU"/>
          <w14:ligatures w14:val="none"/>
        </w:rPr>
        <w:t>Особливість емоційного інтелекту полягає у здатності мигдалевидного тіла зберігати емоційний досвід, починаючи з раннього дитинства. Це пояснює глибокі та часто неконтрольовані емоційні реакції, які можуть формуватися на основі ранніх спогадів. Водночас емоційний інтелект дозволяє інтегрувати ці переживання з раціональними рішеннями, створюючи гармонійну основу для успішного життя.</w:t>
      </w:r>
    </w:p>
    <w:p w14:paraId="7FD5BFB2" w14:textId="21DFDAA9" w:rsidR="002F3DB3" w:rsidRDefault="002F3DB3" w:rsidP="00D07816">
      <w:pPr>
        <w:spacing w:after="0" w:line="360" w:lineRule="auto"/>
        <w:ind w:firstLine="851"/>
        <w:jc w:val="both"/>
        <w:rPr>
          <w:rFonts w:ascii="Times New Roman" w:hAnsi="Times New Roman" w:cs="Times New Roman"/>
          <w:b/>
          <w:bCs/>
          <w:sz w:val="28"/>
          <w:szCs w:val="28"/>
        </w:rPr>
      </w:pPr>
      <w:r w:rsidRPr="0073411A">
        <w:rPr>
          <w:rFonts w:ascii="Times New Roman" w:hAnsi="Times New Roman" w:cs="Times New Roman"/>
          <w:b/>
          <w:bCs/>
          <w:sz w:val="28"/>
          <w:szCs w:val="28"/>
        </w:rPr>
        <w:t xml:space="preserve">1.2. Теоретичний аналіз поняття </w:t>
      </w:r>
      <w:r w:rsidR="00D36AE4" w:rsidRPr="00D36AE4">
        <w:rPr>
          <w:rFonts w:ascii="Times New Roman" w:hAnsi="Times New Roman" w:cs="Times New Roman"/>
          <w:b/>
          <w:bCs/>
          <w:sz w:val="28"/>
          <w:szCs w:val="28"/>
          <w:lang w:val="ru-RU"/>
        </w:rPr>
        <w:t>“</w:t>
      </w:r>
      <w:r w:rsidR="00D07816">
        <w:rPr>
          <w:rFonts w:ascii="Times New Roman" w:hAnsi="Times New Roman" w:cs="Times New Roman"/>
          <w:b/>
          <w:bCs/>
          <w:sz w:val="28"/>
          <w:szCs w:val="28"/>
        </w:rPr>
        <w:t xml:space="preserve">адаптаційна </w:t>
      </w:r>
      <w:r w:rsidRPr="0073411A">
        <w:rPr>
          <w:rFonts w:ascii="Times New Roman" w:hAnsi="Times New Roman" w:cs="Times New Roman"/>
          <w:b/>
          <w:bCs/>
          <w:sz w:val="28"/>
          <w:szCs w:val="28"/>
        </w:rPr>
        <w:t>поведінка</w:t>
      </w:r>
      <w:r w:rsidR="00340C05">
        <w:rPr>
          <w:rFonts w:ascii="Times New Roman" w:hAnsi="Times New Roman" w:cs="Times New Roman"/>
          <w:b/>
          <w:bCs/>
          <w:sz w:val="28"/>
          <w:szCs w:val="28"/>
        </w:rPr>
        <w:t xml:space="preserve"> особистості</w:t>
      </w:r>
      <w:r w:rsidR="00D36AE4" w:rsidRPr="00D36AE4">
        <w:rPr>
          <w:rFonts w:ascii="Times New Roman" w:hAnsi="Times New Roman" w:cs="Times New Roman"/>
          <w:b/>
          <w:bCs/>
          <w:sz w:val="28"/>
          <w:szCs w:val="28"/>
          <w:lang w:val="ru-RU"/>
        </w:rPr>
        <w:t>”</w:t>
      </w:r>
      <w:r w:rsidR="00696184">
        <w:rPr>
          <w:rFonts w:ascii="Times New Roman" w:hAnsi="Times New Roman" w:cs="Times New Roman"/>
          <w:b/>
          <w:bCs/>
          <w:sz w:val="28"/>
          <w:szCs w:val="28"/>
        </w:rPr>
        <w:t xml:space="preserve"> </w:t>
      </w:r>
      <w:r w:rsidR="00262161">
        <w:rPr>
          <w:rFonts w:ascii="Times New Roman" w:hAnsi="Times New Roman" w:cs="Times New Roman"/>
          <w:b/>
          <w:bCs/>
          <w:sz w:val="28"/>
          <w:szCs w:val="28"/>
        </w:rPr>
        <w:t>у</w:t>
      </w:r>
      <w:r w:rsidRPr="0073411A">
        <w:rPr>
          <w:rFonts w:ascii="Times New Roman" w:hAnsi="Times New Roman" w:cs="Times New Roman"/>
          <w:b/>
          <w:bCs/>
          <w:sz w:val="28"/>
          <w:szCs w:val="28"/>
        </w:rPr>
        <w:t xml:space="preserve"> науковій літературі</w:t>
      </w:r>
    </w:p>
    <w:p w14:paraId="6F943B0F" w14:textId="77777777" w:rsidR="00EB4216" w:rsidRPr="00D07816" w:rsidRDefault="00EB4216" w:rsidP="00480B7F">
      <w:pPr>
        <w:pStyle w:val="p1"/>
        <w:spacing w:after="160" w:line="360" w:lineRule="auto"/>
        <w:ind w:firstLine="851"/>
        <w:jc w:val="both"/>
        <w:divId w:val="125585958"/>
        <w:rPr>
          <w:rFonts w:ascii="Times New Roman" w:hAnsi="Times New Roman"/>
          <w:sz w:val="28"/>
          <w:szCs w:val="28"/>
        </w:rPr>
      </w:pPr>
      <w:r w:rsidRPr="00D07816">
        <w:rPr>
          <w:rStyle w:val="s2"/>
          <w:rFonts w:ascii="Times New Roman" w:hAnsi="Times New Roman"/>
          <w:sz w:val="28"/>
          <w:szCs w:val="28"/>
        </w:rPr>
        <w:t>На сучасному етапі історичного розвитку України, коли країна знаходиться у стані повномасштабної війни, негативні фактори впливу на психічний стан і добробут людини досягли безпрецедентного рівня. Війна є не лише кризовою ситуацією, але й джерелом тривалого, хронічного стресу, що торкається всіх аспектів життя, змінюючи його звичний плин. Постійна невизначеність щодо термінів завершення бойових дій і масштабів їхніх наслідків змушує людину перебувати в постійній напрузі, що може призводити до виснаження психофізичних ресурсів та погіршення адаптаційних можливостей.</w:t>
      </w:r>
    </w:p>
    <w:p w14:paraId="411B03F0" w14:textId="64358525" w:rsidR="00EB4216" w:rsidRDefault="00EB4216" w:rsidP="00480B7F">
      <w:pPr>
        <w:pStyle w:val="p1"/>
        <w:spacing w:after="160" w:line="360" w:lineRule="auto"/>
        <w:ind w:firstLine="851"/>
        <w:jc w:val="both"/>
        <w:divId w:val="125585958"/>
        <w:rPr>
          <w:rStyle w:val="s2"/>
          <w:rFonts w:ascii="Times New Roman" w:hAnsi="Times New Roman"/>
          <w:sz w:val="28"/>
          <w:szCs w:val="28"/>
        </w:rPr>
      </w:pPr>
      <w:r w:rsidRPr="00D07816">
        <w:rPr>
          <w:rStyle w:val="s2"/>
          <w:rFonts w:ascii="Times New Roman" w:hAnsi="Times New Roman"/>
          <w:sz w:val="28"/>
          <w:szCs w:val="28"/>
        </w:rPr>
        <w:t xml:space="preserve">Продовжений стрес впливає на всі рівні функціонування організму: фізичний, емоційний та когнітивний. Він може спричиняти перевантаження нервової системи, підвищувати рівень тривожності, викликати депресивні стани або провокувати соматичні розлади. Однак будь-яка кризова ситуація вимагає </w:t>
      </w:r>
      <w:r w:rsidRPr="00D07816">
        <w:rPr>
          <w:rStyle w:val="s2"/>
          <w:rFonts w:ascii="Times New Roman" w:hAnsi="Times New Roman"/>
          <w:sz w:val="28"/>
          <w:szCs w:val="28"/>
        </w:rPr>
        <w:lastRenderedPageBreak/>
        <w:t xml:space="preserve">мобілізації внутрішніх і зовнішніх ресурсів людини для її подолання. Саме в цьому контексті </w:t>
      </w:r>
      <w:r w:rsidR="007451A3">
        <w:rPr>
          <w:rStyle w:val="s2"/>
          <w:rFonts w:ascii="Times New Roman" w:hAnsi="Times New Roman"/>
          <w:sz w:val="28"/>
          <w:szCs w:val="28"/>
        </w:rPr>
        <w:t xml:space="preserve">адаптаційна </w:t>
      </w:r>
      <w:r w:rsidRPr="00D07816">
        <w:rPr>
          <w:rStyle w:val="s2"/>
          <w:rFonts w:ascii="Times New Roman" w:hAnsi="Times New Roman"/>
          <w:sz w:val="28"/>
          <w:szCs w:val="28"/>
        </w:rPr>
        <w:t xml:space="preserve">поведінка виступає ключовим механізмом </w:t>
      </w:r>
      <w:r w:rsidR="007451A3">
        <w:rPr>
          <w:rStyle w:val="s2"/>
          <w:rFonts w:ascii="Times New Roman" w:hAnsi="Times New Roman"/>
          <w:sz w:val="28"/>
          <w:szCs w:val="28"/>
        </w:rPr>
        <w:t>пристосування</w:t>
      </w:r>
      <w:r w:rsidRPr="00D07816">
        <w:rPr>
          <w:rStyle w:val="s2"/>
          <w:rFonts w:ascii="Times New Roman" w:hAnsi="Times New Roman"/>
          <w:sz w:val="28"/>
          <w:szCs w:val="28"/>
        </w:rPr>
        <w:t xml:space="preserve"> до стресових умов.</w:t>
      </w:r>
    </w:p>
    <w:p w14:paraId="2F13BE8D" w14:textId="77777777" w:rsidR="00353177" w:rsidRPr="00295D07" w:rsidRDefault="00353177" w:rsidP="00480B7F">
      <w:pPr>
        <w:pStyle w:val="a7"/>
        <w:spacing w:line="360" w:lineRule="auto"/>
        <w:ind w:left="0" w:firstLine="851"/>
        <w:jc w:val="both"/>
        <w:divId w:val="125585958"/>
        <w:rPr>
          <w:rFonts w:ascii="Times New Roman" w:hAnsi="Times New Roman" w:cs="Times New Roman"/>
          <w:sz w:val="28"/>
          <w:szCs w:val="28"/>
        </w:rPr>
      </w:pPr>
      <w:r>
        <w:rPr>
          <w:rFonts w:ascii="Times New Roman" w:hAnsi="Times New Roman" w:cs="Times New Roman"/>
          <w:sz w:val="28"/>
          <w:szCs w:val="28"/>
        </w:rPr>
        <w:t>Про втрату здатності до адаптування можна говорити як про стан</w:t>
      </w:r>
      <w:r w:rsidRPr="00295D07">
        <w:rPr>
          <w:rFonts w:ascii="Times New Roman" w:hAnsi="Times New Roman" w:cs="Times New Roman"/>
          <w:sz w:val="28"/>
          <w:szCs w:val="28"/>
          <w:lang w:val="ru-RU"/>
        </w:rPr>
        <w:t xml:space="preserve"> </w:t>
      </w:r>
      <w:r w:rsidRPr="00295D07">
        <w:rPr>
          <w:rFonts w:ascii="Times New Roman" w:hAnsi="Times New Roman" w:cs="Times New Roman"/>
          <w:sz w:val="28"/>
          <w:szCs w:val="28"/>
        </w:rPr>
        <w:t>суб'єктивного</w:t>
      </w:r>
      <w:r w:rsidRPr="00295D07">
        <w:rPr>
          <w:rFonts w:ascii="Times New Roman" w:hAnsi="Times New Roman" w:cs="Times New Roman"/>
          <w:sz w:val="28"/>
          <w:szCs w:val="28"/>
          <w:lang w:val="ru-RU"/>
        </w:rPr>
        <w:t xml:space="preserve"> </w:t>
      </w:r>
      <w:proofErr w:type="spellStart"/>
      <w:r w:rsidRPr="00295D07">
        <w:rPr>
          <w:rFonts w:ascii="Times New Roman" w:hAnsi="Times New Roman" w:cs="Times New Roman"/>
          <w:sz w:val="28"/>
          <w:szCs w:val="28"/>
        </w:rPr>
        <w:t>дистресу</w:t>
      </w:r>
      <w:proofErr w:type="spellEnd"/>
      <w:r>
        <w:rPr>
          <w:rFonts w:ascii="Times New Roman" w:hAnsi="Times New Roman" w:cs="Times New Roman"/>
          <w:sz w:val="28"/>
          <w:szCs w:val="28"/>
        </w:rPr>
        <w:t>,</w:t>
      </w:r>
      <w:r w:rsidRPr="00295D07">
        <w:rPr>
          <w:rFonts w:ascii="Times New Roman" w:hAnsi="Times New Roman" w:cs="Times New Roman"/>
          <w:sz w:val="28"/>
          <w:szCs w:val="28"/>
          <w:lang w:val="ru-RU"/>
        </w:rPr>
        <w:t xml:space="preserve"> </w:t>
      </w:r>
      <w:r w:rsidRPr="00295D07">
        <w:rPr>
          <w:rFonts w:ascii="Times New Roman" w:hAnsi="Times New Roman" w:cs="Times New Roman"/>
          <w:sz w:val="28"/>
          <w:szCs w:val="28"/>
        </w:rPr>
        <w:t>або</w:t>
      </w:r>
      <w:r>
        <w:rPr>
          <w:rFonts w:ascii="Times New Roman" w:hAnsi="Times New Roman" w:cs="Times New Roman"/>
          <w:sz w:val="28"/>
          <w:szCs w:val="28"/>
        </w:rPr>
        <w:t xml:space="preserve"> такого </w:t>
      </w:r>
      <w:r w:rsidRPr="00295D07">
        <w:rPr>
          <w:rFonts w:ascii="Times New Roman" w:hAnsi="Times New Roman" w:cs="Times New Roman"/>
          <w:sz w:val="28"/>
          <w:szCs w:val="28"/>
        </w:rPr>
        <w:t>емоційного</w:t>
      </w:r>
      <w:r w:rsidRPr="00295D07">
        <w:rPr>
          <w:rFonts w:ascii="Times New Roman" w:hAnsi="Times New Roman" w:cs="Times New Roman"/>
          <w:sz w:val="28"/>
          <w:szCs w:val="28"/>
          <w:lang w:val="ru-RU"/>
        </w:rPr>
        <w:t xml:space="preserve"> </w:t>
      </w:r>
      <w:r w:rsidRPr="00295D07">
        <w:rPr>
          <w:rFonts w:ascii="Times New Roman" w:hAnsi="Times New Roman" w:cs="Times New Roman"/>
          <w:sz w:val="28"/>
          <w:szCs w:val="28"/>
        </w:rPr>
        <w:t>розладу</w:t>
      </w:r>
      <w:r>
        <w:rPr>
          <w:rFonts w:ascii="Times New Roman" w:hAnsi="Times New Roman" w:cs="Times New Roman"/>
          <w:sz w:val="28"/>
          <w:szCs w:val="28"/>
        </w:rPr>
        <w:t xml:space="preserve">, в якому у людини з’являються </w:t>
      </w:r>
      <w:r w:rsidRPr="00295D07">
        <w:rPr>
          <w:rFonts w:ascii="Times New Roman" w:hAnsi="Times New Roman" w:cs="Times New Roman"/>
          <w:sz w:val="28"/>
          <w:szCs w:val="28"/>
        </w:rPr>
        <w:t>труднощі</w:t>
      </w:r>
      <w:r w:rsidRPr="00295D07">
        <w:rPr>
          <w:rFonts w:ascii="Times New Roman" w:hAnsi="Times New Roman" w:cs="Times New Roman"/>
          <w:sz w:val="28"/>
          <w:szCs w:val="28"/>
          <w:lang w:val="ru-RU"/>
        </w:rPr>
        <w:t xml:space="preserve"> </w:t>
      </w:r>
      <w:r w:rsidRPr="00295D07">
        <w:rPr>
          <w:rFonts w:ascii="Times New Roman" w:hAnsi="Times New Roman" w:cs="Times New Roman"/>
          <w:sz w:val="28"/>
          <w:szCs w:val="28"/>
        </w:rPr>
        <w:t>в</w:t>
      </w:r>
      <w:r w:rsidRPr="00295D07">
        <w:rPr>
          <w:rFonts w:ascii="Times New Roman" w:hAnsi="Times New Roman" w:cs="Times New Roman"/>
          <w:sz w:val="28"/>
          <w:szCs w:val="28"/>
          <w:lang w:val="ru-RU"/>
        </w:rPr>
        <w:t xml:space="preserve"> </w:t>
      </w:r>
      <w:r w:rsidRPr="00295D07">
        <w:rPr>
          <w:rFonts w:ascii="Times New Roman" w:hAnsi="Times New Roman" w:cs="Times New Roman"/>
          <w:sz w:val="28"/>
          <w:szCs w:val="28"/>
        </w:rPr>
        <w:t>соціальному та повсякденному житті.</w:t>
      </w:r>
    </w:p>
    <w:p w14:paraId="2381EF9B" w14:textId="77777777" w:rsidR="00353177" w:rsidRPr="00295D07" w:rsidRDefault="00353177" w:rsidP="00480B7F">
      <w:pPr>
        <w:pStyle w:val="a7"/>
        <w:spacing w:line="360" w:lineRule="auto"/>
        <w:ind w:left="0" w:firstLine="851"/>
        <w:jc w:val="both"/>
        <w:divId w:val="125585958"/>
        <w:rPr>
          <w:rFonts w:ascii="Times New Roman" w:hAnsi="Times New Roman" w:cs="Times New Roman"/>
          <w:sz w:val="28"/>
          <w:szCs w:val="28"/>
        </w:rPr>
      </w:pPr>
      <w:r w:rsidRPr="00295D07">
        <w:rPr>
          <w:rFonts w:ascii="Times New Roman" w:hAnsi="Times New Roman" w:cs="Times New Roman"/>
          <w:sz w:val="28"/>
          <w:szCs w:val="28"/>
        </w:rPr>
        <w:t xml:space="preserve">Стресові події порушують цілісність соціальних </w:t>
      </w:r>
      <w:proofErr w:type="spellStart"/>
      <w:r w:rsidRPr="00295D07">
        <w:rPr>
          <w:rFonts w:ascii="Times New Roman" w:hAnsi="Times New Roman" w:cs="Times New Roman"/>
          <w:sz w:val="28"/>
          <w:szCs w:val="28"/>
        </w:rPr>
        <w:t>зв'язків</w:t>
      </w:r>
      <w:proofErr w:type="spellEnd"/>
      <w:r w:rsidRPr="00295D07">
        <w:rPr>
          <w:rFonts w:ascii="Times New Roman" w:hAnsi="Times New Roman" w:cs="Times New Roman"/>
          <w:sz w:val="28"/>
          <w:szCs w:val="28"/>
        </w:rPr>
        <w:t xml:space="preserve"> людини</w:t>
      </w:r>
      <w:r>
        <w:rPr>
          <w:rFonts w:ascii="Times New Roman" w:hAnsi="Times New Roman" w:cs="Times New Roman"/>
          <w:sz w:val="28"/>
          <w:szCs w:val="28"/>
        </w:rPr>
        <w:t xml:space="preserve"> </w:t>
      </w:r>
      <w:r w:rsidRPr="00295D07">
        <w:rPr>
          <w:rFonts w:ascii="Times New Roman" w:hAnsi="Times New Roman" w:cs="Times New Roman"/>
          <w:sz w:val="28"/>
          <w:szCs w:val="28"/>
        </w:rPr>
        <w:t>(розлука</w:t>
      </w:r>
      <w:r>
        <w:rPr>
          <w:rFonts w:ascii="Times New Roman" w:hAnsi="Times New Roman" w:cs="Times New Roman"/>
          <w:sz w:val="28"/>
          <w:szCs w:val="28"/>
        </w:rPr>
        <w:t>,</w:t>
      </w:r>
      <w:r w:rsidRPr="00295D07">
        <w:rPr>
          <w:rFonts w:ascii="Times New Roman" w:hAnsi="Times New Roman" w:cs="Times New Roman"/>
          <w:sz w:val="28"/>
          <w:szCs w:val="28"/>
        </w:rPr>
        <w:t xml:space="preserve"> втрата</w:t>
      </w:r>
      <w:r w:rsidRPr="005037BF">
        <w:rPr>
          <w:rFonts w:ascii="Times New Roman" w:hAnsi="Times New Roman" w:cs="Times New Roman"/>
          <w:sz w:val="28"/>
          <w:szCs w:val="28"/>
        </w:rPr>
        <w:t xml:space="preserve"> </w:t>
      </w:r>
      <w:r w:rsidRPr="00295D07">
        <w:rPr>
          <w:rFonts w:ascii="Times New Roman" w:hAnsi="Times New Roman" w:cs="Times New Roman"/>
          <w:sz w:val="28"/>
          <w:szCs w:val="28"/>
        </w:rPr>
        <w:t>близької</w:t>
      </w:r>
      <w:r w:rsidRPr="005037BF">
        <w:rPr>
          <w:rFonts w:ascii="Times New Roman" w:hAnsi="Times New Roman" w:cs="Times New Roman"/>
          <w:sz w:val="28"/>
          <w:szCs w:val="28"/>
        </w:rPr>
        <w:t xml:space="preserve"> </w:t>
      </w:r>
      <w:r w:rsidRPr="00295D07">
        <w:rPr>
          <w:rFonts w:ascii="Times New Roman" w:hAnsi="Times New Roman" w:cs="Times New Roman"/>
          <w:sz w:val="28"/>
          <w:szCs w:val="28"/>
        </w:rPr>
        <w:t>людини,) або</w:t>
      </w:r>
      <w:r w:rsidRPr="005037BF">
        <w:rPr>
          <w:rFonts w:ascii="Times New Roman" w:hAnsi="Times New Roman" w:cs="Times New Roman"/>
          <w:sz w:val="28"/>
          <w:szCs w:val="28"/>
        </w:rPr>
        <w:t xml:space="preserve"> </w:t>
      </w:r>
      <w:r w:rsidRPr="00295D07">
        <w:rPr>
          <w:rFonts w:ascii="Times New Roman" w:hAnsi="Times New Roman" w:cs="Times New Roman"/>
          <w:sz w:val="28"/>
          <w:szCs w:val="28"/>
        </w:rPr>
        <w:t>ширшу</w:t>
      </w:r>
      <w:r w:rsidRPr="005037BF">
        <w:rPr>
          <w:rFonts w:ascii="Times New Roman" w:hAnsi="Times New Roman" w:cs="Times New Roman"/>
          <w:sz w:val="28"/>
          <w:szCs w:val="28"/>
        </w:rPr>
        <w:t xml:space="preserve"> </w:t>
      </w:r>
      <w:r w:rsidRPr="00295D07">
        <w:rPr>
          <w:rFonts w:ascii="Times New Roman" w:hAnsi="Times New Roman" w:cs="Times New Roman"/>
          <w:sz w:val="28"/>
          <w:szCs w:val="28"/>
        </w:rPr>
        <w:t>соціальн</w:t>
      </w:r>
      <w:r>
        <w:rPr>
          <w:rFonts w:ascii="Times New Roman" w:hAnsi="Times New Roman" w:cs="Times New Roman"/>
          <w:sz w:val="28"/>
          <w:szCs w:val="28"/>
        </w:rPr>
        <w:t>у</w:t>
      </w:r>
      <w:r w:rsidRPr="00295D07">
        <w:rPr>
          <w:rFonts w:ascii="Times New Roman" w:hAnsi="Times New Roman" w:cs="Times New Roman"/>
          <w:sz w:val="28"/>
          <w:szCs w:val="28"/>
        </w:rPr>
        <w:t xml:space="preserve"> систему </w:t>
      </w:r>
      <w:r>
        <w:rPr>
          <w:rFonts w:ascii="Times New Roman" w:hAnsi="Times New Roman" w:cs="Times New Roman"/>
          <w:sz w:val="28"/>
          <w:szCs w:val="28"/>
        </w:rPr>
        <w:t xml:space="preserve">чи систему </w:t>
      </w:r>
      <w:r w:rsidRPr="00295D07">
        <w:rPr>
          <w:rFonts w:ascii="Times New Roman" w:hAnsi="Times New Roman" w:cs="Times New Roman"/>
          <w:sz w:val="28"/>
          <w:szCs w:val="28"/>
        </w:rPr>
        <w:t>цінностей</w:t>
      </w:r>
      <w:r>
        <w:rPr>
          <w:rFonts w:ascii="Times New Roman" w:hAnsi="Times New Roman" w:cs="Times New Roman"/>
          <w:sz w:val="28"/>
          <w:szCs w:val="28"/>
        </w:rPr>
        <w:t xml:space="preserve"> інших людей</w:t>
      </w:r>
      <w:r w:rsidRPr="00295D07">
        <w:rPr>
          <w:rFonts w:ascii="Times New Roman" w:hAnsi="Times New Roman" w:cs="Times New Roman"/>
          <w:sz w:val="28"/>
          <w:szCs w:val="28"/>
        </w:rPr>
        <w:t>.</w:t>
      </w:r>
      <w:r>
        <w:rPr>
          <w:rFonts w:ascii="Times New Roman" w:hAnsi="Times New Roman" w:cs="Times New Roman"/>
          <w:sz w:val="28"/>
          <w:szCs w:val="28"/>
        </w:rPr>
        <w:t xml:space="preserve"> Людина може потрапляти у р</w:t>
      </w:r>
      <w:r w:rsidRPr="00295D07">
        <w:rPr>
          <w:rFonts w:ascii="Times New Roman" w:hAnsi="Times New Roman" w:cs="Times New Roman"/>
          <w:sz w:val="28"/>
          <w:szCs w:val="28"/>
        </w:rPr>
        <w:t>озгалужен</w:t>
      </w:r>
      <w:r>
        <w:rPr>
          <w:rFonts w:ascii="Times New Roman" w:hAnsi="Times New Roman" w:cs="Times New Roman"/>
          <w:sz w:val="28"/>
          <w:szCs w:val="28"/>
        </w:rPr>
        <w:t>у</w:t>
      </w:r>
      <w:r w:rsidRPr="00295D07">
        <w:rPr>
          <w:rFonts w:ascii="Times New Roman" w:hAnsi="Times New Roman" w:cs="Times New Roman"/>
          <w:sz w:val="28"/>
          <w:szCs w:val="28"/>
        </w:rPr>
        <w:t xml:space="preserve"> систем</w:t>
      </w:r>
      <w:r>
        <w:rPr>
          <w:rFonts w:ascii="Times New Roman" w:hAnsi="Times New Roman" w:cs="Times New Roman"/>
          <w:sz w:val="28"/>
          <w:szCs w:val="28"/>
        </w:rPr>
        <w:t>у</w:t>
      </w:r>
      <w:r w:rsidRPr="005037BF">
        <w:rPr>
          <w:rFonts w:ascii="Times New Roman" w:hAnsi="Times New Roman" w:cs="Times New Roman"/>
          <w:sz w:val="28"/>
          <w:szCs w:val="28"/>
        </w:rPr>
        <w:t xml:space="preserve"> </w:t>
      </w:r>
      <w:r w:rsidRPr="00295D07">
        <w:rPr>
          <w:rFonts w:ascii="Times New Roman" w:hAnsi="Times New Roman" w:cs="Times New Roman"/>
          <w:sz w:val="28"/>
          <w:szCs w:val="28"/>
        </w:rPr>
        <w:t>соціальної підтримки (міграція,</w:t>
      </w:r>
      <w:r>
        <w:rPr>
          <w:rFonts w:ascii="Times New Roman" w:hAnsi="Times New Roman" w:cs="Times New Roman"/>
          <w:sz w:val="28"/>
          <w:szCs w:val="28"/>
        </w:rPr>
        <w:t xml:space="preserve"> </w:t>
      </w:r>
      <w:r w:rsidRPr="00295D07">
        <w:rPr>
          <w:rFonts w:ascii="Times New Roman" w:hAnsi="Times New Roman" w:cs="Times New Roman"/>
          <w:sz w:val="28"/>
          <w:szCs w:val="28"/>
        </w:rPr>
        <w:t xml:space="preserve">статус біженця), </w:t>
      </w:r>
      <w:r>
        <w:rPr>
          <w:rFonts w:ascii="Times New Roman" w:hAnsi="Times New Roman" w:cs="Times New Roman"/>
          <w:sz w:val="28"/>
          <w:szCs w:val="28"/>
        </w:rPr>
        <w:t>переживати</w:t>
      </w:r>
      <w:r w:rsidRPr="00295D07">
        <w:rPr>
          <w:rFonts w:ascii="Times New Roman" w:hAnsi="Times New Roman" w:cs="Times New Roman"/>
          <w:sz w:val="28"/>
          <w:szCs w:val="28"/>
        </w:rPr>
        <w:t xml:space="preserve"> різні зміни </w:t>
      </w:r>
      <w:r>
        <w:rPr>
          <w:rFonts w:ascii="Times New Roman" w:hAnsi="Times New Roman" w:cs="Times New Roman"/>
          <w:sz w:val="28"/>
          <w:szCs w:val="28"/>
        </w:rPr>
        <w:t xml:space="preserve">порівняно зі звичним </w:t>
      </w:r>
      <w:r w:rsidRPr="00295D07">
        <w:rPr>
          <w:rFonts w:ascii="Times New Roman" w:hAnsi="Times New Roman" w:cs="Times New Roman"/>
          <w:sz w:val="28"/>
          <w:szCs w:val="28"/>
        </w:rPr>
        <w:t>житт</w:t>
      </w:r>
      <w:r>
        <w:rPr>
          <w:rFonts w:ascii="Times New Roman" w:hAnsi="Times New Roman" w:cs="Times New Roman"/>
          <w:sz w:val="28"/>
          <w:szCs w:val="28"/>
        </w:rPr>
        <w:t>ям</w:t>
      </w:r>
      <w:r w:rsidRPr="00295D07">
        <w:rPr>
          <w:rFonts w:ascii="Times New Roman" w:hAnsi="Times New Roman" w:cs="Times New Roman"/>
          <w:sz w:val="28"/>
          <w:szCs w:val="28"/>
        </w:rPr>
        <w:t xml:space="preserve"> (</w:t>
      </w:r>
      <w:r>
        <w:rPr>
          <w:rFonts w:ascii="Times New Roman" w:hAnsi="Times New Roman" w:cs="Times New Roman"/>
          <w:sz w:val="28"/>
          <w:szCs w:val="28"/>
        </w:rPr>
        <w:t>виїзд за кордон</w:t>
      </w:r>
      <w:r w:rsidRPr="00295D07">
        <w:rPr>
          <w:rFonts w:ascii="Times New Roman" w:hAnsi="Times New Roman" w:cs="Times New Roman"/>
          <w:sz w:val="28"/>
          <w:szCs w:val="28"/>
        </w:rPr>
        <w:t>,</w:t>
      </w:r>
      <w:r>
        <w:rPr>
          <w:rFonts w:ascii="Times New Roman" w:hAnsi="Times New Roman" w:cs="Times New Roman"/>
          <w:sz w:val="28"/>
          <w:szCs w:val="28"/>
        </w:rPr>
        <w:t xml:space="preserve"> непередбачувана зміна місця проживання, вимушена зміна місця роботи,</w:t>
      </w:r>
      <w:r w:rsidRPr="00A507B9">
        <w:rPr>
          <w:rFonts w:ascii="Times New Roman" w:hAnsi="Times New Roman" w:cs="Times New Roman"/>
          <w:sz w:val="28"/>
          <w:szCs w:val="28"/>
        </w:rPr>
        <w:t xml:space="preserve"> </w:t>
      </w:r>
      <w:r w:rsidRPr="00295D07">
        <w:rPr>
          <w:rFonts w:ascii="Times New Roman" w:hAnsi="Times New Roman" w:cs="Times New Roman"/>
          <w:sz w:val="28"/>
          <w:szCs w:val="28"/>
        </w:rPr>
        <w:t>недосягнення</w:t>
      </w:r>
      <w:r w:rsidRPr="00C2504B">
        <w:rPr>
          <w:rFonts w:ascii="Times New Roman" w:hAnsi="Times New Roman" w:cs="Times New Roman"/>
          <w:sz w:val="28"/>
          <w:szCs w:val="28"/>
        </w:rPr>
        <w:t xml:space="preserve"> </w:t>
      </w:r>
      <w:r w:rsidRPr="00295D07">
        <w:rPr>
          <w:rFonts w:ascii="Times New Roman" w:hAnsi="Times New Roman" w:cs="Times New Roman"/>
          <w:sz w:val="28"/>
          <w:szCs w:val="28"/>
        </w:rPr>
        <w:t>омріяних</w:t>
      </w:r>
      <w:r w:rsidRPr="00C2504B">
        <w:rPr>
          <w:rFonts w:ascii="Times New Roman" w:hAnsi="Times New Roman" w:cs="Times New Roman"/>
          <w:sz w:val="28"/>
          <w:szCs w:val="28"/>
        </w:rPr>
        <w:t xml:space="preserve"> </w:t>
      </w:r>
      <w:r w:rsidRPr="00295D07">
        <w:rPr>
          <w:rFonts w:ascii="Times New Roman" w:hAnsi="Times New Roman" w:cs="Times New Roman"/>
          <w:sz w:val="28"/>
          <w:szCs w:val="28"/>
        </w:rPr>
        <w:t>особистих</w:t>
      </w:r>
      <w:r w:rsidRPr="00C2504B">
        <w:rPr>
          <w:rFonts w:ascii="Times New Roman" w:hAnsi="Times New Roman" w:cs="Times New Roman"/>
          <w:sz w:val="28"/>
          <w:szCs w:val="28"/>
        </w:rPr>
        <w:t xml:space="preserve"> </w:t>
      </w:r>
      <w:r w:rsidRPr="00295D07">
        <w:rPr>
          <w:rFonts w:ascii="Times New Roman" w:hAnsi="Times New Roman" w:cs="Times New Roman"/>
          <w:sz w:val="28"/>
          <w:szCs w:val="28"/>
        </w:rPr>
        <w:t>цілей).</w:t>
      </w:r>
    </w:p>
    <w:p w14:paraId="4AD1D29E" w14:textId="77777777" w:rsidR="00353177" w:rsidRDefault="00353177" w:rsidP="00480B7F">
      <w:pPr>
        <w:pStyle w:val="a7"/>
        <w:spacing w:line="360" w:lineRule="auto"/>
        <w:ind w:left="0" w:firstLine="851"/>
        <w:jc w:val="both"/>
        <w:divId w:val="125585958"/>
        <w:rPr>
          <w:rFonts w:ascii="Times New Roman" w:hAnsi="Times New Roman" w:cs="Times New Roman"/>
          <w:sz w:val="28"/>
          <w:szCs w:val="28"/>
        </w:rPr>
      </w:pPr>
      <w:r w:rsidRPr="00295D07">
        <w:rPr>
          <w:rFonts w:ascii="Times New Roman" w:hAnsi="Times New Roman" w:cs="Times New Roman"/>
          <w:sz w:val="28"/>
          <w:szCs w:val="28"/>
        </w:rPr>
        <w:t>Індивідуальні</w:t>
      </w:r>
      <w:r>
        <w:rPr>
          <w:rFonts w:ascii="Times New Roman" w:hAnsi="Times New Roman" w:cs="Times New Roman"/>
          <w:sz w:val="28"/>
          <w:szCs w:val="28"/>
        </w:rPr>
        <w:t xml:space="preserve"> </w:t>
      </w:r>
      <w:r w:rsidRPr="00295D07">
        <w:rPr>
          <w:rFonts w:ascii="Times New Roman" w:hAnsi="Times New Roman" w:cs="Times New Roman"/>
          <w:sz w:val="28"/>
          <w:szCs w:val="28"/>
        </w:rPr>
        <w:t>схильності</w:t>
      </w:r>
      <w:r>
        <w:rPr>
          <w:rFonts w:ascii="Times New Roman" w:hAnsi="Times New Roman" w:cs="Times New Roman"/>
          <w:sz w:val="28"/>
          <w:szCs w:val="28"/>
        </w:rPr>
        <w:t xml:space="preserve"> </w:t>
      </w:r>
      <w:r w:rsidRPr="00295D07">
        <w:rPr>
          <w:rFonts w:ascii="Times New Roman" w:hAnsi="Times New Roman" w:cs="Times New Roman"/>
          <w:sz w:val="28"/>
          <w:szCs w:val="28"/>
        </w:rPr>
        <w:t>та</w:t>
      </w:r>
      <w:r>
        <w:rPr>
          <w:rFonts w:ascii="Times New Roman" w:hAnsi="Times New Roman" w:cs="Times New Roman"/>
          <w:sz w:val="28"/>
          <w:szCs w:val="28"/>
        </w:rPr>
        <w:t xml:space="preserve"> </w:t>
      </w:r>
      <w:r w:rsidRPr="00295D07">
        <w:rPr>
          <w:rFonts w:ascii="Times New Roman" w:hAnsi="Times New Roman" w:cs="Times New Roman"/>
          <w:sz w:val="28"/>
          <w:szCs w:val="28"/>
        </w:rPr>
        <w:t>вразливості</w:t>
      </w:r>
      <w:r>
        <w:rPr>
          <w:rFonts w:ascii="Times New Roman" w:hAnsi="Times New Roman" w:cs="Times New Roman"/>
          <w:sz w:val="28"/>
          <w:szCs w:val="28"/>
        </w:rPr>
        <w:t xml:space="preserve"> </w:t>
      </w:r>
      <w:r w:rsidRPr="00295D07">
        <w:rPr>
          <w:rFonts w:ascii="Times New Roman" w:hAnsi="Times New Roman" w:cs="Times New Roman"/>
          <w:sz w:val="28"/>
          <w:szCs w:val="28"/>
        </w:rPr>
        <w:t>відіграють</w:t>
      </w:r>
      <w:r>
        <w:rPr>
          <w:rFonts w:ascii="Times New Roman" w:hAnsi="Times New Roman" w:cs="Times New Roman"/>
          <w:sz w:val="28"/>
          <w:szCs w:val="28"/>
        </w:rPr>
        <w:t xml:space="preserve"> </w:t>
      </w:r>
      <w:r w:rsidRPr="00295D07">
        <w:rPr>
          <w:rFonts w:ascii="Times New Roman" w:hAnsi="Times New Roman" w:cs="Times New Roman"/>
          <w:sz w:val="28"/>
          <w:szCs w:val="28"/>
        </w:rPr>
        <w:t>важливу роль у ризику</w:t>
      </w:r>
      <w:r>
        <w:rPr>
          <w:rFonts w:ascii="Times New Roman" w:hAnsi="Times New Roman" w:cs="Times New Roman"/>
          <w:sz w:val="28"/>
          <w:szCs w:val="28"/>
        </w:rPr>
        <w:t xml:space="preserve"> </w:t>
      </w:r>
      <w:r w:rsidRPr="00295D07">
        <w:rPr>
          <w:rFonts w:ascii="Times New Roman" w:hAnsi="Times New Roman" w:cs="Times New Roman"/>
          <w:sz w:val="28"/>
          <w:szCs w:val="28"/>
        </w:rPr>
        <w:t>розвитку</w:t>
      </w:r>
      <w:r>
        <w:rPr>
          <w:rFonts w:ascii="Times New Roman" w:hAnsi="Times New Roman" w:cs="Times New Roman"/>
          <w:sz w:val="28"/>
          <w:szCs w:val="28"/>
        </w:rPr>
        <w:t xml:space="preserve"> </w:t>
      </w:r>
      <w:r w:rsidRPr="00295D07">
        <w:rPr>
          <w:rFonts w:ascii="Times New Roman" w:hAnsi="Times New Roman" w:cs="Times New Roman"/>
          <w:sz w:val="28"/>
          <w:szCs w:val="28"/>
        </w:rPr>
        <w:t>або</w:t>
      </w:r>
      <w:r>
        <w:rPr>
          <w:rFonts w:ascii="Times New Roman" w:hAnsi="Times New Roman" w:cs="Times New Roman"/>
          <w:sz w:val="28"/>
          <w:szCs w:val="28"/>
        </w:rPr>
        <w:t xml:space="preserve"> </w:t>
      </w:r>
      <w:r w:rsidRPr="00295D07">
        <w:rPr>
          <w:rFonts w:ascii="Times New Roman" w:hAnsi="Times New Roman" w:cs="Times New Roman"/>
          <w:sz w:val="28"/>
          <w:szCs w:val="28"/>
        </w:rPr>
        <w:t>прояву розладів</w:t>
      </w:r>
      <w:r>
        <w:rPr>
          <w:rFonts w:ascii="Times New Roman" w:hAnsi="Times New Roman" w:cs="Times New Roman"/>
          <w:sz w:val="28"/>
          <w:szCs w:val="28"/>
        </w:rPr>
        <w:t xml:space="preserve"> </w:t>
      </w:r>
      <w:r w:rsidRPr="00295D07">
        <w:rPr>
          <w:rFonts w:ascii="Times New Roman" w:hAnsi="Times New Roman" w:cs="Times New Roman"/>
          <w:sz w:val="28"/>
          <w:szCs w:val="28"/>
        </w:rPr>
        <w:t>адаптації,</w:t>
      </w:r>
      <w:r>
        <w:rPr>
          <w:rFonts w:ascii="Times New Roman" w:hAnsi="Times New Roman" w:cs="Times New Roman"/>
          <w:sz w:val="28"/>
          <w:szCs w:val="28"/>
        </w:rPr>
        <w:t xml:space="preserve"> але</w:t>
      </w:r>
      <w:r w:rsidRPr="00E516A1">
        <w:rPr>
          <w:rFonts w:ascii="Times New Roman" w:hAnsi="Times New Roman" w:cs="Times New Roman"/>
          <w:sz w:val="28"/>
          <w:szCs w:val="28"/>
        </w:rPr>
        <w:t xml:space="preserve"> розлади</w:t>
      </w:r>
      <w:r>
        <w:rPr>
          <w:rFonts w:ascii="Times New Roman" w:hAnsi="Times New Roman" w:cs="Times New Roman"/>
          <w:sz w:val="28"/>
          <w:szCs w:val="28"/>
        </w:rPr>
        <w:t xml:space="preserve"> адаптації виникають саме за </w:t>
      </w:r>
      <w:r w:rsidRPr="00E516A1">
        <w:rPr>
          <w:rFonts w:ascii="Times New Roman" w:hAnsi="Times New Roman" w:cs="Times New Roman"/>
          <w:sz w:val="28"/>
          <w:szCs w:val="28"/>
        </w:rPr>
        <w:t>на</w:t>
      </w:r>
      <w:r>
        <w:rPr>
          <w:rFonts w:ascii="Times New Roman" w:hAnsi="Times New Roman" w:cs="Times New Roman"/>
          <w:sz w:val="28"/>
          <w:szCs w:val="28"/>
        </w:rPr>
        <w:t>я</w:t>
      </w:r>
      <w:r w:rsidRPr="00E516A1">
        <w:rPr>
          <w:rFonts w:ascii="Times New Roman" w:hAnsi="Times New Roman" w:cs="Times New Roman"/>
          <w:sz w:val="28"/>
          <w:szCs w:val="28"/>
        </w:rPr>
        <w:t>в</w:t>
      </w:r>
      <w:r>
        <w:rPr>
          <w:rFonts w:ascii="Times New Roman" w:hAnsi="Times New Roman" w:cs="Times New Roman"/>
          <w:sz w:val="28"/>
          <w:szCs w:val="28"/>
        </w:rPr>
        <w:t>ності</w:t>
      </w:r>
      <w:r w:rsidRPr="00E516A1">
        <w:rPr>
          <w:rFonts w:ascii="Times New Roman" w:hAnsi="Times New Roman" w:cs="Times New Roman"/>
          <w:sz w:val="28"/>
          <w:szCs w:val="28"/>
        </w:rPr>
        <w:t xml:space="preserve"> </w:t>
      </w:r>
      <w:proofErr w:type="spellStart"/>
      <w:r w:rsidRPr="00E516A1">
        <w:rPr>
          <w:rFonts w:ascii="Times New Roman" w:hAnsi="Times New Roman" w:cs="Times New Roman"/>
          <w:sz w:val="28"/>
          <w:szCs w:val="28"/>
        </w:rPr>
        <w:t>травмуючих</w:t>
      </w:r>
      <w:proofErr w:type="spellEnd"/>
      <w:r w:rsidRPr="00E516A1">
        <w:rPr>
          <w:rFonts w:ascii="Times New Roman" w:hAnsi="Times New Roman" w:cs="Times New Roman"/>
          <w:sz w:val="28"/>
          <w:szCs w:val="28"/>
        </w:rPr>
        <w:t xml:space="preserve"> факторів.</w:t>
      </w:r>
      <w:r w:rsidRPr="00EB5043">
        <w:rPr>
          <w:rFonts w:ascii="Times New Roman" w:hAnsi="Times New Roman" w:cs="Times New Roman"/>
          <w:sz w:val="28"/>
          <w:szCs w:val="28"/>
        </w:rPr>
        <w:t xml:space="preserve"> </w:t>
      </w:r>
      <w:r w:rsidRPr="00E516A1">
        <w:rPr>
          <w:rFonts w:ascii="Times New Roman" w:hAnsi="Times New Roman" w:cs="Times New Roman"/>
          <w:sz w:val="28"/>
          <w:szCs w:val="28"/>
        </w:rPr>
        <w:t>Характерні ознаки включають короткочасні або тривалі депресивні реакції</w:t>
      </w:r>
      <w:r>
        <w:rPr>
          <w:rFonts w:ascii="Times New Roman" w:hAnsi="Times New Roman" w:cs="Times New Roman"/>
          <w:sz w:val="28"/>
          <w:szCs w:val="28"/>
        </w:rPr>
        <w:t>, і</w:t>
      </w:r>
      <w:r w:rsidRPr="00E516A1">
        <w:rPr>
          <w:rFonts w:ascii="Times New Roman" w:hAnsi="Times New Roman" w:cs="Times New Roman"/>
          <w:sz w:val="28"/>
          <w:szCs w:val="28"/>
        </w:rPr>
        <w:t>нші емоційні або поведінкові розлади</w:t>
      </w:r>
      <w:r>
        <w:rPr>
          <w:rFonts w:ascii="Times New Roman" w:hAnsi="Times New Roman" w:cs="Times New Roman"/>
          <w:sz w:val="28"/>
          <w:szCs w:val="28"/>
        </w:rPr>
        <w:t>.</w:t>
      </w:r>
    </w:p>
    <w:p w14:paraId="6E89D1E9" w14:textId="77777777" w:rsidR="00353177" w:rsidRPr="004F39B4" w:rsidRDefault="00353177" w:rsidP="00480B7F">
      <w:pPr>
        <w:pStyle w:val="a7"/>
        <w:spacing w:line="360" w:lineRule="auto"/>
        <w:ind w:left="0" w:firstLine="851"/>
        <w:jc w:val="both"/>
        <w:divId w:val="125585958"/>
        <w:rPr>
          <w:rFonts w:ascii="Times New Roman" w:hAnsi="Times New Roman" w:cs="Times New Roman"/>
          <w:sz w:val="28"/>
          <w:szCs w:val="28"/>
        </w:rPr>
      </w:pPr>
      <w:r>
        <w:rPr>
          <w:rFonts w:ascii="Times New Roman" w:hAnsi="Times New Roman" w:cs="Times New Roman"/>
          <w:sz w:val="28"/>
          <w:szCs w:val="28"/>
        </w:rPr>
        <w:t>П</w:t>
      </w:r>
      <w:r w:rsidRPr="00E516A1">
        <w:rPr>
          <w:rFonts w:ascii="Times New Roman" w:hAnsi="Times New Roman" w:cs="Times New Roman"/>
          <w:sz w:val="28"/>
          <w:szCs w:val="28"/>
        </w:rPr>
        <w:t>рояви</w:t>
      </w:r>
      <w:r>
        <w:rPr>
          <w:rFonts w:ascii="Times New Roman" w:hAnsi="Times New Roman" w:cs="Times New Roman"/>
          <w:sz w:val="28"/>
          <w:szCs w:val="28"/>
        </w:rPr>
        <w:t xml:space="preserve"> таких розладів</w:t>
      </w:r>
      <w:r w:rsidRPr="00E516A1">
        <w:rPr>
          <w:rFonts w:ascii="Times New Roman" w:hAnsi="Times New Roman" w:cs="Times New Roman"/>
          <w:sz w:val="28"/>
          <w:szCs w:val="28"/>
        </w:rPr>
        <w:t xml:space="preserve"> дуже варіабельні і включають пригнічений настрій, розсіяність, триво</w:t>
      </w:r>
      <w:r>
        <w:rPr>
          <w:rFonts w:ascii="Times New Roman" w:hAnsi="Times New Roman" w:cs="Times New Roman"/>
          <w:sz w:val="28"/>
          <w:szCs w:val="28"/>
        </w:rPr>
        <w:t>жність, неможливість</w:t>
      </w:r>
      <w:r w:rsidRPr="00E516A1">
        <w:rPr>
          <w:rFonts w:ascii="Times New Roman" w:hAnsi="Times New Roman" w:cs="Times New Roman"/>
          <w:sz w:val="28"/>
          <w:szCs w:val="28"/>
        </w:rPr>
        <w:t xml:space="preserve"> впоратися </w:t>
      </w:r>
      <w:r>
        <w:rPr>
          <w:rFonts w:ascii="Times New Roman" w:hAnsi="Times New Roman" w:cs="Times New Roman"/>
          <w:sz w:val="28"/>
          <w:szCs w:val="28"/>
        </w:rPr>
        <w:t>і</w:t>
      </w:r>
      <w:r w:rsidRPr="00E516A1">
        <w:rPr>
          <w:rFonts w:ascii="Times New Roman" w:hAnsi="Times New Roman" w:cs="Times New Roman"/>
          <w:sz w:val="28"/>
          <w:szCs w:val="28"/>
        </w:rPr>
        <w:t>з ситуацією,</w:t>
      </w:r>
      <w:r>
        <w:rPr>
          <w:rFonts w:ascii="Times New Roman" w:hAnsi="Times New Roman" w:cs="Times New Roman"/>
          <w:sz w:val="28"/>
          <w:szCs w:val="28"/>
        </w:rPr>
        <w:t xml:space="preserve"> створити перспективний план чи прийняти рішення з</w:t>
      </w:r>
      <w:r w:rsidRPr="00E516A1">
        <w:rPr>
          <w:rFonts w:ascii="Times New Roman" w:hAnsi="Times New Roman" w:cs="Times New Roman"/>
          <w:sz w:val="28"/>
          <w:szCs w:val="28"/>
        </w:rPr>
        <w:t>алиш</w:t>
      </w:r>
      <w:r>
        <w:rPr>
          <w:rFonts w:ascii="Times New Roman" w:hAnsi="Times New Roman" w:cs="Times New Roman"/>
          <w:sz w:val="28"/>
          <w:szCs w:val="28"/>
        </w:rPr>
        <w:t>а</w:t>
      </w:r>
      <w:r w:rsidRPr="00E516A1">
        <w:rPr>
          <w:rFonts w:ascii="Times New Roman" w:hAnsi="Times New Roman" w:cs="Times New Roman"/>
          <w:sz w:val="28"/>
          <w:szCs w:val="28"/>
        </w:rPr>
        <w:t>тися в ситуації</w:t>
      </w:r>
      <w:r>
        <w:rPr>
          <w:rFonts w:ascii="Times New Roman" w:hAnsi="Times New Roman" w:cs="Times New Roman"/>
          <w:sz w:val="28"/>
          <w:szCs w:val="28"/>
        </w:rPr>
        <w:t xml:space="preserve"> та шукати шляхи пристосування до умов об’єктивної дійсності. Можливе і </w:t>
      </w:r>
      <w:r w:rsidRPr="00E516A1">
        <w:rPr>
          <w:rFonts w:ascii="Times New Roman" w:hAnsi="Times New Roman" w:cs="Times New Roman"/>
          <w:sz w:val="28"/>
          <w:szCs w:val="28"/>
        </w:rPr>
        <w:t>поєднання цих станів</w:t>
      </w:r>
      <w:r>
        <w:rPr>
          <w:rFonts w:ascii="Times New Roman" w:hAnsi="Times New Roman" w:cs="Times New Roman"/>
          <w:sz w:val="28"/>
          <w:szCs w:val="28"/>
        </w:rPr>
        <w:t>.</w:t>
      </w:r>
      <w:r w:rsidRPr="00E516A1">
        <w:rPr>
          <w:rFonts w:ascii="Times New Roman" w:hAnsi="Times New Roman" w:cs="Times New Roman"/>
          <w:sz w:val="28"/>
          <w:szCs w:val="28"/>
        </w:rPr>
        <w:t xml:space="preserve"> </w:t>
      </w:r>
      <w:r>
        <w:rPr>
          <w:rFonts w:ascii="Times New Roman" w:hAnsi="Times New Roman" w:cs="Times New Roman"/>
          <w:sz w:val="28"/>
          <w:szCs w:val="28"/>
        </w:rPr>
        <w:t>Депресивна реакція може бути короткотривалою чи довготривалою, так само як і зміни інших емоцій та поведінки.</w:t>
      </w:r>
    </w:p>
    <w:p w14:paraId="4472E541" w14:textId="77777777" w:rsidR="00EB4216" w:rsidRDefault="00EB4216">
      <w:pPr>
        <w:pStyle w:val="p2"/>
        <w:divId w:val="125585958"/>
      </w:pPr>
    </w:p>
    <w:p w14:paraId="06D1CB01" w14:textId="440D4279" w:rsidR="00EB4216" w:rsidRPr="00035934" w:rsidRDefault="00035934" w:rsidP="00035934">
      <w:pPr>
        <w:pStyle w:val="p1"/>
        <w:ind w:firstLine="851"/>
        <w:divId w:val="125585958"/>
        <w:rPr>
          <w:rFonts w:ascii="Times New Roman" w:hAnsi="Times New Roman"/>
          <w:sz w:val="28"/>
          <w:szCs w:val="28"/>
        </w:rPr>
      </w:pPr>
      <w:r>
        <w:rPr>
          <w:rStyle w:val="s1"/>
          <w:rFonts w:ascii="Times New Roman" w:hAnsi="Times New Roman"/>
          <w:sz w:val="28"/>
          <w:szCs w:val="28"/>
        </w:rPr>
        <w:t>П</w:t>
      </w:r>
      <w:r w:rsidR="00EB4216" w:rsidRPr="00035934">
        <w:rPr>
          <w:rStyle w:val="s1"/>
          <w:rFonts w:ascii="Times New Roman" w:hAnsi="Times New Roman"/>
          <w:sz w:val="28"/>
          <w:szCs w:val="28"/>
        </w:rPr>
        <w:t xml:space="preserve">ідходи до розуміння </w:t>
      </w:r>
      <w:r>
        <w:rPr>
          <w:rStyle w:val="s1"/>
          <w:rFonts w:ascii="Times New Roman" w:hAnsi="Times New Roman"/>
          <w:sz w:val="28"/>
          <w:szCs w:val="28"/>
        </w:rPr>
        <w:t xml:space="preserve">адаптаційної </w:t>
      </w:r>
      <w:r w:rsidR="00EB4216" w:rsidRPr="00035934">
        <w:rPr>
          <w:rStyle w:val="s1"/>
          <w:rFonts w:ascii="Times New Roman" w:hAnsi="Times New Roman"/>
          <w:sz w:val="28"/>
          <w:szCs w:val="28"/>
        </w:rPr>
        <w:t>поведінки</w:t>
      </w:r>
      <w:r>
        <w:rPr>
          <w:rStyle w:val="s1"/>
          <w:rFonts w:ascii="Times New Roman" w:hAnsi="Times New Roman"/>
          <w:sz w:val="28"/>
          <w:szCs w:val="28"/>
        </w:rPr>
        <w:t xml:space="preserve"> та термінологія</w:t>
      </w:r>
    </w:p>
    <w:p w14:paraId="3965976B" w14:textId="77777777" w:rsidR="00EB4216" w:rsidRPr="00035934" w:rsidRDefault="00EB4216">
      <w:pPr>
        <w:pStyle w:val="p2"/>
        <w:divId w:val="125585958"/>
        <w:rPr>
          <w:rFonts w:ascii="Times New Roman" w:hAnsi="Times New Roman"/>
          <w:sz w:val="28"/>
          <w:szCs w:val="28"/>
        </w:rPr>
      </w:pPr>
    </w:p>
    <w:p w14:paraId="7AE913AC" w14:textId="3D304DE0" w:rsidR="00645D35" w:rsidRPr="00645D35" w:rsidRDefault="00EB4216" w:rsidP="00645D35">
      <w:pPr>
        <w:pStyle w:val="p1"/>
        <w:spacing w:after="160" w:line="360" w:lineRule="auto"/>
        <w:ind w:firstLine="851"/>
        <w:jc w:val="both"/>
        <w:divId w:val="125585958"/>
        <w:rPr>
          <w:rFonts w:ascii="Times New Roman" w:hAnsi="Times New Roman"/>
          <w:sz w:val="28"/>
          <w:szCs w:val="28"/>
        </w:rPr>
      </w:pPr>
      <w:r w:rsidRPr="00035934">
        <w:rPr>
          <w:rStyle w:val="s2"/>
          <w:rFonts w:ascii="Times New Roman" w:hAnsi="Times New Roman"/>
          <w:sz w:val="28"/>
          <w:szCs w:val="28"/>
        </w:rPr>
        <w:t>Поняття</w:t>
      </w:r>
      <w:r w:rsidR="00035934">
        <w:rPr>
          <w:rStyle w:val="s2"/>
          <w:rFonts w:ascii="Times New Roman" w:hAnsi="Times New Roman"/>
          <w:sz w:val="28"/>
          <w:szCs w:val="28"/>
        </w:rPr>
        <w:t xml:space="preserve"> адаптаційної поведінки, або ще </w:t>
      </w:r>
      <w:r w:rsidRPr="00035934">
        <w:rPr>
          <w:rStyle w:val="s2"/>
          <w:rFonts w:ascii="Times New Roman" w:hAnsi="Times New Roman"/>
          <w:sz w:val="28"/>
          <w:szCs w:val="28"/>
        </w:rPr>
        <w:t xml:space="preserve"> “</w:t>
      </w:r>
      <w:proofErr w:type="spellStart"/>
      <w:r w:rsidRPr="00035934">
        <w:rPr>
          <w:rStyle w:val="s2"/>
          <w:rFonts w:ascii="Times New Roman" w:hAnsi="Times New Roman"/>
          <w:sz w:val="28"/>
          <w:szCs w:val="28"/>
        </w:rPr>
        <w:t>coping</w:t>
      </w:r>
      <w:proofErr w:type="spellEnd"/>
      <w:r w:rsidR="00035934">
        <w:rPr>
          <w:rStyle w:val="s2"/>
          <w:rFonts w:ascii="Times New Roman" w:hAnsi="Times New Roman"/>
          <w:sz w:val="28"/>
          <w:szCs w:val="28"/>
        </w:rPr>
        <w:t>-поведінки</w:t>
      </w:r>
      <w:r w:rsidRPr="00035934">
        <w:rPr>
          <w:rStyle w:val="s2"/>
          <w:rFonts w:ascii="Times New Roman" w:hAnsi="Times New Roman"/>
          <w:sz w:val="28"/>
          <w:szCs w:val="28"/>
        </w:rPr>
        <w:t>”</w:t>
      </w:r>
      <w:r w:rsidR="00035934">
        <w:rPr>
          <w:rStyle w:val="s2"/>
          <w:rFonts w:ascii="Times New Roman" w:hAnsi="Times New Roman"/>
          <w:sz w:val="28"/>
          <w:szCs w:val="28"/>
        </w:rPr>
        <w:t>,</w:t>
      </w:r>
      <w:r w:rsidRPr="00035934">
        <w:rPr>
          <w:rStyle w:val="s2"/>
          <w:rFonts w:ascii="Times New Roman" w:hAnsi="Times New Roman"/>
          <w:sz w:val="28"/>
          <w:szCs w:val="28"/>
        </w:rPr>
        <w:t xml:space="preserve"> походить від англійського слова </w:t>
      </w:r>
      <w:proofErr w:type="spellStart"/>
      <w:r w:rsidRPr="00035934">
        <w:rPr>
          <w:rStyle w:val="s3"/>
          <w:rFonts w:ascii="Times New Roman" w:hAnsi="Times New Roman"/>
          <w:sz w:val="28"/>
          <w:szCs w:val="28"/>
        </w:rPr>
        <w:t>to</w:t>
      </w:r>
      <w:proofErr w:type="spellEnd"/>
      <w:r w:rsidRPr="00035934">
        <w:rPr>
          <w:rStyle w:val="s3"/>
          <w:rFonts w:ascii="Times New Roman" w:hAnsi="Times New Roman"/>
          <w:sz w:val="28"/>
          <w:szCs w:val="28"/>
        </w:rPr>
        <w:t xml:space="preserve"> </w:t>
      </w:r>
      <w:proofErr w:type="spellStart"/>
      <w:r w:rsidRPr="00035934">
        <w:rPr>
          <w:rStyle w:val="s3"/>
          <w:rFonts w:ascii="Times New Roman" w:hAnsi="Times New Roman"/>
          <w:sz w:val="28"/>
          <w:szCs w:val="28"/>
        </w:rPr>
        <w:t>cope</w:t>
      </w:r>
      <w:proofErr w:type="spellEnd"/>
      <w:r w:rsidRPr="00035934">
        <w:rPr>
          <w:rStyle w:val="s2"/>
          <w:rFonts w:ascii="Times New Roman" w:hAnsi="Times New Roman"/>
          <w:sz w:val="28"/>
          <w:szCs w:val="28"/>
        </w:rPr>
        <w:t xml:space="preserve"> — справлятися, долати, переборювати. У наукову літературу цей термін увійшов завдяки дослідженням Л. Мерфі у 1962 році, який описував способи, якими діти долали кризові ситуації розвитку. У подальшому </w:t>
      </w:r>
      <w:r w:rsidRPr="00035934">
        <w:rPr>
          <w:rStyle w:val="s2"/>
          <w:rFonts w:ascii="Times New Roman" w:hAnsi="Times New Roman"/>
          <w:sz w:val="28"/>
          <w:szCs w:val="28"/>
        </w:rPr>
        <w:lastRenderedPageBreak/>
        <w:t>поняття “</w:t>
      </w:r>
      <w:proofErr w:type="spellStart"/>
      <w:r w:rsidRPr="00035934">
        <w:rPr>
          <w:rStyle w:val="s2"/>
          <w:rFonts w:ascii="Times New Roman" w:hAnsi="Times New Roman"/>
          <w:sz w:val="28"/>
          <w:szCs w:val="28"/>
        </w:rPr>
        <w:t>копінг</w:t>
      </w:r>
      <w:proofErr w:type="spellEnd"/>
      <w:r w:rsidRPr="00035934">
        <w:rPr>
          <w:rStyle w:val="s2"/>
          <w:rFonts w:ascii="Times New Roman" w:hAnsi="Times New Roman"/>
          <w:sz w:val="28"/>
          <w:szCs w:val="28"/>
        </w:rPr>
        <w:t xml:space="preserve">” стало об’єктом численних досліджень і набуло різних трактувань у психології. За визначенням Р. </w:t>
      </w:r>
      <w:proofErr w:type="spellStart"/>
      <w:r w:rsidRPr="00035934">
        <w:rPr>
          <w:rStyle w:val="s2"/>
          <w:rFonts w:ascii="Times New Roman" w:hAnsi="Times New Roman"/>
          <w:sz w:val="28"/>
          <w:szCs w:val="28"/>
        </w:rPr>
        <w:t>Лазаруса</w:t>
      </w:r>
      <w:proofErr w:type="spellEnd"/>
      <w:r w:rsidRPr="00035934">
        <w:rPr>
          <w:rStyle w:val="s2"/>
          <w:rFonts w:ascii="Times New Roman" w:hAnsi="Times New Roman"/>
          <w:sz w:val="28"/>
          <w:szCs w:val="28"/>
        </w:rPr>
        <w:t>, це свідомі зусилля людини, спрямовані на подолання труднощів або адаптацію до життєвих викликів</w:t>
      </w:r>
      <w:r w:rsidR="00645D35" w:rsidRPr="002F3DB3">
        <w:rPr>
          <w:rFonts w:ascii="Times New Roman" w:hAnsi="Times New Roman"/>
          <w:sz w:val="28"/>
          <w:szCs w:val="28"/>
        </w:rPr>
        <w:t xml:space="preserve"> (у Оксфордському англійському словнику пропонується</w:t>
      </w:r>
      <w:r w:rsidR="00645D35" w:rsidRPr="00DD4B5D">
        <w:rPr>
          <w:rFonts w:ascii="Times New Roman" w:hAnsi="Times New Roman"/>
          <w:sz w:val="28"/>
          <w:szCs w:val="28"/>
          <w:lang w:val="ru-RU"/>
        </w:rPr>
        <w:t xml:space="preserve"> </w:t>
      </w:r>
      <w:r w:rsidR="00645D35" w:rsidRPr="002F3DB3">
        <w:rPr>
          <w:rFonts w:ascii="Times New Roman" w:hAnsi="Times New Roman"/>
          <w:sz w:val="28"/>
          <w:szCs w:val="28"/>
        </w:rPr>
        <w:t xml:space="preserve">значення </w:t>
      </w:r>
      <w:r w:rsidR="00645D35" w:rsidRPr="00DD4B5D">
        <w:rPr>
          <w:rFonts w:ascii="Times New Roman" w:hAnsi="Times New Roman"/>
          <w:sz w:val="28"/>
          <w:szCs w:val="28"/>
          <w:lang w:val="ru-RU"/>
        </w:rPr>
        <w:t>“</w:t>
      </w:r>
      <w:r w:rsidR="00645D35" w:rsidRPr="002F3DB3">
        <w:rPr>
          <w:rFonts w:ascii="Times New Roman" w:hAnsi="Times New Roman"/>
          <w:sz w:val="28"/>
          <w:szCs w:val="28"/>
        </w:rPr>
        <w:t>успішно впоратися, подолати</w:t>
      </w:r>
      <w:r w:rsidR="00645D35" w:rsidRPr="00DD4B5D">
        <w:rPr>
          <w:rFonts w:ascii="Times New Roman" w:hAnsi="Times New Roman"/>
          <w:sz w:val="28"/>
          <w:szCs w:val="28"/>
          <w:lang w:val="ru-RU"/>
        </w:rPr>
        <w:t>”</w:t>
      </w:r>
      <w:r w:rsidR="00645D35" w:rsidRPr="002F3DB3">
        <w:rPr>
          <w:rFonts w:ascii="Times New Roman" w:hAnsi="Times New Roman"/>
          <w:sz w:val="28"/>
          <w:szCs w:val="28"/>
        </w:rPr>
        <w:t xml:space="preserve"> [69, 370 с.]).</w:t>
      </w:r>
    </w:p>
    <w:p w14:paraId="231C3BF3" w14:textId="151FA794" w:rsidR="00EB4216" w:rsidRPr="008B4E73" w:rsidRDefault="00EB4216" w:rsidP="00480B7F">
      <w:pPr>
        <w:pStyle w:val="p1"/>
        <w:spacing w:after="160" w:line="360" w:lineRule="auto"/>
        <w:ind w:firstLine="851"/>
        <w:jc w:val="both"/>
        <w:divId w:val="125585958"/>
        <w:rPr>
          <w:rFonts w:ascii="Times New Roman" w:hAnsi="Times New Roman"/>
          <w:sz w:val="28"/>
          <w:szCs w:val="28"/>
        </w:rPr>
      </w:pPr>
      <w:r w:rsidRPr="00035934">
        <w:rPr>
          <w:rStyle w:val="s2"/>
          <w:rFonts w:ascii="Times New Roman" w:hAnsi="Times New Roman"/>
          <w:sz w:val="28"/>
          <w:szCs w:val="28"/>
        </w:rPr>
        <w:t xml:space="preserve">Відповідно до цього підходу, </w:t>
      </w:r>
      <w:proofErr w:type="spellStart"/>
      <w:r w:rsidRPr="00035934">
        <w:rPr>
          <w:rStyle w:val="s2"/>
          <w:rFonts w:ascii="Times New Roman" w:hAnsi="Times New Roman"/>
          <w:sz w:val="28"/>
          <w:szCs w:val="28"/>
        </w:rPr>
        <w:t>копінг</w:t>
      </w:r>
      <w:proofErr w:type="spellEnd"/>
      <w:r w:rsidRPr="00035934">
        <w:rPr>
          <w:rStyle w:val="s2"/>
          <w:rFonts w:ascii="Times New Roman" w:hAnsi="Times New Roman"/>
          <w:sz w:val="28"/>
          <w:szCs w:val="28"/>
        </w:rPr>
        <w:t>-поведінка охоплює когнітивні, емоційні та поведінкові зусилля, які людина використовує для подолання труднощів, мінімізації негативних наслідків стресу та підтримки емоційної рівноваги. Ця поведінка є динамічною, змінюючись залежно від умов і доступних ресурсів</w:t>
      </w:r>
      <w:r w:rsidR="008B4E73">
        <w:rPr>
          <w:rStyle w:val="s2"/>
          <w:rFonts w:ascii="Times New Roman" w:hAnsi="Times New Roman"/>
          <w:sz w:val="28"/>
          <w:szCs w:val="28"/>
        </w:rPr>
        <w:t>, і можемо говорити про певні стратегії такої поведінки</w:t>
      </w:r>
      <w:r w:rsidR="00645D35">
        <w:rPr>
          <w:rStyle w:val="s2"/>
          <w:rFonts w:ascii="Times New Roman" w:hAnsi="Times New Roman"/>
          <w:sz w:val="28"/>
          <w:szCs w:val="28"/>
        </w:rPr>
        <w:t xml:space="preserve"> </w:t>
      </w:r>
      <w:r w:rsidR="00645D35" w:rsidRPr="00963DE3">
        <w:rPr>
          <w:rFonts w:ascii="Times New Roman" w:hAnsi="Times New Roman"/>
          <w:sz w:val="28"/>
          <w:szCs w:val="28"/>
        </w:rPr>
        <w:t>[70]</w:t>
      </w:r>
      <w:r w:rsidR="008B4E73">
        <w:rPr>
          <w:rStyle w:val="s2"/>
          <w:rFonts w:ascii="Times New Roman" w:hAnsi="Times New Roman"/>
          <w:sz w:val="28"/>
          <w:szCs w:val="28"/>
        </w:rPr>
        <w:t>.</w:t>
      </w:r>
    </w:p>
    <w:p w14:paraId="35128AB5" w14:textId="0F1284D5" w:rsidR="00EB4216" w:rsidRPr="008B4E73" w:rsidRDefault="00EB4216" w:rsidP="00480B7F">
      <w:pPr>
        <w:pStyle w:val="p1"/>
        <w:spacing w:after="160" w:line="360" w:lineRule="auto"/>
        <w:ind w:firstLine="851"/>
        <w:jc w:val="both"/>
        <w:divId w:val="125585958"/>
        <w:rPr>
          <w:rFonts w:ascii="Times New Roman" w:hAnsi="Times New Roman"/>
          <w:sz w:val="28"/>
          <w:szCs w:val="28"/>
        </w:rPr>
      </w:pPr>
      <w:r w:rsidRPr="008B4E73">
        <w:rPr>
          <w:rStyle w:val="s2"/>
          <w:rFonts w:ascii="Times New Roman" w:hAnsi="Times New Roman"/>
          <w:sz w:val="28"/>
          <w:szCs w:val="28"/>
        </w:rPr>
        <w:t xml:space="preserve">Р. </w:t>
      </w:r>
      <w:proofErr w:type="spellStart"/>
      <w:r w:rsidRPr="008B4E73">
        <w:rPr>
          <w:rStyle w:val="s2"/>
          <w:rFonts w:ascii="Times New Roman" w:hAnsi="Times New Roman"/>
          <w:sz w:val="28"/>
          <w:szCs w:val="28"/>
        </w:rPr>
        <w:t>Лазарус</w:t>
      </w:r>
      <w:proofErr w:type="spellEnd"/>
      <w:r w:rsidRPr="008B4E73">
        <w:rPr>
          <w:rStyle w:val="s2"/>
          <w:rFonts w:ascii="Times New Roman" w:hAnsi="Times New Roman"/>
          <w:sz w:val="28"/>
          <w:szCs w:val="28"/>
        </w:rPr>
        <w:t xml:space="preserve"> та С. </w:t>
      </w:r>
      <w:proofErr w:type="spellStart"/>
      <w:r w:rsidRPr="008B4E73">
        <w:rPr>
          <w:rStyle w:val="s2"/>
          <w:rFonts w:ascii="Times New Roman" w:hAnsi="Times New Roman"/>
          <w:sz w:val="28"/>
          <w:szCs w:val="28"/>
        </w:rPr>
        <w:t>Фолькман</w:t>
      </w:r>
      <w:proofErr w:type="spellEnd"/>
      <w:r w:rsidRPr="008B4E73">
        <w:rPr>
          <w:rStyle w:val="s2"/>
          <w:rFonts w:ascii="Times New Roman" w:hAnsi="Times New Roman"/>
          <w:sz w:val="28"/>
          <w:szCs w:val="28"/>
        </w:rPr>
        <w:t xml:space="preserve"> запропонували дві основні стратегії:</w:t>
      </w:r>
    </w:p>
    <w:p w14:paraId="236014DA" w14:textId="77777777" w:rsidR="00EB4216" w:rsidRPr="008B4E73" w:rsidRDefault="00EB4216" w:rsidP="00480B7F">
      <w:pPr>
        <w:pStyle w:val="p1"/>
        <w:spacing w:after="160" w:line="360" w:lineRule="auto"/>
        <w:jc w:val="both"/>
        <w:divId w:val="125585958"/>
        <w:rPr>
          <w:rFonts w:ascii="Times New Roman" w:hAnsi="Times New Roman"/>
          <w:sz w:val="28"/>
          <w:szCs w:val="28"/>
        </w:rPr>
      </w:pPr>
      <w:r w:rsidRPr="008B4E73">
        <w:rPr>
          <w:rStyle w:val="apple-tab-span"/>
          <w:rFonts w:ascii="Times New Roman" w:hAnsi="Times New Roman"/>
          <w:sz w:val="28"/>
          <w:szCs w:val="28"/>
        </w:rPr>
        <w:tab/>
      </w:r>
      <w:r w:rsidRPr="008B4E73">
        <w:rPr>
          <w:rStyle w:val="s2"/>
          <w:rFonts w:ascii="Times New Roman" w:hAnsi="Times New Roman"/>
          <w:sz w:val="28"/>
          <w:szCs w:val="28"/>
        </w:rPr>
        <w:t>1.</w:t>
      </w:r>
      <w:r w:rsidRPr="008B4E73">
        <w:rPr>
          <w:rStyle w:val="apple-tab-span"/>
          <w:rFonts w:ascii="Times New Roman" w:hAnsi="Times New Roman"/>
          <w:sz w:val="28"/>
          <w:szCs w:val="28"/>
        </w:rPr>
        <w:tab/>
      </w:r>
      <w:r w:rsidRPr="008B4E73">
        <w:rPr>
          <w:rStyle w:val="s1"/>
          <w:rFonts w:ascii="Times New Roman" w:hAnsi="Times New Roman"/>
          <w:sz w:val="28"/>
          <w:szCs w:val="28"/>
        </w:rPr>
        <w:t>Проблемно-орієнтована стратегія</w:t>
      </w:r>
      <w:r w:rsidRPr="008B4E73">
        <w:rPr>
          <w:rStyle w:val="s2"/>
          <w:rFonts w:ascii="Times New Roman" w:hAnsi="Times New Roman"/>
          <w:sz w:val="28"/>
          <w:szCs w:val="28"/>
        </w:rPr>
        <w:t xml:space="preserve"> (</w:t>
      </w:r>
      <w:proofErr w:type="spellStart"/>
      <w:r w:rsidRPr="008B4E73">
        <w:rPr>
          <w:rStyle w:val="s2"/>
          <w:rFonts w:ascii="Times New Roman" w:hAnsi="Times New Roman"/>
          <w:sz w:val="28"/>
          <w:szCs w:val="28"/>
        </w:rPr>
        <w:t>problem-focused</w:t>
      </w:r>
      <w:proofErr w:type="spellEnd"/>
      <w:r w:rsidRPr="008B4E73">
        <w:rPr>
          <w:rStyle w:val="s2"/>
          <w:rFonts w:ascii="Times New Roman" w:hAnsi="Times New Roman"/>
          <w:sz w:val="28"/>
          <w:szCs w:val="28"/>
        </w:rPr>
        <w:t>), яка спрямована на активне вирішення проблеми. Вона передбачає:</w:t>
      </w:r>
    </w:p>
    <w:p w14:paraId="380CB388" w14:textId="77777777" w:rsidR="00EB4216" w:rsidRPr="008B4E73" w:rsidRDefault="00EB4216" w:rsidP="00480B7F">
      <w:pPr>
        <w:pStyle w:val="p1"/>
        <w:spacing w:after="160" w:line="360" w:lineRule="auto"/>
        <w:jc w:val="both"/>
        <w:divId w:val="125585958"/>
        <w:rPr>
          <w:rFonts w:ascii="Times New Roman" w:hAnsi="Times New Roman"/>
          <w:sz w:val="28"/>
          <w:szCs w:val="28"/>
        </w:rPr>
      </w:pPr>
      <w:r w:rsidRPr="008B4E73">
        <w:rPr>
          <w:rStyle w:val="apple-tab-span"/>
          <w:rFonts w:ascii="Times New Roman" w:hAnsi="Times New Roman"/>
          <w:sz w:val="28"/>
          <w:szCs w:val="28"/>
        </w:rPr>
        <w:tab/>
      </w:r>
      <w:r w:rsidRPr="008B4E73">
        <w:rPr>
          <w:rStyle w:val="s2"/>
          <w:rFonts w:ascii="Times New Roman" w:hAnsi="Times New Roman"/>
          <w:sz w:val="28"/>
          <w:szCs w:val="28"/>
        </w:rPr>
        <w:t>•</w:t>
      </w:r>
      <w:r w:rsidRPr="008B4E73">
        <w:rPr>
          <w:rStyle w:val="apple-tab-span"/>
          <w:rFonts w:ascii="Times New Roman" w:hAnsi="Times New Roman"/>
          <w:sz w:val="28"/>
          <w:szCs w:val="28"/>
        </w:rPr>
        <w:tab/>
      </w:r>
      <w:r w:rsidRPr="008B4E73">
        <w:rPr>
          <w:rStyle w:val="s2"/>
          <w:rFonts w:ascii="Times New Roman" w:hAnsi="Times New Roman"/>
          <w:sz w:val="28"/>
          <w:szCs w:val="28"/>
        </w:rPr>
        <w:t>аналіз проблемної ситуації;</w:t>
      </w:r>
    </w:p>
    <w:p w14:paraId="5A50350E" w14:textId="77777777" w:rsidR="00EB4216" w:rsidRPr="008B4E73" w:rsidRDefault="00EB4216" w:rsidP="00480B7F">
      <w:pPr>
        <w:pStyle w:val="p1"/>
        <w:spacing w:after="160" w:line="360" w:lineRule="auto"/>
        <w:jc w:val="both"/>
        <w:divId w:val="125585958"/>
        <w:rPr>
          <w:rFonts w:ascii="Times New Roman" w:hAnsi="Times New Roman"/>
          <w:sz w:val="28"/>
          <w:szCs w:val="28"/>
        </w:rPr>
      </w:pPr>
      <w:r w:rsidRPr="008B4E73">
        <w:rPr>
          <w:rStyle w:val="apple-tab-span"/>
          <w:rFonts w:ascii="Times New Roman" w:hAnsi="Times New Roman"/>
          <w:sz w:val="28"/>
          <w:szCs w:val="28"/>
        </w:rPr>
        <w:tab/>
      </w:r>
      <w:r w:rsidRPr="008B4E73">
        <w:rPr>
          <w:rStyle w:val="s2"/>
          <w:rFonts w:ascii="Times New Roman" w:hAnsi="Times New Roman"/>
          <w:sz w:val="28"/>
          <w:szCs w:val="28"/>
        </w:rPr>
        <w:t>•</w:t>
      </w:r>
      <w:r w:rsidRPr="008B4E73">
        <w:rPr>
          <w:rStyle w:val="apple-tab-span"/>
          <w:rFonts w:ascii="Times New Roman" w:hAnsi="Times New Roman"/>
          <w:sz w:val="28"/>
          <w:szCs w:val="28"/>
        </w:rPr>
        <w:tab/>
      </w:r>
      <w:r w:rsidRPr="008B4E73">
        <w:rPr>
          <w:rStyle w:val="s2"/>
          <w:rFonts w:ascii="Times New Roman" w:hAnsi="Times New Roman"/>
          <w:sz w:val="28"/>
          <w:szCs w:val="28"/>
        </w:rPr>
        <w:t>підготовку плану дій;</w:t>
      </w:r>
    </w:p>
    <w:p w14:paraId="52105352" w14:textId="77777777" w:rsidR="00EB4216" w:rsidRPr="008B4E73" w:rsidRDefault="00EB4216" w:rsidP="00480B7F">
      <w:pPr>
        <w:pStyle w:val="p1"/>
        <w:spacing w:after="160" w:line="360" w:lineRule="auto"/>
        <w:jc w:val="both"/>
        <w:divId w:val="125585958"/>
        <w:rPr>
          <w:rFonts w:ascii="Times New Roman" w:hAnsi="Times New Roman"/>
          <w:sz w:val="28"/>
          <w:szCs w:val="28"/>
        </w:rPr>
      </w:pPr>
      <w:r w:rsidRPr="008B4E73">
        <w:rPr>
          <w:rStyle w:val="apple-tab-span"/>
          <w:rFonts w:ascii="Times New Roman" w:hAnsi="Times New Roman"/>
          <w:sz w:val="28"/>
          <w:szCs w:val="28"/>
        </w:rPr>
        <w:tab/>
      </w:r>
      <w:r w:rsidRPr="008B4E73">
        <w:rPr>
          <w:rStyle w:val="s2"/>
          <w:rFonts w:ascii="Times New Roman" w:hAnsi="Times New Roman"/>
          <w:sz w:val="28"/>
          <w:szCs w:val="28"/>
        </w:rPr>
        <w:t>•</w:t>
      </w:r>
      <w:r w:rsidRPr="008B4E73">
        <w:rPr>
          <w:rStyle w:val="apple-tab-span"/>
          <w:rFonts w:ascii="Times New Roman" w:hAnsi="Times New Roman"/>
          <w:sz w:val="28"/>
          <w:szCs w:val="28"/>
        </w:rPr>
        <w:tab/>
      </w:r>
      <w:r w:rsidRPr="008B4E73">
        <w:rPr>
          <w:rStyle w:val="s2"/>
          <w:rFonts w:ascii="Times New Roman" w:hAnsi="Times New Roman"/>
          <w:sz w:val="28"/>
          <w:szCs w:val="28"/>
        </w:rPr>
        <w:t>залучення ресурсів для вирішення проблеми.</w:t>
      </w:r>
    </w:p>
    <w:p w14:paraId="57594695" w14:textId="77777777" w:rsidR="00EB4216" w:rsidRPr="008B4E73" w:rsidRDefault="00EB4216" w:rsidP="00480B7F">
      <w:pPr>
        <w:pStyle w:val="p1"/>
        <w:spacing w:after="160" w:line="360" w:lineRule="auto"/>
        <w:jc w:val="both"/>
        <w:divId w:val="125585958"/>
        <w:rPr>
          <w:rFonts w:ascii="Times New Roman" w:hAnsi="Times New Roman"/>
          <w:sz w:val="28"/>
          <w:szCs w:val="28"/>
        </w:rPr>
      </w:pPr>
      <w:r w:rsidRPr="008B4E73">
        <w:rPr>
          <w:rStyle w:val="apple-tab-span"/>
          <w:rFonts w:ascii="Times New Roman" w:hAnsi="Times New Roman"/>
          <w:sz w:val="28"/>
          <w:szCs w:val="28"/>
        </w:rPr>
        <w:tab/>
      </w:r>
      <w:r w:rsidRPr="008B4E73">
        <w:rPr>
          <w:rStyle w:val="s2"/>
          <w:rFonts w:ascii="Times New Roman" w:hAnsi="Times New Roman"/>
          <w:sz w:val="28"/>
          <w:szCs w:val="28"/>
        </w:rPr>
        <w:t>2.</w:t>
      </w:r>
      <w:r w:rsidRPr="008B4E73">
        <w:rPr>
          <w:rStyle w:val="apple-tab-span"/>
          <w:rFonts w:ascii="Times New Roman" w:hAnsi="Times New Roman"/>
          <w:sz w:val="28"/>
          <w:szCs w:val="28"/>
        </w:rPr>
        <w:tab/>
      </w:r>
      <w:proofErr w:type="spellStart"/>
      <w:r w:rsidRPr="008B4E73">
        <w:rPr>
          <w:rStyle w:val="s1"/>
          <w:rFonts w:ascii="Times New Roman" w:hAnsi="Times New Roman"/>
          <w:sz w:val="28"/>
          <w:szCs w:val="28"/>
        </w:rPr>
        <w:t>Емоційно</w:t>
      </w:r>
      <w:proofErr w:type="spellEnd"/>
      <w:r w:rsidRPr="008B4E73">
        <w:rPr>
          <w:rStyle w:val="s1"/>
          <w:rFonts w:ascii="Times New Roman" w:hAnsi="Times New Roman"/>
          <w:sz w:val="28"/>
          <w:szCs w:val="28"/>
        </w:rPr>
        <w:t>-орієнтована стратегія</w:t>
      </w:r>
      <w:r w:rsidRPr="008B4E73">
        <w:rPr>
          <w:rStyle w:val="s2"/>
          <w:rFonts w:ascii="Times New Roman" w:hAnsi="Times New Roman"/>
          <w:sz w:val="28"/>
          <w:szCs w:val="28"/>
        </w:rPr>
        <w:t xml:space="preserve"> (</w:t>
      </w:r>
      <w:proofErr w:type="spellStart"/>
      <w:r w:rsidRPr="008B4E73">
        <w:rPr>
          <w:rStyle w:val="s2"/>
          <w:rFonts w:ascii="Times New Roman" w:hAnsi="Times New Roman"/>
          <w:sz w:val="28"/>
          <w:szCs w:val="28"/>
        </w:rPr>
        <w:t>emotion-focused</w:t>
      </w:r>
      <w:proofErr w:type="spellEnd"/>
      <w:r w:rsidRPr="008B4E73">
        <w:rPr>
          <w:rStyle w:val="s2"/>
          <w:rFonts w:ascii="Times New Roman" w:hAnsi="Times New Roman"/>
          <w:sz w:val="28"/>
          <w:szCs w:val="28"/>
        </w:rPr>
        <w:t>), метою якої є регуляція емоційного стану. Вона включає такі підходи:</w:t>
      </w:r>
    </w:p>
    <w:p w14:paraId="16F59B26" w14:textId="77777777" w:rsidR="00EB4216" w:rsidRPr="008B4E73" w:rsidRDefault="00EB4216" w:rsidP="00480B7F">
      <w:pPr>
        <w:pStyle w:val="p1"/>
        <w:spacing w:after="160" w:line="360" w:lineRule="auto"/>
        <w:jc w:val="both"/>
        <w:divId w:val="125585958"/>
        <w:rPr>
          <w:rFonts w:ascii="Times New Roman" w:hAnsi="Times New Roman"/>
          <w:sz w:val="28"/>
          <w:szCs w:val="28"/>
        </w:rPr>
      </w:pPr>
      <w:r w:rsidRPr="008B4E73">
        <w:rPr>
          <w:rStyle w:val="apple-tab-span"/>
          <w:rFonts w:ascii="Times New Roman" w:hAnsi="Times New Roman"/>
          <w:sz w:val="28"/>
          <w:szCs w:val="28"/>
        </w:rPr>
        <w:tab/>
      </w:r>
      <w:r w:rsidRPr="008B4E73">
        <w:rPr>
          <w:rStyle w:val="s2"/>
          <w:rFonts w:ascii="Times New Roman" w:hAnsi="Times New Roman"/>
          <w:sz w:val="28"/>
          <w:szCs w:val="28"/>
        </w:rPr>
        <w:t>•</w:t>
      </w:r>
      <w:r w:rsidRPr="008B4E73">
        <w:rPr>
          <w:rStyle w:val="apple-tab-span"/>
          <w:rFonts w:ascii="Times New Roman" w:hAnsi="Times New Roman"/>
          <w:sz w:val="28"/>
          <w:szCs w:val="28"/>
        </w:rPr>
        <w:tab/>
      </w:r>
      <w:r w:rsidRPr="008B4E73">
        <w:rPr>
          <w:rStyle w:val="s2"/>
          <w:rFonts w:ascii="Times New Roman" w:hAnsi="Times New Roman"/>
          <w:sz w:val="28"/>
          <w:szCs w:val="28"/>
        </w:rPr>
        <w:t>уникання стресового впливу через відволікання;</w:t>
      </w:r>
    </w:p>
    <w:p w14:paraId="674DAC30" w14:textId="77777777" w:rsidR="00EB4216" w:rsidRPr="008B4E73" w:rsidRDefault="00EB4216" w:rsidP="00480B7F">
      <w:pPr>
        <w:pStyle w:val="p1"/>
        <w:spacing w:after="160" w:line="360" w:lineRule="auto"/>
        <w:jc w:val="both"/>
        <w:divId w:val="125585958"/>
        <w:rPr>
          <w:rFonts w:ascii="Times New Roman" w:hAnsi="Times New Roman"/>
          <w:sz w:val="28"/>
          <w:szCs w:val="28"/>
        </w:rPr>
      </w:pPr>
      <w:r w:rsidRPr="008B4E73">
        <w:rPr>
          <w:rStyle w:val="apple-tab-span"/>
          <w:rFonts w:ascii="Times New Roman" w:hAnsi="Times New Roman"/>
          <w:sz w:val="28"/>
          <w:szCs w:val="28"/>
        </w:rPr>
        <w:tab/>
      </w:r>
      <w:r w:rsidRPr="008B4E73">
        <w:rPr>
          <w:rStyle w:val="s2"/>
          <w:rFonts w:ascii="Times New Roman" w:hAnsi="Times New Roman"/>
          <w:sz w:val="28"/>
          <w:szCs w:val="28"/>
        </w:rPr>
        <w:t>•</w:t>
      </w:r>
      <w:r w:rsidRPr="008B4E73">
        <w:rPr>
          <w:rStyle w:val="apple-tab-span"/>
          <w:rFonts w:ascii="Times New Roman" w:hAnsi="Times New Roman"/>
          <w:sz w:val="28"/>
          <w:szCs w:val="28"/>
        </w:rPr>
        <w:tab/>
      </w:r>
      <w:r w:rsidRPr="008B4E73">
        <w:rPr>
          <w:rStyle w:val="s2"/>
          <w:rFonts w:ascii="Times New Roman" w:hAnsi="Times New Roman"/>
          <w:sz w:val="28"/>
          <w:szCs w:val="28"/>
        </w:rPr>
        <w:t>використання релаксаційних технік;</w:t>
      </w:r>
    </w:p>
    <w:p w14:paraId="29D38DCC" w14:textId="77777777" w:rsidR="00EB4216" w:rsidRPr="008B4E73" w:rsidRDefault="00EB4216" w:rsidP="00480B7F">
      <w:pPr>
        <w:pStyle w:val="p1"/>
        <w:spacing w:after="160" w:line="360" w:lineRule="auto"/>
        <w:jc w:val="both"/>
        <w:divId w:val="125585958"/>
        <w:rPr>
          <w:rFonts w:ascii="Times New Roman" w:hAnsi="Times New Roman"/>
          <w:sz w:val="28"/>
          <w:szCs w:val="28"/>
        </w:rPr>
      </w:pPr>
      <w:r w:rsidRPr="008B4E73">
        <w:rPr>
          <w:rStyle w:val="apple-tab-span"/>
          <w:rFonts w:ascii="Times New Roman" w:hAnsi="Times New Roman"/>
          <w:sz w:val="28"/>
          <w:szCs w:val="28"/>
        </w:rPr>
        <w:tab/>
      </w:r>
      <w:r w:rsidRPr="008B4E73">
        <w:rPr>
          <w:rStyle w:val="s2"/>
          <w:rFonts w:ascii="Times New Roman" w:hAnsi="Times New Roman"/>
          <w:sz w:val="28"/>
          <w:szCs w:val="28"/>
        </w:rPr>
        <w:t>•</w:t>
      </w:r>
      <w:r w:rsidRPr="008B4E73">
        <w:rPr>
          <w:rStyle w:val="apple-tab-span"/>
          <w:rFonts w:ascii="Times New Roman" w:hAnsi="Times New Roman"/>
          <w:sz w:val="28"/>
          <w:szCs w:val="28"/>
        </w:rPr>
        <w:tab/>
      </w:r>
      <w:r w:rsidRPr="008B4E73">
        <w:rPr>
          <w:rStyle w:val="s2"/>
          <w:rFonts w:ascii="Times New Roman" w:hAnsi="Times New Roman"/>
          <w:sz w:val="28"/>
          <w:szCs w:val="28"/>
        </w:rPr>
        <w:t>спроби “забути” про проблему за допомогою інших видів діяльності.</w:t>
      </w:r>
    </w:p>
    <w:p w14:paraId="22B02B1C" w14:textId="77777777" w:rsidR="00EB4216" w:rsidRPr="008B4E73" w:rsidRDefault="00EB4216" w:rsidP="00480B7F">
      <w:pPr>
        <w:pStyle w:val="p1"/>
        <w:spacing w:after="160" w:line="360" w:lineRule="auto"/>
        <w:ind w:firstLine="851"/>
        <w:jc w:val="both"/>
        <w:divId w:val="125585958"/>
        <w:rPr>
          <w:rFonts w:ascii="Times New Roman" w:hAnsi="Times New Roman"/>
          <w:sz w:val="28"/>
          <w:szCs w:val="28"/>
        </w:rPr>
      </w:pPr>
      <w:r w:rsidRPr="008B4E73">
        <w:rPr>
          <w:rStyle w:val="s2"/>
          <w:rFonts w:ascii="Times New Roman" w:hAnsi="Times New Roman"/>
          <w:sz w:val="28"/>
          <w:szCs w:val="28"/>
        </w:rPr>
        <w:t>Активні стратегії, зокрема пошук інформації чи соціальної підтримки, сприяють подоланню стресу, тоді як пасивні стратегії, як уникання або придушення емоцій, можуть посилювати негативний вплив стресу на особистість.</w:t>
      </w:r>
    </w:p>
    <w:p w14:paraId="567C81C4" w14:textId="26887C1A" w:rsidR="00EB4216" w:rsidRPr="002715A4" w:rsidRDefault="002715A4" w:rsidP="00480B7F">
      <w:pPr>
        <w:pStyle w:val="p1"/>
        <w:spacing w:after="160" w:line="360" w:lineRule="auto"/>
        <w:ind w:firstLine="851"/>
        <w:jc w:val="both"/>
        <w:divId w:val="125585958"/>
        <w:rPr>
          <w:rFonts w:ascii="Times New Roman" w:hAnsi="Times New Roman"/>
          <w:sz w:val="28"/>
          <w:szCs w:val="28"/>
        </w:rPr>
      </w:pPr>
      <w:r>
        <w:rPr>
          <w:rStyle w:val="s1"/>
          <w:rFonts w:ascii="Times New Roman" w:hAnsi="Times New Roman"/>
          <w:b w:val="0"/>
          <w:bCs w:val="0"/>
          <w:sz w:val="28"/>
          <w:szCs w:val="28"/>
        </w:rPr>
        <w:lastRenderedPageBreak/>
        <w:t>Далі розглянемо, щ</w:t>
      </w:r>
      <w:r w:rsidR="00A55F46" w:rsidRPr="00A55F46">
        <w:rPr>
          <w:rStyle w:val="s1"/>
          <w:rFonts w:ascii="Times New Roman" w:hAnsi="Times New Roman"/>
          <w:b w:val="0"/>
          <w:bCs w:val="0"/>
          <w:sz w:val="28"/>
          <w:szCs w:val="28"/>
        </w:rPr>
        <w:t xml:space="preserve">о </w:t>
      </w:r>
      <w:r>
        <w:rPr>
          <w:rStyle w:val="s1"/>
          <w:rFonts w:ascii="Times New Roman" w:hAnsi="Times New Roman"/>
          <w:b w:val="0"/>
          <w:bCs w:val="0"/>
          <w:sz w:val="28"/>
          <w:szCs w:val="28"/>
        </w:rPr>
        <w:t>може</w:t>
      </w:r>
      <w:r w:rsidR="00A55F46" w:rsidRPr="00A55F46">
        <w:rPr>
          <w:rStyle w:val="s1"/>
          <w:rFonts w:ascii="Times New Roman" w:hAnsi="Times New Roman"/>
          <w:b w:val="0"/>
          <w:bCs w:val="0"/>
          <w:sz w:val="28"/>
          <w:szCs w:val="28"/>
        </w:rPr>
        <w:t xml:space="preserve"> вплива</w:t>
      </w:r>
      <w:r>
        <w:rPr>
          <w:rStyle w:val="s1"/>
          <w:rFonts w:ascii="Times New Roman" w:hAnsi="Times New Roman"/>
          <w:b w:val="0"/>
          <w:bCs w:val="0"/>
          <w:sz w:val="28"/>
          <w:szCs w:val="28"/>
        </w:rPr>
        <w:t>ти</w:t>
      </w:r>
      <w:r w:rsidR="00A55F46" w:rsidRPr="00A55F46">
        <w:rPr>
          <w:rStyle w:val="s1"/>
          <w:rFonts w:ascii="Times New Roman" w:hAnsi="Times New Roman"/>
          <w:b w:val="0"/>
          <w:bCs w:val="0"/>
          <w:sz w:val="28"/>
          <w:szCs w:val="28"/>
        </w:rPr>
        <w:t xml:space="preserve"> на вибір поведінкових стратегій у пошуках шляхів адаптації до умов та викликів кризової ситуації</w:t>
      </w:r>
      <w:r>
        <w:rPr>
          <w:rStyle w:val="s1"/>
          <w:rFonts w:ascii="Times New Roman" w:hAnsi="Times New Roman"/>
          <w:b w:val="0"/>
          <w:bCs w:val="0"/>
          <w:sz w:val="28"/>
          <w:szCs w:val="28"/>
        </w:rPr>
        <w:t xml:space="preserve">, які </w:t>
      </w:r>
      <w:r w:rsidR="00AA779E" w:rsidRPr="002715A4">
        <w:rPr>
          <w:rStyle w:val="s1"/>
          <w:rFonts w:ascii="Times New Roman" w:hAnsi="Times New Roman"/>
          <w:b w:val="0"/>
          <w:bCs w:val="0"/>
          <w:sz w:val="28"/>
          <w:szCs w:val="28"/>
        </w:rPr>
        <w:t>фактори впливають на такий вибір</w:t>
      </w:r>
      <w:r w:rsidRPr="002715A4">
        <w:rPr>
          <w:rStyle w:val="s1"/>
          <w:rFonts w:ascii="Times New Roman" w:hAnsi="Times New Roman"/>
          <w:b w:val="0"/>
          <w:bCs w:val="0"/>
          <w:sz w:val="28"/>
          <w:szCs w:val="28"/>
        </w:rPr>
        <w:t>.</w:t>
      </w:r>
    </w:p>
    <w:p w14:paraId="4F553B9E" w14:textId="3F61E1D3" w:rsidR="00EB4216" w:rsidRPr="008B4E73" w:rsidRDefault="002715A4" w:rsidP="00480B7F">
      <w:pPr>
        <w:pStyle w:val="p1"/>
        <w:spacing w:after="160" w:line="360" w:lineRule="auto"/>
        <w:ind w:firstLine="851"/>
        <w:jc w:val="both"/>
        <w:divId w:val="125585958"/>
        <w:rPr>
          <w:rFonts w:ascii="Times New Roman" w:hAnsi="Times New Roman"/>
          <w:sz w:val="28"/>
          <w:szCs w:val="28"/>
        </w:rPr>
      </w:pPr>
      <w:r>
        <w:rPr>
          <w:rStyle w:val="s2"/>
          <w:rFonts w:ascii="Times New Roman" w:hAnsi="Times New Roman"/>
          <w:sz w:val="28"/>
          <w:szCs w:val="28"/>
        </w:rPr>
        <w:t>Адаптаційна п</w:t>
      </w:r>
      <w:r w:rsidR="00EB4216" w:rsidRPr="008B4E73">
        <w:rPr>
          <w:rStyle w:val="s2"/>
          <w:rFonts w:ascii="Times New Roman" w:hAnsi="Times New Roman"/>
          <w:sz w:val="28"/>
          <w:szCs w:val="28"/>
        </w:rPr>
        <w:t>оведінка залежить від багатьох чинників, зокрема:</w:t>
      </w:r>
    </w:p>
    <w:p w14:paraId="13DCF38B" w14:textId="77777777" w:rsidR="00EB4216" w:rsidRPr="008B4E73" w:rsidRDefault="00EB4216" w:rsidP="00480B7F">
      <w:pPr>
        <w:pStyle w:val="p1"/>
        <w:spacing w:after="160" w:line="360" w:lineRule="auto"/>
        <w:jc w:val="both"/>
        <w:divId w:val="125585958"/>
        <w:rPr>
          <w:rFonts w:ascii="Times New Roman" w:hAnsi="Times New Roman"/>
          <w:sz w:val="28"/>
          <w:szCs w:val="28"/>
        </w:rPr>
      </w:pPr>
      <w:r w:rsidRPr="008B4E73">
        <w:rPr>
          <w:rStyle w:val="apple-tab-span"/>
          <w:rFonts w:ascii="Times New Roman" w:hAnsi="Times New Roman"/>
          <w:sz w:val="28"/>
          <w:szCs w:val="28"/>
        </w:rPr>
        <w:tab/>
      </w:r>
      <w:r w:rsidRPr="008B4E73">
        <w:rPr>
          <w:rStyle w:val="s2"/>
          <w:rFonts w:ascii="Times New Roman" w:hAnsi="Times New Roman"/>
          <w:sz w:val="28"/>
          <w:szCs w:val="28"/>
        </w:rPr>
        <w:t>•</w:t>
      </w:r>
      <w:r w:rsidRPr="008B4E73">
        <w:rPr>
          <w:rStyle w:val="apple-tab-span"/>
          <w:rFonts w:ascii="Times New Roman" w:hAnsi="Times New Roman"/>
          <w:sz w:val="28"/>
          <w:szCs w:val="28"/>
        </w:rPr>
        <w:tab/>
      </w:r>
      <w:r w:rsidRPr="008B4E73">
        <w:rPr>
          <w:rStyle w:val="s1"/>
          <w:rFonts w:ascii="Times New Roman" w:hAnsi="Times New Roman"/>
          <w:sz w:val="28"/>
          <w:szCs w:val="28"/>
        </w:rPr>
        <w:t>Індивідуальні особливості особистості</w:t>
      </w:r>
      <w:r w:rsidRPr="008B4E73">
        <w:rPr>
          <w:rStyle w:val="s2"/>
          <w:rFonts w:ascii="Times New Roman" w:hAnsi="Times New Roman"/>
          <w:sz w:val="28"/>
          <w:szCs w:val="28"/>
        </w:rPr>
        <w:t xml:space="preserve"> (локус контролю, рівень тривожності, “Я-концепція”);</w:t>
      </w:r>
    </w:p>
    <w:p w14:paraId="1E77E3F4" w14:textId="77777777" w:rsidR="00EB4216" w:rsidRPr="008B4E73" w:rsidRDefault="00EB4216" w:rsidP="00480B7F">
      <w:pPr>
        <w:pStyle w:val="p1"/>
        <w:spacing w:after="160" w:line="360" w:lineRule="auto"/>
        <w:jc w:val="both"/>
        <w:divId w:val="125585958"/>
        <w:rPr>
          <w:rFonts w:ascii="Times New Roman" w:hAnsi="Times New Roman"/>
          <w:sz w:val="28"/>
          <w:szCs w:val="28"/>
        </w:rPr>
      </w:pPr>
      <w:r w:rsidRPr="008B4E73">
        <w:rPr>
          <w:rStyle w:val="apple-tab-span"/>
          <w:rFonts w:ascii="Times New Roman" w:hAnsi="Times New Roman"/>
          <w:sz w:val="28"/>
          <w:szCs w:val="28"/>
        </w:rPr>
        <w:tab/>
      </w:r>
      <w:r w:rsidRPr="008B4E73">
        <w:rPr>
          <w:rStyle w:val="s2"/>
          <w:rFonts w:ascii="Times New Roman" w:hAnsi="Times New Roman"/>
          <w:sz w:val="28"/>
          <w:szCs w:val="28"/>
        </w:rPr>
        <w:t>•</w:t>
      </w:r>
      <w:r w:rsidRPr="008B4E73">
        <w:rPr>
          <w:rStyle w:val="apple-tab-span"/>
          <w:rFonts w:ascii="Times New Roman" w:hAnsi="Times New Roman"/>
          <w:sz w:val="28"/>
          <w:szCs w:val="28"/>
        </w:rPr>
        <w:tab/>
      </w:r>
      <w:r w:rsidRPr="008B4E73">
        <w:rPr>
          <w:rStyle w:val="s1"/>
          <w:rFonts w:ascii="Times New Roman" w:hAnsi="Times New Roman"/>
          <w:sz w:val="28"/>
          <w:szCs w:val="28"/>
        </w:rPr>
        <w:t>Рівень соціальної підтримки</w:t>
      </w:r>
      <w:r w:rsidRPr="008B4E73">
        <w:rPr>
          <w:rStyle w:val="s2"/>
          <w:rFonts w:ascii="Times New Roman" w:hAnsi="Times New Roman"/>
          <w:sz w:val="28"/>
          <w:szCs w:val="28"/>
        </w:rPr>
        <w:t>, яку надають родина, друзі чи професійні психологи;</w:t>
      </w:r>
    </w:p>
    <w:p w14:paraId="7870D3EA" w14:textId="77777777" w:rsidR="00EB4216" w:rsidRPr="008B4E73" w:rsidRDefault="00EB4216" w:rsidP="00480B7F">
      <w:pPr>
        <w:pStyle w:val="p1"/>
        <w:spacing w:after="160" w:line="360" w:lineRule="auto"/>
        <w:jc w:val="both"/>
        <w:divId w:val="125585958"/>
        <w:rPr>
          <w:rFonts w:ascii="Times New Roman" w:hAnsi="Times New Roman"/>
          <w:sz w:val="28"/>
          <w:szCs w:val="28"/>
        </w:rPr>
      </w:pPr>
      <w:r w:rsidRPr="008B4E73">
        <w:rPr>
          <w:rStyle w:val="apple-tab-span"/>
          <w:rFonts w:ascii="Times New Roman" w:hAnsi="Times New Roman"/>
          <w:sz w:val="28"/>
          <w:szCs w:val="28"/>
        </w:rPr>
        <w:tab/>
      </w:r>
      <w:r w:rsidRPr="008B4E73">
        <w:rPr>
          <w:rStyle w:val="s2"/>
          <w:rFonts w:ascii="Times New Roman" w:hAnsi="Times New Roman"/>
          <w:sz w:val="28"/>
          <w:szCs w:val="28"/>
        </w:rPr>
        <w:t>•</w:t>
      </w:r>
      <w:r w:rsidRPr="008B4E73">
        <w:rPr>
          <w:rStyle w:val="apple-tab-span"/>
          <w:rFonts w:ascii="Times New Roman" w:hAnsi="Times New Roman"/>
          <w:sz w:val="28"/>
          <w:szCs w:val="28"/>
        </w:rPr>
        <w:tab/>
      </w:r>
      <w:r w:rsidRPr="008B4E73">
        <w:rPr>
          <w:rStyle w:val="s1"/>
          <w:rFonts w:ascii="Times New Roman" w:hAnsi="Times New Roman"/>
          <w:sz w:val="28"/>
          <w:szCs w:val="28"/>
        </w:rPr>
        <w:t>Середовище</w:t>
      </w:r>
      <w:r w:rsidRPr="008B4E73">
        <w:rPr>
          <w:rStyle w:val="s2"/>
          <w:rFonts w:ascii="Times New Roman" w:hAnsi="Times New Roman"/>
          <w:sz w:val="28"/>
          <w:szCs w:val="28"/>
        </w:rPr>
        <w:t>, у якому людина знаходиться, зокрема його стабільність або мінливість.</w:t>
      </w:r>
    </w:p>
    <w:p w14:paraId="66E98750" w14:textId="77777777" w:rsidR="00EB4216" w:rsidRDefault="00EB4216" w:rsidP="00480B7F">
      <w:pPr>
        <w:pStyle w:val="p1"/>
        <w:spacing w:after="160" w:line="360" w:lineRule="auto"/>
        <w:ind w:firstLine="851"/>
        <w:jc w:val="both"/>
        <w:divId w:val="125585958"/>
        <w:rPr>
          <w:rStyle w:val="s2"/>
          <w:rFonts w:ascii="Times New Roman" w:hAnsi="Times New Roman"/>
          <w:sz w:val="28"/>
          <w:szCs w:val="28"/>
        </w:rPr>
      </w:pPr>
      <w:r w:rsidRPr="008B4E73">
        <w:rPr>
          <w:rStyle w:val="s2"/>
          <w:rFonts w:ascii="Times New Roman" w:hAnsi="Times New Roman"/>
          <w:sz w:val="28"/>
          <w:szCs w:val="28"/>
        </w:rPr>
        <w:t xml:space="preserve">Психолог А. Маслоу у своїй гуманістичній теорії підкреслював, що здатність до конструктивного </w:t>
      </w:r>
      <w:proofErr w:type="spellStart"/>
      <w:r w:rsidRPr="008B4E73">
        <w:rPr>
          <w:rStyle w:val="s2"/>
          <w:rFonts w:ascii="Times New Roman" w:hAnsi="Times New Roman"/>
          <w:sz w:val="28"/>
          <w:szCs w:val="28"/>
        </w:rPr>
        <w:t>копінгу</w:t>
      </w:r>
      <w:proofErr w:type="spellEnd"/>
      <w:r w:rsidRPr="008B4E73">
        <w:rPr>
          <w:rStyle w:val="s2"/>
          <w:rFonts w:ascii="Times New Roman" w:hAnsi="Times New Roman"/>
          <w:sz w:val="28"/>
          <w:szCs w:val="28"/>
        </w:rPr>
        <w:t xml:space="preserve"> залежить від самоактуалізації особистості та її готовності долати труднощі, використовуючи власний потенціал.</w:t>
      </w:r>
    </w:p>
    <w:p w14:paraId="12A30539" w14:textId="77777777" w:rsidR="00EB4216" w:rsidRPr="004E7A5F" w:rsidRDefault="00EB4216" w:rsidP="00480B7F">
      <w:pPr>
        <w:pStyle w:val="p1"/>
        <w:spacing w:after="160" w:line="360" w:lineRule="auto"/>
        <w:jc w:val="both"/>
        <w:divId w:val="125585958"/>
        <w:rPr>
          <w:rFonts w:ascii="Times New Roman" w:hAnsi="Times New Roman"/>
          <w:i/>
          <w:iCs/>
          <w:sz w:val="28"/>
          <w:szCs w:val="28"/>
        </w:rPr>
      </w:pPr>
      <w:r w:rsidRPr="004E7A5F">
        <w:rPr>
          <w:rStyle w:val="s1"/>
          <w:rFonts w:ascii="Times New Roman" w:hAnsi="Times New Roman"/>
          <w:i/>
          <w:iCs/>
          <w:sz w:val="28"/>
          <w:szCs w:val="28"/>
        </w:rPr>
        <w:t xml:space="preserve">Проблемно-орієнтовані </w:t>
      </w:r>
      <w:proofErr w:type="spellStart"/>
      <w:r w:rsidRPr="004E7A5F">
        <w:rPr>
          <w:rStyle w:val="s1"/>
          <w:rFonts w:ascii="Times New Roman" w:hAnsi="Times New Roman"/>
          <w:i/>
          <w:iCs/>
          <w:sz w:val="28"/>
          <w:szCs w:val="28"/>
        </w:rPr>
        <w:t>vs</w:t>
      </w:r>
      <w:proofErr w:type="spellEnd"/>
      <w:r w:rsidRPr="004E7A5F">
        <w:rPr>
          <w:rStyle w:val="s1"/>
          <w:rFonts w:ascii="Times New Roman" w:hAnsi="Times New Roman"/>
          <w:i/>
          <w:iCs/>
          <w:sz w:val="28"/>
          <w:szCs w:val="28"/>
        </w:rPr>
        <w:t>. пасивні стратегії</w:t>
      </w:r>
    </w:p>
    <w:p w14:paraId="4FE8F8AB" w14:textId="7CCA0B18" w:rsidR="00EB4216" w:rsidRPr="008B4E73" w:rsidRDefault="00EB4216" w:rsidP="00480B7F">
      <w:pPr>
        <w:pStyle w:val="p1"/>
        <w:spacing w:after="160" w:line="360" w:lineRule="auto"/>
        <w:ind w:firstLine="851"/>
        <w:jc w:val="both"/>
        <w:divId w:val="125585958"/>
        <w:rPr>
          <w:rFonts w:ascii="Times New Roman" w:hAnsi="Times New Roman"/>
          <w:sz w:val="28"/>
          <w:szCs w:val="28"/>
        </w:rPr>
      </w:pPr>
      <w:r w:rsidRPr="008B4E73">
        <w:rPr>
          <w:rStyle w:val="s2"/>
          <w:rFonts w:ascii="Times New Roman" w:hAnsi="Times New Roman"/>
          <w:sz w:val="28"/>
          <w:szCs w:val="28"/>
        </w:rPr>
        <w:t>Науковці розділяють стратегії</w:t>
      </w:r>
      <w:r w:rsidR="004E7A5F">
        <w:rPr>
          <w:rStyle w:val="s2"/>
          <w:rFonts w:ascii="Times New Roman" w:hAnsi="Times New Roman"/>
          <w:sz w:val="28"/>
          <w:szCs w:val="28"/>
        </w:rPr>
        <w:t xml:space="preserve"> адаптаційної поведінки</w:t>
      </w:r>
      <w:r w:rsidRPr="008B4E73">
        <w:rPr>
          <w:rStyle w:val="s2"/>
          <w:rFonts w:ascii="Times New Roman" w:hAnsi="Times New Roman"/>
          <w:sz w:val="28"/>
          <w:szCs w:val="28"/>
        </w:rPr>
        <w:t xml:space="preserve"> на активні та пасивні:</w:t>
      </w:r>
    </w:p>
    <w:p w14:paraId="3798A152" w14:textId="77777777" w:rsidR="00EB4216" w:rsidRPr="008B4E73" w:rsidRDefault="00EB4216" w:rsidP="00480B7F">
      <w:pPr>
        <w:pStyle w:val="p1"/>
        <w:spacing w:after="160" w:line="360" w:lineRule="auto"/>
        <w:jc w:val="both"/>
        <w:divId w:val="125585958"/>
        <w:rPr>
          <w:rFonts w:ascii="Times New Roman" w:hAnsi="Times New Roman"/>
          <w:sz w:val="28"/>
          <w:szCs w:val="28"/>
        </w:rPr>
      </w:pPr>
      <w:r w:rsidRPr="008B4E73">
        <w:rPr>
          <w:rStyle w:val="apple-tab-span"/>
          <w:rFonts w:ascii="Times New Roman" w:hAnsi="Times New Roman"/>
          <w:sz w:val="28"/>
          <w:szCs w:val="28"/>
        </w:rPr>
        <w:tab/>
      </w:r>
      <w:r w:rsidRPr="008B4E73">
        <w:rPr>
          <w:rStyle w:val="s2"/>
          <w:rFonts w:ascii="Times New Roman" w:hAnsi="Times New Roman"/>
          <w:sz w:val="28"/>
          <w:szCs w:val="28"/>
        </w:rPr>
        <w:t>1.</w:t>
      </w:r>
      <w:r w:rsidRPr="008B4E73">
        <w:rPr>
          <w:rStyle w:val="apple-tab-span"/>
          <w:rFonts w:ascii="Times New Roman" w:hAnsi="Times New Roman"/>
          <w:sz w:val="28"/>
          <w:szCs w:val="28"/>
        </w:rPr>
        <w:tab/>
      </w:r>
      <w:r w:rsidRPr="008B4E73">
        <w:rPr>
          <w:rStyle w:val="s1"/>
          <w:rFonts w:ascii="Times New Roman" w:hAnsi="Times New Roman"/>
          <w:sz w:val="28"/>
          <w:szCs w:val="28"/>
        </w:rPr>
        <w:t>Активні стратегії</w:t>
      </w:r>
      <w:r w:rsidRPr="008B4E73">
        <w:rPr>
          <w:rStyle w:val="s2"/>
          <w:rFonts w:ascii="Times New Roman" w:hAnsi="Times New Roman"/>
          <w:sz w:val="28"/>
          <w:szCs w:val="28"/>
        </w:rPr>
        <w:t xml:space="preserve"> включають:</w:t>
      </w:r>
    </w:p>
    <w:p w14:paraId="7571A186" w14:textId="77777777" w:rsidR="00EB4216" w:rsidRPr="008B4E73" w:rsidRDefault="00EB4216" w:rsidP="00480B7F">
      <w:pPr>
        <w:pStyle w:val="p1"/>
        <w:spacing w:after="160" w:line="360" w:lineRule="auto"/>
        <w:jc w:val="both"/>
        <w:divId w:val="125585958"/>
        <w:rPr>
          <w:rFonts w:ascii="Times New Roman" w:hAnsi="Times New Roman"/>
          <w:sz w:val="28"/>
          <w:szCs w:val="28"/>
        </w:rPr>
      </w:pPr>
      <w:r w:rsidRPr="008B4E73">
        <w:rPr>
          <w:rStyle w:val="apple-tab-span"/>
          <w:rFonts w:ascii="Times New Roman" w:hAnsi="Times New Roman"/>
          <w:sz w:val="28"/>
          <w:szCs w:val="28"/>
        </w:rPr>
        <w:tab/>
      </w:r>
      <w:r w:rsidRPr="008B4E73">
        <w:rPr>
          <w:rStyle w:val="s2"/>
          <w:rFonts w:ascii="Times New Roman" w:hAnsi="Times New Roman"/>
          <w:sz w:val="28"/>
          <w:szCs w:val="28"/>
        </w:rPr>
        <w:t>•</w:t>
      </w:r>
      <w:r w:rsidRPr="008B4E73">
        <w:rPr>
          <w:rStyle w:val="apple-tab-span"/>
          <w:rFonts w:ascii="Times New Roman" w:hAnsi="Times New Roman"/>
          <w:sz w:val="28"/>
          <w:szCs w:val="28"/>
        </w:rPr>
        <w:tab/>
      </w:r>
      <w:r w:rsidRPr="004E7A5F">
        <w:rPr>
          <w:rStyle w:val="s1"/>
          <w:rFonts w:ascii="Times New Roman" w:hAnsi="Times New Roman"/>
          <w:b w:val="0"/>
          <w:bCs w:val="0"/>
          <w:sz w:val="28"/>
          <w:szCs w:val="28"/>
        </w:rPr>
        <w:t>Розв’язання проблем</w:t>
      </w:r>
      <w:r w:rsidRPr="008B4E73">
        <w:rPr>
          <w:rStyle w:val="s2"/>
          <w:rFonts w:ascii="Times New Roman" w:hAnsi="Times New Roman"/>
          <w:sz w:val="28"/>
          <w:szCs w:val="28"/>
        </w:rPr>
        <w:t>, що передбачає концентрацію на усуненні стресової ситуації;</w:t>
      </w:r>
    </w:p>
    <w:p w14:paraId="234E909C" w14:textId="77777777" w:rsidR="00EB4216" w:rsidRPr="008B4E73" w:rsidRDefault="00EB4216" w:rsidP="00480B7F">
      <w:pPr>
        <w:pStyle w:val="p1"/>
        <w:spacing w:after="160" w:line="360" w:lineRule="auto"/>
        <w:jc w:val="both"/>
        <w:divId w:val="125585958"/>
        <w:rPr>
          <w:rFonts w:ascii="Times New Roman" w:hAnsi="Times New Roman"/>
          <w:sz w:val="28"/>
          <w:szCs w:val="28"/>
        </w:rPr>
      </w:pPr>
      <w:r w:rsidRPr="008B4E73">
        <w:rPr>
          <w:rStyle w:val="apple-tab-span"/>
          <w:rFonts w:ascii="Times New Roman" w:hAnsi="Times New Roman"/>
          <w:sz w:val="28"/>
          <w:szCs w:val="28"/>
        </w:rPr>
        <w:tab/>
      </w:r>
      <w:r w:rsidRPr="008B4E73">
        <w:rPr>
          <w:rStyle w:val="s2"/>
          <w:rFonts w:ascii="Times New Roman" w:hAnsi="Times New Roman"/>
          <w:sz w:val="28"/>
          <w:szCs w:val="28"/>
        </w:rPr>
        <w:t>•</w:t>
      </w:r>
      <w:r w:rsidRPr="008B4E73">
        <w:rPr>
          <w:rStyle w:val="apple-tab-span"/>
          <w:rFonts w:ascii="Times New Roman" w:hAnsi="Times New Roman"/>
          <w:sz w:val="28"/>
          <w:szCs w:val="28"/>
        </w:rPr>
        <w:tab/>
      </w:r>
      <w:r w:rsidRPr="004E7A5F">
        <w:rPr>
          <w:rStyle w:val="s1"/>
          <w:rFonts w:ascii="Times New Roman" w:hAnsi="Times New Roman"/>
          <w:b w:val="0"/>
          <w:bCs w:val="0"/>
          <w:sz w:val="28"/>
          <w:szCs w:val="28"/>
        </w:rPr>
        <w:t>Пошук соціальної підтримки</w:t>
      </w:r>
      <w:r w:rsidRPr="008B4E73">
        <w:rPr>
          <w:rStyle w:val="s2"/>
          <w:rFonts w:ascii="Times New Roman" w:hAnsi="Times New Roman"/>
          <w:sz w:val="28"/>
          <w:szCs w:val="28"/>
        </w:rPr>
        <w:t>, спрямований на залучення зовнішніх ресурсів.</w:t>
      </w:r>
    </w:p>
    <w:p w14:paraId="180E7EFA" w14:textId="77777777" w:rsidR="00EB4216" w:rsidRPr="008B4E73" w:rsidRDefault="00EB4216" w:rsidP="00480B7F">
      <w:pPr>
        <w:pStyle w:val="p1"/>
        <w:spacing w:after="160" w:line="360" w:lineRule="auto"/>
        <w:jc w:val="both"/>
        <w:divId w:val="125585958"/>
        <w:rPr>
          <w:rFonts w:ascii="Times New Roman" w:hAnsi="Times New Roman"/>
          <w:sz w:val="28"/>
          <w:szCs w:val="28"/>
        </w:rPr>
      </w:pPr>
      <w:r w:rsidRPr="008B4E73">
        <w:rPr>
          <w:rStyle w:val="apple-tab-span"/>
          <w:rFonts w:ascii="Times New Roman" w:hAnsi="Times New Roman"/>
          <w:sz w:val="28"/>
          <w:szCs w:val="28"/>
        </w:rPr>
        <w:tab/>
      </w:r>
      <w:r w:rsidRPr="008B4E73">
        <w:rPr>
          <w:rStyle w:val="s2"/>
          <w:rFonts w:ascii="Times New Roman" w:hAnsi="Times New Roman"/>
          <w:sz w:val="28"/>
          <w:szCs w:val="28"/>
        </w:rPr>
        <w:t>2.</w:t>
      </w:r>
      <w:r w:rsidRPr="008B4E73">
        <w:rPr>
          <w:rStyle w:val="apple-tab-span"/>
          <w:rFonts w:ascii="Times New Roman" w:hAnsi="Times New Roman"/>
          <w:sz w:val="28"/>
          <w:szCs w:val="28"/>
        </w:rPr>
        <w:tab/>
      </w:r>
      <w:r w:rsidRPr="008B4E73">
        <w:rPr>
          <w:rStyle w:val="s1"/>
          <w:rFonts w:ascii="Times New Roman" w:hAnsi="Times New Roman"/>
          <w:sz w:val="28"/>
          <w:szCs w:val="28"/>
        </w:rPr>
        <w:t>Пасивні стратегії</w:t>
      </w:r>
      <w:r w:rsidRPr="008B4E73">
        <w:rPr>
          <w:rStyle w:val="s2"/>
          <w:rFonts w:ascii="Times New Roman" w:hAnsi="Times New Roman"/>
          <w:sz w:val="28"/>
          <w:szCs w:val="28"/>
        </w:rPr>
        <w:t xml:space="preserve"> спрямовані на уникнення або відтермінування вирішення проблеми. Наприклад, уникнення може проявлятися через захоплення шкідливими звичками або відволікання.</w:t>
      </w:r>
    </w:p>
    <w:p w14:paraId="05E35192" w14:textId="77777777" w:rsidR="00EB4216" w:rsidRPr="008B4E73" w:rsidRDefault="00EB4216" w:rsidP="00480B7F">
      <w:pPr>
        <w:pStyle w:val="p1"/>
        <w:spacing w:after="160" w:line="360" w:lineRule="auto"/>
        <w:ind w:firstLine="851"/>
        <w:jc w:val="both"/>
        <w:divId w:val="125585958"/>
        <w:rPr>
          <w:rFonts w:ascii="Times New Roman" w:hAnsi="Times New Roman"/>
          <w:sz w:val="28"/>
          <w:szCs w:val="28"/>
        </w:rPr>
      </w:pPr>
      <w:r w:rsidRPr="008B4E73">
        <w:rPr>
          <w:rStyle w:val="s2"/>
          <w:rFonts w:ascii="Times New Roman" w:hAnsi="Times New Roman"/>
          <w:sz w:val="28"/>
          <w:szCs w:val="28"/>
        </w:rPr>
        <w:lastRenderedPageBreak/>
        <w:t>Низка досліджень свідчить, що пасивні стратегії можуть сприяти тимчасовому зниженню емоційного напруження, однак вони не вирішують проблему, а іноді навіть ускладнюють її.</w:t>
      </w:r>
    </w:p>
    <w:p w14:paraId="1311B61F" w14:textId="77777777" w:rsidR="00EB4216" w:rsidRPr="008B4E73" w:rsidRDefault="00EB4216" w:rsidP="008B4E73">
      <w:pPr>
        <w:spacing w:after="0" w:line="360" w:lineRule="auto"/>
        <w:jc w:val="both"/>
        <w:rPr>
          <w:rFonts w:ascii="Times New Roman" w:hAnsi="Times New Roman" w:cs="Times New Roman"/>
          <w:b/>
          <w:bCs/>
          <w:sz w:val="28"/>
          <w:szCs w:val="28"/>
        </w:rPr>
      </w:pPr>
    </w:p>
    <w:p w14:paraId="40F17663" w14:textId="0A579BBE" w:rsidR="00CD0CB6" w:rsidRPr="00CD0CB6" w:rsidRDefault="00CD0CB6" w:rsidP="007A69F9">
      <w:pPr>
        <w:spacing w:after="0" w:line="360" w:lineRule="auto"/>
        <w:ind w:firstLine="851"/>
        <w:jc w:val="both"/>
        <w:rPr>
          <w:rFonts w:ascii="Times New Roman" w:hAnsi="Times New Roman" w:cs="Times New Roman"/>
          <w:sz w:val="28"/>
          <w:szCs w:val="28"/>
          <w:lang w:val="ru-RU"/>
        </w:rPr>
      </w:pPr>
      <w:r>
        <w:rPr>
          <w:rFonts w:ascii="Times New Roman" w:hAnsi="Times New Roman" w:cs="Times New Roman"/>
          <w:noProof/>
          <w:sz w:val="28"/>
          <w:szCs w:val="28"/>
          <w:lang w:eastAsia="uk-UA"/>
        </w:rPr>
        <w:drawing>
          <wp:inline distT="0" distB="0" distL="0" distR="0" wp14:anchorId="5DFE9174" wp14:editId="2BF54826">
            <wp:extent cx="5291846" cy="3200400"/>
            <wp:effectExtent l="0" t="0" r="0" b="571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0EE3283" w14:textId="6B3525A4" w:rsidR="00C0366D" w:rsidRDefault="00C0366D" w:rsidP="009D0C37">
      <w:pPr>
        <w:spacing w:after="0" w:line="240" w:lineRule="auto"/>
        <w:jc w:val="center"/>
        <w:rPr>
          <w:rFonts w:ascii="Times New Roman" w:hAnsi="Times New Roman" w:cs="Times New Roman"/>
          <w:b/>
          <w:bCs/>
          <w:sz w:val="28"/>
          <w:szCs w:val="28"/>
        </w:rPr>
      </w:pPr>
      <w:r w:rsidRPr="00C0366D">
        <w:rPr>
          <w:rFonts w:ascii="Times New Roman" w:hAnsi="Times New Roman" w:cs="Times New Roman"/>
          <w:b/>
          <w:bCs/>
          <w:sz w:val="28"/>
          <w:szCs w:val="28"/>
        </w:rPr>
        <w:t>Рис. 1.1. Активні та пасивні стратегії</w:t>
      </w:r>
      <w:r w:rsidR="004E7A5F">
        <w:rPr>
          <w:rFonts w:ascii="Times New Roman" w:hAnsi="Times New Roman" w:cs="Times New Roman"/>
          <w:b/>
          <w:bCs/>
          <w:sz w:val="28"/>
          <w:szCs w:val="28"/>
        </w:rPr>
        <w:t xml:space="preserve"> адаптаційної поведінки</w:t>
      </w:r>
    </w:p>
    <w:p w14:paraId="1B751AB3" w14:textId="77777777" w:rsidR="009D0C37" w:rsidRPr="00C0366D" w:rsidRDefault="009D0C37" w:rsidP="009D0C37">
      <w:pPr>
        <w:spacing w:after="0" w:line="240" w:lineRule="auto"/>
        <w:jc w:val="center"/>
        <w:rPr>
          <w:rFonts w:ascii="Times New Roman" w:hAnsi="Times New Roman" w:cs="Times New Roman"/>
          <w:b/>
          <w:bCs/>
          <w:sz w:val="28"/>
          <w:szCs w:val="28"/>
        </w:rPr>
      </w:pPr>
    </w:p>
    <w:p w14:paraId="397E771F" w14:textId="77777777" w:rsidR="00BB7357" w:rsidRDefault="00BB7357">
      <w:pPr>
        <w:pStyle w:val="p2"/>
        <w:divId w:val="1972862457"/>
      </w:pPr>
    </w:p>
    <w:p w14:paraId="43ACA798" w14:textId="3964B059" w:rsidR="00BB7357" w:rsidRPr="004E7A5F" w:rsidRDefault="00337E45" w:rsidP="00480B7F">
      <w:pPr>
        <w:pStyle w:val="p1"/>
        <w:spacing w:after="160" w:line="360" w:lineRule="auto"/>
        <w:ind w:firstLine="851"/>
        <w:jc w:val="both"/>
        <w:divId w:val="1972862457"/>
        <w:rPr>
          <w:rFonts w:ascii="Times New Roman" w:hAnsi="Times New Roman"/>
          <w:sz w:val="28"/>
          <w:szCs w:val="28"/>
        </w:rPr>
      </w:pPr>
      <w:r>
        <w:rPr>
          <w:rStyle w:val="s2"/>
          <w:rFonts w:ascii="Times New Roman" w:hAnsi="Times New Roman"/>
          <w:sz w:val="28"/>
          <w:szCs w:val="28"/>
        </w:rPr>
        <w:t>С</w:t>
      </w:r>
      <w:r w:rsidR="00BB7357" w:rsidRPr="004E7A5F">
        <w:rPr>
          <w:rStyle w:val="s2"/>
          <w:rFonts w:ascii="Times New Roman" w:hAnsi="Times New Roman"/>
          <w:sz w:val="28"/>
          <w:szCs w:val="28"/>
        </w:rPr>
        <w:t xml:space="preserve">тратегії </w:t>
      </w:r>
      <w:r>
        <w:rPr>
          <w:rStyle w:val="s2"/>
          <w:rFonts w:ascii="Times New Roman" w:hAnsi="Times New Roman"/>
          <w:sz w:val="28"/>
          <w:szCs w:val="28"/>
        </w:rPr>
        <w:t xml:space="preserve">адаптаційної поведінки </w:t>
      </w:r>
      <w:r w:rsidR="00BB7357" w:rsidRPr="004E7A5F">
        <w:rPr>
          <w:rStyle w:val="s2"/>
          <w:rFonts w:ascii="Times New Roman" w:hAnsi="Times New Roman"/>
          <w:sz w:val="28"/>
          <w:szCs w:val="28"/>
        </w:rPr>
        <w:t xml:space="preserve">охоплюють когнітивні, емоційні та поведінкові аспекти діяльності, дозволяючи людині адаптуватися до складних життєвих ситуацій. Науковці виділяють кілька підходів до класифікації цих стратегій. Зокрема, К. </w:t>
      </w:r>
      <w:proofErr w:type="spellStart"/>
      <w:r w:rsidR="00BB7357" w:rsidRPr="004E7A5F">
        <w:rPr>
          <w:rStyle w:val="s2"/>
          <w:rFonts w:ascii="Times New Roman" w:hAnsi="Times New Roman"/>
          <w:sz w:val="28"/>
          <w:szCs w:val="28"/>
        </w:rPr>
        <w:t>Муздибаєв</w:t>
      </w:r>
      <w:proofErr w:type="spellEnd"/>
      <w:r w:rsidR="00BB7357" w:rsidRPr="004E7A5F">
        <w:rPr>
          <w:rStyle w:val="s2"/>
          <w:rFonts w:ascii="Times New Roman" w:hAnsi="Times New Roman"/>
          <w:sz w:val="28"/>
          <w:szCs w:val="28"/>
        </w:rPr>
        <w:t xml:space="preserve"> визначив три основних типи: ті, що зосереджені на емоціях, проблемі та оцінці ситуації.</w:t>
      </w:r>
    </w:p>
    <w:p w14:paraId="734DB24B" w14:textId="77777777" w:rsidR="00BB7357" w:rsidRPr="004E7A5F" w:rsidRDefault="00BB7357" w:rsidP="00480B7F">
      <w:pPr>
        <w:pStyle w:val="p1"/>
        <w:spacing w:after="160" w:line="360" w:lineRule="auto"/>
        <w:ind w:firstLine="851"/>
        <w:jc w:val="both"/>
        <w:divId w:val="1972862457"/>
        <w:rPr>
          <w:rFonts w:ascii="Times New Roman" w:hAnsi="Times New Roman"/>
          <w:sz w:val="28"/>
          <w:szCs w:val="28"/>
        </w:rPr>
      </w:pPr>
      <w:r w:rsidRPr="004E7A5F">
        <w:rPr>
          <w:rStyle w:val="s2"/>
          <w:rFonts w:ascii="Times New Roman" w:hAnsi="Times New Roman"/>
          <w:sz w:val="28"/>
          <w:szCs w:val="28"/>
        </w:rPr>
        <w:t>Стратегії, сфокусовані на емоціях, спрямовані на управління почуттями, викликаними кризою. Їхня мета — стабілізувати емоційний стан, сформувати надію на зміну ситуації та підтримувати прагнення до життя. Наприклад, у разі сильного стресу людина може звернутися до методів релаксації або медитації, що допомагають знайти внутрішню рівновагу.</w:t>
      </w:r>
    </w:p>
    <w:p w14:paraId="3A48E7DC" w14:textId="77777777" w:rsidR="00BB7357" w:rsidRPr="004E7A5F" w:rsidRDefault="00BB7357" w:rsidP="00480B7F">
      <w:pPr>
        <w:pStyle w:val="p1"/>
        <w:spacing w:after="160" w:line="360" w:lineRule="auto"/>
        <w:ind w:firstLine="851"/>
        <w:jc w:val="both"/>
        <w:divId w:val="1972862457"/>
        <w:rPr>
          <w:rFonts w:ascii="Times New Roman" w:hAnsi="Times New Roman"/>
          <w:sz w:val="28"/>
          <w:szCs w:val="28"/>
        </w:rPr>
      </w:pPr>
      <w:r w:rsidRPr="004E7A5F">
        <w:rPr>
          <w:rStyle w:val="s2"/>
          <w:rFonts w:ascii="Times New Roman" w:hAnsi="Times New Roman"/>
          <w:sz w:val="28"/>
          <w:szCs w:val="28"/>
        </w:rPr>
        <w:t xml:space="preserve">Проблемно-орієнтовані стратегії передбачають активну протидію стресорам через аналіз ситуації, планування дій та залучення ресурсів для її вирішення. Цей підхід сприяє формуванню конкретних рішень і є основою для </w:t>
      </w:r>
      <w:r w:rsidRPr="004E7A5F">
        <w:rPr>
          <w:rStyle w:val="s2"/>
          <w:rFonts w:ascii="Times New Roman" w:hAnsi="Times New Roman"/>
          <w:sz w:val="28"/>
          <w:szCs w:val="28"/>
        </w:rPr>
        <w:lastRenderedPageBreak/>
        <w:t>адаптації до нових обставин. Наприклад, у випадку фінансової кризи людина може шукати нові джерела доходів або залучати підтримку професіоналів.</w:t>
      </w:r>
    </w:p>
    <w:p w14:paraId="33A95887" w14:textId="77777777" w:rsidR="00BB7357" w:rsidRDefault="00BB7357" w:rsidP="00480B7F">
      <w:pPr>
        <w:pStyle w:val="p1"/>
        <w:spacing w:after="160" w:line="360" w:lineRule="auto"/>
        <w:ind w:firstLine="851"/>
        <w:jc w:val="both"/>
        <w:divId w:val="1972862457"/>
        <w:rPr>
          <w:rStyle w:val="s2"/>
          <w:rFonts w:ascii="Times New Roman" w:hAnsi="Times New Roman"/>
          <w:sz w:val="28"/>
          <w:szCs w:val="28"/>
        </w:rPr>
      </w:pPr>
      <w:r w:rsidRPr="004E7A5F">
        <w:rPr>
          <w:rStyle w:val="s2"/>
          <w:rFonts w:ascii="Times New Roman" w:hAnsi="Times New Roman"/>
          <w:sz w:val="28"/>
          <w:szCs w:val="28"/>
        </w:rPr>
        <w:t>Стратегії, орієнтовані на оцінку, базуються на розумінні значущості події, її впливу та потенційних наслідків. Через логічний аналіз ситуації людина намагається знайти позитивні аспекти, які допоможуть адаптуватися до нових умов. У рамках цієї стратегії можуть використовуватися механізми заперечення або зменшення загрози для збереження психологічної рівноваги.</w:t>
      </w:r>
    </w:p>
    <w:p w14:paraId="18BADE15" w14:textId="68653AFD" w:rsidR="00BB7357" w:rsidRPr="00876309" w:rsidRDefault="00BB7357" w:rsidP="00337E45">
      <w:pPr>
        <w:pStyle w:val="p1"/>
        <w:spacing w:line="360" w:lineRule="auto"/>
        <w:ind w:firstLine="851"/>
        <w:jc w:val="both"/>
        <w:divId w:val="1972862457"/>
        <w:rPr>
          <w:rFonts w:ascii="Times New Roman" w:hAnsi="Times New Roman"/>
          <w:i/>
          <w:iCs/>
          <w:sz w:val="28"/>
          <w:szCs w:val="28"/>
        </w:rPr>
      </w:pPr>
      <w:r w:rsidRPr="00876309">
        <w:rPr>
          <w:rStyle w:val="s1"/>
          <w:rFonts w:ascii="Times New Roman" w:hAnsi="Times New Roman"/>
          <w:i/>
          <w:iCs/>
          <w:sz w:val="28"/>
          <w:szCs w:val="28"/>
        </w:rPr>
        <w:t>Класифікація стратегій</w:t>
      </w:r>
      <w:r w:rsidR="00337E45" w:rsidRPr="00876309">
        <w:rPr>
          <w:rStyle w:val="s1"/>
          <w:rFonts w:ascii="Times New Roman" w:hAnsi="Times New Roman"/>
          <w:i/>
          <w:iCs/>
          <w:sz w:val="28"/>
          <w:szCs w:val="28"/>
        </w:rPr>
        <w:t xml:space="preserve"> адаптаційної поведінки</w:t>
      </w:r>
    </w:p>
    <w:p w14:paraId="511C4424" w14:textId="72686237" w:rsidR="00BB7357" w:rsidRPr="004E7A5F" w:rsidRDefault="00BB7357" w:rsidP="00480B7F">
      <w:pPr>
        <w:pStyle w:val="p1"/>
        <w:spacing w:after="160" w:line="360" w:lineRule="auto"/>
        <w:ind w:firstLine="851"/>
        <w:jc w:val="both"/>
        <w:divId w:val="1972862457"/>
        <w:rPr>
          <w:rFonts w:ascii="Times New Roman" w:hAnsi="Times New Roman"/>
          <w:sz w:val="28"/>
          <w:szCs w:val="28"/>
        </w:rPr>
      </w:pPr>
      <w:r w:rsidRPr="004E7A5F">
        <w:rPr>
          <w:rStyle w:val="s2"/>
          <w:rFonts w:ascii="Times New Roman" w:hAnsi="Times New Roman"/>
          <w:sz w:val="28"/>
          <w:szCs w:val="28"/>
        </w:rPr>
        <w:t xml:space="preserve">Наукова література пропонує різні підходи до класифікації </w:t>
      </w:r>
      <w:r w:rsidR="00337E45">
        <w:rPr>
          <w:rStyle w:val="s2"/>
          <w:rFonts w:ascii="Times New Roman" w:hAnsi="Times New Roman"/>
          <w:sz w:val="28"/>
          <w:szCs w:val="28"/>
        </w:rPr>
        <w:t xml:space="preserve">таких </w:t>
      </w:r>
      <w:r w:rsidRPr="004E7A5F">
        <w:rPr>
          <w:rStyle w:val="s2"/>
          <w:rFonts w:ascii="Times New Roman" w:hAnsi="Times New Roman"/>
          <w:sz w:val="28"/>
          <w:szCs w:val="28"/>
        </w:rPr>
        <w:t>стратегій. Найбільш поширеними є:</w:t>
      </w:r>
    </w:p>
    <w:p w14:paraId="446EF6F7" w14:textId="77777777" w:rsidR="00BB7357" w:rsidRPr="004E7A5F" w:rsidRDefault="00BB7357" w:rsidP="00480B7F">
      <w:pPr>
        <w:pStyle w:val="p1"/>
        <w:spacing w:after="160" w:line="360" w:lineRule="auto"/>
        <w:jc w:val="both"/>
        <w:divId w:val="1972862457"/>
        <w:rPr>
          <w:rFonts w:ascii="Times New Roman" w:hAnsi="Times New Roman"/>
          <w:sz w:val="28"/>
          <w:szCs w:val="28"/>
        </w:rPr>
      </w:pPr>
      <w:r w:rsidRPr="004E7A5F">
        <w:rPr>
          <w:rStyle w:val="apple-tab-span"/>
          <w:rFonts w:ascii="Times New Roman" w:hAnsi="Times New Roman"/>
          <w:sz w:val="28"/>
          <w:szCs w:val="28"/>
        </w:rPr>
        <w:tab/>
      </w:r>
      <w:r w:rsidRPr="004E7A5F">
        <w:rPr>
          <w:rStyle w:val="s2"/>
          <w:rFonts w:ascii="Times New Roman" w:hAnsi="Times New Roman"/>
          <w:sz w:val="28"/>
          <w:szCs w:val="28"/>
        </w:rPr>
        <w:t>1.</w:t>
      </w:r>
      <w:r w:rsidRPr="004E7A5F">
        <w:rPr>
          <w:rStyle w:val="apple-tab-span"/>
          <w:rFonts w:ascii="Times New Roman" w:hAnsi="Times New Roman"/>
          <w:sz w:val="28"/>
          <w:szCs w:val="28"/>
        </w:rPr>
        <w:tab/>
      </w:r>
      <w:r w:rsidRPr="004E7A5F">
        <w:rPr>
          <w:rStyle w:val="s1"/>
          <w:rFonts w:ascii="Times New Roman" w:hAnsi="Times New Roman"/>
          <w:sz w:val="28"/>
          <w:szCs w:val="28"/>
        </w:rPr>
        <w:t>Стратегія розв’язання проблем</w:t>
      </w:r>
      <w:r w:rsidRPr="004E7A5F">
        <w:rPr>
          <w:rStyle w:val="s2"/>
          <w:rFonts w:ascii="Times New Roman" w:hAnsi="Times New Roman"/>
          <w:sz w:val="28"/>
          <w:szCs w:val="28"/>
        </w:rPr>
        <w:t>: людина активно використовує свої ресурси для пошуку шляхів подолання труднощів.</w:t>
      </w:r>
    </w:p>
    <w:p w14:paraId="70052C0F" w14:textId="77777777" w:rsidR="00BB7357" w:rsidRPr="004E7A5F" w:rsidRDefault="00BB7357" w:rsidP="00480B7F">
      <w:pPr>
        <w:pStyle w:val="p1"/>
        <w:spacing w:after="160" w:line="360" w:lineRule="auto"/>
        <w:jc w:val="both"/>
        <w:divId w:val="1972862457"/>
        <w:rPr>
          <w:rFonts w:ascii="Times New Roman" w:hAnsi="Times New Roman"/>
          <w:sz w:val="28"/>
          <w:szCs w:val="28"/>
        </w:rPr>
      </w:pPr>
      <w:r w:rsidRPr="004E7A5F">
        <w:rPr>
          <w:rStyle w:val="apple-tab-span"/>
          <w:rFonts w:ascii="Times New Roman" w:hAnsi="Times New Roman"/>
          <w:sz w:val="28"/>
          <w:szCs w:val="28"/>
        </w:rPr>
        <w:tab/>
      </w:r>
      <w:r w:rsidRPr="004E7A5F">
        <w:rPr>
          <w:rStyle w:val="s2"/>
          <w:rFonts w:ascii="Times New Roman" w:hAnsi="Times New Roman"/>
          <w:sz w:val="28"/>
          <w:szCs w:val="28"/>
        </w:rPr>
        <w:t>2.</w:t>
      </w:r>
      <w:r w:rsidRPr="004E7A5F">
        <w:rPr>
          <w:rStyle w:val="apple-tab-span"/>
          <w:rFonts w:ascii="Times New Roman" w:hAnsi="Times New Roman"/>
          <w:sz w:val="28"/>
          <w:szCs w:val="28"/>
        </w:rPr>
        <w:tab/>
      </w:r>
      <w:r w:rsidRPr="004E7A5F">
        <w:rPr>
          <w:rStyle w:val="s1"/>
          <w:rFonts w:ascii="Times New Roman" w:hAnsi="Times New Roman"/>
          <w:sz w:val="28"/>
          <w:szCs w:val="28"/>
        </w:rPr>
        <w:t>Пошук соціальної підтримки</w:t>
      </w:r>
      <w:r w:rsidRPr="004E7A5F">
        <w:rPr>
          <w:rStyle w:val="s2"/>
          <w:rFonts w:ascii="Times New Roman" w:hAnsi="Times New Roman"/>
          <w:sz w:val="28"/>
          <w:szCs w:val="28"/>
        </w:rPr>
        <w:t>: звернення за допомогою до близьких, друзів, колег чи спеціалістів.</w:t>
      </w:r>
    </w:p>
    <w:p w14:paraId="11781C7C" w14:textId="77777777" w:rsidR="00BB7357" w:rsidRPr="004E7A5F" w:rsidRDefault="00BB7357" w:rsidP="00480B7F">
      <w:pPr>
        <w:pStyle w:val="p1"/>
        <w:spacing w:after="160" w:line="360" w:lineRule="auto"/>
        <w:jc w:val="both"/>
        <w:divId w:val="1972862457"/>
        <w:rPr>
          <w:rFonts w:ascii="Times New Roman" w:hAnsi="Times New Roman"/>
          <w:sz w:val="28"/>
          <w:szCs w:val="28"/>
        </w:rPr>
      </w:pPr>
      <w:r w:rsidRPr="004E7A5F">
        <w:rPr>
          <w:rStyle w:val="apple-tab-span"/>
          <w:rFonts w:ascii="Times New Roman" w:hAnsi="Times New Roman"/>
          <w:sz w:val="28"/>
          <w:szCs w:val="28"/>
        </w:rPr>
        <w:tab/>
      </w:r>
      <w:r w:rsidRPr="004E7A5F">
        <w:rPr>
          <w:rStyle w:val="s2"/>
          <w:rFonts w:ascii="Times New Roman" w:hAnsi="Times New Roman"/>
          <w:sz w:val="28"/>
          <w:szCs w:val="28"/>
        </w:rPr>
        <w:t>3.</w:t>
      </w:r>
      <w:r w:rsidRPr="004E7A5F">
        <w:rPr>
          <w:rStyle w:val="apple-tab-span"/>
          <w:rFonts w:ascii="Times New Roman" w:hAnsi="Times New Roman"/>
          <w:sz w:val="28"/>
          <w:szCs w:val="28"/>
        </w:rPr>
        <w:tab/>
      </w:r>
      <w:r w:rsidRPr="004E7A5F">
        <w:rPr>
          <w:rStyle w:val="s1"/>
          <w:rFonts w:ascii="Times New Roman" w:hAnsi="Times New Roman"/>
          <w:sz w:val="28"/>
          <w:szCs w:val="28"/>
        </w:rPr>
        <w:t>Уникання</w:t>
      </w:r>
      <w:r w:rsidRPr="004E7A5F">
        <w:rPr>
          <w:rStyle w:val="s2"/>
          <w:rFonts w:ascii="Times New Roman" w:hAnsi="Times New Roman"/>
          <w:sz w:val="28"/>
          <w:szCs w:val="28"/>
        </w:rPr>
        <w:t>: тимчасова відмова від взаємодії з проблемою. Хоча уникання може бути корисним у короткостроковій перспективі, воно часто веде до дезадаптації у довготривалій перспективі.</w:t>
      </w:r>
    </w:p>
    <w:p w14:paraId="63757B59" w14:textId="03323890" w:rsidR="00BB7357" w:rsidRPr="004E7A5F" w:rsidRDefault="00BB7357" w:rsidP="00480B7F">
      <w:pPr>
        <w:pStyle w:val="p1"/>
        <w:spacing w:after="160" w:line="360" w:lineRule="auto"/>
        <w:ind w:firstLine="851"/>
        <w:jc w:val="both"/>
        <w:divId w:val="1972862457"/>
        <w:rPr>
          <w:rFonts w:ascii="Times New Roman" w:hAnsi="Times New Roman"/>
          <w:sz w:val="28"/>
          <w:szCs w:val="28"/>
        </w:rPr>
      </w:pPr>
      <w:r w:rsidRPr="004E7A5F">
        <w:rPr>
          <w:rStyle w:val="s2"/>
          <w:rFonts w:ascii="Times New Roman" w:hAnsi="Times New Roman"/>
          <w:sz w:val="28"/>
          <w:szCs w:val="28"/>
        </w:rPr>
        <w:t xml:space="preserve">На думку А. </w:t>
      </w:r>
      <w:proofErr w:type="spellStart"/>
      <w:r w:rsidRPr="004E7A5F">
        <w:rPr>
          <w:rStyle w:val="s2"/>
          <w:rFonts w:ascii="Times New Roman" w:hAnsi="Times New Roman"/>
          <w:sz w:val="28"/>
          <w:szCs w:val="28"/>
        </w:rPr>
        <w:t>Налчаджяна</w:t>
      </w:r>
      <w:proofErr w:type="spellEnd"/>
      <w:r w:rsidRPr="004E7A5F">
        <w:rPr>
          <w:rStyle w:val="s2"/>
          <w:rFonts w:ascii="Times New Roman" w:hAnsi="Times New Roman"/>
          <w:sz w:val="28"/>
          <w:szCs w:val="28"/>
        </w:rPr>
        <w:t>, стратегії поділяються на три основні категорії:</w:t>
      </w:r>
    </w:p>
    <w:p w14:paraId="2D09F367" w14:textId="77777777" w:rsidR="00BB7357" w:rsidRPr="004E7A5F" w:rsidRDefault="00BB7357" w:rsidP="00480B7F">
      <w:pPr>
        <w:pStyle w:val="p1"/>
        <w:spacing w:after="160" w:line="360" w:lineRule="auto"/>
        <w:jc w:val="both"/>
        <w:divId w:val="1972862457"/>
        <w:rPr>
          <w:rFonts w:ascii="Times New Roman" w:hAnsi="Times New Roman"/>
          <w:sz w:val="28"/>
          <w:szCs w:val="28"/>
        </w:rPr>
      </w:pPr>
      <w:r w:rsidRPr="004E7A5F">
        <w:rPr>
          <w:rStyle w:val="apple-tab-span"/>
          <w:rFonts w:ascii="Times New Roman" w:hAnsi="Times New Roman"/>
          <w:sz w:val="28"/>
          <w:szCs w:val="28"/>
        </w:rPr>
        <w:tab/>
      </w:r>
      <w:r w:rsidRPr="004E7A5F">
        <w:rPr>
          <w:rStyle w:val="s2"/>
          <w:rFonts w:ascii="Times New Roman" w:hAnsi="Times New Roman"/>
          <w:sz w:val="28"/>
          <w:szCs w:val="28"/>
        </w:rPr>
        <w:t>•</w:t>
      </w:r>
      <w:r w:rsidRPr="004E7A5F">
        <w:rPr>
          <w:rStyle w:val="apple-tab-span"/>
          <w:rFonts w:ascii="Times New Roman" w:hAnsi="Times New Roman"/>
          <w:sz w:val="28"/>
          <w:szCs w:val="28"/>
        </w:rPr>
        <w:tab/>
      </w:r>
      <w:r w:rsidRPr="004E7A5F">
        <w:rPr>
          <w:rStyle w:val="s2"/>
          <w:rFonts w:ascii="Times New Roman" w:hAnsi="Times New Roman"/>
          <w:sz w:val="28"/>
          <w:szCs w:val="28"/>
        </w:rPr>
        <w:t>повне вирішення проблеми або її трансформація;</w:t>
      </w:r>
    </w:p>
    <w:p w14:paraId="71CB89BC" w14:textId="77777777" w:rsidR="00BB7357" w:rsidRPr="004E7A5F" w:rsidRDefault="00BB7357" w:rsidP="00480B7F">
      <w:pPr>
        <w:pStyle w:val="p1"/>
        <w:spacing w:after="160" w:line="360" w:lineRule="auto"/>
        <w:jc w:val="both"/>
        <w:divId w:val="1972862457"/>
        <w:rPr>
          <w:rFonts w:ascii="Times New Roman" w:hAnsi="Times New Roman"/>
          <w:sz w:val="28"/>
          <w:szCs w:val="28"/>
        </w:rPr>
      </w:pPr>
      <w:r w:rsidRPr="004E7A5F">
        <w:rPr>
          <w:rStyle w:val="apple-tab-span"/>
          <w:rFonts w:ascii="Times New Roman" w:hAnsi="Times New Roman"/>
          <w:sz w:val="28"/>
          <w:szCs w:val="28"/>
        </w:rPr>
        <w:tab/>
      </w:r>
      <w:r w:rsidRPr="004E7A5F">
        <w:rPr>
          <w:rStyle w:val="s2"/>
          <w:rFonts w:ascii="Times New Roman" w:hAnsi="Times New Roman"/>
          <w:sz w:val="28"/>
          <w:szCs w:val="28"/>
        </w:rPr>
        <w:t>•</w:t>
      </w:r>
      <w:r w:rsidRPr="004E7A5F">
        <w:rPr>
          <w:rStyle w:val="apple-tab-span"/>
          <w:rFonts w:ascii="Times New Roman" w:hAnsi="Times New Roman"/>
          <w:sz w:val="28"/>
          <w:szCs w:val="28"/>
        </w:rPr>
        <w:tab/>
      </w:r>
      <w:r w:rsidRPr="004E7A5F">
        <w:rPr>
          <w:rStyle w:val="s2"/>
          <w:rFonts w:ascii="Times New Roman" w:hAnsi="Times New Roman"/>
          <w:sz w:val="28"/>
          <w:szCs w:val="28"/>
        </w:rPr>
        <w:t>адаптація до обставин через проникнення в їхню структуру;</w:t>
      </w:r>
    </w:p>
    <w:p w14:paraId="286FF0E7" w14:textId="77777777" w:rsidR="00BB7357" w:rsidRPr="004E7A5F" w:rsidRDefault="00BB7357" w:rsidP="00480B7F">
      <w:pPr>
        <w:pStyle w:val="p1"/>
        <w:spacing w:after="160" w:line="360" w:lineRule="auto"/>
        <w:jc w:val="both"/>
        <w:divId w:val="1972862457"/>
        <w:rPr>
          <w:rFonts w:ascii="Times New Roman" w:hAnsi="Times New Roman"/>
          <w:sz w:val="28"/>
          <w:szCs w:val="28"/>
        </w:rPr>
      </w:pPr>
      <w:r w:rsidRPr="004E7A5F">
        <w:rPr>
          <w:rStyle w:val="apple-tab-span"/>
          <w:rFonts w:ascii="Times New Roman" w:hAnsi="Times New Roman"/>
          <w:sz w:val="28"/>
          <w:szCs w:val="28"/>
        </w:rPr>
        <w:tab/>
      </w:r>
      <w:r w:rsidRPr="004E7A5F">
        <w:rPr>
          <w:rStyle w:val="s2"/>
          <w:rFonts w:ascii="Times New Roman" w:hAnsi="Times New Roman"/>
          <w:sz w:val="28"/>
          <w:szCs w:val="28"/>
        </w:rPr>
        <w:t>•</w:t>
      </w:r>
      <w:r w:rsidRPr="004E7A5F">
        <w:rPr>
          <w:rStyle w:val="apple-tab-span"/>
          <w:rFonts w:ascii="Times New Roman" w:hAnsi="Times New Roman"/>
          <w:sz w:val="28"/>
          <w:szCs w:val="28"/>
        </w:rPr>
        <w:tab/>
      </w:r>
      <w:r w:rsidRPr="004E7A5F">
        <w:rPr>
          <w:rStyle w:val="s2"/>
          <w:rFonts w:ascii="Times New Roman" w:hAnsi="Times New Roman"/>
          <w:sz w:val="28"/>
          <w:szCs w:val="28"/>
        </w:rPr>
        <w:t>уникання стресових ситуацій як спосіб збереження психологічного балансу.</w:t>
      </w:r>
    </w:p>
    <w:p w14:paraId="77543B1E" w14:textId="77777777" w:rsidR="00BB7357" w:rsidRPr="004E7A5F" w:rsidRDefault="00BB7357" w:rsidP="00480B7F">
      <w:pPr>
        <w:pStyle w:val="p1"/>
        <w:spacing w:after="160" w:line="360" w:lineRule="auto"/>
        <w:ind w:firstLine="851"/>
        <w:jc w:val="both"/>
        <w:divId w:val="1972862457"/>
        <w:rPr>
          <w:rFonts w:ascii="Times New Roman" w:hAnsi="Times New Roman"/>
          <w:sz w:val="28"/>
          <w:szCs w:val="28"/>
        </w:rPr>
      </w:pPr>
      <w:r w:rsidRPr="004E7A5F">
        <w:rPr>
          <w:rStyle w:val="s2"/>
          <w:rFonts w:ascii="Times New Roman" w:hAnsi="Times New Roman"/>
          <w:sz w:val="28"/>
          <w:szCs w:val="28"/>
        </w:rPr>
        <w:t xml:space="preserve">С. </w:t>
      </w:r>
      <w:proofErr w:type="spellStart"/>
      <w:r w:rsidRPr="004E7A5F">
        <w:rPr>
          <w:rStyle w:val="s2"/>
          <w:rFonts w:ascii="Times New Roman" w:hAnsi="Times New Roman"/>
          <w:sz w:val="28"/>
          <w:szCs w:val="28"/>
        </w:rPr>
        <w:t>Карвер</w:t>
      </w:r>
      <w:proofErr w:type="spellEnd"/>
      <w:r w:rsidRPr="004E7A5F">
        <w:rPr>
          <w:rStyle w:val="s2"/>
          <w:rFonts w:ascii="Times New Roman" w:hAnsi="Times New Roman"/>
          <w:sz w:val="28"/>
          <w:szCs w:val="28"/>
        </w:rPr>
        <w:t xml:space="preserve"> та його колеги пропонують більш деталізований підхід до класифікації </w:t>
      </w:r>
      <w:proofErr w:type="spellStart"/>
      <w:r w:rsidRPr="004E7A5F">
        <w:rPr>
          <w:rStyle w:val="s2"/>
          <w:rFonts w:ascii="Times New Roman" w:hAnsi="Times New Roman"/>
          <w:sz w:val="28"/>
          <w:szCs w:val="28"/>
        </w:rPr>
        <w:t>копінгу</w:t>
      </w:r>
      <w:proofErr w:type="spellEnd"/>
      <w:r w:rsidRPr="004E7A5F">
        <w:rPr>
          <w:rStyle w:val="s2"/>
          <w:rFonts w:ascii="Times New Roman" w:hAnsi="Times New Roman"/>
          <w:sz w:val="28"/>
          <w:szCs w:val="28"/>
        </w:rPr>
        <w:t>. Вони виділяють такі адаптивні стратегії:</w:t>
      </w:r>
    </w:p>
    <w:p w14:paraId="756CDB5E" w14:textId="77777777" w:rsidR="00BB7357" w:rsidRPr="004E7A5F" w:rsidRDefault="00BB7357" w:rsidP="00480B7F">
      <w:pPr>
        <w:pStyle w:val="p1"/>
        <w:spacing w:after="160" w:line="360" w:lineRule="auto"/>
        <w:jc w:val="both"/>
        <w:divId w:val="1972862457"/>
        <w:rPr>
          <w:rFonts w:ascii="Times New Roman" w:hAnsi="Times New Roman"/>
          <w:sz w:val="28"/>
          <w:szCs w:val="28"/>
        </w:rPr>
      </w:pPr>
      <w:r w:rsidRPr="004E7A5F">
        <w:rPr>
          <w:rStyle w:val="apple-tab-span"/>
          <w:rFonts w:ascii="Times New Roman" w:hAnsi="Times New Roman"/>
          <w:sz w:val="28"/>
          <w:szCs w:val="28"/>
        </w:rPr>
        <w:tab/>
      </w:r>
      <w:r w:rsidRPr="004E7A5F">
        <w:rPr>
          <w:rStyle w:val="s2"/>
          <w:rFonts w:ascii="Times New Roman" w:hAnsi="Times New Roman"/>
          <w:sz w:val="28"/>
          <w:szCs w:val="28"/>
        </w:rPr>
        <w:t>1.</w:t>
      </w:r>
      <w:r w:rsidRPr="004E7A5F">
        <w:rPr>
          <w:rStyle w:val="apple-tab-span"/>
          <w:rFonts w:ascii="Times New Roman" w:hAnsi="Times New Roman"/>
          <w:sz w:val="28"/>
          <w:szCs w:val="28"/>
        </w:rPr>
        <w:tab/>
      </w:r>
      <w:r w:rsidRPr="004E7A5F">
        <w:rPr>
          <w:rStyle w:val="s2"/>
          <w:rFonts w:ascii="Times New Roman" w:hAnsi="Times New Roman"/>
          <w:sz w:val="28"/>
          <w:szCs w:val="28"/>
        </w:rPr>
        <w:t>Активне подолання стресу.</w:t>
      </w:r>
    </w:p>
    <w:p w14:paraId="6C288D85" w14:textId="77777777" w:rsidR="00BB7357" w:rsidRPr="004E7A5F" w:rsidRDefault="00BB7357" w:rsidP="00480B7F">
      <w:pPr>
        <w:pStyle w:val="p1"/>
        <w:spacing w:after="160" w:line="360" w:lineRule="auto"/>
        <w:jc w:val="both"/>
        <w:divId w:val="1972862457"/>
        <w:rPr>
          <w:rFonts w:ascii="Times New Roman" w:hAnsi="Times New Roman"/>
          <w:sz w:val="28"/>
          <w:szCs w:val="28"/>
        </w:rPr>
      </w:pPr>
      <w:r w:rsidRPr="004E7A5F">
        <w:rPr>
          <w:rStyle w:val="apple-tab-span"/>
          <w:rFonts w:ascii="Times New Roman" w:hAnsi="Times New Roman"/>
          <w:sz w:val="28"/>
          <w:szCs w:val="28"/>
        </w:rPr>
        <w:tab/>
      </w:r>
      <w:r w:rsidRPr="004E7A5F">
        <w:rPr>
          <w:rStyle w:val="s2"/>
          <w:rFonts w:ascii="Times New Roman" w:hAnsi="Times New Roman"/>
          <w:sz w:val="28"/>
          <w:szCs w:val="28"/>
        </w:rPr>
        <w:t>2.</w:t>
      </w:r>
      <w:r w:rsidRPr="004E7A5F">
        <w:rPr>
          <w:rStyle w:val="apple-tab-span"/>
          <w:rFonts w:ascii="Times New Roman" w:hAnsi="Times New Roman"/>
          <w:sz w:val="28"/>
          <w:szCs w:val="28"/>
        </w:rPr>
        <w:tab/>
      </w:r>
      <w:r w:rsidRPr="004E7A5F">
        <w:rPr>
          <w:rStyle w:val="s2"/>
          <w:rFonts w:ascii="Times New Roman" w:hAnsi="Times New Roman"/>
          <w:sz w:val="28"/>
          <w:szCs w:val="28"/>
        </w:rPr>
        <w:t>Планування дій.</w:t>
      </w:r>
    </w:p>
    <w:p w14:paraId="6ACA2891" w14:textId="77777777" w:rsidR="00BB7357" w:rsidRPr="004E7A5F" w:rsidRDefault="00BB7357" w:rsidP="00480B7F">
      <w:pPr>
        <w:pStyle w:val="p1"/>
        <w:spacing w:after="160" w:line="360" w:lineRule="auto"/>
        <w:jc w:val="both"/>
        <w:divId w:val="1972862457"/>
        <w:rPr>
          <w:rFonts w:ascii="Times New Roman" w:hAnsi="Times New Roman"/>
          <w:sz w:val="28"/>
          <w:szCs w:val="28"/>
        </w:rPr>
      </w:pPr>
      <w:r w:rsidRPr="004E7A5F">
        <w:rPr>
          <w:rStyle w:val="apple-tab-span"/>
          <w:rFonts w:ascii="Times New Roman" w:hAnsi="Times New Roman"/>
          <w:sz w:val="28"/>
          <w:szCs w:val="28"/>
        </w:rPr>
        <w:lastRenderedPageBreak/>
        <w:tab/>
      </w:r>
      <w:r w:rsidRPr="004E7A5F">
        <w:rPr>
          <w:rStyle w:val="s2"/>
          <w:rFonts w:ascii="Times New Roman" w:hAnsi="Times New Roman"/>
          <w:sz w:val="28"/>
          <w:szCs w:val="28"/>
        </w:rPr>
        <w:t>3.</w:t>
      </w:r>
      <w:r w:rsidRPr="004E7A5F">
        <w:rPr>
          <w:rStyle w:val="apple-tab-span"/>
          <w:rFonts w:ascii="Times New Roman" w:hAnsi="Times New Roman"/>
          <w:sz w:val="28"/>
          <w:szCs w:val="28"/>
        </w:rPr>
        <w:tab/>
      </w:r>
      <w:r w:rsidRPr="004E7A5F">
        <w:rPr>
          <w:rStyle w:val="s2"/>
          <w:rFonts w:ascii="Times New Roman" w:hAnsi="Times New Roman"/>
          <w:sz w:val="28"/>
          <w:szCs w:val="28"/>
        </w:rPr>
        <w:t>Пошук соціальної підтримки.</w:t>
      </w:r>
    </w:p>
    <w:p w14:paraId="68832940" w14:textId="77777777" w:rsidR="00BB7357" w:rsidRPr="004E7A5F" w:rsidRDefault="00BB7357" w:rsidP="00480B7F">
      <w:pPr>
        <w:pStyle w:val="p1"/>
        <w:spacing w:after="160" w:line="360" w:lineRule="auto"/>
        <w:jc w:val="both"/>
        <w:divId w:val="1972862457"/>
        <w:rPr>
          <w:rFonts w:ascii="Times New Roman" w:hAnsi="Times New Roman"/>
          <w:sz w:val="28"/>
          <w:szCs w:val="28"/>
        </w:rPr>
      </w:pPr>
      <w:r w:rsidRPr="004E7A5F">
        <w:rPr>
          <w:rStyle w:val="apple-tab-span"/>
          <w:rFonts w:ascii="Times New Roman" w:hAnsi="Times New Roman"/>
          <w:sz w:val="28"/>
          <w:szCs w:val="28"/>
        </w:rPr>
        <w:tab/>
      </w:r>
      <w:r w:rsidRPr="004E7A5F">
        <w:rPr>
          <w:rStyle w:val="s2"/>
          <w:rFonts w:ascii="Times New Roman" w:hAnsi="Times New Roman"/>
          <w:sz w:val="28"/>
          <w:szCs w:val="28"/>
        </w:rPr>
        <w:t>4.</w:t>
      </w:r>
      <w:r w:rsidRPr="004E7A5F">
        <w:rPr>
          <w:rStyle w:val="apple-tab-span"/>
          <w:rFonts w:ascii="Times New Roman" w:hAnsi="Times New Roman"/>
          <w:sz w:val="28"/>
          <w:szCs w:val="28"/>
        </w:rPr>
        <w:tab/>
      </w:r>
      <w:r w:rsidRPr="004E7A5F">
        <w:rPr>
          <w:rStyle w:val="s2"/>
          <w:rFonts w:ascii="Times New Roman" w:hAnsi="Times New Roman"/>
          <w:sz w:val="28"/>
          <w:szCs w:val="28"/>
        </w:rPr>
        <w:t>Переосмислення проблеми та пошук її позитивних аспектів.</w:t>
      </w:r>
    </w:p>
    <w:p w14:paraId="0AD26FB8" w14:textId="77777777" w:rsidR="00BB7357" w:rsidRDefault="00BB7357" w:rsidP="00480B7F">
      <w:pPr>
        <w:pStyle w:val="p1"/>
        <w:spacing w:after="160" w:line="360" w:lineRule="auto"/>
        <w:jc w:val="both"/>
        <w:divId w:val="1972862457"/>
        <w:rPr>
          <w:rStyle w:val="s2"/>
          <w:rFonts w:ascii="Times New Roman" w:hAnsi="Times New Roman"/>
          <w:sz w:val="28"/>
          <w:szCs w:val="28"/>
        </w:rPr>
      </w:pPr>
      <w:r w:rsidRPr="004E7A5F">
        <w:rPr>
          <w:rStyle w:val="apple-tab-span"/>
          <w:rFonts w:ascii="Times New Roman" w:hAnsi="Times New Roman"/>
          <w:sz w:val="28"/>
          <w:szCs w:val="28"/>
        </w:rPr>
        <w:tab/>
      </w:r>
      <w:r w:rsidRPr="004E7A5F">
        <w:rPr>
          <w:rStyle w:val="s2"/>
          <w:rFonts w:ascii="Times New Roman" w:hAnsi="Times New Roman"/>
          <w:sz w:val="28"/>
          <w:szCs w:val="28"/>
        </w:rPr>
        <w:t>5.</w:t>
      </w:r>
      <w:r w:rsidRPr="004E7A5F">
        <w:rPr>
          <w:rStyle w:val="apple-tab-span"/>
          <w:rFonts w:ascii="Times New Roman" w:hAnsi="Times New Roman"/>
          <w:sz w:val="28"/>
          <w:szCs w:val="28"/>
        </w:rPr>
        <w:tab/>
      </w:r>
      <w:r w:rsidRPr="004E7A5F">
        <w:rPr>
          <w:rStyle w:val="s2"/>
          <w:rFonts w:ascii="Times New Roman" w:hAnsi="Times New Roman"/>
          <w:sz w:val="28"/>
          <w:szCs w:val="28"/>
        </w:rPr>
        <w:t>Прийняття реальності як необхідної складової життєвого досвіду.</w:t>
      </w:r>
    </w:p>
    <w:p w14:paraId="08AC5700" w14:textId="77777777" w:rsidR="00876309" w:rsidRPr="00876309" w:rsidRDefault="00876309" w:rsidP="00480B7F">
      <w:pPr>
        <w:pStyle w:val="p1"/>
        <w:spacing w:after="160" w:line="360" w:lineRule="auto"/>
        <w:jc w:val="both"/>
        <w:divId w:val="1972862457"/>
        <w:rPr>
          <w:rFonts w:ascii="Times New Roman" w:hAnsi="Times New Roman"/>
          <w:sz w:val="28"/>
          <w:szCs w:val="28"/>
        </w:rPr>
      </w:pPr>
    </w:p>
    <w:p w14:paraId="1EC3968B" w14:textId="109179FF" w:rsidR="00BB7357" w:rsidRPr="00876309" w:rsidRDefault="00BB7357" w:rsidP="00480B7F">
      <w:pPr>
        <w:pStyle w:val="p1"/>
        <w:spacing w:after="160" w:line="360" w:lineRule="auto"/>
        <w:jc w:val="both"/>
        <w:divId w:val="1972862457"/>
        <w:rPr>
          <w:rFonts w:ascii="Times New Roman" w:hAnsi="Times New Roman"/>
          <w:i/>
          <w:iCs/>
          <w:sz w:val="28"/>
          <w:szCs w:val="28"/>
        </w:rPr>
      </w:pPr>
      <w:r w:rsidRPr="00876309">
        <w:rPr>
          <w:rStyle w:val="s1"/>
          <w:rFonts w:ascii="Times New Roman" w:hAnsi="Times New Roman"/>
          <w:i/>
          <w:iCs/>
          <w:sz w:val="28"/>
          <w:szCs w:val="28"/>
        </w:rPr>
        <w:t>Динамічний характер</w:t>
      </w:r>
      <w:r w:rsidR="00876309" w:rsidRPr="00876309">
        <w:rPr>
          <w:rStyle w:val="s1"/>
          <w:rFonts w:ascii="Times New Roman" w:hAnsi="Times New Roman"/>
          <w:i/>
          <w:iCs/>
          <w:sz w:val="28"/>
          <w:szCs w:val="28"/>
        </w:rPr>
        <w:t xml:space="preserve"> адаптаційної поведінки</w:t>
      </w:r>
    </w:p>
    <w:p w14:paraId="67EF90AB" w14:textId="510045A0" w:rsidR="00BB7357" w:rsidRPr="004E7A5F" w:rsidRDefault="00BB7357" w:rsidP="00480B7F">
      <w:pPr>
        <w:pStyle w:val="p1"/>
        <w:spacing w:after="160" w:line="360" w:lineRule="auto"/>
        <w:ind w:firstLine="851"/>
        <w:jc w:val="both"/>
        <w:divId w:val="1972862457"/>
        <w:rPr>
          <w:rFonts w:ascii="Times New Roman" w:hAnsi="Times New Roman"/>
          <w:sz w:val="28"/>
          <w:szCs w:val="28"/>
        </w:rPr>
      </w:pPr>
      <w:r w:rsidRPr="004E7A5F">
        <w:rPr>
          <w:rStyle w:val="s2"/>
          <w:rFonts w:ascii="Times New Roman" w:hAnsi="Times New Roman"/>
          <w:sz w:val="28"/>
          <w:szCs w:val="28"/>
        </w:rPr>
        <w:t xml:space="preserve">Дослідниця В. І. </w:t>
      </w:r>
      <w:proofErr w:type="spellStart"/>
      <w:r w:rsidRPr="004E7A5F">
        <w:rPr>
          <w:rStyle w:val="s2"/>
          <w:rFonts w:ascii="Times New Roman" w:hAnsi="Times New Roman"/>
          <w:sz w:val="28"/>
          <w:szCs w:val="28"/>
        </w:rPr>
        <w:t>Шербанова</w:t>
      </w:r>
      <w:proofErr w:type="spellEnd"/>
      <w:r w:rsidRPr="004E7A5F">
        <w:rPr>
          <w:rStyle w:val="s2"/>
          <w:rFonts w:ascii="Times New Roman" w:hAnsi="Times New Roman"/>
          <w:sz w:val="28"/>
          <w:szCs w:val="28"/>
        </w:rPr>
        <w:t xml:space="preserve"> наголошує, що </w:t>
      </w:r>
      <w:proofErr w:type="spellStart"/>
      <w:r w:rsidRPr="004E7A5F">
        <w:rPr>
          <w:rStyle w:val="s2"/>
          <w:rFonts w:ascii="Times New Roman" w:hAnsi="Times New Roman"/>
          <w:sz w:val="28"/>
          <w:szCs w:val="28"/>
        </w:rPr>
        <w:t>копінг</w:t>
      </w:r>
      <w:proofErr w:type="spellEnd"/>
      <w:r w:rsidRPr="004E7A5F">
        <w:rPr>
          <w:rStyle w:val="s2"/>
          <w:rFonts w:ascii="Times New Roman" w:hAnsi="Times New Roman"/>
          <w:sz w:val="28"/>
          <w:szCs w:val="28"/>
        </w:rPr>
        <w:t xml:space="preserve"> є динамічним процесом, який змінюється залежно від ситуації та індивідуальних особливостей людини. На відміну від </w:t>
      </w:r>
      <w:r w:rsidR="00337E45">
        <w:rPr>
          <w:rStyle w:val="s2"/>
          <w:rFonts w:ascii="Times New Roman" w:hAnsi="Times New Roman"/>
          <w:sz w:val="28"/>
          <w:szCs w:val="28"/>
        </w:rPr>
        <w:t>цього</w:t>
      </w:r>
      <w:r w:rsidRPr="004E7A5F">
        <w:rPr>
          <w:rStyle w:val="s2"/>
          <w:rFonts w:ascii="Times New Roman" w:hAnsi="Times New Roman"/>
          <w:sz w:val="28"/>
          <w:szCs w:val="28"/>
        </w:rPr>
        <w:t xml:space="preserve">, захисні механізми мають переважно неусвідомлений характер. Водночас Г. </w:t>
      </w:r>
      <w:proofErr w:type="spellStart"/>
      <w:r w:rsidRPr="004E7A5F">
        <w:rPr>
          <w:rStyle w:val="s2"/>
          <w:rFonts w:ascii="Times New Roman" w:hAnsi="Times New Roman"/>
          <w:sz w:val="28"/>
          <w:szCs w:val="28"/>
        </w:rPr>
        <w:t>Ваіллант</w:t>
      </w:r>
      <w:proofErr w:type="spellEnd"/>
      <w:r w:rsidRPr="004E7A5F">
        <w:rPr>
          <w:rStyle w:val="s2"/>
          <w:rFonts w:ascii="Times New Roman" w:hAnsi="Times New Roman"/>
          <w:sz w:val="28"/>
          <w:szCs w:val="28"/>
        </w:rPr>
        <w:t xml:space="preserve"> визначає три групи </w:t>
      </w:r>
      <w:r w:rsidR="00337E45">
        <w:rPr>
          <w:rStyle w:val="s2"/>
          <w:rFonts w:ascii="Times New Roman" w:hAnsi="Times New Roman"/>
          <w:sz w:val="28"/>
          <w:szCs w:val="28"/>
        </w:rPr>
        <w:t xml:space="preserve"> таких </w:t>
      </w:r>
      <w:r w:rsidRPr="004E7A5F">
        <w:rPr>
          <w:rStyle w:val="s2"/>
          <w:rFonts w:ascii="Times New Roman" w:hAnsi="Times New Roman"/>
          <w:sz w:val="28"/>
          <w:szCs w:val="28"/>
        </w:rPr>
        <w:t>стратегій:</w:t>
      </w:r>
    </w:p>
    <w:p w14:paraId="6C8DEE4C" w14:textId="77777777" w:rsidR="00BB7357" w:rsidRPr="004E7A5F" w:rsidRDefault="00BB7357" w:rsidP="00480B7F">
      <w:pPr>
        <w:pStyle w:val="p1"/>
        <w:spacing w:after="160" w:line="360" w:lineRule="auto"/>
        <w:jc w:val="both"/>
        <w:divId w:val="1972862457"/>
        <w:rPr>
          <w:rFonts w:ascii="Times New Roman" w:hAnsi="Times New Roman"/>
          <w:sz w:val="28"/>
          <w:szCs w:val="28"/>
        </w:rPr>
      </w:pPr>
      <w:r w:rsidRPr="004E7A5F">
        <w:rPr>
          <w:rStyle w:val="apple-tab-span"/>
          <w:rFonts w:ascii="Times New Roman" w:hAnsi="Times New Roman"/>
          <w:sz w:val="28"/>
          <w:szCs w:val="28"/>
        </w:rPr>
        <w:tab/>
      </w:r>
      <w:r w:rsidRPr="004E7A5F">
        <w:rPr>
          <w:rStyle w:val="s2"/>
          <w:rFonts w:ascii="Times New Roman" w:hAnsi="Times New Roman"/>
          <w:sz w:val="28"/>
          <w:szCs w:val="28"/>
        </w:rPr>
        <w:t>1.</w:t>
      </w:r>
      <w:r w:rsidRPr="004E7A5F">
        <w:rPr>
          <w:rStyle w:val="apple-tab-span"/>
          <w:rFonts w:ascii="Times New Roman" w:hAnsi="Times New Roman"/>
          <w:sz w:val="28"/>
          <w:szCs w:val="28"/>
        </w:rPr>
        <w:tab/>
      </w:r>
      <w:r w:rsidRPr="004E7A5F">
        <w:rPr>
          <w:rStyle w:val="s2"/>
          <w:rFonts w:ascii="Times New Roman" w:hAnsi="Times New Roman"/>
          <w:sz w:val="28"/>
          <w:szCs w:val="28"/>
        </w:rPr>
        <w:t>Пошук соціальної підтримки.</w:t>
      </w:r>
    </w:p>
    <w:p w14:paraId="1BFBD552" w14:textId="77777777" w:rsidR="00BB7357" w:rsidRPr="004E7A5F" w:rsidRDefault="00BB7357" w:rsidP="00480B7F">
      <w:pPr>
        <w:pStyle w:val="p1"/>
        <w:spacing w:after="160" w:line="360" w:lineRule="auto"/>
        <w:jc w:val="both"/>
        <w:divId w:val="1972862457"/>
        <w:rPr>
          <w:rFonts w:ascii="Times New Roman" w:hAnsi="Times New Roman"/>
          <w:sz w:val="28"/>
          <w:szCs w:val="28"/>
        </w:rPr>
      </w:pPr>
      <w:r w:rsidRPr="004E7A5F">
        <w:rPr>
          <w:rStyle w:val="apple-tab-span"/>
          <w:rFonts w:ascii="Times New Roman" w:hAnsi="Times New Roman"/>
          <w:sz w:val="28"/>
          <w:szCs w:val="28"/>
        </w:rPr>
        <w:tab/>
      </w:r>
      <w:r w:rsidRPr="004E7A5F">
        <w:rPr>
          <w:rStyle w:val="s2"/>
          <w:rFonts w:ascii="Times New Roman" w:hAnsi="Times New Roman"/>
          <w:sz w:val="28"/>
          <w:szCs w:val="28"/>
        </w:rPr>
        <w:t>2.</w:t>
      </w:r>
      <w:r w:rsidRPr="004E7A5F">
        <w:rPr>
          <w:rStyle w:val="apple-tab-span"/>
          <w:rFonts w:ascii="Times New Roman" w:hAnsi="Times New Roman"/>
          <w:sz w:val="28"/>
          <w:szCs w:val="28"/>
        </w:rPr>
        <w:tab/>
      </w:r>
      <w:r w:rsidRPr="004E7A5F">
        <w:rPr>
          <w:rStyle w:val="s2"/>
          <w:rFonts w:ascii="Times New Roman" w:hAnsi="Times New Roman"/>
          <w:sz w:val="28"/>
          <w:szCs w:val="28"/>
        </w:rPr>
        <w:t>Усвідомлені дії для вирішення проблем.</w:t>
      </w:r>
    </w:p>
    <w:p w14:paraId="27335A12" w14:textId="77777777" w:rsidR="00BB7357" w:rsidRPr="004E7A5F" w:rsidRDefault="00BB7357" w:rsidP="00480B7F">
      <w:pPr>
        <w:pStyle w:val="p1"/>
        <w:spacing w:after="160" w:line="360" w:lineRule="auto"/>
        <w:jc w:val="both"/>
        <w:divId w:val="1972862457"/>
        <w:rPr>
          <w:rFonts w:ascii="Times New Roman" w:hAnsi="Times New Roman"/>
          <w:sz w:val="28"/>
          <w:szCs w:val="28"/>
        </w:rPr>
      </w:pPr>
      <w:r w:rsidRPr="004E7A5F">
        <w:rPr>
          <w:rStyle w:val="apple-tab-span"/>
          <w:rFonts w:ascii="Times New Roman" w:hAnsi="Times New Roman"/>
          <w:sz w:val="28"/>
          <w:szCs w:val="28"/>
        </w:rPr>
        <w:tab/>
      </w:r>
      <w:r w:rsidRPr="004E7A5F">
        <w:rPr>
          <w:rStyle w:val="s2"/>
          <w:rFonts w:ascii="Times New Roman" w:hAnsi="Times New Roman"/>
          <w:sz w:val="28"/>
          <w:szCs w:val="28"/>
        </w:rPr>
        <w:t>3.</w:t>
      </w:r>
      <w:r w:rsidRPr="004E7A5F">
        <w:rPr>
          <w:rStyle w:val="apple-tab-span"/>
          <w:rFonts w:ascii="Times New Roman" w:hAnsi="Times New Roman"/>
          <w:sz w:val="28"/>
          <w:szCs w:val="28"/>
        </w:rPr>
        <w:tab/>
      </w:r>
      <w:r w:rsidRPr="004E7A5F">
        <w:rPr>
          <w:rStyle w:val="s2"/>
          <w:rFonts w:ascii="Times New Roman" w:hAnsi="Times New Roman"/>
          <w:sz w:val="28"/>
          <w:szCs w:val="28"/>
        </w:rPr>
        <w:t>Мимовільні психологічні механізми, спрямовані на зменшення стресу.</w:t>
      </w:r>
    </w:p>
    <w:p w14:paraId="13169A64" w14:textId="0BFBB704" w:rsidR="00BB7357" w:rsidRDefault="00BB7357" w:rsidP="00480B7F">
      <w:pPr>
        <w:pStyle w:val="p1"/>
        <w:spacing w:after="160" w:line="360" w:lineRule="auto"/>
        <w:ind w:firstLine="851"/>
        <w:jc w:val="both"/>
        <w:divId w:val="1972862457"/>
        <w:rPr>
          <w:rStyle w:val="s2"/>
          <w:rFonts w:ascii="Times New Roman" w:hAnsi="Times New Roman"/>
          <w:sz w:val="28"/>
          <w:szCs w:val="28"/>
        </w:rPr>
      </w:pPr>
      <w:r w:rsidRPr="004E7A5F">
        <w:rPr>
          <w:rStyle w:val="s2"/>
          <w:rFonts w:ascii="Times New Roman" w:hAnsi="Times New Roman"/>
          <w:sz w:val="28"/>
          <w:szCs w:val="28"/>
        </w:rPr>
        <w:t>Сучасні дослідження підтверджують, що адаптивні стратегії значно зменшують вплив стресу на фізичне та психічне здоров’я. Більше того, люди, які використовують широкий спектр стратегій, зазвичай демонструють вищий рівень адаптації до життєвих викликів.</w:t>
      </w:r>
    </w:p>
    <w:p w14:paraId="0A326E51" w14:textId="77777777" w:rsidR="00876309" w:rsidRPr="00876309" w:rsidRDefault="00876309" w:rsidP="00480B7F">
      <w:pPr>
        <w:pStyle w:val="p1"/>
        <w:spacing w:after="160" w:line="360" w:lineRule="auto"/>
        <w:ind w:firstLine="851"/>
        <w:jc w:val="both"/>
        <w:divId w:val="1972862457"/>
        <w:rPr>
          <w:rFonts w:ascii="Times New Roman" w:hAnsi="Times New Roman"/>
          <w:sz w:val="28"/>
          <w:szCs w:val="28"/>
        </w:rPr>
      </w:pPr>
    </w:p>
    <w:p w14:paraId="2385636C" w14:textId="0A2BE10E" w:rsidR="00BB7357" w:rsidRPr="00876309" w:rsidRDefault="00BB7357" w:rsidP="00480B7F">
      <w:pPr>
        <w:pStyle w:val="p1"/>
        <w:spacing w:after="160" w:line="360" w:lineRule="auto"/>
        <w:jc w:val="both"/>
        <w:divId w:val="1972862457"/>
        <w:rPr>
          <w:rFonts w:ascii="Times New Roman" w:hAnsi="Times New Roman"/>
          <w:i/>
          <w:iCs/>
          <w:sz w:val="28"/>
          <w:szCs w:val="28"/>
        </w:rPr>
      </w:pPr>
      <w:r w:rsidRPr="00876309">
        <w:rPr>
          <w:rStyle w:val="s1"/>
          <w:rFonts w:ascii="Times New Roman" w:hAnsi="Times New Roman"/>
          <w:i/>
          <w:iCs/>
          <w:sz w:val="28"/>
          <w:szCs w:val="28"/>
        </w:rPr>
        <w:t>Ефективність стратегій</w:t>
      </w:r>
      <w:r w:rsidR="00876309" w:rsidRPr="00876309">
        <w:rPr>
          <w:rStyle w:val="s1"/>
          <w:rFonts w:ascii="Times New Roman" w:hAnsi="Times New Roman"/>
          <w:i/>
          <w:iCs/>
          <w:sz w:val="28"/>
          <w:szCs w:val="28"/>
        </w:rPr>
        <w:t xml:space="preserve"> адаптаційної поведінки</w:t>
      </w:r>
    </w:p>
    <w:p w14:paraId="7C84C470" w14:textId="77777777" w:rsidR="00BB7357" w:rsidRPr="00876309" w:rsidRDefault="00BB7357" w:rsidP="00480B7F">
      <w:pPr>
        <w:pStyle w:val="p1"/>
        <w:spacing w:after="160" w:line="360" w:lineRule="auto"/>
        <w:ind w:firstLine="851"/>
        <w:jc w:val="both"/>
        <w:divId w:val="1972862457"/>
        <w:rPr>
          <w:rFonts w:ascii="Times New Roman" w:hAnsi="Times New Roman"/>
          <w:sz w:val="28"/>
          <w:szCs w:val="28"/>
        </w:rPr>
      </w:pPr>
      <w:r w:rsidRPr="00876309">
        <w:rPr>
          <w:rStyle w:val="s2"/>
          <w:rFonts w:ascii="Times New Roman" w:hAnsi="Times New Roman"/>
          <w:sz w:val="28"/>
          <w:szCs w:val="28"/>
        </w:rPr>
        <w:t xml:space="preserve">Науковці С. Браун та Р. </w:t>
      </w:r>
      <w:proofErr w:type="spellStart"/>
      <w:r w:rsidRPr="00876309">
        <w:rPr>
          <w:rStyle w:val="s2"/>
          <w:rFonts w:ascii="Times New Roman" w:hAnsi="Times New Roman"/>
          <w:sz w:val="28"/>
          <w:szCs w:val="28"/>
        </w:rPr>
        <w:t>Вестбрук</w:t>
      </w:r>
      <w:proofErr w:type="spellEnd"/>
      <w:r w:rsidRPr="00876309">
        <w:rPr>
          <w:rStyle w:val="s2"/>
          <w:rFonts w:ascii="Times New Roman" w:hAnsi="Times New Roman"/>
          <w:sz w:val="28"/>
          <w:szCs w:val="28"/>
        </w:rPr>
        <w:t xml:space="preserve"> зазначають, що ефективність </w:t>
      </w:r>
      <w:proofErr w:type="spellStart"/>
      <w:r w:rsidRPr="00876309">
        <w:rPr>
          <w:rStyle w:val="s2"/>
          <w:rFonts w:ascii="Times New Roman" w:hAnsi="Times New Roman"/>
          <w:sz w:val="28"/>
          <w:szCs w:val="28"/>
        </w:rPr>
        <w:t>копінгу</w:t>
      </w:r>
      <w:proofErr w:type="spellEnd"/>
      <w:r w:rsidRPr="00876309">
        <w:rPr>
          <w:rStyle w:val="s2"/>
          <w:rFonts w:ascii="Times New Roman" w:hAnsi="Times New Roman"/>
          <w:sz w:val="28"/>
          <w:szCs w:val="28"/>
        </w:rPr>
        <w:t xml:space="preserve"> залежить від оцінки ситуації та сили негативних емоцій, які вона викликає. За їхньою теорією, збільшення негативного емоційного впливу знижує здатність людини до ефективного вирішення проблем.</w:t>
      </w:r>
    </w:p>
    <w:p w14:paraId="629A6B7E" w14:textId="77777777" w:rsidR="00BB7357" w:rsidRPr="00876309" w:rsidRDefault="00BB7357" w:rsidP="00480B7F">
      <w:pPr>
        <w:pStyle w:val="p1"/>
        <w:spacing w:after="160" w:line="360" w:lineRule="auto"/>
        <w:ind w:firstLine="851"/>
        <w:jc w:val="both"/>
        <w:divId w:val="1972862457"/>
        <w:rPr>
          <w:rFonts w:ascii="Times New Roman" w:hAnsi="Times New Roman"/>
          <w:sz w:val="28"/>
          <w:szCs w:val="28"/>
        </w:rPr>
      </w:pPr>
      <w:r w:rsidRPr="00876309">
        <w:rPr>
          <w:rStyle w:val="s2"/>
          <w:rFonts w:ascii="Times New Roman" w:hAnsi="Times New Roman"/>
          <w:sz w:val="28"/>
          <w:szCs w:val="28"/>
        </w:rPr>
        <w:t xml:space="preserve">К. </w:t>
      </w:r>
      <w:proofErr w:type="spellStart"/>
      <w:r w:rsidRPr="00876309">
        <w:rPr>
          <w:rStyle w:val="s2"/>
          <w:rFonts w:ascii="Times New Roman" w:hAnsi="Times New Roman"/>
          <w:sz w:val="28"/>
          <w:szCs w:val="28"/>
        </w:rPr>
        <w:t>Ченг</w:t>
      </w:r>
      <w:proofErr w:type="spellEnd"/>
      <w:r w:rsidRPr="00876309">
        <w:rPr>
          <w:rStyle w:val="s2"/>
          <w:rFonts w:ascii="Times New Roman" w:hAnsi="Times New Roman"/>
          <w:sz w:val="28"/>
          <w:szCs w:val="28"/>
        </w:rPr>
        <w:t xml:space="preserve"> та М. </w:t>
      </w:r>
      <w:proofErr w:type="spellStart"/>
      <w:r w:rsidRPr="00876309">
        <w:rPr>
          <w:rStyle w:val="s2"/>
          <w:rFonts w:ascii="Times New Roman" w:hAnsi="Times New Roman"/>
          <w:sz w:val="28"/>
          <w:szCs w:val="28"/>
        </w:rPr>
        <w:t>Чеунг</w:t>
      </w:r>
      <w:proofErr w:type="spellEnd"/>
      <w:r w:rsidRPr="00876309">
        <w:rPr>
          <w:rStyle w:val="s2"/>
          <w:rFonts w:ascii="Times New Roman" w:hAnsi="Times New Roman"/>
          <w:sz w:val="28"/>
          <w:szCs w:val="28"/>
        </w:rPr>
        <w:t xml:space="preserve"> підкреслюють важливість розуміння характеру стресової ситуації: чи є вона підконтрольною людині. Наприклад, у разі </w:t>
      </w:r>
      <w:r w:rsidRPr="00876309">
        <w:rPr>
          <w:rStyle w:val="s2"/>
          <w:rFonts w:ascii="Times New Roman" w:hAnsi="Times New Roman"/>
          <w:sz w:val="28"/>
          <w:szCs w:val="28"/>
        </w:rPr>
        <w:lastRenderedPageBreak/>
        <w:t>неконтрольованих обставин, як-от природні катаклізми, доцільно використовувати стратегії прийняття або переосмислення.</w:t>
      </w:r>
    </w:p>
    <w:p w14:paraId="6DAA1F32" w14:textId="77777777" w:rsidR="00BB7357" w:rsidRPr="00876309" w:rsidRDefault="00BB7357" w:rsidP="00480B7F">
      <w:pPr>
        <w:pStyle w:val="p1"/>
        <w:spacing w:after="160" w:line="360" w:lineRule="auto"/>
        <w:ind w:firstLine="851"/>
        <w:jc w:val="both"/>
        <w:divId w:val="1972862457"/>
        <w:rPr>
          <w:rFonts w:ascii="Times New Roman" w:hAnsi="Times New Roman"/>
          <w:sz w:val="28"/>
          <w:szCs w:val="28"/>
        </w:rPr>
      </w:pPr>
      <w:r w:rsidRPr="00876309">
        <w:rPr>
          <w:rStyle w:val="s2"/>
          <w:rFonts w:ascii="Times New Roman" w:hAnsi="Times New Roman"/>
          <w:sz w:val="28"/>
          <w:szCs w:val="28"/>
        </w:rPr>
        <w:t>Дослідження підтверджують, що найбільш адаптивними є стратегії, які враховують специфіку ситуації. Так, у певних випадках ефективним буде активне вирішення проблеми, в інших — звернення за підтримкою або тимчасове уникання.</w:t>
      </w:r>
    </w:p>
    <w:p w14:paraId="2BA8BFEE" w14:textId="6744E406" w:rsidR="009A4329" w:rsidRPr="00DD6C76" w:rsidRDefault="009A4329" w:rsidP="000C6C4C">
      <w:pPr>
        <w:spacing w:after="0" w:line="360" w:lineRule="auto"/>
        <w:ind w:firstLine="851"/>
        <w:jc w:val="both"/>
        <w:rPr>
          <w:rFonts w:ascii="Times New Roman" w:hAnsi="Times New Roman" w:cs="Times New Roman"/>
          <w:sz w:val="28"/>
          <w:szCs w:val="28"/>
        </w:rPr>
      </w:pPr>
    </w:p>
    <w:p w14:paraId="74B00542" w14:textId="77777777" w:rsidR="00CD0CB6" w:rsidRPr="00233D11" w:rsidRDefault="00CD0CB6" w:rsidP="00CD0CB6">
      <w:pPr>
        <w:spacing w:after="0" w:line="360" w:lineRule="auto"/>
        <w:jc w:val="both"/>
        <w:rPr>
          <w:rFonts w:ascii="Times New Roman" w:hAnsi="Times New Roman" w:cs="Times New Roman"/>
          <w:noProof/>
          <w:color w:val="000000"/>
          <w:sz w:val="24"/>
          <w:szCs w:val="24"/>
          <w:lang w:eastAsia="uk-UA"/>
        </w:rPr>
      </w:pPr>
      <w:r>
        <w:rPr>
          <w:rFonts w:ascii="Times New Roman" w:hAnsi="Times New Roman" w:cs="Times New Roman"/>
          <w:noProof/>
          <w:color w:val="000000"/>
          <w:sz w:val="28"/>
          <w:szCs w:val="28"/>
          <w:lang w:eastAsia="uk-UA"/>
        </w:rPr>
        <w:drawing>
          <wp:inline distT="0" distB="0" distL="0" distR="0" wp14:anchorId="51005321" wp14:editId="409F9C4C">
            <wp:extent cx="6162675" cy="838200"/>
            <wp:effectExtent l="0" t="0" r="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FC6B1A9" w14:textId="77777777" w:rsidR="00CD0CB6" w:rsidRPr="00233D11" w:rsidRDefault="00CD0CB6" w:rsidP="00CD0CB6">
      <w:pPr>
        <w:spacing w:after="0" w:line="360" w:lineRule="auto"/>
        <w:ind w:firstLine="851"/>
        <w:jc w:val="both"/>
        <w:rPr>
          <w:rFonts w:ascii="Times New Roman" w:hAnsi="Times New Roman" w:cs="Times New Roman"/>
          <w:noProof/>
          <w:color w:val="000000"/>
          <w:sz w:val="24"/>
          <w:szCs w:val="24"/>
          <w:lang w:eastAsia="uk-UA"/>
        </w:rPr>
      </w:pPr>
    </w:p>
    <w:p w14:paraId="249A5D77" w14:textId="77777777" w:rsidR="00CD0CB6" w:rsidRPr="00233D11" w:rsidRDefault="00CD0CB6" w:rsidP="00CD0CB6">
      <w:pPr>
        <w:spacing w:after="0"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8"/>
          <w:szCs w:val="28"/>
          <w:lang w:eastAsia="uk-UA"/>
        </w:rPr>
        <w:drawing>
          <wp:inline distT="0" distB="0" distL="0" distR="0" wp14:anchorId="59AC30E9" wp14:editId="4610F52B">
            <wp:extent cx="6105525" cy="781050"/>
            <wp:effectExtent l="0" t="0" r="0" b="190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E0F302D" w14:textId="77777777" w:rsidR="004D62E7" w:rsidRDefault="004D62E7" w:rsidP="00963DE3">
      <w:pPr>
        <w:spacing w:after="0" w:line="240" w:lineRule="auto"/>
        <w:rPr>
          <w:rFonts w:ascii="Times New Roman" w:hAnsi="Times New Roman" w:cs="Times New Roman"/>
          <w:sz w:val="28"/>
          <w:szCs w:val="28"/>
        </w:rPr>
      </w:pPr>
    </w:p>
    <w:p w14:paraId="0290F77E" w14:textId="303A812A" w:rsidR="004D62E7" w:rsidRPr="00E37C28" w:rsidRDefault="004D62E7" w:rsidP="002551B9">
      <w:pPr>
        <w:spacing w:after="0" w:line="240" w:lineRule="auto"/>
        <w:jc w:val="center"/>
        <w:rPr>
          <w:rFonts w:ascii="Times New Roman" w:hAnsi="Times New Roman" w:cs="Times New Roman"/>
          <w:b/>
          <w:bCs/>
          <w:sz w:val="28"/>
          <w:szCs w:val="28"/>
        </w:rPr>
      </w:pPr>
      <w:r w:rsidRPr="00E37C28">
        <w:rPr>
          <w:rFonts w:ascii="Times New Roman" w:hAnsi="Times New Roman" w:cs="Times New Roman"/>
          <w:b/>
          <w:bCs/>
          <w:sz w:val="28"/>
          <w:szCs w:val="28"/>
        </w:rPr>
        <w:t xml:space="preserve">Рис. 1.2. Ефективність </w:t>
      </w:r>
      <w:r w:rsidR="000A699B">
        <w:rPr>
          <w:rFonts w:ascii="Times New Roman" w:hAnsi="Times New Roman" w:cs="Times New Roman"/>
          <w:b/>
          <w:bCs/>
          <w:sz w:val="28"/>
          <w:szCs w:val="28"/>
        </w:rPr>
        <w:t>адаптаційної поведінки (</w:t>
      </w:r>
      <w:r w:rsidRPr="00E37C28">
        <w:rPr>
          <w:rFonts w:ascii="Times New Roman" w:hAnsi="Times New Roman" w:cs="Times New Roman"/>
          <w:b/>
          <w:bCs/>
          <w:sz w:val="28"/>
          <w:szCs w:val="28"/>
        </w:rPr>
        <w:t xml:space="preserve">за Б. </w:t>
      </w:r>
      <w:proofErr w:type="spellStart"/>
      <w:r w:rsidRPr="00E37C28">
        <w:rPr>
          <w:rFonts w:ascii="Times New Roman" w:hAnsi="Times New Roman" w:cs="Times New Roman"/>
          <w:b/>
          <w:bCs/>
          <w:sz w:val="28"/>
          <w:szCs w:val="28"/>
        </w:rPr>
        <w:t>Копмасом</w:t>
      </w:r>
      <w:proofErr w:type="spellEnd"/>
      <w:r w:rsidR="000A699B">
        <w:rPr>
          <w:rFonts w:ascii="Times New Roman" w:hAnsi="Times New Roman" w:cs="Times New Roman"/>
          <w:b/>
          <w:bCs/>
          <w:sz w:val="28"/>
          <w:szCs w:val="28"/>
        </w:rPr>
        <w:t>)</w:t>
      </w:r>
    </w:p>
    <w:p w14:paraId="5E9CB774" w14:textId="5A63F581" w:rsidR="004D62E7" w:rsidRDefault="004D62E7" w:rsidP="007528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435358AC" w14:textId="39D30DDC" w:rsidR="00047310" w:rsidRPr="00047310" w:rsidRDefault="00047310" w:rsidP="00480B7F">
      <w:pPr>
        <w:spacing w:line="360" w:lineRule="auto"/>
        <w:ind w:firstLine="851"/>
        <w:jc w:val="both"/>
        <w:rPr>
          <w:rFonts w:ascii="Times New Roman" w:hAnsi="Times New Roman" w:cs="Times New Roman"/>
          <w:sz w:val="28"/>
          <w:szCs w:val="28"/>
        </w:rPr>
      </w:pPr>
      <w:r w:rsidRPr="00047310">
        <w:rPr>
          <w:rFonts w:ascii="Times New Roman" w:hAnsi="Times New Roman" w:cs="Times New Roman"/>
          <w:sz w:val="28"/>
          <w:szCs w:val="28"/>
        </w:rPr>
        <w:t xml:space="preserve">К. </w:t>
      </w:r>
      <w:proofErr w:type="spellStart"/>
      <w:r w:rsidRPr="00047310">
        <w:rPr>
          <w:rFonts w:ascii="Times New Roman" w:hAnsi="Times New Roman" w:cs="Times New Roman"/>
          <w:sz w:val="28"/>
          <w:szCs w:val="28"/>
        </w:rPr>
        <w:t>Крітчлей</w:t>
      </w:r>
      <w:proofErr w:type="spellEnd"/>
      <w:r w:rsidRPr="00047310">
        <w:rPr>
          <w:rFonts w:ascii="Times New Roman" w:hAnsi="Times New Roman" w:cs="Times New Roman"/>
          <w:sz w:val="28"/>
          <w:szCs w:val="28"/>
        </w:rPr>
        <w:t xml:space="preserve">, З. Морріс та Е. </w:t>
      </w:r>
      <w:proofErr w:type="spellStart"/>
      <w:r w:rsidRPr="00047310">
        <w:rPr>
          <w:rFonts w:ascii="Times New Roman" w:hAnsi="Times New Roman" w:cs="Times New Roman"/>
          <w:sz w:val="28"/>
          <w:szCs w:val="28"/>
        </w:rPr>
        <w:t>Харді</w:t>
      </w:r>
      <w:proofErr w:type="spellEnd"/>
      <w:r w:rsidRPr="00047310">
        <w:rPr>
          <w:rFonts w:ascii="Times New Roman" w:hAnsi="Times New Roman" w:cs="Times New Roman"/>
          <w:sz w:val="28"/>
          <w:szCs w:val="28"/>
        </w:rPr>
        <w:t xml:space="preserve"> в своїх дослідженнях емпірично підтвердили, що люди, які використовують широкий спектр </w:t>
      </w:r>
      <w:r w:rsidR="006A4DF3">
        <w:rPr>
          <w:rFonts w:ascii="Times New Roman" w:hAnsi="Times New Roman" w:cs="Times New Roman"/>
          <w:sz w:val="28"/>
          <w:szCs w:val="28"/>
        </w:rPr>
        <w:t xml:space="preserve">адаптаційних </w:t>
      </w:r>
      <w:r w:rsidRPr="00047310">
        <w:rPr>
          <w:rFonts w:ascii="Times New Roman" w:hAnsi="Times New Roman" w:cs="Times New Roman"/>
          <w:sz w:val="28"/>
          <w:szCs w:val="28"/>
        </w:rPr>
        <w:t>стратегій, демонструють значно більшу ефективність у подоланні стресових ситуацій, навіть якщо вони повторюються, у порівнянні з тими, хто обмежується одноманітними підходами.</w:t>
      </w:r>
      <w:r w:rsidR="006A4DF3">
        <w:rPr>
          <w:rFonts w:ascii="Times New Roman" w:hAnsi="Times New Roman" w:cs="Times New Roman"/>
          <w:sz w:val="28"/>
          <w:szCs w:val="28"/>
        </w:rPr>
        <w:t xml:space="preserve"> Таку п</w:t>
      </w:r>
      <w:r w:rsidRPr="00047310">
        <w:rPr>
          <w:rFonts w:ascii="Times New Roman" w:hAnsi="Times New Roman" w:cs="Times New Roman"/>
          <w:sz w:val="28"/>
          <w:szCs w:val="28"/>
        </w:rPr>
        <w:t xml:space="preserve">оведінку можна визначити як самостійну діяльність людини, спрямовану на створення стратегій для вирішення, зменшення або пристосування до стресових обставин. Ця поведінка є адаптивною, оскільки враховує різні кризові події та проявляється через когнітивну, емоційну й поведінкову сфери. Здатність до адаптації тісно пов’язана з фізичним і психологічним благополуччям людини, а її ефективність залежить від усвідомленого підходу до вибору </w:t>
      </w:r>
      <w:r w:rsidR="006A4DF3">
        <w:rPr>
          <w:rFonts w:ascii="Times New Roman" w:hAnsi="Times New Roman" w:cs="Times New Roman"/>
          <w:sz w:val="28"/>
          <w:szCs w:val="28"/>
        </w:rPr>
        <w:t xml:space="preserve">адаптивних </w:t>
      </w:r>
      <w:r w:rsidRPr="00047310">
        <w:rPr>
          <w:rFonts w:ascii="Times New Roman" w:hAnsi="Times New Roman" w:cs="Times New Roman"/>
          <w:sz w:val="28"/>
          <w:szCs w:val="28"/>
        </w:rPr>
        <w:t>стратегій у момент зіткнення зі стресовими факторами.</w:t>
      </w:r>
    </w:p>
    <w:p w14:paraId="609529E0" w14:textId="13CC2F70" w:rsidR="00E37C28" w:rsidRDefault="00047310" w:rsidP="00480B7F">
      <w:pPr>
        <w:spacing w:line="360" w:lineRule="auto"/>
        <w:ind w:firstLine="851"/>
        <w:jc w:val="both"/>
        <w:rPr>
          <w:rFonts w:ascii="Times New Roman" w:hAnsi="Times New Roman" w:cs="Times New Roman"/>
          <w:sz w:val="28"/>
          <w:szCs w:val="28"/>
        </w:rPr>
      </w:pPr>
      <w:proofErr w:type="spellStart"/>
      <w:r w:rsidRPr="00047310">
        <w:rPr>
          <w:rFonts w:ascii="Times New Roman" w:hAnsi="Times New Roman" w:cs="Times New Roman"/>
          <w:sz w:val="28"/>
          <w:szCs w:val="28"/>
        </w:rPr>
        <w:lastRenderedPageBreak/>
        <w:t>Багатовимірність</w:t>
      </w:r>
      <w:proofErr w:type="spellEnd"/>
      <w:r w:rsidR="006A4DF3">
        <w:rPr>
          <w:rFonts w:ascii="Times New Roman" w:hAnsi="Times New Roman" w:cs="Times New Roman"/>
          <w:sz w:val="28"/>
          <w:szCs w:val="28"/>
        </w:rPr>
        <w:t xml:space="preserve"> таких </w:t>
      </w:r>
      <w:r w:rsidRPr="00047310">
        <w:rPr>
          <w:rFonts w:ascii="Times New Roman" w:hAnsi="Times New Roman" w:cs="Times New Roman"/>
          <w:sz w:val="28"/>
          <w:szCs w:val="28"/>
        </w:rPr>
        <w:t>стратегій дозволяє людині вирішувати або попереджувати проблемні ситуації, навчатися управляти власними емоціями, інтегруватися в складні обставини чи уникати їх, залежно від мети. Завдяки цьому людина здатна знизити негативний вплив стресу як на психіку, так і на фізичне здоров’я, забезпечуючи собі ефективну адаптацію до життєвих викликів.</w:t>
      </w:r>
    </w:p>
    <w:p w14:paraId="1625FA0C" w14:textId="77777777" w:rsidR="00E37C28" w:rsidRPr="00E37C28" w:rsidRDefault="00E37C28" w:rsidP="00480B7F">
      <w:pPr>
        <w:spacing w:line="240" w:lineRule="auto"/>
        <w:rPr>
          <w:rFonts w:ascii="Times New Roman" w:hAnsi="Times New Roman" w:cs="Times New Roman"/>
          <w:sz w:val="28"/>
          <w:szCs w:val="28"/>
        </w:rPr>
      </w:pPr>
    </w:p>
    <w:p w14:paraId="39F30034" w14:textId="2858F376" w:rsidR="00E37C28" w:rsidRPr="007A69F9" w:rsidRDefault="00E37C28" w:rsidP="00480B7F">
      <w:pPr>
        <w:spacing w:line="360" w:lineRule="auto"/>
        <w:ind w:firstLine="851"/>
        <w:jc w:val="both"/>
        <w:rPr>
          <w:rFonts w:ascii="Times New Roman" w:hAnsi="Times New Roman" w:cs="Times New Roman"/>
          <w:b/>
          <w:bCs/>
          <w:sz w:val="28"/>
          <w:szCs w:val="28"/>
        </w:rPr>
      </w:pPr>
      <w:r w:rsidRPr="007A69F9">
        <w:rPr>
          <w:rFonts w:ascii="Times New Roman" w:hAnsi="Times New Roman" w:cs="Times New Roman"/>
          <w:b/>
          <w:bCs/>
          <w:sz w:val="28"/>
          <w:szCs w:val="28"/>
        </w:rPr>
        <w:t xml:space="preserve">1.3. Емоційний інтелект як ресурс </w:t>
      </w:r>
      <w:r w:rsidR="00C01950">
        <w:rPr>
          <w:rFonts w:ascii="Times New Roman" w:hAnsi="Times New Roman" w:cs="Times New Roman"/>
          <w:b/>
          <w:bCs/>
          <w:sz w:val="28"/>
          <w:szCs w:val="28"/>
        </w:rPr>
        <w:t>у</w:t>
      </w:r>
      <w:r w:rsidRPr="007A69F9">
        <w:rPr>
          <w:rFonts w:ascii="Times New Roman" w:hAnsi="Times New Roman" w:cs="Times New Roman"/>
          <w:b/>
          <w:bCs/>
          <w:sz w:val="28"/>
          <w:szCs w:val="28"/>
        </w:rPr>
        <w:t xml:space="preserve"> структурі</w:t>
      </w:r>
      <w:r w:rsidR="000844D8">
        <w:rPr>
          <w:rFonts w:ascii="Times New Roman" w:hAnsi="Times New Roman" w:cs="Times New Roman"/>
          <w:b/>
          <w:bCs/>
          <w:sz w:val="28"/>
          <w:szCs w:val="28"/>
        </w:rPr>
        <w:t xml:space="preserve"> </w:t>
      </w:r>
      <w:r w:rsidR="009067F9">
        <w:rPr>
          <w:rFonts w:ascii="Times New Roman" w:hAnsi="Times New Roman" w:cs="Times New Roman"/>
          <w:b/>
          <w:bCs/>
          <w:sz w:val="28"/>
          <w:szCs w:val="28"/>
        </w:rPr>
        <w:t xml:space="preserve">поведінкових стратегій </w:t>
      </w:r>
      <w:r w:rsidRPr="007A69F9">
        <w:rPr>
          <w:rFonts w:ascii="Times New Roman" w:hAnsi="Times New Roman" w:cs="Times New Roman"/>
          <w:b/>
          <w:bCs/>
          <w:sz w:val="28"/>
          <w:szCs w:val="28"/>
        </w:rPr>
        <w:t>особистості</w:t>
      </w:r>
    </w:p>
    <w:p w14:paraId="4804A8C7" w14:textId="77777777" w:rsidR="009647F9" w:rsidRPr="00BB5ECD" w:rsidRDefault="009647F9" w:rsidP="00480B7F">
      <w:pPr>
        <w:pStyle w:val="p2"/>
        <w:spacing w:after="160"/>
        <w:divId w:val="1560675194"/>
      </w:pPr>
    </w:p>
    <w:p w14:paraId="3C8D6064" w14:textId="7FF11313" w:rsidR="007765D4" w:rsidRPr="003C3591" w:rsidRDefault="007765D4" w:rsidP="007765D4">
      <w:pPr>
        <w:spacing w:after="0" w:line="360" w:lineRule="auto"/>
        <w:ind w:firstLine="851"/>
        <w:jc w:val="both"/>
        <w:divId w:val="1560675194"/>
        <w:rPr>
          <w:rFonts w:ascii="Times New Roman" w:hAnsi="Times New Roman" w:cs="Times New Roman"/>
          <w:sz w:val="28"/>
          <w:szCs w:val="28"/>
        </w:rPr>
      </w:pPr>
      <w:r w:rsidRPr="003C3591">
        <w:rPr>
          <w:rFonts w:ascii="Times New Roman" w:hAnsi="Times New Roman" w:cs="Times New Roman"/>
          <w:sz w:val="28"/>
          <w:szCs w:val="28"/>
        </w:rPr>
        <w:t>Наприкінці 20-го сто</w:t>
      </w:r>
      <w:r>
        <w:rPr>
          <w:rFonts w:ascii="Times New Roman" w:hAnsi="Times New Roman" w:cs="Times New Roman"/>
          <w:sz w:val="28"/>
          <w:szCs w:val="28"/>
        </w:rPr>
        <w:t>річчя</w:t>
      </w:r>
      <w:r w:rsidRPr="003C3591">
        <w:rPr>
          <w:rFonts w:ascii="Times New Roman" w:hAnsi="Times New Roman" w:cs="Times New Roman"/>
          <w:sz w:val="28"/>
          <w:szCs w:val="28"/>
        </w:rPr>
        <w:t xml:space="preserve"> вперше поняття </w:t>
      </w:r>
      <w:r w:rsidRPr="00883054">
        <w:rPr>
          <w:rFonts w:ascii="Times New Roman" w:hAnsi="Times New Roman" w:cs="Times New Roman"/>
          <w:sz w:val="28"/>
          <w:szCs w:val="28"/>
        </w:rPr>
        <w:t>“</w:t>
      </w:r>
      <w:r w:rsidRPr="003C3591">
        <w:rPr>
          <w:rFonts w:ascii="Times New Roman" w:hAnsi="Times New Roman" w:cs="Times New Roman"/>
          <w:sz w:val="28"/>
          <w:szCs w:val="28"/>
        </w:rPr>
        <w:t>емоційний інтелект</w:t>
      </w:r>
      <w:r w:rsidRPr="00883054">
        <w:rPr>
          <w:rFonts w:ascii="Times New Roman" w:hAnsi="Times New Roman" w:cs="Times New Roman"/>
          <w:sz w:val="28"/>
          <w:szCs w:val="28"/>
        </w:rPr>
        <w:t>”</w:t>
      </w:r>
      <w:r w:rsidRPr="003C3591">
        <w:rPr>
          <w:rFonts w:ascii="Times New Roman" w:hAnsi="Times New Roman" w:cs="Times New Roman"/>
          <w:sz w:val="28"/>
          <w:szCs w:val="28"/>
        </w:rPr>
        <w:t xml:space="preserve"> описали</w:t>
      </w:r>
      <w:r w:rsidRPr="00883054">
        <w:rPr>
          <w:rFonts w:ascii="Times New Roman" w:hAnsi="Times New Roman" w:cs="Times New Roman"/>
          <w:sz w:val="28"/>
          <w:szCs w:val="28"/>
        </w:rPr>
        <w:t xml:space="preserve"> </w:t>
      </w:r>
      <w:r w:rsidRPr="003C3591">
        <w:rPr>
          <w:rFonts w:ascii="Times New Roman" w:hAnsi="Times New Roman" w:cs="Times New Roman"/>
          <w:sz w:val="28"/>
          <w:szCs w:val="28"/>
        </w:rPr>
        <w:t xml:space="preserve">дослідники Джон Мейер та Пітер </w:t>
      </w:r>
      <w:proofErr w:type="spellStart"/>
      <w:r w:rsidRPr="003C3591">
        <w:rPr>
          <w:rFonts w:ascii="Times New Roman" w:hAnsi="Times New Roman" w:cs="Times New Roman"/>
          <w:sz w:val="28"/>
          <w:szCs w:val="28"/>
        </w:rPr>
        <w:t>Саловей</w:t>
      </w:r>
      <w:proofErr w:type="spellEnd"/>
      <w:r w:rsidRPr="003C3591">
        <w:rPr>
          <w:rFonts w:ascii="Times New Roman" w:hAnsi="Times New Roman" w:cs="Times New Roman"/>
          <w:sz w:val="28"/>
          <w:szCs w:val="28"/>
        </w:rPr>
        <w:t>. Вони назвали чотири складові</w:t>
      </w:r>
      <w:r w:rsidRPr="00883054">
        <w:rPr>
          <w:rFonts w:ascii="Times New Roman" w:hAnsi="Times New Roman" w:cs="Times New Roman"/>
          <w:sz w:val="28"/>
          <w:szCs w:val="28"/>
        </w:rPr>
        <w:t xml:space="preserve"> </w:t>
      </w:r>
      <w:r w:rsidRPr="003C3591">
        <w:rPr>
          <w:rFonts w:ascii="Times New Roman" w:hAnsi="Times New Roman" w:cs="Times New Roman"/>
          <w:sz w:val="28"/>
          <w:szCs w:val="28"/>
        </w:rPr>
        <w:t>емоційного інтелекту [37]:</w:t>
      </w:r>
      <w:r>
        <w:rPr>
          <w:rFonts w:ascii="Times New Roman" w:hAnsi="Times New Roman" w:cs="Times New Roman"/>
          <w:sz w:val="28"/>
          <w:szCs w:val="28"/>
        </w:rPr>
        <w:t xml:space="preserve"> </w:t>
      </w:r>
      <w:r w:rsidRPr="003C3591">
        <w:rPr>
          <w:rFonts w:ascii="Times New Roman" w:hAnsi="Times New Roman" w:cs="Times New Roman"/>
          <w:sz w:val="28"/>
          <w:szCs w:val="28"/>
        </w:rPr>
        <w:t>1) оцін</w:t>
      </w:r>
      <w:r>
        <w:rPr>
          <w:rFonts w:ascii="Times New Roman" w:hAnsi="Times New Roman" w:cs="Times New Roman"/>
          <w:sz w:val="28"/>
          <w:szCs w:val="28"/>
        </w:rPr>
        <w:t>ювання власних та</w:t>
      </w:r>
      <w:r w:rsidRPr="003C3591">
        <w:rPr>
          <w:rFonts w:ascii="Times New Roman" w:hAnsi="Times New Roman" w:cs="Times New Roman"/>
          <w:sz w:val="28"/>
          <w:szCs w:val="28"/>
        </w:rPr>
        <w:t xml:space="preserve"> чужих емоцій та їх прояв;2) знання про емоції;</w:t>
      </w:r>
      <w:r>
        <w:rPr>
          <w:rFonts w:ascii="Times New Roman" w:hAnsi="Times New Roman" w:cs="Times New Roman"/>
          <w:sz w:val="28"/>
          <w:szCs w:val="28"/>
        </w:rPr>
        <w:t xml:space="preserve"> </w:t>
      </w:r>
      <w:r w:rsidRPr="003C3591">
        <w:rPr>
          <w:rFonts w:ascii="Times New Roman" w:hAnsi="Times New Roman" w:cs="Times New Roman"/>
          <w:sz w:val="28"/>
          <w:szCs w:val="28"/>
        </w:rPr>
        <w:t>3) вміння керувати емоціями;</w:t>
      </w:r>
      <w:r>
        <w:rPr>
          <w:rFonts w:ascii="Times New Roman" w:hAnsi="Times New Roman" w:cs="Times New Roman"/>
          <w:sz w:val="28"/>
          <w:szCs w:val="28"/>
        </w:rPr>
        <w:t xml:space="preserve"> </w:t>
      </w:r>
      <w:r w:rsidRPr="003C3591">
        <w:rPr>
          <w:rFonts w:ascii="Times New Roman" w:hAnsi="Times New Roman" w:cs="Times New Roman"/>
          <w:sz w:val="28"/>
          <w:szCs w:val="28"/>
        </w:rPr>
        <w:t>4) прийняття рішень на основі емоцій.</w:t>
      </w:r>
    </w:p>
    <w:p w14:paraId="75CBB660" w14:textId="64BD2B34" w:rsidR="009647F9" w:rsidRPr="009067F9" w:rsidRDefault="009647F9" w:rsidP="00480B7F">
      <w:pPr>
        <w:pStyle w:val="p1"/>
        <w:spacing w:after="160" w:line="360" w:lineRule="auto"/>
        <w:ind w:firstLine="851"/>
        <w:jc w:val="both"/>
        <w:divId w:val="1560675194"/>
        <w:rPr>
          <w:rFonts w:ascii="Times New Roman" w:hAnsi="Times New Roman"/>
          <w:sz w:val="28"/>
          <w:szCs w:val="28"/>
        </w:rPr>
      </w:pPr>
      <w:r w:rsidRPr="009067F9">
        <w:rPr>
          <w:rStyle w:val="s2"/>
          <w:rFonts w:ascii="Times New Roman" w:hAnsi="Times New Roman"/>
          <w:sz w:val="28"/>
          <w:szCs w:val="28"/>
        </w:rPr>
        <w:t>Стресові ситуації, навіть знайомі, завжди містять елемент невизначеності. До поняття “невизначеність” належать такі аспекти:</w:t>
      </w:r>
    </w:p>
    <w:p w14:paraId="23208A25"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w:t>
      </w:r>
      <w:r w:rsidRPr="009067F9">
        <w:rPr>
          <w:rStyle w:val="apple-tab-span"/>
          <w:rFonts w:ascii="Times New Roman" w:hAnsi="Times New Roman"/>
          <w:sz w:val="28"/>
          <w:szCs w:val="28"/>
        </w:rPr>
        <w:tab/>
      </w:r>
      <w:proofErr w:type="spellStart"/>
      <w:r w:rsidRPr="009067F9">
        <w:rPr>
          <w:rStyle w:val="s3"/>
          <w:rFonts w:ascii="Times New Roman" w:hAnsi="Times New Roman"/>
          <w:sz w:val="28"/>
          <w:szCs w:val="28"/>
        </w:rPr>
        <w:t>Uncertainty</w:t>
      </w:r>
      <w:proofErr w:type="spellEnd"/>
      <w:r w:rsidRPr="009067F9">
        <w:rPr>
          <w:rStyle w:val="s2"/>
          <w:rFonts w:ascii="Times New Roman" w:hAnsi="Times New Roman"/>
          <w:sz w:val="28"/>
          <w:szCs w:val="28"/>
        </w:rPr>
        <w:t xml:space="preserve"> – означає непевність, сумнівність, мінливість і нерішучість, описуючи невизначеність у її строгому сенсі.</w:t>
      </w:r>
    </w:p>
    <w:p w14:paraId="32607E4A"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w:t>
      </w:r>
      <w:r w:rsidRPr="009067F9">
        <w:rPr>
          <w:rStyle w:val="apple-tab-span"/>
          <w:rFonts w:ascii="Times New Roman" w:hAnsi="Times New Roman"/>
          <w:sz w:val="28"/>
          <w:szCs w:val="28"/>
        </w:rPr>
        <w:tab/>
      </w:r>
      <w:proofErr w:type="spellStart"/>
      <w:r w:rsidRPr="009067F9">
        <w:rPr>
          <w:rStyle w:val="s3"/>
          <w:rFonts w:ascii="Times New Roman" w:hAnsi="Times New Roman"/>
          <w:sz w:val="28"/>
          <w:szCs w:val="28"/>
        </w:rPr>
        <w:t>Ambiguity</w:t>
      </w:r>
      <w:proofErr w:type="spellEnd"/>
      <w:r w:rsidRPr="009067F9">
        <w:rPr>
          <w:rStyle w:val="s2"/>
          <w:rFonts w:ascii="Times New Roman" w:hAnsi="Times New Roman"/>
          <w:sz w:val="28"/>
          <w:szCs w:val="28"/>
        </w:rPr>
        <w:t xml:space="preserve"> – підкреслює двозначність, складність і неясність ситуації.</w:t>
      </w:r>
    </w:p>
    <w:p w14:paraId="3AD9B659"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w:t>
      </w:r>
      <w:r w:rsidRPr="009067F9">
        <w:rPr>
          <w:rStyle w:val="apple-tab-span"/>
          <w:rFonts w:ascii="Times New Roman" w:hAnsi="Times New Roman"/>
          <w:sz w:val="28"/>
          <w:szCs w:val="28"/>
        </w:rPr>
        <w:tab/>
      </w:r>
      <w:proofErr w:type="spellStart"/>
      <w:r w:rsidRPr="009067F9">
        <w:rPr>
          <w:rStyle w:val="s3"/>
          <w:rFonts w:ascii="Times New Roman" w:hAnsi="Times New Roman"/>
          <w:sz w:val="28"/>
          <w:szCs w:val="28"/>
        </w:rPr>
        <w:t>Indeterminacy</w:t>
      </w:r>
      <w:proofErr w:type="spellEnd"/>
      <w:r w:rsidRPr="009067F9">
        <w:rPr>
          <w:rStyle w:val="s2"/>
          <w:rFonts w:ascii="Times New Roman" w:hAnsi="Times New Roman"/>
          <w:sz w:val="28"/>
          <w:szCs w:val="28"/>
        </w:rPr>
        <w:t xml:space="preserve"> – передає значення нестабільності та невизначеності.</w:t>
      </w:r>
    </w:p>
    <w:p w14:paraId="46A592B1" w14:textId="77777777" w:rsidR="0074515F" w:rsidRDefault="009647F9" w:rsidP="00480B7F">
      <w:pPr>
        <w:pStyle w:val="p1"/>
        <w:spacing w:after="160" w:line="360" w:lineRule="auto"/>
        <w:ind w:firstLine="851"/>
        <w:jc w:val="both"/>
        <w:divId w:val="1560675194"/>
        <w:rPr>
          <w:rStyle w:val="s2"/>
          <w:rFonts w:ascii="Times New Roman" w:hAnsi="Times New Roman"/>
          <w:sz w:val="28"/>
          <w:szCs w:val="28"/>
        </w:rPr>
      </w:pPr>
      <w:r w:rsidRPr="009067F9">
        <w:rPr>
          <w:rStyle w:val="s2"/>
          <w:rFonts w:ascii="Times New Roman" w:hAnsi="Times New Roman"/>
          <w:sz w:val="28"/>
          <w:szCs w:val="28"/>
        </w:rPr>
        <w:t xml:space="preserve">Рівень невизначеності залежить від складності ситуації, впливаючи на формування стресової реакції. Хоча невизначеність часто викликає негативні емоції, вона також може розкрити потенціал для розвитку за умови позитивного ставлення до ситуації. </w:t>
      </w:r>
    </w:p>
    <w:p w14:paraId="62EA3271" w14:textId="77777777" w:rsidR="0074515F" w:rsidRPr="0074515F" w:rsidRDefault="0074515F" w:rsidP="00480B7F">
      <w:pPr>
        <w:spacing w:line="360" w:lineRule="auto"/>
        <w:ind w:firstLine="851"/>
        <w:jc w:val="both"/>
        <w:divId w:val="1560675194"/>
        <w:rPr>
          <w:rFonts w:ascii="Times New Roman" w:hAnsi="Times New Roman" w:cs="Times New Roman"/>
          <w:kern w:val="0"/>
          <w:sz w:val="28"/>
          <w:szCs w:val="28"/>
          <w14:ligatures w14:val="none"/>
        </w:rPr>
      </w:pPr>
      <w:r w:rsidRPr="0074515F">
        <w:rPr>
          <w:rFonts w:ascii="Times New Roman" w:hAnsi="Times New Roman" w:cs="Times New Roman"/>
          <w:kern w:val="0"/>
          <w:sz w:val="28"/>
          <w:szCs w:val="28"/>
          <w14:ligatures w14:val="none"/>
        </w:rPr>
        <w:t xml:space="preserve">Важкі переживання,  пов'язані з насильством або екстремальними ситуаціями, тобто кризи, спричинені зовнішніми чинниками, мають більш складні зовнішні симптоми, але психологічна природа кризи точно така ж. Навіть поверхневий аналіз доводить, що кризи, спричинені суто зовнішніми чинниками, </w:t>
      </w:r>
      <w:r w:rsidRPr="0074515F">
        <w:rPr>
          <w:rFonts w:ascii="Times New Roman" w:hAnsi="Times New Roman" w:cs="Times New Roman"/>
          <w:kern w:val="0"/>
          <w:sz w:val="28"/>
          <w:szCs w:val="28"/>
          <w14:ligatures w14:val="none"/>
        </w:rPr>
        <w:lastRenderedPageBreak/>
        <w:t>ніколи не обмежуються зміною соціальної ситуації, а завжди призводять до перебудови внутрішнього сенсу цієї ситуації, ставлення людини до себе і до інших. Наприклад, образ «Я» змінюється як у випадку втрати сенсу життя, так і у випадку серйозної фізичної травми. Емпіричні дані показують, що після катастрофи або екстремальної ситуації основні форми ідентичності (фізична і сексуальна) починають розпадатися і з їх відновленням починається процес психологічної роботи.</w:t>
      </w:r>
    </w:p>
    <w:p w14:paraId="4D9E00FA" w14:textId="77777777" w:rsidR="0074515F" w:rsidRPr="0074515F" w:rsidRDefault="0074515F" w:rsidP="00480B7F">
      <w:pPr>
        <w:spacing w:line="360" w:lineRule="auto"/>
        <w:ind w:firstLine="851"/>
        <w:jc w:val="both"/>
        <w:divId w:val="1560675194"/>
        <w:rPr>
          <w:rFonts w:ascii="Times New Roman" w:hAnsi="Times New Roman" w:cs="Times New Roman"/>
          <w:kern w:val="0"/>
          <w:sz w:val="28"/>
          <w:szCs w:val="28"/>
          <w14:ligatures w14:val="none"/>
        </w:rPr>
      </w:pPr>
      <w:r w:rsidRPr="0074515F">
        <w:rPr>
          <w:rFonts w:ascii="Times New Roman" w:hAnsi="Times New Roman" w:cs="Times New Roman"/>
          <w:kern w:val="0"/>
          <w:sz w:val="28"/>
          <w:szCs w:val="28"/>
          <w14:ligatures w14:val="none"/>
        </w:rPr>
        <w:t>Небезпечною зміною в настанні кризи є придушення певних етапів кризи. Дотримання старих шаблонів мислення і поведінки перешкоджає подальшому розвитку особистості.</w:t>
      </w:r>
    </w:p>
    <w:p w14:paraId="755542A2" w14:textId="41984E30" w:rsidR="0074515F" w:rsidRPr="0074515F" w:rsidRDefault="0074515F" w:rsidP="00480B7F">
      <w:pPr>
        <w:pStyle w:val="p1"/>
        <w:spacing w:after="160" w:line="360" w:lineRule="auto"/>
        <w:ind w:firstLine="851"/>
        <w:jc w:val="both"/>
        <w:divId w:val="1560675194"/>
        <w:rPr>
          <w:rStyle w:val="s2"/>
          <w:rFonts w:ascii="Times New Roman" w:hAnsi="Times New Roman"/>
          <w:sz w:val="28"/>
          <w:szCs w:val="28"/>
        </w:rPr>
      </w:pPr>
      <w:r w:rsidRPr="0074515F">
        <w:rPr>
          <w:rFonts w:ascii="Times New Roman" w:eastAsiaTheme="minorHAnsi" w:hAnsi="Times New Roman"/>
          <w:sz w:val="28"/>
          <w:szCs w:val="28"/>
          <w:lang w:eastAsia="en-US"/>
        </w:rPr>
        <w:t xml:space="preserve">У будь-якому разі відбуваються певні трансформації, зокрема  можуть бути трансформації негативних переживань у позитивні. Однак така взаємодія може </w:t>
      </w:r>
      <w:proofErr w:type="spellStart"/>
      <w:r w:rsidRPr="0074515F">
        <w:rPr>
          <w:rFonts w:ascii="Times New Roman" w:eastAsiaTheme="minorHAnsi" w:hAnsi="Times New Roman"/>
          <w:sz w:val="28"/>
          <w:szCs w:val="28"/>
          <w:lang w:eastAsia="en-US"/>
        </w:rPr>
        <w:t>ускладнюватися</w:t>
      </w:r>
      <w:proofErr w:type="spellEnd"/>
      <w:r w:rsidRPr="0074515F">
        <w:rPr>
          <w:rFonts w:ascii="Times New Roman" w:eastAsiaTheme="minorHAnsi" w:hAnsi="Times New Roman"/>
          <w:sz w:val="28"/>
          <w:szCs w:val="28"/>
          <w:lang w:eastAsia="en-US"/>
        </w:rPr>
        <w:t xml:space="preserve"> фізичними та тілесними факторами під час надзвичайних ситуацій та катастроф.</w:t>
      </w:r>
    </w:p>
    <w:p w14:paraId="105287AD" w14:textId="2C36A004" w:rsidR="009647F9" w:rsidRPr="009067F9" w:rsidRDefault="009647F9" w:rsidP="00480B7F">
      <w:pPr>
        <w:pStyle w:val="p1"/>
        <w:spacing w:after="160" w:line="360" w:lineRule="auto"/>
        <w:ind w:firstLine="851"/>
        <w:jc w:val="both"/>
        <w:divId w:val="1560675194"/>
        <w:rPr>
          <w:rFonts w:ascii="Times New Roman" w:hAnsi="Times New Roman"/>
          <w:sz w:val="28"/>
          <w:szCs w:val="28"/>
        </w:rPr>
      </w:pPr>
      <w:r w:rsidRPr="009067F9">
        <w:rPr>
          <w:rStyle w:val="s2"/>
          <w:rFonts w:ascii="Times New Roman" w:hAnsi="Times New Roman"/>
          <w:sz w:val="28"/>
          <w:szCs w:val="28"/>
        </w:rPr>
        <w:t>У переживаннях невизначеності виділяють п’ять типів:</w:t>
      </w:r>
    </w:p>
    <w:p w14:paraId="492BC433"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1.</w:t>
      </w:r>
      <w:r w:rsidRPr="009067F9">
        <w:rPr>
          <w:rStyle w:val="apple-tab-span"/>
          <w:rFonts w:ascii="Times New Roman" w:hAnsi="Times New Roman"/>
          <w:sz w:val="28"/>
          <w:szCs w:val="28"/>
        </w:rPr>
        <w:tab/>
      </w:r>
      <w:r w:rsidRPr="009067F9">
        <w:rPr>
          <w:rStyle w:val="s2"/>
          <w:rFonts w:ascii="Times New Roman" w:hAnsi="Times New Roman"/>
          <w:sz w:val="28"/>
          <w:szCs w:val="28"/>
        </w:rPr>
        <w:t>Всепоглинаючий негативний афект з інтенсивною тривогою.</w:t>
      </w:r>
    </w:p>
    <w:p w14:paraId="2F12B5E4"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2.</w:t>
      </w:r>
      <w:r w:rsidRPr="009067F9">
        <w:rPr>
          <w:rStyle w:val="apple-tab-span"/>
          <w:rFonts w:ascii="Times New Roman" w:hAnsi="Times New Roman"/>
          <w:sz w:val="28"/>
          <w:szCs w:val="28"/>
        </w:rPr>
        <w:tab/>
      </w:r>
      <w:r w:rsidRPr="009067F9">
        <w:rPr>
          <w:rStyle w:val="s2"/>
          <w:rFonts w:ascii="Times New Roman" w:hAnsi="Times New Roman"/>
          <w:sz w:val="28"/>
          <w:szCs w:val="28"/>
        </w:rPr>
        <w:t>Негативний емоційний стан із непередбачуваністю, складністю й суперечливістю.</w:t>
      </w:r>
    </w:p>
    <w:p w14:paraId="7BD8ABBD"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3.</w:t>
      </w:r>
      <w:r w:rsidRPr="009067F9">
        <w:rPr>
          <w:rStyle w:val="apple-tab-span"/>
          <w:rFonts w:ascii="Times New Roman" w:hAnsi="Times New Roman"/>
          <w:sz w:val="28"/>
          <w:szCs w:val="28"/>
        </w:rPr>
        <w:tab/>
      </w:r>
      <w:r w:rsidRPr="009067F9">
        <w:rPr>
          <w:rStyle w:val="s2"/>
          <w:rFonts w:ascii="Times New Roman" w:hAnsi="Times New Roman"/>
          <w:sz w:val="28"/>
          <w:szCs w:val="28"/>
        </w:rPr>
        <w:t>Повна непереносимість ситуації, що проявляється в залежності від авторитетів, запереченні власного “Я”.</w:t>
      </w:r>
    </w:p>
    <w:p w14:paraId="42416F8A"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4.</w:t>
      </w:r>
      <w:r w:rsidRPr="009067F9">
        <w:rPr>
          <w:rStyle w:val="apple-tab-span"/>
          <w:rFonts w:ascii="Times New Roman" w:hAnsi="Times New Roman"/>
          <w:sz w:val="28"/>
          <w:szCs w:val="28"/>
        </w:rPr>
        <w:tab/>
      </w:r>
      <w:r w:rsidRPr="009067F9">
        <w:rPr>
          <w:rStyle w:val="s2"/>
          <w:rFonts w:ascii="Times New Roman" w:hAnsi="Times New Roman"/>
          <w:sz w:val="28"/>
          <w:szCs w:val="28"/>
        </w:rPr>
        <w:t xml:space="preserve">Маніакальна </w:t>
      </w:r>
      <w:proofErr w:type="spellStart"/>
      <w:r w:rsidRPr="009067F9">
        <w:rPr>
          <w:rStyle w:val="s2"/>
          <w:rFonts w:ascii="Times New Roman" w:hAnsi="Times New Roman"/>
          <w:sz w:val="28"/>
          <w:szCs w:val="28"/>
        </w:rPr>
        <w:t>проєкція</w:t>
      </w:r>
      <w:proofErr w:type="spellEnd"/>
      <w:r w:rsidRPr="009067F9">
        <w:rPr>
          <w:rStyle w:val="s2"/>
          <w:rFonts w:ascii="Times New Roman" w:hAnsi="Times New Roman"/>
          <w:sz w:val="28"/>
          <w:szCs w:val="28"/>
        </w:rPr>
        <w:t xml:space="preserve"> із порушенням норм і правил.</w:t>
      </w:r>
    </w:p>
    <w:p w14:paraId="6360E0F7"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5.</w:t>
      </w:r>
      <w:r w:rsidRPr="009067F9">
        <w:rPr>
          <w:rStyle w:val="apple-tab-span"/>
          <w:rFonts w:ascii="Times New Roman" w:hAnsi="Times New Roman"/>
          <w:sz w:val="28"/>
          <w:szCs w:val="28"/>
        </w:rPr>
        <w:tab/>
      </w:r>
      <w:r w:rsidRPr="009067F9">
        <w:rPr>
          <w:rStyle w:val="s2"/>
          <w:rFonts w:ascii="Times New Roman" w:hAnsi="Times New Roman"/>
          <w:sz w:val="28"/>
          <w:szCs w:val="28"/>
        </w:rPr>
        <w:t>Цікавість, позитивний емоційний фон і пошук нових можливостей у ситуації.</w:t>
      </w:r>
    </w:p>
    <w:p w14:paraId="115266A2" w14:textId="77777777" w:rsidR="009647F9" w:rsidRPr="009067F9" w:rsidRDefault="009647F9" w:rsidP="00480B7F">
      <w:pPr>
        <w:pStyle w:val="p1"/>
        <w:spacing w:after="160" w:line="360" w:lineRule="auto"/>
        <w:ind w:firstLine="851"/>
        <w:jc w:val="both"/>
        <w:divId w:val="1560675194"/>
        <w:rPr>
          <w:rFonts w:ascii="Times New Roman" w:hAnsi="Times New Roman"/>
          <w:sz w:val="28"/>
          <w:szCs w:val="28"/>
        </w:rPr>
      </w:pPr>
      <w:r w:rsidRPr="009067F9">
        <w:rPr>
          <w:rStyle w:val="s2"/>
          <w:rFonts w:ascii="Times New Roman" w:hAnsi="Times New Roman"/>
          <w:sz w:val="28"/>
          <w:szCs w:val="28"/>
        </w:rPr>
        <w:t>Адаптація до стресу або невизначеності потребує залучення внутрішніх ресурсів і вибору стратегії поведінки. Використання ресурсів сприяє ефективному вирішенню проблем.</w:t>
      </w:r>
    </w:p>
    <w:p w14:paraId="00649082" w14:textId="77777777" w:rsidR="009647F9" w:rsidRPr="009067F9" w:rsidRDefault="009647F9" w:rsidP="00480B7F">
      <w:pPr>
        <w:pStyle w:val="p1"/>
        <w:spacing w:after="160" w:line="360" w:lineRule="auto"/>
        <w:ind w:firstLine="851"/>
        <w:jc w:val="both"/>
        <w:divId w:val="1560675194"/>
        <w:rPr>
          <w:rFonts w:ascii="Times New Roman" w:hAnsi="Times New Roman"/>
          <w:sz w:val="28"/>
          <w:szCs w:val="28"/>
        </w:rPr>
      </w:pPr>
      <w:r w:rsidRPr="009067F9">
        <w:rPr>
          <w:rStyle w:val="s2"/>
          <w:rFonts w:ascii="Times New Roman" w:hAnsi="Times New Roman"/>
          <w:sz w:val="28"/>
          <w:szCs w:val="28"/>
        </w:rPr>
        <w:lastRenderedPageBreak/>
        <w:t xml:space="preserve">Емоційний інтелект є важливим ресурсом у цій структурі. Це здатність усвідомлювати, оцінювати й управляти своїми та чужими емоціями. Джон Мейер і Пітер </w:t>
      </w:r>
      <w:proofErr w:type="spellStart"/>
      <w:r w:rsidRPr="009067F9">
        <w:rPr>
          <w:rStyle w:val="s2"/>
          <w:rFonts w:ascii="Times New Roman" w:hAnsi="Times New Roman"/>
          <w:sz w:val="28"/>
          <w:szCs w:val="28"/>
        </w:rPr>
        <w:t>Саловей</w:t>
      </w:r>
      <w:proofErr w:type="spellEnd"/>
      <w:r w:rsidRPr="009067F9">
        <w:rPr>
          <w:rStyle w:val="s2"/>
          <w:rFonts w:ascii="Times New Roman" w:hAnsi="Times New Roman"/>
          <w:sz w:val="28"/>
          <w:szCs w:val="28"/>
        </w:rPr>
        <w:t xml:space="preserve"> визначили його чотири складові:</w:t>
      </w:r>
    </w:p>
    <w:p w14:paraId="2D08720A"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1.</w:t>
      </w:r>
      <w:r w:rsidRPr="009067F9">
        <w:rPr>
          <w:rStyle w:val="apple-tab-span"/>
          <w:rFonts w:ascii="Times New Roman" w:hAnsi="Times New Roman"/>
          <w:sz w:val="28"/>
          <w:szCs w:val="28"/>
        </w:rPr>
        <w:tab/>
      </w:r>
      <w:r w:rsidRPr="009067F9">
        <w:rPr>
          <w:rStyle w:val="s2"/>
          <w:rFonts w:ascii="Times New Roman" w:hAnsi="Times New Roman"/>
          <w:sz w:val="28"/>
          <w:szCs w:val="28"/>
        </w:rPr>
        <w:t>Оцінювання емоцій.</w:t>
      </w:r>
    </w:p>
    <w:p w14:paraId="380BC6EC"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2.</w:t>
      </w:r>
      <w:r w:rsidRPr="009067F9">
        <w:rPr>
          <w:rStyle w:val="apple-tab-span"/>
          <w:rFonts w:ascii="Times New Roman" w:hAnsi="Times New Roman"/>
          <w:sz w:val="28"/>
          <w:szCs w:val="28"/>
        </w:rPr>
        <w:tab/>
      </w:r>
      <w:r w:rsidRPr="009067F9">
        <w:rPr>
          <w:rStyle w:val="s2"/>
          <w:rFonts w:ascii="Times New Roman" w:hAnsi="Times New Roman"/>
          <w:sz w:val="28"/>
          <w:szCs w:val="28"/>
        </w:rPr>
        <w:t>Знання про емоції.</w:t>
      </w:r>
    </w:p>
    <w:p w14:paraId="36DB1311"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3.</w:t>
      </w:r>
      <w:r w:rsidRPr="009067F9">
        <w:rPr>
          <w:rStyle w:val="apple-tab-span"/>
          <w:rFonts w:ascii="Times New Roman" w:hAnsi="Times New Roman"/>
          <w:sz w:val="28"/>
          <w:szCs w:val="28"/>
        </w:rPr>
        <w:tab/>
      </w:r>
      <w:r w:rsidRPr="009067F9">
        <w:rPr>
          <w:rStyle w:val="s2"/>
          <w:rFonts w:ascii="Times New Roman" w:hAnsi="Times New Roman"/>
          <w:sz w:val="28"/>
          <w:szCs w:val="28"/>
        </w:rPr>
        <w:t>Управління емоціями.</w:t>
      </w:r>
    </w:p>
    <w:p w14:paraId="0D774A05"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4.</w:t>
      </w:r>
      <w:r w:rsidRPr="009067F9">
        <w:rPr>
          <w:rStyle w:val="apple-tab-span"/>
          <w:rFonts w:ascii="Times New Roman" w:hAnsi="Times New Roman"/>
          <w:sz w:val="28"/>
          <w:szCs w:val="28"/>
        </w:rPr>
        <w:tab/>
      </w:r>
      <w:r w:rsidRPr="009067F9">
        <w:rPr>
          <w:rStyle w:val="s2"/>
          <w:rFonts w:ascii="Times New Roman" w:hAnsi="Times New Roman"/>
          <w:sz w:val="28"/>
          <w:szCs w:val="28"/>
        </w:rPr>
        <w:t>Прийняття рішень на основі емоцій.</w:t>
      </w:r>
    </w:p>
    <w:p w14:paraId="4B576D63" w14:textId="77777777" w:rsidR="009647F9" w:rsidRPr="009067F9" w:rsidRDefault="009647F9" w:rsidP="00480B7F">
      <w:pPr>
        <w:pStyle w:val="p1"/>
        <w:spacing w:after="160" w:line="360" w:lineRule="auto"/>
        <w:ind w:firstLine="851"/>
        <w:jc w:val="both"/>
        <w:divId w:val="1560675194"/>
        <w:rPr>
          <w:rFonts w:ascii="Times New Roman" w:hAnsi="Times New Roman"/>
          <w:sz w:val="28"/>
          <w:szCs w:val="28"/>
        </w:rPr>
      </w:pPr>
      <w:r w:rsidRPr="009067F9">
        <w:rPr>
          <w:rStyle w:val="s2"/>
          <w:rFonts w:ascii="Times New Roman" w:hAnsi="Times New Roman"/>
          <w:sz w:val="28"/>
          <w:szCs w:val="28"/>
        </w:rPr>
        <w:t xml:space="preserve">Із часів Аристотеля виділяли шість основних емоцій: радість, здивування, сум, гнів, страх і відразу. К. </w:t>
      </w:r>
      <w:proofErr w:type="spellStart"/>
      <w:r w:rsidRPr="009067F9">
        <w:rPr>
          <w:rStyle w:val="s2"/>
          <w:rFonts w:ascii="Times New Roman" w:hAnsi="Times New Roman"/>
          <w:sz w:val="28"/>
          <w:szCs w:val="28"/>
        </w:rPr>
        <w:t>Ізард</w:t>
      </w:r>
      <w:proofErr w:type="spellEnd"/>
      <w:r w:rsidRPr="009067F9">
        <w:rPr>
          <w:rStyle w:val="s2"/>
          <w:rFonts w:ascii="Times New Roman" w:hAnsi="Times New Roman"/>
          <w:sz w:val="28"/>
          <w:szCs w:val="28"/>
        </w:rPr>
        <w:t xml:space="preserve"> розширив цей список до десяти: цікавості, радості, здивування, гніву, горя, відрази, зневаги, страху, сорому й провини. Загальна кількість емоцій, враховуючи похідні, варіюється від 320 до 500.</w:t>
      </w:r>
    </w:p>
    <w:p w14:paraId="707407CC" w14:textId="77777777" w:rsidR="00CC757B" w:rsidRDefault="009647F9" w:rsidP="00480B7F">
      <w:pPr>
        <w:pStyle w:val="p1"/>
        <w:spacing w:after="160" w:line="360" w:lineRule="auto"/>
        <w:ind w:firstLine="851"/>
        <w:jc w:val="both"/>
        <w:divId w:val="1560675194"/>
        <w:rPr>
          <w:rStyle w:val="s2"/>
          <w:rFonts w:ascii="Times New Roman" w:hAnsi="Times New Roman"/>
          <w:sz w:val="28"/>
          <w:szCs w:val="28"/>
        </w:rPr>
      </w:pPr>
      <w:r w:rsidRPr="009067F9">
        <w:rPr>
          <w:rStyle w:val="s2"/>
          <w:rFonts w:ascii="Times New Roman" w:hAnsi="Times New Roman"/>
          <w:sz w:val="28"/>
          <w:szCs w:val="28"/>
        </w:rPr>
        <w:t>Однак для ефективного використання емоційного інтелекту необхідно враховувати культурний контекст, адже реакції на однакові події можуть відрізнятися в різних культурах.</w:t>
      </w:r>
      <w:r w:rsidR="00873659">
        <w:rPr>
          <w:rStyle w:val="s2"/>
          <w:rFonts w:ascii="Times New Roman" w:hAnsi="Times New Roman"/>
          <w:sz w:val="28"/>
          <w:szCs w:val="28"/>
        </w:rPr>
        <w:t xml:space="preserve"> </w:t>
      </w:r>
    </w:p>
    <w:p w14:paraId="0356A827" w14:textId="77777777" w:rsidR="00CC757B" w:rsidRPr="002F3DB3" w:rsidRDefault="00CC757B" w:rsidP="00CC757B">
      <w:pPr>
        <w:spacing w:after="0" w:line="360" w:lineRule="auto"/>
        <w:ind w:firstLine="851"/>
        <w:jc w:val="both"/>
        <w:divId w:val="1560675194"/>
        <w:rPr>
          <w:rFonts w:ascii="Times New Roman" w:hAnsi="Times New Roman" w:cs="Times New Roman"/>
          <w:sz w:val="28"/>
          <w:szCs w:val="28"/>
        </w:rPr>
      </w:pPr>
      <w:r>
        <w:rPr>
          <w:rFonts w:ascii="Times New Roman" w:hAnsi="Times New Roman" w:cs="Times New Roman"/>
          <w:sz w:val="28"/>
          <w:szCs w:val="28"/>
        </w:rPr>
        <w:t>З</w:t>
      </w:r>
      <w:r w:rsidRPr="002F3DB3">
        <w:rPr>
          <w:rFonts w:ascii="Times New Roman" w:hAnsi="Times New Roman" w:cs="Times New Roman"/>
          <w:sz w:val="28"/>
          <w:szCs w:val="28"/>
        </w:rPr>
        <w:t>алежно від того, яка саме поведінк</w:t>
      </w:r>
      <w:r>
        <w:rPr>
          <w:rFonts w:ascii="Times New Roman" w:hAnsi="Times New Roman" w:cs="Times New Roman"/>
          <w:sz w:val="28"/>
          <w:szCs w:val="28"/>
        </w:rPr>
        <w:t>ова стратегія</w:t>
      </w:r>
      <w:r w:rsidRPr="002F3DB3">
        <w:rPr>
          <w:rFonts w:ascii="Times New Roman" w:hAnsi="Times New Roman" w:cs="Times New Roman"/>
          <w:sz w:val="28"/>
          <w:szCs w:val="28"/>
        </w:rPr>
        <w:t xml:space="preserve"> буде обрана людиною у</w:t>
      </w:r>
    </w:p>
    <w:p w14:paraId="2E7D8290" w14:textId="66A3AC32" w:rsidR="00CC757B" w:rsidRPr="002F3DB3" w:rsidRDefault="00CC757B" w:rsidP="00CC757B">
      <w:pPr>
        <w:spacing w:after="0" w:line="360" w:lineRule="auto"/>
        <w:jc w:val="both"/>
        <w:divId w:val="1560675194"/>
        <w:rPr>
          <w:rFonts w:ascii="Times New Roman" w:hAnsi="Times New Roman" w:cs="Times New Roman"/>
          <w:sz w:val="28"/>
          <w:szCs w:val="28"/>
        </w:rPr>
      </w:pPr>
      <w:r w:rsidRPr="002F3DB3">
        <w:rPr>
          <w:rFonts w:ascii="Times New Roman" w:hAnsi="Times New Roman" w:cs="Times New Roman"/>
          <w:sz w:val="28"/>
          <w:szCs w:val="28"/>
        </w:rPr>
        <w:t>стресовій ситуації (оволодіння ситуацією, послаблення або пом’якшення</w:t>
      </w:r>
      <w:r>
        <w:rPr>
          <w:rFonts w:ascii="Times New Roman" w:hAnsi="Times New Roman" w:cs="Times New Roman"/>
          <w:sz w:val="28"/>
          <w:szCs w:val="28"/>
        </w:rPr>
        <w:t xml:space="preserve"> </w:t>
      </w:r>
      <w:r w:rsidRPr="002F3DB3">
        <w:rPr>
          <w:rFonts w:ascii="Times New Roman" w:hAnsi="Times New Roman" w:cs="Times New Roman"/>
          <w:sz w:val="28"/>
          <w:szCs w:val="28"/>
        </w:rPr>
        <w:t xml:space="preserve">стресової ситуації, уникання або звикання), тобто від вибору людиною </w:t>
      </w:r>
      <w:r>
        <w:rPr>
          <w:rFonts w:ascii="Times New Roman" w:hAnsi="Times New Roman" w:cs="Times New Roman"/>
          <w:sz w:val="28"/>
          <w:szCs w:val="28"/>
        </w:rPr>
        <w:t xml:space="preserve">поведінкової </w:t>
      </w:r>
      <w:r w:rsidRPr="002F3DB3">
        <w:rPr>
          <w:rFonts w:ascii="Times New Roman" w:hAnsi="Times New Roman" w:cs="Times New Roman"/>
          <w:sz w:val="28"/>
          <w:szCs w:val="28"/>
        </w:rPr>
        <w:t>стратегії в момент зіткнення зі стресовою ситуацією, залежить результат і</w:t>
      </w:r>
      <w:r>
        <w:rPr>
          <w:rFonts w:ascii="Times New Roman" w:hAnsi="Times New Roman" w:cs="Times New Roman"/>
          <w:sz w:val="28"/>
          <w:szCs w:val="28"/>
        </w:rPr>
        <w:t xml:space="preserve"> </w:t>
      </w:r>
      <w:r w:rsidRPr="002F3DB3">
        <w:rPr>
          <w:rFonts w:ascii="Times New Roman" w:hAnsi="Times New Roman" w:cs="Times New Roman"/>
          <w:sz w:val="28"/>
          <w:szCs w:val="28"/>
        </w:rPr>
        <w:t>швидкість гасіння стресової дії. Вибір активних</w:t>
      </w:r>
      <w:r>
        <w:rPr>
          <w:rFonts w:ascii="Times New Roman" w:hAnsi="Times New Roman" w:cs="Times New Roman"/>
          <w:sz w:val="28"/>
          <w:szCs w:val="28"/>
        </w:rPr>
        <w:t xml:space="preserve"> </w:t>
      </w:r>
      <w:r w:rsidRPr="002F3DB3">
        <w:rPr>
          <w:rFonts w:ascii="Times New Roman" w:hAnsi="Times New Roman" w:cs="Times New Roman"/>
          <w:sz w:val="28"/>
          <w:szCs w:val="28"/>
        </w:rPr>
        <w:t>стратегій і відносно</w:t>
      </w:r>
      <w:r>
        <w:rPr>
          <w:rFonts w:ascii="Times New Roman" w:hAnsi="Times New Roman" w:cs="Times New Roman"/>
          <w:sz w:val="28"/>
          <w:szCs w:val="28"/>
        </w:rPr>
        <w:t xml:space="preserve"> </w:t>
      </w:r>
      <w:r w:rsidRPr="002F3DB3">
        <w:rPr>
          <w:rFonts w:ascii="Times New Roman" w:hAnsi="Times New Roman" w:cs="Times New Roman"/>
          <w:sz w:val="28"/>
          <w:szCs w:val="28"/>
        </w:rPr>
        <w:t xml:space="preserve">низька сприйнятливість </w:t>
      </w:r>
      <w:r>
        <w:rPr>
          <w:rFonts w:ascii="Times New Roman" w:hAnsi="Times New Roman" w:cs="Times New Roman"/>
          <w:sz w:val="28"/>
          <w:szCs w:val="28"/>
        </w:rPr>
        <w:t xml:space="preserve">до </w:t>
      </w:r>
      <w:r w:rsidRPr="002F3DB3">
        <w:rPr>
          <w:rFonts w:ascii="Times New Roman" w:hAnsi="Times New Roman" w:cs="Times New Roman"/>
          <w:sz w:val="28"/>
          <w:szCs w:val="28"/>
        </w:rPr>
        <w:t>стресової ситуації сприяють покращенню</w:t>
      </w:r>
      <w:r>
        <w:rPr>
          <w:rFonts w:ascii="Times New Roman" w:hAnsi="Times New Roman" w:cs="Times New Roman"/>
          <w:sz w:val="28"/>
          <w:szCs w:val="28"/>
        </w:rPr>
        <w:t xml:space="preserve"> </w:t>
      </w:r>
      <w:r w:rsidRPr="002F3DB3">
        <w:rPr>
          <w:rFonts w:ascii="Times New Roman" w:hAnsi="Times New Roman" w:cs="Times New Roman"/>
          <w:sz w:val="28"/>
          <w:szCs w:val="28"/>
        </w:rPr>
        <w:t>самопочуття</w:t>
      </w:r>
      <w:r>
        <w:rPr>
          <w:rFonts w:ascii="Times New Roman" w:hAnsi="Times New Roman" w:cs="Times New Roman"/>
          <w:sz w:val="28"/>
          <w:szCs w:val="28"/>
        </w:rPr>
        <w:t xml:space="preserve"> людини</w:t>
      </w:r>
      <w:r w:rsidRPr="002F3DB3">
        <w:rPr>
          <w:rFonts w:ascii="Times New Roman" w:hAnsi="Times New Roman" w:cs="Times New Roman"/>
          <w:sz w:val="28"/>
          <w:szCs w:val="28"/>
        </w:rPr>
        <w:t xml:space="preserve">. </w:t>
      </w:r>
      <w:r>
        <w:rPr>
          <w:rFonts w:ascii="Times New Roman" w:hAnsi="Times New Roman" w:cs="Times New Roman"/>
          <w:sz w:val="28"/>
          <w:szCs w:val="28"/>
        </w:rPr>
        <w:t>Тоді як</w:t>
      </w:r>
      <w:r w:rsidRPr="002F3DB3">
        <w:rPr>
          <w:rFonts w:ascii="Times New Roman" w:hAnsi="Times New Roman" w:cs="Times New Roman"/>
          <w:sz w:val="28"/>
          <w:szCs w:val="28"/>
        </w:rPr>
        <w:t xml:space="preserve"> спроби уникнути проблеми та вибір пасивних</w:t>
      </w:r>
      <w:r>
        <w:rPr>
          <w:rFonts w:ascii="Times New Roman" w:hAnsi="Times New Roman" w:cs="Times New Roman"/>
          <w:sz w:val="28"/>
          <w:szCs w:val="28"/>
        </w:rPr>
        <w:t xml:space="preserve"> </w:t>
      </w:r>
      <w:proofErr w:type="spellStart"/>
      <w:r w:rsidRPr="002F3DB3">
        <w:rPr>
          <w:rFonts w:ascii="Times New Roman" w:hAnsi="Times New Roman" w:cs="Times New Roman"/>
          <w:sz w:val="28"/>
          <w:szCs w:val="28"/>
        </w:rPr>
        <w:t>копінг</w:t>
      </w:r>
      <w:proofErr w:type="spellEnd"/>
      <w:r w:rsidRPr="002F3DB3">
        <w:rPr>
          <w:rFonts w:ascii="Times New Roman" w:hAnsi="Times New Roman" w:cs="Times New Roman"/>
          <w:sz w:val="28"/>
          <w:szCs w:val="28"/>
        </w:rPr>
        <w:t xml:space="preserve">-стратегій, щоб знизити емоційну напругу та не </w:t>
      </w:r>
      <w:r>
        <w:rPr>
          <w:rFonts w:ascii="Times New Roman" w:hAnsi="Times New Roman" w:cs="Times New Roman"/>
          <w:sz w:val="28"/>
          <w:szCs w:val="28"/>
        </w:rPr>
        <w:t>розв’язувати</w:t>
      </w:r>
      <w:r w:rsidRPr="002F3DB3">
        <w:rPr>
          <w:rFonts w:ascii="Times New Roman" w:hAnsi="Times New Roman" w:cs="Times New Roman"/>
          <w:sz w:val="28"/>
          <w:szCs w:val="28"/>
        </w:rPr>
        <w:t xml:space="preserve"> проблему,</w:t>
      </w:r>
      <w:r>
        <w:rPr>
          <w:rFonts w:ascii="Times New Roman" w:hAnsi="Times New Roman" w:cs="Times New Roman"/>
          <w:sz w:val="28"/>
          <w:szCs w:val="28"/>
        </w:rPr>
        <w:t xml:space="preserve"> </w:t>
      </w:r>
      <w:r w:rsidRPr="002F3DB3">
        <w:rPr>
          <w:rFonts w:ascii="Times New Roman" w:hAnsi="Times New Roman" w:cs="Times New Roman"/>
          <w:sz w:val="28"/>
          <w:szCs w:val="28"/>
        </w:rPr>
        <w:t>призводять до погіршення психофізичного стану людини.</w:t>
      </w:r>
    </w:p>
    <w:p w14:paraId="62E5A754" w14:textId="2E5C155F" w:rsidR="009647F9" w:rsidRPr="009067F9" w:rsidRDefault="009647F9" w:rsidP="00480B7F">
      <w:pPr>
        <w:pStyle w:val="p1"/>
        <w:spacing w:after="160" w:line="360" w:lineRule="auto"/>
        <w:ind w:firstLine="851"/>
        <w:jc w:val="both"/>
        <w:divId w:val="1560675194"/>
        <w:rPr>
          <w:rFonts w:ascii="Times New Roman" w:hAnsi="Times New Roman"/>
          <w:sz w:val="28"/>
          <w:szCs w:val="28"/>
        </w:rPr>
      </w:pPr>
      <w:proofErr w:type="spellStart"/>
      <w:r w:rsidRPr="009067F9">
        <w:rPr>
          <w:rStyle w:val="s1"/>
          <w:rFonts w:ascii="Times New Roman" w:hAnsi="Times New Roman"/>
          <w:b w:val="0"/>
          <w:bCs w:val="0"/>
          <w:sz w:val="28"/>
          <w:szCs w:val="28"/>
        </w:rPr>
        <w:t>Копінг</w:t>
      </w:r>
      <w:proofErr w:type="spellEnd"/>
      <w:r w:rsidRPr="009067F9">
        <w:rPr>
          <w:rStyle w:val="s1"/>
          <w:rFonts w:ascii="Times New Roman" w:hAnsi="Times New Roman"/>
          <w:b w:val="0"/>
          <w:bCs w:val="0"/>
          <w:sz w:val="28"/>
          <w:szCs w:val="28"/>
        </w:rPr>
        <w:t>-поведінка</w:t>
      </w:r>
      <w:r w:rsidRPr="009067F9">
        <w:rPr>
          <w:rStyle w:val="s2"/>
          <w:rFonts w:ascii="Times New Roman" w:hAnsi="Times New Roman"/>
          <w:sz w:val="28"/>
          <w:szCs w:val="28"/>
        </w:rPr>
        <w:t xml:space="preserve">, як форма адаптації, включає когнітивні, емоційні та поведінкові стратегії. Вона спрямована на вирішення стресових і кризових ситуацій. </w:t>
      </w:r>
      <w:r w:rsidRPr="00873659">
        <w:rPr>
          <w:rStyle w:val="s2"/>
          <w:rFonts w:ascii="Times New Roman" w:hAnsi="Times New Roman"/>
          <w:b/>
          <w:bCs/>
          <w:i/>
          <w:iCs/>
          <w:sz w:val="28"/>
          <w:szCs w:val="28"/>
        </w:rPr>
        <w:t xml:space="preserve">Ефективність </w:t>
      </w:r>
      <w:r w:rsidR="009067F9">
        <w:rPr>
          <w:rStyle w:val="s2"/>
          <w:rFonts w:ascii="Times New Roman" w:hAnsi="Times New Roman"/>
          <w:sz w:val="28"/>
          <w:szCs w:val="28"/>
        </w:rPr>
        <w:t xml:space="preserve">такої </w:t>
      </w:r>
      <w:r w:rsidRPr="009067F9">
        <w:rPr>
          <w:rStyle w:val="s2"/>
          <w:rFonts w:ascii="Times New Roman" w:hAnsi="Times New Roman"/>
          <w:sz w:val="28"/>
          <w:szCs w:val="28"/>
        </w:rPr>
        <w:t>поведінки залежить від:</w:t>
      </w:r>
    </w:p>
    <w:p w14:paraId="1F511FB4"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w:t>
      </w:r>
      <w:r w:rsidRPr="009067F9">
        <w:rPr>
          <w:rStyle w:val="apple-tab-span"/>
          <w:rFonts w:ascii="Times New Roman" w:hAnsi="Times New Roman"/>
          <w:sz w:val="28"/>
          <w:szCs w:val="28"/>
        </w:rPr>
        <w:tab/>
      </w:r>
      <w:r w:rsidRPr="009067F9">
        <w:rPr>
          <w:rStyle w:val="s2"/>
          <w:rFonts w:ascii="Times New Roman" w:hAnsi="Times New Roman"/>
          <w:sz w:val="28"/>
          <w:szCs w:val="28"/>
        </w:rPr>
        <w:t>масштабів конфлікту (</w:t>
      </w:r>
      <w:proofErr w:type="spellStart"/>
      <w:r w:rsidRPr="009067F9">
        <w:rPr>
          <w:rStyle w:val="s2"/>
          <w:rFonts w:ascii="Times New Roman" w:hAnsi="Times New Roman"/>
          <w:sz w:val="28"/>
          <w:szCs w:val="28"/>
        </w:rPr>
        <w:t>внутрішньоособистісного</w:t>
      </w:r>
      <w:proofErr w:type="spellEnd"/>
      <w:r w:rsidRPr="009067F9">
        <w:rPr>
          <w:rStyle w:val="s2"/>
          <w:rFonts w:ascii="Times New Roman" w:hAnsi="Times New Roman"/>
          <w:sz w:val="28"/>
          <w:szCs w:val="28"/>
        </w:rPr>
        <w:t>, міжособистісного тощо);</w:t>
      </w:r>
    </w:p>
    <w:p w14:paraId="0639FC3C"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lastRenderedPageBreak/>
        <w:tab/>
      </w:r>
      <w:r w:rsidRPr="009067F9">
        <w:rPr>
          <w:rStyle w:val="s2"/>
          <w:rFonts w:ascii="Times New Roman" w:hAnsi="Times New Roman"/>
          <w:sz w:val="28"/>
          <w:szCs w:val="28"/>
        </w:rPr>
        <w:t>•</w:t>
      </w:r>
      <w:r w:rsidRPr="009067F9">
        <w:rPr>
          <w:rStyle w:val="apple-tab-span"/>
          <w:rFonts w:ascii="Times New Roman" w:hAnsi="Times New Roman"/>
          <w:sz w:val="28"/>
          <w:szCs w:val="28"/>
        </w:rPr>
        <w:tab/>
      </w:r>
      <w:r w:rsidRPr="009067F9">
        <w:rPr>
          <w:rStyle w:val="s2"/>
          <w:rFonts w:ascii="Times New Roman" w:hAnsi="Times New Roman"/>
          <w:sz w:val="28"/>
          <w:szCs w:val="28"/>
        </w:rPr>
        <w:t>значення події для людини;</w:t>
      </w:r>
    </w:p>
    <w:p w14:paraId="798E33FA"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w:t>
      </w:r>
      <w:r w:rsidRPr="009067F9">
        <w:rPr>
          <w:rStyle w:val="apple-tab-span"/>
          <w:rFonts w:ascii="Times New Roman" w:hAnsi="Times New Roman"/>
          <w:sz w:val="28"/>
          <w:szCs w:val="28"/>
        </w:rPr>
        <w:tab/>
      </w:r>
      <w:r w:rsidRPr="009067F9">
        <w:rPr>
          <w:rStyle w:val="s2"/>
          <w:rFonts w:ascii="Times New Roman" w:hAnsi="Times New Roman"/>
          <w:sz w:val="28"/>
          <w:szCs w:val="28"/>
        </w:rPr>
        <w:t>індивідуальних особливостей (вікових, статевих, професійних).</w:t>
      </w:r>
    </w:p>
    <w:p w14:paraId="74DE0C64" w14:textId="7C70131E"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s2"/>
          <w:rFonts w:ascii="Times New Roman" w:hAnsi="Times New Roman"/>
          <w:sz w:val="28"/>
          <w:szCs w:val="28"/>
        </w:rPr>
        <w:t xml:space="preserve">Р. </w:t>
      </w:r>
      <w:proofErr w:type="spellStart"/>
      <w:r w:rsidRPr="009067F9">
        <w:rPr>
          <w:rStyle w:val="s2"/>
          <w:rFonts w:ascii="Times New Roman" w:hAnsi="Times New Roman"/>
          <w:sz w:val="28"/>
          <w:szCs w:val="28"/>
        </w:rPr>
        <w:t>Лазарус</w:t>
      </w:r>
      <w:proofErr w:type="spellEnd"/>
      <w:r w:rsidRPr="009067F9">
        <w:rPr>
          <w:rStyle w:val="s2"/>
          <w:rFonts w:ascii="Times New Roman" w:hAnsi="Times New Roman"/>
          <w:sz w:val="28"/>
          <w:szCs w:val="28"/>
        </w:rPr>
        <w:t xml:space="preserve"> визначив дві основні функції </w:t>
      </w:r>
      <w:r w:rsidR="009067F9">
        <w:rPr>
          <w:rStyle w:val="s2"/>
          <w:rFonts w:ascii="Times New Roman" w:hAnsi="Times New Roman"/>
          <w:sz w:val="28"/>
          <w:szCs w:val="28"/>
        </w:rPr>
        <w:t>адаптаційної поведінки</w:t>
      </w:r>
      <w:r w:rsidRPr="009067F9">
        <w:rPr>
          <w:rStyle w:val="s2"/>
          <w:rFonts w:ascii="Times New Roman" w:hAnsi="Times New Roman"/>
          <w:sz w:val="28"/>
          <w:szCs w:val="28"/>
        </w:rPr>
        <w:t>:</w:t>
      </w:r>
    </w:p>
    <w:p w14:paraId="058E44D4"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1.</w:t>
      </w:r>
      <w:r w:rsidRPr="009067F9">
        <w:rPr>
          <w:rStyle w:val="apple-tab-span"/>
          <w:rFonts w:ascii="Times New Roman" w:hAnsi="Times New Roman"/>
          <w:sz w:val="28"/>
          <w:szCs w:val="28"/>
        </w:rPr>
        <w:tab/>
      </w:r>
      <w:r w:rsidRPr="009067F9">
        <w:rPr>
          <w:rStyle w:val="s2"/>
          <w:rFonts w:ascii="Times New Roman" w:hAnsi="Times New Roman"/>
          <w:sz w:val="28"/>
          <w:szCs w:val="28"/>
        </w:rPr>
        <w:t>Фокус на вирішенні проблеми й усуненні стресового зв’язку.</w:t>
      </w:r>
    </w:p>
    <w:p w14:paraId="3DF32D17"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2.</w:t>
      </w:r>
      <w:r w:rsidRPr="009067F9">
        <w:rPr>
          <w:rStyle w:val="apple-tab-span"/>
          <w:rFonts w:ascii="Times New Roman" w:hAnsi="Times New Roman"/>
          <w:sz w:val="28"/>
          <w:szCs w:val="28"/>
        </w:rPr>
        <w:tab/>
      </w:r>
      <w:r w:rsidRPr="009067F9">
        <w:rPr>
          <w:rStyle w:val="s2"/>
          <w:rFonts w:ascii="Times New Roman" w:hAnsi="Times New Roman"/>
          <w:sz w:val="28"/>
          <w:szCs w:val="28"/>
        </w:rPr>
        <w:t xml:space="preserve">Фокус на емоціях і управлінні </w:t>
      </w:r>
      <w:proofErr w:type="spellStart"/>
      <w:r w:rsidRPr="009067F9">
        <w:rPr>
          <w:rStyle w:val="s2"/>
          <w:rFonts w:ascii="Times New Roman" w:hAnsi="Times New Roman"/>
          <w:sz w:val="28"/>
          <w:szCs w:val="28"/>
        </w:rPr>
        <w:t>дистресом</w:t>
      </w:r>
      <w:proofErr w:type="spellEnd"/>
      <w:r w:rsidRPr="009067F9">
        <w:rPr>
          <w:rStyle w:val="s2"/>
          <w:rFonts w:ascii="Times New Roman" w:hAnsi="Times New Roman"/>
          <w:sz w:val="28"/>
          <w:szCs w:val="28"/>
        </w:rPr>
        <w:t>.</w:t>
      </w:r>
    </w:p>
    <w:p w14:paraId="1BD0D0EE" w14:textId="2FAB71C6" w:rsidR="009647F9" w:rsidRPr="009067F9" w:rsidRDefault="009647F9" w:rsidP="00480B7F">
      <w:pPr>
        <w:pStyle w:val="p1"/>
        <w:spacing w:after="160" w:line="360" w:lineRule="auto"/>
        <w:ind w:firstLine="851"/>
        <w:jc w:val="both"/>
        <w:divId w:val="1560675194"/>
        <w:rPr>
          <w:rFonts w:ascii="Times New Roman" w:hAnsi="Times New Roman"/>
          <w:sz w:val="28"/>
          <w:szCs w:val="28"/>
        </w:rPr>
      </w:pPr>
      <w:r w:rsidRPr="00873659">
        <w:rPr>
          <w:rStyle w:val="s2"/>
          <w:rFonts w:ascii="Times New Roman" w:hAnsi="Times New Roman"/>
          <w:b/>
          <w:bCs/>
          <w:i/>
          <w:iCs/>
          <w:sz w:val="28"/>
          <w:szCs w:val="28"/>
        </w:rPr>
        <w:t>Базові</w:t>
      </w:r>
      <w:r w:rsidRPr="009067F9">
        <w:rPr>
          <w:rStyle w:val="s2"/>
          <w:rFonts w:ascii="Times New Roman" w:hAnsi="Times New Roman"/>
          <w:sz w:val="28"/>
          <w:szCs w:val="28"/>
        </w:rPr>
        <w:t xml:space="preserve"> стратегії (за </w:t>
      </w:r>
      <w:proofErr w:type="spellStart"/>
      <w:r w:rsidRPr="009067F9">
        <w:rPr>
          <w:rStyle w:val="s2"/>
          <w:rFonts w:ascii="Times New Roman" w:hAnsi="Times New Roman"/>
          <w:sz w:val="28"/>
          <w:szCs w:val="28"/>
        </w:rPr>
        <w:t>Лазарусом</w:t>
      </w:r>
      <w:proofErr w:type="spellEnd"/>
      <w:r w:rsidRPr="009067F9">
        <w:rPr>
          <w:rStyle w:val="s2"/>
          <w:rFonts w:ascii="Times New Roman" w:hAnsi="Times New Roman"/>
          <w:sz w:val="28"/>
          <w:szCs w:val="28"/>
        </w:rPr>
        <w:t xml:space="preserve"> і </w:t>
      </w:r>
      <w:proofErr w:type="spellStart"/>
      <w:r w:rsidRPr="009067F9">
        <w:rPr>
          <w:rStyle w:val="s2"/>
          <w:rFonts w:ascii="Times New Roman" w:hAnsi="Times New Roman"/>
          <w:sz w:val="28"/>
          <w:szCs w:val="28"/>
        </w:rPr>
        <w:t>Фолкман</w:t>
      </w:r>
      <w:proofErr w:type="spellEnd"/>
      <w:r w:rsidRPr="009067F9">
        <w:rPr>
          <w:rStyle w:val="s2"/>
          <w:rFonts w:ascii="Times New Roman" w:hAnsi="Times New Roman"/>
          <w:sz w:val="28"/>
          <w:szCs w:val="28"/>
        </w:rPr>
        <w:t>)</w:t>
      </w:r>
      <w:r w:rsidR="007765D4" w:rsidRPr="007765D4">
        <w:rPr>
          <w:rFonts w:ascii="Times New Roman" w:hAnsi="Times New Roman"/>
          <w:sz w:val="28"/>
          <w:szCs w:val="28"/>
        </w:rPr>
        <w:t xml:space="preserve"> </w:t>
      </w:r>
      <w:r w:rsidR="007765D4" w:rsidRPr="003C3591">
        <w:rPr>
          <w:rFonts w:ascii="Times New Roman" w:hAnsi="Times New Roman"/>
          <w:sz w:val="28"/>
          <w:szCs w:val="28"/>
        </w:rPr>
        <w:t>[13]</w:t>
      </w:r>
      <w:r w:rsidRPr="009067F9">
        <w:rPr>
          <w:rStyle w:val="s2"/>
          <w:rFonts w:ascii="Times New Roman" w:hAnsi="Times New Roman"/>
          <w:sz w:val="28"/>
          <w:szCs w:val="28"/>
        </w:rPr>
        <w:t>:</w:t>
      </w:r>
    </w:p>
    <w:p w14:paraId="34EC0BAF"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1.</w:t>
      </w:r>
      <w:r w:rsidRPr="009067F9">
        <w:rPr>
          <w:rStyle w:val="apple-tab-span"/>
          <w:rFonts w:ascii="Times New Roman" w:hAnsi="Times New Roman"/>
          <w:sz w:val="28"/>
          <w:szCs w:val="28"/>
        </w:rPr>
        <w:tab/>
      </w:r>
      <w:r w:rsidRPr="009067F9">
        <w:rPr>
          <w:rStyle w:val="s2"/>
          <w:rFonts w:ascii="Times New Roman" w:hAnsi="Times New Roman"/>
          <w:sz w:val="28"/>
          <w:szCs w:val="28"/>
        </w:rPr>
        <w:t>Розв’язання проблем.</w:t>
      </w:r>
    </w:p>
    <w:p w14:paraId="5E890E84"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2.</w:t>
      </w:r>
      <w:r w:rsidRPr="009067F9">
        <w:rPr>
          <w:rStyle w:val="apple-tab-span"/>
          <w:rFonts w:ascii="Times New Roman" w:hAnsi="Times New Roman"/>
          <w:sz w:val="28"/>
          <w:szCs w:val="28"/>
        </w:rPr>
        <w:tab/>
      </w:r>
      <w:r w:rsidRPr="009067F9">
        <w:rPr>
          <w:rStyle w:val="s2"/>
          <w:rFonts w:ascii="Times New Roman" w:hAnsi="Times New Roman"/>
          <w:sz w:val="28"/>
          <w:szCs w:val="28"/>
        </w:rPr>
        <w:t>Пошук соціальної підтримки.</w:t>
      </w:r>
    </w:p>
    <w:p w14:paraId="4AFEC4E7"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3.</w:t>
      </w:r>
      <w:r w:rsidRPr="009067F9">
        <w:rPr>
          <w:rStyle w:val="apple-tab-span"/>
          <w:rFonts w:ascii="Times New Roman" w:hAnsi="Times New Roman"/>
          <w:sz w:val="28"/>
          <w:szCs w:val="28"/>
        </w:rPr>
        <w:tab/>
      </w:r>
      <w:r w:rsidRPr="009067F9">
        <w:rPr>
          <w:rStyle w:val="s2"/>
          <w:rFonts w:ascii="Times New Roman" w:hAnsi="Times New Roman"/>
          <w:sz w:val="28"/>
          <w:szCs w:val="28"/>
        </w:rPr>
        <w:t>Уникнення.</w:t>
      </w:r>
    </w:p>
    <w:p w14:paraId="3F1B1D21" w14:textId="6482E094" w:rsidR="009647F9" w:rsidRPr="009067F9" w:rsidRDefault="00873659" w:rsidP="00480B7F">
      <w:pPr>
        <w:pStyle w:val="p1"/>
        <w:spacing w:after="160" w:line="360" w:lineRule="auto"/>
        <w:ind w:firstLine="851"/>
        <w:jc w:val="both"/>
        <w:divId w:val="1560675194"/>
        <w:rPr>
          <w:rFonts w:ascii="Times New Roman" w:hAnsi="Times New Roman"/>
          <w:sz w:val="28"/>
          <w:szCs w:val="28"/>
        </w:rPr>
      </w:pPr>
      <w:r w:rsidRPr="00873659">
        <w:rPr>
          <w:rStyle w:val="s2"/>
          <w:rFonts w:ascii="Times New Roman" w:hAnsi="Times New Roman"/>
          <w:b/>
          <w:bCs/>
          <w:i/>
          <w:iCs/>
          <w:sz w:val="28"/>
          <w:szCs w:val="28"/>
        </w:rPr>
        <w:t>Р</w:t>
      </w:r>
      <w:r w:rsidR="009647F9" w:rsidRPr="00873659">
        <w:rPr>
          <w:rStyle w:val="s2"/>
          <w:rFonts w:ascii="Times New Roman" w:hAnsi="Times New Roman"/>
          <w:b/>
          <w:bCs/>
          <w:i/>
          <w:iCs/>
          <w:sz w:val="28"/>
          <w:szCs w:val="28"/>
        </w:rPr>
        <w:t>есурси</w:t>
      </w:r>
      <w:r w:rsidR="009647F9" w:rsidRPr="009067F9">
        <w:rPr>
          <w:rStyle w:val="s2"/>
          <w:rFonts w:ascii="Times New Roman" w:hAnsi="Times New Roman"/>
          <w:sz w:val="28"/>
          <w:szCs w:val="28"/>
        </w:rPr>
        <w:t>, які доповнюють ці стратегії:</w:t>
      </w:r>
    </w:p>
    <w:p w14:paraId="0E393E0D"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1.</w:t>
      </w:r>
      <w:r w:rsidRPr="009067F9">
        <w:rPr>
          <w:rStyle w:val="apple-tab-span"/>
          <w:rFonts w:ascii="Times New Roman" w:hAnsi="Times New Roman"/>
          <w:sz w:val="28"/>
          <w:szCs w:val="28"/>
        </w:rPr>
        <w:tab/>
      </w:r>
      <w:r w:rsidRPr="009067F9">
        <w:rPr>
          <w:rStyle w:val="s2"/>
          <w:rFonts w:ascii="Times New Roman" w:hAnsi="Times New Roman"/>
          <w:sz w:val="28"/>
          <w:szCs w:val="28"/>
        </w:rPr>
        <w:t>Я-концепція.</w:t>
      </w:r>
    </w:p>
    <w:p w14:paraId="450E4201"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2.</w:t>
      </w:r>
      <w:r w:rsidRPr="009067F9">
        <w:rPr>
          <w:rStyle w:val="apple-tab-span"/>
          <w:rFonts w:ascii="Times New Roman" w:hAnsi="Times New Roman"/>
          <w:sz w:val="28"/>
          <w:szCs w:val="28"/>
        </w:rPr>
        <w:tab/>
      </w:r>
      <w:r w:rsidRPr="009067F9">
        <w:rPr>
          <w:rStyle w:val="s2"/>
          <w:rFonts w:ascii="Times New Roman" w:hAnsi="Times New Roman"/>
          <w:sz w:val="28"/>
          <w:szCs w:val="28"/>
        </w:rPr>
        <w:t>Локус контролю.</w:t>
      </w:r>
    </w:p>
    <w:p w14:paraId="4F06EC91"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3.</w:t>
      </w:r>
      <w:r w:rsidRPr="009067F9">
        <w:rPr>
          <w:rStyle w:val="apple-tab-span"/>
          <w:rFonts w:ascii="Times New Roman" w:hAnsi="Times New Roman"/>
          <w:sz w:val="28"/>
          <w:szCs w:val="28"/>
        </w:rPr>
        <w:tab/>
      </w:r>
      <w:r w:rsidRPr="009067F9">
        <w:rPr>
          <w:rStyle w:val="s2"/>
          <w:rFonts w:ascii="Times New Roman" w:hAnsi="Times New Roman"/>
          <w:sz w:val="28"/>
          <w:szCs w:val="28"/>
        </w:rPr>
        <w:t>Емпатія.</w:t>
      </w:r>
    </w:p>
    <w:p w14:paraId="57AE4619" w14:textId="77777777" w:rsidR="009647F9" w:rsidRPr="009067F9" w:rsidRDefault="009647F9" w:rsidP="00480B7F">
      <w:pPr>
        <w:pStyle w:val="p1"/>
        <w:spacing w:after="160" w:line="360" w:lineRule="auto"/>
        <w:jc w:val="both"/>
        <w:divId w:val="1560675194"/>
        <w:rPr>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4.</w:t>
      </w:r>
      <w:r w:rsidRPr="009067F9">
        <w:rPr>
          <w:rStyle w:val="apple-tab-span"/>
          <w:rFonts w:ascii="Times New Roman" w:hAnsi="Times New Roman"/>
          <w:sz w:val="28"/>
          <w:szCs w:val="28"/>
        </w:rPr>
        <w:tab/>
      </w:r>
      <w:r w:rsidRPr="009067F9">
        <w:rPr>
          <w:rStyle w:val="s2"/>
          <w:rFonts w:ascii="Times New Roman" w:hAnsi="Times New Roman"/>
          <w:sz w:val="28"/>
          <w:szCs w:val="28"/>
        </w:rPr>
        <w:t>Афіліація.</w:t>
      </w:r>
    </w:p>
    <w:p w14:paraId="53C41B9A" w14:textId="77777777" w:rsidR="009647F9" w:rsidRDefault="009647F9" w:rsidP="00480B7F">
      <w:pPr>
        <w:pStyle w:val="p1"/>
        <w:spacing w:after="160" w:line="360" w:lineRule="auto"/>
        <w:jc w:val="both"/>
        <w:divId w:val="1560675194"/>
        <w:rPr>
          <w:rStyle w:val="s2"/>
          <w:rFonts w:ascii="Times New Roman" w:hAnsi="Times New Roman"/>
          <w:sz w:val="28"/>
          <w:szCs w:val="28"/>
        </w:rPr>
      </w:pPr>
      <w:r w:rsidRPr="009067F9">
        <w:rPr>
          <w:rStyle w:val="apple-tab-span"/>
          <w:rFonts w:ascii="Times New Roman" w:hAnsi="Times New Roman"/>
          <w:sz w:val="28"/>
          <w:szCs w:val="28"/>
        </w:rPr>
        <w:tab/>
      </w:r>
      <w:r w:rsidRPr="009067F9">
        <w:rPr>
          <w:rStyle w:val="s2"/>
          <w:rFonts w:ascii="Times New Roman" w:hAnsi="Times New Roman"/>
          <w:sz w:val="28"/>
          <w:szCs w:val="28"/>
        </w:rPr>
        <w:t>5.</w:t>
      </w:r>
      <w:r w:rsidRPr="009067F9">
        <w:rPr>
          <w:rStyle w:val="apple-tab-span"/>
          <w:rFonts w:ascii="Times New Roman" w:hAnsi="Times New Roman"/>
          <w:sz w:val="28"/>
          <w:szCs w:val="28"/>
        </w:rPr>
        <w:tab/>
      </w:r>
      <w:r w:rsidRPr="009067F9">
        <w:rPr>
          <w:rStyle w:val="s2"/>
          <w:rFonts w:ascii="Times New Roman" w:hAnsi="Times New Roman"/>
          <w:sz w:val="28"/>
          <w:szCs w:val="28"/>
        </w:rPr>
        <w:t>Когнітивні ресурси.</w:t>
      </w:r>
    </w:p>
    <w:p w14:paraId="3EF63C52" w14:textId="77777777" w:rsidR="00F1351F" w:rsidRPr="00F1351F" w:rsidRDefault="00F1351F" w:rsidP="009067F9">
      <w:pPr>
        <w:pStyle w:val="p1"/>
        <w:spacing w:line="360" w:lineRule="auto"/>
        <w:jc w:val="both"/>
        <w:divId w:val="1560675194"/>
        <w:rPr>
          <w:rFonts w:ascii="Times New Roman" w:hAnsi="Times New Roman"/>
          <w:sz w:val="28"/>
          <w:szCs w:val="28"/>
        </w:rPr>
      </w:pPr>
    </w:p>
    <w:p w14:paraId="679FA598" w14:textId="24257F74" w:rsidR="003C3591" w:rsidRDefault="00FC3ED8" w:rsidP="00D74A1E">
      <w:pPr>
        <w:spacing w:after="0" w:line="360" w:lineRule="auto"/>
        <w:jc w:val="both"/>
        <w:rPr>
          <w:rFonts w:ascii="Times New Roman" w:hAnsi="Times New Roman" w:cs="Times New Roman"/>
          <w:sz w:val="28"/>
          <w:szCs w:val="28"/>
        </w:rPr>
      </w:pPr>
      <w:r w:rsidRPr="000071E9">
        <w:rPr>
          <w:rFonts w:ascii="Times New Roman" w:eastAsia="Times New Roman" w:hAnsi="Times New Roman" w:cs="Times New Roman"/>
          <w:noProof/>
          <w:sz w:val="28"/>
          <w:szCs w:val="28"/>
          <w:shd w:val="clear" w:color="auto" w:fill="FFFFFF"/>
          <w:lang w:eastAsia="uk-UA"/>
        </w:rPr>
        <w:lastRenderedPageBreak/>
        <w:drawing>
          <wp:inline distT="0" distB="0" distL="0" distR="0" wp14:anchorId="4D974248" wp14:editId="3D23A920">
            <wp:extent cx="6120765" cy="3130254"/>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B7BE526" w14:textId="47613FB3" w:rsidR="003C3591" w:rsidRPr="007528E4" w:rsidRDefault="003C3591" w:rsidP="00A90EB3">
      <w:pPr>
        <w:spacing w:after="0" w:line="240" w:lineRule="auto"/>
        <w:jc w:val="center"/>
        <w:rPr>
          <w:rFonts w:ascii="Times New Roman" w:hAnsi="Times New Roman" w:cs="Times New Roman"/>
          <w:b/>
          <w:bCs/>
          <w:sz w:val="28"/>
          <w:szCs w:val="28"/>
          <w:lang w:val="ru-RU"/>
        </w:rPr>
      </w:pPr>
      <w:r w:rsidRPr="003C3591">
        <w:rPr>
          <w:rFonts w:ascii="Times New Roman" w:hAnsi="Times New Roman" w:cs="Times New Roman"/>
          <w:b/>
          <w:bCs/>
          <w:sz w:val="28"/>
          <w:szCs w:val="28"/>
        </w:rPr>
        <w:t xml:space="preserve">Рис. 1.3. Функціонально-рольові аспекти </w:t>
      </w:r>
      <w:r w:rsidR="007528E4" w:rsidRPr="007528E4">
        <w:rPr>
          <w:rFonts w:ascii="Times New Roman" w:hAnsi="Times New Roman" w:cs="Times New Roman"/>
          <w:b/>
          <w:bCs/>
          <w:sz w:val="28"/>
          <w:szCs w:val="28"/>
          <w:lang w:val="ru-RU"/>
        </w:rPr>
        <w:t>“</w:t>
      </w:r>
      <w:r w:rsidRPr="003C3591">
        <w:rPr>
          <w:rFonts w:ascii="Times New Roman" w:hAnsi="Times New Roman" w:cs="Times New Roman"/>
          <w:b/>
          <w:bCs/>
          <w:sz w:val="28"/>
          <w:szCs w:val="28"/>
        </w:rPr>
        <w:t>Я-концепції</w:t>
      </w:r>
      <w:r w:rsidR="007528E4" w:rsidRPr="007528E4">
        <w:rPr>
          <w:rFonts w:ascii="Times New Roman" w:hAnsi="Times New Roman" w:cs="Times New Roman"/>
          <w:b/>
          <w:bCs/>
          <w:sz w:val="28"/>
          <w:szCs w:val="28"/>
          <w:lang w:val="ru-RU"/>
        </w:rPr>
        <w:t>”</w:t>
      </w:r>
    </w:p>
    <w:p w14:paraId="5C73FFE0" w14:textId="77777777" w:rsidR="00432F99" w:rsidRDefault="00432F99" w:rsidP="00A90EB3">
      <w:pPr>
        <w:spacing w:after="0" w:line="240" w:lineRule="auto"/>
        <w:jc w:val="center"/>
        <w:rPr>
          <w:rFonts w:ascii="Times New Roman" w:hAnsi="Times New Roman" w:cs="Times New Roman"/>
          <w:sz w:val="28"/>
          <w:szCs w:val="28"/>
        </w:rPr>
      </w:pPr>
    </w:p>
    <w:p w14:paraId="59610354" w14:textId="473E9B76" w:rsidR="00093375" w:rsidRPr="00F1351F" w:rsidRDefault="00093375" w:rsidP="00480B7F">
      <w:pPr>
        <w:pStyle w:val="p1"/>
        <w:spacing w:after="160" w:line="360" w:lineRule="auto"/>
        <w:ind w:firstLine="851"/>
        <w:jc w:val="both"/>
        <w:divId w:val="190610201"/>
        <w:rPr>
          <w:rFonts w:ascii="Times New Roman" w:hAnsi="Times New Roman"/>
          <w:i/>
          <w:iCs/>
          <w:sz w:val="28"/>
          <w:szCs w:val="28"/>
        </w:rPr>
      </w:pPr>
      <w:r w:rsidRPr="00F1351F">
        <w:rPr>
          <w:rStyle w:val="s1"/>
          <w:rFonts w:ascii="Times New Roman" w:hAnsi="Times New Roman"/>
          <w:i/>
          <w:iCs/>
          <w:sz w:val="28"/>
          <w:szCs w:val="28"/>
        </w:rPr>
        <w:t xml:space="preserve">Позитивні аспекти “Я-концепції” в контексті </w:t>
      </w:r>
      <w:r w:rsidR="00F1351F">
        <w:rPr>
          <w:rStyle w:val="s1"/>
          <w:rFonts w:ascii="Times New Roman" w:hAnsi="Times New Roman"/>
          <w:i/>
          <w:iCs/>
          <w:sz w:val="28"/>
          <w:szCs w:val="28"/>
        </w:rPr>
        <w:t xml:space="preserve">адаптивної </w:t>
      </w:r>
      <w:r w:rsidRPr="00F1351F">
        <w:rPr>
          <w:rStyle w:val="s1"/>
          <w:rFonts w:ascii="Times New Roman" w:hAnsi="Times New Roman"/>
          <w:i/>
          <w:iCs/>
          <w:sz w:val="28"/>
          <w:szCs w:val="28"/>
        </w:rPr>
        <w:t>поведінки</w:t>
      </w:r>
    </w:p>
    <w:p w14:paraId="440CB7B6" w14:textId="0D5E51C7" w:rsidR="00093375" w:rsidRPr="00F1351F" w:rsidRDefault="00093375" w:rsidP="00480B7F">
      <w:pPr>
        <w:pStyle w:val="p1"/>
        <w:spacing w:after="160" w:line="360" w:lineRule="auto"/>
        <w:ind w:firstLine="851"/>
        <w:jc w:val="both"/>
        <w:divId w:val="190610201"/>
        <w:rPr>
          <w:rFonts w:ascii="Times New Roman" w:hAnsi="Times New Roman"/>
          <w:sz w:val="28"/>
          <w:szCs w:val="28"/>
        </w:rPr>
      </w:pPr>
      <w:r w:rsidRPr="00F1351F">
        <w:rPr>
          <w:rStyle w:val="s2"/>
          <w:rFonts w:ascii="Times New Roman" w:hAnsi="Times New Roman"/>
          <w:sz w:val="28"/>
          <w:szCs w:val="28"/>
        </w:rPr>
        <w:t xml:space="preserve">За умови позитивної “Я-концепції” людина почувається впевнено, має високу самооцінку, почуття власної гідності та здатність контролювати ситуації. Така людина краще орієнтується у виборі ефективних </w:t>
      </w:r>
      <w:r w:rsidR="003A7247">
        <w:rPr>
          <w:rStyle w:val="s2"/>
          <w:rFonts w:ascii="Times New Roman" w:hAnsi="Times New Roman"/>
          <w:sz w:val="28"/>
          <w:szCs w:val="28"/>
        </w:rPr>
        <w:t xml:space="preserve">поведінкових </w:t>
      </w:r>
      <w:r w:rsidRPr="00F1351F">
        <w:rPr>
          <w:rStyle w:val="s2"/>
          <w:rFonts w:ascii="Times New Roman" w:hAnsi="Times New Roman"/>
          <w:sz w:val="28"/>
          <w:szCs w:val="28"/>
        </w:rPr>
        <w:t>стратегій, адекватно оцінює емоції – власні й оточуючих – і розуміє необхідність соціальної підтримки. Негативна “Я-концепція” викликає протилежні наслідки: низьку самооцінку, негативне ставлення до себе, відчуття неповноцінності.</w:t>
      </w:r>
    </w:p>
    <w:p w14:paraId="495864F3" w14:textId="1C7656BD" w:rsidR="00093375" w:rsidRPr="001E6BC2" w:rsidRDefault="00093375" w:rsidP="00480B7F">
      <w:pPr>
        <w:pStyle w:val="p1"/>
        <w:spacing w:after="160" w:line="360" w:lineRule="auto"/>
        <w:ind w:firstLine="851"/>
        <w:jc w:val="both"/>
        <w:divId w:val="190610201"/>
        <w:rPr>
          <w:rFonts w:ascii="Times New Roman" w:hAnsi="Times New Roman"/>
          <w:i/>
          <w:iCs/>
          <w:sz w:val="28"/>
          <w:szCs w:val="28"/>
        </w:rPr>
      </w:pPr>
      <w:r w:rsidRPr="001E6BC2">
        <w:rPr>
          <w:rStyle w:val="s1"/>
          <w:rFonts w:ascii="Times New Roman" w:hAnsi="Times New Roman"/>
          <w:i/>
          <w:iCs/>
          <w:sz w:val="28"/>
          <w:szCs w:val="28"/>
        </w:rPr>
        <w:t>Локус контролю та емоційний інтелект</w:t>
      </w:r>
    </w:p>
    <w:p w14:paraId="3FF34C73" w14:textId="77777777" w:rsidR="00093375" w:rsidRPr="00F1351F" w:rsidRDefault="00093375" w:rsidP="00480B7F">
      <w:pPr>
        <w:pStyle w:val="p1"/>
        <w:spacing w:after="160" w:line="360" w:lineRule="auto"/>
        <w:ind w:firstLine="851"/>
        <w:jc w:val="both"/>
        <w:divId w:val="190610201"/>
        <w:rPr>
          <w:rFonts w:ascii="Times New Roman" w:hAnsi="Times New Roman"/>
          <w:sz w:val="28"/>
          <w:szCs w:val="28"/>
        </w:rPr>
      </w:pPr>
      <w:r w:rsidRPr="00F1351F">
        <w:rPr>
          <w:rStyle w:val="s2"/>
          <w:rFonts w:ascii="Times New Roman" w:hAnsi="Times New Roman"/>
          <w:sz w:val="28"/>
          <w:szCs w:val="28"/>
        </w:rPr>
        <w:t>Локус контролю дозволяє людині брати відповідальність за себе та події навколо. Поєднання цього компонента з емоційним інтелектом сприяє емоційній стійкості та здатності адекватно оцінювати ситуації.</w:t>
      </w:r>
    </w:p>
    <w:p w14:paraId="76893E1A" w14:textId="77777777" w:rsidR="00093375" w:rsidRPr="00660403" w:rsidRDefault="00093375" w:rsidP="00480B7F">
      <w:pPr>
        <w:pStyle w:val="p1"/>
        <w:spacing w:after="160" w:line="360" w:lineRule="auto"/>
        <w:ind w:firstLine="851"/>
        <w:jc w:val="both"/>
        <w:divId w:val="190610201"/>
        <w:rPr>
          <w:rFonts w:ascii="Times New Roman" w:hAnsi="Times New Roman"/>
          <w:i/>
          <w:iCs/>
          <w:sz w:val="28"/>
          <w:szCs w:val="28"/>
        </w:rPr>
      </w:pPr>
      <w:r w:rsidRPr="00660403">
        <w:rPr>
          <w:rStyle w:val="s1"/>
          <w:rFonts w:ascii="Times New Roman" w:hAnsi="Times New Roman"/>
          <w:i/>
          <w:iCs/>
          <w:sz w:val="28"/>
          <w:szCs w:val="28"/>
        </w:rPr>
        <w:t>Емпатія та емоційний інтелект</w:t>
      </w:r>
    </w:p>
    <w:p w14:paraId="1547F9AA" w14:textId="77777777" w:rsidR="00093375" w:rsidRDefault="00093375" w:rsidP="00480B7F">
      <w:pPr>
        <w:pStyle w:val="p1"/>
        <w:spacing w:after="160" w:line="360" w:lineRule="auto"/>
        <w:ind w:firstLine="851"/>
        <w:jc w:val="both"/>
        <w:divId w:val="190610201"/>
        <w:rPr>
          <w:rStyle w:val="s2"/>
          <w:rFonts w:ascii="Times New Roman" w:hAnsi="Times New Roman"/>
          <w:sz w:val="28"/>
          <w:szCs w:val="28"/>
        </w:rPr>
      </w:pPr>
      <w:r w:rsidRPr="00F1351F">
        <w:rPr>
          <w:rStyle w:val="s2"/>
          <w:rFonts w:ascii="Times New Roman" w:hAnsi="Times New Roman"/>
          <w:sz w:val="28"/>
          <w:szCs w:val="28"/>
        </w:rPr>
        <w:t>Емпатія – це здатність співпереживати й розуміти думки та почуття інших. Високий рівень емпатії допомагає краще оцінювати проблему, але може призвести до перенесення чужих проблем на себе. Збалансоване використання емпатії у поєднанні з емоційним інтелектом дозволяє людині ефективно співпереживати, залишаючи ресурси для власних завдань.</w:t>
      </w:r>
    </w:p>
    <w:p w14:paraId="68D577EF" w14:textId="77777777" w:rsidR="00E575B3" w:rsidRDefault="00E575B3" w:rsidP="00E575B3">
      <w:pPr>
        <w:spacing w:line="360" w:lineRule="auto"/>
        <w:ind w:firstLine="851"/>
        <w:jc w:val="both"/>
        <w:divId w:val="190610201"/>
        <w:rPr>
          <w:rFonts w:ascii="Times New Roman" w:eastAsia="Times New Roman" w:hAnsi="Times New Roman" w:cs="Times New Roman"/>
          <w:kern w:val="0"/>
          <w:sz w:val="28"/>
          <w:szCs w:val="28"/>
          <w:lang w:eastAsia="uk-UA"/>
          <w14:ligatures w14:val="none"/>
        </w:rPr>
      </w:pPr>
      <w:r w:rsidRPr="00E575B3">
        <w:rPr>
          <w:rFonts w:ascii="Times New Roman" w:eastAsia="Times New Roman" w:hAnsi="Times New Roman" w:cs="Times New Roman"/>
          <w:kern w:val="0"/>
          <w:sz w:val="28"/>
          <w:szCs w:val="28"/>
          <w:lang w:eastAsia="uk-UA"/>
          <w14:ligatures w14:val="none"/>
        </w:rPr>
        <w:lastRenderedPageBreak/>
        <w:t xml:space="preserve">На початку XXI століття було створено цілісну концепцію розвитку емпатії людини, яка базується на інтеграції кількох підходів: системного, еволюційно-генетичного, соціокультурного та гуманітарного. Ця концепція розглядає емпатію як багатовимірне явище, що має ієрархічно структурований характер. У межах цієї концепції ґрунтовно досліджено психологічні механізми виникнення та функціонування емпатії. Виявлено, що відображення переживань іншої людини, а також їх подальша трансформація можуть мати різний ступінь складності та проявлятися на кількох рівнях: фізіологічному, психофізіологічному, </w:t>
      </w:r>
      <w:proofErr w:type="spellStart"/>
      <w:r w:rsidRPr="00E575B3">
        <w:rPr>
          <w:rFonts w:ascii="Times New Roman" w:eastAsia="Times New Roman" w:hAnsi="Times New Roman" w:cs="Times New Roman"/>
          <w:kern w:val="0"/>
          <w:sz w:val="28"/>
          <w:szCs w:val="28"/>
          <w:lang w:eastAsia="uk-UA"/>
          <w14:ligatures w14:val="none"/>
        </w:rPr>
        <w:t>соціопсихологічному</w:t>
      </w:r>
      <w:proofErr w:type="spellEnd"/>
      <w:r w:rsidRPr="00E575B3">
        <w:rPr>
          <w:rFonts w:ascii="Times New Roman" w:eastAsia="Times New Roman" w:hAnsi="Times New Roman" w:cs="Times New Roman"/>
          <w:kern w:val="0"/>
          <w:sz w:val="28"/>
          <w:szCs w:val="28"/>
          <w:lang w:eastAsia="uk-UA"/>
          <w14:ligatures w14:val="none"/>
        </w:rPr>
        <w:t xml:space="preserve"> та духовному. Кожен із цих рівнів має свої особливості та специфіку.</w:t>
      </w:r>
      <w:r>
        <w:rPr>
          <w:rFonts w:ascii="Times New Roman" w:eastAsia="Times New Roman" w:hAnsi="Times New Roman" w:cs="Times New Roman"/>
          <w:kern w:val="0"/>
          <w:sz w:val="28"/>
          <w:szCs w:val="28"/>
          <w:lang w:eastAsia="uk-UA"/>
          <w14:ligatures w14:val="none"/>
        </w:rPr>
        <w:t xml:space="preserve"> </w:t>
      </w:r>
    </w:p>
    <w:p w14:paraId="22663B0A" w14:textId="77777777" w:rsidR="00E575B3" w:rsidRDefault="00E575B3" w:rsidP="00E575B3">
      <w:pPr>
        <w:spacing w:line="360" w:lineRule="auto"/>
        <w:ind w:firstLine="851"/>
        <w:jc w:val="both"/>
        <w:divId w:val="190610201"/>
        <w:rPr>
          <w:rFonts w:ascii="Times New Roman" w:eastAsia="Times New Roman" w:hAnsi="Times New Roman" w:cs="Times New Roman"/>
          <w:kern w:val="0"/>
          <w:sz w:val="28"/>
          <w:szCs w:val="28"/>
          <w:lang w:eastAsia="uk-UA"/>
          <w14:ligatures w14:val="none"/>
        </w:rPr>
      </w:pPr>
      <w:r w:rsidRPr="00E575B3">
        <w:rPr>
          <w:rFonts w:ascii="Times New Roman" w:eastAsia="Times New Roman" w:hAnsi="Times New Roman" w:cs="Times New Roman"/>
          <w:kern w:val="0"/>
          <w:sz w:val="28"/>
          <w:szCs w:val="28"/>
          <w:lang w:eastAsia="uk-UA"/>
          <w14:ligatures w14:val="none"/>
        </w:rPr>
        <w:t xml:space="preserve">На фізіологічному рівні емпатія зазвичай проявляється у вигляді базового сприйняття </w:t>
      </w:r>
      <w:proofErr w:type="spellStart"/>
      <w:r w:rsidRPr="00E575B3">
        <w:rPr>
          <w:rFonts w:ascii="Times New Roman" w:eastAsia="Times New Roman" w:hAnsi="Times New Roman" w:cs="Times New Roman"/>
          <w:kern w:val="0"/>
          <w:sz w:val="28"/>
          <w:szCs w:val="28"/>
          <w:lang w:eastAsia="uk-UA"/>
          <w14:ligatures w14:val="none"/>
        </w:rPr>
        <w:t>емпатогенної</w:t>
      </w:r>
      <w:proofErr w:type="spellEnd"/>
      <w:r w:rsidRPr="00E575B3">
        <w:rPr>
          <w:rFonts w:ascii="Times New Roman" w:eastAsia="Times New Roman" w:hAnsi="Times New Roman" w:cs="Times New Roman"/>
          <w:kern w:val="0"/>
          <w:sz w:val="28"/>
          <w:szCs w:val="28"/>
          <w:lang w:eastAsia="uk-UA"/>
          <w14:ligatures w14:val="none"/>
        </w:rPr>
        <w:t xml:space="preserve"> ситуації. Суб’єкт емпатії (тобто той, хто проявляє емпатію) підсвідомо заражається емоційним станом об’єкта емпатії (іншої людини). Це відбувається через спостереження та автоматичну реакцію на емоції іншої особи. У цьому процесі домінують природні фізіологічні реакції, такі як зміна серцевого ритму чи мімічні реакції.</w:t>
      </w:r>
      <w:r>
        <w:rPr>
          <w:rFonts w:ascii="Times New Roman" w:eastAsia="Times New Roman" w:hAnsi="Times New Roman" w:cs="Times New Roman"/>
          <w:kern w:val="0"/>
          <w:sz w:val="28"/>
          <w:szCs w:val="28"/>
          <w:lang w:eastAsia="uk-UA"/>
          <w14:ligatures w14:val="none"/>
        </w:rPr>
        <w:t xml:space="preserve"> </w:t>
      </w:r>
    </w:p>
    <w:p w14:paraId="4EBFC36B" w14:textId="77777777" w:rsidR="00E575B3" w:rsidRDefault="00E575B3" w:rsidP="00E575B3">
      <w:pPr>
        <w:spacing w:line="360" w:lineRule="auto"/>
        <w:ind w:firstLine="851"/>
        <w:jc w:val="both"/>
        <w:divId w:val="190610201"/>
        <w:rPr>
          <w:rFonts w:ascii="Times New Roman" w:eastAsia="Times New Roman" w:hAnsi="Times New Roman" w:cs="Times New Roman"/>
          <w:kern w:val="0"/>
          <w:sz w:val="28"/>
          <w:szCs w:val="28"/>
          <w:lang w:eastAsia="uk-UA"/>
          <w14:ligatures w14:val="none"/>
        </w:rPr>
      </w:pPr>
      <w:r w:rsidRPr="00E575B3">
        <w:rPr>
          <w:rFonts w:ascii="Times New Roman" w:eastAsia="Times New Roman" w:hAnsi="Times New Roman" w:cs="Times New Roman"/>
          <w:kern w:val="0"/>
          <w:sz w:val="28"/>
          <w:szCs w:val="28"/>
          <w:lang w:eastAsia="uk-UA"/>
          <w14:ligatures w14:val="none"/>
        </w:rPr>
        <w:t>На психофізіологічному рівні відбувається ідентифікація суб’єкта емпатії з її об’єктом. Іншими словами, людина починає відчувати емоції, подібні до тих, які переживає інша особа. Цей процес називають співпереживанням, адже суб’єкт відчуває емоції так, ніби вони належать йому самому. Це може бути страх, радість, сум чи інші почуття, які є результатом емоційного зв’язку між суб’єктом та об’єктом емпатії.</w:t>
      </w:r>
      <w:r>
        <w:rPr>
          <w:rFonts w:ascii="Times New Roman" w:eastAsia="Times New Roman" w:hAnsi="Times New Roman" w:cs="Times New Roman"/>
          <w:kern w:val="0"/>
          <w:sz w:val="28"/>
          <w:szCs w:val="28"/>
          <w:lang w:eastAsia="uk-UA"/>
          <w14:ligatures w14:val="none"/>
        </w:rPr>
        <w:t xml:space="preserve"> </w:t>
      </w:r>
    </w:p>
    <w:p w14:paraId="73DD585B" w14:textId="77777777" w:rsidR="00E575B3" w:rsidRDefault="00E575B3" w:rsidP="00E575B3">
      <w:pPr>
        <w:spacing w:line="360" w:lineRule="auto"/>
        <w:ind w:firstLine="851"/>
        <w:jc w:val="both"/>
        <w:divId w:val="190610201"/>
        <w:rPr>
          <w:rFonts w:ascii="Times New Roman" w:eastAsia="Times New Roman" w:hAnsi="Times New Roman" w:cs="Times New Roman"/>
          <w:kern w:val="0"/>
          <w:sz w:val="28"/>
          <w:szCs w:val="28"/>
          <w:lang w:eastAsia="uk-UA"/>
          <w14:ligatures w14:val="none"/>
        </w:rPr>
      </w:pPr>
      <w:r w:rsidRPr="00E575B3">
        <w:rPr>
          <w:rFonts w:ascii="Times New Roman" w:eastAsia="Times New Roman" w:hAnsi="Times New Roman" w:cs="Times New Roman"/>
          <w:kern w:val="0"/>
          <w:sz w:val="28"/>
          <w:szCs w:val="28"/>
          <w:lang w:eastAsia="uk-UA"/>
          <w14:ligatures w14:val="none"/>
        </w:rPr>
        <w:t xml:space="preserve">На </w:t>
      </w:r>
      <w:proofErr w:type="spellStart"/>
      <w:r w:rsidRPr="00E575B3">
        <w:rPr>
          <w:rFonts w:ascii="Times New Roman" w:eastAsia="Times New Roman" w:hAnsi="Times New Roman" w:cs="Times New Roman"/>
          <w:kern w:val="0"/>
          <w:sz w:val="28"/>
          <w:szCs w:val="28"/>
          <w:lang w:eastAsia="uk-UA"/>
          <w14:ligatures w14:val="none"/>
        </w:rPr>
        <w:t>соціопсихологічному</w:t>
      </w:r>
      <w:proofErr w:type="spellEnd"/>
      <w:r w:rsidRPr="00E575B3">
        <w:rPr>
          <w:rFonts w:ascii="Times New Roman" w:eastAsia="Times New Roman" w:hAnsi="Times New Roman" w:cs="Times New Roman"/>
          <w:kern w:val="0"/>
          <w:sz w:val="28"/>
          <w:szCs w:val="28"/>
          <w:lang w:eastAsia="uk-UA"/>
          <w14:ligatures w14:val="none"/>
        </w:rPr>
        <w:t xml:space="preserve"> рівні емпатія набуває усвідомленого характеру. Людина починає не лише переживати емоції іншої особи, але й осмислювати ці емоції та їх значення. На цьому рівні емпатія може проявлятися через співчуття, підтримку, </w:t>
      </w:r>
      <w:proofErr w:type="spellStart"/>
      <w:r w:rsidRPr="00E575B3">
        <w:rPr>
          <w:rFonts w:ascii="Times New Roman" w:eastAsia="Times New Roman" w:hAnsi="Times New Roman" w:cs="Times New Roman"/>
          <w:kern w:val="0"/>
          <w:sz w:val="28"/>
          <w:szCs w:val="28"/>
          <w:lang w:eastAsia="uk-UA"/>
          <w14:ligatures w14:val="none"/>
        </w:rPr>
        <w:t>співрадість</w:t>
      </w:r>
      <w:proofErr w:type="spellEnd"/>
      <w:r w:rsidRPr="00E575B3">
        <w:rPr>
          <w:rFonts w:ascii="Times New Roman" w:eastAsia="Times New Roman" w:hAnsi="Times New Roman" w:cs="Times New Roman"/>
          <w:kern w:val="0"/>
          <w:sz w:val="28"/>
          <w:szCs w:val="28"/>
          <w:lang w:eastAsia="uk-UA"/>
          <w14:ligatures w14:val="none"/>
        </w:rPr>
        <w:t>, а іноді навіть заздрість чи злорадство. Цей рівень також включає формування моделей поведінки, які можуть бути спрямовані на допомогу об’єкту емпатії чи, навпаки, на протидію його діям. Реалізація цих моделей відбувається через усвідомлені дії у соціальному контексті.</w:t>
      </w:r>
    </w:p>
    <w:p w14:paraId="68972003" w14:textId="77777777" w:rsidR="00E575B3" w:rsidRDefault="00E575B3" w:rsidP="00E575B3">
      <w:pPr>
        <w:spacing w:line="360" w:lineRule="auto"/>
        <w:ind w:firstLine="851"/>
        <w:jc w:val="both"/>
        <w:divId w:val="190610201"/>
        <w:rPr>
          <w:rFonts w:ascii="Times New Roman" w:eastAsia="Times New Roman" w:hAnsi="Times New Roman" w:cs="Times New Roman"/>
          <w:kern w:val="0"/>
          <w:sz w:val="28"/>
          <w:szCs w:val="28"/>
          <w:lang w:eastAsia="uk-UA"/>
          <w14:ligatures w14:val="none"/>
        </w:rPr>
      </w:pPr>
      <w:r w:rsidRPr="00E575B3">
        <w:rPr>
          <w:rFonts w:ascii="Times New Roman" w:eastAsia="Times New Roman" w:hAnsi="Times New Roman" w:cs="Times New Roman"/>
          <w:kern w:val="0"/>
          <w:sz w:val="28"/>
          <w:szCs w:val="28"/>
          <w:lang w:eastAsia="uk-UA"/>
          <w14:ligatures w14:val="none"/>
        </w:rPr>
        <w:lastRenderedPageBreak/>
        <w:t xml:space="preserve">Духовний рівень емпатії пов’язаний із глибоким осягненням смислових і </w:t>
      </w:r>
      <w:proofErr w:type="spellStart"/>
      <w:r w:rsidRPr="00E575B3">
        <w:rPr>
          <w:rFonts w:ascii="Times New Roman" w:eastAsia="Times New Roman" w:hAnsi="Times New Roman" w:cs="Times New Roman"/>
          <w:kern w:val="0"/>
          <w:sz w:val="28"/>
          <w:szCs w:val="28"/>
          <w:lang w:eastAsia="uk-UA"/>
          <w14:ligatures w14:val="none"/>
        </w:rPr>
        <w:t>екзистенційних</w:t>
      </w:r>
      <w:proofErr w:type="spellEnd"/>
      <w:r w:rsidRPr="00E575B3">
        <w:rPr>
          <w:rFonts w:ascii="Times New Roman" w:eastAsia="Times New Roman" w:hAnsi="Times New Roman" w:cs="Times New Roman"/>
          <w:kern w:val="0"/>
          <w:sz w:val="28"/>
          <w:szCs w:val="28"/>
          <w:lang w:eastAsia="uk-UA"/>
          <w14:ligatures w14:val="none"/>
        </w:rPr>
        <w:t xml:space="preserve"> аспектів життя об’єкта емпатії. Тут емпатія стає не лише засобом відчуття іншого, але й способом проникнення у його внутрішній світ. На цьому рівні суб’єкт емпатії може відчувати вершинні, іноді містичні переживання, які виходять за межі звичайного емоційного сприйняття. Це може проявлятися у формі альтруїзму, </w:t>
      </w:r>
      <w:proofErr w:type="spellStart"/>
      <w:r w:rsidRPr="00E575B3">
        <w:rPr>
          <w:rFonts w:ascii="Times New Roman" w:eastAsia="Times New Roman" w:hAnsi="Times New Roman" w:cs="Times New Roman"/>
          <w:kern w:val="0"/>
          <w:sz w:val="28"/>
          <w:szCs w:val="28"/>
          <w:lang w:eastAsia="uk-UA"/>
          <w14:ligatures w14:val="none"/>
        </w:rPr>
        <w:t>трансперсонального</w:t>
      </w:r>
      <w:proofErr w:type="spellEnd"/>
      <w:r w:rsidRPr="00E575B3">
        <w:rPr>
          <w:rFonts w:ascii="Times New Roman" w:eastAsia="Times New Roman" w:hAnsi="Times New Roman" w:cs="Times New Roman"/>
          <w:kern w:val="0"/>
          <w:sz w:val="28"/>
          <w:szCs w:val="28"/>
          <w:lang w:eastAsia="uk-UA"/>
          <w14:ligatures w14:val="none"/>
        </w:rPr>
        <w:t xml:space="preserve"> зв’язку, глибокого духовного співчуття чи навіть </w:t>
      </w:r>
      <w:proofErr w:type="spellStart"/>
      <w:r w:rsidRPr="00E575B3">
        <w:rPr>
          <w:rFonts w:ascii="Times New Roman" w:eastAsia="Times New Roman" w:hAnsi="Times New Roman" w:cs="Times New Roman"/>
          <w:kern w:val="0"/>
          <w:sz w:val="28"/>
          <w:szCs w:val="28"/>
          <w:lang w:eastAsia="uk-UA"/>
          <w14:ligatures w14:val="none"/>
        </w:rPr>
        <w:t>надвчування</w:t>
      </w:r>
      <w:proofErr w:type="spellEnd"/>
      <w:r w:rsidRPr="00E575B3">
        <w:rPr>
          <w:rFonts w:ascii="Times New Roman" w:eastAsia="Times New Roman" w:hAnsi="Times New Roman" w:cs="Times New Roman"/>
          <w:kern w:val="0"/>
          <w:sz w:val="28"/>
          <w:szCs w:val="28"/>
          <w:lang w:eastAsia="uk-UA"/>
          <w14:ligatures w14:val="none"/>
        </w:rPr>
        <w:t xml:space="preserve"> – особливого виду інтуїтивного розуміння іншої людини.</w:t>
      </w:r>
    </w:p>
    <w:p w14:paraId="32D28E7B" w14:textId="76063E76" w:rsidR="00E575B3" w:rsidRPr="00E575B3" w:rsidRDefault="00E575B3" w:rsidP="00E575B3">
      <w:pPr>
        <w:spacing w:line="360" w:lineRule="auto"/>
        <w:ind w:firstLine="851"/>
        <w:jc w:val="both"/>
        <w:divId w:val="190610201"/>
        <w:rPr>
          <w:rFonts w:ascii="Times New Roman" w:eastAsia="Times New Roman" w:hAnsi="Times New Roman" w:cs="Times New Roman"/>
          <w:kern w:val="0"/>
          <w:sz w:val="28"/>
          <w:szCs w:val="28"/>
          <w:lang w:eastAsia="uk-UA"/>
          <w14:ligatures w14:val="none"/>
        </w:rPr>
      </w:pPr>
      <w:r w:rsidRPr="00E575B3">
        <w:rPr>
          <w:rFonts w:ascii="Times New Roman" w:eastAsia="Times New Roman" w:hAnsi="Times New Roman" w:cs="Times New Roman"/>
          <w:kern w:val="0"/>
          <w:sz w:val="28"/>
          <w:szCs w:val="28"/>
          <w:lang w:eastAsia="uk-UA"/>
          <w14:ligatures w14:val="none"/>
        </w:rPr>
        <w:t xml:space="preserve">Таким чином, емпатія є складним і багаторівневим процесом, який охоплює як базові фізіологічні реакції, так і високорозвинені духовні форми взаємодії між людьми. Це підтверджує її важливість для різних аспектів людського життя, від емоційної підтримки у повсякденних ситуаціях до глибокого </w:t>
      </w:r>
      <w:proofErr w:type="spellStart"/>
      <w:r w:rsidRPr="00E575B3">
        <w:rPr>
          <w:rFonts w:ascii="Times New Roman" w:eastAsia="Times New Roman" w:hAnsi="Times New Roman" w:cs="Times New Roman"/>
          <w:kern w:val="0"/>
          <w:sz w:val="28"/>
          <w:szCs w:val="28"/>
          <w:lang w:eastAsia="uk-UA"/>
          <w14:ligatures w14:val="none"/>
        </w:rPr>
        <w:t>екзистенційного</w:t>
      </w:r>
      <w:proofErr w:type="spellEnd"/>
      <w:r w:rsidRPr="00E575B3">
        <w:rPr>
          <w:rFonts w:ascii="Times New Roman" w:eastAsia="Times New Roman" w:hAnsi="Times New Roman" w:cs="Times New Roman"/>
          <w:kern w:val="0"/>
          <w:sz w:val="28"/>
          <w:szCs w:val="28"/>
          <w:lang w:eastAsia="uk-UA"/>
          <w14:ligatures w14:val="none"/>
        </w:rPr>
        <w:t xml:space="preserve"> розуміння іншого.</w:t>
      </w:r>
    </w:p>
    <w:p w14:paraId="41671011" w14:textId="08B409B4" w:rsidR="00093375" w:rsidRPr="00F1351F" w:rsidRDefault="00E575B3" w:rsidP="00F849F6">
      <w:pPr>
        <w:spacing w:after="120" w:line="240" w:lineRule="auto"/>
        <w:divId w:val="190610201"/>
        <w:rPr>
          <w:rFonts w:ascii="Times New Roman" w:hAnsi="Times New Roman" w:cs="Times New Roman"/>
          <w:sz w:val="28"/>
          <w:szCs w:val="28"/>
        </w:rPr>
      </w:pPr>
      <w:r w:rsidRPr="00E575B3">
        <w:rPr>
          <w:rFonts w:ascii="Times New Roman" w:eastAsia="Times New Roman" w:hAnsi="Times New Roman" w:cs="Times New Roman"/>
          <w:noProof/>
          <w:kern w:val="0"/>
          <w:sz w:val="24"/>
          <w:szCs w:val="24"/>
          <w:lang w:eastAsia="uk-UA"/>
          <w14:ligatures w14:val="none"/>
        </w:rPr>
        <mc:AlternateContent>
          <mc:Choice Requires="wps">
            <w:drawing>
              <wp:inline distT="0" distB="0" distL="0" distR="0" wp14:anchorId="74EE75EE" wp14:editId="7B2F2105">
                <wp:extent cx="304800" cy="304800"/>
                <wp:effectExtent l="0" t="0" r="0" b="0"/>
                <wp:docPr id="1551410561" name="AutoShape 1" descr="Red He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A7B563" id="AutoShape 1" o:spid="_x0000_s1026" alt="Red He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093375" w:rsidRPr="00F1351F">
        <w:rPr>
          <w:rStyle w:val="s1"/>
          <w:rFonts w:ascii="Times New Roman" w:hAnsi="Times New Roman" w:cs="Times New Roman"/>
          <w:sz w:val="28"/>
          <w:szCs w:val="28"/>
        </w:rPr>
        <w:t>Афіліація та емоційний інтелект</w:t>
      </w:r>
    </w:p>
    <w:p w14:paraId="16744C6F" w14:textId="77777777" w:rsidR="00093375" w:rsidRDefault="00093375" w:rsidP="00480B7F">
      <w:pPr>
        <w:pStyle w:val="p1"/>
        <w:spacing w:after="160" w:line="360" w:lineRule="auto"/>
        <w:jc w:val="both"/>
        <w:divId w:val="190610201"/>
        <w:rPr>
          <w:rStyle w:val="s2"/>
          <w:rFonts w:ascii="Times New Roman" w:hAnsi="Times New Roman"/>
          <w:sz w:val="28"/>
          <w:szCs w:val="28"/>
        </w:rPr>
      </w:pPr>
      <w:r w:rsidRPr="00F1351F">
        <w:rPr>
          <w:rStyle w:val="s2"/>
          <w:rFonts w:ascii="Times New Roman" w:hAnsi="Times New Roman"/>
          <w:sz w:val="28"/>
          <w:szCs w:val="28"/>
        </w:rPr>
        <w:t xml:space="preserve">Афіліація означає прагнення до соціальних </w:t>
      </w:r>
      <w:proofErr w:type="spellStart"/>
      <w:r w:rsidRPr="00F1351F">
        <w:rPr>
          <w:rStyle w:val="s2"/>
          <w:rFonts w:ascii="Times New Roman" w:hAnsi="Times New Roman"/>
          <w:sz w:val="28"/>
          <w:szCs w:val="28"/>
        </w:rPr>
        <w:t>зв’язків</w:t>
      </w:r>
      <w:proofErr w:type="spellEnd"/>
      <w:r w:rsidRPr="00F1351F">
        <w:rPr>
          <w:rStyle w:val="s2"/>
          <w:rFonts w:ascii="Times New Roman" w:hAnsi="Times New Roman"/>
          <w:sz w:val="28"/>
          <w:szCs w:val="28"/>
        </w:rPr>
        <w:t>. Поєднання афіліації з емоційним інтелектом сприяє успішному будуванню взаємин у всіх сферах життя. Розуміння емоцій себе та інших дозволяє людині ефективно співпрацювати, вирішувати конфлікти й реалізувати особисті цілі в соціальних контекстах.</w:t>
      </w:r>
    </w:p>
    <w:p w14:paraId="02ABE254" w14:textId="26A62A2C" w:rsidR="00093375" w:rsidRPr="00F1351F" w:rsidRDefault="00093375" w:rsidP="00480B7F">
      <w:pPr>
        <w:pStyle w:val="p1"/>
        <w:spacing w:after="160" w:line="360" w:lineRule="auto"/>
        <w:ind w:firstLine="851"/>
        <w:jc w:val="both"/>
        <w:divId w:val="190610201"/>
        <w:rPr>
          <w:rFonts w:ascii="Times New Roman" w:hAnsi="Times New Roman"/>
          <w:sz w:val="28"/>
          <w:szCs w:val="28"/>
        </w:rPr>
      </w:pPr>
      <w:r w:rsidRPr="00F1351F">
        <w:rPr>
          <w:rStyle w:val="s1"/>
          <w:rFonts w:ascii="Times New Roman" w:hAnsi="Times New Roman"/>
          <w:sz w:val="28"/>
          <w:szCs w:val="28"/>
        </w:rPr>
        <w:t>Когнітивний ресурс та емоційний інтелект</w:t>
      </w:r>
    </w:p>
    <w:p w14:paraId="4F438D40" w14:textId="77777777" w:rsidR="00093375" w:rsidRPr="00F1351F" w:rsidRDefault="00093375" w:rsidP="00480B7F">
      <w:pPr>
        <w:pStyle w:val="p1"/>
        <w:spacing w:after="160" w:line="360" w:lineRule="auto"/>
        <w:ind w:firstLine="851"/>
        <w:jc w:val="both"/>
        <w:divId w:val="190610201"/>
        <w:rPr>
          <w:rFonts w:ascii="Times New Roman" w:hAnsi="Times New Roman"/>
          <w:sz w:val="28"/>
          <w:szCs w:val="28"/>
        </w:rPr>
      </w:pPr>
      <w:r w:rsidRPr="00F1351F">
        <w:rPr>
          <w:rStyle w:val="s2"/>
          <w:rFonts w:ascii="Times New Roman" w:hAnsi="Times New Roman"/>
          <w:sz w:val="28"/>
          <w:szCs w:val="28"/>
        </w:rPr>
        <w:t>Розвинений когнітивний ресурс дозволяє людині аналізувати складність стресової ситуації, оцінювати ресурси та будувати стратегії для її вирішення. Процес когнітивного оцінювання включає:</w:t>
      </w:r>
    </w:p>
    <w:p w14:paraId="6D8EBB78" w14:textId="77777777" w:rsidR="00093375" w:rsidRPr="00F1351F" w:rsidRDefault="00093375" w:rsidP="00480B7F">
      <w:pPr>
        <w:pStyle w:val="p1"/>
        <w:spacing w:after="160" w:line="360" w:lineRule="auto"/>
        <w:jc w:val="both"/>
        <w:divId w:val="190610201"/>
        <w:rPr>
          <w:rFonts w:ascii="Times New Roman" w:hAnsi="Times New Roman"/>
          <w:sz w:val="28"/>
          <w:szCs w:val="28"/>
        </w:rPr>
      </w:pPr>
      <w:r w:rsidRPr="00F1351F">
        <w:rPr>
          <w:rStyle w:val="apple-tab-span"/>
          <w:rFonts w:ascii="Times New Roman" w:hAnsi="Times New Roman"/>
          <w:sz w:val="28"/>
          <w:szCs w:val="28"/>
        </w:rPr>
        <w:tab/>
      </w:r>
      <w:r w:rsidRPr="00F1351F">
        <w:rPr>
          <w:rStyle w:val="s2"/>
          <w:rFonts w:ascii="Times New Roman" w:hAnsi="Times New Roman"/>
          <w:sz w:val="28"/>
          <w:szCs w:val="28"/>
        </w:rPr>
        <w:t>1.</w:t>
      </w:r>
      <w:r w:rsidRPr="00F1351F">
        <w:rPr>
          <w:rStyle w:val="apple-tab-span"/>
          <w:rFonts w:ascii="Times New Roman" w:hAnsi="Times New Roman"/>
          <w:sz w:val="28"/>
          <w:szCs w:val="28"/>
        </w:rPr>
        <w:tab/>
      </w:r>
      <w:r w:rsidRPr="00F1351F">
        <w:rPr>
          <w:rStyle w:val="s1"/>
          <w:rFonts w:ascii="Times New Roman" w:hAnsi="Times New Roman"/>
          <w:sz w:val="28"/>
          <w:szCs w:val="28"/>
        </w:rPr>
        <w:t>Первинне оцінювання</w:t>
      </w:r>
      <w:r w:rsidRPr="00F1351F">
        <w:rPr>
          <w:rStyle w:val="s2"/>
          <w:rFonts w:ascii="Times New Roman" w:hAnsi="Times New Roman"/>
          <w:sz w:val="28"/>
          <w:szCs w:val="28"/>
        </w:rPr>
        <w:t xml:space="preserve"> – визначення міри загрози ситуації (нейтральна, стресова або така, що не зачіпає індивіда).</w:t>
      </w:r>
    </w:p>
    <w:p w14:paraId="17BAE807" w14:textId="77777777" w:rsidR="00093375" w:rsidRPr="00F1351F" w:rsidRDefault="00093375" w:rsidP="00480B7F">
      <w:pPr>
        <w:pStyle w:val="p1"/>
        <w:spacing w:after="160" w:line="360" w:lineRule="auto"/>
        <w:jc w:val="both"/>
        <w:divId w:val="190610201"/>
        <w:rPr>
          <w:rFonts w:ascii="Times New Roman" w:hAnsi="Times New Roman"/>
          <w:sz w:val="28"/>
          <w:szCs w:val="28"/>
        </w:rPr>
      </w:pPr>
      <w:r w:rsidRPr="00F1351F">
        <w:rPr>
          <w:rStyle w:val="apple-tab-span"/>
          <w:rFonts w:ascii="Times New Roman" w:hAnsi="Times New Roman"/>
          <w:sz w:val="28"/>
          <w:szCs w:val="28"/>
        </w:rPr>
        <w:tab/>
      </w:r>
      <w:r w:rsidRPr="00F1351F">
        <w:rPr>
          <w:rStyle w:val="s2"/>
          <w:rFonts w:ascii="Times New Roman" w:hAnsi="Times New Roman"/>
          <w:sz w:val="28"/>
          <w:szCs w:val="28"/>
        </w:rPr>
        <w:t>2.</w:t>
      </w:r>
      <w:r w:rsidRPr="00F1351F">
        <w:rPr>
          <w:rStyle w:val="apple-tab-span"/>
          <w:rFonts w:ascii="Times New Roman" w:hAnsi="Times New Roman"/>
          <w:sz w:val="28"/>
          <w:szCs w:val="28"/>
        </w:rPr>
        <w:tab/>
      </w:r>
      <w:r w:rsidRPr="00F1351F">
        <w:rPr>
          <w:rStyle w:val="s1"/>
          <w:rFonts w:ascii="Times New Roman" w:hAnsi="Times New Roman"/>
          <w:sz w:val="28"/>
          <w:szCs w:val="28"/>
        </w:rPr>
        <w:t>Вторинне оцінювання</w:t>
      </w:r>
      <w:r w:rsidRPr="00F1351F">
        <w:rPr>
          <w:rStyle w:val="s2"/>
          <w:rFonts w:ascii="Times New Roman" w:hAnsi="Times New Roman"/>
          <w:sz w:val="28"/>
          <w:szCs w:val="28"/>
        </w:rPr>
        <w:t xml:space="preserve"> – аналіз власних ресурсів для вирішення проблеми.</w:t>
      </w:r>
    </w:p>
    <w:p w14:paraId="78640A90" w14:textId="77777777" w:rsidR="00093375" w:rsidRPr="00F1351F" w:rsidRDefault="00093375" w:rsidP="00480B7F">
      <w:pPr>
        <w:pStyle w:val="p1"/>
        <w:spacing w:after="160" w:line="360" w:lineRule="auto"/>
        <w:jc w:val="both"/>
        <w:divId w:val="190610201"/>
        <w:rPr>
          <w:rFonts w:ascii="Times New Roman" w:hAnsi="Times New Roman"/>
          <w:sz w:val="28"/>
          <w:szCs w:val="28"/>
        </w:rPr>
      </w:pPr>
      <w:r w:rsidRPr="00F1351F">
        <w:rPr>
          <w:rStyle w:val="apple-tab-span"/>
          <w:rFonts w:ascii="Times New Roman" w:hAnsi="Times New Roman"/>
          <w:sz w:val="28"/>
          <w:szCs w:val="28"/>
        </w:rPr>
        <w:tab/>
      </w:r>
      <w:r w:rsidRPr="00F1351F">
        <w:rPr>
          <w:rStyle w:val="s2"/>
          <w:rFonts w:ascii="Times New Roman" w:hAnsi="Times New Roman"/>
          <w:sz w:val="28"/>
          <w:szCs w:val="28"/>
        </w:rPr>
        <w:t>3.</w:t>
      </w:r>
      <w:r w:rsidRPr="00F1351F">
        <w:rPr>
          <w:rStyle w:val="apple-tab-span"/>
          <w:rFonts w:ascii="Times New Roman" w:hAnsi="Times New Roman"/>
          <w:sz w:val="28"/>
          <w:szCs w:val="28"/>
        </w:rPr>
        <w:tab/>
      </w:r>
      <w:r w:rsidRPr="00F1351F">
        <w:rPr>
          <w:rStyle w:val="s1"/>
          <w:rFonts w:ascii="Times New Roman" w:hAnsi="Times New Roman"/>
          <w:sz w:val="28"/>
          <w:szCs w:val="28"/>
        </w:rPr>
        <w:t>Переоцінка</w:t>
      </w:r>
      <w:r w:rsidRPr="00F1351F">
        <w:rPr>
          <w:rStyle w:val="s2"/>
          <w:rFonts w:ascii="Times New Roman" w:hAnsi="Times New Roman"/>
          <w:sz w:val="28"/>
          <w:szCs w:val="28"/>
        </w:rPr>
        <w:t xml:space="preserve"> – комбінований аналіз загрози та ресурсів для уточнення стратегії дій.</w:t>
      </w:r>
    </w:p>
    <w:p w14:paraId="705F9A14" w14:textId="77777777" w:rsidR="00093375" w:rsidRPr="00F1351F" w:rsidRDefault="00093375" w:rsidP="00480B7F">
      <w:pPr>
        <w:pStyle w:val="p1"/>
        <w:spacing w:after="160" w:line="360" w:lineRule="auto"/>
        <w:ind w:firstLine="851"/>
        <w:jc w:val="both"/>
        <w:divId w:val="190610201"/>
        <w:rPr>
          <w:rFonts w:ascii="Times New Roman" w:hAnsi="Times New Roman"/>
          <w:sz w:val="28"/>
          <w:szCs w:val="28"/>
        </w:rPr>
      </w:pPr>
      <w:r w:rsidRPr="00F1351F">
        <w:rPr>
          <w:rStyle w:val="s2"/>
          <w:rFonts w:ascii="Times New Roman" w:hAnsi="Times New Roman"/>
          <w:sz w:val="28"/>
          <w:szCs w:val="28"/>
        </w:rPr>
        <w:lastRenderedPageBreak/>
        <w:t>Емоційний інтелект допомагає розпізнати й зрозуміти емоції, що виникають на кожному етапі оцінювання, та забезпечує перехід від реактивності до свідомого планування дій.</w:t>
      </w:r>
    </w:p>
    <w:p w14:paraId="05B57854" w14:textId="77777777" w:rsidR="00093375" w:rsidRPr="00660403" w:rsidRDefault="00093375" w:rsidP="00480B7F">
      <w:pPr>
        <w:pStyle w:val="p1"/>
        <w:spacing w:after="160" w:line="360" w:lineRule="auto"/>
        <w:ind w:firstLine="851"/>
        <w:jc w:val="both"/>
        <w:divId w:val="190610201"/>
        <w:rPr>
          <w:rFonts w:ascii="Times New Roman" w:hAnsi="Times New Roman"/>
          <w:i/>
          <w:iCs/>
          <w:sz w:val="28"/>
          <w:szCs w:val="28"/>
        </w:rPr>
      </w:pPr>
      <w:r w:rsidRPr="00660403">
        <w:rPr>
          <w:rStyle w:val="s1"/>
          <w:rFonts w:ascii="Times New Roman" w:hAnsi="Times New Roman"/>
          <w:i/>
          <w:iCs/>
          <w:sz w:val="28"/>
          <w:szCs w:val="28"/>
        </w:rPr>
        <w:t>Розвиток емоційного інтелекту протягом життя</w:t>
      </w:r>
    </w:p>
    <w:p w14:paraId="337665FD" w14:textId="724093ED" w:rsidR="00093375" w:rsidRPr="00F1351F" w:rsidRDefault="00093375" w:rsidP="00480B7F">
      <w:pPr>
        <w:pStyle w:val="p1"/>
        <w:spacing w:after="160" w:line="360" w:lineRule="auto"/>
        <w:ind w:firstLine="851"/>
        <w:jc w:val="both"/>
        <w:divId w:val="190610201"/>
        <w:rPr>
          <w:rFonts w:ascii="Times New Roman" w:hAnsi="Times New Roman"/>
          <w:sz w:val="28"/>
          <w:szCs w:val="28"/>
        </w:rPr>
      </w:pPr>
      <w:r w:rsidRPr="00F1351F">
        <w:rPr>
          <w:rStyle w:val="s2"/>
          <w:rFonts w:ascii="Times New Roman" w:hAnsi="Times New Roman"/>
          <w:sz w:val="28"/>
          <w:szCs w:val="28"/>
        </w:rPr>
        <w:t xml:space="preserve">Емоційний інтелект не є сталою характеристикою; його можна й потрібно розвивати. Успішна взаємодія із зовнішнім середовищем та власними емоціями сприяє зростанню ефективності </w:t>
      </w:r>
      <w:r w:rsidR="00660403">
        <w:rPr>
          <w:rStyle w:val="s2"/>
          <w:rFonts w:ascii="Times New Roman" w:hAnsi="Times New Roman"/>
          <w:sz w:val="28"/>
          <w:szCs w:val="28"/>
        </w:rPr>
        <w:t xml:space="preserve">адаптаційної </w:t>
      </w:r>
      <w:r w:rsidRPr="00F1351F">
        <w:rPr>
          <w:rStyle w:val="s2"/>
          <w:rFonts w:ascii="Times New Roman" w:hAnsi="Times New Roman"/>
          <w:sz w:val="28"/>
          <w:szCs w:val="28"/>
        </w:rPr>
        <w:t>поведінки.</w:t>
      </w:r>
    </w:p>
    <w:p w14:paraId="2CCB8CB2" w14:textId="58F56629" w:rsidR="00093375" w:rsidRPr="00463E50" w:rsidRDefault="00660403" w:rsidP="00480B7F">
      <w:pPr>
        <w:pStyle w:val="p1"/>
        <w:spacing w:after="160" w:line="360" w:lineRule="auto"/>
        <w:ind w:firstLine="851"/>
        <w:jc w:val="both"/>
        <w:divId w:val="190610201"/>
        <w:rPr>
          <w:rFonts w:ascii="Times New Roman" w:hAnsi="Times New Roman"/>
          <w:i/>
          <w:iCs/>
          <w:sz w:val="28"/>
          <w:szCs w:val="28"/>
        </w:rPr>
      </w:pPr>
      <w:r w:rsidRPr="00463E50">
        <w:rPr>
          <w:rStyle w:val="s1"/>
          <w:rFonts w:ascii="Times New Roman" w:hAnsi="Times New Roman"/>
          <w:i/>
          <w:iCs/>
          <w:sz w:val="28"/>
          <w:szCs w:val="28"/>
        </w:rPr>
        <w:t>Форми адаптаційної поведінки</w:t>
      </w:r>
    </w:p>
    <w:p w14:paraId="3C112619" w14:textId="2E5057BF" w:rsidR="00093375" w:rsidRPr="00F1351F" w:rsidRDefault="00660403" w:rsidP="00480B7F">
      <w:pPr>
        <w:pStyle w:val="p1"/>
        <w:spacing w:after="160" w:line="360" w:lineRule="auto"/>
        <w:ind w:firstLine="851"/>
        <w:jc w:val="both"/>
        <w:divId w:val="190610201"/>
        <w:rPr>
          <w:rFonts w:ascii="Times New Roman" w:hAnsi="Times New Roman"/>
          <w:sz w:val="28"/>
          <w:szCs w:val="28"/>
        </w:rPr>
      </w:pPr>
      <w:r>
        <w:rPr>
          <w:rStyle w:val="s2"/>
          <w:rFonts w:ascii="Times New Roman" w:hAnsi="Times New Roman"/>
          <w:sz w:val="28"/>
          <w:szCs w:val="28"/>
        </w:rPr>
        <w:t>У кожного індивіда можуть бути</w:t>
      </w:r>
      <w:r w:rsidR="00093375" w:rsidRPr="00F1351F">
        <w:rPr>
          <w:rStyle w:val="s2"/>
          <w:rFonts w:ascii="Times New Roman" w:hAnsi="Times New Roman"/>
          <w:sz w:val="28"/>
          <w:szCs w:val="28"/>
        </w:rPr>
        <w:t xml:space="preserve"> індивідуальн</w:t>
      </w:r>
      <w:r>
        <w:rPr>
          <w:rStyle w:val="s2"/>
          <w:rFonts w:ascii="Times New Roman" w:hAnsi="Times New Roman"/>
          <w:sz w:val="28"/>
          <w:szCs w:val="28"/>
        </w:rPr>
        <w:t>і</w:t>
      </w:r>
      <w:r w:rsidR="00093375" w:rsidRPr="00F1351F">
        <w:rPr>
          <w:rStyle w:val="s2"/>
          <w:rFonts w:ascii="Times New Roman" w:hAnsi="Times New Roman"/>
          <w:sz w:val="28"/>
          <w:szCs w:val="28"/>
        </w:rPr>
        <w:t xml:space="preserve"> стратегі</w:t>
      </w:r>
      <w:r>
        <w:rPr>
          <w:rStyle w:val="s2"/>
          <w:rFonts w:ascii="Times New Roman" w:hAnsi="Times New Roman"/>
          <w:sz w:val="28"/>
          <w:szCs w:val="28"/>
        </w:rPr>
        <w:t>ї</w:t>
      </w:r>
      <w:r w:rsidR="00093375" w:rsidRPr="00F1351F">
        <w:rPr>
          <w:rStyle w:val="s2"/>
          <w:rFonts w:ascii="Times New Roman" w:hAnsi="Times New Roman"/>
          <w:sz w:val="28"/>
          <w:szCs w:val="28"/>
        </w:rPr>
        <w:t xml:space="preserve"> подолання стресу, що охоплює як свідомі, так і несвідомі способи реагування. На її формування впливають адаптаційний потенціал особистості, професійні, вікові та гендерні особливості, а також соціокультурний контекст</w:t>
      </w:r>
      <w:r w:rsidR="007765D4">
        <w:rPr>
          <w:rStyle w:val="s2"/>
          <w:rFonts w:ascii="Times New Roman" w:hAnsi="Times New Roman"/>
          <w:sz w:val="28"/>
          <w:szCs w:val="28"/>
        </w:rPr>
        <w:t xml:space="preserve"> </w:t>
      </w:r>
      <w:r w:rsidR="007765D4" w:rsidRPr="003C3591">
        <w:rPr>
          <w:rFonts w:ascii="Times New Roman" w:hAnsi="Times New Roman"/>
          <w:sz w:val="28"/>
          <w:szCs w:val="28"/>
        </w:rPr>
        <w:t>[35]</w:t>
      </w:r>
      <w:r w:rsidR="00093375" w:rsidRPr="00F1351F">
        <w:rPr>
          <w:rStyle w:val="s2"/>
          <w:rFonts w:ascii="Times New Roman" w:hAnsi="Times New Roman"/>
          <w:sz w:val="28"/>
          <w:szCs w:val="28"/>
        </w:rPr>
        <w:t>.</w:t>
      </w:r>
    </w:p>
    <w:p w14:paraId="110A7767" w14:textId="7B434859" w:rsidR="00093375" w:rsidRDefault="00093375" w:rsidP="00480B7F">
      <w:pPr>
        <w:pStyle w:val="p1"/>
        <w:spacing w:after="160" w:line="360" w:lineRule="auto"/>
        <w:ind w:firstLine="851"/>
        <w:jc w:val="both"/>
        <w:divId w:val="190610201"/>
        <w:rPr>
          <w:rStyle w:val="s2"/>
          <w:rFonts w:ascii="Times New Roman" w:hAnsi="Times New Roman"/>
          <w:sz w:val="28"/>
          <w:szCs w:val="28"/>
        </w:rPr>
      </w:pPr>
      <w:r w:rsidRPr="00F1351F">
        <w:rPr>
          <w:rStyle w:val="s2"/>
          <w:rFonts w:ascii="Times New Roman" w:hAnsi="Times New Roman"/>
          <w:sz w:val="28"/>
          <w:szCs w:val="28"/>
        </w:rPr>
        <w:t xml:space="preserve">Поєднання емоційного інтелекту та </w:t>
      </w:r>
      <w:r w:rsidR="00463E50">
        <w:rPr>
          <w:rStyle w:val="s2"/>
          <w:rFonts w:ascii="Times New Roman" w:hAnsi="Times New Roman"/>
          <w:sz w:val="28"/>
          <w:szCs w:val="28"/>
        </w:rPr>
        <w:t xml:space="preserve">індивідуальних адаптивних </w:t>
      </w:r>
      <w:r w:rsidRPr="00F1351F">
        <w:rPr>
          <w:rStyle w:val="s2"/>
          <w:rFonts w:ascii="Times New Roman" w:hAnsi="Times New Roman"/>
          <w:sz w:val="28"/>
          <w:szCs w:val="28"/>
        </w:rPr>
        <w:t>ресурсів допомагає людині ефективніше планувати свої дії, оцінювати ситуацію та шукати соціальну підтримку. Висока мотивація до успіху стимулює пошук нових форм поведінки, спрямованих на вирішення стресових і кризових ситуацій.</w:t>
      </w:r>
    </w:p>
    <w:p w14:paraId="38634E9A" w14:textId="77777777" w:rsidR="00093375" w:rsidRDefault="00093375" w:rsidP="00480B7F">
      <w:pPr>
        <w:spacing w:line="240" w:lineRule="auto"/>
        <w:jc w:val="center"/>
        <w:rPr>
          <w:rFonts w:ascii="Times New Roman" w:hAnsi="Times New Roman" w:cs="Times New Roman"/>
          <w:sz w:val="28"/>
          <w:szCs w:val="28"/>
        </w:rPr>
      </w:pPr>
    </w:p>
    <w:p w14:paraId="612A6C1F" w14:textId="3D58EEFD" w:rsidR="00945E6E" w:rsidRDefault="00945E6E" w:rsidP="00480B7F">
      <w:pPr>
        <w:spacing w:line="360" w:lineRule="auto"/>
        <w:rPr>
          <w:rFonts w:ascii="Times New Roman" w:hAnsi="Times New Roman" w:cs="Times New Roman"/>
          <w:b/>
          <w:bCs/>
          <w:sz w:val="28"/>
          <w:szCs w:val="28"/>
        </w:rPr>
      </w:pPr>
      <w:r w:rsidRPr="00570CD3">
        <w:rPr>
          <w:rFonts w:ascii="Times New Roman" w:hAnsi="Times New Roman" w:cs="Times New Roman"/>
          <w:b/>
          <w:bCs/>
          <w:sz w:val="28"/>
          <w:szCs w:val="28"/>
        </w:rPr>
        <w:t xml:space="preserve">Висновки до </w:t>
      </w:r>
      <w:r w:rsidR="00F87534">
        <w:rPr>
          <w:rFonts w:ascii="Times New Roman" w:hAnsi="Times New Roman" w:cs="Times New Roman"/>
          <w:b/>
          <w:bCs/>
          <w:sz w:val="28"/>
          <w:szCs w:val="28"/>
        </w:rPr>
        <w:t>Р</w:t>
      </w:r>
      <w:r w:rsidRPr="00570CD3">
        <w:rPr>
          <w:rFonts w:ascii="Times New Roman" w:hAnsi="Times New Roman" w:cs="Times New Roman"/>
          <w:b/>
          <w:bCs/>
          <w:sz w:val="28"/>
          <w:szCs w:val="28"/>
        </w:rPr>
        <w:t>озділу</w:t>
      </w:r>
      <w:r w:rsidR="00F87534">
        <w:rPr>
          <w:rFonts w:ascii="Times New Roman" w:hAnsi="Times New Roman" w:cs="Times New Roman"/>
          <w:b/>
          <w:bCs/>
          <w:sz w:val="28"/>
          <w:szCs w:val="28"/>
        </w:rPr>
        <w:t xml:space="preserve"> І</w:t>
      </w:r>
    </w:p>
    <w:p w14:paraId="65280F20" w14:textId="4A6A1F77" w:rsidR="0086737C" w:rsidRPr="001E6BC2" w:rsidRDefault="0086737C" w:rsidP="00480B7F">
      <w:pPr>
        <w:pStyle w:val="p1"/>
        <w:spacing w:after="160" w:line="360" w:lineRule="auto"/>
        <w:ind w:firstLine="851"/>
        <w:jc w:val="both"/>
        <w:rPr>
          <w:rFonts w:ascii="Times New Roman" w:hAnsi="Times New Roman"/>
          <w:sz w:val="28"/>
          <w:szCs w:val="28"/>
        </w:rPr>
      </w:pPr>
      <w:r w:rsidRPr="001E6BC2">
        <w:rPr>
          <w:rStyle w:val="s2"/>
          <w:rFonts w:ascii="Times New Roman" w:hAnsi="Times New Roman"/>
          <w:sz w:val="28"/>
          <w:szCs w:val="28"/>
        </w:rPr>
        <w:t>Теоретичний аналіз поняття “емоційний інтелект” демонструє, що емоції відіграють ключову роль у забезпеченні адаптації людини до складних умов та стресових ситуацій. Основна функція емоцій — спрямування особистості до дій, які сприяють вирішенню проблем чи досягненню мети. Емоції впливають на стан психіки, викликаючи збудження та зміну рівноваги, що формує реакції на події, значущі для людини.</w:t>
      </w:r>
    </w:p>
    <w:p w14:paraId="7EEA7B84" w14:textId="58D6E7CA" w:rsidR="0086737C" w:rsidRPr="001E6BC2" w:rsidRDefault="0086737C" w:rsidP="00480B7F">
      <w:pPr>
        <w:pStyle w:val="p1"/>
        <w:spacing w:after="160" w:line="360" w:lineRule="auto"/>
        <w:ind w:firstLine="851"/>
        <w:jc w:val="both"/>
        <w:rPr>
          <w:rFonts w:ascii="Times New Roman" w:hAnsi="Times New Roman"/>
          <w:sz w:val="28"/>
          <w:szCs w:val="28"/>
        </w:rPr>
      </w:pPr>
      <w:r w:rsidRPr="001E6BC2">
        <w:rPr>
          <w:rStyle w:val="s2"/>
          <w:rFonts w:ascii="Times New Roman" w:hAnsi="Times New Roman"/>
          <w:sz w:val="28"/>
          <w:szCs w:val="28"/>
        </w:rPr>
        <w:t xml:space="preserve">Реагування на емоції має два механізми: короткий та довгий шлях. </w:t>
      </w:r>
      <w:r w:rsidRPr="001E6BC2">
        <w:rPr>
          <w:rStyle w:val="s1"/>
          <w:rFonts w:ascii="Times New Roman" w:hAnsi="Times New Roman"/>
          <w:b w:val="0"/>
          <w:bCs w:val="0"/>
          <w:sz w:val="28"/>
          <w:szCs w:val="28"/>
        </w:rPr>
        <w:t>Короткий шлях</w:t>
      </w:r>
      <w:r w:rsidRPr="001E6BC2">
        <w:rPr>
          <w:rStyle w:val="s2"/>
          <w:rFonts w:ascii="Times New Roman" w:hAnsi="Times New Roman"/>
          <w:sz w:val="28"/>
          <w:szCs w:val="28"/>
        </w:rPr>
        <w:t xml:space="preserve"> — миттєве реагування через мигдалевидне тіло, що обходить </w:t>
      </w:r>
      <w:proofErr w:type="spellStart"/>
      <w:r w:rsidRPr="001E6BC2">
        <w:rPr>
          <w:rStyle w:val="s2"/>
          <w:rFonts w:ascii="Times New Roman" w:hAnsi="Times New Roman"/>
          <w:sz w:val="28"/>
          <w:szCs w:val="28"/>
        </w:rPr>
        <w:t>неокортекс</w:t>
      </w:r>
      <w:proofErr w:type="spellEnd"/>
      <w:r w:rsidRPr="001E6BC2">
        <w:rPr>
          <w:rStyle w:val="s2"/>
          <w:rFonts w:ascii="Times New Roman" w:hAnsi="Times New Roman"/>
          <w:sz w:val="28"/>
          <w:szCs w:val="28"/>
        </w:rPr>
        <w:t xml:space="preserve"> і підкоряє раціональність емоціям. </w:t>
      </w:r>
      <w:r w:rsidRPr="001E6BC2">
        <w:rPr>
          <w:rStyle w:val="s1"/>
          <w:rFonts w:ascii="Times New Roman" w:hAnsi="Times New Roman"/>
          <w:b w:val="0"/>
          <w:bCs w:val="0"/>
          <w:sz w:val="28"/>
          <w:szCs w:val="28"/>
        </w:rPr>
        <w:t>Довгий шлях</w:t>
      </w:r>
      <w:r w:rsidRPr="001E6BC2">
        <w:rPr>
          <w:rStyle w:val="s2"/>
          <w:rFonts w:ascii="Times New Roman" w:hAnsi="Times New Roman"/>
          <w:sz w:val="28"/>
          <w:szCs w:val="28"/>
        </w:rPr>
        <w:t xml:space="preserve"> — реагування через </w:t>
      </w:r>
      <w:proofErr w:type="spellStart"/>
      <w:r w:rsidRPr="001E6BC2">
        <w:rPr>
          <w:rStyle w:val="s2"/>
          <w:rFonts w:ascii="Times New Roman" w:hAnsi="Times New Roman"/>
          <w:sz w:val="28"/>
          <w:szCs w:val="28"/>
        </w:rPr>
        <w:t>неокортекс</w:t>
      </w:r>
      <w:proofErr w:type="spellEnd"/>
      <w:r w:rsidRPr="001E6BC2">
        <w:rPr>
          <w:rStyle w:val="s2"/>
          <w:rFonts w:ascii="Times New Roman" w:hAnsi="Times New Roman"/>
          <w:sz w:val="28"/>
          <w:szCs w:val="28"/>
        </w:rPr>
        <w:t>, яке забезпечує обґрунтований аналіз ситуації.</w:t>
      </w:r>
    </w:p>
    <w:p w14:paraId="58816EB6" w14:textId="77777777" w:rsidR="0086737C" w:rsidRPr="001E6BC2" w:rsidRDefault="0086737C" w:rsidP="00480B7F">
      <w:pPr>
        <w:pStyle w:val="p1"/>
        <w:spacing w:after="160" w:line="360" w:lineRule="auto"/>
        <w:ind w:firstLine="851"/>
        <w:jc w:val="both"/>
        <w:rPr>
          <w:rFonts w:ascii="Times New Roman" w:hAnsi="Times New Roman"/>
          <w:sz w:val="28"/>
          <w:szCs w:val="28"/>
        </w:rPr>
      </w:pPr>
      <w:r w:rsidRPr="001E6BC2">
        <w:rPr>
          <w:rStyle w:val="s2"/>
          <w:rFonts w:ascii="Times New Roman" w:hAnsi="Times New Roman"/>
          <w:sz w:val="28"/>
          <w:szCs w:val="28"/>
        </w:rPr>
        <w:lastRenderedPageBreak/>
        <w:t xml:space="preserve">Емоційний інтелект охоплює здатність усвідомлювати, розпізнавати та управляти власними емоціями й емоціями інших, зокрема через </w:t>
      </w:r>
      <w:proofErr w:type="spellStart"/>
      <w:r w:rsidRPr="001E6BC2">
        <w:rPr>
          <w:rStyle w:val="s2"/>
          <w:rFonts w:ascii="Times New Roman" w:hAnsi="Times New Roman"/>
          <w:sz w:val="28"/>
          <w:szCs w:val="28"/>
        </w:rPr>
        <w:t>внутрішньоособистісний</w:t>
      </w:r>
      <w:proofErr w:type="spellEnd"/>
      <w:r w:rsidRPr="001E6BC2">
        <w:rPr>
          <w:rStyle w:val="s2"/>
          <w:rFonts w:ascii="Times New Roman" w:hAnsi="Times New Roman"/>
          <w:sz w:val="28"/>
          <w:szCs w:val="28"/>
        </w:rPr>
        <w:t xml:space="preserve"> і міжособистісний компоненти. Це сприяє формуванню стосунків, досягненню мети та розвитку навичок саморегуляції.</w:t>
      </w:r>
    </w:p>
    <w:p w14:paraId="11172DA2" w14:textId="6538B95B" w:rsidR="0086737C" w:rsidRPr="001E6BC2" w:rsidRDefault="0086737C" w:rsidP="00480B7F">
      <w:pPr>
        <w:pStyle w:val="p1"/>
        <w:spacing w:after="160" w:line="360" w:lineRule="auto"/>
        <w:ind w:firstLine="851"/>
        <w:jc w:val="both"/>
        <w:rPr>
          <w:rFonts w:ascii="Times New Roman" w:hAnsi="Times New Roman"/>
          <w:sz w:val="28"/>
          <w:szCs w:val="28"/>
        </w:rPr>
      </w:pPr>
      <w:r w:rsidRPr="001E6BC2">
        <w:rPr>
          <w:rStyle w:val="s2"/>
          <w:rFonts w:ascii="Times New Roman" w:hAnsi="Times New Roman"/>
          <w:sz w:val="28"/>
          <w:szCs w:val="28"/>
        </w:rPr>
        <w:t xml:space="preserve">Аналіз поняття «адаптаційна поведінка» та </w:t>
      </w:r>
      <w:proofErr w:type="spellStart"/>
      <w:r w:rsidRPr="001E6BC2">
        <w:rPr>
          <w:rStyle w:val="s2"/>
          <w:rFonts w:ascii="Times New Roman" w:hAnsi="Times New Roman"/>
          <w:sz w:val="28"/>
          <w:szCs w:val="28"/>
        </w:rPr>
        <w:t>копінг</w:t>
      </w:r>
      <w:proofErr w:type="spellEnd"/>
      <w:r w:rsidRPr="001E6BC2">
        <w:rPr>
          <w:rStyle w:val="s2"/>
          <w:rFonts w:ascii="Times New Roman" w:hAnsi="Times New Roman"/>
          <w:sz w:val="28"/>
          <w:szCs w:val="28"/>
        </w:rPr>
        <w:t xml:space="preserve">-поведінки як її форми, показує, що вона є процесом пристосування до стресу шляхом активного чи пасивного реагування. Термін виник у 1962 році та позначає стратегії, спрямовані на подолання проблем або адаптацію до складних ситуацій. </w:t>
      </w:r>
      <w:proofErr w:type="spellStart"/>
      <w:r w:rsidRPr="001E6BC2">
        <w:rPr>
          <w:rStyle w:val="s2"/>
          <w:rFonts w:ascii="Times New Roman" w:hAnsi="Times New Roman"/>
          <w:sz w:val="28"/>
          <w:szCs w:val="28"/>
        </w:rPr>
        <w:t>Копінг</w:t>
      </w:r>
      <w:proofErr w:type="spellEnd"/>
      <w:r w:rsidRPr="001E6BC2">
        <w:rPr>
          <w:rStyle w:val="s2"/>
          <w:rFonts w:ascii="Times New Roman" w:hAnsi="Times New Roman"/>
          <w:sz w:val="28"/>
          <w:szCs w:val="28"/>
        </w:rPr>
        <w:t xml:space="preserve">-поведінка поділяється на три основні напрями: 1) </w:t>
      </w:r>
      <w:r w:rsidRPr="001E6BC2">
        <w:rPr>
          <w:rStyle w:val="s1"/>
          <w:rFonts w:ascii="Times New Roman" w:hAnsi="Times New Roman"/>
          <w:b w:val="0"/>
          <w:bCs w:val="0"/>
          <w:sz w:val="28"/>
          <w:szCs w:val="28"/>
        </w:rPr>
        <w:t>Орієнтовані на оцінювання</w:t>
      </w:r>
      <w:r w:rsidRPr="001E6BC2">
        <w:rPr>
          <w:rStyle w:val="s2"/>
          <w:rFonts w:ascii="Times New Roman" w:hAnsi="Times New Roman"/>
          <w:sz w:val="28"/>
          <w:szCs w:val="28"/>
        </w:rPr>
        <w:t xml:space="preserve"> — аналіз ситуації та її впливу на особистість</w:t>
      </w:r>
      <w:r w:rsidR="00B44AE7" w:rsidRPr="001E6BC2">
        <w:rPr>
          <w:rStyle w:val="s2"/>
          <w:rFonts w:ascii="Times New Roman" w:hAnsi="Times New Roman"/>
          <w:sz w:val="28"/>
          <w:szCs w:val="28"/>
        </w:rPr>
        <w:t xml:space="preserve">; 2) </w:t>
      </w:r>
      <w:r w:rsidRPr="001E6BC2">
        <w:rPr>
          <w:rStyle w:val="s1"/>
          <w:rFonts w:ascii="Times New Roman" w:hAnsi="Times New Roman"/>
          <w:b w:val="0"/>
          <w:bCs w:val="0"/>
          <w:sz w:val="28"/>
          <w:szCs w:val="28"/>
        </w:rPr>
        <w:t>Орієнтовані на проблему</w:t>
      </w:r>
      <w:r w:rsidRPr="001E6BC2">
        <w:rPr>
          <w:rStyle w:val="s2"/>
          <w:rFonts w:ascii="Times New Roman" w:hAnsi="Times New Roman"/>
          <w:sz w:val="28"/>
          <w:szCs w:val="28"/>
        </w:rPr>
        <w:t xml:space="preserve"> — усунення джерела стресу</w:t>
      </w:r>
      <w:r w:rsidR="00B44AE7" w:rsidRPr="001E6BC2">
        <w:rPr>
          <w:rStyle w:val="s2"/>
          <w:rFonts w:ascii="Times New Roman" w:hAnsi="Times New Roman"/>
          <w:sz w:val="28"/>
          <w:szCs w:val="28"/>
        </w:rPr>
        <w:t xml:space="preserve">; 3) </w:t>
      </w:r>
      <w:r w:rsidRPr="001E6BC2">
        <w:rPr>
          <w:rStyle w:val="s1"/>
          <w:rFonts w:ascii="Times New Roman" w:hAnsi="Times New Roman"/>
          <w:b w:val="0"/>
          <w:bCs w:val="0"/>
          <w:sz w:val="28"/>
          <w:szCs w:val="28"/>
        </w:rPr>
        <w:t>Орієнтовані на емоції</w:t>
      </w:r>
      <w:r w:rsidRPr="001E6BC2">
        <w:rPr>
          <w:rStyle w:val="s2"/>
          <w:rFonts w:ascii="Times New Roman" w:hAnsi="Times New Roman"/>
          <w:sz w:val="28"/>
          <w:szCs w:val="28"/>
        </w:rPr>
        <w:t xml:space="preserve"> — зменшення емоційного напруження.</w:t>
      </w:r>
    </w:p>
    <w:p w14:paraId="0D3B0445" w14:textId="66817330" w:rsidR="0086737C" w:rsidRPr="001E6BC2" w:rsidRDefault="0086737C" w:rsidP="00480B7F">
      <w:pPr>
        <w:pStyle w:val="p1"/>
        <w:spacing w:after="160" w:line="360" w:lineRule="auto"/>
        <w:ind w:firstLine="851"/>
        <w:jc w:val="both"/>
        <w:rPr>
          <w:rFonts w:ascii="Times New Roman" w:hAnsi="Times New Roman"/>
          <w:sz w:val="28"/>
          <w:szCs w:val="28"/>
        </w:rPr>
      </w:pPr>
      <w:r w:rsidRPr="001E6BC2">
        <w:rPr>
          <w:rStyle w:val="s2"/>
          <w:rFonts w:ascii="Times New Roman" w:hAnsi="Times New Roman"/>
          <w:sz w:val="28"/>
          <w:szCs w:val="28"/>
        </w:rPr>
        <w:t xml:space="preserve">Вибір </w:t>
      </w:r>
      <w:r w:rsidR="00B44AE7" w:rsidRPr="001E6BC2">
        <w:rPr>
          <w:rStyle w:val="s2"/>
          <w:rFonts w:ascii="Times New Roman" w:hAnsi="Times New Roman"/>
          <w:sz w:val="28"/>
          <w:szCs w:val="28"/>
        </w:rPr>
        <w:t xml:space="preserve">поведінкової </w:t>
      </w:r>
      <w:r w:rsidRPr="001E6BC2">
        <w:rPr>
          <w:rStyle w:val="s2"/>
          <w:rFonts w:ascii="Times New Roman" w:hAnsi="Times New Roman"/>
          <w:sz w:val="28"/>
          <w:szCs w:val="28"/>
        </w:rPr>
        <w:t>стратегії залежить від характеру стресу, ресурсів особистості, обставин і мотивації. Ефективне застосування стратегій допомагає знизити рівень стресу, підтримувати психологічне благополуччя й адаптуватися до зовнішніх викликів. Активні стратегії, такі як вирішення проблем і пошук соціальної підтримки, сприяють поліпшенню стану, тоді як пасивні, наприклад уникнення стресу, можуть погіршувати психофізичний стан.</w:t>
      </w:r>
    </w:p>
    <w:p w14:paraId="2D99BB35" w14:textId="65225F7B" w:rsidR="0086737C" w:rsidRPr="001E6BC2" w:rsidRDefault="00B44AE7" w:rsidP="00480B7F">
      <w:pPr>
        <w:pStyle w:val="p1"/>
        <w:spacing w:after="160" w:line="360" w:lineRule="auto"/>
        <w:ind w:firstLine="851"/>
        <w:jc w:val="both"/>
        <w:rPr>
          <w:rFonts w:ascii="Times New Roman" w:hAnsi="Times New Roman"/>
          <w:sz w:val="28"/>
          <w:szCs w:val="28"/>
        </w:rPr>
      </w:pPr>
      <w:r w:rsidRPr="001E6BC2">
        <w:rPr>
          <w:rStyle w:val="s2"/>
          <w:rFonts w:ascii="Times New Roman" w:hAnsi="Times New Roman"/>
          <w:sz w:val="28"/>
          <w:szCs w:val="28"/>
        </w:rPr>
        <w:t>Р</w:t>
      </w:r>
      <w:r w:rsidR="0086737C" w:rsidRPr="001E6BC2">
        <w:rPr>
          <w:rStyle w:val="s2"/>
          <w:rFonts w:ascii="Times New Roman" w:hAnsi="Times New Roman"/>
          <w:sz w:val="28"/>
          <w:szCs w:val="28"/>
        </w:rPr>
        <w:t>есурси</w:t>
      </w:r>
      <w:r w:rsidRPr="001E6BC2">
        <w:rPr>
          <w:rStyle w:val="s2"/>
          <w:rFonts w:ascii="Times New Roman" w:hAnsi="Times New Roman"/>
          <w:sz w:val="28"/>
          <w:szCs w:val="28"/>
        </w:rPr>
        <w:t xml:space="preserve"> індивіда від час вибору адаптаційної поведінки </w:t>
      </w:r>
      <w:r w:rsidR="0086737C" w:rsidRPr="001E6BC2">
        <w:rPr>
          <w:rStyle w:val="s2"/>
          <w:rFonts w:ascii="Times New Roman" w:hAnsi="Times New Roman"/>
          <w:sz w:val="28"/>
          <w:szCs w:val="28"/>
        </w:rPr>
        <w:t>— це внутрішні та зовнішні чинники, що забезпечують успішне подолання стресу:</w:t>
      </w:r>
      <w:r w:rsidRPr="001E6BC2">
        <w:rPr>
          <w:rStyle w:val="s2"/>
          <w:rFonts w:ascii="Times New Roman" w:hAnsi="Times New Roman"/>
          <w:sz w:val="28"/>
          <w:szCs w:val="28"/>
        </w:rPr>
        <w:t xml:space="preserve"> </w:t>
      </w:r>
      <w:r w:rsidR="0086737C" w:rsidRPr="001E6BC2">
        <w:rPr>
          <w:rStyle w:val="s1"/>
          <w:rFonts w:ascii="Times New Roman" w:hAnsi="Times New Roman"/>
          <w:b w:val="0"/>
          <w:bCs w:val="0"/>
          <w:sz w:val="28"/>
          <w:szCs w:val="28"/>
        </w:rPr>
        <w:t>“Я-концепція”</w:t>
      </w:r>
      <w:r w:rsidRPr="001E6BC2">
        <w:rPr>
          <w:rStyle w:val="s2"/>
          <w:rFonts w:ascii="Times New Roman" w:hAnsi="Times New Roman"/>
          <w:sz w:val="28"/>
          <w:szCs w:val="28"/>
        </w:rPr>
        <w:t xml:space="preserve"> -</w:t>
      </w:r>
      <w:r w:rsidR="0086737C" w:rsidRPr="001E6BC2">
        <w:rPr>
          <w:rStyle w:val="s2"/>
          <w:rFonts w:ascii="Times New Roman" w:hAnsi="Times New Roman"/>
          <w:sz w:val="28"/>
          <w:szCs w:val="28"/>
        </w:rPr>
        <w:t xml:space="preserve"> позитивне </w:t>
      </w:r>
      <w:proofErr w:type="spellStart"/>
      <w:r w:rsidR="0086737C" w:rsidRPr="001E6BC2">
        <w:rPr>
          <w:rStyle w:val="s2"/>
          <w:rFonts w:ascii="Times New Roman" w:hAnsi="Times New Roman"/>
          <w:sz w:val="28"/>
          <w:szCs w:val="28"/>
        </w:rPr>
        <w:t>самосприйняття</w:t>
      </w:r>
      <w:proofErr w:type="spellEnd"/>
      <w:r w:rsidR="0086737C" w:rsidRPr="001E6BC2">
        <w:rPr>
          <w:rStyle w:val="s2"/>
          <w:rFonts w:ascii="Times New Roman" w:hAnsi="Times New Roman"/>
          <w:sz w:val="28"/>
          <w:szCs w:val="28"/>
        </w:rPr>
        <w:t xml:space="preserve"> сприяє впевненості та високій самооцінці; негативна ж погіршує емоційний стан і підвищує вразливість</w:t>
      </w:r>
      <w:r w:rsidRPr="001E6BC2">
        <w:rPr>
          <w:rStyle w:val="s2"/>
          <w:rFonts w:ascii="Times New Roman" w:hAnsi="Times New Roman"/>
          <w:sz w:val="28"/>
          <w:szCs w:val="28"/>
        </w:rPr>
        <w:t xml:space="preserve">; </w:t>
      </w:r>
      <w:r w:rsidR="0086737C" w:rsidRPr="001E6BC2">
        <w:rPr>
          <w:rStyle w:val="s1"/>
          <w:rFonts w:ascii="Times New Roman" w:hAnsi="Times New Roman"/>
          <w:b w:val="0"/>
          <w:bCs w:val="0"/>
          <w:sz w:val="28"/>
          <w:szCs w:val="28"/>
        </w:rPr>
        <w:t>Локус контролю</w:t>
      </w:r>
      <w:r w:rsidRPr="001E6BC2">
        <w:rPr>
          <w:rStyle w:val="s1"/>
          <w:rFonts w:ascii="Times New Roman" w:hAnsi="Times New Roman"/>
          <w:b w:val="0"/>
          <w:bCs w:val="0"/>
          <w:sz w:val="28"/>
          <w:szCs w:val="28"/>
        </w:rPr>
        <w:t xml:space="preserve"> </w:t>
      </w:r>
      <w:r w:rsidRPr="001E6BC2">
        <w:rPr>
          <w:rStyle w:val="s2"/>
          <w:rFonts w:ascii="Times New Roman" w:hAnsi="Times New Roman"/>
          <w:sz w:val="28"/>
          <w:szCs w:val="28"/>
        </w:rPr>
        <w:t>-</w:t>
      </w:r>
      <w:r w:rsidR="0086737C" w:rsidRPr="001E6BC2">
        <w:rPr>
          <w:rStyle w:val="s2"/>
          <w:rFonts w:ascii="Times New Roman" w:hAnsi="Times New Roman"/>
          <w:sz w:val="28"/>
          <w:szCs w:val="28"/>
        </w:rPr>
        <w:t xml:space="preserve"> відчуття контролю над ситуацією підвищує емоційну стійкість і відповідальність</w:t>
      </w:r>
      <w:r w:rsidRPr="001E6BC2">
        <w:rPr>
          <w:rStyle w:val="s2"/>
          <w:rFonts w:ascii="Times New Roman" w:hAnsi="Times New Roman"/>
          <w:sz w:val="28"/>
          <w:szCs w:val="28"/>
        </w:rPr>
        <w:t>; е</w:t>
      </w:r>
      <w:r w:rsidR="0086737C" w:rsidRPr="001E6BC2">
        <w:rPr>
          <w:rStyle w:val="s1"/>
          <w:rFonts w:ascii="Times New Roman" w:hAnsi="Times New Roman"/>
          <w:b w:val="0"/>
          <w:bCs w:val="0"/>
          <w:sz w:val="28"/>
          <w:szCs w:val="28"/>
        </w:rPr>
        <w:t>мпатія</w:t>
      </w:r>
      <w:r w:rsidRPr="001E6BC2">
        <w:rPr>
          <w:rStyle w:val="s2"/>
          <w:rFonts w:ascii="Times New Roman" w:hAnsi="Times New Roman"/>
          <w:sz w:val="28"/>
          <w:szCs w:val="28"/>
        </w:rPr>
        <w:t xml:space="preserve"> - </w:t>
      </w:r>
      <w:r w:rsidR="0086737C" w:rsidRPr="001E6BC2">
        <w:rPr>
          <w:rStyle w:val="s2"/>
          <w:rFonts w:ascii="Times New Roman" w:hAnsi="Times New Roman"/>
          <w:sz w:val="28"/>
          <w:szCs w:val="28"/>
        </w:rPr>
        <w:t>здатність розуміти емоції інших розширює варіанти вирішення проблем, хоча надмірна чутливість може завдати шкоди</w:t>
      </w:r>
      <w:r w:rsidRPr="001E6BC2">
        <w:rPr>
          <w:rStyle w:val="s2"/>
          <w:rFonts w:ascii="Times New Roman" w:hAnsi="Times New Roman"/>
          <w:sz w:val="28"/>
          <w:szCs w:val="28"/>
        </w:rPr>
        <w:t>; а</w:t>
      </w:r>
      <w:r w:rsidR="0086737C" w:rsidRPr="001E6BC2">
        <w:rPr>
          <w:rStyle w:val="s1"/>
          <w:rFonts w:ascii="Times New Roman" w:hAnsi="Times New Roman"/>
          <w:b w:val="0"/>
          <w:bCs w:val="0"/>
          <w:sz w:val="28"/>
          <w:szCs w:val="28"/>
        </w:rPr>
        <w:t>філіація</w:t>
      </w:r>
      <w:r w:rsidRPr="001E6BC2">
        <w:rPr>
          <w:rStyle w:val="s2"/>
          <w:rFonts w:ascii="Times New Roman" w:hAnsi="Times New Roman"/>
          <w:sz w:val="28"/>
          <w:szCs w:val="28"/>
        </w:rPr>
        <w:t xml:space="preserve"> -</w:t>
      </w:r>
      <w:r w:rsidR="0086737C" w:rsidRPr="001E6BC2">
        <w:rPr>
          <w:rStyle w:val="s2"/>
          <w:rFonts w:ascii="Times New Roman" w:hAnsi="Times New Roman"/>
          <w:sz w:val="28"/>
          <w:szCs w:val="28"/>
        </w:rPr>
        <w:t xml:space="preserve"> забезпечує підтримку через соціальні зв’язки та допомагає ефективніше використовувати емоційний інтелект</w:t>
      </w:r>
      <w:r w:rsidRPr="001E6BC2">
        <w:rPr>
          <w:rStyle w:val="s2"/>
          <w:rFonts w:ascii="Times New Roman" w:hAnsi="Times New Roman"/>
          <w:sz w:val="28"/>
          <w:szCs w:val="28"/>
        </w:rPr>
        <w:t>; к</w:t>
      </w:r>
      <w:r w:rsidR="0086737C" w:rsidRPr="001E6BC2">
        <w:rPr>
          <w:rStyle w:val="s1"/>
          <w:rFonts w:ascii="Times New Roman" w:hAnsi="Times New Roman"/>
          <w:b w:val="0"/>
          <w:bCs w:val="0"/>
          <w:sz w:val="28"/>
          <w:szCs w:val="28"/>
        </w:rPr>
        <w:t>огнітивні ресурси</w:t>
      </w:r>
      <w:r w:rsidRPr="001E6BC2">
        <w:rPr>
          <w:rStyle w:val="s2"/>
          <w:rFonts w:ascii="Times New Roman" w:hAnsi="Times New Roman"/>
          <w:sz w:val="28"/>
          <w:szCs w:val="28"/>
        </w:rPr>
        <w:t xml:space="preserve"> -</w:t>
      </w:r>
      <w:r w:rsidR="0086737C" w:rsidRPr="001E6BC2">
        <w:rPr>
          <w:rStyle w:val="s2"/>
          <w:rFonts w:ascii="Times New Roman" w:hAnsi="Times New Roman"/>
          <w:sz w:val="28"/>
          <w:szCs w:val="28"/>
        </w:rPr>
        <w:t xml:space="preserve"> аналіз ситуації дозволяє будувати раціональні плани та уникати “</w:t>
      </w:r>
      <w:proofErr w:type="spellStart"/>
      <w:r w:rsidR="0086737C" w:rsidRPr="001E6BC2">
        <w:rPr>
          <w:rStyle w:val="s2"/>
          <w:rFonts w:ascii="Times New Roman" w:hAnsi="Times New Roman"/>
          <w:sz w:val="28"/>
          <w:szCs w:val="28"/>
        </w:rPr>
        <w:t>застрягання</w:t>
      </w:r>
      <w:proofErr w:type="spellEnd"/>
      <w:r w:rsidR="0086737C" w:rsidRPr="001E6BC2">
        <w:rPr>
          <w:rStyle w:val="s2"/>
          <w:rFonts w:ascii="Times New Roman" w:hAnsi="Times New Roman"/>
          <w:sz w:val="28"/>
          <w:szCs w:val="28"/>
        </w:rPr>
        <w:t>” в емоціях.</w:t>
      </w:r>
    </w:p>
    <w:p w14:paraId="587A884A" w14:textId="77777777" w:rsidR="0086737C" w:rsidRPr="001E6BC2" w:rsidRDefault="0086737C" w:rsidP="00480B7F">
      <w:pPr>
        <w:pStyle w:val="p1"/>
        <w:spacing w:after="160" w:line="360" w:lineRule="auto"/>
        <w:ind w:firstLine="851"/>
        <w:jc w:val="both"/>
        <w:rPr>
          <w:rFonts w:ascii="Times New Roman" w:hAnsi="Times New Roman"/>
          <w:sz w:val="28"/>
          <w:szCs w:val="28"/>
        </w:rPr>
      </w:pPr>
      <w:r w:rsidRPr="001E6BC2">
        <w:rPr>
          <w:rStyle w:val="s2"/>
          <w:rFonts w:ascii="Times New Roman" w:hAnsi="Times New Roman"/>
          <w:sz w:val="28"/>
          <w:szCs w:val="28"/>
        </w:rPr>
        <w:lastRenderedPageBreak/>
        <w:t xml:space="preserve">Таким чином, розвинений емоційний інтелект у поєднанні з </w:t>
      </w:r>
      <w:proofErr w:type="spellStart"/>
      <w:r w:rsidRPr="001E6BC2">
        <w:rPr>
          <w:rStyle w:val="s2"/>
          <w:rFonts w:ascii="Times New Roman" w:hAnsi="Times New Roman"/>
          <w:sz w:val="28"/>
          <w:szCs w:val="28"/>
        </w:rPr>
        <w:t>копінг</w:t>
      </w:r>
      <w:proofErr w:type="spellEnd"/>
      <w:r w:rsidRPr="001E6BC2">
        <w:rPr>
          <w:rStyle w:val="s2"/>
          <w:rFonts w:ascii="Times New Roman" w:hAnsi="Times New Roman"/>
          <w:sz w:val="28"/>
          <w:szCs w:val="28"/>
        </w:rPr>
        <w:t>-поведінкою та ресурсами сприяє успішній адаптації до стресових ситуацій, забезпечуючи особистісний і соціальний розвиток.</w:t>
      </w:r>
    </w:p>
    <w:p w14:paraId="79C4BC7F" w14:textId="77777777" w:rsidR="0086737C" w:rsidRPr="001E6BC2" w:rsidRDefault="0086737C" w:rsidP="0086737C">
      <w:pPr>
        <w:spacing w:after="0" w:line="360" w:lineRule="auto"/>
        <w:jc w:val="both"/>
        <w:rPr>
          <w:rFonts w:ascii="Times New Roman" w:hAnsi="Times New Roman" w:cs="Times New Roman"/>
          <w:b/>
          <w:bCs/>
          <w:sz w:val="28"/>
          <w:szCs w:val="28"/>
        </w:rPr>
      </w:pPr>
    </w:p>
    <w:p w14:paraId="028A3C35" w14:textId="3F5D0EAC" w:rsidR="00A90EB3" w:rsidRDefault="00A90EB3" w:rsidP="005E498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14:paraId="7012215C" w14:textId="77777777" w:rsidR="00A90EB3" w:rsidRDefault="00A90EB3">
      <w:pPr>
        <w:rPr>
          <w:rFonts w:ascii="Times New Roman" w:hAnsi="Times New Roman" w:cs="Times New Roman"/>
          <w:sz w:val="28"/>
          <w:szCs w:val="28"/>
        </w:rPr>
      </w:pPr>
      <w:r>
        <w:rPr>
          <w:rFonts w:ascii="Times New Roman" w:hAnsi="Times New Roman" w:cs="Times New Roman"/>
          <w:sz w:val="28"/>
          <w:szCs w:val="28"/>
        </w:rPr>
        <w:br w:type="page"/>
      </w:r>
    </w:p>
    <w:p w14:paraId="0EDB9C56" w14:textId="77777777" w:rsidR="00945E6E" w:rsidRDefault="00945E6E" w:rsidP="005E4982">
      <w:pPr>
        <w:spacing w:after="0" w:line="360" w:lineRule="auto"/>
        <w:ind w:firstLine="851"/>
        <w:jc w:val="both"/>
        <w:rPr>
          <w:rFonts w:ascii="Times New Roman" w:hAnsi="Times New Roman" w:cs="Times New Roman"/>
          <w:sz w:val="28"/>
          <w:szCs w:val="28"/>
        </w:rPr>
      </w:pPr>
    </w:p>
    <w:p w14:paraId="630629D2" w14:textId="2E7B2AD4" w:rsidR="00945E6E" w:rsidRPr="00570CD3" w:rsidRDefault="00945E6E" w:rsidP="00570CD3">
      <w:pPr>
        <w:spacing w:after="0" w:line="240" w:lineRule="auto"/>
        <w:jc w:val="center"/>
        <w:rPr>
          <w:rFonts w:ascii="Times New Roman" w:hAnsi="Times New Roman" w:cs="Times New Roman"/>
          <w:b/>
          <w:bCs/>
          <w:sz w:val="28"/>
          <w:szCs w:val="28"/>
        </w:rPr>
      </w:pPr>
      <w:bookmarkStart w:id="0" w:name="_Hlk184409976"/>
      <w:r w:rsidRPr="00570CD3">
        <w:rPr>
          <w:rFonts w:ascii="Times New Roman" w:hAnsi="Times New Roman" w:cs="Times New Roman"/>
          <w:b/>
          <w:bCs/>
          <w:sz w:val="28"/>
          <w:szCs w:val="28"/>
        </w:rPr>
        <w:t xml:space="preserve">РОЗДІЛ </w:t>
      </w:r>
      <w:r w:rsidR="00F87534">
        <w:rPr>
          <w:rFonts w:ascii="Times New Roman" w:hAnsi="Times New Roman" w:cs="Times New Roman"/>
          <w:b/>
          <w:bCs/>
          <w:sz w:val="28"/>
          <w:szCs w:val="28"/>
        </w:rPr>
        <w:t>ІІ</w:t>
      </w:r>
      <w:r w:rsidRPr="00570CD3">
        <w:rPr>
          <w:rFonts w:ascii="Times New Roman" w:hAnsi="Times New Roman" w:cs="Times New Roman"/>
          <w:b/>
          <w:bCs/>
          <w:sz w:val="28"/>
          <w:szCs w:val="28"/>
        </w:rPr>
        <w:t>. ВПЛИВ КРИЗОВОЇ СИТУАЦІЇ НА ЕМОЦІЙНИЙ</w:t>
      </w:r>
    </w:p>
    <w:p w14:paraId="7E7F589E" w14:textId="3150A1B9" w:rsidR="00945E6E" w:rsidRPr="00570CD3" w:rsidRDefault="00945E6E" w:rsidP="00570CD3">
      <w:pPr>
        <w:spacing w:after="0" w:line="240" w:lineRule="auto"/>
        <w:jc w:val="center"/>
        <w:rPr>
          <w:rFonts w:ascii="Times New Roman" w:hAnsi="Times New Roman" w:cs="Times New Roman"/>
          <w:b/>
          <w:bCs/>
          <w:sz w:val="28"/>
          <w:szCs w:val="28"/>
        </w:rPr>
      </w:pPr>
      <w:r w:rsidRPr="00570CD3">
        <w:rPr>
          <w:rFonts w:ascii="Times New Roman" w:hAnsi="Times New Roman" w:cs="Times New Roman"/>
          <w:b/>
          <w:bCs/>
          <w:sz w:val="28"/>
          <w:szCs w:val="28"/>
        </w:rPr>
        <w:t xml:space="preserve">ІНТЕЛЕКТ ТА </w:t>
      </w:r>
      <w:r w:rsidR="00980A94">
        <w:rPr>
          <w:rFonts w:ascii="Times New Roman" w:hAnsi="Times New Roman" w:cs="Times New Roman"/>
          <w:b/>
          <w:bCs/>
          <w:sz w:val="28"/>
          <w:szCs w:val="28"/>
        </w:rPr>
        <w:t>АДАПТАЦІЮ</w:t>
      </w:r>
      <w:r w:rsidRPr="00570CD3">
        <w:rPr>
          <w:rFonts w:ascii="Times New Roman" w:hAnsi="Times New Roman" w:cs="Times New Roman"/>
          <w:b/>
          <w:bCs/>
          <w:sz w:val="28"/>
          <w:szCs w:val="28"/>
        </w:rPr>
        <w:t xml:space="preserve"> ОСОБИСТОСТІ</w:t>
      </w:r>
    </w:p>
    <w:p w14:paraId="7677A4D9" w14:textId="77777777" w:rsidR="00945E6E" w:rsidRPr="00945E6E" w:rsidRDefault="00945E6E" w:rsidP="00945E6E">
      <w:pPr>
        <w:spacing w:after="0" w:line="240" w:lineRule="auto"/>
        <w:rPr>
          <w:rFonts w:ascii="Times New Roman" w:hAnsi="Times New Roman" w:cs="Times New Roman"/>
          <w:sz w:val="28"/>
          <w:szCs w:val="28"/>
        </w:rPr>
      </w:pPr>
    </w:p>
    <w:p w14:paraId="231FEF58" w14:textId="09B2EE7F" w:rsidR="00945E6E" w:rsidRPr="00570CD3" w:rsidRDefault="00945E6E" w:rsidP="001634C1">
      <w:pPr>
        <w:spacing w:after="0" w:line="360" w:lineRule="auto"/>
        <w:ind w:firstLine="851"/>
        <w:rPr>
          <w:rFonts w:ascii="Times New Roman" w:hAnsi="Times New Roman" w:cs="Times New Roman"/>
          <w:b/>
          <w:bCs/>
          <w:sz w:val="28"/>
          <w:szCs w:val="28"/>
        </w:rPr>
      </w:pPr>
      <w:r w:rsidRPr="00570CD3">
        <w:rPr>
          <w:rFonts w:ascii="Times New Roman" w:hAnsi="Times New Roman" w:cs="Times New Roman"/>
          <w:b/>
          <w:bCs/>
          <w:sz w:val="28"/>
          <w:szCs w:val="28"/>
        </w:rPr>
        <w:t xml:space="preserve">2.1. Теоретичний аналіз поняття </w:t>
      </w:r>
      <w:r w:rsidR="00F90761" w:rsidRPr="00F90761">
        <w:rPr>
          <w:rFonts w:ascii="Times New Roman" w:hAnsi="Times New Roman" w:cs="Times New Roman"/>
          <w:b/>
          <w:bCs/>
          <w:sz w:val="28"/>
          <w:szCs w:val="28"/>
          <w:lang w:val="ru-RU"/>
        </w:rPr>
        <w:t>“</w:t>
      </w:r>
      <w:r w:rsidRPr="00570CD3">
        <w:rPr>
          <w:rFonts w:ascii="Times New Roman" w:hAnsi="Times New Roman" w:cs="Times New Roman"/>
          <w:b/>
          <w:bCs/>
          <w:sz w:val="28"/>
          <w:szCs w:val="28"/>
        </w:rPr>
        <w:t>кризова ситуація</w:t>
      </w:r>
      <w:r w:rsidR="00F90761" w:rsidRPr="00F90761">
        <w:rPr>
          <w:rFonts w:ascii="Times New Roman" w:hAnsi="Times New Roman" w:cs="Times New Roman"/>
          <w:b/>
          <w:bCs/>
          <w:sz w:val="28"/>
          <w:szCs w:val="28"/>
          <w:lang w:val="ru-RU"/>
        </w:rPr>
        <w:t xml:space="preserve">” </w:t>
      </w:r>
      <w:r w:rsidR="00F90761">
        <w:rPr>
          <w:rFonts w:ascii="Times New Roman" w:hAnsi="Times New Roman" w:cs="Times New Roman"/>
          <w:b/>
          <w:bCs/>
          <w:sz w:val="28"/>
          <w:szCs w:val="28"/>
        </w:rPr>
        <w:t>у</w:t>
      </w:r>
      <w:r w:rsidRPr="00570CD3">
        <w:rPr>
          <w:rFonts w:ascii="Times New Roman" w:hAnsi="Times New Roman" w:cs="Times New Roman"/>
          <w:b/>
          <w:bCs/>
          <w:sz w:val="28"/>
          <w:szCs w:val="28"/>
        </w:rPr>
        <w:t xml:space="preserve"> науковій літературі</w:t>
      </w:r>
    </w:p>
    <w:p w14:paraId="1B2DC7D5" w14:textId="77777777" w:rsidR="00945E6E" w:rsidRDefault="00945E6E" w:rsidP="00945E6E">
      <w:pPr>
        <w:spacing w:after="0" w:line="240" w:lineRule="auto"/>
        <w:rPr>
          <w:rFonts w:ascii="Times New Roman" w:hAnsi="Times New Roman" w:cs="Times New Roman"/>
          <w:sz w:val="28"/>
          <w:szCs w:val="28"/>
        </w:rPr>
      </w:pPr>
    </w:p>
    <w:p w14:paraId="539E37DB" w14:textId="77777777" w:rsidR="00137E30" w:rsidRPr="00137E30" w:rsidRDefault="00137E30" w:rsidP="00480B7F">
      <w:pPr>
        <w:pStyle w:val="p1"/>
        <w:spacing w:after="160" w:line="360" w:lineRule="auto"/>
        <w:ind w:firstLine="851"/>
        <w:jc w:val="both"/>
        <w:rPr>
          <w:rFonts w:ascii="Times New Roman" w:hAnsi="Times New Roman"/>
          <w:sz w:val="28"/>
          <w:szCs w:val="28"/>
        </w:rPr>
      </w:pPr>
      <w:r w:rsidRPr="00137E30">
        <w:rPr>
          <w:rStyle w:val="s2"/>
          <w:rFonts w:ascii="Times New Roman" w:hAnsi="Times New Roman"/>
          <w:sz w:val="28"/>
          <w:szCs w:val="28"/>
        </w:rPr>
        <w:t xml:space="preserve">Ситуація, як явище, охоплює взаємодію духовної та природної </w:t>
      </w:r>
      <w:proofErr w:type="spellStart"/>
      <w:r w:rsidRPr="00137E30">
        <w:rPr>
          <w:rStyle w:val="s2"/>
          <w:rFonts w:ascii="Times New Roman" w:hAnsi="Times New Roman"/>
          <w:sz w:val="28"/>
          <w:szCs w:val="28"/>
        </w:rPr>
        <w:t>реальностей</w:t>
      </w:r>
      <w:proofErr w:type="spellEnd"/>
      <w:r w:rsidRPr="00137E30">
        <w:rPr>
          <w:rStyle w:val="s2"/>
          <w:rFonts w:ascii="Times New Roman" w:hAnsi="Times New Roman"/>
          <w:sz w:val="28"/>
          <w:szCs w:val="28"/>
        </w:rPr>
        <w:t>, що створює унікальний контекст “тут і зараз”. Людина може бути творцем або учасником ситуації, що створюється зовнішніми чинниками, включаючи природу чи інших осіб. Навіть перебуваючи в ролі спостерігача, людина реагує на ситуацію, але спосіб реакції залежить від її інтенсивності та суб’єктивного сприйняття.</w:t>
      </w:r>
    </w:p>
    <w:p w14:paraId="3FA4AE58" w14:textId="77777777" w:rsidR="00137E30" w:rsidRPr="00137E30" w:rsidRDefault="00137E30" w:rsidP="00480B7F">
      <w:pPr>
        <w:pStyle w:val="p1"/>
        <w:spacing w:after="160" w:line="360" w:lineRule="auto"/>
        <w:ind w:firstLine="851"/>
        <w:jc w:val="both"/>
        <w:rPr>
          <w:rFonts w:ascii="Times New Roman" w:hAnsi="Times New Roman"/>
          <w:sz w:val="28"/>
          <w:szCs w:val="28"/>
        </w:rPr>
      </w:pPr>
      <w:r w:rsidRPr="00137E30">
        <w:rPr>
          <w:rStyle w:val="s1"/>
          <w:rFonts w:ascii="Times New Roman" w:hAnsi="Times New Roman"/>
          <w:sz w:val="28"/>
          <w:szCs w:val="28"/>
        </w:rPr>
        <w:t>Криза</w:t>
      </w:r>
      <w:r w:rsidRPr="00137E30">
        <w:rPr>
          <w:rStyle w:val="s2"/>
          <w:rFonts w:ascii="Times New Roman" w:hAnsi="Times New Roman"/>
          <w:sz w:val="28"/>
          <w:szCs w:val="28"/>
        </w:rPr>
        <w:t xml:space="preserve"> (від </w:t>
      </w:r>
      <w:proofErr w:type="spellStart"/>
      <w:r w:rsidRPr="00137E30">
        <w:rPr>
          <w:rStyle w:val="s2"/>
          <w:rFonts w:ascii="Times New Roman" w:hAnsi="Times New Roman"/>
          <w:sz w:val="28"/>
          <w:szCs w:val="28"/>
        </w:rPr>
        <w:t>грец</w:t>
      </w:r>
      <w:proofErr w:type="spellEnd"/>
      <w:r w:rsidRPr="00137E30">
        <w:rPr>
          <w:rStyle w:val="s2"/>
          <w:rFonts w:ascii="Times New Roman" w:hAnsi="Times New Roman"/>
          <w:sz w:val="28"/>
          <w:szCs w:val="28"/>
        </w:rPr>
        <w:t>. “</w:t>
      </w:r>
      <w:proofErr w:type="spellStart"/>
      <w:r w:rsidRPr="00137E30">
        <w:rPr>
          <w:rStyle w:val="s2"/>
          <w:rFonts w:ascii="Times New Roman" w:hAnsi="Times New Roman"/>
          <w:sz w:val="28"/>
          <w:szCs w:val="28"/>
        </w:rPr>
        <w:t>krisis</w:t>
      </w:r>
      <w:proofErr w:type="spellEnd"/>
      <w:r w:rsidRPr="00137E30">
        <w:rPr>
          <w:rStyle w:val="s2"/>
          <w:rFonts w:ascii="Times New Roman" w:hAnsi="Times New Roman"/>
          <w:sz w:val="28"/>
          <w:szCs w:val="28"/>
        </w:rPr>
        <w:t xml:space="preserve">”) визначається як переламний момент, що супроводжується загрозами, нестабільністю чи необхідністю прийняття рішень. Вона може змінити звичний порядок, викликати емоційне чи фізичне напруження і вимагати адаптації до нових умов. У китайській мові криза включає два аспекти: </w:t>
      </w:r>
      <w:r w:rsidRPr="00137E30">
        <w:rPr>
          <w:rStyle w:val="s1"/>
          <w:rFonts w:ascii="Times New Roman" w:hAnsi="Times New Roman"/>
          <w:sz w:val="28"/>
          <w:szCs w:val="28"/>
        </w:rPr>
        <w:t>загрозу</w:t>
      </w:r>
      <w:r w:rsidRPr="00137E30">
        <w:rPr>
          <w:rStyle w:val="s2"/>
          <w:rFonts w:ascii="Times New Roman" w:hAnsi="Times New Roman"/>
          <w:sz w:val="28"/>
          <w:szCs w:val="28"/>
        </w:rPr>
        <w:t xml:space="preserve"> і </w:t>
      </w:r>
      <w:r w:rsidRPr="00137E30">
        <w:rPr>
          <w:rStyle w:val="s1"/>
          <w:rFonts w:ascii="Times New Roman" w:hAnsi="Times New Roman"/>
          <w:sz w:val="28"/>
          <w:szCs w:val="28"/>
        </w:rPr>
        <w:t>можливість</w:t>
      </w:r>
      <w:r w:rsidRPr="00137E30">
        <w:rPr>
          <w:rStyle w:val="s2"/>
          <w:rFonts w:ascii="Times New Roman" w:hAnsi="Times New Roman"/>
          <w:sz w:val="28"/>
          <w:szCs w:val="28"/>
        </w:rPr>
        <w:t>, що підкреслює її потенціал для розвитку.</w:t>
      </w:r>
    </w:p>
    <w:p w14:paraId="2F18C11D" w14:textId="2502E21F" w:rsidR="00137E30" w:rsidRDefault="00137E30" w:rsidP="00480B7F">
      <w:pPr>
        <w:pStyle w:val="p1"/>
        <w:spacing w:after="160" w:line="360" w:lineRule="auto"/>
        <w:ind w:firstLine="851"/>
        <w:jc w:val="both"/>
        <w:rPr>
          <w:rStyle w:val="s2"/>
          <w:rFonts w:ascii="Times New Roman" w:hAnsi="Times New Roman"/>
          <w:sz w:val="28"/>
          <w:szCs w:val="28"/>
        </w:rPr>
      </w:pPr>
      <w:r w:rsidRPr="00137E30">
        <w:rPr>
          <w:rStyle w:val="s2"/>
          <w:rFonts w:ascii="Times New Roman" w:hAnsi="Times New Roman"/>
          <w:sz w:val="28"/>
          <w:szCs w:val="28"/>
        </w:rPr>
        <w:t>Історично поняття “криза” використовувалося в медицині ще до XVII-XVIII ст., а згодом поширилося на соціальні, військові та політичні події. Сучасні дослідження показують, що кризові явища зустрічаються у всіх сферах людського життя</w:t>
      </w:r>
      <w:r w:rsidR="00657E68">
        <w:rPr>
          <w:rStyle w:val="s2"/>
          <w:rFonts w:ascii="Times New Roman" w:hAnsi="Times New Roman"/>
          <w:sz w:val="28"/>
          <w:szCs w:val="28"/>
        </w:rPr>
        <w:t xml:space="preserve"> 74</w:t>
      </w:r>
      <w:r w:rsidRPr="00137E30">
        <w:rPr>
          <w:rStyle w:val="s2"/>
          <w:rFonts w:ascii="Times New Roman" w:hAnsi="Times New Roman"/>
          <w:sz w:val="28"/>
          <w:szCs w:val="28"/>
        </w:rPr>
        <w:t>.</w:t>
      </w:r>
    </w:p>
    <w:p w14:paraId="16906175" w14:textId="77777777" w:rsidR="00021CA7" w:rsidRPr="00021CA7" w:rsidRDefault="00021CA7" w:rsidP="00021CA7">
      <w:pPr>
        <w:spacing w:line="360" w:lineRule="auto"/>
        <w:ind w:firstLine="851"/>
        <w:jc w:val="both"/>
        <w:rPr>
          <w:rFonts w:ascii="Times New Roman" w:hAnsi="Times New Roman" w:cs="Times New Roman"/>
          <w:kern w:val="0"/>
          <w:sz w:val="28"/>
          <w:szCs w:val="28"/>
          <w14:ligatures w14:val="none"/>
        </w:rPr>
      </w:pPr>
      <w:r w:rsidRPr="00021CA7">
        <w:rPr>
          <w:rFonts w:ascii="Times New Roman" w:hAnsi="Times New Roman" w:cs="Times New Roman"/>
          <w:kern w:val="0"/>
          <w:sz w:val="28"/>
          <w:szCs w:val="28"/>
          <w14:ligatures w14:val="none"/>
        </w:rPr>
        <w:t>Ситуація, що розгортається в Україні з моменту масованого вторгнення Росії та початку війни, вписується в</w:t>
      </w:r>
      <w:r w:rsidRPr="00021CA7">
        <w:rPr>
          <w:rFonts w:ascii="Times New Roman" w:hAnsi="Times New Roman" w:cs="Times New Roman"/>
          <w:kern w:val="0"/>
          <w:sz w:val="28"/>
          <w:szCs w:val="28"/>
          <w:lang w:val="ru-RU"/>
          <w14:ligatures w14:val="none"/>
        </w:rPr>
        <w:t xml:space="preserve"> </w:t>
      </w:r>
      <w:r w:rsidRPr="00021CA7">
        <w:rPr>
          <w:rFonts w:ascii="Times New Roman" w:hAnsi="Times New Roman" w:cs="Times New Roman"/>
          <w:kern w:val="0"/>
          <w:sz w:val="28"/>
          <w:szCs w:val="28"/>
          <w14:ligatures w14:val="none"/>
        </w:rPr>
        <w:t>поняття кризи.</w:t>
      </w:r>
    </w:p>
    <w:p w14:paraId="3BF7832C" w14:textId="77777777" w:rsidR="00021CA7" w:rsidRPr="00021CA7" w:rsidRDefault="00021CA7" w:rsidP="00021CA7">
      <w:pPr>
        <w:spacing w:line="360" w:lineRule="auto"/>
        <w:ind w:firstLine="851"/>
        <w:jc w:val="both"/>
        <w:rPr>
          <w:rFonts w:ascii="Times New Roman" w:hAnsi="Times New Roman" w:cs="Times New Roman"/>
          <w:kern w:val="0"/>
          <w:sz w:val="28"/>
          <w:szCs w:val="28"/>
          <w14:ligatures w14:val="none"/>
        </w:rPr>
      </w:pPr>
      <w:r w:rsidRPr="00021CA7">
        <w:rPr>
          <w:rFonts w:ascii="Times New Roman" w:hAnsi="Times New Roman" w:cs="Times New Roman"/>
          <w:kern w:val="0"/>
          <w:sz w:val="28"/>
          <w:szCs w:val="28"/>
          <w14:ligatures w14:val="none"/>
        </w:rPr>
        <w:t xml:space="preserve">Війну Росії проти України можна розглядати як екстремальну ситуацію -ситуацію, що виходить за межі звичайного, нормального людського досвіду.  Для деяких груп людей в Україні ця ситуація є екстремальною, оскільки внутрішній стрес, який вона викликає, часто перевищує людські можливості, порушує звичний спосіб життя та поведінку і може мати небезпечні наслідки. Несподівана </w:t>
      </w:r>
      <w:r w:rsidRPr="00021CA7">
        <w:rPr>
          <w:rFonts w:ascii="Times New Roman" w:hAnsi="Times New Roman" w:cs="Times New Roman"/>
          <w:kern w:val="0"/>
          <w:sz w:val="28"/>
          <w:szCs w:val="28"/>
          <w14:ligatures w14:val="none"/>
        </w:rPr>
        <w:lastRenderedPageBreak/>
        <w:t>втрата близької людини, насильство, полон, катування, свідчення про загибель людей можуть розглядатися як екстра-екстремальні.</w:t>
      </w:r>
    </w:p>
    <w:p w14:paraId="217002ED" w14:textId="77777777" w:rsidR="00021CA7" w:rsidRDefault="00021CA7" w:rsidP="00021CA7">
      <w:pPr>
        <w:spacing w:line="360" w:lineRule="auto"/>
        <w:ind w:firstLine="851"/>
        <w:jc w:val="both"/>
        <w:rPr>
          <w:rFonts w:ascii="Times New Roman" w:hAnsi="Times New Roman" w:cs="Times New Roman"/>
          <w:kern w:val="0"/>
          <w:sz w:val="28"/>
          <w:szCs w:val="28"/>
          <w14:ligatures w14:val="none"/>
        </w:rPr>
      </w:pPr>
      <w:r w:rsidRPr="00021CA7">
        <w:rPr>
          <w:rFonts w:ascii="Times New Roman" w:hAnsi="Times New Roman" w:cs="Times New Roman"/>
          <w:kern w:val="0"/>
          <w:sz w:val="28"/>
          <w:szCs w:val="28"/>
          <w14:ligatures w14:val="none"/>
        </w:rPr>
        <w:t xml:space="preserve">Колективна травма – це психологічна травма, якої зазнають групи будь-якого розміру, аж до всього суспільства, внаслідок соціальних, техногенних чи екологічних катастроф, політичних чи інших злочинних дій соціальних суб'єктів. Психологічні наслідки колективної травми включають соціальну фрустрацію, посилення психологічних проблем, посттравматичний стрес і пов'язані з ним розлади, збільшення кількості фізичних захворювань, </w:t>
      </w:r>
      <w:proofErr w:type="spellStart"/>
      <w:r w:rsidRPr="00021CA7">
        <w:rPr>
          <w:rFonts w:ascii="Times New Roman" w:hAnsi="Times New Roman" w:cs="Times New Roman"/>
          <w:kern w:val="0"/>
          <w:sz w:val="28"/>
          <w:szCs w:val="28"/>
          <w14:ligatures w14:val="none"/>
        </w:rPr>
        <w:t>групоцентризм</w:t>
      </w:r>
      <w:proofErr w:type="spellEnd"/>
      <w:r w:rsidRPr="00021CA7">
        <w:rPr>
          <w:rFonts w:ascii="Times New Roman" w:hAnsi="Times New Roman" w:cs="Times New Roman"/>
          <w:kern w:val="0"/>
          <w:sz w:val="28"/>
          <w:szCs w:val="28"/>
          <w14:ligatures w14:val="none"/>
        </w:rPr>
        <w:t xml:space="preserve"> і схильність ідеалізувати свою соціальну групу і розглядати інші групи, особливо групу, відповідальну за травму, як ворога.</w:t>
      </w:r>
    </w:p>
    <w:p w14:paraId="38D6ABCE" w14:textId="77777777" w:rsidR="00DA0FAD" w:rsidRPr="002F3DB3" w:rsidRDefault="00DA0FAD" w:rsidP="00DA0FAD">
      <w:pPr>
        <w:spacing w:after="0" w:line="360" w:lineRule="auto"/>
        <w:ind w:firstLine="851"/>
        <w:jc w:val="both"/>
        <w:rPr>
          <w:rFonts w:ascii="Times New Roman" w:hAnsi="Times New Roman" w:cs="Times New Roman"/>
          <w:sz w:val="28"/>
          <w:szCs w:val="28"/>
        </w:rPr>
      </w:pPr>
      <w:r w:rsidRPr="002F3DB3">
        <w:rPr>
          <w:rFonts w:ascii="Times New Roman" w:hAnsi="Times New Roman" w:cs="Times New Roman"/>
          <w:sz w:val="28"/>
          <w:szCs w:val="28"/>
        </w:rPr>
        <w:t>Продовжений стрес призводить до перенавантаження фізичних і</w:t>
      </w:r>
      <w:r>
        <w:rPr>
          <w:rFonts w:ascii="Times New Roman" w:hAnsi="Times New Roman" w:cs="Times New Roman"/>
          <w:sz w:val="28"/>
          <w:szCs w:val="28"/>
        </w:rPr>
        <w:t xml:space="preserve"> </w:t>
      </w:r>
      <w:r w:rsidRPr="002F3DB3">
        <w:rPr>
          <w:rFonts w:ascii="Times New Roman" w:hAnsi="Times New Roman" w:cs="Times New Roman"/>
          <w:sz w:val="28"/>
          <w:szCs w:val="28"/>
        </w:rPr>
        <w:t>психічних функцій людини, що</w:t>
      </w:r>
      <w:r>
        <w:rPr>
          <w:rFonts w:ascii="Times New Roman" w:hAnsi="Times New Roman" w:cs="Times New Roman"/>
          <w:sz w:val="28"/>
          <w:szCs w:val="28"/>
        </w:rPr>
        <w:t>,</w:t>
      </w:r>
      <w:r w:rsidRPr="002F3DB3">
        <w:rPr>
          <w:rFonts w:ascii="Times New Roman" w:hAnsi="Times New Roman" w:cs="Times New Roman"/>
          <w:sz w:val="28"/>
          <w:szCs w:val="28"/>
        </w:rPr>
        <w:t xml:space="preserve"> в свою чергу</w:t>
      </w:r>
      <w:r>
        <w:rPr>
          <w:rFonts w:ascii="Times New Roman" w:hAnsi="Times New Roman" w:cs="Times New Roman"/>
          <w:sz w:val="28"/>
          <w:szCs w:val="28"/>
        </w:rPr>
        <w:t>,</w:t>
      </w:r>
      <w:r w:rsidRPr="002F3DB3">
        <w:rPr>
          <w:rFonts w:ascii="Times New Roman" w:hAnsi="Times New Roman" w:cs="Times New Roman"/>
          <w:sz w:val="28"/>
          <w:szCs w:val="28"/>
        </w:rPr>
        <w:t xml:space="preserve"> виснажує</w:t>
      </w:r>
      <w:r>
        <w:rPr>
          <w:rFonts w:ascii="Times New Roman" w:hAnsi="Times New Roman" w:cs="Times New Roman"/>
          <w:sz w:val="28"/>
          <w:szCs w:val="28"/>
        </w:rPr>
        <w:t xml:space="preserve"> весь організм </w:t>
      </w:r>
      <w:r w:rsidRPr="002F3DB3">
        <w:rPr>
          <w:rFonts w:ascii="Times New Roman" w:hAnsi="Times New Roman" w:cs="Times New Roman"/>
          <w:sz w:val="28"/>
          <w:szCs w:val="28"/>
        </w:rPr>
        <w:t xml:space="preserve">та </w:t>
      </w:r>
      <w:r>
        <w:rPr>
          <w:rFonts w:ascii="Times New Roman" w:hAnsi="Times New Roman" w:cs="Times New Roman"/>
          <w:sz w:val="28"/>
          <w:szCs w:val="28"/>
        </w:rPr>
        <w:t xml:space="preserve">впливає </w:t>
      </w:r>
      <w:r w:rsidRPr="002F3DB3">
        <w:rPr>
          <w:rFonts w:ascii="Times New Roman" w:hAnsi="Times New Roman" w:cs="Times New Roman"/>
          <w:sz w:val="28"/>
          <w:szCs w:val="28"/>
        </w:rPr>
        <w:t xml:space="preserve">на </w:t>
      </w:r>
      <w:r>
        <w:rPr>
          <w:rFonts w:ascii="Times New Roman" w:hAnsi="Times New Roman" w:cs="Times New Roman"/>
          <w:sz w:val="28"/>
          <w:szCs w:val="28"/>
        </w:rPr>
        <w:t>його роботу й ефективність психічних процесів.</w:t>
      </w:r>
    </w:p>
    <w:p w14:paraId="1E89C1CC" w14:textId="77777777" w:rsidR="00DA0FAD" w:rsidRDefault="00DA0FAD" w:rsidP="00DA0FAD">
      <w:pPr>
        <w:spacing w:after="0" w:line="360" w:lineRule="auto"/>
        <w:ind w:firstLine="851"/>
        <w:jc w:val="both"/>
        <w:rPr>
          <w:rFonts w:ascii="Times New Roman" w:hAnsi="Times New Roman" w:cs="Times New Roman"/>
          <w:sz w:val="28"/>
          <w:szCs w:val="28"/>
        </w:rPr>
      </w:pPr>
      <w:r w:rsidRPr="002F3DB3">
        <w:rPr>
          <w:rFonts w:ascii="Times New Roman" w:hAnsi="Times New Roman" w:cs="Times New Roman"/>
          <w:sz w:val="28"/>
          <w:szCs w:val="28"/>
        </w:rPr>
        <w:t>Будь-яка стресова ситуація пов’язана з індивідуальною адаптаційною</w:t>
      </w:r>
      <w:r>
        <w:rPr>
          <w:rFonts w:ascii="Times New Roman" w:hAnsi="Times New Roman" w:cs="Times New Roman"/>
          <w:sz w:val="28"/>
          <w:szCs w:val="28"/>
        </w:rPr>
        <w:t xml:space="preserve"> </w:t>
      </w:r>
      <w:r w:rsidRPr="002F3DB3">
        <w:rPr>
          <w:rFonts w:ascii="Times New Roman" w:hAnsi="Times New Roman" w:cs="Times New Roman"/>
          <w:sz w:val="28"/>
          <w:szCs w:val="28"/>
        </w:rPr>
        <w:t>реакцією людини на цю ситуацію для її подолання. Така ситуація може суттєво</w:t>
      </w:r>
      <w:r>
        <w:rPr>
          <w:rFonts w:ascii="Times New Roman" w:hAnsi="Times New Roman" w:cs="Times New Roman"/>
          <w:sz w:val="28"/>
          <w:szCs w:val="28"/>
        </w:rPr>
        <w:t xml:space="preserve"> </w:t>
      </w:r>
      <w:r w:rsidRPr="002F3DB3">
        <w:rPr>
          <w:rFonts w:ascii="Times New Roman" w:hAnsi="Times New Roman" w:cs="Times New Roman"/>
          <w:sz w:val="28"/>
          <w:szCs w:val="28"/>
        </w:rPr>
        <w:t>напружувати людину і навіть перевищувати її ресурси. Когнітивні, емоційні</w:t>
      </w:r>
      <w:r>
        <w:rPr>
          <w:rFonts w:ascii="Times New Roman" w:hAnsi="Times New Roman" w:cs="Times New Roman"/>
          <w:sz w:val="28"/>
          <w:szCs w:val="28"/>
        </w:rPr>
        <w:t xml:space="preserve"> </w:t>
      </w:r>
      <w:r w:rsidRPr="002F3DB3">
        <w:rPr>
          <w:rFonts w:ascii="Times New Roman" w:hAnsi="Times New Roman" w:cs="Times New Roman"/>
          <w:sz w:val="28"/>
          <w:szCs w:val="28"/>
        </w:rPr>
        <w:t>та поведінкові зусилля людини для подолання стресової ситуації</w:t>
      </w:r>
      <w:r>
        <w:rPr>
          <w:rFonts w:ascii="Times New Roman" w:hAnsi="Times New Roman" w:cs="Times New Roman"/>
          <w:sz w:val="28"/>
          <w:szCs w:val="28"/>
        </w:rPr>
        <w:t xml:space="preserve">, адаптації до неї, </w:t>
      </w:r>
      <w:r w:rsidRPr="002F3DB3">
        <w:rPr>
          <w:rFonts w:ascii="Times New Roman" w:hAnsi="Times New Roman" w:cs="Times New Roman"/>
          <w:sz w:val="28"/>
          <w:szCs w:val="28"/>
        </w:rPr>
        <w:t xml:space="preserve"> назива</w:t>
      </w:r>
      <w:r>
        <w:rPr>
          <w:rFonts w:ascii="Times New Roman" w:hAnsi="Times New Roman" w:cs="Times New Roman"/>
          <w:sz w:val="28"/>
          <w:szCs w:val="28"/>
        </w:rPr>
        <w:t>є</w:t>
      </w:r>
      <w:r w:rsidRPr="002F3DB3">
        <w:rPr>
          <w:rFonts w:ascii="Times New Roman" w:hAnsi="Times New Roman" w:cs="Times New Roman"/>
          <w:sz w:val="28"/>
          <w:szCs w:val="28"/>
        </w:rPr>
        <w:t>ться</w:t>
      </w:r>
      <w:r>
        <w:rPr>
          <w:rFonts w:ascii="Times New Roman" w:hAnsi="Times New Roman" w:cs="Times New Roman"/>
          <w:sz w:val="28"/>
          <w:szCs w:val="28"/>
        </w:rPr>
        <w:t xml:space="preserve"> </w:t>
      </w:r>
      <w:proofErr w:type="spellStart"/>
      <w:r w:rsidRPr="002F3DB3">
        <w:rPr>
          <w:rFonts w:ascii="Times New Roman" w:hAnsi="Times New Roman" w:cs="Times New Roman"/>
          <w:sz w:val="28"/>
          <w:szCs w:val="28"/>
        </w:rPr>
        <w:t>копінг</w:t>
      </w:r>
      <w:proofErr w:type="spellEnd"/>
      <w:r w:rsidRPr="002F3DB3">
        <w:rPr>
          <w:rFonts w:ascii="Times New Roman" w:hAnsi="Times New Roman" w:cs="Times New Roman"/>
          <w:sz w:val="28"/>
          <w:szCs w:val="28"/>
        </w:rPr>
        <w:t>-поведінкою людини</w:t>
      </w:r>
      <w:r>
        <w:rPr>
          <w:rFonts w:ascii="Times New Roman" w:hAnsi="Times New Roman" w:cs="Times New Roman"/>
          <w:sz w:val="28"/>
          <w:szCs w:val="28"/>
        </w:rPr>
        <w:t>. Така поведінка</w:t>
      </w:r>
      <w:r w:rsidRPr="002F3DB3">
        <w:rPr>
          <w:rFonts w:ascii="Times New Roman" w:hAnsi="Times New Roman" w:cs="Times New Roman"/>
          <w:sz w:val="28"/>
          <w:szCs w:val="28"/>
        </w:rPr>
        <w:t xml:space="preserve"> може змінюватися залежно від самої</w:t>
      </w:r>
      <w:r>
        <w:rPr>
          <w:rFonts w:ascii="Times New Roman" w:hAnsi="Times New Roman" w:cs="Times New Roman"/>
          <w:sz w:val="28"/>
          <w:szCs w:val="28"/>
        </w:rPr>
        <w:t xml:space="preserve"> </w:t>
      </w:r>
      <w:r w:rsidRPr="002F3DB3">
        <w:rPr>
          <w:rFonts w:ascii="Times New Roman" w:hAnsi="Times New Roman" w:cs="Times New Roman"/>
          <w:sz w:val="28"/>
          <w:szCs w:val="28"/>
        </w:rPr>
        <w:t xml:space="preserve">ситуації, наявності </w:t>
      </w:r>
      <w:r>
        <w:rPr>
          <w:rFonts w:ascii="Times New Roman" w:hAnsi="Times New Roman" w:cs="Times New Roman"/>
          <w:sz w:val="28"/>
          <w:szCs w:val="28"/>
        </w:rPr>
        <w:t xml:space="preserve">внутрішніх особистісних </w:t>
      </w:r>
      <w:r w:rsidRPr="002F3DB3">
        <w:rPr>
          <w:rFonts w:ascii="Times New Roman" w:hAnsi="Times New Roman" w:cs="Times New Roman"/>
          <w:sz w:val="28"/>
          <w:szCs w:val="28"/>
        </w:rPr>
        <w:t>ресурсів та прийняття цієї ситуації людиною.</w:t>
      </w:r>
    </w:p>
    <w:p w14:paraId="2E6CB25B" w14:textId="77777777" w:rsidR="00A956C3" w:rsidRPr="002F3DB3" w:rsidRDefault="00A956C3" w:rsidP="00A956C3">
      <w:pPr>
        <w:spacing w:after="0" w:line="360" w:lineRule="auto"/>
        <w:ind w:firstLine="851"/>
        <w:jc w:val="both"/>
        <w:rPr>
          <w:rFonts w:ascii="Times New Roman" w:hAnsi="Times New Roman" w:cs="Times New Roman"/>
          <w:sz w:val="28"/>
          <w:szCs w:val="28"/>
        </w:rPr>
      </w:pPr>
      <w:bookmarkStart w:id="1" w:name="_Hlk184404376"/>
      <w:r>
        <w:rPr>
          <w:rFonts w:ascii="Times New Roman" w:hAnsi="Times New Roman" w:cs="Times New Roman"/>
          <w:sz w:val="28"/>
          <w:szCs w:val="28"/>
        </w:rPr>
        <w:t>З</w:t>
      </w:r>
      <w:r w:rsidRPr="002F3DB3">
        <w:rPr>
          <w:rFonts w:ascii="Times New Roman" w:hAnsi="Times New Roman" w:cs="Times New Roman"/>
          <w:sz w:val="28"/>
          <w:szCs w:val="28"/>
        </w:rPr>
        <w:t>алежно від того, яка саме поведінк</w:t>
      </w:r>
      <w:r>
        <w:rPr>
          <w:rFonts w:ascii="Times New Roman" w:hAnsi="Times New Roman" w:cs="Times New Roman"/>
          <w:sz w:val="28"/>
          <w:szCs w:val="28"/>
        </w:rPr>
        <w:t>ова стратегія</w:t>
      </w:r>
      <w:r w:rsidRPr="002F3DB3">
        <w:rPr>
          <w:rFonts w:ascii="Times New Roman" w:hAnsi="Times New Roman" w:cs="Times New Roman"/>
          <w:sz w:val="28"/>
          <w:szCs w:val="28"/>
        </w:rPr>
        <w:t xml:space="preserve"> буде обрана людиною у</w:t>
      </w:r>
    </w:p>
    <w:p w14:paraId="1B03118C" w14:textId="77777777" w:rsidR="00A956C3" w:rsidRDefault="00A956C3" w:rsidP="00A956C3">
      <w:pPr>
        <w:spacing w:after="0" w:line="360" w:lineRule="auto"/>
        <w:jc w:val="both"/>
        <w:rPr>
          <w:rFonts w:ascii="Times New Roman" w:hAnsi="Times New Roman" w:cs="Times New Roman"/>
          <w:sz w:val="28"/>
          <w:szCs w:val="28"/>
        </w:rPr>
      </w:pPr>
      <w:r w:rsidRPr="002F3DB3">
        <w:rPr>
          <w:rFonts w:ascii="Times New Roman" w:hAnsi="Times New Roman" w:cs="Times New Roman"/>
          <w:sz w:val="28"/>
          <w:szCs w:val="28"/>
        </w:rPr>
        <w:t>стресовій ситуації (оволодіння ситуацією, послаблення або пом’якшення</w:t>
      </w:r>
      <w:r>
        <w:rPr>
          <w:rFonts w:ascii="Times New Roman" w:hAnsi="Times New Roman" w:cs="Times New Roman"/>
          <w:sz w:val="28"/>
          <w:szCs w:val="28"/>
        </w:rPr>
        <w:t xml:space="preserve"> </w:t>
      </w:r>
      <w:r w:rsidRPr="002F3DB3">
        <w:rPr>
          <w:rFonts w:ascii="Times New Roman" w:hAnsi="Times New Roman" w:cs="Times New Roman"/>
          <w:sz w:val="28"/>
          <w:szCs w:val="28"/>
        </w:rPr>
        <w:t xml:space="preserve">стресової ситуації, уникання або звикання), тобто від вибору людиною </w:t>
      </w:r>
      <w:proofErr w:type="spellStart"/>
      <w:r w:rsidRPr="002F3DB3">
        <w:rPr>
          <w:rFonts w:ascii="Times New Roman" w:hAnsi="Times New Roman" w:cs="Times New Roman"/>
          <w:sz w:val="28"/>
          <w:szCs w:val="28"/>
        </w:rPr>
        <w:t>копінг</w:t>
      </w:r>
      <w:proofErr w:type="spellEnd"/>
      <w:r w:rsidRPr="002F3DB3">
        <w:rPr>
          <w:rFonts w:ascii="Times New Roman" w:hAnsi="Times New Roman" w:cs="Times New Roman"/>
          <w:sz w:val="28"/>
          <w:szCs w:val="28"/>
        </w:rPr>
        <w:t>-стратегії в момент зіткнення зі стресовою ситуацією, залежить результат і</w:t>
      </w:r>
      <w:r>
        <w:rPr>
          <w:rFonts w:ascii="Times New Roman" w:hAnsi="Times New Roman" w:cs="Times New Roman"/>
          <w:sz w:val="28"/>
          <w:szCs w:val="28"/>
        </w:rPr>
        <w:t xml:space="preserve"> </w:t>
      </w:r>
      <w:r w:rsidRPr="002F3DB3">
        <w:rPr>
          <w:rFonts w:ascii="Times New Roman" w:hAnsi="Times New Roman" w:cs="Times New Roman"/>
          <w:sz w:val="28"/>
          <w:szCs w:val="28"/>
        </w:rPr>
        <w:t>швидкість гасіння стресової дії. Вибір активних</w:t>
      </w:r>
      <w:r>
        <w:rPr>
          <w:rFonts w:ascii="Times New Roman" w:hAnsi="Times New Roman" w:cs="Times New Roman"/>
          <w:sz w:val="28"/>
          <w:szCs w:val="28"/>
        </w:rPr>
        <w:t xml:space="preserve"> </w:t>
      </w:r>
      <w:r w:rsidRPr="002F3DB3">
        <w:rPr>
          <w:rFonts w:ascii="Times New Roman" w:hAnsi="Times New Roman" w:cs="Times New Roman"/>
          <w:sz w:val="28"/>
          <w:szCs w:val="28"/>
        </w:rPr>
        <w:t>стратегій і відносно</w:t>
      </w:r>
      <w:r>
        <w:rPr>
          <w:rFonts w:ascii="Times New Roman" w:hAnsi="Times New Roman" w:cs="Times New Roman"/>
          <w:sz w:val="28"/>
          <w:szCs w:val="28"/>
        </w:rPr>
        <w:t xml:space="preserve"> </w:t>
      </w:r>
      <w:r w:rsidRPr="002F3DB3">
        <w:rPr>
          <w:rFonts w:ascii="Times New Roman" w:hAnsi="Times New Roman" w:cs="Times New Roman"/>
          <w:sz w:val="28"/>
          <w:szCs w:val="28"/>
        </w:rPr>
        <w:t xml:space="preserve">низька сприйнятливість </w:t>
      </w:r>
      <w:r>
        <w:rPr>
          <w:rFonts w:ascii="Times New Roman" w:hAnsi="Times New Roman" w:cs="Times New Roman"/>
          <w:sz w:val="28"/>
          <w:szCs w:val="28"/>
        </w:rPr>
        <w:t xml:space="preserve">до </w:t>
      </w:r>
      <w:r w:rsidRPr="002F3DB3">
        <w:rPr>
          <w:rFonts w:ascii="Times New Roman" w:hAnsi="Times New Roman" w:cs="Times New Roman"/>
          <w:sz w:val="28"/>
          <w:szCs w:val="28"/>
        </w:rPr>
        <w:t>стресової ситуації сприяють покращенню</w:t>
      </w:r>
      <w:r>
        <w:rPr>
          <w:rFonts w:ascii="Times New Roman" w:hAnsi="Times New Roman" w:cs="Times New Roman"/>
          <w:sz w:val="28"/>
          <w:szCs w:val="28"/>
        </w:rPr>
        <w:t xml:space="preserve"> </w:t>
      </w:r>
      <w:r w:rsidRPr="002F3DB3">
        <w:rPr>
          <w:rFonts w:ascii="Times New Roman" w:hAnsi="Times New Roman" w:cs="Times New Roman"/>
          <w:sz w:val="28"/>
          <w:szCs w:val="28"/>
        </w:rPr>
        <w:t>самопочуття</w:t>
      </w:r>
      <w:r>
        <w:rPr>
          <w:rFonts w:ascii="Times New Roman" w:hAnsi="Times New Roman" w:cs="Times New Roman"/>
          <w:sz w:val="28"/>
          <w:szCs w:val="28"/>
        </w:rPr>
        <w:t xml:space="preserve"> людини</w:t>
      </w:r>
      <w:r w:rsidRPr="002F3DB3">
        <w:rPr>
          <w:rFonts w:ascii="Times New Roman" w:hAnsi="Times New Roman" w:cs="Times New Roman"/>
          <w:sz w:val="28"/>
          <w:szCs w:val="28"/>
        </w:rPr>
        <w:t xml:space="preserve">. </w:t>
      </w:r>
      <w:r>
        <w:rPr>
          <w:rFonts w:ascii="Times New Roman" w:hAnsi="Times New Roman" w:cs="Times New Roman"/>
          <w:sz w:val="28"/>
          <w:szCs w:val="28"/>
        </w:rPr>
        <w:t>Тоді як</w:t>
      </w:r>
      <w:r w:rsidRPr="002F3DB3">
        <w:rPr>
          <w:rFonts w:ascii="Times New Roman" w:hAnsi="Times New Roman" w:cs="Times New Roman"/>
          <w:sz w:val="28"/>
          <w:szCs w:val="28"/>
        </w:rPr>
        <w:t xml:space="preserve"> спроби уникнути проблеми та вибір пасивних</w:t>
      </w:r>
      <w:r>
        <w:rPr>
          <w:rFonts w:ascii="Times New Roman" w:hAnsi="Times New Roman" w:cs="Times New Roman"/>
          <w:sz w:val="28"/>
          <w:szCs w:val="28"/>
        </w:rPr>
        <w:t xml:space="preserve"> </w:t>
      </w:r>
      <w:proofErr w:type="spellStart"/>
      <w:r w:rsidRPr="002F3DB3">
        <w:rPr>
          <w:rFonts w:ascii="Times New Roman" w:hAnsi="Times New Roman" w:cs="Times New Roman"/>
          <w:sz w:val="28"/>
          <w:szCs w:val="28"/>
        </w:rPr>
        <w:t>копінг</w:t>
      </w:r>
      <w:proofErr w:type="spellEnd"/>
      <w:r w:rsidRPr="002F3DB3">
        <w:rPr>
          <w:rFonts w:ascii="Times New Roman" w:hAnsi="Times New Roman" w:cs="Times New Roman"/>
          <w:sz w:val="28"/>
          <w:szCs w:val="28"/>
        </w:rPr>
        <w:t xml:space="preserve">-стратегій, щоб знизити емоційну напругу та не </w:t>
      </w:r>
      <w:r>
        <w:rPr>
          <w:rFonts w:ascii="Times New Roman" w:hAnsi="Times New Roman" w:cs="Times New Roman"/>
          <w:sz w:val="28"/>
          <w:szCs w:val="28"/>
        </w:rPr>
        <w:t>розв’язувати</w:t>
      </w:r>
      <w:r w:rsidRPr="002F3DB3">
        <w:rPr>
          <w:rFonts w:ascii="Times New Roman" w:hAnsi="Times New Roman" w:cs="Times New Roman"/>
          <w:sz w:val="28"/>
          <w:szCs w:val="28"/>
        </w:rPr>
        <w:t xml:space="preserve"> проблему,</w:t>
      </w:r>
      <w:r>
        <w:rPr>
          <w:rFonts w:ascii="Times New Roman" w:hAnsi="Times New Roman" w:cs="Times New Roman"/>
          <w:sz w:val="28"/>
          <w:szCs w:val="28"/>
        </w:rPr>
        <w:t xml:space="preserve"> </w:t>
      </w:r>
      <w:r w:rsidRPr="002F3DB3">
        <w:rPr>
          <w:rFonts w:ascii="Times New Roman" w:hAnsi="Times New Roman" w:cs="Times New Roman"/>
          <w:sz w:val="28"/>
          <w:szCs w:val="28"/>
        </w:rPr>
        <w:t>призводять до погіршення психофізичного стану людини.</w:t>
      </w:r>
    </w:p>
    <w:p w14:paraId="7AF44568" w14:textId="77777777" w:rsidR="00F849F6" w:rsidRPr="002F3DB3" w:rsidRDefault="00F849F6" w:rsidP="00A956C3">
      <w:pPr>
        <w:spacing w:after="0" w:line="360" w:lineRule="auto"/>
        <w:jc w:val="both"/>
        <w:rPr>
          <w:rFonts w:ascii="Times New Roman" w:hAnsi="Times New Roman" w:cs="Times New Roman"/>
          <w:sz w:val="28"/>
          <w:szCs w:val="28"/>
        </w:rPr>
      </w:pPr>
    </w:p>
    <w:bookmarkEnd w:id="1"/>
    <w:p w14:paraId="0C76E5CB" w14:textId="77777777" w:rsidR="00D94238" w:rsidRPr="00D94238" w:rsidRDefault="00D94238" w:rsidP="00480B7F">
      <w:pPr>
        <w:pStyle w:val="a7"/>
        <w:spacing w:line="360" w:lineRule="auto"/>
        <w:ind w:firstLine="851"/>
        <w:jc w:val="both"/>
        <w:rPr>
          <w:rFonts w:ascii="Times New Roman" w:hAnsi="Times New Roman" w:cs="Times New Roman"/>
          <w:b/>
          <w:bCs/>
          <w:i/>
          <w:iCs/>
          <w:color w:val="222C31"/>
          <w:sz w:val="28"/>
          <w:szCs w:val="28"/>
          <w:shd w:val="clear" w:color="auto" w:fill="FFFFFF"/>
        </w:rPr>
      </w:pPr>
      <w:r w:rsidRPr="00D94238">
        <w:rPr>
          <w:rFonts w:ascii="Times New Roman" w:hAnsi="Times New Roman" w:cs="Times New Roman"/>
          <w:b/>
          <w:bCs/>
          <w:i/>
          <w:iCs/>
          <w:color w:val="222C31"/>
          <w:sz w:val="28"/>
          <w:szCs w:val="28"/>
          <w:shd w:val="clear" w:color="auto" w:fill="FFFFFF"/>
        </w:rPr>
        <w:lastRenderedPageBreak/>
        <w:t>Перебіг кризи можна поділити на кілька етапів:</w:t>
      </w:r>
    </w:p>
    <w:p w14:paraId="485A438F" w14:textId="77777777" w:rsidR="00D94238" w:rsidRPr="0067711A" w:rsidRDefault="00D94238" w:rsidP="00480B7F">
      <w:pPr>
        <w:pStyle w:val="a7"/>
        <w:spacing w:line="360" w:lineRule="auto"/>
        <w:ind w:firstLine="273"/>
        <w:jc w:val="both"/>
        <w:rPr>
          <w:rFonts w:ascii="Times New Roman" w:hAnsi="Times New Roman" w:cs="Times New Roman"/>
          <w:color w:val="222C31"/>
          <w:sz w:val="28"/>
          <w:szCs w:val="28"/>
          <w:shd w:val="clear" w:color="auto" w:fill="FFFFFF"/>
        </w:rPr>
      </w:pPr>
      <w:r w:rsidRPr="0067711A">
        <w:rPr>
          <w:rFonts w:ascii="Times New Roman" w:hAnsi="Times New Roman" w:cs="Times New Roman"/>
          <w:color w:val="222C31"/>
          <w:sz w:val="28"/>
          <w:szCs w:val="28"/>
          <w:shd w:val="clear" w:color="auto" w:fill="FFFFFF"/>
        </w:rPr>
        <w:t>-</w:t>
      </w:r>
      <w:r w:rsidRPr="0067711A">
        <w:rPr>
          <w:rFonts w:ascii="Times New Roman" w:hAnsi="Times New Roman" w:cs="Times New Roman"/>
          <w:color w:val="222C31"/>
          <w:sz w:val="28"/>
          <w:szCs w:val="28"/>
          <w:shd w:val="clear" w:color="auto" w:fill="FFFFFF"/>
        </w:rPr>
        <w:tab/>
        <w:t>Прискорення подій (ефект перевернутої напруги): людина усвідомлює, що нагромаджуються події, які неможливо контролювати звичними способами і засобами;</w:t>
      </w:r>
    </w:p>
    <w:p w14:paraId="49DEA23C" w14:textId="77777777" w:rsidR="00D94238" w:rsidRPr="0067711A" w:rsidRDefault="00D94238" w:rsidP="00480B7F">
      <w:pPr>
        <w:pStyle w:val="a7"/>
        <w:spacing w:line="360" w:lineRule="auto"/>
        <w:ind w:firstLine="273"/>
        <w:jc w:val="both"/>
        <w:rPr>
          <w:rFonts w:ascii="Times New Roman" w:hAnsi="Times New Roman" w:cs="Times New Roman"/>
          <w:color w:val="222C31"/>
          <w:sz w:val="28"/>
          <w:szCs w:val="28"/>
          <w:shd w:val="clear" w:color="auto" w:fill="FFFFFF"/>
        </w:rPr>
      </w:pPr>
      <w:r w:rsidRPr="0067711A">
        <w:rPr>
          <w:rFonts w:ascii="Times New Roman" w:hAnsi="Times New Roman" w:cs="Times New Roman"/>
          <w:color w:val="222C31"/>
          <w:sz w:val="28"/>
          <w:szCs w:val="28"/>
          <w:shd w:val="clear" w:color="auto" w:fill="FFFFFF"/>
        </w:rPr>
        <w:t>- Розгубленість: почуття тривоги і дискомфорту посилюється, напруження зростає і людина звертається до ресурсів другого рівня (знайомих, священиків, друзів, колег тощо), але якщо ці варіанти не спрацьовують, посилюється почуття безпорадності і знижується самооцінка;</w:t>
      </w:r>
    </w:p>
    <w:p w14:paraId="7D02B71A" w14:textId="77777777" w:rsidR="00D94238" w:rsidRPr="0067711A" w:rsidRDefault="00D94238" w:rsidP="00480B7F">
      <w:pPr>
        <w:pStyle w:val="a7"/>
        <w:spacing w:line="360" w:lineRule="auto"/>
        <w:ind w:firstLine="273"/>
        <w:jc w:val="both"/>
        <w:rPr>
          <w:rFonts w:ascii="Times New Roman" w:hAnsi="Times New Roman" w:cs="Times New Roman"/>
          <w:color w:val="222C31"/>
          <w:sz w:val="28"/>
          <w:szCs w:val="28"/>
          <w:shd w:val="clear" w:color="auto" w:fill="FFFFFF"/>
        </w:rPr>
      </w:pPr>
      <w:r w:rsidRPr="0067711A">
        <w:rPr>
          <w:rFonts w:ascii="Times New Roman" w:hAnsi="Times New Roman" w:cs="Times New Roman"/>
          <w:color w:val="222C31"/>
          <w:sz w:val="28"/>
          <w:szCs w:val="28"/>
          <w:shd w:val="clear" w:color="auto" w:fill="FFFFFF"/>
        </w:rPr>
        <w:t>-</w:t>
      </w:r>
      <w:r w:rsidRPr="0067711A">
        <w:rPr>
          <w:rFonts w:ascii="Times New Roman" w:hAnsi="Times New Roman" w:cs="Times New Roman"/>
          <w:color w:val="222C31"/>
          <w:sz w:val="28"/>
          <w:szCs w:val="28"/>
          <w:shd w:val="clear" w:color="auto" w:fill="FFFFFF"/>
        </w:rPr>
        <w:tab/>
        <w:t xml:space="preserve">Перехідна фаза: ця фаза характеризується використанням ресурсів третього порядку (соціальні інституції, психотерапевти, телефони довіри). Напруга зростає через невдалі спроби мобілізувати ресурси усіх порядків, негативні почуття підривають душевні сили особистості і можуть з'являтися </w:t>
      </w:r>
      <w:proofErr w:type="spellStart"/>
      <w:r w:rsidRPr="0067711A">
        <w:rPr>
          <w:rFonts w:ascii="Times New Roman" w:hAnsi="Times New Roman" w:cs="Times New Roman"/>
          <w:color w:val="222C31"/>
          <w:sz w:val="28"/>
          <w:szCs w:val="28"/>
          <w:shd w:val="clear" w:color="auto" w:fill="FFFFFF"/>
        </w:rPr>
        <w:t>суїцидальні</w:t>
      </w:r>
      <w:proofErr w:type="spellEnd"/>
      <w:r w:rsidRPr="0067711A">
        <w:rPr>
          <w:rFonts w:ascii="Times New Roman" w:hAnsi="Times New Roman" w:cs="Times New Roman"/>
          <w:color w:val="222C31"/>
          <w:sz w:val="28"/>
          <w:szCs w:val="28"/>
          <w:shd w:val="clear" w:color="auto" w:fill="FFFFFF"/>
        </w:rPr>
        <w:t xml:space="preserve"> думки та спроби;</w:t>
      </w:r>
    </w:p>
    <w:p w14:paraId="6C376272" w14:textId="77777777" w:rsidR="00D94238" w:rsidRPr="0067711A" w:rsidRDefault="00D94238" w:rsidP="00480B7F">
      <w:pPr>
        <w:pStyle w:val="a7"/>
        <w:spacing w:line="360" w:lineRule="auto"/>
        <w:ind w:firstLine="131"/>
        <w:jc w:val="both"/>
        <w:rPr>
          <w:rFonts w:ascii="Times New Roman" w:hAnsi="Times New Roman" w:cs="Times New Roman"/>
          <w:color w:val="222C31"/>
          <w:sz w:val="28"/>
          <w:szCs w:val="28"/>
          <w:shd w:val="clear" w:color="auto" w:fill="FFFFFF"/>
        </w:rPr>
      </w:pPr>
      <w:r w:rsidRPr="0067711A">
        <w:rPr>
          <w:rFonts w:ascii="Times New Roman" w:hAnsi="Times New Roman" w:cs="Times New Roman"/>
          <w:color w:val="222C31"/>
          <w:sz w:val="28"/>
          <w:szCs w:val="28"/>
          <w:shd w:val="clear" w:color="auto" w:fill="FFFFFF"/>
        </w:rPr>
        <w:t>- Реорганізація: переоцінка зовнішніх і внутрішніх ресурсів, “інвентаризація” наявних ресурсів, нове розуміння проблемної ситуації та прийняття рішення щодо подальших дій;</w:t>
      </w:r>
    </w:p>
    <w:p w14:paraId="23C88EF3" w14:textId="77777777" w:rsidR="00D94238" w:rsidRPr="0067711A" w:rsidRDefault="00D94238" w:rsidP="00480B7F">
      <w:pPr>
        <w:pStyle w:val="a7"/>
        <w:spacing w:line="360" w:lineRule="auto"/>
        <w:ind w:left="0" w:firstLine="851"/>
        <w:jc w:val="both"/>
        <w:rPr>
          <w:rFonts w:ascii="Times New Roman" w:hAnsi="Times New Roman" w:cs="Times New Roman"/>
          <w:color w:val="222C31"/>
          <w:sz w:val="28"/>
          <w:szCs w:val="28"/>
          <w:shd w:val="clear" w:color="auto" w:fill="FFFFFF"/>
        </w:rPr>
      </w:pPr>
      <w:r w:rsidRPr="0067711A">
        <w:rPr>
          <w:rFonts w:ascii="Times New Roman" w:hAnsi="Times New Roman" w:cs="Times New Roman"/>
          <w:color w:val="222C31"/>
          <w:sz w:val="28"/>
          <w:szCs w:val="28"/>
          <w:shd w:val="clear" w:color="auto" w:fill="FFFFFF"/>
        </w:rPr>
        <w:t>-</w:t>
      </w:r>
      <w:r w:rsidRPr="0067711A">
        <w:rPr>
          <w:rFonts w:ascii="Times New Roman" w:hAnsi="Times New Roman" w:cs="Times New Roman"/>
          <w:color w:val="222C31"/>
          <w:sz w:val="28"/>
          <w:szCs w:val="28"/>
          <w:shd w:val="clear" w:color="auto" w:fill="FFFFFF"/>
        </w:rPr>
        <w:tab/>
        <w:t>Відновлення: встановлюється нормальний рівень функціонування та відновлюється відчуття стабільності в житті.</w:t>
      </w:r>
    </w:p>
    <w:p w14:paraId="6A57AAC8" w14:textId="77777777" w:rsidR="00D94238" w:rsidRPr="00D94238" w:rsidRDefault="00D94238" w:rsidP="00480B7F">
      <w:pPr>
        <w:spacing w:line="360" w:lineRule="auto"/>
        <w:ind w:firstLine="851"/>
        <w:jc w:val="both"/>
        <w:rPr>
          <w:rFonts w:ascii="Times New Roman" w:hAnsi="Times New Roman" w:cs="Times New Roman"/>
          <w:kern w:val="0"/>
          <w:sz w:val="28"/>
          <w:szCs w:val="28"/>
          <w14:ligatures w14:val="none"/>
        </w:rPr>
      </w:pPr>
      <w:r w:rsidRPr="00D94238">
        <w:rPr>
          <w:rFonts w:ascii="Times New Roman" w:hAnsi="Times New Roman" w:cs="Times New Roman"/>
          <w:kern w:val="0"/>
          <w:sz w:val="28"/>
          <w:szCs w:val="28"/>
          <w14:ligatures w14:val="none"/>
        </w:rPr>
        <w:t>Гострі та довготривалі стресові стани характеризуються різною динамікою. Гострі стресові стани пов'язані з  дією факторів несподіванки та раптовості. Існують різні періоди розвитку гострих ситуацій, кожен з яких вимагає втручання відповідних фахівців.</w:t>
      </w:r>
    </w:p>
    <w:p w14:paraId="403FA6B4" w14:textId="77777777" w:rsidR="00D94238" w:rsidRPr="00D94238" w:rsidRDefault="00D94238" w:rsidP="00480B7F">
      <w:pPr>
        <w:spacing w:line="360" w:lineRule="auto"/>
        <w:ind w:firstLine="851"/>
        <w:jc w:val="both"/>
        <w:rPr>
          <w:rFonts w:ascii="Times New Roman" w:hAnsi="Times New Roman" w:cs="Times New Roman"/>
          <w:kern w:val="0"/>
          <w:sz w:val="28"/>
          <w:szCs w:val="28"/>
          <w14:ligatures w14:val="none"/>
        </w:rPr>
      </w:pPr>
      <w:r w:rsidRPr="00D94238">
        <w:rPr>
          <w:rFonts w:ascii="Times New Roman" w:hAnsi="Times New Roman" w:cs="Times New Roman"/>
          <w:kern w:val="0"/>
          <w:sz w:val="28"/>
          <w:szCs w:val="28"/>
          <w14:ligatures w14:val="none"/>
        </w:rPr>
        <w:t>1.</w:t>
      </w:r>
      <w:r w:rsidRPr="00D94238">
        <w:rPr>
          <w:rFonts w:ascii="Times New Roman" w:hAnsi="Times New Roman" w:cs="Times New Roman"/>
          <w:kern w:val="0"/>
          <w:sz w:val="28"/>
          <w:szCs w:val="28"/>
          <w14:ligatures w14:val="none"/>
        </w:rPr>
        <w:tab/>
        <w:t xml:space="preserve">Гостра фаза характеризується раптовим виникненням загрози життю людини та її близьких. Гостра фаза триває з моменту, коли людині починає загрожувати небезпека, до початку рятувальних робіт (що може тривати від кількох хвилин до кількох годин). Потужний екстремальний шок  цього моменту призводить до розвитку неспецифічних, неособистісних  психогенних реакцій, пов'язаних переважно з інстинктом самозбереження і заснованих на страху різної інтенсивності. У цей період  психогенні реакції спостерігаються переважно на </w:t>
      </w:r>
      <w:proofErr w:type="spellStart"/>
      <w:r w:rsidRPr="00D94238">
        <w:rPr>
          <w:rFonts w:ascii="Times New Roman" w:hAnsi="Times New Roman" w:cs="Times New Roman"/>
          <w:kern w:val="0"/>
          <w:sz w:val="28"/>
          <w:szCs w:val="28"/>
          <w14:ligatures w14:val="none"/>
        </w:rPr>
        <w:lastRenderedPageBreak/>
        <w:t>психотичному</w:t>
      </w:r>
      <w:proofErr w:type="spellEnd"/>
      <w:r w:rsidRPr="00D94238">
        <w:rPr>
          <w:rFonts w:ascii="Times New Roman" w:hAnsi="Times New Roman" w:cs="Times New Roman"/>
          <w:kern w:val="0"/>
          <w:sz w:val="28"/>
          <w:szCs w:val="28"/>
          <w14:ligatures w14:val="none"/>
        </w:rPr>
        <w:t xml:space="preserve"> та </w:t>
      </w:r>
      <w:proofErr w:type="spellStart"/>
      <w:r w:rsidRPr="00D94238">
        <w:rPr>
          <w:rFonts w:ascii="Times New Roman" w:hAnsi="Times New Roman" w:cs="Times New Roman"/>
          <w:kern w:val="0"/>
          <w:sz w:val="28"/>
          <w:szCs w:val="28"/>
          <w14:ligatures w14:val="none"/>
        </w:rPr>
        <w:t>непсихотичному</w:t>
      </w:r>
      <w:proofErr w:type="spellEnd"/>
      <w:r w:rsidRPr="00D94238">
        <w:rPr>
          <w:rFonts w:ascii="Times New Roman" w:hAnsi="Times New Roman" w:cs="Times New Roman"/>
          <w:kern w:val="0"/>
          <w:sz w:val="28"/>
          <w:szCs w:val="28"/>
          <w14:ligatures w14:val="none"/>
        </w:rPr>
        <w:t xml:space="preserve"> рівнях. Психічні розлади у поранених займають особливе місце. У таких випадках вкрай необхідним є проведення кваліфікованого диференційно-діагностичного аналізу з метою встановлення прямого психогенного зв'язку між психічним розладом і психогенним та причинно-наслідкового зв'язку з отриманою травмою (наприклад, черепно-мозковою травмою, опіковим отруєнням і </w:t>
      </w:r>
      <w:proofErr w:type="spellStart"/>
      <w:r w:rsidRPr="00D94238">
        <w:rPr>
          <w:rFonts w:ascii="Times New Roman" w:hAnsi="Times New Roman" w:cs="Times New Roman"/>
          <w:kern w:val="0"/>
          <w:sz w:val="28"/>
          <w:szCs w:val="28"/>
          <w14:ligatures w14:val="none"/>
        </w:rPr>
        <w:t>т.д</w:t>
      </w:r>
      <w:proofErr w:type="spellEnd"/>
      <w:r w:rsidRPr="00D94238">
        <w:rPr>
          <w:rFonts w:ascii="Times New Roman" w:hAnsi="Times New Roman" w:cs="Times New Roman"/>
          <w:kern w:val="0"/>
          <w:sz w:val="28"/>
          <w:szCs w:val="28"/>
          <w14:ligatures w14:val="none"/>
        </w:rPr>
        <w:t>.).</w:t>
      </w:r>
    </w:p>
    <w:p w14:paraId="64EB1E61" w14:textId="77777777" w:rsidR="00D94238" w:rsidRPr="00D94238" w:rsidRDefault="00D94238" w:rsidP="00480B7F">
      <w:pPr>
        <w:spacing w:line="360" w:lineRule="auto"/>
        <w:ind w:firstLine="851"/>
        <w:jc w:val="both"/>
        <w:rPr>
          <w:rFonts w:ascii="Times New Roman" w:hAnsi="Times New Roman" w:cs="Times New Roman"/>
          <w:kern w:val="0"/>
          <w:sz w:val="28"/>
          <w:szCs w:val="28"/>
          <w14:ligatures w14:val="none"/>
        </w:rPr>
      </w:pPr>
      <w:r w:rsidRPr="00D94238">
        <w:rPr>
          <w:rFonts w:ascii="Times New Roman" w:hAnsi="Times New Roman" w:cs="Times New Roman"/>
          <w:kern w:val="0"/>
          <w:sz w:val="28"/>
          <w:szCs w:val="28"/>
          <w14:ligatures w14:val="none"/>
        </w:rPr>
        <w:t xml:space="preserve">2. Другий період - це, так би мовити, період рятувальних робіт  і початок нормального життя в екстремальних умовах. У цей період на формування дезадаптації та станів психічного розладу сильно впливають не тільки особистісні особливості постраждалого і все ще існуючі загрози, а й усвідомлення постраждалим можливих нових стресових факторів, таких як втрата рідних, житла і майна, розлука з сім'єю. </w:t>
      </w:r>
    </w:p>
    <w:p w14:paraId="2AF96B05" w14:textId="77777777" w:rsidR="00D94238" w:rsidRPr="00D94238" w:rsidRDefault="00D94238" w:rsidP="00480B7F">
      <w:pPr>
        <w:spacing w:line="360" w:lineRule="auto"/>
        <w:ind w:firstLine="851"/>
        <w:jc w:val="both"/>
        <w:rPr>
          <w:rFonts w:ascii="Times New Roman" w:hAnsi="Times New Roman" w:cs="Times New Roman"/>
          <w:kern w:val="0"/>
          <w:sz w:val="28"/>
          <w:szCs w:val="28"/>
          <w14:ligatures w14:val="none"/>
        </w:rPr>
      </w:pPr>
      <w:r w:rsidRPr="00D94238">
        <w:rPr>
          <w:rFonts w:ascii="Times New Roman" w:hAnsi="Times New Roman" w:cs="Times New Roman"/>
          <w:kern w:val="0"/>
          <w:sz w:val="28"/>
          <w:szCs w:val="28"/>
          <w14:ligatures w14:val="none"/>
        </w:rPr>
        <w:t xml:space="preserve">Тривалий стрес у цей період значною мірою пов'язаний із очікуванням повторного  опромінення, невідповідністю результатів рятувальних операцій очікуванням постраждалих, а також необхідністю ідентифікації загиблих родичів. На зміну психічному та емоційному напруженню, характерному для початку другої фази, приходить  зростаюча втома і </w:t>
      </w:r>
      <w:r w:rsidRPr="00D94238">
        <w:rPr>
          <w:rFonts w:ascii="Times New Roman" w:hAnsi="Times New Roman" w:cs="Times New Roman"/>
          <w:kern w:val="0"/>
          <w:sz w:val="28"/>
          <w:szCs w:val="28"/>
          <w:lang w:val="ru-RU"/>
          <w14:ligatures w14:val="none"/>
        </w:rPr>
        <w:t>“</w:t>
      </w:r>
      <w:r w:rsidRPr="00D94238">
        <w:rPr>
          <w:rFonts w:ascii="Times New Roman" w:hAnsi="Times New Roman" w:cs="Times New Roman"/>
          <w:kern w:val="0"/>
          <w:sz w:val="28"/>
          <w:szCs w:val="28"/>
          <w14:ligatures w14:val="none"/>
        </w:rPr>
        <w:t>демобілізація</w:t>
      </w:r>
      <w:r w:rsidRPr="00D94238">
        <w:rPr>
          <w:rFonts w:ascii="Times New Roman" w:hAnsi="Times New Roman" w:cs="Times New Roman"/>
          <w:kern w:val="0"/>
          <w:sz w:val="28"/>
          <w:szCs w:val="28"/>
          <w:lang w:val="ru-RU"/>
          <w14:ligatures w14:val="none"/>
        </w:rPr>
        <w:t>”</w:t>
      </w:r>
      <w:r w:rsidRPr="00D94238">
        <w:rPr>
          <w:rFonts w:ascii="Times New Roman" w:hAnsi="Times New Roman" w:cs="Times New Roman"/>
          <w:kern w:val="0"/>
          <w:sz w:val="28"/>
          <w:szCs w:val="28"/>
          <w14:ligatures w14:val="none"/>
        </w:rPr>
        <w:t>, а наприкінці періоду з'являються симптоми недієздатної депресії.</w:t>
      </w:r>
    </w:p>
    <w:p w14:paraId="63B54F86" w14:textId="3D8B7B5A" w:rsidR="00137E30" w:rsidRPr="00137E30" w:rsidRDefault="00D94238" w:rsidP="00480B7F">
      <w:pPr>
        <w:pStyle w:val="p2"/>
        <w:spacing w:after="160" w:line="360" w:lineRule="auto"/>
        <w:ind w:firstLine="851"/>
        <w:jc w:val="both"/>
        <w:rPr>
          <w:rFonts w:ascii="Times New Roman" w:hAnsi="Times New Roman"/>
          <w:sz w:val="28"/>
          <w:szCs w:val="28"/>
        </w:rPr>
      </w:pPr>
      <w:r w:rsidRPr="00D94238">
        <w:rPr>
          <w:rFonts w:ascii="Times New Roman" w:eastAsiaTheme="minorHAnsi" w:hAnsi="Times New Roman"/>
          <w:sz w:val="28"/>
          <w:szCs w:val="28"/>
          <w:lang w:eastAsia="en-US"/>
        </w:rPr>
        <w:t xml:space="preserve">3. У третьому періоді, який починається після евакуації постраждалих у безпечніші райони, багато людей здійснюють складну емоційну та когнітивну обробку ситуації, оцінюючи власний досвід і почуття. Наприклад, актуалізуються психогенні та травматичні чинники, пов'язані зі зміною стереотипів життя, які з'являються на зруйнованій або переміщеній території. Стаючи хронічними, вони сприяють формуванню відносно стійких психогенних розладів. У цей період домінуючими стають неспецифічні невротичні реакції та стани, </w:t>
      </w:r>
      <w:proofErr w:type="spellStart"/>
      <w:r w:rsidRPr="00D94238">
        <w:rPr>
          <w:rFonts w:ascii="Times New Roman" w:eastAsiaTheme="minorHAnsi" w:hAnsi="Times New Roman"/>
          <w:sz w:val="28"/>
          <w:szCs w:val="28"/>
          <w:lang w:eastAsia="en-US"/>
        </w:rPr>
        <w:t>патохарактерологічні</w:t>
      </w:r>
      <w:proofErr w:type="spellEnd"/>
      <w:r w:rsidRPr="00D94238">
        <w:rPr>
          <w:rFonts w:ascii="Times New Roman" w:eastAsiaTheme="minorHAnsi" w:hAnsi="Times New Roman"/>
          <w:sz w:val="28"/>
          <w:szCs w:val="28"/>
          <w:lang w:eastAsia="en-US"/>
        </w:rPr>
        <w:t xml:space="preserve"> зміни, посттравматичний стресовий розлад та соціальний стресовий розлад. У таких випадках спостерігаються два типи реакцій: «</w:t>
      </w:r>
      <w:proofErr w:type="spellStart"/>
      <w:r w:rsidRPr="00D94238">
        <w:rPr>
          <w:rFonts w:ascii="Times New Roman" w:eastAsiaTheme="minorHAnsi" w:hAnsi="Times New Roman"/>
          <w:sz w:val="28"/>
          <w:szCs w:val="28"/>
          <w:lang w:eastAsia="en-US"/>
        </w:rPr>
        <w:t>соматизація</w:t>
      </w:r>
      <w:proofErr w:type="spellEnd"/>
      <w:r w:rsidRPr="00D94238">
        <w:rPr>
          <w:rFonts w:ascii="Times New Roman" w:eastAsiaTheme="minorHAnsi" w:hAnsi="Times New Roman"/>
          <w:sz w:val="28"/>
          <w:szCs w:val="28"/>
          <w:lang w:eastAsia="en-US"/>
        </w:rPr>
        <w:t xml:space="preserve">» багатьох невротичних розладів або, навпаки, </w:t>
      </w:r>
      <w:r w:rsidRPr="00D94238">
        <w:rPr>
          <w:rFonts w:ascii="Times New Roman" w:eastAsiaTheme="minorHAnsi" w:hAnsi="Times New Roman"/>
          <w:sz w:val="28"/>
          <w:szCs w:val="28"/>
          <w:lang w:eastAsia="en-US"/>
        </w:rPr>
        <w:lastRenderedPageBreak/>
        <w:t>«</w:t>
      </w:r>
      <w:proofErr w:type="spellStart"/>
      <w:r w:rsidRPr="00D94238">
        <w:rPr>
          <w:rFonts w:ascii="Times New Roman" w:eastAsiaTheme="minorHAnsi" w:hAnsi="Times New Roman"/>
          <w:sz w:val="28"/>
          <w:szCs w:val="28"/>
          <w:lang w:eastAsia="en-US"/>
        </w:rPr>
        <w:t>психопатологізація</w:t>
      </w:r>
      <w:proofErr w:type="spellEnd"/>
      <w:r w:rsidRPr="00D94238">
        <w:rPr>
          <w:rFonts w:ascii="Times New Roman" w:eastAsiaTheme="minorHAnsi" w:hAnsi="Times New Roman"/>
          <w:sz w:val="28"/>
          <w:szCs w:val="28"/>
          <w:lang w:eastAsia="en-US"/>
        </w:rPr>
        <w:t>», що призводить до визнання травми, фізичної хвороби та реальних труднощів у житті потерпілого.</w:t>
      </w:r>
    </w:p>
    <w:p w14:paraId="3DB8A74A" w14:textId="77777777" w:rsidR="00137E30" w:rsidRPr="00137E30" w:rsidRDefault="00137E30" w:rsidP="00480B7F">
      <w:pPr>
        <w:pStyle w:val="p1"/>
        <w:spacing w:after="160" w:line="360" w:lineRule="auto"/>
        <w:ind w:firstLine="851"/>
        <w:jc w:val="both"/>
        <w:rPr>
          <w:rFonts w:ascii="Times New Roman" w:hAnsi="Times New Roman"/>
          <w:i/>
          <w:iCs/>
          <w:sz w:val="28"/>
          <w:szCs w:val="28"/>
        </w:rPr>
      </w:pPr>
      <w:r w:rsidRPr="00137E30">
        <w:rPr>
          <w:rStyle w:val="s1"/>
          <w:rFonts w:ascii="Times New Roman" w:hAnsi="Times New Roman"/>
          <w:i/>
          <w:iCs/>
          <w:sz w:val="28"/>
          <w:szCs w:val="28"/>
        </w:rPr>
        <w:t>Типи криз у психології:</w:t>
      </w:r>
    </w:p>
    <w:p w14:paraId="617368E1" w14:textId="77777777" w:rsidR="00137E30" w:rsidRPr="00137E30" w:rsidRDefault="00137E30" w:rsidP="00480B7F">
      <w:pPr>
        <w:pStyle w:val="p1"/>
        <w:spacing w:after="160" w:line="360" w:lineRule="auto"/>
        <w:jc w:val="both"/>
        <w:rPr>
          <w:rFonts w:ascii="Times New Roman" w:hAnsi="Times New Roman"/>
          <w:sz w:val="28"/>
          <w:szCs w:val="28"/>
        </w:rPr>
      </w:pPr>
      <w:r w:rsidRPr="00137E30">
        <w:rPr>
          <w:rStyle w:val="apple-tab-span"/>
          <w:rFonts w:ascii="Times New Roman" w:hAnsi="Times New Roman"/>
          <w:sz w:val="28"/>
          <w:szCs w:val="28"/>
        </w:rPr>
        <w:tab/>
      </w:r>
      <w:r w:rsidRPr="00137E30">
        <w:rPr>
          <w:rStyle w:val="s2"/>
          <w:rFonts w:ascii="Times New Roman" w:hAnsi="Times New Roman"/>
          <w:sz w:val="28"/>
          <w:szCs w:val="28"/>
        </w:rPr>
        <w:t>1.</w:t>
      </w:r>
      <w:r w:rsidRPr="00137E30">
        <w:rPr>
          <w:rStyle w:val="apple-tab-span"/>
          <w:rFonts w:ascii="Times New Roman" w:hAnsi="Times New Roman"/>
          <w:sz w:val="28"/>
          <w:szCs w:val="28"/>
        </w:rPr>
        <w:tab/>
      </w:r>
      <w:r w:rsidRPr="00137E30">
        <w:rPr>
          <w:rStyle w:val="s1"/>
          <w:rFonts w:ascii="Times New Roman" w:hAnsi="Times New Roman"/>
          <w:sz w:val="28"/>
          <w:szCs w:val="28"/>
        </w:rPr>
        <w:t>Вікові кризи</w:t>
      </w:r>
      <w:r w:rsidRPr="00137E30">
        <w:rPr>
          <w:rStyle w:val="s2"/>
          <w:rFonts w:ascii="Times New Roman" w:hAnsi="Times New Roman"/>
          <w:sz w:val="28"/>
          <w:szCs w:val="28"/>
        </w:rPr>
        <w:t xml:space="preserve">. За Л.С. Виготським, це закономірні зміни особистості під час переходу від одного стабільного періоду до іншого. Вони супроводжуються появою нових психологічних утворень. Е. </w:t>
      </w:r>
      <w:proofErr w:type="spellStart"/>
      <w:r w:rsidRPr="00137E30">
        <w:rPr>
          <w:rStyle w:val="s2"/>
          <w:rFonts w:ascii="Times New Roman" w:hAnsi="Times New Roman"/>
          <w:sz w:val="28"/>
          <w:szCs w:val="28"/>
        </w:rPr>
        <w:t>Еріксон</w:t>
      </w:r>
      <w:proofErr w:type="spellEnd"/>
      <w:r w:rsidRPr="00137E30">
        <w:rPr>
          <w:rStyle w:val="s2"/>
          <w:rFonts w:ascii="Times New Roman" w:hAnsi="Times New Roman"/>
          <w:sz w:val="28"/>
          <w:szCs w:val="28"/>
        </w:rPr>
        <w:t xml:space="preserve"> виділяє вісім обов’язкових вікових криз, які впливають на формування особистості.</w:t>
      </w:r>
    </w:p>
    <w:p w14:paraId="238B6AF6" w14:textId="77777777" w:rsidR="00137E30" w:rsidRPr="00137E30" w:rsidRDefault="00137E30" w:rsidP="00480B7F">
      <w:pPr>
        <w:pStyle w:val="p1"/>
        <w:spacing w:after="160" w:line="360" w:lineRule="auto"/>
        <w:jc w:val="both"/>
        <w:rPr>
          <w:rFonts w:ascii="Times New Roman" w:hAnsi="Times New Roman"/>
          <w:sz w:val="28"/>
          <w:szCs w:val="28"/>
        </w:rPr>
      </w:pPr>
      <w:r w:rsidRPr="00137E30">
        <w:rPr>
          <w:rStyle w:val="apple-tab-span"/>
          <w:rFonts w:ascii="Times New Roman" w:hAnsi="Times New Roman"/>
          <w:sz w:val="28"/>
          <w:szCs w:val="28"/>
        </w:rPr>
        <w:tab/>
      </w:r>
      <w:r w:rsidRPr="00137E30">
        <w:rPr>
          <w:rStyle w:val="s2"/>
          <w:rFonts w:ascii="Times New Roman" w:hAnsi="Times New Roman"/>
          <w:sz w:val="28"/>
          <w:szCs w:val="28"/>
        </w:rPr>
        <w:t>2.</w:t>
      </w:r>
      <w:r w:rsidRPr="00137E30">
        <w:rPr>
          <w:rStyle w:val="apple-tab-span"/>
          <w:rFonts w:ascii="Times New Roman" w:hAnsi="Times New Roman"/>
          <w:sz w:val="28"/>
          <w:szCs w:val="28"/>
        </w:rPr>
        <w:tab/>
      </w:r>
      <w:proofErr w:type="spellStart"/>
      <w:r w:rsidRPr="00137E30">
        <w:rPr>
          <w:rStyle w:val="s1"/>
          <w:rFonts w:ascii="Times New Roman" w:hAnsi="Times New Roman"/>
          <w:sz w:val="28"/>
          <w:szCs w:val="28"/>
        </w:rPr>
        <w:t>Екзистенційні</w:t>
      </w:r>
      <w:proofErr w:type="spellEnd"/>
      <w:r w:rsidRPr="00137E30">
        <w:rPr>
          <w:rStyle w:val="s1"/>
          <w:rFonts w:ascii="Times New Roman" w:hAnsi="Times New Roman"/>
          <w:sz w:val="28"/>
          <w:szCs w:val="28"/>
        </w:rPr>
        <w:t xml:space="preserve"> кризи</w:t>
      </w:r>
      <w:r w:rsidRPr="00137E30">
        <w:rPr>
          <w:rStyle w:val="s2"/>
          <w:rFonts w:ascii="Times New Roman" w:hAnsi="Times New Roman"/>
          <w:sz w:val="28"/>
          <w:szCs w:val="28"/>
        </w:rPr>
        <w:t xml:space="preserve">. Пов’язані зі зміною або втратою </w:t>
      </w:r>
      <w:proofErr w:type="spellStart"/>
      <w:r w:rsidRPr="00137E30">
        <w:rPr>
          <w:rStyle w:val="s2"/>
          <w:rFonts w:ascii="Times New Roman" w:hAnsi="Times New Roman"/>
          <w:sz w:val="28"/>
          <w:szCs w:val="28"/>
        </w:rPr>
        <w:t>сенсів</w:t>
      </w:r>
      <w:proofErr w:type="spellEnd"/>
      <w:r w:rsidRPr="00137E30">
        <w:rPr>
          <w:rStyle w:val="s2"/>
          <w:rFonts w:ascii="Times New Roman" w:hAnsi="Times New Roman"/>
          <w:sz w:val="28"/>
          <w:szCs w:val="28"/>
        </w:rPr>
        <w:t xml:space="preserve"> і цінностей, що можуть виникати як самостійно, так і разом із віковими кризами.</w:t>
      </w:r>
    </w:p>
    <w:p w14:paraId="3693366F" w14:textId="77777777" w:rsidR="00137E30" w:rsidRPr="00137E30" w:rsidRDefault="00137E30" w:rsidP="00480B7F">
      <w:pPr>
        <w:pStyle w:val="p1"/>
        <w:spacing w:after="160" w:line="360" w:lineRule="auto"/>
        <w:jc w:val="both"/>
        <w:rPr>
          <w:rFonts w:ascii="Times New Roman" w:hAnsi="Times New Roman"/>
          <w:sz w:val="28"/>
          <w:szCs w:val="28"/>
        </w:rPr>
      </w:pPr>
      <w:r w:rsidRPr="00137E30">
        <w:rPr>
          <w:rStyle w:val="apple-tab-span"/>
          <w:rFonts w:ascii="Times New Roman" w:hAnsi="Times New Roman"/>
          <w:sz w:val="28"/>
          <w:szCs w:val="28"/>
        </w:rPr>
        <w:tab/>
      </w:r>
      <w:r w:rsidRPr="00137E30">
        <w:rPr>
          <w:rStyle w:val="s2"/>
          <w:rFonts w:ascii="Times New Roman" w:hAnsi="Times New Roman"/>
          <w:sz w:val="28"/>
          <w:szCs w:val="28"/>
        </w:rPr>
        <w:t>3.</w:t>
      </w:r>
      <w:r w:rsidRPr="00137E30">
        <w:rPr>
          <w:rStyle w:val="apple-tab-span"/>
          <w:rFonts w:ascii="Times New Roman" w:hAnsi="Times New Roman"/>
          <w:sz w:val="28"/>
          <w:szCs w:val="28"/>
        </w:rPr>
        <w:tab/>
      </w:r>
      <w:r w:rsidRPr="00137E30">
        <w:rPr>
          <w:rStyle w:val="s1"/>
          <w:rFonts w:ascii="Times New Roman" w:hAnsi="Times New Roman"/>
          <w:sz w:val="28"/>
          <w:szCs w:val="28"/>
        </w:rPr>
        <w:t>Кризи систем</w:t>
      </w:r>
      <w:r w:rsidRPr="00137E30">
        <w:rPr>
          <w:rStyle w:val="s2"/>
          <w:rFonts w:ascii="Times New Roman" w:hAnsi="Times New Roman"/>
          <w:sz w:val="28"/>
          <w:szCs w:val="28"/>
        </w:rPr>
        <w:t>. Характеризуються дестабілізацією в соціальних, освітніх, медичних та інших системах.</w:t>
      </w:r>
    </w:p>
    <w:p w14:paraId="489C1CB6" w14:textId="77777777" w:rsidR="00137E30" w:rsidRPr="00137E30" w:rsidRDefault="00137E30" w:rsidP="00480B7F">
      <w:pPr>
        <w:pStyle w:val="p1"/>
        <w:spacing w:after="160" w:line="360" w:lineRule="auto"/>
        <w:jc w:val="both"/>
        <w:rPr>
          <w:rFonts w:ascii="Times New Roman" w:hAnsi="Times New Roman"/>
          <w:sz w:val="28"/>
          <w:szCs w:val="28"/>
        </w:rPr>
      </w:pPr>
      <w:r w:rsidRPr="00137E30">
        <w:rPr>
          <w:rStyle w:val="apple-tab-span"/>
          <w:rFonts w:ascii="Times New Roman" w:hAnsi="Times New Roman"/>
          <w:sz w:val="28"/>
          <w:szCs w:val="28"/>
        </w:rPr>
        <w:tab/>
      </w:r>
      <w:r w:rsidRPr="00137E30">
        <w:rPr>
          <w:rStyle w:val="s2"/>
          <w:rFonts w:ascii="Times New Roman" w:hAnsi="Times New Roman"/>
          <w:sz w:val="28"/>
          <w:szCs w:val="28"/>
        </w:rPr>
        <w:t>4.</w:t>
      </w:r>
      <w:r w:rsidRPr="00137E30">
        <w:rPr>
          <w:rStyle w:val="apple-tab-span"/>
          <w:rFonts w:ascii="Times New Roman" w:hAnsi="Times New Roman"/>
          <w:sz w:val="28"/>
          <w:szCs w:val="28"/>
        </w:rPr>
        <w:tab/>
      </w:r>
      <w:r w:rsidRPr="00137E30">
        <w:rPr>
          <w:rStyle w:val="s1"/>
          <w:rFonts w:ascii="Times New Roman" w:hAnsi="Times New Roman"/>
          <w:sz w:val="28"/>
          <w:szCs w:val="28"/>
        </w:rPr>
        <w:t>Соціальні кризи</w:t>
      </w:r>
      <w:r w:rsidRPr="00137E30">
        <w:rPr>
          <w:rStyle w:val="s2"/>
          <w:rFonts w:ascii="Times New Roman" w:hAnsi="Times New Roman"/>
          <w:sz w:val="28"/>
          <w:szCs w:val="28"/>
        </w:rPr>
        <w:t>. Це конфлікти та суперечності у взаємодії між соціальними групами, інституціями або членами суспільства.</w:t>
      </w:r>
    </w:p>
    <w:p w14:paraId="28064A89" w14:textId="77777777" w:rsidR="00137E30" w:rsidRPr="00137E30" w:rsidRDefault="00137E30" w:rsidP="00480B7F">
      <w:pPr>
        <w:pStyle w:val="p1"/>
        <w:spacing w:after="160" w:line="360" w:lineRule="auto"/>
        <w:jc w:val="both"/>
        <w:rPr>
          <w:rFonts w:ascii="Times New Roman" w:hAnsi="Times New Roman"/>
          <w:sz w:val="28"/>
          <w:szCs w:val="28"/>
        </w:rPr>
      </w:pPr>
      <w:r w:rsidRPr="00137E30">
        <w:rPr>
          <w:rStyle w:val="apple-tab-span"/>
          <w:rFonts w:ascii="Times New Roman" w:hAnsi="Times New Roman"/>
          <w:sz w:val="28"/>
          <w:szCs w:val="28"/>
        </w:rPr>
        <w:tab/>
      </w:r>
      <w:r w:rsidRPr="00137E30">
        <w:rPr>
          <w:rStyle w:val="s2"/>
          <w:rFonts w:ascii="Times New Roman" w:hAnsi="Times New Roman"/>
          <w:sz w:val="28"/>
          <w:szCs w:val="28"/>
        </w:rPr>
        <w:t>5.</w:t>
      </w:r>
      <w:r w:rsidRPr="00137E30">
        <w:rPr>
          <w:rStyle w:val="apple-tab-span"/>
          <w:rFonts w:ascii="Times New Roman" w:hAnsi="Times New Roman"/>
          <w:sz w:val="28"/>
          <w:szCs w:val="28"/>
        </w:rPr>
        <w:tab/>
      </w:r>
      <w:r w:rsidRPr="00137E30">
        <w:rPr>
          <w:rStyle w:val="s1"/>
          <w:rFonts w:ascii="Times New Roman" w:hAnsi="Times New Roman"/>
          <w:sz w:val="28"/>
          <w:szCs w:val="28"/>
        </w:rPr>
        <w:t>Множинні кризи</w:t>
      </w:r>
      <w:r w:rsidRPr="00137E30">
        <w:rPr>
          <w:rStyle w:val="s2"/>
          <w:rFonts w:ascii="Times New Roman" w:hAnsi="Times New Roman"/>
          <w:sz w:val="28"/>
          <w:szCs w:val="28"/>
        </w:rPr>
        <w:t>. Одночасне виникнення кількох криз різного характеру.</w:t>
      </w:r>
    </w:p>
    <w:p w14:paraId="14662A23" w14:textId="77777777" w:rsidR="00137E30" w:rsidRPr="00137E30" w:rsidRDefault="00137E30" w:rsidP="00480B7F">
      <w:pPr>
        <w:pStyle w:val="p1"/>
        <w:spacing w:after="160" w:line="360" w:lineRule="auto"/>
        <w:jc w:val="both"/>
        <w:rPr>
          <w:rFonts w:ascii="Times New Roman" w:hAnsi="Times New Roman"/>
          <w:sz w:val="28"/>
          <w:szCs w:val="28"/>
        </w:rPr>
      </w:pPr>
      <w:r w:rsidRPr="00137E30">
        <w:rPr>
          <w:rStyle w:val="apple-tab-span"/>
          <w:rFonts w:ascii="Times New Roman" w:hAnsi="Times New Roman"/>
          <w:sz w:val="28"/>
          <w:szCs w:val="28"/>
        </w:rPr>
        <w:tab/>
      </w:r>
      <w:r w:rsidRPr="00137E30">
        <w:rPr>
          <w:rStyle w:val="s2"/>
          <w:rFonts w:ascii="Times New Roman" w:hAnsi="Times New Roman"/>
          <w:sz w:val="28"/>
          <w:szCs w:val="28"/>
        </w:rPr>
        <w:t>6.</w:t>
      </w:r>
      <w:r w:rsidRPr="00137E30">
        <w:rPr>
          <w:rStyle w:val="apple-tab-span"/>
          <w:rFonts w:ascii="Times New Roman" w:hAnsi="Times New Roman"/>
          <w:sz w:val="28"/>
          <w:szCs w:val="28"/>
        </w:rPr>
        <w:tab/>
      </w:r>
      <w:r w:rsidRPr="00137E30">
        <w:rPr>
          <w:rStyle w:val="s1"/>
          <w:rFonts w:ascii="Times New Roman" w:hAnsi="Times New Roman"/>
          <w:sz w:val="28"/>
          <w:szCs w:val="28"/>
        </w:rPr>
        <w:t>Кризи ситуацій</w:t>
      </w:r>
      <w:r w:rsidRPr="00137E30">
        <w:rPr>
          <w:rStyle w:val="s2"/>
          <w:rFonts w:ascii="Times New Roman" w:hAnsi="Times New Roman"/>
          <w:sz w:val="28"/>
          <w:szCs w:val="28"/>
        </w:rPr>
        <w:t>. Відзначаються раптовістю (стихійні лиха, аварії, війни, втрати близьких тощо).</w:t>
      </w:r>
    </w:p>
    <w:p w14:paraId="61E92B88" w14:textId="77777777" w:rsidR="00137E30" w:rsidRDefault="00137E30" w:rsidP="00480B7F">
      <w:pPr>
        <w:pStyle w:val="p1"/>
        <w:spacing w:after="160" w:line="360" w:lineRule="auto"/>
        <w:ind w:firstLine="851"/>
        <w:jc w:val="both"/>
        <w:rPr>
          <w:rStyle w:val="s1"/>
          <w:rFonts w:ascii="Times New Roman" w:hAnsi="Times New Roman"/>
          <w:i/>
          <w:iCs/>
          <w:sz w:val="28"/>
          <w:szCs w:val="28"/>
        </w:rPr>
      </w:pPr>
      <w:r w:rsidRPr="00137E30">
        <w:rPr>
          <w:rStyle w:val="s1"/>
          <w:rFonts w:ascii="Times New Roman" w:hAnsi="Times New Roman"/>
          <w:i/>
          <w:iCs/>
          <w:sz w:val="28"/>
          <w:szCs w:val="28"/>
        </w:rPr>
        <w:t>Криза у психіатрії та терапії</w:t>
      </w:r>
    </w:p>
    <w:p w14:paraId="6CD98E35" w14:textId="77777777" w:rsidR="00182C9E" w:rsidRDefault="00182C9E" w:rsidP="00480B7F">
      <w:pPr>
        <w:spacing w:line="360" w:lineRule="auto"/>
        <w:ind w:firstLine="851"/>
        <w:jc w:val="both"/>
        <w:rPr>
          <w:rFonts w:ascii="Times New Roman" w:hAnsi="Times New Roman" w:cs="Times New Roman"/>
          <w:kern w:val="0"/>
          <w:sz w:val="28"/>
          <w:szCs w:val="28"/>
          <w14:ligatures w14:val="none"/>
        </w:rPr>
      </w:pPr>
      <w:r w:rsidRPr="00182C9E">
        <w:rPr>
          <w:rFonts w:ascii="Times New Roman" w:hAnsi="Times New Roman" w:cs="Times New Roman"/>
          <w:kern w:val="0"/>
          <w:sz w:val="28"/>
          <w:szCs w:val="28"/>
          <w14:ligatures w14:val="none"/>
        </w:rPr>
        <w:t xml:space="preserve">Поведінка та переживання здорових людей у серйозних кризових та екстремальних ситуаціях часто мають ознаки психологічної травми. Це пов'язано з тим, що стресова ситуація значно переважає силу та інтенсивність захисних механізмів і можливостей людини. Водночас слід зазначити, що ступінь непереносимості </w:t>
      </w:r>
      <w:proofErr w:type="spellStart"/>
      <w:r w:rsidRPr="00182C9E">
        <w:rPr>
          <w:rFonts w:ascii="Times New Roman" w:hAnsi="Times New Roman" w:cs="Times New Roman"/>
          <w:kern w:val="0"/>
          <w:sz w:val="28"/>
          <w:szCs w:val="28"/>
          <w14:ligatures w14:val="none"/>
        </w:rPr>
        <w:t>дистресу</w:t>
      </w:r>
      <w:proofErr w:type="spellEnd"/>
      <w:r w:rsidRPr="00182C9E">
        <w:rPr>
          <w:rFonts w:ascii="Times New Roman" w:hAnsi="Times New Roman" w:cs="Times New Roman"/>
          <w:kern w:val="0"/>
          <w:sz w:val="28"/>
          <w:szCs w:val="28"/>
          <w14:ligatures w14:val="none"/>
        </w:rPr>
        <w:t xml:space="preserve"> у різних людей різний.</w:t>
      </w:r>
    </w:p>
    <w:p w14:paraId="7D44B0DF" w14:textId="3E34CD01" w:rsidR="00182C9E" w:rsidRPr="00182C9E" w:rsidRDefault="00182C9E" w:rsidP="00480B7F">
      <w:pPr>
        <w:spacing w:line="360" w:lineRule="auto"/>
        <w:ind w:firstLine="851"/>
        <w:jc w:val="both"/>
        <w:rPr>
          <w:rFonts w:ascii="Times New Roman" w:hAnsi="Times New Roman" w:cs="Times New Roman"/>
          <w:kern w:val="0"/>
          <w:sz w:val="28"/>
          <w:szCs w:val="28"/>
          <w14:ligatures w14:val="none"/>
        </w:rPr>
      </w:pPr>
      <w:r w:rsidRPr="00182C9E">
        <w:rPr>
          <w:rFonts w:ascii="Times New Roman" w:hAnsi="Times New Roman" w:cs="Times New Roman"/>
          <w:kern w:val="0"/>
          <w:sz w:val="28"/>
          <w:szCs w:val="28"/>
          <w14:ligatures w14:val="none"/>
        </w:rPr>
        <w:t xml:space="preserve">Австрійському психіатру і засновнику психоаналізу Зигмунду </w:t>
      </w:r>
      <w:proofErr w:type="spellStart"/>
      <w:r w:rsidRPr="00182C9E">
        <w:rPr>
          <w:rFonts w:ascii="Times New Roman" w:hAnsi="Times New Roman" w:cs="Times New Roman"/>
          <w:kern w:val="0"/>
          <w:sz w:val="28"/>
          <w:szCs w:val="28"/>
          <w14:ligatures w14:val="none"/>
        </w:rPr>
        <w:t>Фройду</w:t>
      </w:r>
      <w:proofErr w:type="spellEnd"/>
      <w:r w:rsidRPr="00182C9E">
        <w:rPr>
          <w:rFonts w:ascii="Times New Roman" w:hAnsi="Times New Roman" w:cs="Times New Roman"/>
          <w:kern w:val="0"/>
          <w:sz w:val="28"/>
          <w:szCs w:val="28"/>
          <w14:ligatures w14:val="none"/>
        </w:rPr>
        <w:t xml:space="preserve"> належать  праці “Своєчасні роздуми про війну і смерть” та “Психоаналіз та неврози війни”, праці з цієї тематики належать німецьким психіатрам Емілю </w:t>
      </w:r>
      <w:proofErr w:type="spellStart"/>
      <w:r w:rsidRPr="00182C9E">
        <w:rPr>
          <w:rFonts w:ascii="Times New Roman" w:hAnsi="Times New Roman" w:cs="Times New Roman"/>
          <w:kern w:val="0"/>
          <w:sz w:val="28"/>
          <w:szCs w:val="28"/>
          <w14:ligatures w14:val="none"/>
        </w:rPr>
        <w:t>Клаппеліну</w:t>
      </w:r>
      <w:proofErr w:type="spellEnd"/>
      <w:r w:rsidRPr="00182C9E">
        <w:rPr>
          <w:rFonts w:ascii="Times New Roman" w:hAnsi="Times New Roman" w:cs="Times New Roman"/>
          <w:kern w:val="0"/>
          <w:sz w:val="28"/>
          <w:szCs w:val="28"/>
          <w14:ligatures w14:val="none"/>
        </w:rPr>
        <w:t xml:space="preserve">, </w:t>
      </w:r>
      <w:proofErr w:type="spellStart"/>
      <w:r w:rsidRPr="00182C9E">
        <w:rPr>
          <w:rFonts w:ascii="Times New Roman" w:hAnsi="Times New Roman" w:cs="Times New Roman"/>
          <w:kern w:val="0"/>
          <w:sz w:val="28"/>
          <w:szCs w:val="28"/>
          <w14:ligatures w14:val="none"/>
        </w:rPr>
        <w:t>Семюелю</w:t>
      </w:r>
      <w:proofErr w:type="spellEnd"/>
      <w:r w:rsidRPr="00182C9E">
        <w:rPr>
          <w:rFonts w:ascii="Times New Roman" w:hAnsi="Times New Roman" w:cs="Times New Roman"/>
          <w:kern w:val="0"/>
          <w:sz w:val="28"/>
          <w:szCs w:val="28"/>
          <w14:ligatures w14:val="none"/>
        </w:rPr>
        <w:t xml:space="preserve"> </w:t>
      </w:r>
      <w:proofErr w:type="spellStart"/>
      <w:r w:rsidRPr="00182C9E">
        <w:rPr>
          <w:rFonts w:ascii="Times New Roman" w:hAnsi="Times New Roman" w:cs="Times New Roman"/>
          <w:kern w:val="0"/>
          <w:sz w:val="28"/>
          <w:szCs w:val="28"/>
          <w14:ligatures w14:val="none"/>
        </w:rPr>
        <w:t>Майєрсу</w:t>
      </w:r>
      <w:proofErr w:type="spellEnd"/>
      <w:r w:rsidRPr="00182C9E">
        <w:rPr>
          <w:rFonts w:ascii="Times New Roman" w:hAnsi="Times New Roman" w:cs="Times New Roman"/>
          <w:kern w:val="0"/>
          <w:sz w:val="28"/>
          <w:szCs w:val="28"/>
          <w14:ligatures w14:val="none"/>
        </w:rPr>
        <w:t xml:space="preserve">, американському психіатру і психоаналітику </w:t>
      </w:r>
      <w:r w:rsidRPr="00182C9E">
        <w:rPr>
          <w:rFonts w:ascii="Times New Roman" w:hAnsi="Times New Roman" w:cs="Times New Roman"/>
          <w:kern w:val="0"/>
          <w:sz w:val="28"/>
          <w:szCs w:val="28"/>
          <w14:ligatures w14:val="none"/>
        </w:rPr>
        <w:lastRenderedPageBreak/>
        <w:t xml:space="preserve">Абраму </w:t>
      </w:r>
      <w:proofErr w:type="spellStart"/>
      <w:r w:rsidRPr="00182C9E">
        <w:rPr>
          <w:rFonts w:ascii="Times New Roman" w:hAnsi="Times New Roman" w:cs="Times New Roman"/>
          <w:kern w:val="0"/>
          <w:sz w:val="28"/>
          <w:szCs w:val="28"/>
          <w14:ligatures w14:val="none"/>
        </w:rPr>
        <w:t>Кардінеру</w:t>
      </w:r>
      <w:proofErr w:type="spellEnd"/>
      <w:r w:rsidRPr="00182C9E">
        <w:rPr>
          <w:rFonts w:ascii="Times New Roman" w:hAnsi="Times New Roman" w:cs="Times New Roman"/>
          <w:kern w:val="0"/>
          <w:sz w:val="28"/>
          <w:szCs w:val="28"/>
          <w14:ligatures w14:val="none"/>
        </w:rPr>
        <w:t xml:space="preserve">; Р. </w:t>
      </w:r>
      <w:proofErr w:type="spellStart"/>
      <w:r w:rsidRPr="00182C9E">
        <w:rPr>
          <w:rFonts w:ascii="Times New Roman" w:hAnsi="Times New Roman" w:cs="Times New Roman"/>
          <w:kern w:val="0"/>
          <w:sz w:val="28"/>
          <w:szCs w:val="28"/>
          <w14:ligatures w14:val="none"/>
        </w:rPr>
        <w:t>Грінкеру</w:t>
      </w:r>
      <w:proofErr w:type="spellEnd"/>
      <w:r w:rsidRPr="00182C9E">
        <w:rPr>
          <w:rFonts w:ascii="Times New Roman" w:hAnsi="Times New Roman" w:cs="Times New Roman"/>
          <w:kern w:val="0"/>
          <w:sz w:val="28"/>
          <w:szCs w:val="28"/>
          <w14:ligatures w14:val="none"/>
        </w:rPr>
        <w:t xml:space="preserve"> і </w:t>
      </w:r>
      <w:proofErr w:type="spellStart"/>
      <w:r w:rsidRPr="00182C9E">
        <w:rPr>
          <w:rFonts w:ascii="Times New Roman" w:hAnsi="Times New Roman" w:cs="Times New Roman"/>
          <w:kern w:val="0"/>
          <w:sz w:val="28"/>
          <w:szCs w:val="28"/>
          <w14:ligatures w14:val="none"/>
        </w:rPr>
        <w:t>Д.Шпігелю</w:t>
      </w:r>
      <w:proofErr w:type="spellEnd"/>
      <w:r w:rsidRPr="00182C9E">
        <w:rPr>
          <w:rFonts w:ascii="Times New Roman" w:hAnsi="Times New Roman" w:cs="Times New Roman"/>
          <w:kern w:val="0"/>
          <w:sz w:val="28"/>
          <w:szCs w:val="28"/>
          <w14:ligatures w14:val="none"/>
        </w:rPr>
        <w:t xml:space="preserve">. </w:t>
      </w:r>
      <w:proofErr w:type="spellStart"/>
      <w:r w:rsidRPr="00182C9E">
        <w:rPr>
          <w:rFonts w:ascii="Times New Roman" w:hAnsi="Times New Roman" w:cs="Times New Roman"/>
          <w:kern w:val="0"/>
          <w:sz w:val="28"/>
          <w:szCs w:val="28"/>
          <w14:ligatures w14:val="none"/>
        </w:rPr>
        <w:t>В.Франкл</w:t>
      </w:r>
      <w:proofErr w:type="spellEnd"/>
      <w:r w:rsidRPr="00182C9E">
        <w:rPr>
          <w:rFonts w:ascii="Times New Roman" w:hAnsi="Times New Roman" w:cs="Times New Roman"/>
          <w:kern w:val="0"/>
          <w:sz w:val="28"/>
          <w:szCs w:val="28"/>
          <w14:ligatures w14:val="none"/>
        </w:rPr>
        <w:t xml:space="preserve"> описав синдром в'язнів концтаборів</w:t>
      </w:r>
      <w:r w:rsidR="003925B6">
        <w:rPr>
          <w:rFonts w:ascii="Times New Roman" w:hAnsi="Times New Roman" w:cs="Times New Roman"/>
          <w:kern w:val="0"/>
          <w:sz w:val="28"/>
          <w:szCs w:val="28"/>
          <w14:ligatures w14:val="none"/>
        </w:rPr>
        <w:t xml:space="preserve"> </w:t>
      </w:r>
      <w:r w:rsidR="003925B6" w:rsidRPr="00C13234">
        <w:rPr>
          <w:rFonts w:ascii="Times New Roman" w:hAnsi="Times New Roman" w:cs="Times New Roman"/>
          <w:sz w:val="28"/>
          <w:szCs w:val="28"/>
        </w:rPr>
        <w:t>[65].</w:t>
      </w:r>
      <w:r w:rsidR="003925B6">
        <w:rPr>
          <w:rFonts w:ascii="Times New Roman" w:hAnsi="Times New Roman" w:cs="Times New Roman"/>
          <w:kern w:val="0"/>
          <w:sz w:val="28"/>
          <w:szCs w:val="28"/>
          <w14:ligatures w14:val="none"/>
        </w:rPr>
        <w:t xml:space="preserve"> </w:t>
      </w:r>
      <w:r w:rsidRPr="00182C9E">
        <w:rPr>
          <w:rFonts w:ascii="Times New Roman" w:hAnsi="Times New Roman" w:cs="Times New Roman"/>
          <w:kern w:val="0"/>
          <w:sz w:val="28"/>
          <w:szCs w:val="28"/>
          <w14:ligatures w14:val="none"/>
        </w:rPr>
        <w:t xml:space="preserve">; Л. </w:t>
      </w:r>
      <w:proofErr w:type="spellStart"/>
      <w:r w:rsidRPr="00182C9E">
        <w:rPr>
          <w:rFonts w:ascii="Times New Roman" w:hAnsi="Times New Roman" w:cs="Times New Roman"/>
          <w:kern w:val="0"/>
          <w:sz w:val="28"/>
          <w:szCs w:val="28"/>
          <w14:ligatures w14:val="none"/>
        </w:rPr>
        <w:t>Еттінгер</w:t>
      </w:r>
      <w:proofErr w:type="spellEnd"/>
      <w:r w:rsidRPr="00182C9E">
        <w:rPr>
          <w:rFonts w:ascii="Times New Roman" w:hAnsi="Times New Roman" w:cs="Times New Roman"/>
          <w:kern w:val="0"/>
          <w:sz w:val="28"/>
          <w:szCs w:val="28"/>
          <w14:ligatures w14:val="none"/>
        </w:rPr>
        <w:t xml:space="preserve"> і А. Стром також вивчали синдром воєнної травми; К. Шнайдер здійснив феноменологічну диференціацію станів, спричинених травмою.</w:t>
      </w:r>
    </w:p>
    <w:p w14:paraId="00E73B9A" w14:textId="77777777" w:rsidR="00137E30" w:rsidRDefault="00137E30" w:rsidP="00480B7F">
      <w:pPr>
        <w:pStyle w:val="p1"/>
        <w:spacing w:after="160" w:line="360" w:lineRule="auto"/>
        <w:ind w:firstLine="851"/>
        <w:jc w:val="both"/>
        <w:rPr>
          <w:rStyle w:val="s2"/>
          <w:rFonts w:ascii="Times New Roman" w:hAnsi="Times New Roman"/>
          <w:sz w:val="28"/>
          <w:szCs w:val="28"/>
        </w:rPr>
      </w:pPr>
      <w:r w:rsidRPr="00137E30">
        <w:rPr>
          <w:rStyle w:val="s2"/>
          <w:rFonts w:ascii="Times New Roman" w:hAnsi="Times New Roman"/>
          <w:sz w:val="28"/>
          <w:szCs w:val="28"/>
        </w:rPr>
        <w:t xml:space="preserve">Розуміння кризових ситуацій стало основою терапевтичних досліджень, зокрема в психіатрії. Е. </w:t>
      </w:r>
      <w:proofErr w:type="spellStart"/>
      <w:r w:rsidRPr="00137E30">
        <w:rPr>
          <w:rStyle w:val="s2"/>
          <w:rFonts w:ascii="Times New Roman" w:hAnsi="Times New Roman"/>
          <w:sz w:val="28"/>
          <w:szCs w:val="28"/>
        </w:rPr>
        <w:t>Ліндерман</w:t>
      </w:r>
      <w:proofErr w:type="spellEnd"/>
      <w:r w:rsidRPr="00137E30">
        <w:rPr>
          <w:rStyle w:val="s2"/>
          <w:rFonts w:ascii="Times New Roman" w:hAnsi="Times New Roman"/>
          <w:sz w:val="28"/>
          <w:szCs w:val="28"/>
        </w:rPr>
        <w:t xml:space="preserve"> вивчав реакції на втрату близьких, що стало поштовхом до розвитку </w:t>
      </w:r>
      <w:r w:rsidRPr="00137E30">
        <w:rPr>
          <w:rStyle w:val="s1"/>
          <w:rFonts w:ascii="Times New Roman" w:hAnsi="Times New Roman"/>
          <w:sz w:val="28"/>
          <w:szCs w:val="28"/>
        </w:rPr>
        <w:t xml:space="preserve">теорії кризових </w:t>
      </w:r>
      <w:proofErr w:type="spellStart"/>
      <w:r w:rsidRPr="00137E30">
        <w:rPr>
          <w:rStyle w:val="s1"/>
          <w:rFonts w:ascii="Times New Roman" w:hAnsi="Times New Roman"/>
          <w:sz w:val="28"/>
          <w:szCs w:val="28"/>
        </w:rPr>
        <w:t>втручань</w:t>
      </w:r>
      <w:proofErr w:type="spellEnd"/>
      <w:r w:rsidRPr="00137E30">
        <w:rPr>
          <w:rStyle w:val="s2"/>
          <w:rFonts w:ascii="Times New Roman" w:hAnsi="Times New Roman"/>
          <w:sz w:val="28"/>
          <w:szCs w:val="28"/>
        </w:rPr>
        <w:t>. Джеральд Каплан визначив кризу як проблему, яка не може бути вирішена звичайними методами. Її виникнення пов’язане з порушенням гомеостазу, а відновлення рівноваги стає центральним завданням кризового втручання.</w:t>
      </w:r>
    </w:p>
    <w:p w14:paraId="393B2DF7" w14:textId="77777777" w:rsidR="00137E30" w:rsidRPr="00137E30" w:rsidRDefault="00137E30" w:rsidP="00480B7F">
      <w:pPr>
        <w:pStyle w:val="p1"/>
        <w:spacing w:after="160" w:line="360" w:lineRule="auto"/>
        <w:ind w:firstLine="851"/>
        <w:jc w:val="both"/>
        <w:rPr>
          <w:rFonts w:ascii="Times New Roman" w:hAnsi="Times New Roman"/>
          <w:i/>
          <w:iCs/>
          <w:sz w:val="28"/>
          <w:szCs w:val="28"/>
        </w:rPr>
      </w:pPr>
      <w:r w:rsidRPr="00137E30">
        <w:rPr>
          <w:rStyle w:val="s1"/>
          <w:rFonts w:ascii="Times New Roman" w:hAnsi="Times New Roman"/>
          <w:i/>
          <w:iCs/>
          <w:sz w:val="28"/>
          <w:szCs w:val="28"/>
        </w:rPr>
        <w:t>Психологічні аспекти кризи</w:t>
      </w:r>
    </w:p>
    <w:p w14:paraId="5DCBD2C1" w14:textId="1BB34411" w:rsidR="00137E30" w:rsidRPr="00137E30" w:rsidRDefault="00137E30" w:rsidP="00480B7F">
      <w:pPr>
        <w:pStyle w:val="p1"/>
        <w:spacing w:after="160" w:line="360" w:lineRule="auto"/>
        <w:ind w:firstLine="851"/>
        <w:jc w:val="both"/>
        <w:rPr>
          <w:rFonts w:ascii="Times New Roman" w:hAnsi="Times New Roman"/>
          <w:sz w:val="28"/>
          <w:szCs w:val="28"/>
        </w:rPr>
      </w:pPr>
      <w:r w:rsidRPr="00137E30">
        <w:rPr>
          <w:rStyle w:val="s2"/>
          <w:rFonts w:ascii="Times New Roman" w:hAnsi="Times New Roman"/>
          <w:sz w:val="28"/>
          <w:szCs w:val="28"/>
        </w:rPr>
        <w:t>Криза — це завершення старого етапу та початок нового, однак процес переходу може супроводжуватися руйнівними явищами, якщо людина не готова до змін. Іноді це призводить до “</w:t>
      </w:r>
      <w:proofErr w:type="spellStart"/>
      <w:r w:rsidRPr="00137E30">
        <w:rPr>
          <w:rStyle w:val="s2"/>
          <w:rFonts w:ascii="Times New Roman" w:hAnsi="Times New Roman"/>
          <w:sz w:val="28"/>
          <w:szCs w:val="28"/>
        </w:rPr>
        <w:t>застрягання</w:t>
      </w:r>
      <w:proofErr w:type="spellEnd"/>
      <w:r w:rsidRPr="00137E30">
        <w:rPr>
          <w:rStyle w:val="s2"/>
          <w:rFonts w:ascii="Times New Roman" w:hAnsi="Times New Roman"/>
          <w:sz w:val="28"/>
          <w:szCs w:val="28"/>
        </w:rPr>
        <w:t>” у кризі, що впливає на емоційний і фізичний стан, або навіть до саморуйнування.</w:t>
      </w:r>
      <w:r>
        <w:rPr>
          <w:rStyle w:val="s2"/>
          <w:rFonts w:ascii="Times New Roman" w:hAnsi="Times New Roman"/>
          <w:sz w:val="28"/>
          <w:szCs w:val="28"/>
        </w:rPr>
        <w:t xml:space="preserve"> </w:t>
      </w:r>
      <w:r w:rsidRPr="00137E30">
        <w:rPr>
          <w:rStyle w:val="s2"/>
          <w:rFonts w:ascii="Times New Roman" w:hAnsi="Times New Roman"/>
          <w:sz w:val="28"/>
          <w:szCs w:val="28"/>
        </w:rPr>
        <w:t>Т.М. Титаренко наголошує, що переживання кризової ситуації залежить від ряду чинників</w:t>
      </w:r>
      <w:r w:rsidR="003925B6">
        <w:rPr>
          <w:rStyle w:val="s2"/>
          <w:rFonts w:ascii="Times New Roman" w:hAnsi="Times New Roman"/>
          <w:sz w:val="28"/>
          <w:szCs w:val="28"/>
        </w:rPr>
        <w:t xml:space="preserve"> </w:t>
      </w:r>
      <w:r w:rsidR="003925B6" w:rsidRPr="005E2270">
        <w:rPr>
          <w:rFonts w:ascii="Times New Roman" w:hAnsi="Times New Roman"/>
          <w:sz w:val="28"/>
          <w:szCs w:val="28"/>
        </w:rPr>
        <w:t>[58]</w:t>
      </w:r>
      <w:r w:rsidR="003925B6">
        <w:rPr>
          <w:rStyle w:val="s2"/>
          <w:rFonts w:ascii="Times New Roman" w:hAnsi="Times New Roman"/>
          <w:sz w:val="28"/>
          <w:szCs w:val="28"/>
        </w:rPr>
        <w:t xml:space="preserve"> </w:t>
      </w:r>
      <w:r w:rsidRPr="00137E30">
        <w:rPr>
          <w:rStyle w:val="s2"/>
          <w:rFonts w:ascii="Times New Roman" w:hAnsi="Times New Roman"/>
          <w:sz w:val="28"/>
          <w:szCs w:val="28"/>
        </w:rPr>
        <w:t>, серед яких:</w:t>
      </w:r>
    </w:p>
    <w:p w14:paraId="6F6124A1" w14:textId="77777777" w:rsidR="00137E30" w:rsidRPr="003925B6" w:rsidRDefault="00137E30" w:rsidP="00480B7F">
      <w:pPr>
        <w:pStyle w:val="p1"/>
        <w:spacing w:after="160" w:line="360" w:lineRule="auto"/>
        <w:jc w:val="both"/>
        <w:rPr>
          <w:rFonts w:ascii="Times New Roman" w:hAnsi="Times New Roman"/>
          <w:sz w:val="28"/>
          <w:szCs w:val="28"/>
        </w:rPr>
      </w:pPr>
      <w:r w:rsidRPr="00137E30">
        <w:rPr>
          <w:rStyle w:val="apple-tab-span"/>
          <w:rFonts w:ascii="Times New Roman" w:hAnsi="Times New Roman"/>
          <w:sz w:val="28"/>
          <w:szCs w:val="28"/>
        </w:rPr>
        <w:tab/>
      </w:r>
      <w:r w:rsidRPr="00137E30">
        <w:rPr>
          <w:rStyle w:val="s2"/>
          <w:rFonts w:ascii="Times New Roman" w:hAnsi="Times New Roman"/>
          <w:sz w:val="28"/>
          <w:szCs w:val="28"/>
        </w:rPr>
        <w:t>•</w:t>
      </w:r>
      <w:r w:rsidRPr="00137E30">
        <w:rPr>
          <w:rStyle w:val="apple-tab-span"/>
          <w:rFonts w:ascii="Times New Roman" w:hAnsi="Times New Roman"/>
          <w:sz w:val="28"/>
          <w:szCs w:val="28"/>
        </w:rPr>
        <w:tab/>
      </w:r>
      <w:r w:rsidRPr="00137E30">
        <w:rPr>
          <w:rStyle w:val="s1"/>
          <w:rFonts w:ascii="Times New Roman" w:hAnsi="Times New Roman"/>
          <w:sz w:val="28"/>
          <w:szCs w:val="28"/>
        </w:rPr>
        <w:t>Індивідуальний досвід</w:t>
      </w:r>
      <w:r w:rsidRPr="00137E30">
        <w:rPr>
          <w:rStyle w:val="s2"/>
          <w:rFonts w:ascii="Times New Roman" w:hAnsi="Times New Roman"/>
          <w:sz w:val="28"/>
          <w:szCs w:val="28"/>
        </w:rPr>
        <w:t>. Те, що в минулому могло не сприйматися як криза, у теперішньому може стати катастрофою.</w:t>
      </w:r>
    </w:p>
    <w:p w14:paraId="7CC7319D" w14:textId="77777777" w:rsidR="00137E30" w:rsidRPr="00137E30" w:rsidRDefault="00137E30" w:rsidP="00480B7F">
      <w:pPr>
        <w:pStyle w:val="p1"/>
        <w:spacing w:after="160" w:line="360" w:lineRule="auto"/>
        <w:jc w:val="both"/>
        <w:rPr>
          <w:rFonts w:ascii="Times New Roman" w:hAnsi="Times New Roman"/>
          <w:sz w:val="28"/>
          <w:szCs w:val="28"/>
        </w:rPr>
      </w:pPr>
      <w:r w:rsidRPr="00137E30">
        <w:rPr>
          <w:rStyle w:val="apple-tab-span"/>
          <w:rFonts w:ascii="Times New Roman" w:hAnsi="Times New Roman"/>
          <w:sz w:val="28"/>
          <w:szCs w:val="28"/>
        </w:rPr>
        <w:tab/>
      </w:r>
      <w:r w:rsidRPr="00137E30">
        <w:rPr>
          <w:rStyle w:val="s2"/>
          <w:rFonts w:ascii="Times New Roman" w:hAnsi="Times New Roman"/>
          <w:sz w:val="28"/>
          <w:szCs w:val="28"/>
        </w:rPr>
        <w:t>•</w:t>
      </w:r>
      <w:r w:rsidRPr="00137E30">
        <w:rPr>
          <w:rStyle w:val="apple-tab-span"/>
          <w:rFonts w:ascii="Times New Roman" w:hAnsi="Times New Roman"/>
          <w:sz w:val="28"/>
          <w:szCs w:val="28"/>
        </w:rPr>
        <w:tab/>
      </w:r>
      <w:r w:rsidRPr="00137E30">
        <w:rPr>
          <w:rStyle w:val="s1"/>
          <w:rFonts w:ascii="Times New Roman" w:hAnsi="Times New Roman"/>
          <w:sz w:val="28"/>
          <w:szCs w:val="28"/>
        </w:rPr>
        <w:t>Суб’єктивне сприйняття</w:t>
      </w:r>
      <w:r w:rsidRPr="00137E30">
        <w:rPr>
          <w:rStyle w:val="s2"/>
          <w:rFonts w:ascii="Times New Roman" w:hAnsi="Times New Roman"/>
          <w:sz w:val="28"/>
          <w:szCs w:val="28"/>
        </w:rPr>
        <w:t>. Одна й та сама ситуація може викликати різні емоційні реакції залежно від психологічного стану людини.</w:t>
      </w:r>
    </w:p>
    <w:p w14:paraId="00C7616E" w14:textId="77777777" w:rsidR="00137E30" w:rsidRDefault="00137E30" w:rsidP="00480B7F">
      <w:pPr>
        <w:pStyle w:val="p1"/>
        <w:spacing w:after="160" w:line="360" w:lineRule="auto"/>
        <w:jc w:val="both"/>
        <w:rPr>
          <w:rStyle w:val="s2"/>
          <w:rFonts w:ascii="Times New Roman" w:hAnsi="Times New Roman"/>
          <w:sz w:val="28"/>
          <w:szCs w:val="28"/>
        </w:rPr>
      </w:pPr>
      <w:r w:rsidRPr="00137E30">
        <w:rPr>
          <w:rStyle w:val="apple-tab-span"/>
          <w:rFonts w:ascii="Times New Roman" w:hAnsi="Times New Roman"/>
          <w:sz w:val="28"/>
          <w:szCs w:val="28"/>
        </w:rPr>
        <w:tab/>
      </w:r>
      <w:r w:rsidRPr="00137E30">
        <w:rPr>
          <w:rStyle w:val="s2"/>
          <w:rFonts w:ascii="Times New Roman" w:hAnsi="Times New Roman"/>
          <w:sz w:val="28"/>
          <w:szCs w:val="28"/>
        </w:rPr>
        <w:t>•</w:t>
      </w:r>
      <w:r w:rsidRPr="00137E30">
        <w:rPr>
          <w:rStyle w:val="apple-tab-span"/>
          <w:rFonts w:ascii="Times New Roman" w:hAnsi="Times New Roman"/>
          <w:sz w:val="28"/>
          <w:szCs w:val="28"/>
        </w:rPr>
        <w:tab/>
      </w:r>
      <w:r w:rsidRPr="00137E30">
        <w:rPr>
          <w:rStyle w:val="s1"/>
          <w:rFonts w:ascii="Times New Roman" w:hAnsi="Times New Roman"/>
          <w:sz w:val="28"/>
          <w:szCs w:val="28"/>
        </w:rPr>
        <w:t>Здатність до адаптації</w:t>
      </w:r>
      <w:r w:rsidRPr="00137E30">
        <w:rPr>
          <w:rStyle w:val="s2"/>
          <w:rFonts w:ascii="Times New Roman" w:hAnsi="Times New Roman"/>
          <w:sz w:val="28"/>
          <w:szCs w:val="28"/>
        </w:rPr>
        <w:t xml:space="preserve">. Люди, які готові залишити звичні </w:t>
      </w:r>
      <w:proofErr w:type="spellStart"/>
      <w:r w:rsidRPr="00137E30">
        <w:rPr>
          <w:rStyle w:val="s2"/>
          <w:rFonts w:ascii="Times New Roman" w:hAnsi="Times New Roman"/>
          <w:sz w:val="28"/>
          <w:szCs w:val="28"/>
        </w:rPr>
        <w:t>патерни</w:t>
      </w:r>
      <w:proofErr w:type="spellEnd"/>
      <w:r w:rsidRPr="00137E30">
        <w:rPr>
          <w:rStyle w:val="s2"/>
          <w:rFonts w:ascii="Times New Roman" w:hAnsi="Times New Roman"/>
          <w:sz w:val="28"/>
          <w:szCs w:val="28"/>
        </w:rPr>
        <w:t xml:space="preserve"> поведінки, легше проходять через кризові етапи.</w:t>
      </w:r>
    </w:p>
    <w:p w14:paraId="5BC60725" w14:textId="77777777" w:rsidR="00137E30" w:rsidRDefault="00137E30" w:rsidP="00021CA7">
      <w:pPr>
        <w:spacing w:line="360" w:lineRule="auto"/>
        <w:ind w:firstLine="851"/>
        <w:jc w:val="both"/>
        <w:rPr>
          <w:rFonts w:ascii="Times New Roman" w:hAnsi="Times New Roman" w:cs="Times New Roman"/>
          <w:kern w:val="0"/>
          <w:sz w:val="28"/>
          <w:szCs w:val="28"/>
          <w14:ligatures w14:val="none"/>
        </w:rPr>
      </w:pPr>
      <w:r w:rsidRPr="00137E30">
        <w:rPr>
          <w:rFonts w:ascii="Times New Roman" w:hAnsi="Times New Roman" w:cs="Times New Roman"/>
          <w:kern w:val="0"/>
          <w:sz w:val="28"/>
          <w:szCs w:val="28"/>
          <w14:ligatures w14:val="none"/>
        </w:rPr>
        <w:t xml:space="preserve">Психологічні кризи включають кризи, пов'язані з особистісними змінами, а також кризи, спричинені не внутрішніми змінами, а зовнішніми стимулами,  такими як переміщення, війна, революція чи катастрофа. До психологічних криз відносяться, перш за все,  кризи розвитку або ембріональні кризи, які є природною частиною процесу психічного розвитку. За своєю суттю вона пов'язана з якісним переходом людини на новий етап (зумовлений передусім </w:t>
      </w:r>
      <w:r w:rsidRPr="00137E30">
        <w:rPr>
          <w:rFonts w:ascii="Times New Roman" w:hAnsi="Times New Roman" w:cs="Times New Roman"/>
          <w:kern w:val="0"/>
          <w:sz w:val="28"/>
          <w:szCs w:val="28"/>
          <w14:ligatures w14:val="none"/>
        </w:rPr>
        <w:lastRenderedPageBreak/>
        <w:t xml:space="preserve">суто фізіологічними змінами в організмі), де відкривається новий образ світу, нові смисли і стосунки з людьми та відбувається переоцінка багатьох цінностей. Автори часто розглядають кризу ідентичності та подібні до неї кризи сенсу життя як </w:t>
      </w:r>
      <w:r w:rsidRPr="00137E30">
        <w:rPr>
          <w:rFonts w:ascii="Times New Roman" w:hAnsi="Times New Roman" w:cs="Times New Roman"/>
          <w:kern w:val="0"/>
          <w:sz w:val="28"/>
          <w:szCs w:val="28"/>
          <w:lang w:val="ru-RU"/>
          <w14:ligatures w14:val="none"/>
        </w:rPr>
        <w:t>“</w:t>
      </w:r>
      <w:r w:rsidRPr="00137E30">
        <w:rPr>
          <w:rFonts w:ascii="Times New Roman" w:hAnsi="Times New Roman" w:cs="Times New Roman"/>
          <w:kern w:val="0"/>
          <w:sz w:val="28"/>
          <w:szCs w:val="28"/>
          <w14:ligatures w14:val="none"/>
        </w:rPr>
        <w:t>відновлення балансу</w:t>
      </w:r>
      <w:r w:rsidRPr="00137E30">
        <w:rPr>
          <w:rFonts w:ascii="Times New Roman" w:hAnsi="Times New Roman" w:cs="Times New Roman"/>
          <w:kern w:val="0"/>
          <w:sz w:val="28"/>
          <w:szCs w:val="28"/>
          <w:lang w:val="ru-RU"/>
          <w14:ligatures w14:val="none"/>
        </w:rPr>
        <w:t>”</w:t>
      </w:r>
      <w:r w:rsidRPr="00137E30">
        <w:rPr>
          <w:rFonts w:ascii="Times New Roman" w:hAnsi="Times New Roman" w:cs="Times New Roman"/>
          <w:kern w:val="0"/>
          <w:sz w:val="28"/>
          <w:szCs w:val="28"/>
          <w14:ligatures w14:val="none"/>
        </w:rPr>
        <w:t xml:space="preserve"> на певному етапі життя.</w:t>
      </w:r>
    </w:p>
    <w:p w14:paraId="2A91A8DA" w14:textId="77777777" w:rsidR="00021CA7" w:rsidRDefault="00021CA7" w:rsidP="00021CA7">
      <w:pPr>
        <w:pStyle w:val="a7"/>
        <w:spacing w:line="360" w:lineRule="auto"/>
        <w:ind w:left="0" w:firstLine="851"/>
        <w:jc w:val="both"/>
        <w:rPr>
          <w:rFonts w:ascii="Times New Roman" w:hAnsi="Times New Roman" w:cs="Times New Roman"/>
          <w:sz w:val="28"/>
          <w:szCs w:val="28"/>
        </w:rPr>
      </w:pPr>
      <w:r w:rsidRPr="00940FF6">
        <w:rPr>
          <w:rFonts w:ascii="Times New Roman" w:hAnsi="Times New Roman" w:cs="Times New Roman"/>
          <w:sz w:val="28"/>
          <w:szCs w:val="28"/>
        </w:rPr>
        <w:t>У</w:t>
      </w:r>
      <w:r>
        <w:rPr>
          <w:rFonts w:ascii="Times New Roman" w:hAnsi="Times New Roman" w:cs="Times New Roman"/>
          <w:sz w:val="28"/>
          <w:szCs w:val="28"/>
        </w:rPr>
        <w:t xml:space="preserve"> </w:t>
      </w:r>
      <w:r w:rsidRPr="00940FF6">
        <w:rPr>
          <w:rFonts w:ascii="Times New Roman" w:hAnsi="Times New Roman" w:cs="Times New Roman"/>
          <w:sz w:val="28"/>
          <w:szCs w:val="28"/>
        </w:rPr>
        <w:t>кризових</w:t>
      </w:r>
      <w:r>
        <w:rPr>
          <w:rFonts w:ascii="Times New Roman" w:hAnsi="Times New Roman" w:cs="Times New Roman"/>
          <w:sz w:val="28"/>
          <w:szCs w:val="28"/>
        </w:rPr>
        <w:t xml:space="preserve"> </w:t>
      </w:r>
      <w:r w:rsidRPr="00940FF6">
        <w:rPr>
          <w:rFonts w:ascii="Times New Roman" w:hAnsi="Times New Roman" w:cs="Times New Roman"/>
          <w:sz w:val="28"/>
          <w:szCs w:val="28"/>
        </w:rPr>
        <w:t>ситуаціях</w:t>
      </w:r>
      <w:r>
        <w:rPr>
          <w:rFonts w:ascii="Times New Roman" w:hAnsi="Times New Roman" w:cs="Times New Roman"/>
          <w:sz w:val="28"/>
          <w:szCs w:val="28"/>
        </w:rPr>
        <w:t xml:space="preserve"> </w:t>
      </w:r>
      <w:r w:rsidRPr="00940FF6">
        <w:rPr>
          <w:rFonts w:ascii="Times New Roman" w:hAnsi="Times New Roman" w:cs="Times New Roman"/>
          <w:sz w:val="28"/>
          <w:szCs w:val="28"/>
        </w:rPr>
        <w:t>типовими емоційними реакціями</w:t>
      </w:r>
      <w:r>
        <w:rPr>
          <w:rFonts w:ascii="Times New Roman" w:hAnsi="Times New Roman" w:cs="Times New Roman"/>
          <w:sz w:val="28"/>
          <w:szCs w:val="28"/>
        </w:rPr>
        <w:t xml:space="preserve"> </w:t>
      </w:r>
      <w:r w:rsidRPr="00940FF6">
        <w:rPr>
          <w:rFonts w:ascii="Times New Roman" w:hAnsi="Times New Roman" w:cs="Times New Roman"/>
          <w:sz w:val="28"/>
          <w:szCs w:val="28"/>
        </w:rPr>
        <w:t>є</w:t>
      </w:r>
      <w:r>
        <w:rPr>
          <w:rFonts w:ascii="Times New Roman" w:hAnsi="Times New Roman" w:cs="Times New Roman"/>
          <w:sz w:val="28"/>
          <w:szCs w:val="28"/>
        </w:rPr>
        <w:t xml:space="preserve"> </w:t>
      </w:r>
      <w:r w:rsidRPr="00940FF6">
        <w:rPr>
          <w:rFonts w:ascii="Times New Roman" w:hAnsi="Times New Roman" w:cs="Times New Roman"/>
          <w:sz w:val="28"/>
          <w:szCs w:val="28"/>
        </w:rPr>
        <w:t>триво</w:t>
      </w:r>
      <w:r>
        <w:rPr>
          <w:rFonts w:ascii="Times New Roman" w:hAnsi="Times New Roman" w:cs="Times New Roman"/>
          <w:sz w:val="28"/>
          <w:szCs w:val="28"/>
        </w:rPr>
        <w:t>жність</w:t>
      </w:r>
      <w:r w:rsidRPr="00940FF6">
        <w:rPr>
          <w:rFonts w:ascii="Times New Roman" w:hAnsi="Times New Roman" w:cs="Times New Roman"/>
          <w:sz w:val="28"/>
          <w:szCs w:val="28"/>
        </w:rPr>
        <w:t>, гнів, провина</w:t>
      </w:r>
      <w:r>
        <w:rPr>
          <w:rFonts w:ascii="Times New Roman" w:hAnsi="Times New Roman" w:cs="Times New Roman"/>
          <w:sz w:val="28"/>
          <w:szCs w:val="28"/>
        </w:rPr>
        <w:t>,</w:t>
      </w:r>
      <w:r w:rsidRPr="00940FF6">
        <w:rPr>
          <w:rFonts w:ascii="Times New Roman" w:hAnsi="Times New Roman" w:cs="Times New Roman"/>
          <w:sz w:val="28"/>
          <w:szCs w:val="28"/>
        </w:rPr>
        <w:t xml:space="preserve"> сором,</w:t>
      </w:r>
      <w:r>
        <w:rPr>
          <w:rFonts w:ascii="Times New Roman" w:hAnsi="Times New Roman" w:cs="Times New Roman"/>
          <w:sz w:val="28"/>
          <w:szCs w:val="28"/>
        </w:rPr>
        <w:t xml:space="preserve"> </w:t>
      </w:r>
      <w:r w:rsidRPr="00940FF6">
        <w:rPr>
          <w:rFonts w:ascii="Times New Roman" w:hAnsi="Times New Roman" w:cs="Times New Roman"/>
          <w:sz w:val="28"/>
          <w:szCs w:val="28"/>
        </w:rPr>
        <w:t>депресія. Також можуть</w:t>
      </w:r>
      <w:r>
        <w:rPr>
          <w:rFonts w:ascii="Times New Roman" w:hAnsi="Times New Roman" w:cs="Times New Roman"/>
          <w:sz w:val="28"/>
          <w:szCs w:val="28"/>
        </w:rPr>
        <w:t xml:space="preserve"> </w:t>
      </w:r>
      <w:r w:rsidRPr="00940FF6">
        <w:rPr>
          <w:rFonts w:ascii="Times New Roman" w:hAnsi="Times New Roman" w:cs="Times New Roman"/>
          <w:sz w:val="28"/>
          <w:szCs w:val="28"/>
        </w:rPr>
        <w:t>активуватися</w:t>
      </w:r>
      <w:r>
        <w:rPr>
          <w:rFonts w:ascii="Times New Roman" w:hAnsi="Times New Roman" w:cs="Times New Roman"/>
          <w:sz w:val="28"/>
          <w:szCs w:val="28"/>
        </w:rPr>
        <w:t xml:space="preserve"> </w:t>
      </w:r>
      <w:r w:rsidRPr="00940FF6">
        <w:rPr>
          <w:rFonts w:ascii="Times New Roman" w:hAnsi="Times New Roman" w:cs="Times New Roman"/>
          <w:sz w:val="28"/>
          <w:szCs w:val="28"/>
        </w:rPr>
        <w:t>нав'язливі</w:t>
      </w:r>
      <w:r>
        <w:rPr>
          <w:rFonts w:ascii="Times New Roman" w:hAnsi="Times New Roman" w:cs="Times New Roman"/>
          <w:sz w:val="28"/>
          <w:szCs w:val="28"/>
        </w:rPr>
        <w:t xml:space="preserve"> </w:t>
      </w:r>
      <w:r w:rsidRPr="00940FF6">
        <w:rPr>
          <w:rFonts w:ascii="Times New Roman" w:hAnsi="Times New Roman" w:cs="Times New Roman"/>
          <w:sz w:val="28"/>
          <w:szCs w:val="28"/>
        </w:rPr>
        <w:t>думки та</w:t>
      </w:r>
      <w:r>
        <w:rPr>
          <w:rFonts w:ascii="Times New Roman" w:hAnsi="Times New Roman" w:cs="Times New Roman"/>
          <w:sz w:val="28"/>
          <w:szCs w:val="28"/>
        </w:rPr>
        <w:t xml:space="preserve"> </w:t>
      </w:r>
      <w:r w:rsidRPr="00940FF6">
        <w:rPr>
          <w:rFonts w:ascii="Times New Roman" w:hAnsi="Times New Roman" w:cs="Times New Roman"/>
          <w:sz w:val="28"/>
          <w:szCs w:val="28"/>
        </w:rPr>
        <w:t>примітивні</w:t>
      </w:r>
      <w:r>
        <w:rPr>
          <w:rFonts w:ascii="Times New Roman" w:hAnsi="Times New Roman" w:cs="Times New Roman"/>
          <w:sz w:val="28"/>
          <w:szCs w:val="28"/>
        </w:rPr>
        <w:t xml:space="preserve"> </w:t>
      </w:r>
      <w:r w:rsidRPr="00940FF6">
        <w:rPr>
          <w:rFonts w:ascii="Times New Roman" w:hAnsi="Times New Roman" w:cs="Times New Roman"/>
          <w:sz w:val="28"/>
          <w:szCs w:val="28"/>
        </w:rPr>
        <w:t>захисні</w:t>
      </w:r>
      <w:r>
        <w:rPr>
          <w:rFonts w:ascii="Times New Roman" w:hAnsi="Times New Roman" w:cs="Times New Roman"/>
          <w:sz w:val="28"/>
          <w:szCs w:val="28"/>
        </w:rPr>
        <w:t xml:space="preserve"> </w:t>
      </w:r>
      <w:r w:rsidRPr="00940FF6">
        <w:rPr>
          <w:rFonts w:ascii="Times New Roman" w:hAnsi="Times New Roman" w:cs="Times New Roman"/>
          <w:sz w:val="28"/>
          <w:szCs w:val="28"/>
        </w:rPr>
        <w:t>механізми,</w:t>
      </w:r>
      <w:r>
        <w:rPr>
          <w:rFonts w:ascii="Times New Roman" w:hAnsi="Times New Roman" w:cs="Times New Roman"/>
          <w:sz w:val="28"/>
          <w:szCs w:val="28"/>
        </w:rPr>
        <w:t xml:space="preserve"> </w:t>
      </w:r>
      <w:r w:rsidRPr="00940FF6">
        <w:rPr>
          <w:rFonts w:ascii="Times New Roman" w:hAnsi="Times New Roman" w:cs="Times New Roman"/>
          <w:sz w:val="28"/>
          <w:szCs w:val="28"/>
        </w:rPr>
        <w:t>такі</w:t>
      </w:r>
      <w:r>
        <w:rPr>
          <w:rFonts w:ascii="Times New Roman" w:hAnsi="Times New Roman" w:cs="Times New Roman"/>
          <w:sz w:val="28"/>
          <w:szCs w:val="28"/>
        </w:rPr>
        <w:t xml:space="preserve"> </w:t>
      </w:r>
      <w:r w:rsidRPr="00940FF6">
        <w:rPr>
          <w:rFonts w:ascii="Times New Roman" w:hAnsi="Times New Roman" w:cs="Times New Roman"/>
          <w:sz w:val="28"/>
          <w:szCs w:val="28"/>
        </w:rPr>
        <w:t>як</w:t>
      </w:r>
      <w:r>
        <w:rPr>
          <w:rFonts w:ascii="Times New Roman" w:hAnsi="Times New Roman" w:cs="Times New Roman"/>
          <w:sz w:val="28"/>
          <w:szCs w:val="28"/>
        </w:rPr>
        <w:t xml:space="preserve"> </w:t>
      </w:r>
      <w:r w:rsidRPr="00940FF6">
        <w:rPr>
          <w:rFonts w:ascii="Times New Roman" w:hAnsi="Times New Roman" w:cs="Times New Roman"/>
          <w:sz w:val="28"/>
          <w:szCs w:val="28"/>
        </w:rPr>
        <w:t>проекція,</w:t>
      </w:r>
      <w:r>
        <w:rPr>
          <w:rFonts w:ascii="Times New Roman" w:hAnsi="Times New Roman" w:cs="Times New Roman"/>
          <w:sz w:val="28"/>
          <w:szCs w:val="28"/>
        </w:rPr>
        <w:t xml:space="preserve"> </w:t>
      </w:r>
      <w:r w:rsidRPr="00940FF6">
        <w:rPr>
          <w:rFonts w:ascii="Times New Roman" w:hAnsi="Times New Roman" w:cs="Times New Roman"/>
          <w:sz w:val="28"/>
          <w:szCs w:val="28"/>
        </w:rPr>
        <w:t>вит</w:t>
      </w:r>
      <w:r>
        <w:rPr>
          <w:rFonts w:ascii="Times New Roman" w:hAnsi="Times New Roman" w:cs="Times New Roman"/>
          <w:sz w:val="28"/>
          <w:szCs w:val="28"/>
        </w:rPr>
        <w:t>искання</w:t>
      </w:r>
      <w:r w:rsidRPr="00940FF6">
        <w:rPr>
          <w:rFonts w:ascii="Times New Roman" w:hAnsi="Times New Roman" w:cs="Times New Roman"/>
          <w:sz w:val="28"/>
          <w:szCs w:val="28"/>
        </w:rPr>
        <w:t>,</w:t>
      </w:r>
      <w:r>
        <w:rPr>
          <w:rFonts w:ascii="Times New Roman" w:hAnsi="Times New Roman" w:cs="Times New Roman"/>
          <w:sz w:val="28"/>
          <w:szCs w:val="28"/>
        </w:rPr>
        <w:t xml:space="preserve"> </w:t>
      </w:r>
      <w:r w:rsidRPr="00940FF6">
        <w:rPr>
          <w:rFonts w:ascii="Times New Roman" w:hAnsi="Times New Roman" w:cs="Times New Roman"/>
          <w:sz w:val="28"/>
          <w:szCs w:val="28"/>
        </w:rPr>
        <w:t>заперечення</w:t>
      </w:r>
      <w:r>
        <w:rPr>
          <w:rFonts w:ascii="Times New Roman" w:hAnsi="Times New Roman" w:cs="Times New Roman"/>
          <w:sz w:val="28"/>
          <w:szCs w:val="28"/>
        </w:rPr>
        <w:t xml:space="preserve"> </w:t>
      </w:r>
      <w:r w:rsidRPr="00940FF6">
        <w:rPr>
          <w:rFonts w:ascii="Times New Roman" w:hAnsi="Times New Roman" w:cs="Times New Roman"/>
          <w:sz w:val="28"/>
          <w:szCs w:val="28"/>
        </w:rPr>
        <w:t>та</w:t>
      </w:r>
      <w:r>
        <w:rPr>
          <w:rFonts w:ascii="Times New Roman" w:hAnsi="Times New Roman" w:cs="Times New Roman"/>
          <w:sz w:val="28"/>
          <w:szCs w:val="28"/>
        </w:rPr>
        <w:t xml:space="preserve"> </w:t>
      </w:r>
      <w:r w:rsidRPr="00940FF6">
        <w:rPr>
          <w:rFonts w:ascii="Times New Roman" w:hAnsi="Times New Roman" w:cs="Times New Roman"/>
          <w:sz w:val="28"/>
          <w:szCs w:val="28"/>
        </w:rPr>
        <w:t>ізоляці</w:t>
      </w:r>
      <w:r>
        <w:rPr>
          <w:rFonts w:ascii="Times New Roman" w:hAnsi="Times New Roman" w:cs="Times New Roman"/>
          <w:sz w:val="28"/>
          <w:szCs w:val="28"/>
        </w:rPr>
        <w:t>ї</w:t>
      </w:r>
      <w:r w:rsidRPr="00940FF6">
        <w:rPr>
          <w:rFonts w:ascii="Times New Roman" w:hAnsi="Times New Roman" w:cs="Times New Roman"/>
          <w:sz w:val="28"/>
          <w:szCs w:val="28"/>
        </w:rPr>
        <w:t>. Високий рівень</w:t>
      </w:r>
      <w:r>
        <w:rPr>
          <w:rFonts w:ascii="Times New Roman" w:hAnsi="Times New Roman" w:cs="Times New Roman"/>
          <w:sz w:val="28"/>
          <w:szCs w:val="28"/>
        </w:rPr>
        <w:t xml:space="preserve"> </w:t>
      </w:r>
      <w:r w:rsidRPr="00940FF6">
        <w:rPr>
          <w:rFonts w:ascii="Times New Roman" w:hAnsi="Times New Roman" w:cs="Times New Roman"/>
          <w:sz w:val="28"/>
          <w:szCs w:val="28"/>
        </w:rPr>
        <w:t>тривоги</w:t>
      </w:r>
      <w:r>
        <w:rPr>
          <w:rFonts w:ascii="Times New Roman" w:hAnsi="Times New Roman" w:cs="Times New Roman"/>
          <w:sz w:val="28"/>
          <w:szCs w:val="28"/>
        </w:rPr>
        <w:t xml:space="preserve"> </w:t>
      </w:r>
      <w:r w:rsidRPr="00940FF6">
        <w:rPr>
          <w:rFonts w:ascii="Times New Roman" w:hAnsi="Times New Roman" w:cs="Times New Roman"/>
          <w:sz w:val="28"/>
          <w:szCs w:val="28"/>
        </w:rPr>
        <w:t>заповнює свідомість людини,</w:t>
      </w:r>
      <w:r>
        <w:rPr>
          <w:rFonts w:ascii="Times New Roman" w:hAnsi="Times New Roman" w:cs="Times New Roman"/>
          <w:sz w:val="28"/>
          <w:szCs w:val="28"/>
        </w:rPr>
        <w:t xml:space="preserve"> </w:t>
      </w:r>
      <w:r w:rsidRPr="00940FF6">
        <w:rPr>
          <w:rFonts w:ascii="Times New Roman" w:hAnsi="Times New Roman" w:cs="Times New Roman"/>
          <w:sz w:val="28"/>
          <w:szCs w:val="28"/>
        </w:rPr>
        <w:t>змушуючи</w:t>
      </w:r>
      <w:r>
        <w:rPr>
          <w:rFonts w:ascii="Times New Roman" w:hAnsi="Times New Roman" w:cs="Times New Roman"/>
          <w:sz w:val="28"/>
          <w:szCs w:val="28"/>
        </w:rPr>
        <w:t xml:space="preserve"> </w:t>
      </w:r>
      <w:r w:rsidRPr="00940FF6">
        <w:rPr>
          <w:rFonts w:ascii="Times New Roman" w:hAnsi="Times New Roman" w:cs="Times New Roman"/>
          <w:sz w:val="28"/>
          <w:szCs w:val="28"/>
        </w:rPr>
        <w:t>її вірити</w:t>
      </w:r>
      <w:r>
        <w:rPr>
          <w:rFonts w:ascii="Times New Roman" w:hAnsi="Times New Roman" w:cs="Times New Roman"/>
          <w:sz w:val="28"/>
          <w:szCs w:val="28"/>
        </w:rPr>
        <w:t xml:space="preserve"> </w:t>
      </w:r>
      <w:r w:rsidRPr="00940FF6">
        <w:rPr>
          <w:rFonts w:ascii="Times New Roman" w:hAnsi="Times New Roman" w:cs="Times New Roman"/>
          <w:sz w:val="28"/>
          <w:szCs w:val="28"/>
        </w:rPr>
        <w:t>в</w:t>
      </w:r>
      <w:r>
        <w:rPr>
          <w:rFonts w:ascii="Times New Roman" w:hAnsi="Times New Roman" w:cs="Times New Roman"/>
          <w:sz w:val="28"/>
          <w:szCs w:val="28"/>
        </w:rPr>
        <w:t xml:space="preserve"> жахаючі </w:t>
      </w:r>
      <w:r w:rsidRPr="00940FF6">
        <w:rPr>
          <w:rFonts w:ascii="Times New Roman" w:hAnsi="Times New Roman" w:cs="Times New Roman"/>
          <w:sz w:val="28"/>
          <w:szCs w:val="28"/>
        </w:rPr>
        <w:t>думки,</w:t>
      </w:r>
      <w:r>
        <w:rPr>
          <w:rFonts w:ascii="Times New Roman" w:hAnsi="Times New Roman" w:cs="Times New Roman"/>
          <w:sz w:val="28"/>
          <w:szCs w:val="28"/>
        </w:rPr>
        <w:t xml:space="preserve"> </w:t>
      </w:r>
      <w:r w:rsidRPr="00940FF6">
        <w:rPr>
          <w:rFonts w:ascii="Times New Roman" w:hAnsi="Times New Roman" w:cs="Times New Roman"/>
          <w:sz w:val="28"/>
          <w:szCs w:val="28"/>
        </w:rPr>
        <w:t>які</w:t>
      </w:r>
      <w:r>
        <w:rPr>
          <w:rFonts w:ascii="Times New Roman" w:hAnsi="Times New Roman" w:cs="Times New Roman"/>
          <w:sz w:val="28"/>
          <w:szCs w:val="28"/>
        </w:rPr>
        <w:t xml:space="preserve"> </w:t>
      </w:r>
      <w:r w:rsidRPr="00940FF6">
        <w:rPr>
          <w:rFonts w:ascii="Times New Roman" w:hAnsi="Times New Roman" w:cs="Times New Roman"/>
          <w:sz w:val="28"/>
          <w:szCs w:val="28"/>
        </w:rPr>
        <w:t>вона</w:t>
      </w:r>
      <w:r>
        <w:rPr>
          <w:rFonts w:ascii="Times New Roman" w:hAnsi="Times New Roman" w:cs="Times New Roman"/>
          <w:sz w:val="28"/>
          <w:szCs w:val="28"/>
        </w:rPr>
        <w:t xml:space="preserve"> </w:t>
      </w:r>
      <w:r w:rsidRPr="00940FF6">
        <w:rPr>
          <w:rFonts w:ascii="Times New Roman" w:hAnsi="Times New Roman" w:cs="Times New Roman"/>
          <w:sz w:val="28"/>
          <w:szCs w:val="28"/>
        </w:rPr>
        <w:t>б</w:t>
      </w:r>
      <w:r>
        <w:rPr>
          <w:rFonts w:ascii="Times New Roman" w:hAnsi="Times New Roman" w:cs="Times New Roman"/>
          <w:sz w:val="28"/>
          <w:szCs w:val="28"/>
        </w:rPr>
        <w:t xml:space="preserve"> </w:t>
      </w:r>
      <w:r w:rsidRPr="00940FF6">
        <w:rPr>
          <w:rFonts w:ascii="Times New Roman" w:hAnsi="Times New Roman" w:cs="Times New Roman"/>
          <w:sz w:val="28"/>
          <w:szCs w:val="28"/>
        </w:rPr>
        <w:t>не</w:t>
      </w:r>
      <w:r>
        <w:rPr>
          <w:rFonts w:ascii="Times New Roman" w:hAnsi="Times New Roman" w:cs="Times New Roman"/>
          <w:sz w:val="28"/>
          <w:szCs w:val="28"/>
        </w:rPr>
        <w:t xml:space="preserve"> </w:t>
      </w:r>
      <w:r w:rsidRPr="00940FF6">
        <w:rPr>
          <w:rFonts w:ascii="Times New Roman" w:hAnsi="Times New Roman" w:cs="Times New Roman"/>
          <w:sz w:val="28"/>
          <w:szCs w:val="28"/>
        </w:rPr>
        <w:t>сприйняла</w:t>
      </w:r>
      <w:r>
        <w:rPr>
          <w:rFonts w:ascii="Times New Roman" w:hAnsi="Times New Roman" w:cs="Times New Roman"/>
          <w:sz w:val="28"/>
          <w:szCs w:val="28"/>
        </w:rPr>
        <w:t xml:space="preserve"> </w:t>
      </w:r>
      <w:r w:rsidRPr="00940FF6">
        <w:rPr>
          <w:rFonts w:ascii="Times New Roman" w:hAnsi="Times New Roman" w:cs="Times New Roman"/>
          <w:sz w:val="28"/>
          <w:szCs w:val="28"/>
        </w:rPr>
        <w:t>за</w:t>
      </w:r>
      <w:r>
        <w:rPr>
          <w:rFonts w:ascii="Times New Roman" w:hAnsi="Times New Roman" w:cs="Times New Roman"/>
          <w:sz w:val="28"/>
          <w:szCs w:val="28"/>
        </w:rPr>
        <w:t xml:space="preserve"> </w:t>
      </w:r>
      <w:r w:rsidRPr="00940FF6">
        <w:rPr>
          <w:rFonts w:ascii="Times New Roman" w:hAnsi="Times New Roman" w:cs="Times New Roman"/>
          <w:sz w:val="28"/>
          <w:szCs w:val="28"/>
        </w:rPr>
        <w:t>звичайних</w:t>
      </w:r>
      <w:r>
        <w:rPr>
          <w:rFonts w:ascii="Times New Roman" w:hAnsi="Times New Roman" w:cs="Times New Roman"/>
          <w:sz w:val="28"/>
          <w:szCs w:val="28"/>
        </w:rPr>
        <w:t xml:space="preserve"> </w:t>
      </w:r>
      <w:r w:rsidRPr="00940FF6">
        <w:rPr>
          <w:rFonts w:ascii="Times New Roman" w:hAnsi="Times New Roman" w:cs="Times New Roman"/>
          <w:sz w:val="28"/>
          <w:szCs w:val="28"/>
        </w:rPr>
        <w:t>обставин.</w:t>
      </w:r>
      <w:r>
        <w:rPr>
          <w:rFonts w:ascii="Times New Roman" w:hAnsi="Times New Roman" w:cs="Times New Roman"/>
          <w:sz w:val="28"/>
          <w:szCs w:val="28"/>
        </w:rPr>
        <w:t xml:space="preserve"> </w:t>
      </w:r>
      <w:r w:rsidRPr="00940FF6">
        <w:rPr>
          <w:rFonts w:ascii="Times New Roman" w:hAnsi="Times New Roman" w:cs="Times New Roman"/>
          <w:sz w:val="28"/>
          <w:szCs w:val="28"/>
        </w:rPr>
        <w:t>Подібний процес відбувається, коли людина</w:t>
      </w:r>
      <w:r>
        <w:rPr>
          <w:rFonts w:ascii="Times New Roman" w:hAnsi="Times New Roman" w:cs="Times New Roman"/>
          <w:sz w:val="28"/>
          <w:szCs w:val="28"/>
        </w:rPr>
        <w:t xml:space="preserve"> </w:t>
      </w:r>
      <w:r w:rsidRPr="00940FF6">
        <w:rPr>
          <w:rFonts w:ascii="Times New Roman" w:hAnsi="Times New Roman" w:cs="Times New Roman"/>
          <w:sz w:val="28"/>
          <w:szCs w:val="28"/>
        </w:rPr>
        <w:t>перебуває</w:t>
      </w:r>
      <w:r>
        <w:rPr>
          <w:rFonts w:ascii="Times New Roman" w:hAnsi="Times New Roman" w:cs="Times New Roman"/>
          <w:sz w:val="28"/>
          <w:szCs w:val="28"/>
        </w:rPr>
        <w:t xml:space="preserve"> у пригніченому стані </w:t>
      </w:r>
      <w:r w:rsidRPr="00940FF6">
        <w:rPr>
          <w:rFonts w:ascii="Times New Roman" w:hAnsi="Times New Roman" w:cs="Times New Roman"/>
          <w:sz w:val="28"/>
          <w:szCs w:val="28"/>
        </w:rPr>
        <w:t>або</w:t>
      </w:r>
      <w:r>
        <w:rPr>
          <w:rFonts w:ascii="Times New Roman" w:hAnsi="Times New Roman" w:cs="Times New Roman"/>
          <w:sz w:val="28"/>
          <w:szCs w:val="28"/>
        </w:rPr>
        <w:t xml:space="preserve"> </w:t>
      </w:r>
      <w:r w:rsidRPr="00940FF6">
        <w:rPr>
          <w:rFonts w:ascii="Times New Roman" w:hAnsi="Times New Roman" w:cs="Times New Roman"/>
          <w:sz w:val="28"/>
          <w:szCs w:val="28"/>
        </w:rPr>
        <w:t>гніві.</w:t>
      </w:r>
      <w:r>
        <w:rPr>
          <w:rFonts w:ascii="Times New Roman" w:hAnsi="Times New Roman" w:cs="Times New Roman"/>
          <w:sz w:val="28"/>
          <w:szCs w:val="28"/>
        </w:rPr>
        <w:t xml:space="preserve"> </w:t>
      </w:r>
      <w:r w:rsidRPr="00940FF6">
        <w:rPr>
          <w:rFonts w:ascii="Times New Roman" w:hAnsi="Times New Roman" w:cs="Times New Roman"/>
          <w:sz w:val="28"/>
          <w:szCs w:val="28"/>
        </w:rPr>
        <w:t>У</w:t>
      </w:r>
      <w:r>
        <w:rPr>
          <w:rFonts w:ascii="Times New Roman" w:hAnsi="Times New Roman" w:cs="Times New Roman"/>
          <w:sz w:val="28"/>
          <w:szCs w:val="28"/>
        </w:rPr>
        <w:t xml:space="preserve"> </w:t>
      </w:r>
      <w:r w:rsidRPr="00940FF6">
        <w:rPr>
          <w:rFonts w:ascii="Times New Roman" w:hAnsi="Times New Roman" w:cs="Times New Roman"/>
          <w:sz w:val="28"/>
          <w:szCs w:val="28"/>
        </w:rPr>
        <w:t>цьому</w:t>
      </w:r>
      <w:r>
        <w:rPr>
          <w:rFonts w:ascii="Times New Roman" w:hAnsi="Times New Roman" w:cs="Times New Roman"/>
          <w:sz w:val="28"/>
          <w:szCs w:val="28"/>
        </w:rPr>
        <w:t xml:space="preserve"> </w:t>
      </w:r>
      <w:r w:rsidRPr="00940FF6">
        <w:rPr>
          <w:rFonts w:ascii="Times New Roman" w:hAnsi="Times New Roman" w:cs="Times New Roman"/>
          <w:sz w:val="28"/>
          <w:szCs w:val="28"/>
        </w:rPr>
        <w:t>відношенні</w:t>
      </w:r>
      <w:r>
        <w:rPr>
          <w:rFonts w:ascii="Times New Roman" w:hAnsi="Times New Roman" w:cs="Times New Roman"/>
          <w:sz w:val="28"/>
          <w:szCs w:val="28"/>
        </w:rPr>
        <w:t xml:space="preserve"> </w:t>
      </w:r>
      <w:r w:rsidRPr="00940FF6">
        <w:rPr>
          <w:rFonts w:ascii="Times New Roman" w:hAnsi="Times New Roman" w:cs="Times New Roman"/>
          <w:sz w:val="28"/>
          <w:szCs w:val="28"/>
        </w:rPr>
        <w:t>початкова</w:t>
      </w:r>
      <w:r>
        <w:rPr>
          <w:rFonts w:ascii="Times New Roman" w:hAnsi="Times New Roman" w:cs="Times New Roman"/>
          <w:sz w:val="28"/>
          <w:szCs w:val="28"/>
        </w:rPr>
        <w:t xml:space="preserve"> </w:t>
      </w:r>
      <w:r w:rsidRPr="00940FF6">
        <w:rPr>
          <w:rFonts w:ascii="Times New Roman" w:hAnsi="Times New Roman" w:cs="Times New Roman"/>
          <w:sz w:val="28"/>
          <w:szCs w:val="28"/>
        </w:rPr>
        <w:t>реакція на</w:t>
      </w:r>
      <w:r>
        <w:rPr>
          <w:rFonts w:ascii="Times New Roman" w:hAnsi="Times New Roman" w:cs="Times New Roman"/>
          <w:sz w:val="28"/>
          <w:szCs w:val="28"/>
        </w:rPr>
        <w:t xml:space="preserve"> </w:t>
      </w:r>
      <w:r w:rsidRPr="00940FF6">
        <w:rPr>
          <w:rFonts w:ascii="Times New Roman" w:hAnsi="Times New Roman" w:cs="Times New Roman"/>
          <w:sz w:val="28"/>
          <w:szCs w:val="28"/>
        </w:rPr>
        <w:t>подію</w:t>
      </w:r>
      <w:r>
        <w:rPr>
          <w:rFonts w:ascii="Times New Roman" w:hAnsi="Times New Roman" w:cs="Times New Roman"/>
          <w:sz w:val="28"/>
          <w:szCs w:val="28"/>
        </w:rPr>
        <w:t xml:space="preserve"> </w:t>
      </w:r>
      <w:r w:rsidRPr="00940FF6">
        <w:rPr>
          <w:rFonts w:ascii="Times New Roman" w:hAnsi="Times New Roman" w:cs="Times New Roman"/>
          <w:sz w:val="28"/>
          <w:szCs w:val="28"/>
        </w:rPr>
        <w:t>може</w:t>
      </w:r>
      <w:r>
        <w:rPr>
          <w:rFonts w:ascii="Times New Roman" w:hAnsi="Times New Roman" w:cs="Times New Roman"/>
          <w:sz w:val="28"/>
          <w:szCs w:val="28"/>
        </w:rPr>
        <w:t xml:space="preserve"> </w:t>
      </w:r>
      <w:r w:rsidRPr="00940FF6">
        <w:rPr>
          <w:rFonts w:ascii="Times New Roman" w:hAnsi="Times New Roman" w:cs="Times New Roman"/>
          <w:sz w:val="28"/>
          <w:szCs w:val="28"/>
        </w:rPr>
        <w:t>бути</w:t>
      </w:r>
      <w:r>
        <w:rPr>
          <w:rFonts w:ascii="Times New Roman" w:hAnsi="Times New Roman" w:cs="Times New Roman"/>
          <w:sz w:val="28"/>
          <w:szCs w:val="28"/>
        </w:rPr>
        <w:t xml:space="preserve"> </w:t>
      </w:r>
      <w:r w:rsidRPr="00940FF6">
        <w:rPr>
          <w:rFonts w:ascii="Times New Roman" w:hAnsi="Times New Roman" w:cs="Times New Roman"/>
          <w:sz w:val="28"/>
          <w:szCs w:val="28"/>
        </w:rPr>
        <w:t>більш</w:t>
      </w:r>
      <w:r>
        <w:rPr>
          <w:rFonts w:ascii="Times New Roman" w:hAnsi="Times New Roman" w:cs="Times New Roman"/>
          <w:sz w:val="28"/>
          <w:szCs w:val="28"/>
        </w:rPr>
        <w:t xml:space="preserve"> </w:t>
      </w:r>
      <w:r w:rsidRPr="00940FF6">
        <w:rPr>
          <w:rFonts w:ascii="Times New Roman" w:hAnsi="Times New Roman" w:cs="Times New Roman"/>
          <w:sz w:val="28"/>
          <w:szCs w:val="28"/>
        </w:rPr>
        <w:t>шкідливою,</w:t>
      </w:r>
      <w:r>
        <w:rPr>
          <w:rFonts w:ascii="Times New Roman" w:hAnsi="Times New Roman" w:cs="Times New Roman"/>
          <w:sz w:val="28"/>
          <w:szCs w:val="28"/>
        </w:rPr>
        <w:t xml:space="preserve"> </w:t>
      </w:r>
      <w:r w:rsidRPr="00940FF6">
        <w:rPr>
          <w:rFonts w:ascii="Times New Roman" w:hAnsi="Times New Roman" w:cs="Times New Roman"/>
          <w:sz w:val="28"/>
          <w:szCs w:val="28"/>
        </w:rPr>
        <w:t>ніж</w:t>
      </w:r>
      <w:r>
        <w:rPr>
          <w:rFonts w:ascii="Times New Roman" w:hAnsi="Times New Roman" w:cs="Times New Roman"/>
          <w:sz w:val="28"/>
          <w:szCs w:val="28"/>
        </w:rPr>
        <w:t xml:space="preserve"> </w:t>
      </w:r>
      <w:r w:rsidRPr="00940FF6">
        <w:rPr>
          <w:rFonts w:ascii="Times New Roman" w:hAnsi="Times New Roman" w:cs="Times New Roman"/>
          <w:sz w:val="28"/>
          <w:szCs w:val="28"/>
        </w:rPr>
        <w:t>сама</w:t>
      </w:r>
      <w:r>
        <w:rPr>
          <w:rFonts w:ascii="Times New Roman" w:hAnsi="Times New Roman" w:cs="Times New Roman"/>
          <w:sz w:val="28"/>
          <w:szCs w:val="28"/>
        </w:rPr>
        <w:t xml:space="preserve"> </w:t>
      </w:r>
      <w:r w:rsidRPr="00940FF6">
        <w:rPr>
          <w:rFonts w:ascii="Times New Roman" w:hAnsi="Times New Roman" w:cs="Times New Roman"/>
          <w:sz w:val="28"/>
          <w:szCs w:val="28"/>
        </w:rPr>
        <w:t>подія.</w:t>
      </w:r>
      <w:r>
        <w:rPr>
          <w:rFonts w:ascii="Times New Roman" w:hAnsi="Times New Roman" w:cs="Times New Roman"/>
          <w:sz w:val="28"/>
          <w:szCs w:val="28"/>
        </w:rPr>
        <w:t xml:space="preserve"> </w:t>
      </w:r>
    </w:p>
    <w:p w14:paraId="0401B8D2" w14:textId="77777777" w:rsidR="00021CA7" w:rsidRPr="00021CA7" w:rsidRDefault="00021CA7" w:rsidP="00021CA7">
      <w:pPr>
        <w:spacing w:line="360" w:lineRule="auto"/>
        <w:ind w:firstLine="851"/>
        <w:jc w:val="both"/>
        <w:rPr>
          <w:rFonts w:ascii="Times New Roman" w:hAnsi="Times New Roman" w:cs="Times New Roman"/>
          <w:kern w:val="0"/>
          <w:sz w:val="28"/>
          <w:szCs w:val="28"/>
          <w14:ligatures w14:val="none"/>
        </w:rPr>
      </w:pPr>
      <w:proofErr w:type="spellStart"/>
      <w:r w:rsidRPr="00021CA7">
        <w:rPr>
          <w:rFonts w:ascii="Times New Roman" w:hAnsi="Times New Roman" w:cs="Times New Roman"/>
          <w:kern w:val="0"/>
          <w:sz w:val="28"/>
          <w:szCs w:val="28"/>
          <w14:ligatures w14:val="none"/>
        </w:rPr>
        <w:t>Алекситимія</w:t>
      </w:r>
      <w:proofErr w:type="spellEnd"/>
      <w:r w:rsidRPr="00021CA7">
        <w:rPr>
          <w:rFonts w:ascii="Times New Roman" w:hAnsi="Times New Roman" w:cs="Times New Roman"/>
          <w:kern w:val="0"/>
          <w:sz w:val="28"/>
          <w:szCs w:val="28"/>
          <w14:ligatures w14:val="none"/>
        </w:rPr>
        <w:t xml:space="preserve"> зустрічається приблизно у 10% населення і може виникати в різних психоемоційних ситуаціях.</w:t>
      </w:r>
    </w:p>
    <w:p w14:paraId="511C0B1B" w14:textId="77777777" w:rsidR="00021CA7" w:rsidRPr="00021CA7" w:rsidRDefault="00021CA7" w:rsidP="00021CA7">
      <w:pPr>
        <w:spacing w:line="360" w:lineRule="auto"/>
        <w:ind w:firstLine="851"/>
        <w:jc w:val="both"/>
        <w:rPr>
          <w:rFonts w:ascii="Times New Roman" w:hAnsi="Times New Roman" w:cs="Times New Roman"/>
          <w:kern w:val="0"/>
          <w:sz w:val="28"/>
          <w:szCs w:val="28"/>
          <w14:ligatures w14:val="none"/>
        </w:rPr>
      </w:pPr>
      <w:r w:rsidRPr="00021CA7">
        <w:rPr>
          <w:rFonts w:ascii="Times New Roman" w:hAnsi="Times New Roman" w:cs="Times New Roman"/>
          <w:kern w:val="0"/>
          <w:sz w:val="28"/>
          <w:szCs w:val="28"/>
          <w14:ligatures w14:val="none"/>
        </w:rPr>
        <w:t xml:space="preserve">Нездатність людини виражати свої почуття словами призводить до нездатності розпізнавати свої емоції та тривоги. Нездатність розпізнавати власні емоції також унеможливлює розуміння та співпереживання переживань і почуттів інших людей. У такому разі світ для людини поступово стає </w:t>
      </w:r>
      <w:proofErr w:type="spellStart"/>
      <w:r w:rsidRPr="00021CA7">
        <w:rPr>
          <w:rFonts w:ascii="Times New Roman" w:hAnsi="Times New Roman" w:cs="Times New Roman"/>
          <w:kern w:val="0"/>
          <w:sz w:val="28"/>
          <w:szCs w:val="28"/>
          <w14:ligatures w14:val="none"/>
        </w:rPr>
        <w:t>емоційно</w:t>
      </w:r>
      <w:proofErr w:type="spellEnd"/>
      <w:r w:rsidRPr="00021CA7">
        <w:rPr>
          <w:rFonts w:ascii="Times New Roman" w:hAnsi="Times New Roman" w:cs="Times New Roman"/>
          <w:kern w:val="0"/>
          <w:sz w:val="28"/>
          <w:szCs w:val="28"/>
          <w14:ligatures w14:val="none"/>
        </w:rPr>
        <w:t xml:space="preserve"> бідним, але насиченим подіями, підсилюються негативні емоції за рахунок того внутрішнього досвіду, який людина має,  і з рештою людина втрачає здатність долучатися до об'єктивних ситуацій. Як наслідок, людина не проживає ситуацію і не отримує з неї особистого досвіду.</w:t>
      </w:r>
    </w:p>
    <w:p w14:paraId="3BE2FB34" w14:textId="77777777" w:rsidR="00021CA7" w:rsidRPr="00021CA7" w:rsidRDefault="00021CA7" w:rsidP="00021CA7">
      <w:pPr>
        <w:shd w:val="clear" w:color="auto" w:fill="FFFFFF"/>
        <w:spacing w:line="360" w:lineRule="auto"/>
        <w:ind w:firstLine="851"/>
        <w:jc w:val="both"/>
        <w:rPr>
          <w:rFonts w:ascii="Times New Roman" w:eastAsia="Times New Roman" w:hAnsi="Times New Roman" w:cs="Times New Roman"/>
          <w:kern w:val="0"/>
          <w:sz w:val="28"/>
          <w:szCs w:val="28"/>
          <w:lang w:eastAsia="uk-UA"/>
          <w14:ligatures w14:val="none"/>
        </w:rPr>
      </w:pPr>
      <w:r w:rsidRPr="00021CA7">
        <w:rPr>
          <w:rFonts w:ascii="Times New Roman" w:eastAsia="Times New Roman" w:hAnsi="Times New Roman" w:cs="Times New Roman"/>
          <w:kern w:val="0"/>
          <w:sz w:val="28"/>
          <w:szCs w:val="28"/>
          <w:lang w:eastAsia="uk-UA"/>
          <w14:ligatures w14:val="none"/>
        </w:rPr>
        <w:t xml:space="preserve">Це є обмеженням чуттєвого зв'язку зі світом і знижує здатність відрізняти емоції від тілесних </w:t>
      </w:r>
      <w:proofErr w:type="spellStart"/>
      <w:r w:rsidRPr="00021CA7">
        <w:rPr>
          <w:rFonts w:ascii="Times New Roman" w:eastAsia="Times New Roman" w:hAnsi="Times New Roman" w:cs="Times New Roman"/>
          <w:kern w:val="0"/>
          <w:sz w:val="28"/>
          <w:szCs w:val="28"/>
          <w:lang w:eastAsia="uk-UA"/>
          <w14:ligatures w14:val="none"/>
        </w:rPr>
        <w:t>відчуттів</w:t>
      </w:r>
      <w:proofErr w:type="spellEnd"/>
      <w:r w:rsidRPr="00021CA7">
        <w:rPr>
          <w:rFonts w:ascii="Times New Roman" w:eastAsia="Times New Roman" w:hAnsi="Times New Roman" w:cs="Times New Roman"/>
          <w:kern w:val="0"/>
          <w:sz w:val="28"/>
          <w:szCs w:val="28"/>
          <w:lang w:eastAsia="uk-UA"/>
          <w14:ligatures w14:val="none"/>
        </w:rPr>
        <w:t xml:space="preserve">, адекватно реагувати в стресових чи конфліктних ситуаціях, розуміти світ у всій його складності та конструювати контекст, подібний до ситуації. Таким чином, у людей з'являється відчуття, що їх переслідують невдачі в діяльності, можливо, реальні, а можливо, існуючі лише в їхній свідомості. Так і невдачі починають набувати для людини більшої емоційної значущості та особистісного сенсу, ніж досягнення цілей. У такому </w:t>
      </w:r>
      <w:r w:rsidRPr="00021CA7">
        <w:rPr>
          <w:rFonts w:ascii="Times New Roman" w:eastAsia="Times New Roman" w:hAnsi="Times New Roman" w:cs="Times New Roman"/>
          <w:kern w:val="0"/>
          <w:sz w:val="28"/>
          <w:szCs w:val="28"/>
          <w:lang w:eastAsia="uk-UA"/>
          <w14:ligatures w14:val="none"/>
        </w:rPr>
        <w:lastRenderedPageBreak/>
        <w:t>випадку спотворюється мотиваційне поле, зміщуються смислові акценти і сильно страждають відносини між людиною і навколишньою дійсністю.</w:t>
      </w:r>
    </w:p>
    <w:p w14:paraId="570D0A94" w14:textId="77777777" w:rsidR="00137E30" w:rsidRDefault="00137E30" w:rsidP="00480B7F">
      <w:pPr>
        <w:spacing w:line="360" w:lineRule="auto"/>
        <w:ind w:firstLine="851"/>
        <w:jc w:val="both"/>
        <w:rPr>
          <w:rFonts w:ascii="Times New Roman" w:hAnsi="Times New Roman" w:cs="Times New Roman"/>
          <w:kern w:val="0"/>
          <w:sz w:val="28"/>
          <w:szCs w:val="28"/>
          <w14:ligatures w14:val="none"/>
        </w:rPr>
      </w:pPr>
      <w:r w:rsidRPr="00137E30">
        <w:rPr>
          <w:rFonts w:ascii="Times New Roman" w:hAnsi="Times New Roman" w:cs="Times New Roman"/>
          <w:kern w:val="0"/>
          <w:sz w:val="28"/>
          <w:szCs w:val="28"/>
          <w14:ligatures w14:val="none"/>
        </w:rPr>
        <w:t>Причиною кризи можуть бути як внутрішні чинники (наприклад, глобальні зміни на рівні особистості, самоаналіз, усвідомлення потреби в самореалізації, диференціація Я-концепції), так і зовнішні, пов'язані з різкою зміною соціальних обставин, трансформацією статусу, втратою близьких людей – особливо якщо ця людина була об'єктом ідентифікації.</w:t>
      </w:r>
    </w:p>
    <w:p w14:paraId="1BC6013A" w14:textId="77777777" w:rsidR="001E4330" w:rsidRDefault="001E4330" w:rsidP="00480B7F">
      <w:pPr>
        <w:spacing w:line="360" w:lineRule="auto"/>
        <w:ind w:firstLine="851"/>
        <w:jc w:val="both"/>
        <w:rPr>
          <w:rFonts w:ascii="Times New Roman" w:hAnsi="Times New Roman" w:cs="Times New Roman"/>
          <w:sz w:val="28"/>
          <w:szCs w:val="28"/>
        </w:rPr>
      </w:pPr>
      <w:r w:rsidRPr="00341F81">
        <w:rPr>
          <w:rFonts w:ascii="Times New Roman" w:hAnsi="Times New Roman" w:cs="Times New Roman"/>
          <w:sz w:val="28"/>
          <w:szCs w:val="28"/>
        </w:rPr>
        <w:t xml:space="preserve">Титаренко Т.М. </w:t>
      </w:r>
      <w:r>
        <w:rPr>
          <w:rFonts w:ascii="Times New Roman" w:hAnsi="Times New Roman" w:cs="Times New Roman"/>
          <w:sz w:val="28"/>
          <w:szCs w:val="28"/>
        </w:rPr>
        <w:t xml:space="preserve">вважає, що </w:t>
      </w:r>
      <w:r w:rsidRPr="00341F81">
        <w:rPr>
          <w:rFonts w:ascii="Times New Roman" w:hAnsi="Times New Roman" w:cs="Times New Roman"/>
          <w:sz w:val="28"/>
          <w:szCs w:val="28"/>
        </w:rPr>
        <w:t>на формування переживання людиною кризової</w:t>
      </w:r>
      <w:r>
        <w:rPr>
          <w:rFonts w:ascii="Times New Roman" w:hAnsi="Times New Roman" w:cs="Times New Roman"/>
          <w:sz w:val="28"/>
          <w:szCs w:val="28"/>
        </w:rPr>
        <w:t xml:space="preserve"> </w:t>
      </w:r>
      <w:r w:rsidRPr="00341F81">
        <w:rPr>
          <w:rFonts w:ascii="Times New Roman" w:hAnsi="Times New Roman" w:cs="Times New Roman"/>
          <w:sz w:val="28"/>
          <w:szCs w:val="28"/>
        </w:rPr>
        <w:t>ситуації впливають різні чинники (Рис. 2.1.).</w:t>
      </w:r>
    </w:p>
    <w:p w14:paraId="5BC7D1BC" w14:textId="77777777" w:rsidR="001E4330" w:rsidRDefault="001E4330" w:rsidP="00480B7F">
      <w:pPr>
        <w:spacing w:line="360" w:lineRule="auto"/>
        <w:ind w:firstLine="851"/>
        <w:jc w:val="both"/>
        <w:rPr>
          <w:rFonts w:ascii="Times New Roman" w:hAnsi="Times New Roman" w:cs="Times New Roman"/>
          <w:kern w:val="0"/>
          <w:sz w:val="28"/>
          <w:szCs w:val="28"/>
          <w14:ligatures w14:val="none"/>
        </w:rPr>
      </w:pPr>
    </w:p>
    <w:p w14:paraId="3CCAC6D8" w14:textId="4A3B1260" w:rsidR="00451C9E" w:rsidRPr="00137E30" w:rsidRDefault="00451C9E" w:rsidP="00137E30">
      <w:pPr>
        <w:spacing w:after="0" w:line="360" w:lineRule="auto"/>
        <w:ind w:firstLine="851"/>
        <w:jc w:val="both"/>
        <w:rPr>
          <w:rFonts w:ascii="Times New Roman" w:hAnsi="Times New Roman" w:cs="Times New Roman"/>
          <w:kern w:val="0"/>
          <w:sz w:val="28"/>
          <w:szCs w:val="28"/>
          <w14:ligatures w14:val="none"/>
        </w:rPr>
      </w:pPr>
      <w:r>
        <w:rPr>
          <w:rFonts w:ascii="Times New Roman" w:hAnsi="Times New Roman" w:cs="Times New Roman"/>
          <w:noProof/>
          <w:sz w:val="28"/>
          <w:szCs w:val="28"/>
          <w:lang w:eastAsia="uk-UA"/>
        </w:rPr>
        <w:drawing>
          <wp:inline distT="0" distB="0" distL="0" distR="0" wp14:anchorId="573CD8C5" wp14:editId="42AA6F21">
            <wp:extent cx="5416550" cy="3178175"/>
            <wp:effectExtent l="0" t="0" r="0" b="22225"/>
            <wp:docPr id="1856404680" name="Схема 18564046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2DE0127" w14:textId="77777777" w:rsidR="001E4330" w:rsidRPr="00995964" w:rsidRDefault="001E4330" w:rsidP="001E4330">
      <w:pPr>
        <w:spacing w:after="0" w:line="240" w:lineRule="auto"/>
        <w:jc w:val="center"/>
        <w:rPr>
          <w:rFonts w:ascii="Times New Roman" w:hAnsi="Times New Roman" w:cs="Times New Roman"/>
          <w:b/>
          <w:bCs/>
          <w:sz w:val="28"/>
          <w:szCs w:val="28"/>
        </w:rPr>
      </w:pPr>
      <w:r w:rsidRPr="00995964">
        <w:rPr>
          <w:rFonts w:ascii="Times New Roman" w:hAnsi="Times New Roman" w:cs="Times New Roman"/>
          <w:b/>
          <w:bCs/>
          <w:sz w:val="28"/>
          <w:szCs w:val="28"/>
        </w:rPr>
        <w:t>Рис. 2.1. Чинники,</w:t>
      </w:r>
      <w:r>
        <w:rPr>
          <w:rFonts w:ascii="Times New Roman" w:hAnsi="Times New Roman" w:cs="Times New Roman"/>
          <w:b/>
          <w:bCs/>
          <w:sz w:val="28"/>
          <w:szCs w:val="28"/>
        </w:rPr>
        <w:t xml:space="preserve"> що </w:t>
      </w:r>
      <w:r w:rsidRPr="00995964">
        <w:rPr>
          <w:rFonts w:ascii="Times New Roman" w:hAnsi="Times New Roman" w:cs="Times New Roman"/>
          <w:b/>
          <w:bCs/>
          <w:sz w:val="28"/>
          <w:szCs w:val="28"/>
        </w:rPr>
        <w:t>формують</w:t>
      </w:r>
      <w:r>
        <w:rPr>
          <w:rFonts w:ascii="Times New Roman" w:hAnsi="Times New Roman" w:cs="Times New Roman"/>
          <w:b/>
          <w:bCs/>
          <w:sz w:val="28"/>
          <w:szCs w:val="28"/>
        </w:rPr>
        <w:t xml:space="preserve"> та зумовлюють</w:t>
      </w:r>
      <w:r w:rsidRPr="00995964">
        <w:rPr>
          <w:rFonts w:ascii="Times New Roman" w:hAnsi="Times New Roman" w:cs="Times New Roman"/>
          <w:b/>
          <w:bCs/>
          <w:sz w:val="28"/>
          <w:szCs w:val="28"/>
        </w:rPr>
        <w:t xml:space="preserve"> рівень переживання</w:t>
      </w:r>
      <w:r>
        <w:rPr>
          <w:rFonts w:ascii="Times New Roman" w:hAnsi="Times New Roman" w:cs="Times New Roman"/>
          <w:b/>
          <w:bCs/>
          <w:sz w:val="28"/>
          <w:szCs w:val="28"/>
        </w:rPr>
        <w:t xml:space="preserve"> особою</w:t>
      </w:r>
      <w:r w:rsidRPr="00995964">
        <w:rPr>
          <w:rFonts w:ascii="Times New Roman" w:hAnsi="Times New Roman" w:cs="Times New Roman"/>
          <w:b/>
          <w:bCs/>
          <w:sz w:val="28"/>
          <w:szCs w:val="28"/>
        </w:rPr>
        <w:t xml:space="preserve"> кризової</w:t>
      </w:r>
      <w:r>
        <w:rPr>
          <w:rFonts w:ascii="Times New Roman" w:hAnsi="Times New Roman" w:cs="Times New Roman"/>
          <w:b/>
          <w:bCs/>
          <w:sz w:val="28"/>
          <w:szCs w:val="28"/>
        </w:rPr>
        <w:t xml:space="preserve"> ситуації</w:t>
      </w:r>
    </w:p>
    <w:p w14:paraId="1C5EC62D" w14:textId="77777777" w:rsidR="001E4330" w:rsidRDefault="001E4330" w:rsidP="00137E30">
      <w:pPr>
        <w:pStyle w:val="p1"/>
        <w:spacing w:line="360" w:lineRule="auto"/>
        <w:jc w:val="both"/>
        <w:rPr>
          <w:rStyle w:val="s1"/>
          <w:rFonts w:ascii="Times New Roman" w:hAnsi="Times New Roman"/>
          <w:i/>
          <w:iCs/>
          <w:sz w:val="28"/>
          <w:szCs w:val="28"/>
        </w:rPr>
      </w:pPr>
    </w:p>
    <w:p w14:paraId="76756665" w14:textId="1AA08D70" w:rsidR="00137E30" w:rsidRPr="00137E30" w:rsidRDefault="00137E30" w:rsidP="00480B7F">
      <w:pPr>
        <w:pStyle w:val="p1"/>
        <w:spacing w:after="160" w:line="360" w:lineRule="auto"/>
        <w:jc w:val="both"/>
        <w:rPr>
          <w:rFonts w:ascii="Times New Roman" w:hAnsi="Times New Roman"/>
          <w:i/>
          <w:iCs/>
          <w:sz w:val="28"/>
          <w:szCs w:val="28"/>
        </w:rPr>
      </w:pPr>
      <w:r w:rsidRPr="00137E30">
        <w:rPr>
          <w:rStyle w:val="s1"/>
          <w:rFonts w:ascii="Times New Roman" w:hAnsi="Times New Roman"/>
          <w:i/>
          <w:iCs/>
          <w:sz w:val="28"/>
          <w:szCs w:val="28"/>
        </w:rPr>
        <w:t>Криза як рушійна сила розвитку</w:t>
      </w:r>
    </w:p>
    <w:p w14:paraId="67AFACCD" w14:textId="77777777" w:rsidR="00137E30" w:rsidRDefault="00137E30" w:rsidP="00480B7F">
      <w:pPr>
        <w:pStyle w:val="p1"/>
        <w:spacing w:after="160" w:line="360" w:lineRule="auto"/>
        <w:ind w:firstLine="851"/>
        <w:jc w:val="both"/>
        <w:rPr>
          <w:rStyle w:val="s2"/>
          <w:rFonts w:ascii="Times New Roman" w:hAnsi="Times New Roman"/>
          <w:sz w:val="28"/>
          <w:szCs w:val="28"/>
        </w:rPr>
      </w:pPr>
      <w:r w:rsidRPr="00137E30">
        <w:rPr>
          <w:rStyle w:val="s2"/>
          <w:rFonts w:ascii="Times New Roman" w:hAnsi="Times New Roman"/>
          <w:sz w:val="28"/>
          <w:szCs w:val="28"/>
        </w:rPr>
        <w:t>Кризові ситуації стимулюють особистісний розвиток і сприяють еволюції людини. Вони підштовхують до переосмислення життєвих цінностей, формують нові навички та відкривають перспективи для змін. Однак для позитивного впливу важливо забезпечити зовнішню підтримку та розвивати внутрішні ресурси.</w:t>
      </w:r>
    </w:p>
    <w:p w14:paraId="2DD8F7F9" w14:textId="77777777" w:rsidR="00337258" w:rsidRPr="00337258" w:rsidRDefault="00337258" w:rsidP="00480B7F">
      <w:pPr>
        <w:spacing w:line="360" w:lineRule="auto"/>
        <w:ind w:firstLine="851"/>
        <w:jc w:val="both"/>
        <w:rPr>
          <w:rFonts w:ascii="Times New Roman" w:hAnsi="Times New Roman" w:cs="Times New Roman"/>
          <w:kern w:val="0"/>
          <w:sz w:val="28"/>
          <w:szCs w:val="28"/>
          <w14:ligatures w14:val="none"/>
        </w:rPr>
      </w:pPr>
      <w:r w:rsidRPr="00337258">
        <w:rPr>
          <w:rFonts w:ascii="Times New Roman" w:hAnsi="Times New Roman" w:cs="Times New Roman"/>
          <w:kern w:val="0"/>
          <w:sz w:val="28"/>
          <w:szCs w:val="28"/>
          <w14:ligatures w14:val="none"/>
        </w:rPr>
        <w:lastRenderedPageBreak/>
        <w:t xml:space="preserve">У якості такого собі емоційного «застосунку» особистості емоційний інтелект виконує </w:t>
      </w:r>
      <w:proofErr w:type="spellStart"/>
      <w:r w:rsidRPr="00337258">
        <w:rPr>
          <w:rFonts w:ascii="Times New Roman" w:hAnsi="Times New Roman" w:cs="Times New Roman"/>
          <w:kern w:val="0"/>
          <w:sz w:val="28"/>
          <w:szCs w:val="28"/>
          <w14:ligatures w14:val="none"/>
        </w:rPr>
        <w:t>стресогенну</w:t>
      </w:r>
      <w:proofErr w:type="spellEnd"/>
      <w:r w:rsidRPr="00337258">
        <w:rPr>
          <w:rFonts w:ascii="Times New Roman" w:hAnsi="Times New Roman" w:cs="Times New Roman"/>
          <w:kern w:val="0"/>
          <w:sz w:val="28"/>
          <w:szCs w:val="28"/>
          <w14:ligatures w14:val="none"/>
        </w:rPr>
        <w:t xml:space="preserve"> та адаптивну функцію. Від рівня сформованості емоційного інтелекту залежать інтенсивність і частота прояву симптомів стресу, реакція людини на складні життєві ситуації, перебудова організму і адаптація до стресорів. Якщо суб'єкт мобілізує свої власні ресурси і резерви для адаптації до кризової ситуації, це можна вважати корисним стресом, певним рушієм – </w:t>
      </w:r>
      <w:proofErr w:type="spellStart"/>
      <w:r w:rsidRPr="00337258">
        <w:rPr>
          <w:rFonts w:ascii="Times New Roman" w:hAnsi="Times New Roman" w:cs="Times New Roman"/>
          <w:kern w:val="0"/>
          <w:sz w:val="28"/>
          <w:szCs w:val="28"/>
          <w14:ligatures w14:val="none"/>
        </w:rPr>
        <w:t>еустресом</w:t>
      </w:r>
      <w:proofErr w:type="spellEnd"/>
      <w:r w:rsidRPr="00337258">
        <w:rPr>
          <w:rFonts w:ascii="Times New Roman" w:hAnsi="Times New Roman" w:cs="Times New Roman"/>
          <w:kern w:val="0"/>
          <w:sz w:val="28"/>
          <w:szCs w:val="28"/>
          <w14:ligatures w14:val="none"/>
        </w:rPr>
        <w:t>.</w:t>
      </w:r>
      <w:r w:rsidRPr="00337258">
        <w:rPr>
          <w:rFonts w:ascii="Arial" w:hAnsi="Arial" w:cs="Arial"/>
          <w:kern w:val="0"/>
          <w:sz w:val="21"/>
          <w:szCs w:val="21"/>
          <w:shd w:val="clear" w:color="auto" w:fill="FFFFFF"/>
          <w14:ligatures w14:val="none"/>
        </w:rPr>
        <w:t xml:space="preserve"> </w:t>
      </w:r>
      <w:proofErr w:type="spellStart"/>
      <w:r w:rsidRPr="00337258">
        <w:rPr>
          <w:rFonts w:ascii="Times New Roman" w:hAnsi="Times New Roman" w:cs="Times New Roman"/>
          <w:kern w:val="0"/>
          <w:sz w:val="28"/>
          <w:szCs w:val="28"/>
          <w:shd w:val="clear" w:color="auto" w:fill="FFFFFF"/>
          <w14:ligatures w14:val="none"/>
        </w:rPr>
        <w:t>Еустрес</w:t>
      </w:r>
      <w:proofErr w:type="spellEnd"/>
      <w:r w:rsidRPr="00337258">
        <w:rPr>
          <w:rFonts w:ascii="Times New Roman" w:hAnsi="Times New Roman" w:cs="Times New Roman"/>
          <w:kern w:val="0"/>
          <w:sz w:val="28"/>
          <w:szCs w:val="28"/>
          <w:shd w:val="clear" w:color="auto" w:fill="FFFFFF"/>
          <w14:ligatures w14:val="none"/>
        </w:rPr>
        <w:t xml:space="preserve"> виникає, коли індивід сприймає </w:t>
      </w:r>
      <w:proofErr w:type="spellStart"/>
      <w:r w:rsidRPr="00337258">
        <w:rPr>
          <w:rFonts w:ascii="Times New Roman" w:hAnsi="Times New Roman" w:cs="Times New Roman"/>
          <w:kern w:val="0"/>
          <w:sz w:val="28"/>
          <w:szCs w:val="28"/>
          <w:shd w:val="clear" w:color="auto" w:fill="FFFFFF"/>
          <w14:ligatures w14:val="none"/>
        </w:rPr>
        <w:t>стрессор</w:t>
      </w:r>
      <w:proofErr w:type="spellEnd"/>
      <w:r w:rsidRPr="00337258">
        <w:rPr>
          <w:rFonts w:ascii="Times New Roman" w:hAnsi="Times New Roman" w:cs="Times New Roman"/>
          <w:kern w:val="0"/>
          <w:sz w:val="28"/>
          <w:szCs w:val="28"/>
          <w:shd w:val="clear" w:color="auto" w:fill="FFFFFF"/>
          <w14:ligatures w14:val="none"/>
        </w:rPr>
        <w:t xml:space="preserve"> як позитивний виклик, а не загрозу.</w:t>
      </w:r>
    </w:p>
    <w:p w14:paraId="0224AA19" w14:textId="2FCE18D6" w:rsidR="00137E30" w:rsidRDefault="00337258" w:rsidP="00480B7F">
      <w:pPr>
        <w:spacing w:line="360" w:lineRule="auto"/>
        <w:ind w:firstLine="851"/>
        <w:jc w:val="both"/>
        <w:rPr>
          <w:rFonts w:ascii="Times New Roman" w:hAnsi="Times New Roman" w:cs="Times New Roman"/>
          <w:kern w:val="0"/>
          <w:sz w:val="28"/>
          <w:szCs w:val="28"/>
          <w14:ligatures w14:val="none"/>
        </w:rPr>
      </w:pPr>
      <w:r w:rsidRPr="00337258">
        <w:rPr>
          <w:rFonts w:ascii="Times New Roman" w:hAnsi="Times New Roman" w:cs="Times New Roman"/>
          <w:kern w:val="0"/>
          <w:sz w:val="28"/>
          <w:szCs w:val="28"/>
          <w14:ligatures w14:val="none"/>
        </w:rPr>
        <w:t xml:space="preserve"> Якщо особа не адаптована до стресової ситуації, вона не в змозі подолати стрес, і починається емоційна втома - </w:t>
      </w:r>
      <w:proofErr w:type="spellStart"/>
      <w:r w:rsidRPr="00337258">
        <w:rPr>
          <w:rFonts w:ascii="Times New Roman" w:hAnsi="Times New Roman" w:cs="Times New Roman"/>
          <w:kern w:val="0"/>
          <w:sz w:val="28"/>
          <w:szCs w:val="28"/>
          <w14:ligatures w14:val="none"/>
        </w:rPr>
        <w:t>дистрес</w:t>
      </w:r>
      <w:proofErr w:type="spellEnd"/>
      <w:r w:rsidRPr="00337258">
        <w:rPr>
          <w:rFonts w:ascii="Times New Roman" w:hAnsi="Times New Roman" w:cs="Times New Roman"/>
          <w:kern w:val="0"/>
          <w:sz w:val="28"/>
          <w:szCs w:val="28"/>
          <w14:ligatures w14:val="none"/>
        </w:rPr>
        <w:t xml:space="preserve">. Звичайно, для активізації життєдіяльності  людини необхідна певна стресова ситуація, але важливо, чи може вона перетворити стрес в </w:t>
      </w:r>
      <w:proofErr w:type="spellStart"/>
      <w:r w:rsidRPr="00337258">
        <w:rPr>
          <w:rFonts w:ascii="Times New Roman" w:hAnsi="Times New Roman" w:cs="Times New Roman"/>
          <w:kern w:val="0"/>
          <w:sz w:val="28"/>
          <w:szCs w:val="28"/>
          <w14:ligatures w14:val="none"/>
        </w:rPr>
        <w:t>еустрес</w:t>
      </w:r>
      <w:proofErr w:type="spellEnd"/>
      <w:r w:rsidRPr="00337258">
        <w:rPr>
          <w:rFonts w:ascii="Times New Roman" w:hAnsi="Times New Roman" w:cs="Times New Roman"/>
          <w:kern w:val="0"/>
          <w:sz w:val="28"/>
          <w:szCs w:val="28"/>
          <w14:ligatures w14:val="none"/>
        </w:rPr>
        <w:t xml:space="preserve">. Таким чином, EQ грає роль стабілізуючого </w:t>
      </w:r>
      <w:proofErr w:type="spellStart"/>
      <w:r w:rsidRPr="00337258">
        <w:rPr>
          <w:rFonts w:ascii="Times New Roman" w:hAnsi="Times New Roman" w:cs="Times New Roman"/>
          <w:kern w:val="0"/>
          <w:sz w:val="28"/>
          <w:szCs w:val="28"/>
          <w14:ligatures w14:val="none"/>
        </w:rPr>
        <w:t>фактора</w:t>
      </w:r>
      <w:proofErr w:type="spellEnd"/>
      <w:r w:rsidRPr="00337258">
        <w:rPr>
          <w:rFonts w:ascii="Times New Roman" w:hAnsi="Times New Roman" w:cs="Times New Roman"/>
          <w:kern w:val="0"/>
          <w:sz w:val="28"/>
          <w:szCs w:val="28"/>
          <w14:ligatures w14:val="none"/>
        </w:rPr>
        <w:t>, що сприяє підтримці психосоціальної адаптації під впливом стресових факторів, і навіть як фактор подолання надзвичайних ситуацій.</w:t>
      </w:r>
      <w:r w:rsidR="00507EFD">
        <w:rPr>
          <w:rFonts w:ascii="Times New Roman" w:hAnsi="Times New Roman" w:cs="Times New Roman"/>
          <w:kern w:val="0"/>
          <w:sz w:val="28"/>
          <w:szCs w:val="28"/>
          <w14:ligatures w14:val="none"/>
        </w:rPr>
        <w:t xml:space="preserve"> </w:t>
      </w:r>
    </w:p>
    <w:p w14:paraId="4E48A0D0" w14:textId="77777777" w:rsidR="00507EFD" w:rsidRDefault="00507EFD" w:rsidP="00480B7F">
      <w:pPr>
        <w:spacing w:line="360" w:lineRule="auto"/>
        <w:ind w:firstLine="851"/>
        <w:jc w:val="both"/>
        <w:rPr>
          <w:rFonts w:ascii="Times New Roman" w:hAnsi="Times New Roman" w:cs="Times New Roman"/>
          <w:sz w:val="28"/>
          <w:szCs w:val="28"/>
        </w:rPr>
      </w:pPr>
      <w:r w:rsidRPr="00A762BC">
        <w:rPr>
          <w:rFonts w:ascii="Times New Roman" w:hAnsi="Times New Roman" w:cs="Times New Roman"/>
          <w:sz w:val="28"/>
          <w:szCs w:val="28"/>
        </w:rPr>
        <w:t>До індивідуальних особливостей людини відносять її характер,</w:t>
      </w:r>
      <w:r>
        <w:rPr>
          <w:rFonts w:ascii="Times New Roman" w:hAnsi="Times New Roman" w:cs="Times New Roman"/>
          <w:sz w:val="28"/>
          <w:szCs w:val="28"/>
        </w:rPr>
        <w:t xml:space="preserve"> </w:t>
      </w:r>
      <w:r w:rsidRPr="00A762BC">
        <w:rPr>
          <w:rFonts w:ascii="Times New Roman" w:hAnsi="Times New Roman" w:cs="Times New Roman"/>
          <w:sz w:val="28"/>
          <w:szCs w:val="28"/>
        </w:rPr>
        <w:t>темперамент,</w:t>
      </w:r>
      <w:r>
        <w:rPr>
          <w:rFonts w:ascii="Times New Roman" w:hAnsi="Times New Roman" w:cs="Times New Roman"/>
          <w:sz w:val="28"/>
          <w:szCs w:val="28"/>
        </w:rPr>
        <w:t xml:space="preserve"> </w:t>
      </w:r>
      <w:r w:rsidRPr="00A762BC">
        <w:rPr>
          <w:rFonts w:ascii="Times New Roman" w:hAnsi="Times New Roman" w:cs="Times New Roman"/>
          <w:sz w:val="28"/>
          <w:szCs w:val="28"/>
        </w:rPr>
        <w:t>мислення,</w:t>
      </w:r>
      <w:r>
        <w:rPr>
          <w:rFonts w:ascii="Times New Roman" w:hAnsi="Times New Roman" w:cs="Times New Roman"/>
          <w:sz w:val="28"/>
          <w:szCs w:val="28"/>
        </w:rPr>
        <w:t xml:space="preserve"> </w:t>
      </w:r>
      <w:r w:rsidRPr="00A762BC">
        <w:rPr>
          <w:rFonts w:ascii="Times New Roman" w:hAnsi="Times New Roman" w:cs="Times New Roman"/>
          <w:sz w:val="28"/>
          <w:szCs w:val="28"/>
        </w:rPr>
        <w:t>сприйняття</w:t>
      </w:r>
      <w:r>
        <w:rPr>
          <w:rFonts w:ascii="Times New Roman" w:hAnsi="Times New Roman" w:cs="Times New Roman"/>
          <w:sz w:val="28"/>
          <w:szCs w:val="28"/>
        </w:rPr>
        <w:t xml:space="preserve">, </w:t>
      </w:r>
      <w:r w:rsidRPr="00A762BC">
        <w:rPr>
          <w:rFonts w:ascii="Times New Roman" w:hAnsi="Times New Roman" w:cs="Times New Roman"/>
          <w:sz w:val="28"/>
          <w:szCs w:val="28"/>
        </w:rPr>
        <w:t>уяв</w:t>
      </w:r>
      <w:r>
        <w:rPr>
          <w:rFonts w:ascii="Times New Roman" w:hAnsi="Times New Roman" w:cs="Times New Roman"/>
          <w:sz w:val="28"/>
          <w:szCs w:val="28"/>
        </w:rPr>
        <w:t>у, схильності,</w:t>
      </w:r>
      <w:r w:rsidRPr="00A762BC">
        <w:rPr>
          <w:rFonts w:ascii="Times New Roman" w:hAnsi="Times New Roman" w:cs="Times New Roman"/>
          <w:sz w:val="28"/>
          <w:szCs w:val="28"/>
        </w:rPr>
        <w:t xml:space="preserve"> інтереси</w:t>
      </w:r>
      <w:r>
        <w:rPr>
          <w:rFonts w:ascii="Times New Roman" w:hAnsi="Times New Roman" w:cs="Times New Roman"/>
          <w:sz w:val="28"/>
          <w:szCs w:val="28"/>
        </w:rPr>
        <w:t>,</w:t>
      </w:r>
      <w:r w:rsidRPr="00C22C20">
        <w:rPr>
          <w:rFonts w:ascii="Times New Roman" w:hAnsi="Times New Roman" w:cs="Times New Roman"/>
          <w:sz w:val="28"/>
          <w:szCs w:val="28"/>
        </w:rPr>
        <w:t xml:space="preserve"> </w:t>
      </w:r>
      <w:r w:rsidRPr="00A762BC">
        <w:rPr>
          <w:rFonts w:ascii="Times New Roman" w:hAnsi="Times New Roman" w:cs="Times New Roman"/>
          <w:sz w:val="28"/>
          <w:szCs w:val="28"/>
        </w:rPr>
        <w:t xml:space="preserve">здібності, </w:t>
      </w:r>
      <w:r>
        <w:rPr>
          <w:rFonts w:ascii="Times New Roman" w:hAnsi="Times New Roman" w:cs="Times New Roman"/>
          <w:sz w:val="28"/>
          <w:szCs w:val="28"/>
        </w:rPr>
        <w:t>по</w:t>
      </w:r>
      <w:r w:rsidRPr="00A762BC">
        <w:rPr>
          <w:rFonts w:ascii="Times New Roman" w:hAnsi="Times New Roman" w:cs="Times New Roman"/>
          <w:sz w:val="28"/>
          <w:szCs w:val="28"/>
        </w:rPr>
        <w:t>чуття, пам'ять.</w:t>
      </w:r>
      <w:r>
        <w:rPr>
          <w:rFonts w:ascii="Times New Roman" w:hAnsi="Times New Roman" w:cs="Times New Roman"/>
          <w:sz w:val="28"/>
          <w:szCs w:val="28"/>
        </w:rPr>
        <w:t xml:space="preserve"> </w:t>
      </w:r>
      <w:r w:rsidRPr="00A762BC">
        <w:rPr>
          <w:rFonts w:ascii="Times New Roman" w:hAnsi="Times New Roman" w:cs="Times New Roman"/>
          <w:sz w:val="28"/>
          <w:szCs w:val="28"/>
        </w:rPr>
        <w:t xml:space="preserve">Сила чи слабкість волі </w:t>
      </w:r>
      <w:r>
        <w:rPr>
          <w:rFonts w:ascii="Times New Roman" w:hAnsi="Times New Roman" w:cs="Times New Roman"/>
          <w:sz w:val="28"/>
          <w:szCs w:val="28"/>
        </w:rPr>
        <w:t>особи</w:t>
      </w:r>
      <w:r w:rsidRPr="00A762BC">
        <w:rPr>
          <w:rFonts w:ascii="Times New Roman" w:hAnsi="Times New Roman" w:cs="Times New Roman"/>
          <w:sz w:val="28"/>
          <w:szCs w:val="28"/>
        </w:rPr>
        <w:t xml:space="preserve"> напряму залежить від врівноваженості</w:t>
      </w:r>
      <w:r>
        <w:rPr>
          <w:rFonts w:ascii="Times New Roman" w:hAnsi="Times New Roman" w:cs="Times New Roman"/>
          <w:sz w:val="28"/>
          <w:szCs w:val="28"/>
        </w:rPr>
        <w:t xml:space="preserve"> </w:t>
      </w:r>
      <w:r w:rsidRPr="00A762BC">
        <w:rPr>
          <w:rFonts w:ascii="Times New Roman" w:hAnsi="Times New Roman" w:cs="Times New Roman"/>
          <w:sz w:val="28"/>
          <w:szCs w:val="28"/>
        </w:rPr>
        <w:t>людини в житті, яка</w:t>
      </w:r>
      <w:r>
        <w:rPr>
          <w:rFonts w:ascii="Times New Roman" w:hAnsi="Times New Roman" w:cs="Times New Roman"/>
          <w:sz w:val="28"/>
          <w:szCs w:val="28"/>
        </w:rPr>
        <w:t>, своєю чергою,</w:t>
      </w:r>
      <w:r w:rsidRPr="00A762BC">
        <w:rPr>
          <w:rFonts w:ascii="Times New Roman" w:hAnsi="Times New Roman" w:cs="Times New Roman"/>
          <w:sz w:val="28"/>
          <w:szCs w:val="28"/>
        </w:rPr>
        <w:t xml:space="preserve"> формується</w:t>
      </w:r>
      <w:r>
        <w:rPr>
          <w:rFonts w:ascii="Times New Roman" w:hAnsi="Times New Roman" w:cs="Times New Roman"/>
          <w:sz w:val="28"/>
          <w:szCs w:val="28"/>
        </w:rPr>
        <w:t xml:space="preserve"> під</w:t>
      </w:r>
      <w:r w:rsidRPr="00A762BC">
        <w:rPr>
          <w:rFonts w:ascii="Times New Roman" w:hAnsi="Times New Roman" w:cs="Times New Roman"/>
          <w:sz w:val="28"/>
          <w:szCs w:val="28"/>
        </w:rPr>
        <w:t xml:space="preserve"> впливом різних життєвих</w:t>
      </w:r>
      <w:r>
        <w:rPr>
          <w:rFonts w:ascii="Times New Roman" w:hAnsi="Times New Roman" w:cs="Times New Roman"/>
          <w:sz w:val="28"/>
          <w:szCs w:val="28"/>
        </w:rPr>
        <w:t xml:space="preserve"> </w:t>
      </w:r>
      <w:r w:rsidRPr="00A762BC">
        <w:rPr>
          <w:rFonts w:ascii="Times New Roman" w:hAnsi="Times New Roman" w:cs="Times New Roman"/>
          <w:sz w:val="28"/>
          <w:szCs w:val="28"/>
        </w:rPr>
        <w:t>подій,</w:t>
      </w:r>
      <w:r>
        <w:rPr>
          <w:rFonts w:ascii="Times New Roman" w:hAnsi="Times New Roman" w:cs="Times New Roman"/>
          <w:sz w:val="28"/>
          <w:szCs w:val="28"/>
        </w:rPr>
        <w:t xml:space="preserve"> </w:t>
      </w:r>
      <w:r w:rsidRPr="00A762BC">
        <w:rPr>
          <w:rFonts w:ascii="Times New Roman" w:hAnsi="Times New Roman" w:cs="Times New Roman"/>
          <w:sz w:val="28"/>
          <w:szCs w:val="28"/>
        </w:rPr>
        <w:t>ситуацій, реакцій (Рис. 2.2.).</w:t>
      </w:r>
    </w:p>
    <w:p w14:paraId="79AB7D07" w14:textId="167F6E8B" w:rsidR="00507EFD" w:rsidRDefault="00E90F73" w:rsidP="00507EFD">
      <w:pPr>
        <w:spacing w:after="0" w:line="360" w:lineRule="auto"/>
        <w:ind w:firstLine="851"/>
        <w:jc w:val="both"/>
        <w:rPr>
          <w:rFonts w:ascii="Times New Roman" w:hAnsi="Times New Roman" w:cs="Times New Roman"/>
          <w:kern w:val="0"/>
          <w:sz w:val="28"/>
          <w:szCs w:val="28"/>
          <w14:ligatures w14:val="none"/>
        </w:rPr>
      </w:pPr>
      <w:r>
        <w:rPr>
          <w:rFonts w:ascii="Times New Roman" w:hAnsi="Times New Roman" w:cs="Times New Roman"/>
          <w:noProof/>
          <w:sz w:val="28"/>
          <w:szCs w:val="28"/>
          <w:lang w:eastAsia="uk-UA"/>
        </w:rPr>
        <w:drawing>
          <wp:inline distT="0" distB="0" distL="0" distR="0" wp14:anchorId="31C0882A" wp14:editId="5CEC2CF9">
            <wp:extent cx="5486400" cy="2740025"/>
            <wp:effectExtent l="0" t="38100" r="0" b="2222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6A8CB70C" w14:textId="1D4B0665" w:rsidR="00507EFD" w:rsidRDefault="00E90F73" w:rsidP="00480B7F">
      <w:pPr>
        <w:spacing w:line="360" w:lineRule="auto"/>
        <w:ind w:firstLine="851"/>
        <w:jc w:val="both"/>
        <w:rPr>
          <w:rFonts w:ascii="Times New Roman" w:hAnsi="Times New Roman" w:cs="Times New Roman"/>
          <w:kern w:val="0"/>
          <w:sz w:val="28"/>
          <w:szCs w:val="28"/>
          <w14:ligatures w14:val="none"/>
        </w:rPr>
      </w:pPr>
      <w:r w:rsidRPr="00A762BC">
        <w:rPr>
          <w:rFonts w:ascii="Times New Roman" w:hAnsi="Times New Roman" w:cs="Times New Roman"/>
          <w:b/>
          <w:bCs/>
          <w:sz w:val="28"/>
          <w:szCs w:val="28"/>
        </w:rPr>
        <w:lastRenderedPageBreak/>
        <w:t>Рис. 2.2. Критерії впливу на силу волі людини за Т.М.</w:t>
      </w:r>
      <w:r>
        <w:rPr>
          <w:rFonts w:ascii="Times New Roman" w:hAnsi="Times New Roman" w:cs="Times New Roman"/>
          <w:b/>
          <w:bCs/>
          <w:sz w:val="28"/>
          <w:szCs w:val="28"/>
        </w:rPr>
        <w:t xml:space="preserve"> </w:t>
      </w:r>
      <w:r w:rsidRPr="00A762BC">
        <w:rPr>
          <w:rFonts w:ascii="Times New Roman" w:hAnsi="Times New Roman" w:cs="Times New Roman"/>
          <w:b/>
          <w:bCs/>
          <w:sz w:val="28"/>
          <w:szCs w:val="28"/>
        </w:rPr>
        <w:t>Титаренко</w:t>
      </w:r>
    </w:p>
    <w:p w14:paraId="1EE43611" w14:textId="77777777" w:rsidR="00E90F73" w:rsidRPr="00E90F73" w:rsidRDefault="00E90F73"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E90F73">
        <w:rPr>
          <w:rFonts w:ascii="Times New Roman" w:eastAsiaTheme="minorEastAsia" w:hAnsi="Times New Roman" w:cs="Times New Roman"/>
          <w:kern w:val="0"/>
          <w:sz w:val="28"/>
          <w:szCs w:val="28"/>
          <w:lang w:eastAsia="ru-RU"/>
          <w14:ligatures w14:val="none"/>
        </w:rPr>
        <w:t>Кризові ситуації відіграють надзвичайно важливу роль у житті людини, оскільки є неминучим явищем у її особистісному, професійному та соціальному розвитку. Вони впливають на всі аспекти буття особистості – емоційний, психологічний, фізичний, соціальний – і можуть мати як деструктивний, так і конструктивний характер. Саме через призму кризових ситуацій стає можливим краще розуміння внутрішнього світу людини, її здатності до адаптації та подолання викликів.</w:t>
      </w:r>
    </w:p>
    <w:p w14:paraId="33FAF149" w14:textId="77777777" w:rsidR="00E90F73" w:rsidRPr="00E90F73" w:rsidRDefault="00E90F73" w:rsidP="00480B7F">
      <w:pPr>
        <w:spacing w:line="360" w:lineRule="auto"/>
        <w:jc w:val="both"/>
        <w:rPr>
          <w:rFonts w:ascii="Times New Roman" w:eastAsiaTheme="minorEastAsia" w:hAnsi="Times New Roman" w:cs="Times New Roman"/>
          <w:kern w:val="0"/>
          <w:sz w:val="28"/>
          <w:szCs w:val="28"/>
          <w:lang w:eastAsia="ru-RU"/>
          <w14:ligatures w14:val="none"/>
        </w:rPr>
      </w:pPr>
    </w:p>
    <w:p w14:paraId="3D073F75" w14:textId="77777777" w:rsidR="00E90F73" w:rsidRPr="00E90F73" w:rsidRDefault="00E90F73" w:rsidP="00480B7F">
      <w:pPr>
        <w:spacing w:line="360" w:lineRule="auto"/>
        <w:ind w:firstLine="851"/>
        <w:jc w:val="both"/>
        <w:rPr>
          <w:rFonts w:ascii="Times New Roman" w:eastAsiaTheme="minorEastAsia" w:hAnsi="Times New Roman" w:cs="Times New Roman"/>
          <w:i/>
          <w:iCs/>
          <w:kern w:val="0"/>
          <w:sz w:val="28"/>
          <w:szCs w:val="28"/>
          <w:lang w:eastAsia="ru-RU"/>
          <w14:ligatures w14:val="none"/>
        </w:rPr>
      </w:pPr>
      <w:r w:rsidRPr="00E90F73">
        <w:rPr>
          <w:rFonts w:ascii="Times New Roman" w:eastAsiaTheme="minorEastAsia" w:hAnsi="Times New Roman" w:cs="Times New Roman"/>
          <w:b/>
          <w:bCs/>
          <w:i/>
          <w:iCs/>
          <w:kern w:val="0"/>
          <w:sz w:val="28"/>
          <w:szCs w:val="28"/>
          <w:lang w:eastAsia="ru-RU"/>
          <w14:ligatures w14:val="none"/>
        </w:rPr>
        <w:t>Класифікація кризових ситуацій</w:t>
      </w:r>
    </w:p>
    <w:p w14:paraId="5A1A3F59" w14:textId="77777777" w:rsidR="00E90F73" w:rsidRPr="00E90F73" w:rsidRDefault="00E90F73" w:rsidP="00480B7F">
      <w:pPr>
        <w:spacing w:line="360" w:lineRule="auto"/>
        <w:jc w:val="both"/>
        <w:rPr>
          <w:rFonts w:ascii="Times New Roman" w:eastAsiaTheme="minorEastAsia" w:hAnsi="Times New Roman" w:cs="Times New Roman"/>
          <w:kern w:val="0"/>
          <w:sz w:val="28"/>
          <w:szCs w:val="28"/>
          <w:lang w:eastAsia="ru-RU"/>
          <w14:ligatures w14:val="none"/>
        </w:rPr>
      </w:pPr>
    </w:p>
    <w:p w14:paraId="3BFD1CFD" w14:textId="77777777" w:rsidR="00E90F73" w:rsidRPr="00E90F73" w:rsidRDefault="00E90F73"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E90F73">
        <w:rPr>
          <w:rFonts w:ascii="Times New Roman" w:eastAsiaTheme="minorEastAsia" w:hAnsi="Times New Roman" w:cs="Times New Roman"/>
          <w:kern w:val="0"/>
          <w:sz w:val="28"/>
          <w:szCs w:val="28"/>
          <w:lang w:eastAsia="ru-RU"/>
          <w14:ligatures w14:val="none"/>
        </w:rPr>
        <w:t>Т.М. Титаренко пропонує розглядати кризові ситуації через життєві світи особистості, умовно поділяючи їх на внутрішній і зовнішній простори. У межах цих просторів виділяються різні типи життєвих світів, що характеризуються своїми специфічними проявами криз. Наприклад:</w:t>
      </w:r>
    </w:p>
    <w:p w14:paraId="784DDFB6" w14:textId="77777777" w:rsidR="00E90F73" w:rsidRPr="00E90F73" w:rsidRDefault="00E90F73" w:rsidP="00480B7F">
      <w:pPr>
        <w:spacing w:line="360" w:lineRule="auto"/>
        <w:jc w:val="both"/>
        <w:rPr>
          <w:rFonts w:ascii="Times New Roman" w:eastAsiaTheme="minorEastAsia" w:hAnsi="Times New Roman" w:cs="Times New Roman"/>
          <w:kern w:val="0"/>
          <w:sz w:val="28"/>
          <w:szCs w:val="28"/>
          <w:lang w:eastAsia="ru-RU"/>
          <w14:ligatures w14:val="none"/>
        </w:rPr>
      </w:pPr>
      <w:r w:rsidRPr="00E90F73">
        <w:rPr>
          <w:rFonts w:ascii="Times New Roman" w:eastAsiaTheme="minorEastAsia" w:hAnsi="Times New Roman" w:cs="Times New Roman"/>
          <w:kern w:val="0"/>
          <w:sz w:val="28"/>
          <w:szCs w:val="28"/>
          <w:lang w:eastAsia="ru-RU"/>
          <w14:ligatures w14:val="none"/>
        </w:rPr>
        <w:tab/>
        <w:t>1.</w:t>
      </w:r>
      <w:r w:rsidRPr="00E90F73">
        <w:rPr>
          <w:rFonts w:ascii="Times New Roman" w:eastAsiaTheme="minorEastAsia" w:hAnsi="Times New Roman" w:cs="Times New Roman"/>
          <w:kern w:val="0"/>
          <w:sz w:val="28"/>
          <w:szCs w:val="28"/>
          <w:lang w:eastAsia="ru-RU"/>
          <w14:ligatures w14:val="none"/>
        </w:rPr>
        <w:tab/>
        <w:t xml:space="preserve">У </w:t>
      </w:r>
      <w:r w:rsidRPr="00E90F73">
        <w:rPr>
          <w:rFonts w:ascii="Times New Roman" w:eastAsiaTheme="minorEastAsia" w:hAnsi="Times New Roman" w:cs="Times New Roman"/>
          <w:b/>
          <w:bCs/>
          <w:kern w:val="0"/>
          <w:sz w:val="28"/>
          <w:szCs w:val="28"/>
          <w:lang w:eastAsia="ru-RU"/>
          <w14:ligatures w14:val="none"/>
        </w:rPr>
        <w:t>легкому та простому життєвому світі</w:t>
      </w:r>
      <w:r w:rsidRPr="00E90F73">
        <w:rPr>
          <w:rFonts w:ascii="Times New Roman" w:eastAsiaTheme="minorEastAsia" w:hAnsi="Times New Roman" w:cs="Times New Roman"/>
          <w:kern w:val="0"/>
          <w:sz w:val="28"/>
          <w:szCs w:val="28"/>
          <w:lang w:eastAsia="ru-RU"/>
          <w14:ligatures w14:val="none"/>
        </w:rPr>
        <w:t xml:space="preserve"> навіть затримка задоволення базових потреб може викликати кризу, тоді як часткова незадоволеність цих потреб вже призводить до катастрофи, а сильний стрес переростає у глобальну життєву кризу.</w:t>
      </w:r>
    </w:p>
    <w:p w14:paraId="5E8C4619" w14:textId="77777777" w:rsidR="00E90F73" w:rsidRPr="00E90F73" w:rsidRDefault="00E90F73" w:rsidP="00480B7F">
      <w:pPr>
        <w:spacing w:line="360" w:lineRule="auto"/>
        <w:jc w:val="both"/>
        <w:rPr>
          <w:rFonts w:ascii="Times New Roman" w:eastAsiaTheme="minorEastAsia" w:hAnsi="Times New Roman" w:cs="Times New Roman"/>
          <w:kern w:val="0"/>
          <w:sz w:val="28"/>
          <w:szCs w:val="28"/>
          <w:lang w:eastAsia="ru-RU"/>
          <w14:ligatures w14:val="none"/>
        </w:rPr>
      </w:pPr>
      <w:r w:rsidRPr="00E90F73">
        <w:rPr>
          <w:rFonts w:ascii="Times New Roman" w:eastAsiaTheme="minorEastAsia" w:hAnsi="Times New Roman" w:cs="Times New Roman"/>
          <w:kern w:val="0"/>
          <w:sz w:val="28"/>
          <w:szCs w:val="28"/>
          <w:lang w:eastAsia="ru-RU"/>
          <w14:ligatures w14:val="none"/>
        </w:rPr>
        <w:tab/>
        <w:t>2.</w:t>
      </w:r>
      <w:r w:rsidRPr="00E90F73">
        <w:rPr>
          <w:rFonts w:ascii="Times New Roman" w:eastAsiaTheme="minorEastAsia" w:hAnsi="Times New Roman" w:cs="Times New Roman"/>
          <w:kern w:val="0"/>
          <w:sz w:val="28"/>
          <w:szCs w:val="28"/>
          <w:lang w:eastAsia="ru-RU"/>
          <w14:ligatures w14:val="none"/>
        </w:rPr>
        <w:tab/>
        <w:t xml:space="preserve">У </w:t>
      </w:r>
      <w:r w:rsidRPr="00E90F73">
        <w:rPr>
          <w:rFonts w:ascii="Times New Roman" w:eastAsiaTheme="minorEastAsia" w:hAnsi="Times New Roman" w:cs="Times New Roman"/>
          <w:b/>
          <w:bCs/>
          <w:kern w:val="0"/>
          <w:sz w:val="28"/>
          <w:szCs w:val="28"/>
          <w:lang w:eastAsia="ru-RU"/>
          <w14:ligatures w14:val="none"/>
        </w:rPr>
        <w:t>важкому та простому життєвому світі</w:t>
      </w:r>
      <w:r w:rsidRPr="00E90F73">
        <w:rPr>
          <w:rFonts w:ascii="Times New Roman" w:eastAsiaTheme="minorEastAsia" w:hAnsi="Times New Roman" w:cs="Times New Roman"/>
          <w:kern w:val="0"/>
          <w:sz w:val="28"/>
          <w:szCs w:val="28"/>
          <w:lang w:eastAsia="ru-RU"/>
          <w14:ligatures w14:val="none"/>
        </w:rPr>
        <w:t xml:space="preserve"> присутність терпіння змінює ставлення до стресових ситуацій, перетворюючи їх на предметну діяльність чи навіть психосоматичну симптоматику. Проте неможливість задовольнити базову потребу може стати загрозою життю, викликати фрустрацію і перерости у кризу.</w:t>
      </w:r>
    </w:p>
    <w:p w14:paraId="466A0606" w14:textId="77777777" w:rsidR="00E90F73" w:rsidRPr="00E90F73" w:rsidRDefault="00E90F73" w:rsidP="00480B7F">
      <w:pPr>
        <w:spacing w:line="360" w:lineRule="auto"/>
        <w:jc w:val="both"/>
        <w:rPr>
          <w:rFonts w:ascii="Times New Roman" w:eastAsiaTheme="minorEastAsia" w:hAnsi="Times New Roman" w:cs="Times New Roman"/>
          <w:kern w:val="0"/>
          <w:sz w:val="28"/>
          <w:szCs w:val="28"/>
          <w:lang w:eastAsia="ru-RU"/>
          <w14:ligatures w14:val="none"/>
        </w:rPr>
      </w:pPr>
      <w:r w:rsidRPr="00E90F73">
        <w:rPr>
          <w:rFonts w:ascii="Times New Roman" w:eastAsiaTheme="minorEastAsia" w:hAnsi="Times New Roman" w:cs="Times New Roman"/>
          <w:kern w:val="0"/>
          <w:sz w:val="28"/>
          <w:szCs w:val="28"/>
          <w:lang w:eastAsia="ru-RU"/>
          <w14:ligatures w14:val="none"/>
        </w:rPr>
        <w:tab/>
        <w:t>3.</w:t>
      </w:r>
      <w:r w:rsidRPr="00E90F73">
        <w:rPr>
          <w:rFonts w:ascii="Times New Roman" w:eastAsiaTheme="minorEastAsia" w:hAnsi="Times New Roman" w:cs="Times New Roman"/>
          <w:kern w:val="0"/>
          <w:sz w:val="28"/>
          <w:szCs w:val="28"/>
          <w:lang w:eastAsia="ru-RU"/>
          <w14:ligatures w14:val="none"/>
        </w:rPr>
        <w:tab/>
        <w:t xml:space="preserve">У </w:t>
      </w:r>
      <w:r w:rsidRPr="00E90F73">
        <w:rPr>
          <w:rFonts w:ascii="Times New Roman" w:eastAsiaTheme="minorEastAsia" w:hAnsi="Times New Roman" w:cs="Times New Roman"/>
          <w:b/>
          <w:bCs/>
          <w:kern w:val="0"/>
          <w:sz w:val="28"/>
          <w:szCs w:val="28"/>
          <w:lang w:eastAsia="ru-RU"/>
          <w14:ligatures w14:val="none"/>
        </w:rPr>
        <w:t>легкому та складному життєвому світі</w:t>
      </w:r>
      <w:r w:rsidRPr="00E90F73">
        <w:rPr>
          <w:rFonts w:ascii="Times New Roman" w:eastAsiaTheme="minorEastAsia" w:hAnsi="Times New Roman" w:cs="Times New Roman"/>
          <w:kern w:val="0"/>
          <w:sz w:val="28"/>
          <w:szCs w:val="28"/>
          <w:lang w:eastAsia="ru-RU"/>
          <w14:ligatures w14:val="none"/>
        </w:rPr>
        <w:t xml:space="preserve"> людина зазвичай володіє ефективними механізмами опанування стресу, тому фрустрації майже не виникають. Криза може бути спровокована лише внутрішнім конфліктом, </w:t>
      </w:r>
      <w:r w:rsidRPr="00E90F73">
        <w:rPr>
          <w:rFonts w:ascii="Times New Roman" w:eastAsiaTheme="minorEastAsia" w:hAnsi="Times New Roman" w:cs="Times New Roman"/>
          <w:kern w:val="0"/>
          <w:sz w:val="28"/>
          <w:szCs w:val="28"/>
          <w:lang w:eastAsia="ru-RU"/>
          <w14:ligatures w14:val="none"/>
        </w:rPr>
        <w:lastRenderedPageBreak/>
        <w:t>наприклад, незадоволеністю двох суперечливих потреб, що порушує єдність свідомості.</w:t>
      </w:r>
    </w:p>
    <w:p w14:paraId="6C75DEF5" w14:textId="77777777" w:rsidR="00E90F73" w:rsidRPr="00E90F73" w:rsidRDefault="00E90F73" w:rsidP="00480B7F">
      <w:pPr>
        <w:spacing w:line="360" w:lineRule="auto"/>
        <w:jc w:val="both"/>
        <w:rPr>
          <w:rFonts w:ascii="Times New Roman" w:eastAsiaTheme="minorEastAsia" w:hAnsi="Times New Roman" w:cs="Times New Roman"/>
          <w:kern w:val="0"/>
          <w:sz w:val="28"/>
          <w:szCs w:val="28"/>
          <w:lang w:eastAsia="ru-RU"/>
          <w14:ligatures w14:val="none"/>
        </w:rPr>
      </w:pPr>
      <w:r w:rsidRPr="00E90F73">
        <w:rPr>
          <w:rFonts w:ascii="Times New Roman" w:eastAsiaTheme="minorEastAsia" w:hAnsi="Times New Roman" w:cs="Times New Roman"/>
          <w:kern w:val="0"/>
          <w:sz w:val="28"/>
          <w:szCs w:val="28"/>
          <w:lang w:eastAsia="ru-RU"/>
          <w14:ligatures w14:val="none"/>
        </w:rPr>
        <w:tab/>
        <w:t>4.</w:t>
      </w:r>
      <w:r w:rsidRPr="00E90F73">
        <w:rPr>
          <w:rFonts w:ascii="Times New Roman" w:eastAsiaTheme="minorEastAsia" w:hAnsi="Times New Roman" w:cs="Times New Roman"/>
          <w:kern w:val="0"/>
          <w:sz w:val="28"/>
          <w:szCs w:val="28"/>
          <w:lang w:eastAsia="ru-RU"/>
          <w14:ligatures w14:val="none"/>
        </w:rPr>
        <w:tab/>
        <w:t xml:space="preserve">У </w:t>
      </w:r>
      <w:r w:rsidRPr="00E90F73">
        <w:rPr>
          <w:rFonts w:ascii="Times New Roman" w:eastAsiaTheme="minorEastAsia" w:hAnsi="Times New Roman" w:cs="Times New Roman"/>
          <w:b/>
          <w:bCs/>
          <w:kern w:val="0"/>
          <w:sz w:val="28"/>
          <w:szCs w:val="28"/>
          <w:lang w:eastAsia="ru-RU"/>
          <w14:ligatures w14:val="none"/>
        </w:rPr>
        <w:t>важкому та складному життєвому світі</w:t>
      </w:r>
      <w:r w:rsidRPr="00E90F73">
        <w:rPr>
          <w:rFonts w:ascii="Times New Roman" w:eastAsiaTheme="minorEastAsia" w:hAnsi="Times New Roman" w:cs="Times New Roman"/>
          <w:kern w:val="0"/>
          <w:sz w:val="28"/>
          <w:szCs w:val="28"/>
          <w:lang w:eastAsia="ru-RU"/>
          <w14:ligatures w14:val="none"/>
        </w:rPr>
        <w:t xml:space="preserve"> відсутні очікування задоволення всіх потреб, тому стрес чи навіть фрустрація не завжди розглядаються як кризи. Водночас тривалий і тотальний стрес здатен викликати так звані “</w:t>
      </w:r>
      <w:proofErr w:type="spellStart"/>
      <w:r w:rsidRPr="00E90F73">
        <w:rPr>
          <w:rFonts w:ascii="Times New Roman" w:eastAsiaTheme="minorEastAsia" w:hAnsi="Times New Roman" w:cs="Times New Roman"/>
          <w:kern w:val="0"/>
          <w:sz w:val="28"/>
          <w:szCs w:val="28"/>
          <w:lang w:eastAsia="ru-RU"/>
          <w14:ligatures w14:val="none"/>
        </w:rPr>
        <w:t>мікрокризи</w:t>
      </w:r>
      <w:proofErr w:type="spellEnd"/>
      <w:r w:rsidRPr="00E90F73">
        <w:rPr>
          <w:rFonts w:ascii="Times New Roman" w:eastAsiaTheme="minorEastAsia" w:hAnsi="Times New Roman" w:cs="Times New Roman"/>
          <w:kern w:val="0"/>
          <w:sz w:val="28"/>
          <w:szCs w:val="28"/>
          <w:lang w:eastAsia="ru-RU"/>
          <w14:ligatures w14:val="none"/>
        </w:rPr>
        <w:t>”.</w:t>
      </w:r>
    </w:p>
    <w:p w14:paraId="00F7417D" w14:textId="77777777" w:rsidR="00E90F73" w:rsidRPr="00E90F73" w:rsidRDefault="00E90F73" w:rsidP="00480B7F">
      <w:pPr>
        <w:spacing w:line="360" w:lineRule="auto"/>
        <w:jc w:val="both"/>
        <w:rPr>
          <w:rFonts w:ascii="Times New Roman" w:eastAsiaTheme="minorEastAsia" w:hAnsi="Times New Roman" w:cs="Times New Roman"/>
          <w:kern w:val="0"/>
          <w:sz w:val="28"/>
          <w:szCs w:val="28"/>
          <w:lang w:eastAsia="ru-RU"/>
          <w14:ligatures w14:val="none"/>
        </w:rPr>
      </w:pPr>
    </w:p>
    <w:p w14:paraId="2897FBDA" w14:textId="77777777" w:rsidR="00E90F73" w:rsidRPr="00E90F73" w:rsidRDefault="00E90F73" w:rsidP="00480B7F">
      <w:pPr>
        <w:spacing w:line="360" w:lineRule="auto"/>
        <w:jc w:val="both"/>
        <w:rPr>
          <w:rFonts w:ascii="Times New Roman" w:eastAsiaTheme="minorEastAsia" w:hAnsi="Times New Roman" w:cs="Times New Roman"/>
          <w:i/>
          <w:iCs/>
          <w:kern w:val="0"/>
          <w:sz w:val="28"/>
          <w:szCs w:val="28"/>
          <w:lang w:eastAsia="ru-RU"/>
          <w14:ligatures w14:val="none"/>
        </w:rPr>
      </w:pPr>
      <w:r w:rsidRPr="00E90F73">
        <w:rPr>
          <w:rFonts w:ascii="Times New Roman" w:eastAsiaTheme="minorEastAsia" w:hAnsi="Times New Roman" w:cs="Times New Roman"/>
          <w:b/>
          <w:bCs/>
          <w:i/>
          <w:iCs/>
          <w:kern w:val="0"/>
          <w:sz w:val="28"/>
          <w:szCs w:val="28"/>
          <w:lang w:eastAsia="ru-RU"/>
          <w14:ligatures w14:val="none"/>
        </w:rPr>
        <w:t xml:space="preserve">Нормативні та </w:t>
      </w:r>
      <w:proofErr w:type="spellStart"/>
      <w:r w:rsidRPr="00E90F73">
        <w:rPr>
          <w:rFonts w:ascii="Times New Roman" w:eastAsiaTheme="minorEastAsia" w:hAnsi="Times New Roman" w:cs="Times New Roman"/>
          <w:b/>
          <w:bCs/>
          <w:i/>
          <w:iCs/>
          <w:kern w:val="0"/>
          <w:sz w:val="28"/>
          <w:szCs w:val="28"/>
          <w:lang w:eastAsia="ru-RU"/>
          <w14:ligatures w14:val="none"/>
        </w:rPr>
        <w:t>анормативні</w:t>
      </w:r>
      <w:proofErr w:type="spellEnd"/>
      <w:r w:rsidRPr="00E90F73">
        <w:rPr>
          <w:rFonts w:ascii="Times New Roman" w:eastAsiaTheme="minorEastAsia" w:hAnsi="Times New Roman" w:cs="Times New Roman"/>
          <w:b/>
          <w:bCs/>
          <w:i/>
          <w:iCs/>
          <w:kern w:val="0"/>
          <w:sz w:val="28"/>
          <w:szCs w:val="28"/>
          <w:lang w:eastAsia="ru-RU"/>
          <w14:ligatures w14:val="none"/>
        </w:rPr>
        <w:t xml:space="preserve"> кризи</w:t>
      </w:r>
    </w:p>
    <w:p w14:paraId="147D0002" w14:textId="77777777" w:rsidR="00E90F73" w:rsidRPr="00E90F73" w:rsidRDefault="00E90F73"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E90F73">
        <w:rPr>
          <w:rFonts w:ascii="Times New Roman" w:eastAsiaTheme="minorEastAsia" w:hAnsi="Times New Roman" w:cs="Times New Roman"/>
          <w:kern w:val="0"/>
          <w:sz w:val="28"/>
          <w:szCs w:val="28"/>
          <w:lang w:eastAsia="ru-RU"/>
          <w14:ligatures w14:val="none"/>
        </w:rPr>
        <w:t xml:space="preserve">Кризи також поділяються на </w:t>
      </w:r>
      <w:r w:rsidRPr="00E90F73">
        <w:rPr>
          <w:rFonts w:ascii="Times New Roman" w:eastAsiaTheme="minorEastAsia" w:hAnsi="Times New Roman" w:cs="Times New Roman"/>
          <w:b/>
          <w:bCs/>
          <w:kern w:val="0"/>
          <w:sz w:val="28"/>
          <w:szCs w:val="28"/>
          <w:lang w:eastAsia="ru-RU"/>
          <w14:ligatures w14:val="none"/>
        </w:rPr>
        <w:t>нормативні</w:t>
      </w:r>
      <w:r w:rsidRPr="00E90F73">
        <w:rPr>
          <w:rFonts w:ascii="Times New Roman" w:eastAsiaTheme="minorEastAsia" w:hAnsi="Times New Roman" w:cs="Times New Roman"/>
          <w:kern w:val="0"/>
          <w:sz w:val="28"/>
          <w:szCs w:val="28"/>
          <w:lang w:eastAsia="ru-RU"/>
          <w14:ligatures w14:val="none"/>
        </w:rPr>
        <w:t xml:space="preserve"> та </w:t>
      </w:r>
      <w:proofErr w:type="spellStart"/>
      <w:r w:rsidRPr="00E90F73">
        <w:rPr>
          <w:rFonts w:ascii="Times New Roman" w:eastAsiaTheme="minorEastAsia" w:hAnsi="Times New Roman" w:cs="Times New Roman"/>
          <w:b/>
          <w:bCs/>
          <w:kern w:val="0"/>
          <w:sz w:val="28"/>
          <w:szCs w:val="28"/>
          <w:lang w:eastAsia="ru-RU"/>
          <w14:ligatures w14:val="none"/>
        </w:rPr>
        <w:t>анормативні</w:t>
      </w:r>
      <w:proofErr w:type="spellEnd"/>
      <w:r w:rsidRPr="00E90F73">
        <w:rPr>
          <w:rFonts w:ascii="Times New Roman" w:eastAsiaTheme="minorEastAsia" w:hAnsi="Times New Roman" w:cs="Times New Roman"/>
          <w:kern w:val="0"/>
          <w:sz w:val="28"/>
          <w:szCs w:val="28"/>
          <w:lang w:eastAsia="ru-RU"/>
          <w14:ligatures w14:val="none"/>
        </w:rPr>
        <w:t>. До нормативних належать вікові кризи, які є природними і закономірними для кожної людини. Їх перебіг зумовлений фізичними, психологічними та соціальними чинниками, зокрема вихованням, досвідом, станом нервової системи та стосунками з оточенням. Як правило, такі кризи тривають недовго, не призводять до патологій, проте можуть супроводжуватися тривожністю, напруженістю або депресивними симптомами. Початок вікової кризи пов’язаний із психологічним насиченням провідною діяльністю, властивою певному віковому етапу.</w:t>
      </w:r>
    </w:p>
    <w:p w14:paraId="3BE43D36" w14:textId="77777777" w:rsidR="00E90F73" w:rsidRPr="00E90F73" w:rsidRDefault="00E90F73"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proofErr w:type="spellStart"/>
      <w:r w:rsidRPr="00E90F73">
        <w:rPr>
          <w:rFonts w:ascii="Times New Roman" w:eastAsiaTheme="minorEastAsia" w:hAnsi="Times New Roman" w:cs="Times New Roman"/>
          <w:kern w:val="0"/>
          <w:sz w:val="28"/>
          <w:szCs w:val="28"/>
          <w:lang w:eastAsia="ru-RU"/>
          <w14:ligatures w14:val="none"/>
        </w:rPr>
        <w:t>Анормативні</w:t>
      </w:r>
      <w:proofErr w:type="spellEnd"/>
      <w:r w:rsidRPr="00E90F73">
        <w:rPr>
          <w:rFonts w:ascii="Times New Roman" w:eastAsiaTheme="minorEastAsia" w:hAnsi="Times New Roman" w:cs="Times New Roman"/>
          <w:kern w:val="0"/>
          <w:sz w:val="28"/>
          <w:szCs w:val="28"/>
          <w:lang w:eastAsia="ru-RU"/>
          <w14:ligatures w14:val="none"/>
        </w:rPr>
        <w:t xml:space="preserve"> кризи виникають унаслідок раптових або складних життєвих обставин, які змінюють звичний уклад життя. Вони часто є наслідком накопичення невдоволення собою, своєю діяльністю чи стосунками з іншими. Щоденні негаразди можуть провокувати </w:t>
      </w:r>
      <w:proofErr w:type="spellStart"/>
      <w:r w:rsidRPr="00E90F73">
        <w:rPr>
          <w:rFonts w:ascii="Times New Roman" w:eastAsiaTheme="minorEastAsia" w:hAnsi="Times New Roman" w:cs="Times New Roman"/>
          <w:kern w:val="0"/>
          <w:sz w:val="28"/>
          <w:szCs w:val="28"/>
          <w:lang w:eastAsia="ru-RU"/>
          <w14:ligatures w14:val="none"/>
        </w:rPr>
        <w:t>анормативні</w:t>
      </w:r>
      <w:proofErr w:type="spellEnd"/>
      <w:r w:rsidRPr="00E90F73">
        <w:rPr>
          <w:rFonts w:ascii="Times New Roman" w:eastAsiaTheme="minorEastAsia" w:hAnsi="Times New Roman" w:cs="Times New Roman"/>
          <w:kern w:val="0"/>
          <w:sz w:val="28"/>
          <w:szCs w:val="28"/>
          <w:lang w:eastAsia="ru-RU"/>
          <w14:ligatures w14:val="none"/>
        </w:rPr>
        <w:t xml:space="preserve"> кризи або впливати на їхню тривалість і інтенсивність. У таких випадках криза виступає каталізатором, який примушує людину до дій, що перевищують її адаптаційні можливості, руйнуючи як “застаріле”, так і те, що тільки формується.</w:t>
      </w:r>
    </w:p>
    <w:p w14:paraId="3E0D0840" w14:textId="77777777" w:rsidR="00E90F73" w:rsidRPr="00E90F73" w:rsidRDefault="00E90F73" w:rsidP="00480B7F">
      <w:pPr>
        <w:spacing w:line="360" w:lineRule="auto"/>
        <w:jc w:val="both"/>
        <w:rPr>
          <w:rFonts w:ascii="Times New Roman" w:eastAsiaTheme="minorEastAsia" w:hAnsi="Times New Roman" w:cs="Times New Roman"/>
          <w:kern w:val="0"/>
          <w:sz w:val="28"/>
          <w:szCs w:val="28"/>
          <w:lang w:eastAsia="ru-RU"/>
          <w14:ligatures w14:val="none"/>
        </w:rPr>
      </w:pPr>
    </w:p>
    <w:p w14:paraId="15024B9B" w14:textId="77777777" w:rsidR="00E90F73" w:rsidRPr="00E90F73" w:rsidRDefault="00E90F73" w:rsidP="00480B7F">
      <w:pPr>
        <w:spacing w:line="360" w:lineRule="auto"/>
        <w:jc w:val="both"/>
        <w:rPr>
          <w:rFonts w:ascii="Times New Roman" w:eastAsiaTheme="minorEastAsia" w:hAnsi="Times New Roman" w:cs="Times New Roman"/>
          <w:i/>
          <w:iCs/>
          <w:kern w:val="0"/>
          <w:sz w:val="28"/>
          <w:szCs w:val="28"/>
          <w:lang w:eastAsia="ru-RU"/>
          <w14:ligatures w14:val="none"/>
        </w:rPr>
      </w:pPr>
      <w:r w:rsidRPr="00E90F73">
        <w:rPr>
          <w:rFonts w:ascii="Times New Roman" w:eastAsiaTheme="minorEastAsia" w:hAnsi="Times New Roman" w:cs="Times New Roman"/>
          <w:b/>
          <w:bCs/>
          <w:i/>
          <w:iCs/>
          <w:kern w:val="0"/>
          <w:sz w:val="28"/>
          <w:szCs w:val="28"/>
          <w:lang w:eastAsia="ru-RU"/>
          <w14:ligatures w14:val="none"/>
        </w:rPr>
        <w:t>Вплив кризових ситуацій</w:t>
      </w:r>
    </w:p>
    <w:p w14:paraId="7219069C" w14:textId="77777777" w:rsidR="00E90F73" w:rsidRDefault="00E90F73"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E90F73">
        <w:rPr>
          <w:rFonts w:ascii="Times New Roman" w:eastAsiaTheme="minorEastAsia" w:hAnsi="Times New Roman" w:cs="Times New Roman"/>
          <w:kern w:val="0"/>
          <w:sz w:val="28"/>
          <w:szCs w:val="28"/>
          <w:lang w:eastAsia="ru-RU"/>
          <w14:ligatures w14:val="none"/>
        </w:rPr>
        <w:t xml:space="preserve">Кризи значно впливають на емоційний стан людини, її здатність до адаптації та психосоматичне здоров’я. Вони можуть мати руйнівний вплив, </w:t>
      </w:r>
      <w:r w:rsidRPr="00E90F73">
        <w:rPr>
          <w:rFonts w:ascii="Times New Roman" w:eastAsiaTheme="minorEastAsia" w:hAnsi="Times New Roman" w:cs="Times New Roman"/>
          <w:kern w:val="0"/>
          <w:sz w:val="28"/>
          <w:szCs w:val="28"/>
          <w:lang w:eastAsia="ru-RU"/>
          <w14:ligatures w14:val="none"/>
        </w:rPr>
        <w:lastRenderedPageBreak/>
        <w:t>викликаючи депресії, тривожні стани, порушення стосунків і навіть загрозу самогубства. Проте кризова ситуація також може стати рушійною силою для змін, сприяти саморозвитку, активізації внутрішніх резервів та переосмисленню цінностей. Важливим є те, як особистість сприймає кризу і якими засобами долає її виклики.</w:t>
      </w:r>
    </w:p>
    <w:p w14:paraId="6AA01D7C" w14:textId="77777777" w:rsidR="00021CA7" w:rsidRPr="00021CA7" w:rsidRDefault="00021CA7" w:rsidP="00021CA7">
      <w:pPr>
        <w:spacing w:after="0" w:line="360" w:lineRule="auto"/>
        <w:ind w:firstLine="851"/>
        <w:jc w:val="both"/>
        <w:rPr>
          <w:rFonts w:ascii="Times New Roman" w:hAnsi="Times New Roman" w:cs="Times New Roman"/>
          <w:kern w:val="0"/>
          <w:sz w:val="28"/>
          <w:szCs w:val="28"/>
          <w14:ligatures w14:val="none"/>
        </w:rPr>
      </w:pPr>
      <w:r w:rsidRPr="00021CA7">
        <w:rPr>
          <w:rFonts w:ascii="Times New Roman" w:hAnsi="Times New Roman" w:cs="Times New Roman"/>
          <w:kern w:val="0"/>
          <w:sz w:val="28"/>
          <w:szCs w:val="28"/>
          <w14:ligatures w14:val="none"/>
        </w:rPr>
        <w:t>Рекомендується враховувати зовнішні аспекти емоційних проявів, оскільки внутрішні прояви емоційного інтелекту взаємодіють із зовнішніми в актах життєдіяльності. Інтелект проявляється в протіканні емоційних процесів, зокрема: інтенсивності, частоті вираження емоцій, умов їх виникнення; ознаках основних емоцій як процесу, їх модальності, відповідності чи невідповідності  цієї модальності ситуаційним стимулам.</w:t>
      </w:r>
    </w:p>
    <w:p w14:paraId="1B980813" w14:textId="77777777" w:rsidR="00021CA7" w:rsidRPr="00021CA7" w:rsidRDefault="00021CA7" w:rsidP="00021CA7">
      <w:pPr>
        <w:spacing w:after="0" w:line="360" w:lineRule="auto"/>
        <w:ind w:firstLine="851"/>
        <w:jc w:val="both"/>
        <w:rPr>
          <w:rFonts w:ascii="Times New Roman" w:hAnsi="Times New Roman" w:cs="Times New Roman"/>
          <w:kern w:val="0"/>
          <w:sz w:val="28"/>
          <w:szCs w:val="28"/>
          <w14:ligatures w14:val="none"/>
        </w:rPr>
      </w:pPr>
      <w:r w:rsidRPr="00021CA7">
        <w:rPr>
          <w:rFonts w:ascii="Times New Roman" w:hAnsi="Times New Roman" w:cs="Times New Roman"/>
          <w:kern w:val="0"/>
          <w:sz w:val="28"/>
          <w:szCs w:val="28"/>
          <w14:ligatures w14:val="none"/>
        </w:rPr>
        <w:t xml:space="preserve">Низький рівень EQ відповідає реалізації емоційних реакцій  на зовнішні подразники. Він заснований на механізмі умовних рефлексів (реактивної дії) і діяльності, в умовах якої зовнішня складова переважає над внутрішньою. Це пов’язано із недостатньою усвідомленістю, низьким самоконтролем та високою ситуативною обумовленістю. Особливостями цього рівня є: переважання негативних емоцій, тривоги, негативних </w:t>
      </w:r>
      <w:proofErr w:type="spellStart"/>
      <w:r w:rsidRPr="00021CA7">
        <w:rPr>
          <w:rFonts w:ascii="Times New Roman" w:hAnsi="Times New Roman" w:cs="Times New Roman"/>
          <w:kern w:val="0"/>
          <w:sz w:val="28"/>
          <w:szCs w:val="28"/>
          <w14:ligatures w14:val="none"/>
        </w:rPr>
        <w:t>відчуттів</w:t>
      </w:r>
      <w:proofErr w:type="spellEnd"/>
      <w:r w:rsidRPr="00021CA7">
        <w:rPr>
          <w:rFonts w:ascii="Times New Roman" w:hAnsi="Times New Roman" w:cs="Times New Roman"/>
          <w:kern w:val="0"/>
          <w:sz w:val="28"/>
          <w:szCs w:val="28"/>
          <w14:ligatures w14:val="none"/>
        </w:rPr>
        <w:t xml:space="preserve"> і ставлення до себе та інших. Людям з низькими показниками емоційного інтелекту важко керувати своїм емоційним станом у взаємодії разом з іншими, розуміти почуття як свої, так і інших людей, проявляти до них співчуття. Людина з низьким рівнем емоційного інтелекту не завжди може вірно оцінити ризики, особливо під час надзвичайних ситуацій.</w:t>
      </w:r>
    </w:p>
    <w:p w14:paraId="327A7534" w14:textId="77777777" w:rsidR="00021CA7" w:rsidRPr="00021CA7" w:rsidRDefault="00021CA7" w:rsidP="00021CA7">
      <w:pPr>
        <w:spacing w:after="0" w:line="360" w:lineRule="auto"/>
        <w:ind w:firstLine="851"/>
        <w:jc w:val="both"/>
        <w:rPr>
          <w:rFonts w:ascii="Times New Roman" w:hAnsi="Times New Roman" w:cs="Times New Roman"/>
          <w:kern w:val="0"/>
          <w:sz w:val="28"/>
          <w:szCs w:val="28"/>
          <w14:ligatures w14:val="none"/>
        </w:rPr>
      </w:pPr>
      <w:r w:rsidRPr="00021CA7">
        <w:rPr>
          <w:rFonts w:ascii="Times New Roman" w:hAnsi="Times New Roman" w:cs="Times New Roman"/>
          <w:kern w:val="0"/>
          <w:sz w:val="28"/>
          <w:szCs w:val="28"/>
          <w14:ligatures w14:val="none"/>
        </w:rPr>
        <w:t>Це група емоційного ризику за рівнем інтелекту, часто це люди з низькою самооцінкою, невпевнені в собі, замкнуті люди т. д. Наявність достатнього рівня емоційного інтелекту у людини допомагає підтримувати її психічне здоров'я загалом, стає передумовою для хорошого рівня міжособистісних відносин. Емоційний інтелект визначається і здібністю регулювати свій настрій і дозволяє співвідносити його з позитивними емоціями (самопочуттям) та залежністю від  стресу, радості, розваги. Розвинений EQ допомагає особі убезпечити себе від надмірного занепокоєння, депресивних станів тощо.</w:t>
      </w:r>
    </w:p>
    <w:p w14:paraId="71C1E475" w14:textId="77777777" w:rsidR="00021CA7" w:rsidRDefault="00021CA7" w:rsidP="00480B7F">
      <w:pPr>
        <w:spacing w:line="360" w:lineRule="auto"/>
        <w:jc w:val="both"/>
        <w:rPr>
          <w:rFonts w:ascii="Times New Roman" w:eastAsiaTheme="minorEastAsia" w:hAnsi="Times New Roman" w:cs="Times New Roman"/>
          <w:b/>
          <w:bCs/>
          <w:i/>
          <w:iCs/>
          <w:kern w:val="0"/>
          <w:sz w:val="28"/>
          <w:szCs w:val="28"/>
          <w:lang w:eastAsia="ru-RU"/>
          <w14:ligatures w14:val="none"/>
        </w:rPr>
      </w:pPr>
    </w:p>
    <w:p w14:paraId="665FDD0E" w14:textId="3EF5AB85" w:rsidR="00E90F73" w:rsidRPr="00E90F73" w:rsidRDefault="00E90F73" w:rsidP="00480B7F">
      <w:pPr>
        <w:spacing w:line="360" w:lineRule="auto"/>
        <w:jc w:val="both"/>
        <w:rPr>
          <w:rFonts w:ascii="Times New Roman" w:eastAsiaTheme="minorEastAsia" w:hAnsi="Times New Roman" w:cs="Times New Roman"/>
          <w:i/>
          <w:iCs/>
          <w:kern w:val="0"/>
          <w:sz w:val="28"/>
          <w:szCs w:val="28"/>
          <w:lang w:eastAsia="ru-RU"/>
          <w14:ligatures w14:val="none"/>
        </w:rPr>
      </w:pPr>
      <w:r w:rsidRPr="00E90F73">
        <w:rPr>
          <w:rFonts w:ascii="Times New Roman" w:eastAsiaTheme="minorEastAsia" w:hAnsi="Times New Roman" w:cs="Times New Roman"/>
          <w:b/>
          <w:bCs/>
          <w:i/>
          <w:iCs/>
          <w:kern w:val="0"/>
          <w:sz w:val="28"/>
          <w:szCs w:val="28"/>
          <w:lang w:eastAsia="ru-RU"/>
          <w14:ligatures w14:val="none"/>
        </w:rPr>
        <w:t>Етапи переживання кризи</w:t>
      </w:r>
    </w:p>
    <w:p w14:paraId="33CC4FB1" w14:textId="77777777" w:rsidR="00E90F73" w:rsidRPr="00E90F73" w:rsidRDefault="00E90F73"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E90F73">
        <w:rPr>
          <w:rFonts w:ascii="Times New Roman" w:eastAsiaTheme="minorEastAsia" w:hAnsi="Times New Roman" w:cs="Times New Roman"/>
          <w:kern w:val="0"/>
          <w:sz w:val="28"/>
          <w:szCs w:val="28"/>
          <w:lang w:eastAsia="ru-RU"/>
          <w14:ligatures w14:val="none"/>
        </w:rPr>
        <w:t>Процес адаптації до кризової ситуації включає кілька ключових етапів:</w:t>
      </w:r>
    </w:p>
    <w:p w14:paraId="4019FF22" w14:textId="77777777" w:rsidR="00E90F73" w:rsidRPr="00E90F73" w:rsidRDefault="00E90F73" w:rsidP="00480B7F">
      <w:pPr>
        <w:spacing w:line="360" w:lineRule="auto"/>
        <w:jc w:val="both"/>
        <w:rPr>
          <w:rFonts w:ascii="Times New Roman" w:eastAsiaTheme="minorEastAsia" w:hAnsi="Times New Roman" w:cs="Times New Roman"/>
          <w:kern w:val="0"/>
          <w:sz w:val="28"/>
          <w:szCs w:val="28"/>
          <w:lang w:eastAsia="ru-RU"/>
          <w14:ligatures w14:val="none"/>
        </w:rPr>
      </w:pPr>
      <w:r w:rsidRPr="00E90F73">
        <w:rPr>
          <w:rFonts w:ascii="Times New Roman" w:eastAsiaTheme="minorEastAsia" w:hAnsi="Times New Roman" w:cs="Times New Roman"/>
          <w:kern w:val="0"/>
          <w:sz w:val="28"/>
          <w:szCs w:val="28"/>
          <w:lang w:eastAsia="ru-RU"/>
          <w14:ligatures w14:val="none"/>
        </w:rPr>
        <w:tab/>
        <w:t>1.</w:t>
      </w:r>
      <w:r w:rsidRPr="00E90F73">
        <w:rPr>
          <w:rFonts w:ascii="Times New Roman" w:eastAsiaTheme="minorEastAsia" w:hAnsi="Times New Roman" w:cs="Times New Roman"/>
          <w:kern w:val="0"/>
          <w:sz w:val="28"/>
          <w:szCs w:val="28"/>
          <w:lang w:eastAsia="ru-RU"/>
          <w14:ligatures w14:val="none"/>
        </w:rPr>
        <w:tab/>
      </w:r>
      <w:r w:rsidRPr="00E90F73">
        <w:rPr>
          <w:rFonts w:ascii="Times New Roman" w:eastAsiaTheme="minorEastAsia" w:hAnsi="Times New Roman" w:cs="Times New Roman"/>
          <w:b/>
          <w:bCs/>
          <w:kern w:val="0"/>
          <w:sz w:val="28"/>
          <w:szCs w:val="28"/>
          <w:lang w:eastAsia="ru-RU"/>
          <w14:ligatures w14:val="none"/>
        </w:rPr>
        <w:t>Шок та заперечення.</w:t>
      </w:r>
      <w:r w:rsidRPr="00E90F73">
        <w:rPr>
          <w:rFonts w:ascii="Times New Roman" w:eastAsiaTheme="minorEastAsia" w:hAnsi="Times New Roman" w:cs="Times New Roman"/>
          <w:kern w:val="0"/>
          <w:sz w:val="28"/>
          <w:szCs w:val="28"/>
          <w:lang w:eastAsia="ru-RU"/>
          <w14:ligatures w14:val="none"/>
        </w:rPr>
        <w:t xml:space="preserve"> Людина відчуває сильний емоційний удар, може заперечувати реальність проблеми.</w:t>
      </w:r>
    </w:p>
    <w:p w14:paraId="405DA048" w14:textId="77777777" w:rsidR="00E90F73" w:rsidRPr="00E90F73" w:rsidRDefault="00E90F73" w:rsidP="00480B7F">
      <w:pPr>
        <w:spacing w:line="360" w:lineRule="auto"/>
        <w:jc w:val="both"/>
        <w:rPr>
          <w:rFonts w:ascii="Times New Roman" w:eastAsiaTheme="minorEastAsia" w:hAnsi="Times New Roman" w:cs="Times New Roman"/>
          <w:kern w:val="0"/>
          <w:sz w:val="28"/>
          <w:szCs w:val="28"/>
          <w:lang w:eastAsia="ru-RU"/>
          <w14:ligatures w14:val="none"/>
        </w:rPr>
      </w:pPr>
      <w:r w:rsidRPr="00E90F73">
        <w:rPr>
          <w:rFonts w:ascii="Times New Roman" w:eastAsiaTheme="minorEastAsia" w:hAnsi="Times New Roman" w:cs="Times New Roman"/>
          <w:kern w:val="0"/>
          <w:sz w:val="28"/>
          <w:szCs w:val="28"/>
          <w:lang w:eastAsia="ru-RU"/>
          <w14:ligatures w14:val="none"/>
        </w:rPr>
        <w:tab/>
        <w:t>2.</w:t>
      </w:r>
      <w:r w:rsidRPr="00E90F73">
        <w:rPr>
          <w:rFonts w:ascii="Times New Roman" w:eastAsiaTheme="minorEastAsia" w:hAnsi="Times New Roman" w:cs="Times New Roman"/>
          <w:kern w:val="0"/>
          <w:sz w:val="28"/>
          <w:szCs w:val="28"/>
          <w:lang w:eastAsia="ru-RU"/>
          <w14:ligatures w14:val="none"/>
        </w:rPr>
        <w:tab/>
      </w:r>
      <w:r w:rsidRPr="00E90F73">
        <w:rPr>
          <w:rFonts w:ascii="Times New Roman" w:eastAsiaTheme="minorEastAsia" w:hAnsi="Times New Roman" w:cs="Times New Roman"/>
          <w:b/>
          <w:bCs/>
          <w:kern w:val="0"/>
          <w:sz w:val="28"/>
          <w:szCs w:val="28"/>
          <w:lang w:eastAsia="ru-RU"/>
          <w14:ligatures w14:val="none"/>
        </w:rPr>
        <w:t>Усвідомлення проблеми.</w:t>
      </w:r>
      <w:r w:rsidRPr="00E90F73">
        <w:rPr>
          <w:rFonts w:ascii="Times New Roman" w:eastAsiaTheme="minorEastAsia" w:hAnsi="Times New Roman" w:cs="Times New Roman"/>
          <w:kern w:val="0"/>
          <w:sz w:val="28"/>
          <w:szCs w:val="28"/>
          <w:lang w:eastAsia="ru-RU"/>
          <w14:ligatures w14:val="none"/>
        </w:rPr>
        <w:t xml:space="preserve"> Особистість починає розуміти масштаби кризи та її вплив на життя.</w:t>
      </w:r>
    </w:p>
    <w:p w14:paraId="62DAB755" w14:textId="77777777" w:rsidR="00E90F73" w:rsidRPr="00E90F73" w:rsidRDefault="00E90F73" w:rsidP="00480B7F">
      <w:pPr>
        <w:spacing w:line="360" w:lineRule="auto"/>
        <w:jc w:val="both"/>
        <w:rPr>
          <w:rFonts w:ascii="Times New Roman" w:eastAsiaTheme="minorEastAsia" w:hAnsi="Times New Roman" w:cs="Times New Roman"/>
          <w:kern w:val="0"/>
          <w:sz w:val="28"/>
          <w:szCs w:val="28"/>
          <w:lang w:eastAsia="ru-RU"/>
          <w14:ligatures w14:val="none"/>
        </w:rPr>
      </w:pPr>
      <w:r w:rsidRPr="00E90F73">
        <w:rPr>
          <w:rFonts w:ascii="Times New Roman" w:eastAsiaTheme="minorEastAsia" w:hAnsi="Times New Roman" w:cs="Times New Roman"/>
          <w:kern w:val="0"/>
          <w:sz w:val="28"/>
          <w:szCs w:val="28"/>
          <w:lang w:eastAsia="ru-RU"/>
          <w14:ligatures w14:val="none"/>
        </w:rPr>
        <w:tab/>
        <w:t>3.</w:t>
      </w:r>
      <w:r w:rsidRPr="00E90F73">
        <w:rPr>
          <w:rFonts w:ascii="Times New Roman" w:eastAsiaTheme="minorEastAsia" w:hAnsi="Times New Roman" w:cs="Times New Roman"/>
          <w:kern w:val="0"/>
          <w:sz w:val="28"/>
          <w:szCs w:val="28"/>
          <w:lang w:eastAsia="ru-RU"/>
          <w14:ligatures w14:val="none"/>
        </w:rPr>
        <w:tab/>
      </w:r>
      <w:r w:rsidRPr="00E90F73">
        <w:rPr>
          <w:rFonts w:ascii="Times New Roman" w:eastAsiaTheme="minorEastAsia" w:hAnsi="Times New Roman" w:cs="Times New Roman"/>
          <w:b/>
          <w:bCs/>
          <w:kern w:val="0"/>
          <w:sz w:val="28"/>
          <w:szCs w:val="28"/>
          <w:lang w:eastAsia="ru-RU"/>
          <w14:ligatures w14:val="none"/>
        </w:rPr>
        <w:t>Пошук рішень.</w:t>
      </w:r>
      <w:r w:rsidRPr="00E90F73">
        <w:rPr>
          <w:rFonts w:ascii="Times New Roman" w:eastAsiaTheme="minorEastAsia" w:hAnsi="Times New Roman" w:cs="Times New Roman"/>
          <w:kern w:val="0"/>
          <w:sz w:val="28"/>
          <w:szCs w:val="28"/>
          <w:lang w:eastAsia="ru-RU"/>
          <w14:ligatures w14:val="none"/>
        </w:rPr>
        <w:t xml:space="preserve"> На цьому етапі активізуються внутрішні ресурси, </w:t>
      </w:r>
      <w:proofErr w:type="spellStart"/>
      <w:r w:rsidRPr="00E90F73">
        <w:rPr>
          <w:rFonts w:ascii="Times New Roman" w:eastAsiaTheme="minorEastAsia" w:hAnsi="Times New Roman" w:cs="Times New Roman"/>
          <w:kern w:val="0"/>
          <w:sz w:val="28"/>
          <w:szCs w:val="28"/>
          <w:lang w:eastAsia="ru-RU"/>
          <w14:ligatures w14:val="none"/>
        </w:rPr>
        <w:t>шукаються</w:t>
      </w:r>
      <w:proofErr w:type="spellEnd"/>
      <w:r w:rsidRPr="00E90F73">
        <w:rPr>
          <w:rFonts w:ascii="Times New Roman" w:eastAsiaTheme="minorEastAsia" w:hAnsi="Times New Roman" w:cs="Times New Roman"/>
          <w:kern w:val="0"/>
          <w:sz w:val="28"/>
          <w:szCs w:val="28"/>
          <w:lang w:eastAsia="ru-RU"/>
          <w14:ligatures w14:val="none"/>
        </w:rPr>
        <w:t xml:space="preserve"> способи виходу зі складної ситуації.</w:t>
      </w:r>
    </w:p>
    <w:p w14:paraId="7BB81529" w14:textId="77777777" w:rsidR="00E90F73" w:rsidRPr="00E90F73" w:rsidRDefault="00E90F73" w:rsidP="00480B7F">
      <w:pPr>
        <w:spacing w:line="360" w:lineRule="auto"/>
        <w:jc w:val="both"/>
        <w:rPr>
          <w:rFonts w:ascii="Times New Roman" w:eastAsiaTheme="minorEastAsia" w:hAnsi="Times New Roman" w:cs="Times New Roman"/>
          <w:kern w:val="0"/>
          <w:sz w:val="28"/>
          <w:szCs w:val="28"/>
          <w:lang w:eastAsia="ru-RU"/>
          <w14:ligatures w14:val="none"/>
        </w:rPr>
      </w:pPr>
      <w:r w:rsidRPr="00E90F73">
        <w:rPr>
          <w:rFonts w:ascii="Times New Roman" w:eastAsiaTheme="minorEastAsia" w:hAnsi="Times New Roman" w:cs="Times New Roman"/>
          <w:kern w:val="0"/>
          <w:sz w:val="28"/>
          <w:szCs w:val="28"/>
          <w:lang w:eastAsia="ru-RU"/>
          <w14:ligatures w14:val="none"/>
        </w:rPr>
        <w:tab/>
        <w:t>4.</w:t>
      </w:r>
      <w:r w:rsidRPr="00E90F73">
        <w:rPr>
          <w:rFonts w:ascii="Times New Roman" w:eastAsiaTheme="minorEastAsia" w:hAnsi="Times New Roman" w:cs="Times New Roman"/>
          <w:kern w:val="0"/>
          <w:sz w:val="28"/>
          <w:szCs w:val="28"/>
          <w:lang w:eastAsia="ru-RU"/>
          <w14:ligatures w14:val="none"/>
        </w:rPr>
        <w:tab/>
      </w:r>
      <w:r w:rsidRPr="00E90F73">
        <w:rPr>
          <w:rFonts w:ascii="Times New Roman" w:eastAsiaTheme="minorEastAsia" w:hAnsi="Times New Roman" w:cs="Times New Roman"/>
          <w:b/>
          <w:bCs/>
          <w:kern w:val="0"/>
          <w:sz w:val="28"/>
          <w:szCs w:val="28"/>
          <w:lang w:eastAsia="ru-RU"/>
          <w14:ligatures w14:val="none"/>
        </w:rPr>
        <w:t>Прийняття змін.</w:t>
      </w:r>
      <w:r w:rsidRPr="00E90F73">
        <w:rPr>
          <w:rFonts w:ascii="Times New Roman" w:eastAsiaTheme="minorEastAsia" w:hAnsi="Times New Roman" w:cs="Times New Roman"/>
          <w:kern w:val="0"/>
          <w:sz w:val="28"/>
          <w:szCs w:val="28"/>
          <w:lang w:eastAsia="ru-RU"/>
          <w14:ligatures w14:val="none"/>
        </w:rPr>
        <w:t xml:space="preserve"> Людина адаптується до нових умов, знаходить смисл і будує нові життєві стратегії.</w:t>
      </w:r>
    </w:p>
    <w:p w14:paraId="6010CB91" w14:textId="77777777" w:rsidR="00E90F73" w:rsidRPr="00E90F73" w:rsidRDefault="00E90F73" w:rsidP="00480B7F">
      <w:pPr>
        <w:spacing w:line="360" w:lineRule="auto"/>
        <w:jc w:val="both"/>
        <w:rPr>
          <w:rFonts w:ascii="Times New Roman" w:eastAsiaTheme="minorEastAsia" w:hAnsi="Times New Roman" w:cs="Times New Roman"/>
          <w:kern w:val="0"/>
          <w:sz w:val="28"/>
          <w:szCs w:val="28"/>
          <w:lang w:eastAsia="ru-RU"/>
          <w14:ligatures w14:val="none"/>
        </w:rPr>
      </w:pPr>
    </w:p>
    <w:p w14:paraId="7F5E554F" w14:textId="77777777" w:rsidR="00E90F73" w:rsidRPr="00E90F73" w:rsidRDefault="00E90F73" w:rsidP="00480B7F">
      <w:pPr>
        <w:spacing w:line="360" w:lineRule="auto"/>
        <w:ind w:firstLine="851"/>
        <w:jc w:val="both"/>
        <w:rPr>
          <w:rFonts w:ascii="Times New Roman" w:eastAsiaTheme="minorEastAsia" w:hAnsi="Times New Roman" w:cs="Times New Roman"/>
          <w:i/>
          <w:iCs/>
          <w:kern w:val="0"/>
          <w:sz w:val="28"/>
          <w:szCs w:val="28"/>
          <w:lang w:eastAsia="ru-RU"/>
          <w14:ligatures w14:val="none"/>
        </w:rPr>
      </w:pPr>
      <w:r w:rsidRPr="00E90F73">
        <w:rPr>
          <w:rFonts w:ascii="Times New Roman" w:eastAsiaTheme="minorEastAsia" w:hAnsi="Times New Roman" w:cs="Times New Roman"/>
          <w:b/>
          <w:bCs/>
          <w:i/>
          <w:iCs/>
          <w:kern w:val="0"/>
          <w:sz w:val="28"/>
          <w:szCs w:val="28"/>
          <w:lang w:eastAsia="ru-RU"/>
          <w14:ligatures w14:val="none"/>
        </w:rPr>
        <w:t>Стратегії подолання</w:t>
      </w:r>
    </w:p>
    <w:p w14:paraId="34A2810B" w14:textId="77777777" w:rsidR="00E90F73" w:rsidRPr="00E90F73" w:rsidRDefault="00E90F73"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E90F73">
        <w:rPr>
          <w:rFonts w:ascii="Times New Roman" w:eastAsiaTheme="minorEastAsia" w:hAnsi="Times New Roman" w:cs="Times New Roman"/>
          <w:kern w:val="0"/>
          <w:sz w:val="28"/>
          <w:szCs w:val="28"/>
          <w:lang w:eastAsia="ru-RU"/>
          <w14:ligatures w14:val="none"/>
        </w:rPr>
        <w:t>Подолання кризової ситуації залежить від рівня зрілості особистості, її адаптаційних ресурсів і соціальної підтримки. Ефективні стратегії включають:</w:t>
      </w:r>
    </w:p>
    <w:p w14:paraId="593D41C9" w14:textId="77777777" w:rsidR="00E90F73" w:rsidRPr="00E90F73" w:rsidRDefault="00E90F73" w:rsidP="00480B7F">
      <w:pPr>
        <w:spacing w:line="360" w:lineRule="auto"/>
        <w:jc w:val="both"/>
        <w:rPr>
          <w:rFonts w:ascii="Times New Roman" w:eastAsiaTheme="minorEastAsia" w:hAnsi="Times New Roman" w:cs="Times New Roman"/>
          <w:kern w:val="0"/>
          <w:sz w:val="28"/>
          <w:szCs w:val="28"/>
          <w:lang w:eastAsia="ru-RU"/>
          <w14:ligatures w14:val="none"/>
        </w:rPr>
      </w:pPr>
      <w:r w:rsidRPr="00E90F73">
        <w:rPr>
          <w:rFonts w:ascii="Times New Roman" w:eastAsiaTheme="minorEastAsia" w:hAnsi="Times New Roman" w:cs="Times New Roman"/>
          <w:kern w:val="0"/>
          <w:sz w:val="28"/>
          <w:szCs w:val="28"/>
          <w:lang w:eastAsia="ru-RU"/>
          <w14:ligatures w14:val="none"/>
        </w:rPr>
        <w:tab/>
        <w:t>•</w:t>
      </w:r>
      <w:r w:rsidRPr="00E90F73">
        <w:rPr>
          <w:rFonts w:ascii="Times New Roman" w:eastAsiaTheme="minorEastAsia" w:hAnsi="Times New Roman" w:cs="Times New Roman"/>
          <w:kern w:val="0"/>
          <w:sz w:val="28"/>
          <w:szCs w:val="28"/>
          <w:lang w:eastAsia="ru-RU"/>
          <w14:ligatures w14:val="none"/>
        </w:rPr>
        <w:tab/>
      </w:r>
      <w:r w:rsidRPr="00E90F73">
        <w:rPr>
          <w:rFonts w:ascii="Times New Roman" w:eastAsiaTheme="minorEastAsia" w:hAnsi="Times New Roman" w:cs="Times New Roman"/>
          <w:b/>
          <w:bCs/>
          <w:kern w:val="0"/>
          <w:sz w:val="28"/>
          <w:szCs w:val="28"/>
          <w:lang w:eastAsia="ru-RU"/>
          <w14:ligatures w14:val="none"/>
        </w:rPr>
        <w:t>Соціальну підтримку.</w:t>
      </w:r>
    </w:p>
    <w:p w14:paraId="1E119E1A" w14:textId="77777777" w:rsidR="00E90F73" w:rsidRPr="00E90F73" w:rsidRDefault="00E90F73" w:rsidP="00480B7F">
      <w:pPr>
        <w:spacing w:line="360" w:lineRule="auto"/>
        <w:jc w:val="both"/>
        <w:rPr>
          <w:rFonts w:ascii="Times New Roman" w:eastAsiaTheme="minorEastAsia" w:hAnsi="Times New Roman" w:cs="Times New Roman"/>
          <w:kern w:val="0"/>
          <w:sz w:val="28"/>
          <w:szCs w:val="28"/>
          <w:lang w:eastAsia="ru-RU"/>
          <w14:ligatures w14:val="none"/>
        </w:rPr>
      </w:pPr>
      <w:r w:rsidRPr="00E90F73">
        <w:rPr>
          <w:rFonts w:ascii="Times New Roman" w:eastAsiaTheme="minorEastAsia" w:hAnsi="Times New Roman" w:cs="Times New Roman"/>
          <w:kern w:val="0"/>
          <w:sz w:val="28"/>
          <w:szCs w:val="28"/>
          <w:lang w:eastAsia="ru-RU"/>
          <w14:ligatures w14:val="none"/>
        </w:rPr>
        <w:t>Взаємодія з родиною, друзями або психологами сприяє емоційній стабільності.</w:t>
      </w:r>
    </w:p>
    <w:p w14:paraId="24EB1C5F" w14:textId="77777777" w:rsidR="00E90F73" w:rsidRPr="00E90F73" w:rsidRDefault="00E90F73" w:rsidP="00480B7F">
      <w:pPr>
        <w:spacing w:line="360" w:lineRule="auto"/>
        <w:jc w:val="both"/>
        <w:rPr>
          <w:rFonts w:ascii="Times New Roman" w:eastAsiaTheme="minorEastAsia" w:hAnsi="Times New Roman" w:cs="Times New Roman"/>
          <w:kern w:val="0"/>
          <w:sz w:val="28"/>
          <w:szCs w:val="28"/>
          <w:lang w:eastAsia="ru-RU"/>
          <w14:ligatures w14:val="none"/>
        </w:rPr>
      </w:pPr>
      <w:r w:rsidRPr="00E90F73">
        <w:rPr>
          <w:rFonts w:ascii="Times New Roman" w:eastAsiaTheme="minorEastAsia" w:hAnsi="Times New Roman" w:cs="Times New Roman"/>
          <w:kern w:val="0"/>
          <w:sz w:val="28"/>
          <w:szCs w:val="28"/>
          <w:lang w:eastAsia="ru-RU"/>
          <w14:ligatures w14:val="none"/>
        </w:rPr>
        <w:tab/>
        <w:t>•</w:t>
      </w:r>
      <w:r w:rsidRPr="00E90F73">
        <w:rPr>
          <w:rFonts w:ascii="Times New Roman" w:eastAsiaTheme="minorEastAsia" w:hAnsi="Times New Roman" w:cs="Times New Roman"/>
          <w:kern w:val="0"/>
          <w:sz w:val="28"/>
          <w:szCs w:val="28"/>
          <w:lang w:eastAsia="ru-RU"/>
          <w14:ligatures w14:val="none"/>
        </w:rPr>
        <w:tab/>
      </w:r>
      <w:r w:rsidRPr="00E90F73">
        <w:rPr>
          <w:rFonts w:ascii="Times New Roman" w:eastAsiaTheme="minorEastAsia" w:hAnsi="Times New Roman" w:cs="Times New Roman"/>
          <w:b/>
          <w:bCs/>
          <w:kern w:val="0"/>
          <w:sz w:val="28"/>
          <w:szCs w:val="28"/>
          <w:lang w:eastAsia="ru-RU"/>
          <w14:ligatures w14:val="none"/>
        </w:rPr>
        <w:t>Розвиток адаптивних навичок.</w:t>
      </w:r>
      <w:r w:rsidRPr="00E90F73">
        <w:rPr>
          <w:rFonts w:ascii="Times New Roman" w:eastAsiaTheme="minorEastAsia" w:hAnsi="Times New Roman" w:cs="Times New Roman"/>
          <w:kern w:val="0"/>
          <w:sz w:val="28"/>
          <w:szCs w:val="28"/>
          <w:lang w:eastAsia="ru-RU"/>
          <w14:ligatures w14:val="none"/>
        </w:rPr>
        <w:t xml:space="preserve"> Практики </w:t>
      </w:r>
      <w:proofErr w:type="spellStart"/>
      <w:r w:rsidRPr="00E90F73">
        <w:rPr>
          <w:rFonts w:ascii="Times New Roman" w:eastAsiaTheme="minorEastAsia" w:hAnsi="Times New Roman" w:cs="Times New Roman"/>
          <w:kern w:val="0"/>
          <w:sz w:val="28"/>
          <w:szCs w:val="28"/>
          <w:lang w:eastAsia="ru-RU"/>
          <w14:ligatures w14:val="none"/>
        </w:rPr>
        <w:t>стресостійкості</w:t>
      </w:r>
      <w:proofErr w:type="spellEnd"/>
      <w:r w:rsidRPr="00E90F73">
        <w:rPr>
          <w:rFonts w:ascii="Times New Roman" w:eastAsiaTheme="minorEastAsia" w:hAnsi="Times New Roman" w:cs="Times New Roman"/>
          <w:kern w:val="0"/>
          <w:sz w:val="28"/>
          <w:szCs w:val="28"/>
          <w:lang w:eastAsia="ru-RU"/>
          <w14:ligatures w14:val="none"/>
        </w:rPr>
        <w:t>, медитації, рефлексії допомагають краще опановувати ситуацію.</w:t>
      </w:r>
    </w:p>
    <w:p w14:paraId="6AAC2294" w14:textId="77777777" w:rsidR="00E90F73" w:rsidRDefault="00E90F73" w:rsidP="00480B7F">
      <w:pPr>
        <w:spacing w:line="360" w:lineRule="auto"/>
        <w:jc w:val="both"/>
        <w:rPr>
          <w:rFonts w:ascii="Times New Roman" w:eastAsiaTheme="minorEastAsia" w:hAnsi="Times New Roman" w:cs="Times New Roman"/>
          <w:kern w:val="0"/>
          <w:sz w:val="28"/>
          <w:szCs w:val="28"/>
          <w:lang w:eastAsia="ru-RU"/>
          <w14:ligatures w14:val="none"/>
        </w:rPr>
      </w:pPr>
      <w:r w:rsidRPr="00E90F73">
        <w:rPr>
          <w:rFonts w:ascii="Times New Roman" w:eastAsiaTheme="minorEastAsia" w:hAnsi="Times New Roman" w:cs="Times New Roman"/>
          <w:kern w:val="0"/>
          <w:sz w:val="28"/>
          <w:szCs w:val="28"/>
          <w:lang w:eastAsia="ru-RU"/>
          <w14:ligatures w14:val="none"/>
        </w:rPr>
        <w:tab/>
        <w:t>•</w:t>
      </w:r>
      <w:r w:rsidRPr="00E90F73">
        <w:rPr>
          <w:rFonts w:ascii="Times New Roman" w:eastAsiaTheme="minorEastAsia" w:hAnsi="Times New Roman" w:cs="Times New Roman"/>
          <w:kern w:val="0"/>
          <w:sz w:val="28"/>
          <w:szCs w:val="28"/>
          <w:lang w:eastAsia="ru-RU"/>
          <w14:ligatures w14:val="none"/>
        </w:rPr>
        <w:tab/>
      </w:r>
      <w:r w:rsidRPr="00E90F73">
        <w:rPr>
          <w:rFonts w:ascii="Times New Roman" w:eastAsiaTheme="minorEastAsia" w:hAnsi="Times New Roman" w:cs="Times New Roman"/>
          <w:b/>
          <w:bCs/>
          <w:kern w:val="0"/>
          <w:sz w:val="28"/>
          <w:szCs w:val="28"/>
          <w:lang w:eastAsia="ru-RU"/>
          <w14:ligatures w14:val="none"/>
        </w:rPr>
        <w:t>Психологічні механізми захисту.</w:t>
      </w:r>
      <w:r w:rsidRPr="00E90F73">
        <w:rPr>
          <w:rFonts w:ascii="Times New Roman" w:eastAsiaTheme="minorEastAsia" w:hAnsi="Times New Roman" w:cs="Times New Roman"/>
          <w:kern w:val="0"/>
          <w:sz w:val="28"/>
          <w:szCs w:val="28"/>
          <w:lang w:eastAsia="ru-RU"/>
          <w14:ligatures w14:val="none"/>
        </w:rPr>
        <w:t xml:space="preserve"> Гумор, сублімація або раціоналізація сприяють конструктивному сприйняттю кризи.</w:t>
      </w:r>
    </w:p>
    <w:p w14:paraId="6955AF0C" w14:textId="77777777" w:rsidR="008B3117" w:rsidRDefault="008B3117" w:rsidP="008B3117">
      <w:pPr>
        <w:spacing w:line="360" w:lineRule="auto"/>
        <w:ind w:firstLine="851"/>
        <w:jc w:val="both"/>
        <w:rPr>
          <w:rFonts w:ascii="Times New Roman" w:hAnsi="Times New Roman" w:cs="Times New Roman"/>
          <w:color w:val="000000"/>
          <w:sz w:val="28"/>
          <w:szCs w:val="28"/>
          <w:shd w:val="clear" w:color="auto" w:fill="FFFFFF"/>
        </w:rPr>
      </w:pPr>
      <w:r w:rsidRPr="008B3117">
        <w:rPr>
          <w:rFonts w:ascii="Times New Roman" w:hAnsi="Times New Roman" w:cs="Times New Roman"/>
          <w:color w:val="000000"/>
          <w:sz w:val="28"/>
          <w:szCs w:val="28"/>
          <w:shd w:val="clear" w:color="auto" w:fill="FFFFFF"/>
        </w:rPr>
        <w:t xml:space="preserve">Поняття </w:t>
      </w:r>
      <w:proofErr w:type="spellStart"/>
      <w:r w:rsidRPr="008B3117">
        <w:rPr>
          <w:rFonts w:ascii="Times New Roman" w:hAnsi="Times New Roman" w:cs="Times New Roman"/>
          <w:color w:val="000000"/>
          <w:sz w:val="28"/>
          <w:szCs w:val="28"/>
          <w:shd w:val="clear" w:color="auto" w:fill="FFFFFF"/>
        </w:rPr>
        <w:t>психотравми</w:t>
      </w:r>
      <w:proofErr w:type="spellEnd"/>
      <w:r w:rsidRPr="008B3117">
        <w:rPr>
          <w:rFonts w:ascii="Times New Roman" w:hAnsi="Times New Roman" w:cs="Times New Roman"/>
          <w:color w:val="000000"/>
          <w:sz w:val="28"/>
          <w:szCs w:val="28"/>
          <w:shd w:val="clear" w:color="auto" w:fill="FFFFFF"/>
        </w:rPr>
        <w:t xml:space="preserve">, яке часто використовується як синонім таких термінів, як “емоційний травматичний стрес” або “емоційна травма”, охоплює широкий спектр явищ, пов’язаних із глибокими психічними переживаннями. Воно описує стан, що виникає внаслідок відчуття невідповідності між загрозливими факторами зовнішнього середовища та індивідуальними </w:t>
      </w:r>
      <w:r w:rsidRPr="008B3117">
        <w:rPr>
          <w:rFonts w:ascii="Times New Roman" w:hAnsi="Times New Roman" w:cs="Times New Roman"/>
          <w:color w:val="000000"/>
          <w:sz w:val="28"/>
          <w:szCs w:val="28"/>
          <w:shd w:val="clear" w:color="auto" w:fill="FFFFFF"/>
        </w:rPr>
        <w:lastRenderedPageBreak/>
        <w:t>можливостями людини впоратися з ними. Це супроводжується інтенсивними емоціями, зокрема страхом, гострим відчуттям безпорадності, втрати контролю над ситуацією. Також спостерігаються когнітивні зміни, розлади в механізмах регуляції афективних станів, які часто стають причиною тривалих фізичних, психічних та особистісних розладів.</w:t>
      </w:r>
      <w:r>
        <w:rPr>
          <w:rFonts w:ascii="Times New Roman" w:hAnsi="Times New Roman" w:cs="Times New Roman"/>
          <w:color w:val="000000"/>
          <w:sz w:val="28"/>
          <w:szCs w:val="28"/>
          <w:shd w:val="clear" w:color="auto" w:fill="FFFFFF"/>
        </w:rPr>
        <w:t xml:space="preserve"> </w:t>
      </w:r>
    </w:p>
    <w:p w14:paraId="53A37C96" w14:textId="77777777" w:rsidR="008B3117" w:rsidRDefault="008B3117" w:rsidP="008B3117">
      <w:pPr>
        <w:spacing w:line="360" w:lineRule="auto"/>
        <w:ind w:firstLine="851"/>
        <w:jc w:val="both"/>
        <w:rPr>
          <w:rFonts w:ascii="Times New Roman" w:hAnsi="Times New Roman" w:cs="Times New Roman"/>
          <w:color w:val="000000"/>
          <w:sz w:val="28"/>
          <w:szCs w:val="28"/>
          <w:shd w:val="clear" w:color="auto" w:fill="FFFFFF"/>
        </w:rPr>
      </w:pPr>
      <w:r w:rsidRPr="008B3117">
        <w:rPr>
          <w:rFonts w:ascii="Times New Roman" w:hAnsi="Times New Roman" w:cs="Times New Roman"/>
          <w:color w:val="000000"/>
          <w:sz w:val="28"/>
          <w:szCs w:val="28"/>
          <w:shd w:val="clear" w:color="auto" w:fill="FFFFFF"/>
        </w:rPr>
        <w:t xml:space="preserve">На фізіологічному рівні </w:t>
      </w:r>
      <w:proofErr w:type="spellStart"/>
      <w:r w:rsidRPr="008B3117">
        <w:rPr>
          <w:rFonts w:ascii="Times New Roman" w:hAnsi="Times New Roman" w:cs="Times New Roman"/>
          <w:color w:val="000000"/>
          <w:sz w:val="28"/>
          <w:szCs w:val="28"/>
          <w:shd w:val="clear" w:color="auto" w:fill="FFFFFF"/>
        </w:rPr>
        <w:t>психотравма</w:t>
      </w:r>
      <w:proofErr w:type="spellEnd"/>
      <w:r w:rsidRPr="008B3117">
        <w:rPr>
          <w:rFonts w:ascii="Times New Roman" w:hAnsi="Times New Roman" w:cs="Times New Roman"/>
          <w:color w:val="000000"/>
          <w:sz w:val="28"/>
          <w:szCs w:val="28"/>
          <w:shd w:val="clear" w:color="auto" w:fill="FFFFFF"/>
        </w:rPr>
        <w:t xml:space="preserve"> викликає значні зміни у функціонуванні організму. Зокрема, порушується біохімічна рівновага, що може пояснювати виникнення таких станів, як тимчасове знеболення, надмірне збудження, амнезія, зниження імунітету та загальне виснаження організму. Робота мозку також зазнає трансформацій: порушується </w:t>
      </w:r>
      <w:proofErr w:type="spellStart"/>
      <w:r w:rsidRPr="008B3117">
        <w:rPr>
          <w:rFonts w:ascii="Times New Roman" w:hAnsi="Times New Roman" w:cs="Times New Roman"/>
          <w:color w:val="000000"/>
          <w:sz w:val="28"/>
          <w:szCs w:val="28"/>
          <w:shd w:val="clear" w:color="auto" w:fill="FFFFFF"/>
        </w:rPr>
        <w:t>міжпівкульна</w:t>
      </w:r>
      <w:proofErr w:type="spellEnd"/>
      <w:r w:rsidRPr="008B3117">
        <w:rPr>
          <w:rFonts w:ascii="Times New Roman" w:hAnsi="Times New Roman" w:cs="Times New Roman"/>
          <w:color w:val="000000"/>
          <w:sz w:val="28"/>
          <w:szCs w:val="28"/>
          <w:shd w:val="clear" w:color="auto" w:fill="FFFFFF"/>
        </w:rPr>
        <w:t xml:space="preserve"> передача нервових сигналів, змінюється функціонування нейронів кори головного мозку. Найбільше страждають ті ділянки мозку, які відповідають за контроль агресивності та регуляцію циклу сну. Це може зумовлювати зростання рівня тривожності, імпульсивності та виникнення труднощів із нормальним відпочинком.</w:t>
      </w:r>
      <w:r>
        <w:rPr>
          <w:rFonts w:ascii="Times New Roman" w:hAnsi="Times New Roman" w:cs="Times New Roman"/>
          <w:color w:val="000000"/>
          <w:sz w:val="28"/>
          <w:szCs w:val="28"/>
          <w:shd w:val="clear" w:color="auto" w:fill="FFFFFF"/>
        </w:rPr>
        <w:t xml:space="preserve"> </w:t>
      </w:r>
    </w:p>
    <w:p w14:paraId="009EC53F" w14:textId="77777777" w:rsidR="008B3117" w:rsidRDefault="008B3117" w:rsidP="008B3117">
      <w:pPr>
        <w:spacing w:line="360" w:lineRule="auto"/>
        <w:ind w:firstLine="851"/>
        <w:jc w:val="both"/>
        <w:rPr>
          <w:rFonts w:ascii="Times New Roman" w:hAnsi="Times New Roman" w:cs="Times New Roman"/>
          <w:color w:val="000000"/>
          <w:sz w:val="28"/>
          <w:szCs w:val="28"/>
          <w:shd w:val="clear" w:color="auto" w:fill="FFFFFF"/>
        </w:rPr>
      </w:pPr>
      <w:r w:rsidRPr="008B3117">
        <w:rPr>
          <w:rFonts w:ascii="Times New Roman" w:hAnsi="Times New Roman" w:cs="Times New Roman"/>
          <w:color w:val="000000"/>
          <w:sz w:val="28"/>
          <w:szCs w:val="28"/>
          <w:shd w:val="clear" w:color="auto" w:fill="FFFFFF"/>
        </w:rPr>
        <w:t>Одним із найбільш помітних наслідків емоційного травматичного стресу є зміна функціонування пам’яті. Травматичні події закарбовуються в пам’яті надзвичайно яскраво, утворюючи так званий “механізм травматичної пам’яті”. Цей механізм спочатку має захисний характер, оскільки допомагає організму адаптуватися до умов, які загрожують життю. Однак надалі він стає причиною посттравматичних стресових станів (ПТСР).</w:t>
      </w:r>
      <w:r>
        <w:rPr>
          <w:rFonts w:ascii="Times New Roman" w:hAnsi="Times New Roman" w:cs="Times New Roman"/>
          <w:color w:val="000000"/>
          <w:sz w:val="28"/>
          <w:szCs w:val="28"/>
          <w:shd w:val="clear" w:color="auto" w:fill="FFFFFF"/>
        </w:rPr>
        <w:t xml:space="preserve"> </w:t>
      </w:r>
    </w:p>
    <w:p w14:paraId="3961ABA5" w14:textId="77777777" w:rsidR="008B3117" w:rsidRDefault="008B3117" w:rsidP="008B3117">
      <w:pPr>
        <w:spacing w:line="360" w:lineRule="auto"/>
        <w:ind w:firstLine="851"/>
        <w:jc w:val="both"/>
        <w:rPr>
          <w:rFonts w:ascii="Times New Roman" w:hAnsi="Times New Roman" w:cs="Times New Roman"/>
          <w:color w:val="000000"/>
          <w:sz w:val="28"/>
          <w:szCs w:val="28"/>
          <w:shd w:val="clear" w:color="auto" w:fill="FFFFFF"/>
        </w:rPr>
      </w:pPr>
      <w:r w:rsidRPr="008B3117">
        <w:rPr>
          <w:rFonts w:ascii="Times New Roman" w:hAnsi="Times New Roman" w:cs="Times New Roman"/>
          <w:color w:val="000000"/>
          <w:sz w:val="28"/>
          <w:szCs w:val="28"/>
          <w:shd w:val="clear" w:color="auto" w:fill="FFFFFF"/>
        </w:rPr>
        <w:t xml:space="preserve">Навіть після припинення дії стресового </w:t>
      </w:r>
      <w:proofErr w:type="spellStart"/>
      <w:r w:rsidRPr="008B3117">
        <w:rPr>
          <w:rFonts w:ascii="Times New Roman" w:hAnsi="Times New Roman" w:cs="Times New Roman"/>
          <w:color w:val="000000"/>
          <w:sz w:val="28"/>
          <w:szCs w:val="28"/>
          <w:shd w:val="clear" w:color="auto" w:fill="FFFFFF"/>
        </w:rPr>
        <w:t>фактора</w:t>
      </w:r>
      <w:proofErr w:type="spellEnd"/>
      <w:r w:rsidRPr="008B3117">
        <w:rPr>
          <w:rFonts w:ascii="Times New Roman" w:hAnsi="Times New Roman" w:cs="Times New Roman"/>
          <w:color w:val="000000"/>
          <w:sz w:val="28"/>
          <w:szCs w:val="28"/>
          <w:shd w:val="clear" w:color="auto" w:fill="FFFFFF"/>
        </w:rPr>
        <w:t xml:space="preserve"> травматичні спогади продовжують зберігатися у довготривалій пам’яті. Ще більше ускладнює ситуацію те, що ці образи періодично “виходять” у оперативну пам’ять, нагадуючи про травматичну подію та провокуючи нові хвилі емоційного напруження. Це сприяє розвитку посттравматичного стресового розладу, який характеризується інтенсивними, часто тривалими емоційними реакціями на стресовий фактор.</w:t>
      </w:r>
    </w:p>
    <w:p w14:paraId="4A79CC67" w14:textId="032DA3C5" w:rsidR="008B3117" w:rsidRPr="008B3117" w:rsidRDefault="008B3117" w:rsidP="008B3117">
      <w:pPr>
        <w:spacing w:line="360" w:lineRule="auto"/>
        <w:ind w:firstLine="851"/>
        <w:jc w:val="both"/>
        <w:rPr>
          <w:rFonts w:ascii="Times New Roman" w:hAnsi="Times New Roman" w:cs="Times New Roman"/>
          <w:color w:val="000000"/>
          <w:sz w:val="28"/>
          <w:szCs w:val="28"/>
          <w:shd w:val="clear" w:color="auto" w:fill="FFFFFF"/>
        </w:rPr>
      </w:pPr>
      <w:r w:rsidRPr="008B3117">
        <w:rPr>
          <w:rFonts w:ascii="Times New Roman" w:hAnsi="Times New Roman" w:cs="Times New Roman"/>
          <w:color w:val="000000"/>
          <w:sz w:val="28"/>
          <w:szCs w:val="28"/>
          <w:shd w:val="clear" w:color="auto" w:fill="FFFFFF"/>
        </w:rPr>
        <w:lastRenderedPageBreak/>
        <w:t>ПТСР може виникати внаслідок як природних катаклізмів (землетруси, повені, пожежі), так і лих, спричинених діяльністю людини (переслідування, терористичні акти, воєнні конфлікти). Окремо виділяють посттравматичні розлади, що виникають через насильство, включаючи розбійні напади, зґвалтування чи тортури. У всіх цих випадках ключовою ознакою розладу є неможливість подолати травматичні спогади, що стає основним фактором погіршення як психічного, так і фізичного здоров’я людини.</w:t>
      </w:r>
      <w:r w:rsidRPr="008B3117">
        <w:rPr>
          <w:rFonts w:ascii="Times New Roman" w:hAnsi="Times New Roman" w:cs="Times New Roman"/>
          <w:color w:val="000000"/>
          <w:sz w:val="28"/>
          <w:szCs w:val="28"/>
        </w:rPr>
        <w:br/>
      </w:r>
      <w:r w:rsidRPr="008B3117">
        <w:rPr>
          <w:rFonts w:ascii="Times New Roman" w:hAnsi="Times New Roman" w:cs="Times New Roman"/>
          <w:color w:val="000000"/>
          <w:sz w:val="28"/>
          <w:szCs w:val="28"/>
          <w:shd w:val="clear" w:color="auto" w:fill="FFFFFF"/>
        </w:rPr>
        <w:t xml:space="preserve">Таким чином, </w:t>
      </w:r>
      <w:proofErr w:type="spellStart"/>
      <w:r w:rsidRPr="008B3117">
        <w:rPr>
          <w:rFonts w:ascii="Times New Roman" w:hAnsi="Times New Roman" w:cs="Times New Roman"/>
          <w:color w:val="000000"/>
          <w:sz w:val="28"/>
          <w:szCs w:val="28"/>
          <w:shd w:val="clear" w:color="auto" w:fill="FFFFFF"/>
        </w:rPr>
        <w:t>психотравма</w:t>
      </w:r>
      <w:proofErr w:type="spellEnd"/>
      <w:r w:rsidRPr="008B3117">
        <w:rPr>
          <w:rFonts w:ascii="Times New Roman" w:hAnsi="Times New Roman" w:cs="Times New Roman"/>
          <w:color w:val="000000"/>
          <w:sz w:val="28"/>
          <w:szCs w:val="28"/>
          <w:shd w:val="clear" w:color="auto" w:fill="FFFFFF"/>
        </w:rPr>
        <w:t xml:space="preserve"> — це складний феномен, який поєднує психологічні, фізіологічні та соціальні аспекти. Її наслідки охоплюють як короткострокові реакції організму, так і тривалі розлади, які потребують комплексного підходу до лікування та психокорекції.</w:t>
      </w:r>
    </w:p>
    <w:p w14:paraId="4C2BE930" w14:textId="77777777" w:rsidR="00B30541" w:rsidRDefault="00E90F73" w:rsidP="00480B7F">
      <w:pPr>
        <w:spacing w:line="360" w:lineRule="auto"/>
        <w:ind w:firstLine="851"/>
        <w:jc w:val="both"/>
        <w:rPr>
          <w:rFonts w:ascii="Times New Roman" w:hAnsi="Times New Roman" w:cs="Times New Roman"/>
          <w:sz w:val="28"/>
          <w:szCs w:val="28"/>
        </w:rPr>
      </w:pPr>
      <w:r w:rsidRPr="00E90F73">
        <w:rPr>
          <w:rFonts w:ascii="Times New Roman" w:eastAsiaTheme="minorEastAsia" w:hAnsi="Times New Roman" w:cs="Times New Roman"/>
          <w:kern w:val="0"/>
          <w:sz w:val="28"/>
          <w:szCs w:val="28"/>
          <w:lang w:eastAsia="ru-RU"/>
          <w14:ligatures w14:val="none"/>
        </w:rPr>
        <w:t xml:space="preserve">Криза може стати ключовою подією, що змінює життя, </w:t>
      </w:r>
      <w:r w:rsidR="00136DAE">
        <w:rPr>
          <w:rFonts w:ascii="Times New Roman" w:eastAsiaTheme="minorEastAsia" w:hAnsi="Times New Roman" w:cs="Times New Roman"/>
          <w:kern w:val="0"/>
          <w:sz w:val="28"/>
          <w:szCs w:val="28"/>
          <w:lang w:eastAsia="ru-RU"/>
          <w14:ligatures w14:val="none"/>
        </w:rPr>
        <w:t>своєрідним поштовхом до розвитку, створити</w:t>
      </w:r>
      <w:r w:rsidRPr="00E90F73">
        <w:rPr>
          <w:rFonts w:ascii="Times New Roman" w:eastAsiaTheme="minorEastAsia" w:hAnsi="Times New Roman" w:cs="Times New Roman"/>
          <w:kern w:val="0"/>
          <w:sz w:val="28"/>
          <w:szCs w:val="28"/>
          <w:lang w:eastAsia="ru-RU"/>
          <w14:ligatures w14:val="none"/>
        </w:rPr>
        <w:t xml:space="preserve"> нові можливості та </w:t>
      </w:r>
      <w:proofErr w:type="spellStart"/>
      <w:r w:rsidRPr="00E90F73">
        <w:rPr>
          <w:rFonts w:ascii="Times New Roman" w:eastAsiaTheme="minorEastAsia" w:hAnsi="Times New Roman" w:cs="Times New Roman"/>
          <w:kern w:val="0"/>
          <w:sz w:val="28"/>
          <w:szCs w:val="28"/>
          <w:lang w:eastAsia="ru-RU"/>
          <w14:ligatures w14:val="none"/>
        </w:rPr>
        <w:t>сприяє</w:t>
      </w:r>
      <w:r w:rsidR="00136DAE">
        <w:rPr>
          <w:rFonts w:ascii="Times New Roman" w:eastAsiaTheme="minorEastAsia" w:hAnsi="Times New Roman" w:cs="Times New Roman"/>
          <w:kern w:val="0"/>
          <w:sz w:val="28"/>
          <w:szCs w:val="28"/>
          <w:lang w:eastAsia="ru-RU"/>
          <w14:ligatures w14:val="none"/>
        </w:rPr>
        <w:t>и</w:t>
      </w:r>
      <w:proofErr w:type="spellEnd"/>
      <w:r w:rsidRPr="00E90F73">
        <w:rPr>
          <w:rFonts w:ascii="Times New Roman" w:eastAsiaTheme="minorEastAsia" w:hAnsi="Times New Roman" w:cs="Times New Roman"/>
          <w:kern w:val="0"/>
          <w:sz w:val="28"/>
          <w:szCs w:val="28"/>
          <w:lang w:eastAsia="ru-RU"/>
          <w14:ligatures w14:val="none"/>
        </w:rPr>
        <w:t xml:space="preserve"> особистісному зростанню. Як зазначає Т.М. Титаренко, саме кризи часто стають основою для глибоких трансформацій, допомагають людині переосмислити свої цінності, знайти новий смисл і рухатися далі</w:t>
      </w:r>
      <w:r w:rsidR="00B30541">
        <w:rPr>
          <w:rFonts w:ascii="Times New Roman" w:eastAsiaTheme="minorEastAsia" w:hAnsi="Times New Roman" w:cs="Times New Roman"/>
          <w:kern w:val="0"/>
          <w:sz w:val="28"/>
          <w:szCs w:val="28"/>
          <w:lang w:eastAsia="ru-RU"/>
          <w14:ligatures w14:val="none"/>
        </w:rPr>
        <w:t xml:space="preserve"> </w:t>
      </w:r>
      <w:r w:rsidR="00B30541" w:rsidRPr="00C13234">
        <w:rPr>
          <w:rFonts w:ascii="Times New Roman" w:hAnsi="Times New Roman" w:cs="Times New Roman"/>
          <w:sz w:val="28"/>
          <w:szCs w:val="28"/>
        </w:rPr>
        <w:t xml:space="preserve"> (Рис. 2.</w:t>
      </w:r>
      <w:r w:rsidR="00B30541">
        <w:rPr>
          <w:rFonts w:ascii="Times New Roman" w:hAnsi="Times New Roman" w:cs="Times New Roman"/>
          <w:sz w:val="28"/>
          <w:szCs w:val="28"/>
        </w:rPr>
        <w:t>3</w:t>
      </w:r>
      <w:r w:rsidR="00B30541" w:rsidRPr="00C13234">
        <w:rPr>
          <w:rFonts w:ascii="Times New Roman" w:hAnsi="Times New Roman" w:cs="Times New Roman"/>
          <w:sz w:val="28"/>
          <w:szCs w:val="28"/>
        </w:rPr>
        <w:t>.) [58,</w:t>
      </w:r>
      <w:r w:rsidR="00B30541">
        <w:rPr>
          <w:rFonts w:ascii="Times New Roman" w:hAnsi="Times New Roman" w:cs="Times New Roman"/>
          <w:sz w:val="28"/>
          <w:szCs w:val="28"/>
        </w:rPr>
        <w:t xml:space="preserve"> </w:t>
      </w:r>
      <w:r w:rsidR="00B30541" w:rsidRPr="00C13234">
        <w:rPr>
          <w:rFonts w:ascii="Times New Roman" w:hAnsi="Times New Roman" w:cs="Times New Roman"/>
          <w:sz w:val="28"/>
          <w:szCs w:val="28"/>
        </w:rPr>
        <w:t>205 с.].</w:t>
      </w:r>
      <w:r w:rsidR="00B30541">
        <w:rPr>
          <w:rFonts w:ascii="Times New Roman" w:hAnsi="Times New Roman" w:cs="Times New Roman"/>
          <w:sz w:val="28"/>
          <w:szCs w:val="28"/>
        </w:rPr>
        <w:t xml:space="preserve"> </w:t>
      </w:r>
    </w:p>
    <w:p w14:paraId="1BBCE078" w14:textId="00114BAB" w:rsidR="00C13234" w:rsidRDefault="00A90EB3" w:rsidP="001F583A">
      <w:pPr>
        <w:rPr>
          <w:rFonts w:ascii="Times New Roman" w:hAnsi="Times New Roman" w:cs="Times New Roman"/>
          <w:sz w:val="28"/>
          <w:szCs w:val="28"/>
          <w:lang w:val="ru-RU"/>
        </w:rPr>
      </w:pPr>
      <w:r>
        <w:rPr>
          <w:rFonts w:ascii="Times New Roman" w:hAnsi="Times New Roman" w:cs="Times New Roman"/>
          <w:sz w:val="28"/>
          <w:szCs w:val="28"/>
        </w:rPr>
        <w:t xml:space="preserve"> </w:t>
      </w:r>
    </w:p>
    <w:p w14:paraId="3632E11F" w14:textId="1D7923F7" w:rsidR="00CD0CB6" w:rsidRPr="00CD0CB6" w:rsidRDefault="00CD0CB6" w:rsidP="00A90EB3">
      <w:pPr>
        <w:spacing w:after="0" w:line="360" w:lineRule="auto"/>
        <w:ind w:firstLine="851"/>
        <w:jc w:val="both"/>
        <w:rPr>
          <w:rFonts w:ascii="Times New Roman" w:hAnsi="Times New Roman" w:cs="Times New Roman"/>
          <w:sz w:val="28"/>
          <w:szCs w:val="28"/>
          <w:lang w:val="ru-RU"/>
        </w:rPr>
      </w:pPr>
      <w:r>
        <w:rPr>
          <w:rFonts w:ascii="Times New Roman" w:hAnsi="Times New Roman" w:cs="Times New Roman"/>
          <w:noProof/>
          <w:sz w:val="28"/>
          <w:szCs w:val="28"/>
          <w:lang w:eastAsia="uk-UA"/>
        </w:rPr>
        <w:drawing>
          <wp:inline distT="0" distB="0" distL="0" distR="0" wp14:anchorId="4B6569C9" wp14:editId="5C8A56A5">
            <wp:extent cx="5689600" cy="1428750"/>
            <wp:effectExtent l="0" t="0" r="6350" b="3810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5D0824A2" w14:textId="35B01A9B" w:rsidR="008253C3" w:rsidRDefault="004469CF" w:rsidP="008253C3">
      <w:pPr>
        <w:spacing w:after="0" w:line="240" w:lineRule="auto"/>
        <w:jc w:val="center"/>
        <w:rPr>
          <w:rFonts w:ascii="Times New Roman" w:hAnsi="Times New Roman" w:cs="Times New Roman"/>
          <w:b/>
          <w:bCs/>
          <w:sz w:val="28"/>
          <w:szCs w:val="28"/>
        </w:rPr>
      </w:pPr>
      <w:r w:rsidRPr="008E7240">
        <w:rPr>
          <w:rFonts w:ascii="Times New Roman" w:hAnsi="Times New Roman" w:cs="Times New Roman"/>
          <w:b/>
          <w:bCs/>
          <w:sz w:val="28"/>
          <w:szCs w:val="28"/>
        </w:rPr>
        <w:t>Рис. 2.</w:t>
      </w:r>
      <w:r w:rsidR="006F4C0F">
        <w:rPr>
          <w:rFonts w:ascii="Times New Roman" w:hAnsi="Times New Roman" w:cs="Times New Roman"/>
          <w:b/>
          <w:bCs/>
          <w:sz w:val="28"/>
          <w:szCs w:val="28"/>
        </w:rPr>
        <w:t>3</w:t>
      </w:r>
      <w:r w:rsidRPr="008E7240">
        <w:rPr>
          <w:rFonts w:ascii="Times New Roman" w:hAnsi="Times New Roman" w:cs="Times New Roman"/>
          <w:b/>
          <w:bCs/>
          <w:sz w:val="28"/>
          <w:szCs w:val="28"/>
        </w:rPr>
        <w:t>. Фактори впливу на формування сприйняття</w:t>
      </w:r>
      <w:r w:rsidR="00275F6D">
        <w:rPr>
          <w:rFonts w:ascii="Times New Roman" w:hAnsi="Times New Roman" w:cs="Times New Roman"/>
          <w:b/>
          <w:bCs/>
          <w:sz w:val="28"/>
          <w:szCs w:val="28"/>
        </w:rPr>
        <w:t xml:space="preserve"> </w:t>
      </w:r>
    </w:p>
    <w:p w14:paraId="34920163" w14:textId="485AC36E" w:rsidR="004469CF" w:rsidRPr="008E7240" w:rsidRDefault="00275F6D" w:rsidP="008253C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людиною</w:t>
      </w:r>
      <w:r w:rsidR="004469CF" w:rsidRPr="008E7240">
        <w:rPr>
          <w:rFonts w:ascii="Times New Roman" w:hAnsi="Times New Roman" w:cs="Times New Roman"/>
          <w:b/>
          <w:bCs/>
          <w:sz w:val="28"/>
          <w:szCs w:val="28"/>
        </w:rPr>
        <w:t xml:space="preserve"> кризової ситуації</w:t>
      </w:r>
    </w:p>
    <w:p w14:paraId="60B3B696" w14:textId="77777777" w:rsidR="004469CF" w:rsidRDefault="004469CF" w:rsidP="00C13234">
      <w:pPr>
        <w:spacing w:after="0" w:line="240" w:lineRule="auto"/>
        <w:rPr>
          <w:rFonts w:ascii="Times New Roman" w:hAnsi="Times New Roman" w:cs="Times New Roman"/>
          <w:sz w:val="28"/>
          <w:szCs w:val="28"/>
        </w:rPr>
      </w:pPr>
    </w:p>
    <w:p w14:paraId="1CDCD746" w14:textId="5A2E99E6" w:rsidR="001F583A" w:rsidRPr="0099795D" w:rsidRDefault="001F583A" w:rsidP="00480B7F">
      <w:pPr>
        <w:spacing w:line="360" w:lineRule="auto"/>
        <w:ind w:firstLine="851"/>
        <w:jc w:val="both"/>
        <w:rPr>
          <w:rFonts w:ascii="Times New Roman" w:hAnsi="Times New Roman" w:cs="Times New Roman"/>
          <w:sz w:val="28"/>
          <w:szCs w:val="28"/>
        </w:rPr>
      </w:pPr>
      <w:r w:rsidRPr="0099795D">
        <w:rPr>
          <w:rFonts w:ascii="Times New Roman" w:hAnsi="Times New Roman" w:cs="Times New Roman"/>
          <w:sz w:val="28"/>
          <w:szCs w:val="28"/>
        </w:rPr>
        <w:t xml:space="preserve">Вибір </w:t>
      </w:r>
      <w:r>
        <w:rPr>
          <w:rFonts w:ascii="Times New Roman" w:hAnsi="Times New Roman" w:cs="Times New Roman"/>
          <w:sz w:val="28"/>
          <w:szCs w:val="28"/>
        </w:rPr>
        <w:t xml:space="preserve">типу адаптаційної </w:t>
      </w:r>
      <w:r w:rsidRPr="0099795D">
        <w:rPr>
          <w:rFonts w:ascii="Times New Roman" w:hAnsi="Times New Roman" w:cs="Times New Roman"/>
          <w:sz w:val="28"/>
          <w:szCs w:val="28"/>
        </w:rPr>
        <w:t>поведінки особистості під час кризової ситуації безпосередньо залежить від її сприйняття ситуації, емоційного стану, а також від викликів та вимог, які ця ситуація ставить перед людиною</w:t>
      </w:r>
      <w:r w:rsidR="008B3117">
        <w:rPr>
          <w:rFonts w:ascii="Times New Roman" w:hAnsi="Times New Roman" w:cs="Times New Roman"/>
          <w:sz w:val="28"/>
          <w:szCs w:val="28"/>
        </w:rPr>
        <w:t xml:space="preserve">, глибини </w:t>
      </w:r>
      <w:proofErr w:type="spellStart"/>
      <w:r w:rsidR="008B3117">
        <w:rPr>
          <w:rFonts w:ascii="Times New Roman" w:hAnsi="Times New Roman" w:cs="Times New Roman"/>
          <w:sz w:val="28"/>
          <w:szCs w:val="28"/>
        </w:rPr>
        <w:t>психотравми</w:t>
      </w:r>
      <w:proofErr w:type="spellEnd"/>
      <w:r w:rsidRPr="0099795D">
        <w:rPr>
          <w:rFonts w:ascii="Times New Roman" w:hAnsi="Times New Roman" w:cs="Times New Roman"/>
          <w:sz w:val="28"/>
          <w:szCs w:val="28"/>
        </w:rPr>
        <w:t xml:space="preserve">. Згідно з Р. </w:t>
      </w:r>
      <w:proofErr w:type="spellStart"/>
      <w:r w:rsidRPr="0099795D">
        <w:rPr>
          <w:rFonts w:ascii="Times New Roman" w:hAnsi="Times New Roman" w:cs="Times New Roman"/>
          <w:sz w:val="28"/>
          <w:szCs w:val="28"/>
        </w:rPr>
        <w:t>Лазарусом</w:t>
      </w:r>
      <w:proofErr w:type="spellEnd"/>
      <w:r w:rsidRPr="0099795D">
        <w:rPr>
          <w:rFonts w:ascii="Times New Roman" w:hAnsi="Times New Roman" w:cs="Times New Roman"/>
          <w:sz w:val="28"/>
          <w:szCs w:val="28"/>
        </w:rPr>
        <w:t>, основні типи стратегій опанування кризовими ситуаціями включають:</w:t>
      </w:r>
    </w:p>
    <w:p w14:paraId="5F3B56FE" w14:textId="77777777" w:rsidR="001F583A" w:rsidRPr="0099795D" w:rsidRDefault="001F583A" w:rsidP="00480B7F">
      <w:pPr>
        <w:spacing w:line="360" w:lineRule="auto"/>
        <w:jc w:val="both"/>
        <w:rPr>
          <w:rFonts w:ascii="Times New Roman" w:hAnsi="Times New Roman" w:cs="Times New Roman"/>
          <w:sz w:val="28"/>
          <w:szCs w:val="28"/>
        </w:rPr>
      </w:pPr>
      <w:r w:rsidRPr="0099795D">
        <w:rPr>
          <w:rFonts w:ascii="Times New Roman" w:hAnsi="Times New Roman" w:cs="Times New Roman"/>
          <w:sz w:val="28"/>
          <w:szCs w:val="28"/>
        </w:rPr>
        <w:lastRenderedPageBreak/>
        <w:tab/>
        <w:t>1.</w:t>
      </w:r>
      <w:r w:rsidRPr="0099795D">
        <w:rPr>
          <w:rFonts w:ascii="Times New Roman" w:hAnsi="Times New Roman" w:cs="Times New Roman"/>
          <w:sz w:val="28"/>
          <w:szCs w:val="28"/>
        </w:rPr>
        <w:tab/>
        <w:t>Проблемно-орієнтований тип – націлений на вирішення проблеми;</w:t>
      </w:r>
    </w:p>
    <w:p w14:paraId="028541D1" w14:textId="77777777" w:rsidR="001F583A" w:rsidRPr="0099795D" w:rsidRDefault="001F583A" w:rsidP="00480B7F">
      <w:pPr>
        <w:spacing w:line="360" w:lineRule="auto"/>
        <w:jc w:val="both"/>
        <w:rPr>
          <w:rFonts w:ascii="Times New Roman" w:hAnsi="Times New Roman" w:cs="Times New Roman"/>
          <w:sz w:val="28"/>
          <w:szCs w:val="28"/>
        </w:rPr>
      </w:pPr>
      <w:r w:rsidRPr="0099795D">
        <w:rPr>
          <w:rFonts w:ascii="Times New Roman" w:hAnsi="Times New Roman" w:cs="Times New Roman"/>
          <w:sz w:val="28"/>
          <w:szCs w:val="28"/>
        </w:rPr>
        <w:tab/>
        <w:t>2.</w:t>
      </w:r>
      <w:r w:rsidRPr="0099795D">
        <w:rPr>
          <w:rFonts w:ascii="Times New Roman" w:hAnsi="Times New Roman" w:cs="Times New Roman"/>
          <w:sz w:val="28"/>
          <w:szCs w:val="28"/>
        </w:rPr>
        <w:tab/>
      </w:r>
      <w:proofErr w:type="spellStart"/>
      <w:r w:rsidRPr="0099795D">
        <w:rPr>
          <w:rFonts w:ascii="Times New Roman" w:hAnsi="Times New Roman" w:cs="Times New Roman"/>
          <w:sz w:val="28"/>
          <w:szCs w:val="28"/>
        </w:rPr>
        <w:t>Емоційно</w:t>
      </w:r>
      <w:proofErr w:type="spellEnd"/>
      <w:r w:rsidRPr="0099795D">
        <w:rPr>
          <w:rFonts w:ascii="Times New Roman" w:hAnsi="Times New Roman" w:cs="Times New Roman"/>
          <w:sz w:val="28"/>
          <w:szCs w:val="28"/>
        </w:rPr>
        <w:t>-сфокусований тип – націлений на зміну емоційного стану в контексті ситуації;</w:t>
      </w:r>
    </w:p>
    <w:p w14:paraId="4D3AA5D9" w14:textId="77777777" w:rsidR="001F583A" w:rsidRDefault="001F583A" w:rsidP="00480B7F">
      <w:pPr>
        <w:spacing w:line="360" w:lineRule="auto"/>
        <w:jc w:val="both"/>
        <w:rPr>
          <w:rFonts w:ascii="Times New Roman" w:hAnsi="Times New Roman" w:cs="Times New Roman"/>
          <w:sz w:val="28"/>
          <w:szCs w:val="28"/>
        </w:rPr>
      </w:pPr>
      <w:r w:rsidRPr="0099795D">
        <w:rPr>
          <w:rFonts w:ascii="Times New Roman" w:hAnsi="Times New Roman" w:cs="Times New Roman"/>
          <w:sz w:val="28"/>
          <w:szCs w:val="28"/>
        </w:rPr>
        <w:tab/>
        <w:t>3.</w:t>
      </w:r>
      <w:r w:rsidRPr="0099795D">
        <w:rPr>
          <w:rFonts w:ascii="Times New Roman" w:hAnsi="Times New Roman" w:cs="Times New Roman"/>
          <w:sz w:val="28"/>
          <w:szCs w:val="28"/>
        </w:rPr>
        <w:tab/>
        <w:t>Уникання – тип, що орієнтований на відхід від ситуації. Ці стратегії можуть комбінуватися між собою.</w:t>
      </w:r>
    </w:p>
    <w:p w14:paraId="5DF95524" w14:textId="77777777" w:rsidR="001F583A" w:rsidRPr="0099795D" w:rsidRDefault="001F583A" w:rsidP="00480B7F">
      <w:pPr>
        <w:spacing w:line="360" w:lineRule="auto"/>
        <w:ind w:firstLine="851"/>
        <w:jc w:val="both"/>
        <w:rPr>
          <w:rFonts w:ascii="Times New Roman" w:hAnsi="Times New Roman" w:cs="Times New Roman"/>
          <w:sz w:val="28"/>
          <w:szCs w:val="28"/>
        </w:rPr>
      </w:pPr>
      <w:r w:rsidRPr="0099795D">
        <w:rPr>
          <w:rFonts w:ascii="Times New Roman" w:hAnsi="Times New Roman" w:cs="Times New Roman"/>
          <w:sz w:val="28"/>
          <w:szCs w:val="28"/>
        </w:rPr>
        <w:t>До інших стратегій опанування кризою відносяться:</w:t>
      </w:r>
    </w:p>
    <w:p w14:paraId="7140C13C" w14:textId="77777777" w:rsidR="001F583A" w:rsidRPr="0099795D" w:rsidRDefault="001F583A" w:rsidP="00480B7F">
      <w:pPr>
        <w:spacing w:line="360" w:lineRule="auto"/>
        <w:jc w:val="both"/>
        <w:rPr>
          <w:rFonts w:ascii="Times New Roman" w:hAnsi="Times New Roman" w:cs="Times New Roman"/>
          <w:sz w:val="28"/>
          <w:szCs w:val="28"/>
        </w:rPr>
      </w:pPr>
      <w:r w:rsidRPr="0099795D">
        <w:rPr>
          <w:rFonts w:ascii="Times New Roman" w:hAnsi="Times New Roman" w:cs="Times New Roman"/>
          <w:sz w:val="28"/>
          <w:szCs w:val="28"/>
        </w:rPr>
        <w:tab/>
        <w:t>•</w:t>
      </w:r>
      <w:r w:rsidRPr="0099795D">
        <w:rPr>
          <w:rFonts w:ascii="Times New Roman" w:hAnsi="Times New Roman" w:cs="Times New Roman"/>
          <w:sz w:val="28"/>
          <w:szCs w:val="28"/>
        </w:rPr>
        <w:tab/>
      </w:r>
      <w:proofErr w:type="spellStart"/>
      <w:r w:rsidRPr="0099795D">
        <w:rPr>
          <w:rFonts w:ascii="Times New Roman" w:hAnsi="Times New Roman" w:cs="Times New Roman"/>
          <w:sz w:val="28"/>
          <w:szCs w:val="28"/>
        </w:rPr>
        <w:t>дистракція</w:t>
      </w:r>
      <w:proofErr w:type="spellEnd"/>
      <w:r w:rsidRPr="0099795D">
        <w:rPr>
          <w:rFonts w:ascii="Times New Roman" w:hAnsi="Times New Roman" w:cs="Times New Roman"/>
          <w:sz w:val="28"/>
          <w:szCs w:val="28"/>
        </w:rPr>
        <w:t xml:space="preserve"> (відволікання уваги від джерела стресу для зниження тривожності та стресу);</w:t>
      </w:r>
    </w:p>
    <w:p w14:paraId="5C420532" w14:textId="77777777" w:rsidR="001F583A" w:rsidRPr="0099795D" w:rsidRDefault="001F583A" w:rsidP="00480B7F">
      <w:pPr>
        <w:spacing w:line="360" w:lineRule="auto"/>
        <w:jc w:val="both"/>
        <w:rPr>
          <w:rFonts w:ascii="Times New Roman" w:hAnsi="Times New Roman" w:cs="Times New Roman"/>
          <w:sz w:val="28"/>
          <w:szCs w:val="28"/>
        </w:rPr>
      </w:pPr>
      <w:r w:rsidRPr="0099795D">
        <w:rPr>
          <w:rFonts w:ascii="Times New Roman" w:hAnsi="Times New Roman" w:cs="Times New Roman"/>
          <w:sz w:val="28"/>
          <w:szCs w:val="28"/>
        </w:rPr>
        <w:tab/>
        <w:t>•</w:t>
      </w:r>
      <w:r w:rsidRPr="0099795D">
        <w:rPr>
          <w:rFonts w:ascii="Times New Roman" w:hAnsi="Times New Roman" w:cs="Times New Roman"/>
          <w:sz w:val="28"/>
          <w:szCs w:val="28"/>
        </w:rPr>
        <w:tab/>
        <w:t>релаксація (методи відпочинку та розслаблення);</w:t>
      </w:r>
    </w:p>
    <w:p w14:paraId="6BCE264E" w14:textId="77777777" w:rsidR="001F583A" w:rsidRPr="0099795D" w:rsidRDefault="001F583A" w:rsidP="00480B7F">
      <w:pPr>
        <w:spacing w:line="360" w:lineRule="auto"/>
        <w:jc w:val="both"/>
        <w:rPr>
          <w:rFonts w:ascii="Times New Roman" w:hAnsi="Times New Roman" w:cs="Times New Roman"/>
          <w:sz w:val="28"/>
          <w:szCs w:val="28"/>
        </w:rPr>
      </w:pPr>
      <w:r w:rsidRPr="0099795D">
        <w:rPr>
          <w:rFonts w:ascii="Times New Roman" w:hAnsi="Times New Roman" w:cs="Times New Roman"/>
          <w:sz w:val="28"/>
          <w:szCs w:val="28"/>
        </w:rPr>
        <w:tab/>
        <w:t>•</w:t>
      </w:r>
      <w:r w:rsidRPr="0099795D">
        <w:rPr>
          <w:rFonts w:ascii="Times New Roman" w:hAnsi="Times New Roman" w:cs="Times New Roman"/>
          <w:sz w:val="28"/>
          <w:szCs w:val="28"/>
        </w:rPr>
        <w:tab/>
        <w:t>стратегія переосмислення кризової ситуації;</w:t>
      </w:r>
    </w:p>
    <w:p w14:paraId="5EA061B0" w14:textId="77777777" w:rsidR="001F583A" w:rsidRPr="0099795D" w:rsidRDefault="001F583A" w:rsidP="00480B7F">
      <w:pPr>
        <w:spacing w:line="360" w:lineRule="auto"/>
        <w:jc w:val="both"/>
        <w:rPr>
          <w:rFonts w:ascii="Times New Roman" w:hAnsi="Times New Roman" w:cs="Times New Roman"/>
          <w:sz w:val="28"/>
          <w:szCs w:val="28"/>
        </w:rPr>
      </w:pPr>
      <w:r w:rsidRPr="0099795D">
        <w:rPr>
          <w:rFonts w:ascii="Times New Roman" w:hAnsi="Times New Roman" w:cs="Times New Roman"/>
          <w:sz w:val="28"/>
          <w:szCs w:val="28"/>
        </w:rPr>
        <w:tab/>
        <w:t>•</w:t>
      </w:r>
      <w:r w:rsidRPr="0099795D">
        <w:rPr>
          <w:rFonts w:ascii="Times New Roman" w:hAnsi="Times New Roman" w:cs="Times New Roman"/>
          <w:sz w:val="28"/>
          <w:szCs w:val="28"/>
        </w:rPr>
        <w:tab/>
        <w:t>стратегія пасивного прийняття ситуації;</w:t>
      </w:r>
    </w:p>
    <w:p w14:paraId="49D097BF" w14:textId="77777777" w:rsidR="001F583A" w:rsidRPr="0099795D" w:rsidRDefault="001F583A" w:rsidP="00480B7F">
      <w:pPr>
        <w:spacing w:line="360" w:lineRule="auto"/>
        <w:jc w:val="both"/>
        <w:rPr>
          <w:rFonts w:ascii="Times New Roman" w:hAnsi="Times New Roman" w:cs="Times New Roman"/>
          <w:sz w:val="28"/>
          <w:szCs w:val="28"/>
        </w:rPr>
      </w:pPr>
      <w:r w:rsidRPr="0099795D">
        <w:rPr>
          <w:rFonts w:ascii="Times New Roman" w:hAnsi="Times New Roman" w:cs="Times New Roman"/>
          <w:sz w:val="28"/>
          <w:szCs w:val="28"/>
        </w:rPr>
        <w:tab/>
        <w:t>•</w:t>
      </w:r>
      <w:r w:rsidRPr="0099795D">
        <w:rPr>
          <w:rFonts w:ascii="Times New Roman" w:hAnsi="Times New Roman" w:cs="Times New Roman"/>
          <w:sz w:val="28"/>
          <w:szCs w:val="28"/>
        </w:rPr>
        <w:tab/>
        <w:t>стратегія емоційного реагування;</w:t>
      </w:r>
    </w:p>
    <w:p w14:paraId="625A490F" w14:textId="77777777" w:rsidR="001F583A" w:rsidRPr="0099795D" w:rsidRDefault="001F583A" w:rsidP="00480B7F">
      <w:pPr>
        <w:spacing w:line="360" w:lineRule="auto"/>
        <w:jc w:val="both"/>
        <w:rPr>
          <w:rFonts w:ascii="Times New Roman" w:hAnsi="Times New Roman" w:cs="Times New Roman"/>
          <w:sz w:val="28"/>
          <w:szCs w:val="28"/>
        </w:rPr>
      </w:pPr>
      <w:r w:rsidRPr="0099795D">
        <w:rPr>
          <w:rFonts w:ascii="Times New Roman" w:hAnsi="Times New Roman" w:cs="Times New Roman"/>
          <w:sz w:val="28"/>
          <w:szCs w:val="28"/>
        </w:rPr>
        <w:tab/>
        <w:t>•</w:t>
      </w:r>
      <w:r w:rsidRPr="0099795D">
        <w:rPr>
          <w:rFonts w:ascii="Times New Roman" w:hAnsi="Times New Roman" w:cs="Times New Roman"/>
          <w:sz w:val="28"/>
          <w:szCs w:val="28"/>
        </w:rPr>
        <w:tab/>
        <w:t>стратегія пошуку зовнішньої підтримки.</w:t>
      </w:r>
    </w:p>
    <w:p w14:paraId="3CB1BA03" w14:textId="77777777" w:rsidR="001F583A" w:rsidRPr="0099795D" w:rsidRDefault="001F583A" w:rsidP="00480B7F">
      <w:pPr>
        <w:spacing w:line="360" w:lineRule="auto"/>
        <w:ind w:firstLine="851"/>
        <w:jc w:val="both"/>
        <w:rPr>
          <w:rFonts w:ascii="Times New Roman" w:hAnsi="Times New Roman" w:cs="Times New Roman"/>
          <w:sz w:val="28"/>
          <w:szCs w:val="28"/>
        </w:rPr>
      </w:pPr>
      <w:r w:rsidRPr="0099795D">
        <w:rPr>
          <w:rFonts w:ascii="Times New Roman" w:hAnsi="Times New Roman" w:cs="Times New Roman"/>
          <w:sz w:val="28"/>
          <w:szCs w:val="28"/>
        </w:rPr>
        <w:t>Ставлення до кризової ситуації може бути різним і залежить від внутрішнього психологічного стану особистості. Це може бути тимчасова втрата адаптивності, труднощі з пристосуванням до змін, психологічна ригідність, гнів, страх або апатія, що суттєво ускладнюють сприйняття реальності.</w:t>
      </w:r>
    </w:p>
    <w:p w14:paraId="0939DEB5" w14:textId="77777777" w:rsidR="001F583A" w:rsidRPr="0099795D" w:rsidRDefault="001F583A" w:rsidP="00480B7F">
      <w:pPr>
        <w:spacing w:line="360" w:lineRule="auto"/>
        <w:jc w:val="both"/>
        <w:rPr>
          <w:rFonts w:ascii="Times New Roman" w:hAnsi="Times New Roman" w:cs="Times New Roman"/>
          <w:sz w:val="28"/>
          <w:szCs w:val="28"/>
        </w:rPr>
      </w:pPr>
      <w:r w:rsidRPr="0099795D">
        <w:rPr>
          <w:rFonts w:ascii="Times New Roman" w:hAnsi="Times New Roman" w:cs="Times New Roman"/>
          <w:sz w:val="28"/>
          <w:szCs w:val="28"/>
        </w:rPr>
        <w:t>Основні типи ставлення до кризової ситуації включають:</w:t>
      </w:r>
    </w:p>
    <w:p w14:paraId="7C990E11" w14:textId="77777777" w:rsidR="001F583A" w:rsidRPr="0099795D" w:rsidRDefault="001F583A" w:rsidP="00480B7F">
      <w:pPr>
        <w:spacing w:line="360" w:lineRule="auto"/>
        <w:jc w:val="both"/>
        <w:rPr>
          <w:rFonts w:ascii="Times New Roman" w:hAnsi="Times New Roman" w:cs="Times New Roman"/>
          <w:sz w:val="28"/>
          <w:szCs w:val="28"/>
        </w:rPr>
      </w:pPr>
      <w:r w:rsidRPr="0099795D">
        <w:rPr>
          <w:rFonts w:ascii="Times New Roman" w:hAnsi="Times New Roman" w:cs="Times New Roman"/>
          <w:sz w:val="28"/>
          <w:szCs w:val="28"/>
        </w:rPr>
        <w:tab/>
        <w:t>1.</w:t>
      </w:r>
      <w:r w:rsidRPr="0099795D">
        <w:rPr>
          <w:rFonts w:ascii="Times New Roman" w:hAnsi="Times New Roman" w:cs="Times New Roman"/>
          <w:sz w:val="28"/>
          <w:szCs w:val="28"/>
        </w:rPr>
        <w:tab/>
      </w:r>
      <w:proofErr w:type="spellStart"/>
      <w:r w:rsidRPr="0099795D">
        <w:rPr>
          <w:rFonts w:ascii="Times New Roman" w:hAnsi="Times New Roman" w:cs="Times New Roman"/>
          <w:sz w:val="28"/>
          <w:szCs w:val="28"/>
        </w:rPr>
        <w:t>Ігноруючий</w:t>
      </w:r>
      <w:proofErr w:type="spellEnd"/>
      <w:r w:rsidRPr="0099795D">
        <w:rPr>
          <w:rFonts w:ascii="Times New Roman" w:hAnsi="Times New Roman" w:cs="Times New Roman"/>
          <w:sz w:val="28"/>
          <w:szCs w:val="28"/>
        </w:rPr>
        <w:t xml:space="preserve"> тип – недооцінка серйозності ситуації, що може бути результатом дефіциту ресурсів для її розв’язання або наслідком попередніх травм. Ігнорування може допомогти зберегти впевненість, але є тимчасовим рішенням;</w:t>
      </w:r>
    </w:p>
    <w:p w14:paraId="16BD95A5" w14:textId="77777777" w:rsidR="001F583A" w:rsidRPr="0099795D" w:rsidRDefault="001F583A" w:rsidP="00480B7F">
      <w:pPr>
        <w:spacing w:line="360" w:lineRule="auto"/>
        <w:jc w:val="both"/>
        <w:rPr>
          <w:rFonts w:ascii="Times New Roman" w:hAnsi="Times New Roman" w:cs="Times New Roman"/>
          <w:sz w:val="28"/>
          <w:szCs w:val="28"/>
        </w:rPr>
      </w:pPr>
      <w:r w:rsidRPr="0099795D">
        <w:rPr>
          <w:rFonts w:ascii="Times New Roman" w:hAnsi="Times New Roman" w:cs="Times New Roman"/>
          <w:sz w:val="28"/>
          <w:szCs w:val="28"/>
        </w:rPr>
        <w:tab/>
        <w:t>2.</w:t>
      </w:r>
      <w:r w:rsidRPr="0099795D">
        <w:rPr>
          <w:rFonts w:ascii="Times New Roman" w:hAnsi="Times New Roman" w:cs="Times New Roman"/>
          <w:sz w:val="28"/>
          <w:szCs w:val="28"/>
        </w:rPr>
        <w:tab/>
        <w:t>Перебільшений тип – переоцінка загрози, що може призвести до іпохондрії і ускладнити реальне розуміння ситуації. За цього типу людина не бере на себе відповідальність за своє життя та рішення;</w:t>
      </w:r>
    </w:p>
    <w:p w14:paraId="02228AF9" w14:textId="77777777" w:rsidR="001F583A" w:rsidRPr="0099795D" w:rsidRDefault="001F583A" w:rsidP="00480B7F">
      <w:pPr>
        <w:spacing w:line="360" w:lineRule="auto"/>
        <w:jc w:val="both"/>
        <w:rPr>
          <w:rFonts w:ascii="Times New Roman" w:hAnsi="Times New Roman" w:cs="Times New Roman"/>
          <w:sz w:val="28"/>
          <w:szCs w:val="28"/>
        </w:rPr>
      </w:pPr>
      <w:r w:rsidRPr="0099795D">
        <w:rPr>
          <w:rFonts w:ascii="Times New Roman" w:hAnsi="Times New Roman" w:cs="Times New Roman"/>
          <w:sz w:val="28"/>
          <w:szCs w:val="28"/>
        </w:rPr>
        <w:lastRenderedPageBreak/>
        <w:tab/>
        <w:t>3.</w:t>
      </w:r>
      <w:r w:rsidRPr="0099795D">
        <w:rPr>
          <w:rFonts w:ascii="Times New Roman" w:hAnsi="Times New Roman" w:cs="Times New Roman"/>
          <w:sz w:val="28"/>
          <w:szCs w:val="28"/>
        </w:rPr>
        <w:tab/>
        <w:t>Волюнтаристський тип – заперечення реальності та заперечення кризової ситуації, що призводить до надмірного навантаження і уникання фактичної ситуації, поглиблюючи кризу;</w:t>
      </w:r>
    </w:p>
    <w:p w14:paraId="023A367F" w14:textId="77777777" w:rsidR="001F583A" w:rsidRPr="0099795D" w:rsidRDefault="001F583A" w:rsidP="00480B7F">
      <w:pPr>
        <w:spacing w:line="360" w:lineRule="auto"/>
        <w:jc w:val="both"/>
        <w:rPr>
          <w:rFonts w:ascii="Times New Roman" w:hAnsi="Times New Roman" w:cs="Times New Roman"/>
          <w:sz w:val="28"/>
          <w:szCs w:val="28"/>
        </w:rPr>
      </w:pPr>
      <w:r w:rsidRPr="0099795D">
        <w:rPr>
          <w:rFonts w:ascii="Times New Roman" w:hAnsi="Times New Roman" w:cs="Times New Roman"/>
          <w:sz w:val="28"/>
          <w:szCs w:val="28"/>
        </w:rPr>
        <w:tab/>
        <w:t>4.</w:t>
      </w:r>
      <w:r w:rsidRPr="0099795D">
        <w:rPr>
          <w:rFonts w:ascii="Times New Roman" w:hAnsi="Times New Roman" w:cs="Times New Roman"/>
          <w:sz w:val="28"/>
          <w:szCs w:val="28"/>
        </w:rPr>
        <w:tab/>
        <w:t>Демонстративний тип – перебільшення проблеми, привертання до себе уваги і використання ситуації для маніпулювання оточенням з метою отримання допомоги чи вигоди;</w:t>
      </w:r>
    </w:p>
    <w:p w14:paraId="0E4956EC" w14:textId="7C07D07A" w:rsidR="001F583A" w:rsidRPr="0099795D" w:rsidRDefault="001F583A" w:rsidP="00480B7F">
      <w:pPr>
        <w:spacing w:line="360" w:lineRule="auto"/>
        <w:jc w:val="both"/>
        <w:rPr>
          <w:rFonts w:ascii="Times New Roman" w:hAnsi="Times New Roman" w:cs="Times New Roman"/>
          <w:sz w:val="28"/>
          <w:szCs w:val="28"/>
        </w:rPr>
      </w:pPr>
      <w:r w:rsidRPr="0099795D">
        <w:rPr>
          <w:rFonts w:ascii="Times New Roman" w:hAnsi="Times New Roman" w:cs="Times New Roman"/>
          <w:sz w:val="28"/>
          <w:szCs w:val="28"/>
        </w:rPr>
        <w:tab/>
        <w:t>5.</w:t>
      </w:r>
      <w:r w:rsidRPr="0099795D">
        <w:rPr>
          <w:rFonts w:ascii="Times New Roman" w:hAnsi="Times New Roman" w:cs="Times New Roman"/>
          <w:sz w:val="28"/>
          <w:szCs w:val="28"/>
        </w:rPr>
        <w:tab/>
        <w:t>Продуктивний тип – здоровий підхід до ситуації, коли людина адекватно вибирає стратегію для подолання кризи, використовуючи всі можливі стратегії. Така поведінка є гнучкою і адаптивною до різних кризових ситуацій.</w:t>
      </w:r>
    </w:p>
    <w:p w14:paraId="2E98495D" w14:textId="77777777" w:rsidR="001F583A" w:rsidRPr="0099795D" w:rsidRDefault="001F583A" w:rsidP="00480B7F">
      <w:pPr>
        <w:spacing w:line="360" w:lineRule="auto"/>
        <w:ind w:firstLine="851"/>
        <w:jc w:val="both"/>
        <w:rPr>
          <w:rFonts w:ascii="Times New Roman" w:hAnsi="Times New Roman" w:cs="Times New Roman"/>
          <w:sz w:val="28"/>
          <w:szCs w:val="28"/>
        </w:rPr>
      </w:pPr>
      <w:r w:rsidRPr="0099795D">
        <w:rPr>
          <w:rFonts w:ascii="Times New Roman" w:hAnsi="Times New Roman" w:cs="Times New Roman"/>
          <w:sz w:val="28"/>
          <w:szCs w:val="28"/>
        </w:rPr>
        <w:t>Згідно з Т.М. Титаренко, кожна життєва криза має три ступені глибини: поверхневий, середній і глибокий. Найнебезпечніша криза найчастіше має поверхневий ступінь, і чим раніше її буде виявлено, тим легше її подолати.</w:t>
      </w:r>
    </w:p>
    <w:p w14:paraId="23433864" w14:textId="77777777" w:rsidR="001F583A" w:rsidRPr="0099795D" w:rsidRDefault="001F583A" w:rsidP="00480B7F">
      <w:pPr>
        <w:spacing w:line="360" w:lineRule="auto"/>
        <w:ind w:firstLine="851"/>
        <w:jc w:val="both"/>
        <w:rPr>
          <w:rFonts w:ascii="Times New Roman" w:hAnsi="Times New Roman" w:cs="Times New Roman"/>
          <w:sz w:val="28"/>
          <w:szCs w:val="28"/>
        </w:rPr>
      </w:pPr>
      <w:r w:rsidRPr="0099795D">
        <w:rPr>
          <w:rFonts w:ascii="Times New Roman" w:hAnsi="Times New Roman" w:cs="Times New Roman"/>
          <w:sz w:val="28"/>
          <w:szCs w:val="28"/>
        </w:rPr>
        <w:t>Переживання на поверхневому рівні кризової ситуації часто супроводжуються дратівливістю, апатією, тривогою, внутрішньою дисгармонією і невдоволенням життєвим ритмом.</w:t>
      </w:r>
    </w:p>
    <w:p w14:paraId="64D72027" w14:textId="77777777" w:rsidR="001F583A" w:rsidRPr="0099795D" w:rsidRDefault="001F583A" w:rsidP="00480B7F">
      <w:pPr>
        <w:spacing w:line="360" w:lineRule="auto"/>
        <w:ind w:firstLine="851"/>
        <w:jc w:val="both"/>
        <w:rPr>
          <w:rFonts w:ascii="Times New Roman" w:hAnsi="Times New Roman" w:cs="Times New Roman"/>
          <w:sz w:val="28"/>
          <w:szCs w:val="28"/>
        </w:rPr>
      </w:pPr>
      <w:r w:rsidRPr="0099795D">
        <w:rPr>
          <w:rFonts w:ascii="Times New Roman" w:hAnsi="Times New Roman" w:cs="Times New Roman"/>
          <w:sz w:val="28"/>
          <w:szCs w:val="28"/>
        </w:rPr>
        <w:t>На середньому рівні переживання пов’язані з безсиллям, що супроводжує виконання повсякденних справ, страхом за майбутнє, хронічною втомою, агресивністю і порушенням сну та апетиту.</w:t>
      </w:r>
    </w:p>
    <w:p w14:paraId="2BF9717A" w14:textId="77777777" w:rsidR="001F583A" w:rsidRPr="0099795D" w:rsidRDefault="001F583A" w:rsidP="00480B7F">
      <w:pPr>
        <w:spacing w:line="360" w:lineRule="auto"/>
        <w:ind w:firstLine="851"/>
        <w:jc w:val="both"/>
        <w:rPr>
          <w:rFonts w:ascii="Times New Roman" w:hAnsi="Times New Roman" w:cs="Times New Roman"/>
          <w:sz w:val="28"/>
          <w:szCs w:val="28"/>
        </w:rPr>
      </w:pPr>
      <w:r w:rsidRPr="0099795D">
        <w:rPr>
          <w:rFonts w:ascii="Times New Roman" w:hAnsi="Times New Roman" w:cs="Times New Roman"/>
          <w:sz w:val="28"/>
          <w:szCs w:val="28"/>
        </w:rPr>
        <w:t xml:space="preserve">Переживання глибокого рівня кризи супроводжуються відчуттям безглуздості життя, втратою здатності планувати майбутнє та знецінюванням минулого. Людина відчуває свою неповноцінність, і можуть з’являтися </w:t>
      </w:r>
      <w:proofErr w:type="spellStart"/>
      <w:r w:rsidRPr="0099795D">
        <w:rPr>
          <w:rFonts w:ascii="Times New Roman" w:hAnsi="Times New Roman" w:cs="Times New Roman"/>
          <w:sz w:val="28"/>
          <w:szCs w:val="28"/>
        </w:rPr>
        <w:t>суїцидальні</w:t>
      </w:r>
      <w:proofErr w:type="spellEnd"/>
      <w:r w:rsidRPr="0099795D">
        <w:rPr>
          <w:rFonts w:ascii="Times New Roman" w:hAnsi="Times New Roman" w:cs="Times New Roman"/>
          <w:sz w:val="28"/>
          <w:szCs w:val="28"/>
        </w:rPr>
        <w:t xml:space="preserve"> думки.</w:t>
      </w:r>
    </w:p>
    <w:p w14:paraId="1B833216" w14:textId="77777777" w:rsidR="001F583A" w:rsidRPr="0099795D" w:rsidRDefault="001F583A" w:rsidP="00480B7F">
      <w:pPr>
        <w:spacing w:line="360" w:lineRule="auto"/>
        <w:ind w:firstLine="851"/>
        <w:jc w:val="both"/>
        <w:rPr>
          <w:rFonts w:ascii="Times New Roman" w:hAnsi="Times New Roman" w:cs="Times New Roman"/>
          <w:sz w:val="28"/>
          <w:szCs w:val="28"/>
        </w:rPr>
      </w:pPr>
      <w:r w:rsidRPr="0099795D">
        <w:rPr>
          <w:rFonts w:ascii="Times New Roman" w:hAnsi="Times New Roman" w:cs="Times New Roman"/>
          <w:sz w:val="28"/>
          <w:szCs w:val="28"/>
        </w:rPr>
        <w:t>Кризова ситуація — це складна і важлива життєва ситуація, що впливає на всі сфери життя людини, часто настає раптово і вимагає зміни. Вона може стати можливістю краще зрозуміти себе, поєднати визнання цінності свого минулого з усвідомленням теперішнього та спрямуванням майбутнього.</w:t>
      </w:r>
    </w:p>
    <w:p w14:paraId="13252487" w14:textId="77777777" w:rsidR="001F583A" w:rsidRPr="0099795D" w:rsidRDefault="001F583A" w:rsidP="00480B7F">
      <w:pPr>
        <w:spacing w:line="360" w:lineRule="auto"/>
        <w:jc w:val="both"/>
        <w:rPr>
          <w:rFonts w:ascii="Times New Roman" w:hAnsi="Times New Roman" w:cs="Times New Roman"/>
          <w:sz w:val="28"/>
          <w:szCs w:val="28"/>
        </w:rPr>
      </w:pPr>
    </w:p>
    <w:p w14:paraId="12F6FACE" w14:textId="7FD2D829" w:rsidR="001F583A" w:rsidRPr="001F583A" w:rsidRDefault="001F583A" w:rsidP="00480B7F">
      <w:pPr>
        <w:spacing w:line="360" w:lineRule="auto"/>
        <w:ind w:firstLine="851"/>
        <w:jc w:val="both"/>
        <w:rPr>
          <w:rFonts w:ascii="Times New Roman" w:hAnsi="Times New Roman" w:cs="Times New Roman"/>
          <w:b/>
          <w:bCs/>
          <w:sz w:val="28"/>
          <w:szCs w:val="28"/>
        </w:rPr>
      </w:pPr>
      <w:r w:rsidRPr="001F583A">
        <w:rPr>
          <w:rFonts w:ascii="Times New Roman" w:hAnsi="Times New Roman" w:cs="Times New Roman"/>
          <w:b/>
          <w:bCs/>
          <w:sz w:val="28"/>
          <w:szCs w:val="28"/>
        </w:rPr>
        <w:lastRenderedPageBreak/>
        <w:t xml:space="preserve">2.2. </w:t>
      </w:r>
      <w:r w:rsidR="004855C4">
        <w:rPr>
          <w:rFonts w:ascii="Times New Roman" w:hAnsi="Times New Roman" w:cs="Times New Roman"/>
          <w:b/>
          <w:bCs/>
          <w:sz w:val="28"/>
          <w:szCs w:val="28"/>
        </w:rPr>
        <w:t>О</w:t>
      </w:r>
      <w:r w:rsidRPr="001F583A">
        <w:rPr>
          <w:rFonts w:ascii="Times New Roman" w:hAnsi="Times New Roman" w:cs="Times New Roman"/>
          <w:b/>
          <w:bCs/>
          <w:sz w:val="28"/>
          <w:szCs w:val="28"/>
        </w:rPr>
        <w:t>собливості розвитку емоційного інтелекту</w:t>
      </w:r>
      <w:r w:rsidR="004855C4">
        <w:rPr>
          <w:rFonts w:ascii="Times New Roman" w:hAnsi="Times New Roman" w:cs="Times New Roman"/>
          <w:b/>
          <w:bCs/>
          <w:sz w:val="28"/>
          <w:szCs w:val="28"/>
        </w:rPr>
        <w:t xml:space="preserve"> залежно від віку</w:t>
      </w:r>
      <w:r w:rsidR="004855C4" w:rsidRPr="001F583A">
        <w:rPr>
          <w:rFonts w:ascii="Times New Roman" w:hAnsi="Times New Roman" w:cs="Times New Roman"/>
          <w:b/>
          <w:bCs/>
          <w:sz w:val="28"/>
          <w:szCs w:val="28"/>
        </w:rPr>
        <w:t xml:space="preserve"> </w:t>
      </w:r>
      <w:r w:rsidRPr="001F583A">
        <w:rPr>
          <w:rFonts w:ascii="Times New Roman" w:hAnsi="Times New Roman" w:cs="Times New Roman"/>
          <w:b/>
          <w:bCs/>
          <w:sz w:val="28"/>
          <w:szCs w:val="28"/>
        </w:rPr>
        <w:t>людини</w:t>
      </w:r>
    </w:p>
    <w:p w14:paraId="32881D90" w14:textId="77777777" w:rsidR="001F583A" w:rsidRPr="0099795D" w:rsidRDefault="001F583A" w:rsidP="00480B7F">
      <w:pPr>
        <w:spacing w:line="360" w:lineRule="auto"/>
        <w:ind w:firstLine="851"/>
        <w:jc w:val="both"/>
        <w:rPr>
          <w:rFonts w:ascii="Times New Roman" w:hAnsi="Times New Roman" w:cs="Times New Roman"/>
          <w:sz w:val="28"/>
          <w:szCs w:val="28"/>
        </w:rPr>
      </w:pPr>
      <w:r w:rsidRPr="0099795D">
        <w:rPr>
          <w:rFonts w:ascii="Times New Roman" w:hAnsi="Times New Roman" w:cs="Times New Roman"/>
          <w:sz w:val="28"/>
          <w:szCs w:val="28"/>
        </w:rPr>
        <w:t xml:space="preserve">Перед тим як розглядати емоційний інтелект, варто зупинитися на біологічних та соціальних передумовах його розвитку. Як зазначає М. </w:t>
      </w:r>
      <w:proofErr w:type="spellStart"/>
      <w:r w:rsidRPr="0099795D">
        <w:rPr>
          <w:rFonts w:ascii="Times New Roman" w:hAnsi="Times New Roman" w:cs="Times New Roman"/>
          <w:sz w:val="28"/>
          <w:szCs w:val="28"/>
        </w:rPr>
        <w:t>Брекет</w:t>
      </w:r>
      <w:proofErr w:type="spellEnd"/>
      <w:r w:rsidRPr="0099795D">
        <w:rPr>
          <w:rFonts w:ascii="Times New Roman" w:hAnsi="Times New Roman" w:cs="Times New Roman"/>
          <w:sz w:val="28"/>
          <w:szCs w:val="28"/>
        </w:rPr>
        <w:t>, директор центру розвитку емоційного інтелекту Єльського університету, діти, що зростають у середовищі емоційної освіченості, можуть значно поліпшити якість життя, створюючи приємніше середовище для себе та оточуючих.</w:t>
      </w:r>
    </w:p>
    <w:p w14:paraId="2AE2EB51" w14:textId="77777777" w:rsidR="001F583A" w:rsidRPr="0099795D" w:rsidRDefault="001F583A" w:rsidP="00480B7F">
      <w:pPr>
        <w:spacing w:line="360" w:lineRule="auto"/>
        <w:ind w:firstLine="851"/>
        <w:jc w:val="both"/>
        <w:rPr>
          <w:rFonts w:ascii="Times New Roman" w:hAnsi="Times New Roman" w:cs="Times New Roman"/>
          <w:sz w:val="28"/>
          <w:szCs w:val="28"/>
        </w:rPr>
      </w:pPr>
      <w:r w:rsidRPr="0099795D">
        <w:rPr>
          <w:rFonts w:ascii="Times New Roman" w:hAnsi="Times New Roman" w:cs="Times New Roman"/>
          <w:sz w:val="28"/>
          <w:szCs w:val="28"/>
        </w:rPr>
        <w:t xml:space="preserve">Більшість дослідників вважають, що дитинство є найкращим періодом для розвитку емоційного інтелекту. Д. </w:t>
      </w:r>
      <w:proofErr w:type="spellStart"/>
      <w:r w:rsidRPr="0099795D">
        <w:rPr>
          <w:rFonts w:ascii="Times New Roman" w:hAnsi="Times New Roman" w:cs="Times New Roman"/>
          <w:sz w:val="28"/>
          <w:szCs w:val="28"/>
        </w:rPr>
        <w:t>Гоулман</w:t>
      </w:r>
      <w:proofErr w:type="spellEnd"/>
      <w:r w:rsidRPr="0099795D">
        <w:rPr>
          <w:rFonts w:ascii="Times New Roman" w:hAnsi="Times New Roman" w:cs="Times New Roman"/>
          <w:sz w:val="28"/>
          <w:szCs w:val="28"/>
        </w:rPr>
        <w:t xml:space="preserve"> вважає, що саме в дитинстві та підлітковому віці формується основа емоційних звичок.</w:t>
      </w:r>
    </w:p>
    <w:p w14:paraId="5E6A3946" w14:textId="77777777" w:rsidR="001F583A" w:rsidRPr="0099795D" w:rsidRDefault="001F583A" w:rsidP="00480B7F">
      <w:pPr>
        <w:spacing w:line="360" w:lineRule="auto"/>
        <w:ind w:firstLine="851"/>
        <w:jc w:val="both"/>
        <w:rPr>
          <w:rFonts w:ascii="Times New Roman" w:hAnsi="Times New Roman" w:cs="Times New Roman"/>
          <w:sz w:val="28"/>
          <w:szCs w:val="28"/>
        </w:rPr>
      </w:pPr>
      <w:r w:rsidRPr="0099795D">
        <w:rPr>
          <w:rFonts w:ascii="Times New Roman" w:hAnsi="Times New Roman" w:cs="Times New Roman"/>
          <w:sz w:val="28"/>
          <w:szCs w:val="28"/>
        </w:rPr>
        <w:t>Біологічні передумови розвитку емоційного інтелекту включають:</w:t>
      </w:r>
    </w:p>
    <w:p w14:paraId="62176962" w14:textId="77777777" w:rsidR="00E86D9D" w:rsidRPr="00E86D9D" w:rsidRDefault="00E86D9D" w:rsidP="00480B7F">
      <w:pPr>
        <w:pStyle w:val="p1"/>
        <w:spacing w:after="160" w:line="360" w:lineRule="auto"/>
        <w:ind w:firstLine="851"/>
        <w:jc w:val="both"/>
        <w:rPr>
          <w:rFonts w:ascii="Times New Roman" w:hAnsi="Times New Roman"/>
          <w:sz w:val="28"/>
          <w:szCs w:val="28"/>
        </w:rPr>
      </w:pPr>
      <w:r w:rsidRPr="00E86D9D">
        <w:rPr>
          <w:rFonts w:ascii="Times New Roman" w:hAnsi="Times New Roman"/>
          <w:sz w:val="28"/>
          <w:szCs w:val="28"/>
        </w:rPr>
        <w:t>1. Рівень емоційного інтелекту батьків та сімейний дохід, оскільки висока емоційна компетентність батьків сприяє розвитку цієї якості в дітей;</w:t>
      </w:r>
    </w:p>
    <w:p w14:paraId="3732AE24" w14:textId="77777777" w:rsidR="00E86D9D" w:rsidRPr="00E86D9D" w:rsidRDefault="00E86D9D"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E86D9D">
        <w:rPr>
          <w:rFonts w:ascii="Times New Roman" w:eastAsiaTheme="minorEastAsia" w:hAnsi="Times New Roman" w:cs="Times New Roman"/>
          <w:kern w:val="0"/>
          <w:sz w:val="28"/>
          <w:szCs w:val="28"/>
          <w:lang w:eastAsia="ru-RU"/>
          <w14:ligatures w14:val="none"/>
        </w:rPr>
        <w:t xml:space="preserve"> 2. </w:t>
      </w:r>
      <w:proofErr w:type="spellStart"/>
      <w:r w:rsidRPr="00E86D9D">
        <w:rPr>
          <w:rFonts w:ascii="Times New Roman" w:eastAsiaTheme="minorEastAsia" w:hAnsi="Times New Roman" w:cs="Times New Roman"/>
          <w:kern w:val="0"/>
          <w:sz w:val="28"/>
          <w:szCs w:val="28"/>
          <w:lang w:eastAsia="ru-RU"/>
          <w14:ligatures w14:val="none"/>
        </w:rPr>
        <w:t>Правопівкульний</w:t>
      </w:r>
      <w:proofErr w:type="spellEnd"/>
      <w:r w:rsidRPr="00E86D9D">
        <w:rPr>
          <w:rFonts w:ascii="Times New Roman" w:eastAsiaTheme="minorEastAsia" w:hAnsi="Times New Roman" w:cs="Times New Roman"/>
          <w:kern w:val="0"/>
          <w:sz w:val="28"/>
          <w:szCs w:val="28"/>
          <w:lang w:eastAsia="ru-RU"/>
          <w14:ligatures w14:val="none"/>
        </w:rPr>
        <w:t xml:space="preserve"> тип мислення, що стимулює розвиток інтуїції, креативності, емпатії і дає можливість кращого розуміння емоцій інших людей;</w:t>
      </w:r>
    </w:p>
    <w:p w14:paraId="2E4F773E" w14:textId="77777777" w:rsidR="00E86D9D" w:rsidRPr="00E86D9D" w:rsidRDefault="00E86D9D"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E86D9D">
        <w:rPr>
          <w:rFonts w:ascii="Times New Roman" w:eastAsiaTheme="minorEastAsia" w:hAnsi="Times New Roman" w:cs="Times New Roman"/>
          <w:kern w:val="0"/>
          <w:sz w:val="28"/>
          <w:szCs w:val="28"/>
          <w:lang w:eastAsia="ru-RU"/>
          <w14:ligatures w14:val="none"/>
        </w:rPr>
        <w:t> 3. Особливості темпераменту – екстраверти зазвичай краще реагують на емоції інших завдяки своїй орієнтації на зовнішній світ.</w:t>
      </w:r>
    </w:p>
    <w:p w14:paraId="399E4909" w14:textId="77777777" w:rsidR="00E86D9D" w:rsidRPr="00E86D9D" w:rsidRDefault="00E86D9D"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E86D9D">
        <w:rPr>
          <w:rFonts w:ascii="Times New Roman" w:eastAsiaTheme="minorEastAsia" w:hAnsi="Times New Roman" w:cs="Times New Roman"/>
          <w:kern w:val="0"/>
          <w:sz w:val="28"/>
          <w:szCs w:val="28"/>
          <w:lang w:eastAsia="ru-RU"/>
          <w14:ligatures w14:val="none"/>
        </w:rPr>
        <w:t>Соціальні передумови розвитку емоційного інтелекту включають:</w:t>
      </w:r>
    </w:p>
    <w:p w14:paraId="0864AB00" w14:textId="77777777" w:rsidR="00E86D9D" w:rsidRPr="00E86D9D" w:rsidRDefault="00E86D9D"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E86D9D">
        <w:rPr>
          <w:rFonts w:ascii="Times New Roman" w:eastAsiaTheme="minorEastAsia" w:hAnsi="Times New Roman" w:cs="Times New Roman"/>
          <w:kern w:val="0"/>
          <w:sz w:val="28"/>
          <w:szCs w:val="28"/>
          <w:lang w:eastAsia="ru-RU"/>
          <w14:ligatures w14:val="none"/>
        </w:rPr>
        <w:t xml:space="preserve"> 4. </w:t>
      </w:r>
      <w:proofErr w:type="spellStart"/>
      <w:r w:rsidRPr="00E86D9D">
        <w:rPr>
          <w:rFonts w:ascii="Times New Roman" w:eastAsiaTheme="minorEastAsia" w:hAnsi="Times New Roman" w:cs="Times New Roman"/>
          <w:kern w:val="0"/>
          <w:sz w:val="28"/>
          <w:szCs w:val="28"/>
          <w:lang w:eastAsia="ru-RU"/>
          <w14:ligatures w14:val="none"/>
        </w:rPr>
        <w:t>Синтонія</w:t>
      </w:r>
      <w:proofErr w:type="spellEnd"/>
      <w:r w:rsidRPr="00E86D9D">
        <w:rPr>
          <w:rFonts w:ascii="Times New Roman" w:eastAsiaTheme="minorEastAsia" w:hAnsi="Times New Roman" w:cs="Times New Roman"/>
          <w:kern w:val="0"/>
          <w:sz w:val="28"/>
          <w:szCs w:val="28"/>
          <w:lang w:eastAsia="ru-RU"/>
          <w14:ligatures w14:val="none"/>
        </w:rPr>
        <w:t xml:space="preserve"> та раціоналізація в сімейних стосунках;</w:t>
      </w:r>
    </w:p>
    <w:p w14:paraId="1900D27A" w14:textId="77777777" w:rsidR="00E86D9D" w:rsidRPr="00E86D9D" w:rsidRDefault="00E86D9D"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E86D9D">
        <w:rPr>
          <w:rFonts w:ascii="Times New Roman" w:eastAsiaTheme="minorEastAsia" w:hAnsi="Times New Roman" w:cs="Times New Roman"/>
          <w:kern w:val="0"/>
          <w:sz w:val="28"/>
          <w:szCs w:val="28"/>
          <w:lang w:eastAsia="ru-RU"/>
          <w14:ligatures w14:val="none"/>
        </w:rPr>
        <w:t> 5. Рівень самосвідомості дитини;</w:t>
      </w:r>
    </w:p>
    <w:p w14:paraId="4F9763FE" w14:textId="77777777" w:rsidR="00E86D9D" w:rsidRPr="00E86D9D" w:rsidRDefault="00E86D9D"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E86D9D">
        <w:rPr>
          <w:rFonts w:ascii="Times New Roman" w:eastAsiaTheme="minorEastAsia" w:hAnsi="Times New Roman" w:cs="Times New Roman"/>
          <w:kern w:val="0"/>
          <w:sz w:val="28"/>
          <w:szCs w:val="28"/>
          <w:lang w:eastAsia="ru-RU"/>
          <w14:ligatures w14:val="none"/>
        </w:rPr>
        <w:t> 6. Зовнішній локус контролю, що впливає на сприйняття емоцій та управління ними;</w:t>
      </w:r>
    </w:p>
    <w:p w14:paraId="7DE3E0A9" w14:textId="77777777" w:rsidR="00E86D9D" w:rsidRPr="00E86D9D" w:rsidRDefault="00E86D9D"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E86D9D">
        <w:rPr>
          <w:rFonts w:ascii="Times New Roman" w:eastAsiaTheme="minorEastAsia" w:hAnsi="Times New Roman" w:cs="Times New Roman"/>
          <w:kern w:val="0"/>
          <w:sz w:val="28"/>
          <w:szCs w:val="28"/>
          <w:lang w:eastAsia="ru-RU"/>
          <w14:ligatures w14:val="none"/>
        </w:rPr>
        <w:t> 7. Релігійність та соціалізація;</w:t>
      </w:r>
    </w:p>
    <w:p w14:paraId="2A2EA7FC" w14:textId="77777777" w:rsidR="00E86D9D" w:rsidRPr="00E86D9D" w:rsidRDefault="00E86D9D"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E86D9D">
        <w:rPr>
          <w:rFonts w:ascii="Times New Roman" w:eastAsiaTheme="minorEastAsia" w:hAnsi="Times New Roman" w:cs="Times New Roman"/>
          <w:kern w:val="0"/>
          <w:sz w:val="28"/>
          <w:szCs w:val="28"/>
          <w:lang w:eastAsia="ru-RU"/>
          <w14:ligatures w14:val="none"/>
        </w:rPr>
        <w:t> 8. Сімейний дохід та освітній рівень батьків;</w:t>
      </w:r>
    </w:p>
    <w:p w14:paraId="5AEF3A4C" w14:textId="77777777" w:rsidR="00E86D9D" w:rsidRPr="00E86D9D" w:rsidRDefault="00E86D9D"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E86D9D">
        <w:rPr>
          <w:rFonts w:ascii="Times New Roman" w:eastAsiaTheme="minorEastAsia" w:hAnsi="Times New Roman" w:cs="Times New Roman"/>
          <w:kern w:val="0"/>
          <w:sz w:val="28"/>
          <w:szCs w:val="28"/>
          <w:lang w:eastAsia="ru-RU"/>
          <w14:ligatures w14:val="none"/>
        </w:rPr>
        <w:t> 9. Гендерні відмінності у вихованні дітей;</w:t>
      </w:r>
    </w:p>
    <w:p w14:paraId="269C67F4" w14:textId="77777777" w:rsidR="00E86D9D" w:rsidRPr="00E86D9D" w:rsidRDefault="00E86D9D"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E86D9D">
        <w:rPr>
          <w:rFonts w:ascii="Times New Roman" w:eastAsiaTheme="minorEastAsia" w:hAnsi="Times New Roman" w:cs="Times New Roman"/>
          <w:kern w:val="0"/>
          <w:sz w:val="28"/>
          <w:szCs w:val="28"/>
          <w:lang w:eastAsia="ru-RU"/>
          <w14:ligatures w14:val="none"/>
        </w:rPr>
        <w:lastRenderedPageBreak/>
        <w:t> 10. Емоційна стабільність у родинних стосунках та впевненість у емоційній компетентності.</w:t>
      </w:r>
    </w:p>
    <w:p w14:paraId="594CB629" w14:textId="77777777" w:rsidR="00E86D9D" w:rsidRPr="00E86D9D" w:rsidRDefault="00E86D9D"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E86D9D">
        <w:rPr>
          <w:rFonts w:ascii="Times New Roman" w:eastAsiaTheme="minorEastAsia" w:hAnsi="Times New Roman" w:cs="Times New Roman"/>
          <w:kern w:val="0"/>
          <w:sz w:val="28"/>
          <w:szCs w:val="28"/>
          <w:lang w:eastAsia="ru-RU"/>
          <w14:ligatures w14:val="none"/>
        </w:rPr>
        <w:t>Розвиток емоційного інтелекту не є статичним процесом і має певні вікові особливості. Вважається, що у жінок і дівчат рівень емоційного інтелекту значно вищий, ніж у чоловіків і хлопців, що є фактором для більш високої емоційної чутливості та реакції на емоції інших. Зі збільшенням віку рівень емоційного інтелекту зростає, і людина краще розуміє свої емоції та переживання інших.</w:t>
      </w:r>
    </w:p>
    <w:p w14:paraId="6EF51769" w14:textId="77777777" w:rsidR="00E86D9D" w:rsidRPr="00E86D9D" w:rsidRDefault="00E86D9D"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E86D9D">
        <w:rPr>
          <w:rFonts w:ascii="Times New Roman" w:eastAsiaTheme="minorEastAsia" w:hAnsi="Times New Roman" w:cs="Times New Roman"/>
          <w:kern w:val="0"/>
          <w:sz w:val="28"/>
          <w:szCs w:val="28"/>
          <w:lang w:eastAsia="ru-RU"/>
          <w14:ligatures w14:val="none"/>
        </w:rPr>
        <w:t>Таким чином, емоційний інтелект розвивається через взаємодію з соціумом, і чим довше ця взаємодія триває, тим більш розвиненим стає цей аспект інтелекту.</w:t>
      </w:r>
    </w:p>
    <w:p w14:paraId="251C3748" w14:textId="7E065F68" w:rsidR="00D430BA" w:rsidRPr="002A1BC4" w:rsidRDefault="00317683" w:rsidP="00480B7F">
      <w:pPr>
        <w:spacing w:line="360" w:lineRule="auto"/>
        <w:ind w:firstLine="851"/>
        <w:jc w:val="both"/>
        <w:rPr>
          <w:rFonts w:ascii="Times New Roman" w:eastAsiaTheme="minorEastAsia" w:hAnsi="Times New Roman" w:cs="Times New Roman"/>
          <w:kern w:val="0"/>
          <w:sz w:val="28"/>
          <w:szCs w:val="28"/>
          <w:lang w:eastAsia="ru-RU"/>
          <w14:ligatures w14:val="none"/>
        </w:rPr>
      </w:pPr>
      <w:r w:rsidRPr="00317683">
        <w:rPr>
          <w:rFonts w:ascii="Times New Roman" w:eastAsiaTheme="minorEastAsia" w:hAnsi="Times New Roman" w:cs="Times New Roman"/>
          <w:kern w:val="0"/>
          <w:sz w:val="28"/>
          <w:szCs w:val="28"/>
          <w:lang w:eastAsia="ru-RU"/>
          <w14:ligatures w14:val="none"/>
        </w:rPr>
        <w:t xml:space="preserve">Модель емоційного інтелекту, яку пропонує І.М. Андрєєва, є комплексною та інтеграційною, охоплюючи три рівні розвитку, які взаємодіють між собою, і визначають здатність людини ефективно управляти своїми емоціями та емоціями інших людей </w:t>
      </w:r>
      <w:r w:rsidR="002A1BC4" w:rsidRPr="005E2270">
        <w:rPr>
          <w:rFonts w:ascii="Times New Roman" w:hAnsi="Times New Roman" w:cs="Times New Roman"/>
          <w:sz w:val="28"/>
          <w:szCs w:val="28"/>
        </w:rPr>
        <w:t>[4].</w:t>
      </w:r>
      <w:r w:rsidR="002A1BC4">
        <w:rPr>
          <w:rFonts w:ascii="Times New Roman" w:hAnsi="Times New Roman" w:cs="Times New Roman"/>
          <w:sz w:val="28"/>
          <w:szCs w:val="28"/>
        </w:rPr>
        <w:t xml:space="preserve"> </w:t>
      </w:r>
      <w:r w:rsidRPr="00317683">
        <w:rPr>
          <w:rFonts w:ascii="Times New Roman" w:eastAsiaTheme="minorEastAsia" w:hAnsi="Times New Roman" w:cs="Times New Roman"/>
          <w:kern w:val="0"/>
          <w:sz w:val="28"/>
          <w:szCs w:val="28"/>
          <w:lang w:eastAsia="ru-RU"/>
          <w14:ligatures w14:val="none"/>
        </w:rPr>
        <w:t>Ця модель дозволяє розглядати емоційний інтелект як процес, який розвивається протягом усього життя та включає в себе різні рівні когнітивного та особистісного розвитку</w:t>
      </w:r>
      <w:r w:rsidR="005E2270" w:rsidRPr="005E2270">
        <w:rPr>
          <w:rFonts w:ascii="Times New Roman" w:hAnsi="Times New Roman" w:cs="Times New Roman"/>
          <w:sz w:val="28"/>
          <w:szCs w:val="28"/>
        </w:rPr>
        <w:t xml:space="preserve"> (Рис. 2.</w:t>
      </w:r>
      <w:r w:rsidR="006F4C0F">
        <w:rPr>
          <w:rFonts w:ascii="Times New Roman" w:hAnsi="Times New Roman" w:cs="Times New Roman"/>
          <w:sz w:val="28"/>
          <w:szCs w:val="28"/>
        </w:rPr>
        <w:t>4</w:t>
      </w:r>
      <w:r w:rsidR="005E2270" w:rsidRPr="005E2270">
        <w:rPr>
          <w:rFonts w:ascii="Times New Roman" w:hAnsi="Times New Roman" w:cs="Times New Roman"/>
          <w:sz w:val="28"/>
          <w:szCs w:val="28"/>
        </w:rPr>
        <w:t xml:space="preserve">.). </w:t>
      </w:r>
    </w:p>
    <w:p w14:paraId="64AC7F22" w14:textId="77777777" w:rsidR="00A91228" w:rsidRPr="00D42A15" w:rsidRDefault="00A91228" w:rsidP="00A91228">
      <w:pPr>
        <w:spacing w:after="0" w:line="360" w:lineRule="auto"/>
        <w:ind w:firstLine="567"/>
        <w:jc w:val="both"/>
        <w:rPr>
          <w:rFonts w:ascii="Times New Roman" w:hAnsi="Times New Roman" w:cs="Times New Roman"/>
          <w:sz w:val="24"/>
          <w:szCs w:val="24"/>
        </w:rPr>
      </w:pPr>
    </w:p>
    <w:p w14:paraId="489614BE" w14:textId="77777777" w:rsidR="00A91228" w:rsidRPr="00967016" w:rsidRDefault="00A91228" w:rsidP="00A91228">
      <w:pPr>
        <w:spacing w:after="0" w:line="360" w:lineRule="auto"/>
        <w:jc w:val="both"/>
        <w:rPr>
          <w:rFonts w:ascii="Times New Roman" w:hAnsi="Times New Roman" w:cs="Times New Roman"/>
          <w:sz w:val="28"/>
          <w:szCs w:val="28"/>
        </w:rPr>
      </w:pPr>
      <w:r w:rsidRPr="00967016">
        <w:rPr>
          <w:rFonts w:ascii="Times New Roman" w:hAnsi="Times New Roman" w:cs="Times New Roman"/>
          <w:noProof/>
          <w:sz w:val="28"/>
          <w:szCs w:val="28"/>
          <w:lang w:eastAsia="uk-UA"/>
        </w:rPr>
        <w:drawing>
          <wp:inline distT="0" distB="0" distL="0" distR="0" wp14:anchorId="5038E200" wp14:editId="0266B417">
            <wp:extent cx="6115050" cy="2352675"/>
            <wp:effectExtent l="0" t="0" r="19050" b="2857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01719280" w14:textId="685C0BE3" w:rsidR="005E2270" w:rsidRPr="00914730" w:rsidRDefault="005E2270" w:rsidP="00006CC2">
      <w:pPr>
        <w:spacing w:after="0" w:line="360" w:lineRule="auto"/>
        <w:jc w:val="both"/>
        <w:rPr>
          <w:rFonts w:ascii="Times New Roman" w:hAnsi="Times New Roman" w:cs="Times New Roman"/>
          <w:b/>
          <w:bCs/>
          <w:sz w:val="28"/>
          <w:szCs w:val="28"/>
        </w:rPr>
      </w:pPr>
      <w:r w:rsidRPr="00914730">
        <w:rPr>
          <w:rFonts w:ascii="Times New Roman" w:hAnsi="Times New Roman" w:cs="Times New Roman"/>
          <w:b/>
          <w:bCs/>
          <w:sz w:val="28"/>
          <w:szCs w:val="28"/>
        </w:rPr>
        <w:t>Рис. 2.</w:t>
      </w:r>
      <w:r w:rsidR="006F4C0F">
        <w:rPr>
          <w:rFonts w:ascii="Times New Roman" w:hAnsi="Times New Roman" w:cs="Times New Roman"/>
          <w:b/>
          <w:bCs/>
          <w:sz w:val="28"/>
          <w:szCs w:val="28"/>
        </w:rPr>
        <w:t>4</w:t>
      </w:r>
      <w:r w:rsidRPr="00914730">
        <w:rPr>
          <w:rFonts w:ascii="Times New Roman" w:hAnsi="Times New Roman" w:cs="Times New Roman"/>
          <w:b/>
          <w:bCs/>
          <w:sz w:val="28"/>
          <w:szCs w:val="28"/>
        </w:rPr>
        <w:t xml:space="preserve">. Інтеграційна модель емоційного інтелекту за </w:t>
      </w:r>
      <w:r w:rsidR="00275F6D" w:rsidRPr="00914730">
        <w:rPr>
          <w:rFonts w:ascii="Times New Roman" w:hAnsi="Times New Roman" w:cs="Times New Roman"/>
          <w:b/>
          <w:bCs/>
          <w:sz w:val="28"/>
          <w:szCs w:val="28"/>
        </w:rPr>
        <w:t>І.М.</w:t>
      </w:r>
      <w:r w:rsidR="00275F6D">
        <w:rPr>
          <w:rFonts w:ascii="Times New Roman" w:hAnsi="Times New Roman" w:cs="Times New Roman"/>
          <w:b/>
          <w:bCs/>
          <w:sz w:val="28"/>
          <w:szCs w:val="28"/>
        </w:rPr>
        <w:t xml:space="preserve"> </w:t>
      </w:r>
      <w:proofErr w:type="spellStart"/>
      <w:r w:rsidRPr="00914730">
        <w:rPr>
          <w:rFonts w:ascii="Times New Roman" w:hAnsi="Times New Roman" w:cs="Times New Roman"/>
          <w:b/>
          <w:bCs/>
          <w:sz w:val="28"/>
          <w:szCs w:val="28"/>
        </w:rPr>
        <w:t>Андреєвою</w:t>
      </w:r>
      <w:proofErr w:type="spellEnd"/>
      <w:r w:rsidRPr="00914730">
        <w:rPr>
          <w:rFonts w:ascii="Times New Roman" w:hAnsi="Times New Roman" w:cs="Times New Roman"/>
          <w:b/>
          <w:bCs/>
          <w:sz w:val="28"/>
          <w:szCs w:val="28"/>
        </w:rPr>
        <w:t xml:space="preserve"> </w:t>
      </w:r>
    </w:p>
    <w:p w14:paraId="235FFC80" w14:textId="77777777" w:rsidR="00317683" w:rsidRPr="00812884" w:rsidRDefault="00317683" w:rsidP="00317683">
      <w:pPr>
        <w:spacing w:after="0" w:line="240" w:lineRule="auto"/>
        <w:rPr>
          <w:rFonts w:ascii=".SF UI" w:eastAsiaTheme="minorEastAsia" w:hAnsi=".SF UI" w:cs="Times New Roman"/>
          <w:kern w:val="0"/>
          <w:sz w:val="18"/>
          <w:szCs w:val="18"/>
          <w:lang w:eastAsia="ru-RU"/>
          <w14:ligatures w14:val="none"/>
        </w:rPr>
      </w:pPr>
    </w:p>
    <w:p w14:paraId="34667818" w14:textId="77777777" w:rsidR="00317683" w:rsidRPr="002A1BC4" w:rsidRDefault="00317683" w:rsidP="00093EDF">
      <w:pPr>
        <w:spacing w:line="360" w:lineRule="auto"/>
        <w:ind w:firstLine="709"/>
        <w:jc w:val="both"/>
        <w:rPr>
          <w:rFonts w:ascii="Times New Roman" w:eastAsiaTheme="minorEastAsia" w:hAnsi="Times New Roman" w:cs="Times New Roman"/>
          <w:i/>
          <w:iCs/>
          <w:kern w:val="0"/>
          <w:sz w:val="28"/>
          <w:szCs w:val="28"/>
          <w:lang w:eastAsia="ru-RU"/>
          <w14:ligatures w14:val="none"/>
        </w:rPr>
      </w:pPr>
      <w:r w:rsidRPr="002A1BC4">
        <w:rPr>
          <w:rFonts w:ascii="Times New Roman" w:eastAsiaTheme="minorEastAsia" w:hAnsi="Times New Roman" w:cs="Times New Roman"/>
          <w:b/>
          <w:bCs/>
          <w:i/>
          <w:iCs/>
          <w:kern w:val="0"/>
          <w:sz w:val="28"/>
          <w:szCs w:val="28"/>
          <w:lang w:eastAsia="ru-RU"/>
          <w14:ligatures w14:val="none"/>
        </w:rPr>
        <w:t>Перший рівень: інтелект індивіда</w:t>
      </w:r>
    </w:p>
    <w:p w14:paraId="301A4F67" w14:textId="77777777" w:rsidR="00317683" w:rsidRDefault="00317683" w:rsidP="00093EDF">
      <w:pPr>
        <w:spacing w:line="360" w:lineRule="auto"/>
        <w:ind w:firstLine="709"/>
        <w:jc w:val="both"/>
        <w:rPr>
          <w:rFonts w:ascii="Times New Roman" w:eastAsiaTheme="minorEastAsia" w:hAnsi="Times New Roman" w:cs="Times New Roman"/>
          <w:kern w:val="0"/>
          <w:sz w:val="28"/>
          <w:szCs w:val="28"/>
          <w:lang w:eastAsia="ru-RU"/>
          <w14:ligatures w14:val="none"/>
        </w:rPr>
      </w:pPr>
      <w:r w:rsidRPr="002A1BC4">
        <w:rPr>
          <w:rFonts w:ascii="Times New Roman" w:eastAsiaTheme="minorEastAsia" w:hAnsi="Times New Roman" w:cs="Times New Roman"/>
          <w:kern w:val="0"/>
          <w:sz w:val="28"/>
          <w:szCs w:val="28"/>
          <w:lang w:eastAsia="ru-RU"/>
          <w14:ligatures w14:val="none"/>
        </w:rPr>
        <w:lastRenderedPageBreak/>
        <w:t xml:space="preserve">На цьому рівні розвитку емоційний інтелект проявляється як основа для подальшої емоційної діяльності людини. Він безпосередньо пов’язаний з вродженими властивостями організму, такими як темперамент, схильність до певних емоційних реакцій, стійкість до стресів і здатність до емоційної активності. Це також включає здатність до емоційної саморегуляції в складних ситуаціях, а також вміння </w:t>
      </w:r>
      <w:proofErr w:type="spellStart"/>
      <w:r w:rsidRPr="002A1BC4">
        <w:rPr>
          <w:rFonts w:ascii="Times New Roman" w:eastAsiaTheme="minorEastAsia" w:hAnsi="Times New Roman" w:cs="Times New Roman"/>
          <w:kern w:val="0"/>
          <w:sz w:val="28"/>
          <w:szCs w:val="28"/>
          <w:lang w:eastAsia="ru-RU"/>
          <w14:ligatures w14:val="none"/>
        </w:rPr>
        <w:t>емоційно</w:t>
      </w:r>
      <w:proofErr w:type="spellEnd"/>
      <w:r w:rsidRPr="002A1BC4">
        <w:rPr>
          <w:rFonts w:ascii="Times New Roman" w:eastAsiaTheme="minorEastAsia" w:hAnsi="Times New Roman" w:cs="Times New Roman"/>
          <w:kern w:val="0"/>
          <w:sz w:val="28"/>
          <w:szCs w:val="28"/>
          <w:lang w:eastAsia="ru-RU"/>
          <w14:ligatures w14:val="none"/>
        </w:rPr>
        <w:t xml:space="preserve"> взаємодіяти з оточенням. Психологічний темперамент, його різноманітні характеристики, такі як емоційна чутливість і активність, визначають, наскільки швидко і глибоко індивід переживає емоції. Цей рівень формує основу для емоційного інтелекту на наступних етапах розвитку.</w:t>
      </w:r>
    </w:p>
    <w:p w14:paraId="6C0245A9" w14:textId="04D51AE9" w:rsidR="00A956C3" w:rsidRPr="00E37C28" w:rsidRDefault="00A956C3" w:rsidP="00A956C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І</w:t>
      </w:r>
      <w:r w:rsidRPr="00E37C28">
        <w:rPr>
          <w:rFonts w:ascii="Times New Roman" w:hAnsi="Times New Roman" w:cs="Times New Roman"/>
          <w:sz w:val="28"/>
          <w:szCs w:val="28"/>
        </w:rPr>
        <w:t xml:space="preserve"> </w:t>
      </w:r>
      <w:r>
        <w:rPr>
          <w:rFonts w:ascii="Times New Roman" w:hAnsi="Times New Roman" w:cs="Times New Roman"/>
          <w:sz w:val="28"/>
          <w:szCs w:val="28"/>
        </w:rPr>
        <w:t xml:space="preserve">адаптаційна </w:t>
      </w:r>
      <w:r w:rsidRPr="00E37C28">
        <w:rPr>
          <w:rFonts w:ascii="Times New Roman" w:hAnsi="Times New Roman" w:cs="Times New Roman"/>
          <w:sz w:val="28"/>
          <w:szCs w:val="28"/>
        </w:rPr>
        <w:t>поведінка – це самостійна поведінка людини, яка формує</w:t>
      </w:r>
      <w:r>
        <w:rPr>
          <w:rFonts w:ascii="Times New Roman" w:hAnsi="Times New Roman" w:cs="Times New Roman"/>
          <w:sz w:val="28"/>
          <w:szCs w:val="28"/>
        </w:rPr>
        <w:t xml:space="preserve"> </w:t>
      </w:r>
      <w:r w:rsidRPr="00E37C28">
        <w:rPr>
          <w:rFonts w:ascii="Times New Roman" w:hAnsi="Times New Roman" w:cs="Times New Roman"/>
          <w:sz w:val="28"/>
          <w:szCs w:val="28"/>
        </w:rPr>
        <w:t>стратегії для вирішення, усунення, пом’якшення, зменшення, пристосування</w:t>
      </w:r>
      <w:r>
        <w:rPr>
          <w:rFonts w:ascii="Times New Roman" w:hAnsi="Times New Roman" w:cs="Times New Roman"/>
          <w:sz w:val="28"/>
          <w:szCs w:val="28"/>
        </w:rPr>
        <w:t xml:space="preserve"> </w:t>
      </w:r>
      <w:r w:rsidRPr="00E37C28">
        <w:rPr>
          <w:rFonts w:ascii="Times New Roman" w:hAnsi="Times New Roman" w:cs="Times New Roman"/>
          <w:sz w:val="28"/>
          <w:szCs w:val="28"/>
        </w:rPr>
        <w:t>до стресової ситуації. Така поведінка є адаптивною до різних кризових подій і</w:t>
      </w:r>
      <w:r>
        <w:rPr>
          <w:rFonts w:ascii="Times New Roman" w:hAnsi="Times New Roman" w:cs="Times New Roman"/>
          <w:sz w:val="28"/>
          <w:szCs w:val="28"/>
        </w:rPr>
        <w:t xml:space="preserve"> </w:t>
      </w:r>
      <w:r w:rsidRPr="00E37C28">
        <w:rPr>
          <w:rFonts w:ascii="Times New Roman" w:hAnsi="Times New Roman" w:cs="Times New Roman"/>
          <w:sz w:val="28"/>
          <w:szCs w:val="28"/>
        </w:rPr>
        <w:t>проявляється в когнітивній, емоційній та поведінковій сферах. Благополуччя</w:t>
      </w:r>
      <w:r>
        <w:rPr>
          <w:rFonts w:ascii="Times New Roman" w:hAnsi="Times New Roman" w:cs="Times New Roman"/>
          <w:sz w:val="28"/>
          <w:szCs w:val="28"/>
        </w:rPr>
        <w:t xml:space="preserve"> </w:t>
      </w:r>
      <w:r w:rsidRPr="00E37C28">
        <w:rPr>
          <w:rFonts w:ascii="Times New Roman" w:hAnsi="Times New Roman" w:cs="Times New Roman"/>
          <w:sz w:val="28"/>
          <w:szCs w:val="28"/>
        </w:rPr>
        <w:t>людини, її фізичне та психічне самопочуття залежать від усвідомленого</w:t>
      </w:r>
      <w:r>
        <w:rPr>
          <w:rFonts w:ascii="Times New Roman" w:hAnsi="Times New Roman" w:cs="Times New Roman"/>
          <w:sz w:val="28"/>
          <w:szCs w:val="28"/>
        </w:rPr>
        <w:t xml:space="preserve"> </w:t>
      </w:r>
      <w:r w:rsidRPr="00E37C28">
        <w:rPr>
          <w:rFonts w:ascii="Times New Roman" w:hAnsi="Times New Roman" w:cs="Times New Roman"/>
          <w:sz w:val="28"/>
          <w:szCs w:val="28"/>
        </w:rPr>
        <w:t xml:space="preserve">вибору </w:t>
      </w:r>
      <w:proofErr w:type="spellStart"/>
      <w:r w:rsidRPr="00E37C28">
        <w:rPr>
          <w:rFonts w:ascii="Times New Roman" w:hAnsi="Times New Roman" w:cs="Times New Roman"/>
          <w:sz w:val="28"/>
          <w:szCs w:val="28"/>
        </w:rPr>
        <w:t>копінг</w:t>
      </w:r>
      <w:proofErr w:type="spellEnd"/>
      <w:r w:rsidRPr="00E37C28">
        <w:rPr>
          <w:rFonts w:ascii="Times New Roman" w:hAnsi="Times New Roman" w:cs="Times New Roman"/>
          <w:sz w:val="28"/>
          <w:szCs w:val="28"/>
        </w:rPr>
        <w:t xml:space="preserve">-стратегій в момент зіткнення людини </w:t>
      </w:r>
      <w:r>
        <w:rPr>
          <w:rFonts w:ascii="Times New Roman" w:hAnsi="Times New Roman" w:cs="Times New Roman"/>
          <w:sz w:val="28"/>
          <w:szCs w:val="28"/>
        </w:rPr>
        <w:t>із</w:t>
      </w:r>
      <w:r w:rsidRPr="00E37C28">
        <w:rPr>
          <w:rFonts w:ascii="Times New Roman" w:hAnsi="Times New Roman" w:cs="Times New Roman"/>
          <w:sz w:val="28"/>
          <w:szCs w:val="28"/>
        </w:rPr>
        <w:t xml:space="preserve"> стресовими</w:t>
      </w:r>
      <w:r>
        <w:rPr>
          <w:rFonts w:ascii="Times New Roman" w:hAnsi="Times New Roman" w:cs="Times New Roman"/>
          <w:sz w:val="28"/>
          <w:szCs w:val="28"/>
        </w:rPr>
        <w:t xml:space="preserve"> </w:t>
      </w:r>
      <w:r w:rsidRPr="00E37C28">
        <w:rPr>
          <w:rFonts w:ascii="Times New Roman" w:hAnsi="Times New Roman" w:cs="Times New Roman"/>
          <w:sz w:val="28"/>
          <w:szCs w:val="28"/>
        </w:rPr>
        <w:t xml:space="preserve">обставинами. </w:t>
      </w:r>
      <w:proofErr w:type="spellStart"/>
      <w:r w:rsidRPr="00E37C28">
        <w:rPr>
          <w:rFonts w:ascii="Times New Roman" w:hAnsi="Times New Roman" w:cs="Times New Roman"/>
          <w:sz w:val="28"/>
          <w:szCs w:val="28"/>
        </w:rPr>
        <w:t>Копінг</w:t>
      </w:r>
      <w:proofErr w:type="spellEnd"/>
      <w:r w:rsidRPr="00E37C28">
        <w:rPr>
          <w:rFonts w:ascii="Times New Roman" w:hAnsi="Times New Roman" w:cs="Times New Roman"/>
          <w:sz w:val="28"/>
          <w:szCs w:val="28"/>
        </w:rPr>
        <w:t>-стратегії є багато</w:t>
      </w:r>
      <w:r>
        <w:rPr>
          <w:rFonts w:ascii="Times New Roman" w:hAnsi="Times New Roman" w:cs="Times New Roman"/>
          <w:sz w:val="28"/>
          <w:szCs w:val="28"/>
        </w:rPr>
        <w:t>ви</w:t>
      </w:r>
      <w:r w:rsidRPr="00E37C28">
        <w:rPr>
          <w:rFonts w:ascii="Times New Roman" w:hAnsi="Times New Roman" w:cs="Times New Roman"/>
          <w:sz w:val="28"/>
          <w:szCs w:val="28"/>
        </w:rPr>
        <w:t>мірними, що дозволяє людині</w:t>
      </w:r>
      <w:r>
        <w:rPr>
          <w:rFonts w:ascii="Times New Roman" w:hAnsi="Times New Roman" w:cs="Times New Roman"/>
          <w:sz w:val="28"/>
          <w:szCs w:val="28"/>
        </w:rPr>
        <w:t xml:space="preserve"> </w:t>
      </w:r>
      <w:r w:rsidRPr="00E37C28">
        <w:rPr>
          <w:rFonts w:ascii="Times New Roman" w:hAnsi="Times New Roman" w:cs="Times New Roman"/>
          <w:sz w:val="28"/>
          <w:szCs w:val="28"/>
        </w:rPr>
        <w:t>розв’язувати, попереджувати складні життєві ситуації, навч</w:t>
      </w:r>
      <w:r>
        <w:rPr>
          <w:rFonts w:ascii="Times New Roman" w:hAnsi="Times New Roman" w:cs="Times New Roman"/>
          <w:sz w:val="28"/>
          <w:szCs w:val="28"/>
        </w:rPr>
        <w:t>а</w:t>
      </w:r>
      <w:r w:rsidRPr="00E37C28">
        <w:rPr>
          <w:rFonts w:ascii="Times New Roman" w:hAnsi="Times New Roman" w:cs="Times New Roman"/>
          <w:sz w:val="28"/>
          <w:szCs w:val="28"/>
        </w:rPr>
        <w:t>тися</w:t>
      </w:r>
      <w:r>
        <w:rPr>
          <w:rFonts w:ascii="Times New Roman" w:hAnsi="Times New Roman" w:cs="Times New Roman"/>
          <w:sz w:val="28"/>
          <w:szCs w:val="28"/>
        </w:rPr>
        <w:t xml:space="preserve"> </w:t>
      </w:r>
      <w:r w:rsidRPr="00E37C28">
        <w:rPr>
          <w:rFonts w:ascii="Times New Roman" w:hAnsi="Times New Roman" w:cs="Times New Roman"/>
          <w:sz w:val="28"/>
          <w:szCs w:val="28"/>
        </w:rPr>
        <w:t>контрол</w:t>
      </w:r>
      <w:r>
        <w:rPr>
          <w:rFonts w:ascii="Times New Roman" w:hAnsi="Times New Roman" w:cs="Times New Roman"/>
          <w:sz w:val="28"/>
          <w:szCs w:val="28"/>
        </w:rPr>
        <w:t>ювати</w:t>
      </w:r>
      <w:r w:rsidRPr="00E37C28">
        <w:rPr>
          <w:rFonts w:ascii="Times New Roman" w:hAnsi="Times New Roman" w:cs="Times New Roman"/>
          <w:sz w:val="28"/>
          <w:szCs w:val="28"/>
        </w:rPr>
        <w:t xml:space="preserve"> власн</w:t>
      </w:r>
      <w:r>
        <w:rPr>
          <w:rFonts w:ascii="Times New Roman" w:hAnsi="Times New Roman" w:cs="Times New Roman"/>
          <w:sz w:val="28"/>
          <w:szCs w:val="28"/>
        </w:rPr>
        <w:t>і</w:t>
      </w:r>
      <w:r w:rsidRPr="00E37C28">
        <w:rPr>
          <w:rFonts w:ascii="Times New Roman" w:hAnsi="Times New Roman" w:cs="Times New Roman"/>
          <w:sz w:val="28"/>
          <w:szCs w:val="28"/>
        </w:rPr>
        <w:t xml:space="preserve"> емоці</w:t>
      </w:r>
      <w:r>
        <w:rPr>
          <w:rFonts w:ascii="Times New Roman" w:hAnsi="Times New Roman" w:cs="Times New Roman"/>
          <w:sz w:val="28"/>
          <w:szCs w:val="28"/>
        </w:rPr>
        <w:t>ї</w:t>
      </w:r>
      <w:r w:rsidRPr="00E37C28">
        <w:rPr>
          <w:rFonts w:ascii="Times New Roman" w:hAnsi="Times New Roman" w:cs="Times New Roman"/>
          <w:sz w:val="28"/>
          <w:szCs w:val="28"/>
        </w:rPr>
        <w:t xml:space="preserve">, </w:t>
      </w:r>
      <w:r>
        <w:rPr>
          <w:rFonts w:ascii="Times New Roman" w:hAnsi="Times New Roman" w:cs="Times New Roman"/>
          <w:sz w:val="28"/>
          <w:szCs w:val="28"/>
        </w:rPr>
        <w:t>ставати</w:t>
      </w:r>
      <w:r w:rsidRPr="00E37C28">
        <w:rPr>
          <w:rFonts w:ascii="Times New Roman" w:hAnsi="Times New Roman" w:cs="Times New Roman"/>
          <w:sz w:val="28"/>
          <w:szCs w:val="28"/>
        </w:rPr>
        <w:t xml:space="preserve"> частиною стресової ситуації чи</w:t>
      </w:r>
      <w:r>
        <w:rPr>
          <w:rFonts w:ascii="Times New Roman" w:hAnsi="Times New Roman" w:cs="Times New Roman"/>
          <w:sz w:val="28"/>
          <w:szCs w:val="28"/>
        </w:rPr>
        <w:t xml:space="preserve"> </w:t>
      </w:r>
      <w:r w:rsidRPr="00E37C28">
        <w:rPr>
          <w:rFonts w:ascii="Times New Roman" w:hAnsi="Times New Roman" w:cs="Times New Roman"/>
          <w:sz w:val="28"/>
          <w:szCs w:val="28"/>
        </w:rPr>
        <w:t xml:space="preserve">уникати її, щоб знизити вплив стресу на організм </w:t>
      </w:r>
      <w:r>
        <w:rPr>
          <w:rFonts w:ascii="Times New Roman" w:hAnsi="Times New Roman" w:cs="Times New Roman"/>
          <w:sz w:val="28"/>
          <w:szCs w:val="28"/>
        </w:rPr>
        <w:t>та</w:t>
      </w:r>
      <w:r w:rsidRPr="00E37C28">
        <w:rPr>
          <w:rFonts w:ascii="Times New Roman" w:hAnsi="Times New Roman" w:cs="Times New Roman"/>
          <w:sz w:val="28"/>
          <w:szCs w:val="28"/>
        </w:rPr>
        <w:t xml:space="preserve"> психіку.</w:t>
      </w:r>
    </w:p>
    <w:p w14:paraId="4945409D" w14:textId="77777777" w:rsidR="00317683" w:rsidRPr="002A1BC4" w:rsidRDefault="00317683" w:rsidP="00093EDF">
      <w:pPr>
        <w:spacing w:line="360" w:lineRule="auto"/>
        <w:ind w:firstLine="851"/>
        <w:jc w:val="both"/>
        <w:rPr>
          <w:rFonts w:ascii="Times New Roman" w:eastAsiaTheme="minorEastAsia" w:hAnsi="Times New Roman" w:cs="Times New Roman"/>
          <w:i/>
          <w:iCs/>
          <w:kern w:val="0"/>
          <w:sz w:val="28"/>
          <w:szCs w:val="28"/>
          <w:lang w:eastAsia="ru-RU"/>
          <w14:ligatures w14:val="none"/>
        </w:rPr>
      </w:pPr>
      <w:r w:rsidRPr="002A1BC4">
        <w:rPr>
          <w:rFonts w:ascii="Times New Roman" w:eastAsiaTheme="minorEastAsia" w:hAnsi="Times New Roman" w:cs="Times New Roman"/>
          <w:b/>
          <w:bCs/>
          <w:i/>
          <w:iCs/>
          <w:kern w:val="0"/>
          <w:sz w:val="28"/>
          <w:szCs w:val="28"/>
          <w:lang w:eastAsia="ru-RU"/>
          <w14:ligatures w14:val="none"/>
        </w:rPr>
        <w:t>Другий рівень: інтелект суб’єкта діяльності</w:t>
      </w:r>
    </w:p>
    <w:p w14:paraId="4607FA41" w14:textId="77777777" w:rsidR="00317683" w:rsidRPr="002A1BC4" w:rsidRDefault="00317683"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2A1BC4">
        <w:rPr>
          <w:rFonts w:ascii="Times New Roman" w:eastAsiaTheme="minorEastAsia" w:hAnsi="Times New Roman" w:cs="Times New Roman"/>
          <w:kern w:val="0"/>
          <w:sz w:val="28"/>
          <w:szCs w:val="28"/>
          <w:lang w:eastAsia="ru-RU"/>
          <w14:ligatures w14:val="none"/>
        </w:rPr>
        <w:t>Цей рівень емоційного інтелекту є більш складним і включає в себе два основні аспекти: інструментальний і індивідуально-особистісний.</w:t>
      </w:r>
    </w:p>
    <w:p w14:paraId="3B185D51" w14:textId="77777777" w:rsidR="00317683" w:rsidRPr="002A1BC4" w:rsidRDefault="00317683" w:rsidP="00093EDF">
      <w:pPr>
        <w:spacing w:line="360" w:lineRule="auto"/>
        <w:jc w:val="both"/>
        <w:rPr>
          <w:rFonts w:ascii="Times New Roman" w:eastAsiaTheme="minorEastAsia" w:hAnsi="Times New Roman" w:cs="Times New Roman"/>
          <w:kern w:val="0"/>
          <w:sz w:val="28"/>
          <w:szCs w:val="28"/>
          <w:lang w:eastAsia="ru-RU"/>
          <w14:ligatures w14:val="none"/>
        </w:rPr>
      </w:pPr>
      <w:r w:rsidRPr="002A1BC4">
        <w:rPr>
          <w:rFonts w:ascii="Times New Roman" w:eastAsiaTheme="minorEastAsia" w:hAnsi="Times New Roman" w:cs="Times New Roman"/>
          <w:kern w:val="0"/>
          <w:sz w:val="28"/>
          <w:szCs w:val="28"/>
          <w:lang w:eastAsia="ru-RU"/>
          <w14:ligatures w14:val="none"/>
        </w:rPr>
        <w:tab/>
        <w:t>1.</w:t>
      </w:r>
      <w:r w:rsidRPr="002A1BC4">
        <w:rPr>
          <w:rFonts w:ascii="Times New Roman" w:eastAsiaTheme="minorEastAsia" w:hAnsi="Times New Roman" w:cs="Times New Roman"/>
          <w:kern w:val="0"/>
          <w:sz w:val="28"/>
          <w:szCs w:val="28"/>
          <w:lang w:eastAsia="ru-RU"/>
          <w14:ligatures w14:val="none"/>
        </w:rPr>
        <w:tab/>
      </w:r>
      <w:r w:rsidRPr="002A1BC4">
        <w:rPr>
          <w:rFonts w:ascii="Times New Roman" w:eastAsiaTheme="minorEastAsia" w:hAnsi="Times New Roman" w:cs="Times New Roman"/>
          <w:b/>
          <w:bCs/>
          <w:kern w:val="0"/>
          <w:sz w:val="28"/>
          <w:szCs w:val="28"/>
          <w:lang w:eastAsia="ru-RU"/>
          <w14:ligatures w14:val="none"/>
        </w:rPr>
        <w:t>Інструментальний емоційний інтелект</w:t>
      </w:r>
      <w:r w:rsidRPr="002A1BC4">
        <w:rPr>
          <w:rFonts w:ascii="Times New Roman" w:eastAsiaTheme="minorEastAsia" w:hAnsi="Times New Roman" w:cs="Times New Roman"/>
          <w:kern w:val="0"/>
          <w:sz w:val="28"/>
          <w:szCs w:val="28"/>
          <w:lang w:eastAsia="ru-RU"/>
          <w14:ligatures w14:val="none"/>
        </w:rPr>
        <w:t xml:space="preserve"> орієнтований на здатність людини використовувати емоції як інструмент для досягнення практичних цілей. Це вміння правильно інтерпретувати емоційні сигнали з оточення, використовувати їх для прийняття рішень та адаптації до соціальних ситуацій. Важливою є здатність керувати емоціями таким чином, щоб вони не заважали розв’язанню практичних завдань. Це також включає в себе дві складові:</w:t>
      </w:r>
    </w:p>
    <w:p w14:paraId="30C0B93B" w14:textId="77777777" w:rsidR="00317683" w:rsidRPr="002A1BC4" w:rsidRDefault="00317683" w:rsidP="00093EDF">
      <w:pPr>
        <w:spacing w:line="360" w:lineRule="auto"/>
        <w:jc w:val="both"/>
        <w:rPr>
          <w:rFonts w:ascii="Times New Roman" w:eastAsiaTheme="minorEastAsia" w:hAnsi="Times New Roman" w:cs="Times New Roman"/>
          <w:kern w:val="0"/>
          <w:sz w:val="28"/>
          <w:szCs w:val="28"/>
          <w:lang w:eastAsia="ru-RU"/>
          <w14:ligatures w14:val="none"/>
        </w:rPr>
      </w:pPr>
      <w:r w:rsidRPr="002A1BC4">
        <w:rPr>
          <w:rFonts w:ascii="Times New Roman" w:eastAsiaTheme="minorEastAsia" w:hAnsi="Times New Roman" w:cs="Times New Roman"/>
          <w:kern w:val="0"/>
          <w:sz w:val="28"/>
          <w:szCs w:val="28"/>
          <w:lang w:eastAsia="ru-RU"/>
          <w14:ligatures w14:val="none"/>
        </w:rPr>
        <w:lastRenderedPageBreak/>
        <w:tab/>
        <w:t>•</w:t>
      </w:r>
      <w:r w:rsidRPr="002A1BC4">
        <w:rPr>
          <w:rFonts w:ascii="Times New Roman" w:eastAsiaTheme="minorEastAsia" w:hAnsi="Times New Roman" w:cs="Times New Roman"/>
          <w:kern w:val="0"/>
          <w:sz w:val="28"/>
          <w:szCs w:val="28"/>
          <w:lang w:eastAsia="ru-RU"/>
          <w14:ligatures w14:val="none"/>
        </w:rPr>
        <w:tab/>
      </w:r>
      <w:r w:rsidRPr="002A1BC4">
        <w:rPr>
          <w:rFonts w:ascii="Times New Roman" w:eastAsiaTheme="minorEastAsia" w:hAnsi="Times New Roman" w:cs="Times New Roman"/>
          <w:b/>
          <w:bCs/>
          <w:kern w:val="0"/>
          <w:sz w:val="28"/>
          <w:szCs w:val="28"/>
          <w:lang w:eastAsia="ru-RU"/>
          <w14:ligatures w14:val="none"/>
        </w:rPr>
        <w:t>Досвідчений емоційний інтелект</w:t>
      </w:r>
      <w:r w:rsidRPr="002A1BC4">
        <w:rPr>
          <w:rFonts w:ascii="Times New Roman" w:eastAsiaTheme="minorEastAsia" w:hAnsi="Times New Roman" w:cs="Times New Roman"/>
          <w:kern w:val="0"/>
          <w:sz w:val="28"/>
          <w:szCs w:val="28"/>
          <w:lang w:eastAsia="ru-RU"/>
          <w14:ligatures w14:val="none"/>
        </w:rPr>
        <w:t xml:space="preserve"> — здатність людини розпізнавати і виражати емоції на основі свого досвіду, а не на основі глибокого осмислення причин цих емоцій.</w:t>
      </w:r>
    </w:p>
    <w:p w14:paraId="6C8EC6E0" w14:textId="77777777" w:rsidR="00317683" w:rsidRPr="002A1BC4" w:rsidRDefault="00317683" w:rsidP="00093EDF">
      <w:pPr>
        <w:spacing w:line="360" w:lineRule="auto"/>
        <w:jc w:val="both"/>
        <w:rPr>
          <w:rFonts w:ascii="Times New Roman" w:eastAsiaTheme="minorEastAsia" w:hAnsi="Times New Roman" w:cs="Times New Roman"/>
          <w:kern w:val="0"/>
          <w:sz w:val="28"/>
          <w:szCs w:val="28"/>
          <w:lang w:eastAsia="ru-RU"/>
          <w14:ligatures w14:val="none"/>
        </w:rPr>
      </w:pPr>
      <w:r w:rsidRPr="002A1BC4">
        <w:rPr>
          <w:rFonts w:ascii="Times New Roman" w:eastAsiaTheme="minorEastAsia" w:hAnsi="Times New Roman" w:cs="Times New Roman"/>
          <w:kern w:val="0"/>
          <w:sz w:val="28"/>
          <w:szCs w:val="28"/>
          <w:lang w:eastAsia="ru-RU"/>
          <w14:ligatures w14:val="none"/>
        </w:rPr>
        <w:tab/>
        <w:t>•</w:t>
      </w:r>
      <w:r w:rsidRPr="002A1BC4">
        <w:rPr>
          <w:rFonts w:ascii="Times New Roman" w:eastAsiaTheme="minorEastAsia" w:hAnsi="Times New Roman" w:cs="Times New Roman"/>
          <w:kern w:val="0"/>
          <w:sz w:val="28"/>
          <w:szCs w:val="28"/>
          <w:lang w:eastAsia="ru-RU"/>
          <w14:ligatures w14:val="none"/>
        </w:rPr>
        <w:tab/>
      </w:r>
      <w:r w:rsidRPr="002A1BC4">
        <w:rPr>
          <w:rFonts w:ascii="Times New Roman" w:eastAsiaTheme="minorEastAsia" w:hAnsi="Times New Roman" w:cs="Times New Roman"/>
          <w:b/>
          <w:bCs/>
          <w:kern w:val="0"/>
          <w:sz w:val="28"/>
          <w:szCs w:val="28"/>
          <w:lang w:eastAsia="ru-RU"/>
          <w14:ligatures w14:val="none"/>
        </w:rPr>
        <w:t>Стратегічний емоційний інтелект</w:t>
      </w:r>
      <w:r w:rsidRPr="002A1BC4">
        <w:rPr>
          <w:rFonts w:ascii="Times New Roman" w:eastAsiaTheme="minorEastAsia" w:hAnsi="Times New Roman" w:cs="Times New Roman"/>
          <w:kern w:val="0"/>
          <w:sz w:val="28"/>
          <w:szCs w:val="28"/>
          <w:lang w:eastAsia="ru-RU"/>
          <w14:ligatures w14:val="none"/>
        </w:rPr>
        <w:t xml:space="preserve"> — здатність здійснювати емоційну регуляцію, контролюючи свої емоційні реакції і перенаправляючи їх на досягнення певних цілей, не переживаючи при цьому інтенсивних емоцій.</w:t>
      </w:r>
    </w:p>
    <w:p w14:paraId="3C70734A" w14:textId="77777777" w:rsidR="00317683" w:rsidRPr="002A1BC4" w:rsidRDefault="00317683" w:rsidP="00093EDF">
      <w:pPr>
        <w:spacing w:line="360" w:lineRule="auto"/>
        <w:jc w:val="both"/>
        <w:rPr>
          <w:rFonts w:ascii="Times New Roman" w:eastAsiaTheme="minorEastAsia" w:hAnsi="Times New Roman" w:cs="Times New Roman"/>
          <w:kern w:val="0"/>
          <w:sz w:val="28"/>
          <w:szCs w:val="28"/>
          <w:lang w:eastAsia="ru-RU"/>
          <w14:ligatures w14:val="none"/>
        </w:rPr>
      </w:pPr>
      <w:r w:rsidRPr="002A1BC4">
        <w:rPr>
          <w:rFonts w:ascii="Times New Roman" w:eastAsiaTheme="minorEastAsia" w:hAnsi="Times New Roman" w:cs="Times New Roman"/>
          <w:kern w:val="0"/>
          <w:sz w:val="28"/>
          <w:szCs w:val="28"/>
          <w:lang w:eastAsia="ru-RU"/>
          <w14:ligatures w14:val="none"/>
        </w:rPr>
        <w:tab/>
        <w:t>2.</w:t>
      </w:r>
      <w:r w:rsidRPr="002A1BC4">
        <w:rPr>
          <w:rFonts w:ascii="Times New Roman" w:eastAsiaTheme="minorEastAsia" w:hAnsi="Times New Roman" w:cs="Times New Roman"/>
          <w:kern w:val="0"/>
          <w:sz w:val="28"/>
          <w:szCs w:val="28"/>
          <w:lang w:eastAsia="ru-RU"/>
          <w14:ligatures w14:val="none"/>
        </w:rPr>
        <w:tab/>
      </w:r>
      <w:r w:rsidRPr="002A1BC4">
        <w:rPr>
          <w:rFonts w:ascii="Times New Roman" w:eastAsiaTheme="minorEastAsia" w:hAnsi="Times New Roman" w:cs="Times New Roman"/>
          <w:b/>
          <w:bCs/>
          <w:kern w:val="0"/>
          <w:sz w:val="28"/>
          <w:szCs w:val="28"/>
          <w:lang w:eastAsia="ru-RU"/>
          <w14:ligatures w14:val="none"/>
        </w:rPr>
        <w:t>Індивідуально-особистісний емоційний інтелект</w:t>
      </w:r>
      <w:r w:rsidRPr="002A1BC4">
        <w:rPr>
          <w:rFonts w:ascii="Times New Roman" w:eastAsiaTheme="minorEastAsia" w:hAnsi="Times New Roman" w:cs="Times New Roman"/>
          <w:kern w:val="0"/>
          <w:sz w:val="28"/>
          <w:szCs w:val="28"/>
          <w:lang w:eastAsia="ru-RU"/>
          <w14:ligatures w14:val="none"/>
        </w:rPr>
        <w:t xml:space="preserve"> розкривається через здатність людини свідомо рефлексувати свої емоції, зберігати емоційну стабільність, а також ефективно взаємодіяти з іншими людьми. Основною його складовою є:</w:t>
      </w:r>
    </w:p>
    <w:p w14:paraId="4103B7B9" w14:textId="77777777" w:rsidR="00317683" w:rsidRPr="002A1BC4" w:rsidRDefault="00317683" w:rsidP="00093EDF">
      <w:pPr>
        <w:spacing w:line="360" w:lineRule="auto"/>
        <w:jc w:val="both"/>
        <w:rPr>
          <w:rFonts w:ascii="Times New Roman" w:eastAsiaTheme="minorEastAsia" w:hAnsi="Times New Roman" w:cs="Times New Roman"/>
          <w:kern w:val="0"/>
          <w:sz w:val="28"/>
          <w:szCs w:val="28"/>
          <w:lang w:eastAsia="ru-RU"/>
          <w14:ligatures w14:val="none"/>
        </w:rPr>
      </w:pPr>
      <w:r w:rsidRPr="002A1BC4">
        <w:rPr>
          <w:rFonts w:ascii="Times New Roman" w:eastAsiaTheme="minorEastAsia" w:hAnsi="Times New Roman" w:cs="Times New Roman"/>
          <w:kern w:val="0"/>
          <w:sz w:val="28"/>
          <w:szCs w:val="28"/>
          <w:lang w:eastAsia="ru-RU"/>
          <w14:ligatures w14:val="none"/>
        </w:rPr>
        <w:tab/>
        <w:t>•</w:t>
      </w:r>
      <w:r w:rsidRPr="002A1BC4">
        <w:rPr>
          <w:rFonts w:ascii="Times New Roman" w:eastAsiaTheme="minorEastAsia" w:hAnsi="Times New Roman" w:cs="Times New Roman"/>
          <w:kern w:val="0"/>
          <w:sz w:val="28"/>
          <w:szCs w:val="28"/>
          <w:lang w:eastAsia="ru-RU"/>
          <w14:ligatures w14:val="none"/>
        </w:rPr>
        <w:tab/>
      </w:r>
      <w:r w:rsidRPr="002A1BC4">
        <w:rPr>
          <w:rFonts w:ascii="Times New Roman" w:eastAsiaTheme="minorEastAsia" w:hAnsi="Times New Roman" w:cs="Times New Roman"/>
          <w:b/>
          <w:bCs/>
          <w:kern w:val="0"/>
          <w:sz w:val="28"/>
          <w:szCs w:val="28"/>
          <w:lang w:eastAsia="ru-RU"/>
          <w14:ligatures w14:val="none"/>
        </w:rPr>
        <w:t>Міжособистісний емоційний інтелект</w:t>
      </w:r>
      <w:r w:rsidRPr="002A1BC4">
        <w:rPr>
          <w:rFonts w:ascii="Times New Roman" w:eastAsiaTheme="minorEastAsia" w:hAnsi="Times New Roman" w:cs="Times New Roman"/>
          <w:kern w:val="0"/>
          <w:sz w:val="28"/>
          <w:szCs w:val="28"/>
          <w:lang w:eastAsia="ru-RU"/>
          <w14:ligatures w14:val="none"/>
        </w:rPr>
        <w:t xml:space="preserve"> — здатність адекватно розуміти та реагувати на емоції інших людей, підтримуючи здорові соціальні взаємини та адаптуючи поведінку до змінних соціальних обставин.</w:t>
      </w:r>
    </w:p>
    <w:p w14:paraId="46AC05E1" w14:textId="77777777" w:rsidR="00317683" w:rsidRPr="002A1BC4" w:rsidRDefault="00317683" w:rsidP="00093EDF">
      <w:pPr>
        <w:spacing w:line="360" w:lineRule="auto"/>
        <w:jc w:val="both"/>
        <w:rPr>
          <w:rFonts w:ascii="Times New Roman" w:eastAsiaTheme="minorEastAsia" w:hAnsi="Times New Roman" w:cs="Times New Roman"/>
          <w:kern w:val="0"/>
          <w:sz w:val="28"/>
          <w:szCs w:val="28"/>
          <w:lang w:eastAsia="ru-RU"/>
          <w14:ligatures w14:val="none"/>
        </w:rPr>
      </w:pPr>
      <w:r w:rsidRPr="002A1BC4">
        <w:rPr>
          <w:rFonts w:ascii="Times New Roman" w:eastAsiaTheme="minorEastAsia" w:hAnsi="Times New Roman" w:cs="Times New Roman"/>
          <w:kern w:val="0"/>
          <w:sz w:val="28"/>
          <w:szCs w:val="28"/>
          <w:lang w:eastAsia="ru-RU"/>
          <w14:ligatures w14:val="none"/>
        </w:rPr>
        <w:tab/>
        <w:t>•</w:t>
      </w:r>
      <w:r w:rsidRPr="002A1BC4">
        <w:rPr>
          <w:rFonts w:ascii="Times New Roman" w:eastAsiaTheme="minorEastAsia" w:hAnsi="Times New Roman" w:cs="Times New Roman"/>
          <w:kern w:val="0"/>
          <w:sz w:val="28"/>
          <w:szCs w:val="28"/>
          <w:lang w:eastAsia="ru-RU"/>
          <w14:ligatures w14:val="none"/>
        </w:rPr>
        <w:tab/>
      </w:r>
      <w:proofErr w:type="spellStart"/>
      <w:r w:rsidRPr="002A1BC4">
        <w:rPr>
          <w:rFonts w:ascii="Times New Roman" w:eastAsiaTheme="minorEastAsia" w:hAnsi="Times New Roman" w:cs="Times New Roman"/>
          <w:b/>
          <w:bCs/>
          <w:kern w:val="0"/>
          <w:sz w:val="28"/>
          <w:szCs w:val="28"/>
          <w:lang w:eastAsia="ru-RU"/>
          <w14:ligatures w14:val="none"/>
        </w:rPr>
        <w:t>Внутрішньоособистісний</w:t>
      </w:r>
      <w:proofErr w:type="spellEnd"/>
      <w:r w:rsidRPr="002A1BC4">
        <w:rPr>
          <w:rFonts w:ascii="Times New Roman" w:eastAsiaTheme="minorEastAsia" w:hAnsi="Times New Roman" w:cs="Times New Roman"/>
          <w:b/>
          <w:bCs/>
          <w:kern w:val="0"/>
          <w:sz w:val="28"/>
          <w:szCs w:val="28"/>
          <w:lang w:eastAsia="ru-RU"/>
          <w14:ligatures w14:val="none"/>
        </w:rPr>
        <w:t xml:space="preserve"> емоційний інтелект</w:t>
      </w:r>
      <w:r w:rsidRPr="002A1BC4">
        <w:rPr>
          <w:rFonts w:ascii="Times New Roman" w:eastAsiaTheme="minorEastAsia" w:hAnsi="Times New Roman" w:cs="Times New Roman"/>
          <w:kern w:val="0"/>
          <w:sz w:val="28"/>
          <w:szCs w:val="28"/>
          <w:lang w:eastAsia="ru-RU"/>
          <w14:ligatures w14:val="none"/>
        </w:rPr>
        <w:t xml:space="preserve"> — здатність </w:t>
      </w:r>
      <w:proofErr w:type="spellStart"/>
      <w:r w:rsidRPr="002A1BC4">
        <w:rPr>
          <w:rFonts w:ascii="Times New Roman" w:eastAsiaTheme="minorEastAsia" w:hAnsi="Times New Roman" w:cs="Times New Roman"/>
          <w:kern w:val="0"/>
          <w:sz w:val="28"/>
          <w:szCs w:val="28"/>
          <w:lang w:eastAsia="ru-RU"/>
          <w14:ligatures w14:val="none"/>
        </w:rPr>
        <w:t>саморегулювати</w:t>
      </w:r>
      <w:proofErr w:type="spellEnd"/>
      <w:r w:rsidRPr="002A1BC4">
        <w:rPr>
          <w:rFonts w:ascii="Times New Roman" w:eastAsiaTheme="minorEastAsia" w:hAnsi="Times New Roman" w:cs="Times New Roman"/>
          <w:kern w:val="0"/>
          <w:sz w:val="28"/>
          <w:szCs w:val="28"/>
          <w:lang w:eastAsia="ru-RU"/>
          <w14:ligatures w14:val="none"/>
        </w:rPr>
        <w:t xml:space="preserve"> свої емоції, відображаючи на них внутрішні переживання та контролюючи їх у відповідь на зовнішні виклики. Це включає в себе здатність до самоусвідомлення і прийняття себе з усіма емоційними реакціями.</w:t>
      </w:r>
    </w:p>
    <w:p w14:paraId="1C435A37" w14:textId="77777777" w:rsidR="00317683" w:rsidRPr="002A1BC4" w:rsidRDefault="00317683"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2A1BC4">
        <w:rPr>
          <w:rFonts w:ascii="Times New Roman" w:eastAsiaTheme="minorEastAsia" w:hAnsi="Times New Roman" w:cs="Times New Roman"/>
          <w:kern w:val="0"/>
          <w:sz w:val="28"/>
          <w:szCs w:val="28"/>
          <w:lang w:eastAsia="ru-RU"/>
          <w14:ligatures w14:val="none"/>
        </w:rPr>
        <w:t>Цей рівень має велике значення для професійного та особистісного розвитку, оскільки він передбачає здатність до самоконтролю, розуміння емоційних реакцій і адаптації до змінюваних обставин.</w:t>
      </w:r>
    </w:p>
    <w:p w14:paraId="5EE8BBBB" w14:textId="77777777" w:rsidR="00317683" w:rsidRPr="002A1BC4" w:rsidRDefault="00317683" w:rsidP="00093EDF">
      <w:pPr>
        <w:spacing w:line="360" w:lineRule="auto"/>
        <w:jc w:val="both"/>
        <w:rPr>
          <w:rFonts w:ascii="Times New Roman" w:eastAsiaTheme="minorEastAsia" w:hAnsi="Times New Roman" w:cs="Times New Roman"/>
          <w:kern w:val="0"/>
          <w:sz w:val="28"/>
          <w:szCs w:val="28"/>
          <w:lang w:eastAsia="ru-RU"/>
          <w14:ligatures w14:val="none"/>
        </w:rPr>
      </w:pPr>
    </w:p>
    <w:p w14:paraId="2176E747" w14:textId="77777777" w:rsidR="00317683" w:rsidRPr="002A1BC4" w:rsidRDefault="00317683" w:rsidP="00093EDF">
      <w:pPr>
        <w:spacing w:line="360" w:lineRule="auto"/>
        <w:ind w:firstLine="851"/>
        <w:jc w:val="both"/>
        <w:rPr>
          <w:rFonts w:ascii="Times New Roman" w:eastAsiaTheme="minorEastAsia" w:hAnsi="Times New Roman" w:cs="Times New Roman"/>
          <w:i/>
          <w:iCs/>
          <w:kern w:val="0"/>
          <w:sz w:val="28"/>
          <w:szCs w:val="28"/>
          <w:lang w:eastAsia="ru-RU"/>
          <w14:ligatures w14:val="none"/>
        </w:rPr>
      </w:pPr>
      <w:r w:rsidRPr="002A1BC4">
        <w:rPr>
          <w:rFonts w:ascii="Times New Roman" w:eastAsiaTheme="minorEastAsia" w:hAnsi="Times New Roman" w:cs="Times New Roman"/>
          <w:b/>
          <w:bCs/>
          <w:i/>
          <w:iCs/>
          <w:kern w:val="0"/>
          <w:sz w:val="28"/>
          <w:szCs w:val="28"/>
          <w:lang w:eastAsia="ru-RU"/>
          <w14:ligatures w14:val="none"/>
        </w:rPr>
        <w:t>Третій рівень: інтелект особистості</w:t>
      </w:r>
    </w:p>
    <w:p w14:paraId="6993494F" w14:textId="77777777" w:rsidR="00317683" w:rsidRPr="002A1BC4" w:rsidRDefault="00317683" w:rsidP="00093EDF">
      <w:pPr>
        <w:spacing w:line="360" w:lineRule="auto"/>
        <w:jc w:val="both"/>
        <w:rPr>
          <w:rFonts w:ascii="Times New Roman" w:eastAsiaTheme="minorEastAsia" w:hAnsi="Times New Roman" w:cs="Times New Roman"/>
          <w:kern w:val="0"/>
          <w:sz w:val="28"/>
          <w:szCs w:val="28"/>
          <w:lang w:eastAsia="ru-RU"/>
          <w14:ligatures w14:val="none"/>
        </w:rPr>
      </w:pPr>
    </w:p>
    <w:p w14:paraId="52705695" w14:textId="77777777" w:rsidR="00317683" w:rsidRPr="002A1BC4" w:rsidRDefault="00317683"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2A1BC4">
        <w:rPr>
          <w:rFonts w:ascii="Times New Roman" w:eastAsiaTheme="minorEastAsia" w:hAnsi="Times New Roman" w:cs="Times New Roman"/>
          <w:kern w:val="0"/>
          <w:sz w:val="28"/>
          <w:szCs w:val="28"/>
          <w:lang w:eastAsia="ru-RU"/>
          <w14:ligatures w14:val="none"/>
        </w:rPr>
        <w:t xml:space="preserve">На цьому рівні емоційний інтелект людини досягає найвищого рівня розвитку. Він об’єднує всі попередні етапи та дозволяє людині не тільки регулювати свої емоції, а й досягати психологічної зрілості, що необхідна для ефективної адаптації до соціальних реалій. На цьому етапі емоційний інтелект не </w:t>
      </w:r>
      <w:r w:rsidRPr="002A1BC4">
        <w:rPr>
          <w:rFonts w:ascii="Times New Roman" w:eastAsiaTheme="minorEastAsia" w:hAnsi="Times New Roman" w:cs="Times New Roman"/>
          <w:kern w:val="0"/>
          <w:sz w:val="28"/>
          <w:szCs w:val="28"/>
          <w:lang w:eastAsia="ru-RU"/>
          <w14:ligatures w14:val="none"/>
        </w:rPr>
        <w:lastRenderedPageBreak/>
        <w:t>обмежується лише внутрішніми відчуттями та соціальною взаємодією, а включає в себе глибоке розуміння своїх емоцій, емоцій інших людей і загальних соціальних процесів.</w:t>
      </w:r>
    </w:p>
    <w:p w14:paraId="3AB667C6" w14:textId="77777777" w:rsidR="00317683" w:rsidRPr="002A1BC4" w:rsidRDefault="00317683" w:rsidP="00093EDF">
      <w:pPr>
        <w:spacing w:line="360" w:lineRule="auto"/>
        <w:jc w:val="both"/>
        <w:rPr>
          <w:rFonts w:ascii="Times New Roman" w:eastAsiaTheme="minorEastAsia" w:hAnsi="Times New Roman" w:cs="Times New Roman"/>
          <w:kern w:val="0"/>
          <w:sz w:val="28"/>
          <w:szCs w:val="28"/>
          <w:lang w:eastAsia="ru-RU"/>
          <w14:ligatures w14:val="none"/>
        </w:rPr>
      </w:pPr>
    </w:p>
    <w:p w14:paraId="02B7E203" w14:textId="77777777" w:rsidR="00317683" w:rsidRPr="00A27B67" w:rsidRDefault="00317683" w:rsidP="00093EDF">
      <w:pPr>
        <w:spacing w:line="360" w:lineRule="auto"/>
        <w:ind w:firstLine="851"/>
        <w:jc w:val="both"/>
        <w:rPr>
          <w:rFonts w:ascii="Times New Roman" w:eastAsiaTheme="minorEastAsia" w:hAnsi="Times New Roman" w:cs="Times New Roman"/>
          <w:b/>
          <w:bCs/>
          <w:kern w:val="0"/>
          <w:sz w:val="28"/>
          <w:szCs w:val="28"/>
          <w:lang w:eastAsia="ru-RU"/>
          <w14:ligatures w14:val="none"/>
        </w:rPr>
      </w:pPr>
      <w:r w:rsidRPr="00A27B67">
        <w:rPr>
          <w:rFonts w:ascii="Times New Roman" w:eastAsiaTheme="minorEastAsia" w:hAnsi="Times New Roman" w:cs="Times New Roman"/>
          <w:b/>
          <w:bCs/>
          <w:kern w:val="0"/>
          <w:sz w:val="28"/>
          <w:szCs w:val="28"/>
          <w:lang w:eastAsia="ru-RU"/>
          <w14:ligatures w14:val="none"/>
        </w:rPr>
        <w:t>Емоційний інтелект у віці від 21 до 40 років</w:t>
      </w:r>
    </w:p>
    <w:p w14:paraId="64CD8C17" w14:textId="2043F0C9" w:rsidR="00317683" w:rsidRDefault="00317683"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2A1BC4">
        <w:rPr>
          <w:rFonts w:ascii="Times New Roman" w:eastAsiaTheme="minorEastAsia" w:hAnsi="Times New Roman" w:cs="Times New Roman"/>
          <w:kern w:val="0"/>
          <w:sz w:val="28"/>
          <w:szCs w:val="28"/>
          <w:lang w:eastAsia="ru-RU"/>
          <w14:ligatures w14:val="none"/>
        </w:rPr>
        <w:t>Цей період є надзвичайно важливим для розвитку емоційного інтелекту, оскільки він передбачає етап активного соціального становлення людини. Важливим аспектом цього вікового періоду є формування емоційної зрілості через набуття досвіду в родинних, соціальних та професійних стосунках. Емоційний інтелект у цей час активно інтегрується в соціальні ролі, де особистість повинна ефективно виконувати функції сім’ї, роботи, соціальних контактів, намагаючись зберегти баланс між ними</w:t>
      </w:r>
      <w:r w:rsidR="003925B6">
        <w:rPr>
          <w:rFonts w:ascii="Times New Roman" w:eastAsiaTheme="minorEastAsia" w:hAnsi="Times New Roman" w:cs="Times New Roman"/>
          <w:kern w:val="0"/>
          <w:sz w:val="28"/>
          <w:szCs w:val="28"/>
          <w:lang w:eastAsia="ru-RU"/>
          <w14:ligatures w14:val="none"/>
        </w:rPr>
        <w:t xml:space="preserve"> </w:t>
      </w:r>
      <w:r w:rsidR="003925B6" w:rsidRPr="00201C70">
        <w:rPr>
          <w:rFonts w:ascii="Times New Roman" w:hAnsi="Times New Roman" w:cs="Times New Roman"/>
          <w:sz w:val="28"/>
          <w:szCs w:val="28"/>
        </w:rPr>
        <w:t>[1</w:t>
      </w:r>
      <w:r w:rsidR="003925B6">
        <w:rPr>
          <w:rFonts w:ascii="Times New Roman" w:hAnsi="Times New Roman" w:cs="Times New Roman"/>
          <w:sz w:val="28"/>
          <w:szCs w:val="28"/>
        </w:rPr>
        <w:t>5</w:t>
      </w:r>
      <w:r w:rsidR="003925B6" w:rsidRPr="00201C70">
        <w:rPr>
          <w:rFonts w:ascii="Times New Roman" w:hAnsi="Times New Roman" w:cs="Times New Roman"/>
          <w:sz w:val="28"/>
          <w:szCs w:val="28"/>
        </w:rPr>
        <w:t>]</w:t>
      </w:r>
      <w:r w:rsidRPr="002A1BC4">
        <w:rPr>
          <w:rFonts w:ascii="Times New Roman" w:eastAsiaTheme="minorEastAsia" w:hAnsi="Times New Roman" w:cs="Times New Roman"/>
          <w:kern w:val="0"/>
          <w:sz w:val="28"/>
          <w:szCs w:val="28"/>
          <w:lang w:eastAsia="ru-RU"/>
          <w14:ligatures w14:val="none"/>
        </w:rPr>
        <w:t>.</w:t>
      </w:r>
    </w:p>
    <w:p w14:paraId="3C843682" w14:textId="77777777" w:rsidR="00317683" w:rsidRPr="002A1BC4" w:rsidRDefault="00317683"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2A1BC4">
        <w:rPr>
          <w:rFonts w:ascii="Times New Roman" w:eastAsiaTheme="minorEastAsia" w:hAnsi="Times New Roman" w:cs="Times New Roman"/>
          <w:kern w:val="0"/>
          <w:sz w:val="28"/>
          <w:szCs w:val="28"/>
          <w:lang w:eastAsia="ru-RU"/>
          <w14:ligatures w14:val="none"/>
        </w:rPr>
        <w:t>У цей період формуються основні навички самоконтролю та соціальної адаптації, що є запорукою успішної реалізації особистісного та професійного потенціалу. Важливою є також здатність усвідомлювати свої емоції, регулювати їх та враховувати емоційний стан інших людей у процесі взаємодії з ними.</w:t>
      </w:r>
    </w:p>
    <w:p w14:paraId="13F12D09" w14:textId="265961B3" w:rsidR="008C3C2A" w:rsidRPr="008C3C2A" w:rsidRDefault="008C3C2A" w:rsidP="008C3C2A">
      <w:pPr>
        <w:spacing w:line="360" w:lineRule="auto"/>
        <w:ind w:firstLine="851"/>
        <w:jc w:val="both"/>
        <w:rPr>
          <w:rFonts w:ascii="Times New Roman" w:eastAsiaTheme="minorEastAsia" w:hAnsi="Times New Roman" w:cs="Times New Roman"/>
          <w:kern w:val="0"/>
          <w:sz w:val="28"/>
          <w:szCs w:val="28"/>
          <w:lang w:eastAsia="ru-RU"/>
          <w14:ligatures w14:val="none"/>
        </w:rPr>
      </w:pPr>
      <w:r w:rsidRPr="001247CE">
        <w:rPr>
          <w:rFonts w:ascii="Times New Roman" w:hAnsi="Times New Roman" w:cs="Times New Roman"/>
          <w:sz w:val="28"/>
          <w:szCs w:val="28"/>
        </w:rPr>
        <w:t xml:space="preserve">Існує думка, що зміни в </w:t>
      </w:r>
      <w:r>
        <w:rPr>
          <w:rFonts w:ascii="Times New Roman" w:hAnsi="Times New Roman" w:cs="Times New Roman"/>
          <w:sz w:val="28"/>
          <w:szCs w:val="28"/>
        </w:rPr>
        <w:t xml:space="preserve">адаптаційній </w:t>
      </w:r>
      <w:r w:rsidRPr="001247CE">
        <w:rPr>
          <w:rFonts w:ascii="Times New Roman" w:hAnsi="Times New Roman" w:cs="Times New Roman"/>
          <w:sz w:val="28"/>
          <w:szCs w:val="28"/>
        </w:rPr>
        <w:t xml:space="preserve">поведінці особистості тривають </w:t>
      </w:r>
      <w:r>
        <w:rPr>
          <w:rFonts w:ascii="Times New Roman" w:hAnsi="Times New Roman" w:cs="Times New Roman"/>
          <w:sz w:val="28"/>
          <w:szCs w:val="28"/>
        </w:rPr>
        <w:t>у</w:t>
      </w:r>
      <w:r w:rsidRPr="001247CE">
        <w:rPr>
          <w:rFonts w:ascii="Times New Roman" w:hAnsi="Times New Roman" w:cs="Times New Roman"/>
          <w:sz w:val="28"/>
          <w:szCs w:val="28"/>
        </w:rPr>
        <w:t>се її життя. З віком ці зміни стають</w:t>
      </w:r>
      <w:r>
        <w:rPr>
          <w:rFonts w:ascii="Times New Roman" w:hAnsi="Times New Roman" w:cs="Times New Roman"/>
          <w:sz w:val="28"/>
          <w:szCs w:val="28"/>
        </w:rPr>
        <w:t xml:space="preserve"> </w:t>
      </w:r>
      <w:r w:rsidRPr="001247CE">
        <w:rPr>
          <w:rFonts w:ascii="Times New Roman" w:hAnsi="Times New Roman" w:cs="Times New Roman"/>
          <w:sz w:val="28"/>
          <w:szCs w:val="28"/>
        </w:rPr>
        <w:t>повільнішими, процеси формування вибору</w:t>
      </w:r>
      <w:r>
        <w:rPr>
          <w:rFonts w:ascii="Times New Roman" w:hAnsi="Times New Roman" w:cs="Times New Roman"/>
          <w:sz w:val="28"/>
          <w:szCs w:val="28"/>
        </w:rPr>
        <w:t xml:space="preserve"> адаптаційної </w:t>
      </w:r>
      <w:r w:rsidRPr="001247CE">
        <w:rPr>
          <w:rFonts w:ascii="Times New Roman" w:hAnsi="Times New Roman" w:cs="Times New Roman"/>
          <w:sz w:val="28"/>
          <w:szCs w:val="28"/>
        </w:rPr>
        <w:t>поведінки в дорослому віці</w:t>
      </w:r>
      <w:r>
        <w:rPr>
          <w:rFonts w:ascii="Times New Roman" w:hAnsi="Times New Roman" w:cs="Times New Roman"/>
          <w:sz w:val="28"/>
          <w:szCs w:val="28"/>
        </w:rPr>
        <w:t xml:space="preserve"> </w:t>
      </w:r>
      <w:r w:rsidRPr="001247CE">
        <w:rPr>
          <w:rFonts w:ascii="Times New Roman" w:hAnsi="Times New Roman" w:cs="Times New Roman"/>
          <w:sz w:val="28"/>
          <w:szCs w:val="28"/>
        </w:rPr>
        <w:t>стабілізуються. Наприклад, суттєва різниця у виборі</w:t>
      </w:r>
      <w:r>
        <w:rPr>
          <w:rFonts w:ascii="Times New Roman" w:hAnsi="Times New Roman" w:cs="Times New Roman"/>
          <w:sz w:val="28"/>
          <w:szCs w:val="28"/>
        </w:rPr>
        <w:t xml:space="preserve"> </w:t>
      </w:r>
      <w:r w:rsidRPr="001247CE">
        <w:rPr>
          <w:rFonts w:ascii="Times New Roman" w:hAnsi="Times New Roman" w:cs="Times New Roman"/>
          <w:sz w:val="28"/>
          <w:szCs w:val="28"/>
        </w:rPr>
        <w:t>стратегій</w:t>
      </w:r>
      <w:r>
        <w:rPr>
          <w:rFonts w:ascii="Times New Roman" w:hAnsi="Times New Roman" w:cs="Times New Roman"/>
          <w:sz w:val="28"/>
          <w:szCs w:val="28"/>
        </w:rPr>
        <w:t xml:space="preserve"> </w:t>
      </w:r>
      <w:r w:rsidRPr="001247CE">
        <w:rPr>
          <w:rFonts w:ascii="Times New Roman" w:hAnsi="Times New Roman" w:cs="Times New Roman"/>
          <w:sz w:val="28"/>
          <w:szCs w:val="28"/>
        </w:rPr>
        <w:t xml:space="preserve">спостерігається між юнацьким віком і віком ранньої дорослості, </w:t>
      </w:r>
      <w:r>
        <w:rPr>
          <w:rFonts w:ascii="Times New Roman" w:hAnsi="Times New Roman" w:cs="Times New Roman"/>
          <w:sz w:val="28"/>
          <w:szCs w:val="28"/>
        </w:rPr>
        <w:t>та</w:t>
      </w:r>
      <w:r w:rsidRPr="001247CE">
        <w:rPr>
          <w:rFonts w:ascii="Times New Roman" w:hAnsi="Times New Roman" w:cs="Times New Roman"/>
          <w:sz w:val="28"/>
          <w:szCs w:val="28"/>
        </w:rPr>
        <w:t xml:space="preserve"> майже</w:t>
      </w:r>
      <w:r>
        <w:rPr>
          <w:rFonts w:ascii="Times New Roman" w:hAnsi="Times New Roman" w:cs="Times New Roman"/>
          <w:sz w:val="28"/>
          <w:szCs w:val="28"/>
        </w:rPr>
        <w:t xml:space="preserve"> </w:t>
      </w:r>
      <w:r w:rsidRPr="001247CE">
        <w:rPr>
          <w:rFonts w:ascii="Times New Roman" w:hAnsi="Times New Roman" w:cs="Times New Roman"/>
          <w:sz w:val="28"/>
          <w:szCs w:val="28"/>
        </w:rPr>
        <w:t>відсутня різниця у виборі стратегій у осіб ранньої та середньої</w:t>
      </w:r>
      <w:r>
        <w:rPr>
          <w:rFonts w:ascii="Times New Roman" w:hAnsi="Times New Roman" w:cs="Times New Roman"/>
          <w:sz w:val="28"/>
          <w:szCs w:val="28"/>
        </w:rPr>
        <w:t xml:space="preserve"> </w:t>
      </w:r>
      <w:r w:rsidRPr="001247CE">
        <w:rPr>
          <w:rFonts w:ascii="Times New Roman" w:hAnsi="Times New Roman" w:cs="Times New Roman"/>
          <w:sz w:val="28"/>
          <w:szCs w:val="28"/>
        </w:rPr>
        <w:t>дорослості [11]</w:t>
      </w:r>
      <w:r>
        <w:rPr>
          <w:rFonts w:ascii="Times New Roman" w:hAnsi="Times New Roman" w:cs="Times New Roman"/>
          <w:sz w:val="28"/>
          <w:szCs w:val="28"/>
        </w:rPr>
        <w:t>.</w:t>
      </w:r>
    </w:p>
    <w:p w14:paraId="372BDF23" w14:textId="77777777" w:rsidR="00317683" w:rsidRPr="002A1BC4" w:rsidRDefault="00317683" w:rsidP="00093EDF">
      <w:pPr>
        <w:spacing w:line="360" w:lineRule="auto"/>
        <w:jc w:val="both"/>
        <w:rPr>
          <w:rFonts w:ascii="Times New Roman" w:eastAsiaTheme="minorEastAsia" w:hAnsi="Times New Roman" w:cs="Times New Roman"/>
          <w:kern w:val="0"/>
          <w:sz w:val="28"/>
          <w:szCs w:val="28"/>
          <w:lang w:eastAsia="ru-RU"/>
          <w14:ligatures w14:val="none"/>
        </w:rPr>
      </w:pPr>
    </w:p>
    <w:p w14:paraId="291C0740" w14:textId="77777777" w:rsidR="00317683" w:rsidRPr="00A27B67" w:rsidRDefault="00317683"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A27B67">
        <w:rPr>
          <w:rFonts w:ascii="Times New Roman" w:eastAsiaTheme="minorEastAsia" w:hAnsi="Times New Roman" w:cs="Times New Roman"/>
          <w:b/>
          <w:bCs/>
          <w:kern w:val="0"/>
          <w:sz w:val="28"/>
          <w:szCs w:val="28"/>
          <w:lang w:eastAsia="ru-RU"/>
          <w14:ligatures w14:val="none"/>
        </w:rPr>
        <w:t>Емоційний інтелект у середньому віці (від 40 до 60 років)</w:t>
      </w:r>
    </w:p>
    <w:p w14:paraId="75A5ECFE" w14:textId="77777777" w:rsidR="00317683" w:rsidRDefault="00317683"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2A1BC4">
        <w:rPr>
          <w:rFonts w:ascii="Times New Roman" w:eastAsiaTheme="minorEastAsia" w:hAnsi="Times New Roman" w:cs="Times New Roman"/>
          <w:kern w:val="0"/>
          <w:sz w:val="28"/>
          <w:szCs w:val="28"/>
          <w:lang w:eastAsia="ru-RU"/>
          <w14:ligatures w14:val="none"/>
        </w:rPr>
        <w:t xml:space="preserve">Середній вік часто супроводжується кризою середини життя, коли відбувається переоцінка життєвих цінностей, досягнень та перспектив. Це важливий період для розвитку емоційного інтелекту, оскільки людина змушена адаптуватися до змін у фізичному, соціальному та психологічному стані. </w:t>
      </w:r>
      <w:r w:rsidRPr="002A1BC4">
        <w:rPr>
          <w:rFonts w:ascii="Times New Roman" w:eastAsiaTheme="minorEastAsia" w:hAnsi="Times New Roman" w:cs="Times New Roman"/>
          <w:kern w:val="0"/>
          <w:sz w:val="28"/>
          <w:szCs w:val="28"/>
          <w:lang w:eastAsia="ru-RU"/>
          <w14:ligatures w14:val="none"/>
        </w:rPr>
        <w:lastRenderedPageBreak/>
        <w:t>Психологічна гнучкість та здатність зберігати емоційну рівновагу допомагають людині подолати кризу та успішно адаптуватися до нових умов життя.</w:t>
      </w:r>
    </w:p>
    <w:p w14:paraId="376AEC01" w14:textId="7515F23B" w:rsidR="008C3C2A" w:rsidRPr="008C3C2A" w:rsidRDefault="008C3C2A"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Pr>
          <w:rFonts w:ascii="Times New Roman" w:hAnsi="Times New Roman" w:cs="Times New Roman"/>
          <w:sz w:val="28"/>
          <w:szCs w:val="28"/>
        </w:rPr>
        <w:t>М</w:t>
      </w:r>
      <w:r w:rsidRPr="00067D66">
        <w:rPr>
          <w:rFonts w:ascii="Times New Roman" w:hAnsi="Times New Roman" w:cs="Times New Roman"/>
          <w:sz w:val="28"/>
          <w:szCs w:val="28"/>
        </w:rPr>
        <w:t xml:space="preserve">ожна сказати, що на збереження </w:t>
      </w:r>
      <w:r>
        <w:rPr>
          <w:rFonts w:ascii="Times New Roman" w:hAnsi="Times New Roman" w:cs="Times New Roman"/>
          <w:sz w:val="28"/>
          <w:szCs w:val="28"/>
        </w:rPr>
        <w:t>та</w:t>
      </w:r>
      <w:r w:rsidRPr="00067D66">
        <w:rPr>
          <w:rFonts w:ascii="Times New Roman" w:hAnsi="Times New Roman" w:cs="Times New Roman"/>
          <w:sz w:val="28"/>
          <w:szCs w:val="28"/>
        </w:rPr>
        <w:t xml:space="preserve"> розвиток емоційного</w:t>
      </w:r>
      <w:r>
        <w:rPr>
          <w:rFonts w:ascii="Times New Roman" w:hAnsi="Times New Roman" w:cs="Times New Roman"/>
          <w:sz w:val="28"/>
          <w:szCs w:val="28"/>
        </w:rPr>
        <w:t xml:space="preserve"> </w:t>
      </w:r>
      <w:r w:rsidRPr="00067D66">
        <w:rPr>
          <w:rFonts w:ascii="Times New Roman" w:hAnsi="Times New Roman" w:cs="Times New Roman"/>
          <w:sz w:val="28"/>
          <w:szCs w:val="28"/>
        </w:rPr>
        <w:t xml:space="preserve">інтелекту у віці пізньої дорослості впливає емоційне старіння, </w:t>
      </w:r>
      <w:r>
        <w:rPr>
          <w:rFonts w:ascii="Times New Roman" w:hAnsi="Times New Roman" w:cs="Times New Roman"/>
          <w:sz w:val="28"/>
          <w:szCs w:val="28"/>
        </w:rPr>
        <w:t xml:space="preserve">яке проявляється у вигляді </w:t>
      </w:r>
      <w:r w:rsidRPr="00067D66">
        <w:rPr>
          <w:rFonts w:ascii="Times New Roman" w:hAnsi="Times New Roman" w:cs="Times New Roman"/>
          <w:sz w:val="28"/>
          <w:szCs w:val="28"/>
        </w:rPr>
        <w:t>негативни</w:t>
      </w:r>
      <w:r>
        <w:rPr>
          <w:rFonts w:ascii="Times New Roman" w:hAnsi="Times New Roman" w:cs="Times New Roman"/>
          <w:sz w:val="28"/>
          <w:szCs w:val="28"/>
        </w:rPr>
        <w:t>х</w:t>
      </w:r>
      <w:r w:rsidRPr="00067D66">
        <w:rPr>
          <w:rFonts w:ascii="Times New Roman" w:hAnsi="Times New Roman" w:cs="Times New Roman"/>
          <w:sz w:val="28"/>
          <w:szCs w:val="28"/>
        </w:rPr>
        <w:t xml:space="preserve"> переживан</w:t>
      </w:r>
      <w:r>
        <w:rPr>
          <w:rFonts w:ascii="Times New Roman" w:hAnsi="Times New Roman" w:cs="Times New Roman"/>
          <w:sz w:val="28"/>
          <w:szCs w:val="28"/>
        </w:rPr>
        <w:t>ь</w:t>
      </w:r>
      <w:r w:rsidRPr="00067D66">
        <w:rPr>
          <w:rFonts w:ascii="Times New Roman" w:hAnsi="Times New Roman" w:cs="Times New Roman"/>
          <w:sz w:val="28"/>
          <w:szCs w:val="28"/>
        </w:rPr>
        <w:t xml:space="preserve"> (конфлікти, кризи, стресові ситуації, втрати,</w:t>
      </w:r>
      <w:r>
        <w:rPr>
          <w:rFonts w:ascii="Times New Roman" w:hAnsi="Times New Roman" w:cs="Times New Roman"/>
          <w:sz w:val="28"/>
          <w:szCs w:val="28"/>
        </w:rPr>
        <w:t xml:space="preserve"> </w:t>
      </w:r>
      <w:r w:rsidRPr="00067D66">
        <w:rPr>
          <w:rFonts w:ascii="Times New Roman" w:hAnsi="Times New Roman" w:cs="Times New Roman"/>
          <w:sz w:val="28"/>
          <w:szCs w:val="28"/>
        </w:rPr>
        <w:t>розчарування тощо), які фіксуються в пам’яті [37]. Чим більше в житті людини</w:t>
      </w:r>
      <w:r>
        <w:rPr>
          <w:rFonts w:ascii="Times New Roman" w:hAnsi="Times New Roman" w:cs="Times New Roman"/>
          <w:sz w:val="28"/>
          <w:szCs w:val="28"/>
        </w:rPr>
        <w:t xml:space="preserve"> </w:t>
      </w:r>
      <w:r w:rsidRPr="00067D66">
        <w:rPr>
          <w:rFonts w:ascii="Times New Roman" w:hAnsi="Times New Roman" w:cs="Times New Roman"/>
          <w:sz w:val="28"/>
          <w:szCs w:val="28"/>
        </w:rPr>
        <w:t>негативної інформації, тим сильніше засмічується свідома і несвідома пам'ять.</w:t>
      </w:r>
    </w:p>
    <w:p w14:paraId="03D8F2B5" w14:textId="73F24BFF" w:rsidR="00317683" w:rsidRDefault="00317683"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2A1BC4">
        <w:rPr>
          <w:rFonts w:ascii="Times New Roman" w:eastAsiaTheme="minorEastAsia" w:hAnsi="Times New Roman" w:cs="Times New Roman"/>
          <w:kern w:val="0"/>
          <w:sz w:val="28"/>
          <w:szCs w:val="28"/>
          <w:lang w:eastAsia="ru-RU"/>
          <w14:ligatures w14:val="none"/>
        </w:rPr>
        <w:t>Цей період також є важливим для розв’язання конфліктів, розвитку мудрості та прийняття рішень, а також підтримки активного соціального життя</w:t>
      </w:r>
      <w:r w:rsidR="008C3C2A">
        <w:rPr>
          <w:rFonts w:ascii="Times New Roman" w:eastAsiaTheme="minorEastAsia" w:hAnsi="Times New Roman" w:cs="Times New Roman"/>
          <w:kern w:val="0"/>
          <w:sz w:val="28"/>
          <w:szCs w:val="28"/>
          <w:lang w:eastAsia="ru-RU"/>
          <w14:ligatures w14:val="none"/>
        </w:rPr>
        <w:t xml:space="preserve"> </w:t>
      </w:r>
      <w:r w:rsidR="008C3C2A" w:rsidRPr="009510E5">
        <w:rPr>
          <w:rFonts w:ascii="Times New Roman" w:hAnsi="Times New Roman" w:cs="Times New Roman"/>
          <w:sz w:val="28"/>
          <w:szCs w:val="28"/>
        </w:rPr>
        <w:t>[65]</w:t>
      </w:r>
      <w:r w:rsidRPr="002A1BC4">
        <w:rPr>
          <w:rFonts w:ascii="Times New Roman" w:eastAsiaTheme="minorEastAsia" w:hAnsi="Times New Roman" w:cs="Times New Roman"/>
          <w:kern w:val="0"/>
          <w:sz w:val="28"/>
          <w:szCs w:val="28"/>
          <w:lang w:eastAsia="ru-RU"/>
          <w14:ligatures w14:val="none"/>
        </w:rPr>
        <w:t>. Тому емоційний інтелект на цьому етапі дозволяє людині зберігати гармонію у стосунках, адаптуватися до нових життєвих обставин та зберігати психологічне здоров’я.</w:t>
      </w:r>
    </w:p>
    <w:p w14:paraId="0F9AF6CF" w14:textId="77777777" w:rsidR="004B2CF9" w:rsidRPr="004B2CF9" w:rsidRDefault="004B2CF9" w:rsidP="004B2CF9">
      <w:pPr>
        <w:spacing w:line="360" w:lineRule="auto"/>
        <w:ind w:firstLine="851"/>
        <w:jc w:val="both"/>
        <w:rPr>
          <w:rFonts w:ascii="Times New Roman" w:eastAsiaTheme="minorEastAsia" w:hAnsi="Times New Roman" w:cs="Times New Roman"/>
          <w:b/>
          <w:bCs/>
          <w:kern w:val="0"/>
          <w:sz w:val="28"/>
          <w:szCs w:val="28"/>
          <w:lang w:eastAsia="ru-RU"/>
          <w14:ligatures w14:val="none"/>
        </w:rPr>
      </w:pPr>
      <w:r w:rsidRPr="004B2CF9">
        <w:rPr>
          <w:rFonts w:ascii="Times New Roman" w:hAnsi="Times New Roman" w:cs="Times New Roman"/>
          <w:b/>
          <w:bCs/>
          <w:sz w:val="28"/>
          <w:szCs w:val="28"/>
        </w:rPr>
        <w:t>2.3. Психологічні особливості задіяння стратегій адаптаційної поведінки особами для адаптації в кризовій ситуації</w:t>
      </w:r>
    </w:p>
    <w:p w14:paraId="46FB0E6F" w14:textId="77777777" w:rsidR="004B2CF9" w:rsidRPr="00ED4D9C" w:rsidRDefault="004B2CF9" w:rsidP="004B2CF9">
      <w:pPr>
        <w:spacing w:line="360" w:lineRule="auto"/>
        <w:ind w:firstLine="851"/>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 xml:space="preserve">Посттравматичне </w:t>
      </w:r>
      <w:proofErr w:type="spellStart"/>
      <w:r w:rsidRPr="00ED4D9C">
        <w:rPr>
          <w:rFonts w:ascii="Times New Roman" w:eastAsiaTheme="minorEastAsia" w:hAnsi="Times New Roman" w:cs="Times New Roman"/>
          <w:kern w:val="0"/>
          <w:sz w:val="28"/>
          <w:szCs w:val="28"/>
          <w:lang w:eastAsia="ru-RU"/>
          <w14:ligatures w14:val="none"/>
        </w:rPr>
        <w:t>життєтворення</w:t>
      </w:r>
      <w:proofErr w:type="spellEnd"/>
      <w:r w:rsidRPr="00ED4D9C">
        <w:rPr>
          <w:rFonts w:ascii="Times New Roman" w:eastAsiaTheme="minorEastAsia" w:hAnsi="Times New Roman" w:cs="Times New Roman"/>
          <w:kern w:val="0"/>
          <w:sz w:val="28"/>
          <w:szCs w:val="28"/>
          <w:lang w:eastAsia="ru-RU"/>
          <w14:ligatures w14:val="none"/>
        </w:rPr>
        <w:t xml:space="preserve"> є складним і багатогранним процесом, який відображає глибинні трансформації особистості після переживання значних травматичних подій. Цей процес охоплює не лише адаптацію до нових умов, але й активне формування нових життєвих орієнтирів, що базуються на здобутому досвіді. І хоча травма може викликати глибокі емоційні, когнітивні та поведінкові зміни, посттравматичне </w:t>
      </w:r>
      <w:proofErr w:type="spellStart"/>
      <w:r w:rsidRPr="00ED4D9C">
        <w:rPr>
          <w:rFonts w:ascii="Times New Roman" w:eastAsiaTheme="minorEastAsia" w:hAnsi="Times New Roman" w:cs="Times New Roman"/>
          <w:kern w:val="0"/>
          <w:sz w:val="28"/>
          <w:szCs w:val="28"/>
          <w:lang w:eastAsia="ru-RU"/>
          <w14:ligatures w14:val="none"/>
        </w:rPr>
        <w:t>життєтворення</w:t>
      </w:r>
      <w:proofErr w:type="spellEnd"/>
      <w:r w:rsidRPr="00ED4D9C">
        <w:rPr>
          <w:rFonts w:ascii="Times New Roman" w:eastAsiaTheme="minorEastAsia" w:hAnsi="Times New Roman" w:cs="Times New Roman"/>
          <w:kern w:val="0"/>
          <w:sz w:val="28"/>
          <w:szCs w:val="28"/>
          <w:lang w:eastAsia="ru-RU"/>
          <w14:ligatures w14:val="none"/>
        </w:rPr>
        <w:t xml:space="preserve"> є явищем, яке вказує на здатність людини не лише зберігати, але й створювати себе заново.</w:t>
      </w:r>
    </w:p>
    <w:p w14:paraId="28658ABF" w14:textId="77777777" w:rsidR="004B2CF9" w:rsidRPr="00ED4D9C" w:rsidRDefault="004B2CF9" w:rsidP="004B2CF9">
      <w:pPr>
        <w:spacing w:line="360" w:lineRule="auto"/>
        <w:ind w:firstLine="851"/>
        <w:jc w:val="both"/>
        <w:rPr>
          <w:rFonts w:ascii="Times New Roman" w:eastAsiaTheme="minorEastAsia" w:hAnsi="Times New Roman" w:cs="Times New Roman"/>
          <w:i/>
          <w:iCs/>
          <w:kern w:val="0"/>
          <w:sz w:val="28"/>
          <w:szCs w:val="28"/>
          <w:lang w:eastAsia="ru-RU"/>
          <w14:ligatures w14:val="none"/>
        </w:rPr>
      </w:pPr>
      <w:r w:rsidRPr="00ED4D9C">
        <w:rPr>
          <w:rFonts w:ascii="Times New Roman" w:eastAsiaTheme="minorEastAsia" w:hAnsi="Times New Roman" w:cs="Times New Roman"/>
          <w:b/>
          <w:bCs/>
          <w:i/>
          <w:iCs/>
          <w:kern w:val="0"/>
          <w:sz w:val="28"/>
          <w:szCs w:val="28"/>
          <w:lang w:eastAsia="ru-RU"/>
          <w14:ligatures w14:val="none"/>
        </w:rPr>
        <w:t xml:space="preserve">Сутність посттравматичного </w:t>
      </w:r>
      <w:proofErr w:type="spellStart"/>
      <w:r w:rsidRPr="00ED4D9C">
        <w:rPr>
          <w:rFonts w:ascii="Times New Roman" w:eastAsiaTheme="minorEastAsia" w:hAnsi="Times New Roman" w:cs="Times New Roman"/>
          <w:b/>
          <w:bCs/>
          <w:i/>
          <w:iCs/>
          <w:kern w:val="0"/>
          <w:sz w:val="28"/>
          <w:szCs w:val="28"/>
          <w:lang w:eastAsia="ru-RU"/>
          <w14:ligatures w14:val="none"/>
        </w:rPr>
        <w:t>життєтворення</w:t>
      </w:r>
      <w:proofErr w:type="spellEnd"/>
    </w:p>
    <w:p w14:paraId="21F00275" w14:textId="5A8893BB" w:rsidR="004B2CF9" w:rsidRPr="004B2CF9" w:rsidRDefault="004B2CF9" w:rsidP="004B2CF9">
      <w:pPr>
        <w:spacing w:line="360" w:lineRule="auto"/>
        <w:ind w:firstLine="851"/>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 xml:space="preserve">Термін “посттравматичне </w:t>
      </w:r>
      <w:proofErr w:type="spellStart"/>
      <w:r w:rsidRPr="00ED4D9C">
        <w:rPr>
          <w:rFonts w:ascii="Times New Roman" w:eastAsiaTheme="minorEastAsia" w:hAnsi="Times New Roman" w:cs="Times New Roman"/>
          <w:kern w:val="0"/>
          <w:sz w:val="28"/>
          <w:szCs w:val="28"/>
          <w:lang w:eastAsia="ru-RU"/>
          <w14:ligatures w14:val="none"/>
        </w:rPr>
        <w:t>життєтворення</w:t>
      </w:r>
      <w:proofErr w:type="spellEnd"/>
      <w:r w:rsidRPr="00ED4D9C">
        <w:rPr>
          <w:rFonts w:ascii="Times New Roman" w:eastAsiaTheme="minorEastAsia" w:hAnsi="Times New Roman" w:cs="Times New Roman"/>
          <w:kern w:val="0"/>
          <w:sz w:val="28"/>
          <w:szCs w:val="28"/>
          <w:lang w:eastAsia="ru-RU"/>
          <w14:ligatures w14:val="none"/>
        </w:rPr>
        <w:t>” підкреслює активну роль індивіда у процесі подолання наслідків травматичних подій. Це явище не</w:t>
      </w:r>
    </w:p>
    <w:p w14:paraId="34E3CBC4" w14:textId="2DC0D021" w:rsidR="00317683" w:rsidRPr="002A1BC4" w:rsidRDefault="00ED4D9C" w:rsidP="002A1BC4">
      <w:pPr>
        <w:spacing w:after="0" w:line="360" w:lineRule="auto"/>
        <w:jc w:val="both"/>
        <w:rPr>
          <w:rFonts w:ascii="Times New Roman" w:hAnsi="Times New Roman" w:cs="Times New Roman"/>
          <w:b/>
          <w:bCs/>
          <w:sz w:val="28"/>
          <w:szCs w:val="28"/>
        </w:rPr>
      </w:pPr>
      <w:r w:rsidRPr="00967016">
        <w:rPr>
          <w:rFonts w:ascii="Times New Roman" w:hAnsi="Times New Roman" w:cs="Times New Roman"/>
          <w:noProof/>
          <w:sz w:val="28"/>
          <w:szCs w:val="28"/>
          <w:lang w:eastAsia="uk-UA"/>
        </w:rPr>
        <w:lastRenderedPageBreak/>
        <w:drawing>
          <wp:inline distT="0" distB="0" distL="0" distR="0" wp14:anchorId="58FD5C5A" wp14:editId="0ACCC4C9">
            <wp:extent cx="5816010" cy="2207895"/>
            <wp:effectExtent l="0" t="0" r="13335" b="1905"/>
            <wp:docPr id="1755213360" name="Схема 17552133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0C56CC43" w14:textId="77777777" w:rsidR="00ED4D9C" w:rsidRDefault="00ED4D9C" w:rsidP="00ED4D9C">
      <w:pPr>
        <w:spacing w:after="0" w:line="360" w:lineRule="auto"/>
        <w:jc w:val="center"/>
        <w:rPr>
          <w:rFonts w:ascii="Times New Roman" w:hAnsi="Times New Roman" w:cs="Times New Roman"/>
          <w:b/>
          <w:bCs/>
          <w:sz w:val="28"/>
          <w:szCs w:val="28"/>
        </w:rPr>
      </w:pPr>
      <w:r w:rsidRPr="006F4C0F">
        <w:rPr>
          <w:rFonts w:ascii="Times New Roman" w:hAnsi="Times New Roman" w:cs="Times New Roman"/>
          <w:b/>
          <w:bCs/>
          <w:sz w:val="28"/>
          <w:szCs w:val="28"/>
        </w:rPr>
        <w:t>Рис. 2.</w:t>
      </w:r>
      <w:r>
        <w:rPr>
          <w:rFonts w:ascii="Times New Roman" w:hAnsi="Times New Roman" w:cs="Times New Roman"/>
          <w:b/>
          <w:bCs/>
          <w:sz w:val="28"/>
          <w:szCs w:val="28"/>
        </w:rPr>
        <w:t>5</w:t>
      </w:r>
      <w:r w:rsidRPr="006F4C0F">
        <w:rPr>
          <w:rFonts w:ascii="Times New Roman" w:hAnsi="Times New Roman" w:cs="Times New Roman"/>
          <w:b/>
          <w:bCs/>
          <w:sz w:val="28"/>
          <w:szCs w:val="28"/>
        </w:rPr>
        <w:t xml:space="preserve">. Формування посттравматичного </w:t>
      </w:r>
      <w:proofErr w:type="spellStart"/>
      <w:r w:rsidRPr="006F4C0F">
        <w:rPr>
          <w:rFonts w:ascii="Times New Roman" w:hAnsi="Times New Roman" w:cs="Times New Roman"/>
          <w:b/>
          <w:bCs/>
          <w:sz w:val="28"/>
          <w:szCs w:val="28"/>
        </w:rPr>
        <w:t>життєтворення</w:t>
      </w:r>
      <w:proofErr w:type="spellEnd"/>
    </w:p>
    <w:p w14:paraId="3289DEDB" w14:textId="77777777" w:rsidR="00ED4D9C" w:rsidRPr="00ED4D9C" w:rsidRDefault="00ED4D9C" w:rsidP="00ED4D9C">
      <w:pPr>
        <w:spacing w:after="0" w:line="360" w:lineRule="auto"/>
        <w:jc w:val="both"/>
        <w:rPr>
          <w:rFonts w:ascii="Times New Roman" w:hAnsi="Times New Roman" w:cs="Times New Roman"/>
          <w:b/>
          <w:bCs/>
          <w:sz w:val="28"/>
          <w:szCs w:val="28"/>
        </w:rPr>
      </w:pPr>
    </w:p>
    <w:p w14:paraId="35142B0C" w14:textId="73CACCAF" w:rsidR="00ED4D9C" w:rsidRPr="00ED4D9C" w:rsidRDefault="00ED4D9C"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обмежується лише відновленням попереднього рівня функціонування; натомість воно включає в себе реорганізацію особистісних цінностей, смислів і цілей. Людина, яка проходить через цей процес, часто зазнає переосмислення основних принципів свого життя.</w:t>
      </w:r>
    </w:p>
    <w:p w14:paraId="3E274F29" w14:textId="77777777" w:rsidR="00ED4D9C" w:rsidRPr="00ED4D9C" w:rsidRDefault="00ED4D9C"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 xml:space="preserve">Ключовими характеристиками посттравматичного </w:t>
      </w:r>
      <w:proofErr w:type="spellStart"/>
      <w:r w:rsidRPr="00ED4D9C">
        <w:rPr>
          <w:rFonts w:ascii="Times New Roman" w:eastAsiaTheme="minorEastAsia" w:hAnsi="Times New Roman" w:cs="Times New Roman"/>
          <w:kern w:val="0"/>
          <w:sz w:val="28"/>
          <w:szCs w:val="28"/>
          <w:lang w:eastAsia="ru-RU"/>
          <w14:ligatures w14:val="none"/>
        </w:rPr>
        <w:t>життєтворення</w:t>
      </w:r>
      <w:proofErr w:type="spellEnd"/>
      <w:r w:rsidRPr="00ED4D9C">
        <w:rPr>
          <w:rFonts w:ascii="Times New Roman" w:eastAsiaTheme="minorEastAsia" w:hAnsi="Times New Roman" w:cs="Times New Roman"/>
          <w:kern w:val="0"/>
          <w:sz w:val="28"/>
          <w:szCs w:val="28"/>
          <w:lang w:eastAsia="ru-RU"/>
          <w14:ligatures w14:val="none"/>
        </w:rPr>
        <w:t xml:space="preserve"> є:</w:t>
      </w:r>
    </w:p>
    <w:p w14:paraId="0514B8B5" w14:textId="77777777" w:rsidR="00ED4D9C" w:rsidRPr="00ED4D9C" w:rsidRDefault="00ED4D9C" w:rsidP="00093EDF">
      <w:pPr>
        <w:spacing w:line="360" w:lineRule="auto"/>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ab/>
        <w:t>1.</w:t>
      </w:r>
      <w:r w:rsidRPr="00ED4D9C">
        <w:rPr>
          <w:rFonts w:ascii="Times New Roman" w:eastAsiaTheme="minorEastAsia" w:hAnsi="Times New Roman" w:cs="Times New Roman"/>
          <w:kern w:val="0"/>
          <w:sz w:val="28"/>
          <w:szCs w:val="28"/>
          <w:lang w:eastAsia="ru-RU"/>
          <w14:ligatures w14:val="none"/>
        </w:rPr>
        <w:tab/>
      </w:r>
      <w:r w:rsidRPr="00ED4D9C">
        <w:rPr>
          <w:rFonts w:ascii="Times New Roman" w:eastAsiaTheme="minorEastAsia" w:hAnsi="Times New Roman" w:cs="Times New Roman"/>
          <w:b/>
          <w:bCs/>
          <w:kern w:val="0"/>
          <w:sz w:val="28"/>
          <w:szCs w:val="28"/>
          <w:lang w:eastAsia="ru-RU"/>
          <w14:ligatures w14:val="none"/>
        </w:rPr>
        <w:t>Переосмислення життєвих пріоритетів</w:t>
      </w:r>
      <w:r w:rsidRPr="00ED4D9C">
        <w:rPr>
          <w:rFonts w:ascii="Times New Roman" w:eastAsiaTheme="minorEastAsia" w:hAnsi="Times New Roman" w:cs="Times New Roman"/>
          <w:kern w:val="0"/>
          <w:sz w:val="28"/>
          <w:szCs w:val="28"/>
          <w:lang w:eastAsia="ru-RU"/>
          <w14:ligatures w14:val="none"/>
        </w:rPr>
        <w:t>: травматичний досвід змушує людину звернути увагу на фундаментальні аспекти життя, що раніше могли залишатися поза увагою.</w:t>
      </w:r>
    </w:p>
    <w:p w14:paraId="06FE9EF2" w14:textId="77777777" w:rsidR="00ED4D9C" w:rsidRPr="00ED4D9C" w:rsidRDefault="00ED4D9C" w:rsidP="00093EDF">
      <w:pPr>
        <w:spacing w:line="360" w:lineRule="auto"/>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ab/>
        <w:t>2.</w:t>
      </w:r>
      <w:r w:rsidRPr="00ED4D9C">
        <w:rPr>
          <w:rFonts w:ascii="Times New Roman" w:eastAsiaTheme="minorEastAsia" w:hAnsi="Times New Roman" w:cs="Times New Roman"/>
          <w:kern w:val="0"/>
          <w:sz w:val="28"/>
          <w:szCs w:val="28"/>
          <w:lang w:eastAsia="ru-RU"/>
          <w14:ligatures w14:val="none"/>
        </w:rPr>
        <w:tab/>
      </w:r>
      <w:r w:rsidRPr="00ED4D9C">
        <w:rPr>
          <w:rFonts w:ascii="Times New Roman" w:eastAsiaTheme="minorEastAsia" w:hAnsi="Times New Roman" w:cs="Times New Roman"/>
          <w:b/>
          <w:bCs/>
          <w:kern w:val="0"/>
          <w:sz w:val="28"/>
          <w:szCs w:val="28"/>
          <w:lang w:eastAsia="ru-RU"/>
          <w14:ligatures w14:val="none"/>
        </w:rPr>
        <w:t>Формування нових смислів</w:t>
      </w:r>
      <w:r w:rsidRPr="00ED4D9C">
        <w:rPr>
          <w:rFonts w:ascii="Times New Roman" w:eastAsiaTheme="minorEastAsia" w:hAnsi="Times New Roman" w:cs="Times New Roman"/>
          <w:kern w:val="0"/>
          <w:sz w:val="28"/>
          <w:szCs w:val="28"/>
          <w:lang w:eastAsia="ru-RU"/>
          <w14:ligatures w14:val="none"/>
        </w:rPr>
        <w:t xml:space="preserve">: подолання травми часто супроводжується створенням нових внутрішніх </w:t>
      </w:r>
      <w:proofErr w:type="spellStart"/>
      <w:r w:rsidRPr="00ED4D9C">
        <w:rPr>
          <w:rFonts w:ascii="Times New Roman" w:eastAsiaTheme="minorEastAsia" w:hAnsi="Times New Roman" w:cs="Times New Roman"/>
          <w:kern w:val="0"/>
          <w:sz w:val="28"/>
          <w:szCs w:val="28"/>
          <w:lang w:eastAsia="ru-RU"/>
          <w14:ligatures w14:val="none"/>
        </w:rPr>
        <w:t>наративів</w:t>
      </w:r>
      <w:proofErr w:type="spellEnd"/>
      <w:r w:rsidRPr="00ED4D9C">
        <w:rPr>
          <w:rFonts w:ascii="Times New Roman" w:eastAsiaTheme="minorEastAsia" w:hAnsi="Times New Roman" w:cs="Times New Roman"/>
          <w:kern w:val="0"/>
          <w:sz w:val="28"/>
          <w:szCs w:val="28"/>
          <w:lang w:eastAsia="ru-RU"/>
          <w14:ligatures w14:val="none"/>
        </w:rPr>
        <w:t>, які пояснюють події, що відбулися, і надають їм значення.</w:t>
      </w:r>
    </w:p>
    <w:p w14:paraId="71245D50" w14:textId="77777777" w:rsidR="00ED4D9C" w:rsidRPr="00ED4D9C" w:rsidRDefault="00ED4D9C" w:rsidP="00093EDF">
      <w:pPr>
        <w:spacing w:line="360" w:lineRule="auto"/>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ab/>
        <w:t>3.</w:t>
      </w:r>
      <w:r w:rsidRPr="00ED4D9C">
        <w:rPr>
          <w:rFonts w:ascii="Times New Roman" w:eastAsiaTheme="minorEastAsia" w:hAnsi="Times New Roman" w:cs="Times New Roman"/>
          <w:kern w:val="0"/>
          <w:sz w:val="28"/>
          <w:szCs w:val="28"/>
          <w:lang w:eastAsia="ru-RU"/>
          <w14:ligatures w14:val="none"/>
        </w:rPr>
        <w:tab/>
      </w:r>
      <w:r w:rsidRPr="00ED4D9C">
        <w:rPr>
          <w:rFonts w:ascii="Times New Roman" w:eastAsiaTheme="minorEastAsia" w:hAnsi="Times New Roman" w:cs="Times New Roman"/>
          <w:b/>
          <w:bCs/>
          <w:kern w:val="0"/>
          <w:sz w:val="28"/>
          <w:szCs w:val="28"/>
          <w:lang w:eastAsia="ru-RU"/>
          <w14:ligatures w14:val="none"/>
        </w:rPr>
        <w:t>Пошук ресурсів для самовідновлення</w:t>
      </w:r>
      <w:r w:rsidRPr="00ED4D9C">
        <w:rPr>
          <w:rFonts w:ascii="Times New Roman" w:eastAsiaTheme="minorEastAsia" w:hAnsi="Times New Roman" w:cs="Times New Roman"/>
          <w:kern w:val="0"/>
          <w:sz w:val="28"/>
          <w:szCs w:val="28"/>
          <w:lang w:eastAsia="ru-RU"/>
          <w14:ligatures w14:val="none"/>
        </w:rPr>
        <w:t>: цей процес вимагає мобілізації внутрішніх і зовнішніх ресурсів, таких як соціальна підтримка, духовні практики чи творчість.</w:t>
      </w:r>
    </w:p>
    <w:p w14:paraId="1B1CB722" w14:textId="77777777" w:rsidR="00ED4D9C" w:rsidRPr="00ED4D9C" w:rsidRDefault="00ED4D9C" w:rsidP="00093EDF">
      <w:pPr>
        <w:spacing w:line="360" w:lineRule="auto"/>
        <w:jc w:val="both"/>
        <w:rPr>
          <w:rFonts w:ascii="Times New Roman" w:eastAsiaTheme="minorEastAsia" w:hAnsi="Times New Roman" w:cs="Times New Roman"/>
          <w:kern w:val="0"/>
          <w:sz w:val="28"/>
          <w:szCs w:val="28"/>
          <w:lang w:eastAsia="ru-RU"/>
          <w14:ligatures w14:val="none"/>
        </w:rPr>
      </w:pPr>
    </w:p>
    <w:p w14:paraId="37AA4A93" w14:textId="77777777" w:rsidR="00ED4D9C" w:rsidRPr="00923CB4" w:rsidRDefault="00ED4D9C" w:rsidP="00093EDF">
      <w:pPr>
        <w:spacing w:line="360" w:lineRule="auto"/>
        <w:jc w:val="both"/>
        <w:rPr>
          <w:rFonts w:ascii="Times New Roman" w:eastAsiaTheme="minorEastAsia" w:hAnsi="Times New Roman" w:cs="Times New Roman"/>
          <w:i/>
          <w:iCs/>
          <w:kern w:val="0"/>
          <w:sz w:val="28"/>
          <w:szCs w:val="28"/>
          <w:lang w:eastAsia="ru-RU"/>
          <w14:ligatures w14:val="none"/>
        </w:rPr>
      </w:pPr>
      <w:r w:rsidRPr="00923CB4">
        <w:rPr>
          <w:rFonts w:ascii="Times New Roman" w:eastAsiaTheme="minorEastAsia" w:hAnsi="Times New Roman" w:cs="Times New Roman"/>
          <w:b/>
          <w:bCs/>
          <w:i/>
          <w:iCs/>
          <w:kern w:val="0"/>
          <w:sz w:val="28"/>
          <w:szCs w:val="28"/>
          <w:lang w:eastAsia="ru-RU"/>
          <w14:ligatures w14:val="none"/>
        </w:rPr>
        <w:t xml:space="preserve">Психологічні механізми </w:t>
      </w:r>
      <w:proofErr w:type="spellStart"/>
      <w:r w:rsidRPr="00923CB4">
        <w:rPr>
          <w:rFonts w:ascii="Times New Roman" w:eastAsiaTheme="minorEastAsia" w:hAnsi="Times New Roman" w:cs="Times New Roman"/>
          <w:b/>
          <w:bCs/>
          <w:i/>
          <w:iCs/>
          <w:kern w:val="0"/>
          <w:sz w:val="28"/>
          <w:szCs w:val="28"/>
          <w:lang w:eastAsia="ru-RU"/>
          <w14:ligatures w14:val="none"/>
        </w:rPr>
        <w:t>життєтворення</w:t>
      </w:r>
      <w:proofErr w:type="spellEnd"/>
    </w:p>
    <w:p w14:paraId="46BD5BDC" w14:textId="77777777" w:rsidR="00ED4D9C" w:rsidRPr="00ED4D9C" w:rsidRDefault="00ED4D9C"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 xml:space="preserve">Процес </w:t>
      </w:r>
      <w:proofErr w:type="spellStart"/>
      <w:r w:rsidRPr="00ED4D9C">
        <w:rPr>
          <w:rFonts w:ascii="Times New Roman" w:eastAsiaTheme="minorEastAsia" w:hAnsi="Times New Roman" w:cs="Times New Roman"/>
          <w:kern w:val="0"/>
          <w:sz w:val="28"/>
          <w:szCs w:val="28"/>
          <w:lang w:eastAsia="ru-RU"/>
          <w14:ligatures w14:val="none"/>
        </w:rPr>
        <w:t>життєтворення</w:t>
      </w:r>
      <w:proofErr w:type="spellEnd"/>
      <w:r w:rsidRPr="00ED4D9C">
        <w:rPr>
          <w:rFonts w:ascii="Times New Roman" w:eastAsiaTheme="minorEastAsia" w:hAnsi="Times New Roman" w:cs="Times New Roman"/>
          <w:kern w:val="0"/>
          <w:sz w:val="28"/>
          <w:szCs w:val="28"/>
          <w:lang w:eastAsia="ru-RU"/>
          <w14:ligatures w14:val="none"/>
        </w:rPr>
        <w:t xml:space="preserve"> включає кілька важливих психологічних механізмів, які забезпечують адаптацію до нової реальності:</w:t>
      </w:r>
    </w:p>
    <w:p w14:paraId="6979E7E0" w14:textId="77777777" w:rsidR="00ED4D9C" w:rsidRPr="00ED4D9C" w:rsidRDefault="00ED4D9C" w:rsidP="00093EDF">
      <w:pPr>
        <w:spacing w:line="360" w:lineRule="auto"/>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lastRenderedPageBreak/>
        <w:tab/>
        <w:t>1.</w:t>
      </w:r>
      <w:r w:rsidRPr="00ED4D9C">
        <w:rPr>
          <w:rFonts w:ascii="Times New Roman" w:eastAsiaTheme="minorEastAsia" w:hAnsi="Times New Roman" w:cs="Times New Roman"/>
          <w:kern w:val="0"/>
          <w:sz w:val="28"/>
          <w:szCs w:val="28"/>
          <w:lang w:eastAsia="ru-RU"/>
          <w14:ligatures w14:val="none"/>
        </w:rPr>
        <w:tab/>
      </w:r>
      <w:r w:rsidRPr="00ED4D9C">
        <w:rPr>
          <w:rFonts w:ascii="Times New Roman" w:eastAsiaTheme="minorEastAsia" w:hAnsi="Times New Roman" w:cs="Times New Roman"/>
          <w:b/>
          <w:bCs/>
          <w:kern w:val="0"/>
          <w:sz w:val="28"/>
          <w:szCs w:val="28"/>
          <w:lang w:eastAsia="ru-RU"/>
          <w14:ligatures w14:val="none"/>
        </w:rPr>
        <w:t>Рефлексія і самопізнання</w:t>
      </w:r>
      <w:r w:rsidRPr="00ED4D9C">
        <w:rPr>
          <w:rFonts w:ascii="Times New Roman" w:eastAsiaTheme="minorEastAsia" w:hAnsi="Times New Roman" w:cs="Times New Roman"/>
          <w:kern w:val="0"/>
          <w:sz w:val="28"/>
          <w:szCs w:val="28"/>
          <w:lang w:eastAsia="ru-RU"/>
          <w14:ligatures w14:val="none"/>
        </w:rPr>
        <w:t xml:space="preserve">: переживання травми спонукає людину до глибокого осмислення своїх почуттів, думок і поведінкових </w:t>
      </w:r>
      <w:proofErr w:type="spellStart"/>
      <w:r w:rsidRPr="00ED4D9C">
        <w:rPr>
          <w:rFonts w:ascii="Times New Roman" w:eastAsiaTheme="minorEastAsia" w:hAnsi="Times New Roman" w:cs="Times New Roman"/>
          <w:kern w:val="0"/>
          <w:sz w:val="28"/>
          <w:szCs w:val="28"/>
          <w:lang w:eastAsia="ru-RU"/>
          <w14:ligatures w14:val="none"/>
        </w:rPr>
        <w:t>патернів</w:t>
      </w:r>
      <w:proofErr w:type="spellEnd"/>
      <w:r w:rsidRPr="00ED4D9C">
        <w:rPr>
          <w:rFonts w:ascii="Times New Roman" w:eastAsiaTheme="minorEastAsia" w:hAnsi="Times New Roman" w:cs="Times New Roman"/>
          <w:kern w:val="0"/>
          <w:sz w:val="28"/>
          <w:szCs w:val="28"/>
          <w:lang w:eastAsia="ru-RU"/>
          <w14:ligatures w14:val="none"/>
        </w:rPr>
        <w:t>. Це дозволяє краще зрозуміти себе та окреслити напрямки особистісного зростання.</w:t>
      </w:r>
    </w:p>
    <w:p w14:paraId="04C17E3B" w14:textId="77777777" w:rsidR="00ED4D9C" w:rsidRPr="00ED4D9C" w:rsidRDefault="00ED4D9C" w:rsidP="00093EDF">
      <w:pPr>
        <w:spacing w:line="360" w:lineRule="auto"/>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ab/>
        <w:t>2.</w:t>
      </w:r>
      <w:r w:rsidRPr="00ED4D9C">
        <w:rPr>
          <w:rFonts w:ascii="Times New Roman" w:eastAsiaTheme="minorEastAsia" w:hAnsi="Times New Roman" w:cs="Times New Roman"/>
          <w:kern w:val="0"/>
          <w:sz w:val="28"/>
          <w:szCs w:val="28"/>
          <w:lang w:eastAsia="ru-RU"/>
          <w14:ligatures w14:val="none"/>
        </w:rPr>
        <w:tab/>
      </w:r>
      <w:r w:rsidRPr="00ED4D9C">
        <w:rPr>
          <w:rFonts w:ascii="Times New Roman" w:eastAsiaTheme="minorEastAsia" w:hAnsi="Times New Roman" w:cs="Times New Roman"/>
          <w:b/>
          <w:bCs/>
          <w:kern w:val="0"/>
          <w:sz w:val="28"/>
          <w:szCs w:val="28"/>
          <w:lang w:eastAsia="ru-RU"/>
          <w14:ligatures w14:val="none"/>
        </w:rPr>
        <w:t>Реконструкція смислів</w:t>
      </w:r>
      <w:r w:rsidRPr="00ED4D9C">
        <w:rPr>
          <w:rFonts w:ascii="Times New Roman" w:eastAsiaTheme="minorEastAsia" w:hAnsi="Times New Roman" w:cs="Times New Roman"/>
          <w:kern w:val="0"/>
          <w:sz w:val="28"/>
          <w:szCs w:val="28"/>
          <w:lang w:eastAsia="ru-RU"/>
          <w14:ligatures w14:val="none"/>
        </w:rPr>
        <w:t xml:space="preserve">: травма часто руйнує усталені уявлення про світ і своє місце у ньому. Посттравматичне </w:t>
      </w:r>
      <w:proofErr w:type="spellStart"/>
      <w:r w:rsidRPr="00ED4D9C">
        <w:rPr>
          <w:rFonts w:ascii="Times New Roman" w:eastAsiaTheme="minorEastAsia" w:hAnsi="Times New Roman" w:cs="Times New Roman"/>
          <w:kern w:val="0"/>
          <w:sz w:val="28"/>
          <w:szCs w:val="28"/>
          <w:lang w:eastAsia="ru-RU"/>
          <w14:ligatures w14:val="none"/>
        </w:rPr>
        <w:t>життєтворення</w:t>
      </w:r>
      <w:proofErr w:type="spellEnd"/>
      <w:r w:rsidRPr="00ED4D9C">
        <w:rPr>
          <w:rFonts w:ascii="Times New Roman" w:eastAsiaTheme="minorEastAsia" w:hAnsi="Times New Roman" w:cs="Times New Roman"/>
          <w:kern w:val="0"/>
          <w:sz w:val="28"/>
          <w:szCs w:val="28"/>
          <w:lang w:eastAsia="ru-RU"/>
          <w14:ligatures w14:val="none"/>
        </w:rPr>
        <w:t xml:space="preserve"> передбачає побудову нових світоглядних конструкцій, які допомагають людині інтегрувати травматичний досвід у свій життєвий контекст.</w:t>
      </w:r>
    </w:p>
    <w:p w14:paraId="0E144898" w14:textId="77777777" w:rsidR="00ED4D9C" w:rsidRPr="00ED4D9C" w:rsidRDefault="00ED4D9C" w:rsidP="00093EDF">
      <w:pPr>
        <w:spacing w:line="360" w:lineRule="auto"/>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ab/>
        <w:t>3.</w:t>
      </w:r>
      <w:r w:rsidRPr="00ED4D9C">
        <w:rPr>
          <w:rFonts w:ascii="Times New Roman" w:eastAsiaTheme="minorEastAsia" w:hAnsi="Times New Roman" w:cs="Times New Roman"/>
          <w:kern w:val="0"/>
          <w:sz w:val="28"/>
          <w:szCs w:val="28"/>
          <w:lang w:eastAsia="ru-RU"/>
          <w14:ligatures w14:val="none"/>
        </w:rPr>
        <w:tab/>
      </w:r>
      <w:r w:rsidRPr="00ED4D9C">
        <w:rPr>
          <w:rFonts w:ascii="Times New Roman" w:eastAsiaTheme="minorEastAsia" w:hAnsi="Times New Roman" w:cs="Times New Roman"/>
          <w:b/>
          <w:bCs/>
          <w:kern w:val="0"/>
          <w:sz w:val="28"/>
          <w:szCs w:val="28"/>
          <w:lang w:eastAsia="ru-RU"/>
          <w14:ligatures w14:val="none"/>
        </w:rPr>
        <w:t xml:space="preserve">Розвиток </w:t>
      </w:r>
      <w:proofErr w:type="spellStart"/>
      <w:r w:rsidRPr="00ED4D9C">
        <w:rPr>
          <w:rFonts w:ascii="Times New Roman" w:eastAsiaTheme="minorEastAsia" w:hAnsi="Times New Roman" w:cs="Times New Roman"/>
          <w:b/>
          <w:bCs/>
          <w:kern w:val="0"/>
          <w:sz w:val="28"/>
          <w:szCs w:val="28"/>
          <w:lang w:eastAsia="ru-RU"/>
          <w14:ligatures w14:val="none"/>
        </w:rPr>
        <w:t>стресостійкості</w:t>
      </w:r>
      <w:proofErr w:type="spellEnd"/>
      <w:r w:rsidRPr="00ED4D9C">
        <w:rPr>
          <w:rFonts w:ascii="Times New Roman" w:eastAsiaTheme="minorEastAsia" w:hAnsi="Times New Roman" w:cs="Times New Roman"/>
          <w:kern w:val="0"/>
          <w:sz w:val="28"/>
          <w:szCs w:val="28"/>
          <w:lang w:eastAsia="ru-RU"/>
          <w14:ligatures w14:val="none"/>
        </w:rPr>
        <w:t>: під час адаптації до наслідків травми формується здатність ефективніше справлятися з викликами у майбутньому.</w:t>
      </w:r>
    </w:p>
    <w:p w14:paraId="3B31BAAC" w14:textId="77777777" w:rsidR="00ED4D9C" w:rsidRPr="00ED4D9C" w:rsidRDefault="00ED4D9C" w:rsidP="00093EDF">
      <w:pPr>
        <w:spacing w:line="360" w:lineRule="auto"/>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ab/>
        <w:t>4.</w:t>
      </w:r>
      <w:r w:rsidRPr="00ED4D9C">
        <w:rPr>
          <w:rFonts w:ascii="Times New Roman" w:eastAsiaTheme="minorEastAsia" w:hAnsi="Times New Roman" w:cs="Times New Roman"/>
          <w:kern w:val="0"/>
          <w:sz w:val="28"/>
          <w:szCs w:val="28"/>
          <w:lang w:eastAsia="ru-RU"/>
          <w14:ligatures w14:val="none"/>
        </w:rPr>
        <w:tab/>
      </w:r>
      <w:r w:rsidRPr="00ED4D9C">
        <w:rPr>
          <w:rFonts w:ascii="Times New Roman" w:eastAsiaTheme="minorEastAsia" w:hAnsi="Times New Roman" w:cs="Times New Roman"/>
          <w:b/>
          <w:bCs/>
          <w:kern w:val="0"/>
          <w:sz w:val="28"/>
          <w:szCs w:val="28"/>
          <w:lang w:eastAsia="ru-RU"/>
          <w14:ligatures w14:val="none"/>
        </w:rPr>
        <w:t>Виявлення нових можливостей</w:t>
      </w:r>
      <w:r w:rsidRPr="00ED4D9C">
        <w:rPr>
          <w:rFonts w:ascii="Times New Roman" w:eastAsiaTheme="minorEastAsia" w:hAnsi="Times New Roman" w:cs="Times New Roman"/>
          <w:kern w:val="0"/>
          <w:sz w:val="28"/>
          <w:szCs w:val="28"/>
          <w:lang w:eastAsia="ru-RU"/>
          <w14:ligatures w14:val="none"/>
        </w:rPr>
        <w:t>: у процесі осмислення пережитого людина нерідко відкриває в собі нові таланти, інтереси чи мотивацію до змін.</w:t>
      </w:r>
    </w:p>
    <w:p w14:paraId="7DD32EF3" w14:textId="77777777" w:rsidR="00ED4D9C" w:rsidRPr="00ED4D9C" w:rsidRDefault="00ED4D9C" w:rsidP="00093EDF">
      <w:pPr>
        <w:spacing w:line="360" w:lineRule="auto"/>
        <w:jc w:val="both"/>
        <w:rPr>
          <w:rFonts w:ascii="Times New Roman" w:eastAsiaTheme="minorEastAsia" w:hAnsi="Times New Roman" w:cs="Times New Roman"/>
          <w:kern w:val="0"/>
          <w:sz w:val="28"/>
          <w:szCs w:val="28"/>
          <w:lang w:eastAsia="ru-RU"/>
          <w14:ligatures w14:val="none"/>
        </w:rPr>
      </w:pPr>
    </w:p>
    <w:p w14:paraId="29BD11A5" w14:textId="77777777" w:rsidR="00ED4D9C" w:rsidRPr="00923CB4" w:rsidRDefault="00ED4D9C" w:rsidP="00093EDF">
      <w:pPr>
        <w:spacing w:line="360" w:lineRule="auto"/>
        <w:ind w:firstLine="851"/>
        <w:jc w:val="both"/>
        <w:rPr>
          <w:rFonts w:ascii="Times New Roman" w:eastAsiaTheme="minorEastAsia" w:hAnsi="Times New Roman" w:cs="Times New Roman"/>
          <w:i/>
          <w:iCs/>
          <w:kern w:val="0"/>
          <w:sz w:val="28"/>
          <w:szCs w:val="28"/>
          <w:lang w:eastAsia="ru-RU"/>
          <w14:ligatures w14:val="none"/>
        </w:rPr>
      </w:pPr>
      <w:r w:rsidRPr="00923CB4">
        <w:rPr>
          <w:rFonts w:ascii="Times New Roman" w:eastAsiaTheme="minorEastAsia" w:hAnsi="Times New Roman" w:cs="Times New Roman"/>
          <w:b/>
          <w:bCs/>
          <w:i/>
          <w:iCs/>
          <w:kern w:val="0"/>
          <w:sz w:val="28"/>
          <w:szCs w:val="28"/>
          <w:lang w:eastAsia="ru-RU"/>
          <w14:ligatures w14:val="none"/>
        </w:rPr>
        <w:t xml:space="preserve">Особливості </w:t>
      </w:r>
      <w:proofErr w:type="spellStart"/>
      <w:r w:rsidRPr="00923CB4">
        <w:rPr>
          <w:rFonts w:ascii="Times New Roman" w:eastAsiaTheme="minorEastAsia" w:hAnsi="Times New Roman" w:cs="Times New Roman"/>
          <w:b/>
          <w:bCs/>
          <w:i/>
          <w:iCs/>
          <w:kern w:val="0"/>
          <w:sz w:val="28"/>
          <w:szCs w:val="28"/>
          <w:lang w:eastAsia="ru-RU"/>
          <w14:ligatures w14:val="none"/>
        </w:rPr>
        <w:t>життєтворення</w:t>
      </w:r>
      <w:proofErr w:type="spellEnd"/>
      <w:r w:rsidRPr="00923CB4">
        <w:rPr>
          <w:rFonts w:ascii="Times New Roman" w:eastAsiaTheme="minorEastAsia" w:hAnsi="Times New Roman" w:cs="Times New Roman"/>
          <w:b/>
          <w:bCs/>
          <w:i/>
          <w:iCs/>
          <w:kern w:val="0"/>
          <w:sz w:val="28"/>
          <w:szCs w:val="28"/>
          <w:lang w:eastAsia="ru-RU"/>
          <w14:ligatures w14:val="none"/>
        </w:rPr>
        <w:t xml:space="preserve"> у різних умовах</w:t>
      </w:r>
    </w:p>
    <w:p w14:paraId="149FD5F8" w14:textId="77777777" w:rsidR="00ED4D9C" w:rsidRPr="00ED4D9C" w:rsidRDefault="00ED4D9C"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 xml:space="preserve">Процес посттравматичного </w:t>
      </w:r>
      <w:proofErr w:type="spellStart"/>
      <w:r w:rsidRPr="00ED4D9C">
        <w:rPr>
          <w:rFonts w:ascii="Times New Roman" w:eastAsiaTheme="minorEastAsia" w:hAnsi="Times New Roman" w:cs="Times New Roman"/>
          <w:kern w:val="0"/>
          <w:sz w:val="28"/>
          <w:szCs w:val="28"/>
          <w:lang w:eastAsia="ru-RU"/>
          <w14:ligatures w14:val="none"/>
        </w:rPr>
        <w:t>життєтворення</w:t>
      </w:r>
      <w:proofErr w:type="spellEnd"/>
      <w:r w:rsidRPr="00ED4D9C">
        <w:rPr>
          <w:rFonts w:ascii="Times New Roman" w:eastAsiaTheme="minorEastAsia" w:hAnsi="Times New Roman" w:cs="Times New Roman"/>
          <w:kern w:val="0"/>
          <w:sz w:val="28"/>
          <w:szCs w:val="28"/>
          <w:lang w:eastAsia="ru-RU"/>
          <w14:ligatures w14:val="none"/>
        </w:rPr>
        <w:t xml:space="preserve"> значною мірою залежить від характеру травматичних подій, індивідуальних рис особистості та соціокультурного контексту. Наприклад:</w:t>
      </w:r>
    </w:p>
    <w:p w14:paraId="52E057BF" w14:textId="77777777" w:rsidR="00ED4D9C" w:rsidRPr="00ED4D9C" w:rsidRDefault="00ED4D9C" w:rsidP="00093EDF">
      <w:pPr>
        <w:spacing w:line="360" w:lineRule="auto"/>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ab/>
        <w:t>•</w:t>
      </w:r>
      <w:r w:rsidRPr="00ED4D9C">
        <w:rPr>
          <w:rFonts w:ascii="Times New Roman" w:eastAsiaTheme="minorEastAsia" w:hAnsi="Times New Roman" w:cs="Times New Roman"/>
          <w:kern w:val="0"/>
          <w:sz w:val="28"/>
          <w:szCs w:val="28"/>
          <w:lang w:eastAsia="ru-RU"/>
          <w14:ligatures w14:val="none"/>
        </w:rPr>
        <w:tab/>
      </w:r>
      <w:r w:rsidRPr="00ED4D9C">
        <w:rPr>
          <w:rFonts w:ascii="Times New Roman" w:eastAsiaTheme="minorEastAsia" w:hAnsi="Times New Roman" w:cs="Times New Roman"/>
          <w:b/>
          <w:bCs/>
          <w:kern w:val="0"/>
          <w:sz w:val="28"/>
          <w:szCs w:val="28"/>
          <w:lang w:eastAsia="ru-RU"/>
          <w14:ligatures w14:val="none"/>
        </w:rPr>
        <w:t>Індивідуальні фактори</w:t>
      </w:r>
      <w:r w:rsidRPr="00ED4D9C">
        <w:rPr>
          <w:rFonts w:ascii="Times New Roman" w:eastAsiaTheme="minorEastAsia" w:hAnsi="Times New Roman" w:cs="Times New Roman"/>
          <w:kern w:val="0"/>
          <w:sz w:val="28"/>
          <w:szCs w:val="28"/>
          <w:lang w:eastAsia="ru-RU"/>
          <w14:ligatures w14:val="none"/>
        </w:rPr>
        <w:t xml:space="preserve"> включають рівень емоційної стійкості, когнітивну гнучкість, наявність життєвих цілей та уміння використовувати доступні ресурси.</w:t>
      </w:r>
    </w:p>
    <w:p w14:paraId="03930D43" w14:textId="77777777" w:rsidR="00ED4D9C" w:rsidRPr="00ED4D9C" w:rsidRDefault="00ED4D9C" w:rsidP="00093EDF">
      <w:pPr>
        <w:spacing w:line="360" w:lineRule="auto"/>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ab/>
        <w:t>•</w:t>
      </w:r>
      <w:r w:rsidRPr="00ED4D9C">
        <w:rPr>
          <w:rFonts w:ascii="Times New Roman" w:eastAsiaTheme="minorEastAsia" w:hAnsi="Times New Roman" w:cs="Times New Roman"/>
          <w:kern w:val="0"/>
          <w:sz w:val="28"/>
          <w:szCs w:val="28"/>
          <w:lang w:eastAsia="ru-RU"/>
          <w14:ligatures w14:val="none"/>
        </w:rPr>
        <w:tab/>
      </w:r>
      <w:r w:rsidRPr="00ED4D9C">
        <w:rPr>
          <w:rFonts w:ascii="Times New Roman" w:eastAsiaTheme="minorEastAsia" w:hAnsi="Times New Roman" w:cs="Times New Roman"/>
          <w:b/>
          <w:bCs/>
          <w:kern w:val="0"/>
          <w:sz w:val="28"/>
          <w:szCs w:val="28"/>
          <w:lang w:eastAsia="ru-RU"/>
          <w14:ligatures w14:val="none"/>
        </w:rPr>
        <w:t>Соціальні фактори</w:t>
      </w:r>
      <w:r w:rsidRPr="00ED4D9C">
        <w:rPr>
          <w:rFonts w:ascii="Times New Roman" w:eastAsiaTheme="minorEastAsia" w:hAnsi="Times New Roman" w:cs="Times New Roman"/>
          <w:kern w:val="0"/>
          <w:sz w:val="28"/>
          <w:szCs w:val="28"/>
          <w:lang w:eastAsia="ru-RU"/>
          <w14:ligatures w14:val="none"/>
        </w:rPr>
        <w:t xml:space="preserve"> мають важливе значення для створення підтримуючого середовища, яке сприяє зціленню. Сім’я, друзі, громада можуть відігравати ключову роль у відновленні.</w:t>
      </w:r>
    </w:p>
    <w:p w14:paraId="3B7072C5" w14:textId="77777777" w:rsidR="00ED4D9C" w:rsidRPr="00ED4D9C" w:rsidRDefault="00ED4D9C" w:rsidP="00093EDF">
      <w:pPr>
        <w:spacing w:line="360" w:lineRule="auto"/>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ab/>
        <w:t>•</w:t>
      </w:r>
      <w:r w:rsidRPr="00ED4D9C">
        <w:rPr>
          <w:rFonts w:ascii="Times New Roman" w:eastAsiaTheme="minorEastAsia" w:hAnsi="Times New Roman" w:cs="Times New Roman"/>
          <w:kern w:val="0"/>
          <w:sz w:val="28"/>
          <w:szCs w:val="28"/>
          <w:lang w:eastAsia="ru-RU"/>
          <w14:ligatures w14:val="none"/>
        </w:rPr>
        <w:tab/>
      </w:r>
      <w:r w:rsidRPr="00ED4D9C">
        <w:rPr>
          <w:rFonts w:ascii="Times New Roman" w:eastAsiaTheme="minorEastAsia" w:hAnsi="Times New Roman" w:cs="Times New Roman"/>
          <w:b/>
          <w:bCs/>
          <w:kern w:val="0"/>
          <w:sz w:val="28"/>
          <w:szCs w:val="28"/>
          <w:lang w:eastAsia="ru-RU"/>
          <w14:ligatures w14:val="none"/>
        </w:rPr>
        <w:t>Культурний контекст</w:t>
      </w:r>
      <w:r w:rsidRPr="00ED4D9C">
        <w:rPr>
          <w:rFonts w:ascii="Times New Roman" w:eastAsiaTheme="minorEastAsia" w:hAnsi="Times New Roman" w:cs="Times New Roman"/>
          <w:kern w:val="0"/>
          <w:sz w:val="28"/>
          <w:szCs w:val="28"/>
          <w:lang w:eastAsia="ru-RU"/>
          <w14:ligatures w14:val="none"/>
        </w:rPr>
        <w:t xml:space="preserve"> визначає, які методи подолання травми будуть найбільш ефективними. Наприклад, у деяких культурах акцент робиться на колективних практиках, тоді як в інших — на індивідуальній роботі над собою.</w:t>
      </w:r>
    </w:p>
    <w:p w14:paraId="00EECDE1" w14:textId="77777777" w:rsidR="00ED4D9C" w:rsidRPr="00923CB4" w:rsidRDefault="00ED4D9C" w:rsidP="00093EDF">
      <w:pPr>
        <w:spacing w:line="360" w:lineRule="auto"/>
        <w:ind w:firstLine="709"/>
        <w:jc w:val="both"/>
        <w:rPr>
          <w:rFonts w:ascii="Times New Roman" w:eastAsiaTheme="minorEastAsia" w:hAnsi="Times New Roman" w:cs="Times New Roman"/>
          <w:i/>
          <w:iCs/>
          <w:kern w:val="0"/>
          <w:sz w:val="28"/>
          <w:szCs w:val="28"/>
          <w:lang w:eastAsia="ru-RU"/>
          <w14:ligatures w14:val="none"/>
        </w:rPr>
      </w:pPr>
      <w:r w:rsidRPr="00923CB4">
        <w:rPr>
          <w:rFonts w:ascii="Times New Roman" w:eastAsiaTheme="minorEastAsia" w:hAnsi="Times New Roman" w:cs="Times New Roman"/>
          <w:b/>
          <w:bCs/>
          <w:i/>
          <w:iCs/>
          <w:kern w:val="0"/>
          <w:sz w:val="28"/>
          <w:szCs w:val="28"/>
          <w:lang w:eastAsia="ru-RU"/>
          <w14:ligatures w14:val="none"/>
        </w:rPr>
        <w:t xml:space="preserve">Етапи посттравматичного </w:t>
      </w:r>
      <w:proofErr w:type="spellStart"/>
      <w:r w:rsidRPr="00923CB4">
        <w:rPr>
          <w:rFonts w:ascii="Times New Roman" w:eastAsiaTheme="minorEastAsia" w:hAnsi="Times New Roman" w:cs="Times New Roman"/>
          <w:b/>
          <w:bCs/>
          <w:i/>
          <w:iCs/>
          <w:kern w:val="0"/>
          <w:sz w:val="28"/>
          <w:szCs w:val="28"/>
          <w:lang w:eastAsia="ru-RU"/>
          <w14:ligatures w14:val="none"/>
        </w:rPr>
        <w:t>життєтворення</w:t>
      </w:r>
      <w:proofErr w:type="spellEnd"/>
    </w:p>
    <w:p w14:paraId="5BA5F867" w14:textId="77777777" w:rsidR="00ED4D9C" w:rsidRPr="00ED4D9C" w:rsidRDefault="00ED4D9C" w:rsidP="00093EDF">
      <w:pPr>
        <w:spacing w:line="360" w:lineRule="auto"/>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lastRenderedPageBreak/>
        <w:tab/>
        <w:t>1.</w:t>
      </w:r>
      <w:r w:rsidRPr="00ED4D9C">
        <w:rPr>
          <w:rFonts w:ascii="Times New Roman" w:eastAsiaTheme="minorEastAsia" w:hAnsi="Times New Roman" w:cs="Times New Roman"/>
          <w:kern w:val="0"/>
          <w:sz w:val="28"/>
          <w:szCs w:val="28"/>
          <w:lang w:eastAsia="ru-RU"/>
          <w14:ligatures w14:val="none"/>
        </w:rPr>
        <w:tab/>
      </w:r>
      <w:r w:rsidRPr="00ED4D9C">
        <w:rPr>
          <w:rFonts w:ascii="Times New Roman" w:eastAsiaTheme="minorEastAsia" w:hAnsi="Times New Roman" w:cs="Times New Roman"/>
          <w:b/>
          <w:bCs/>
          <w:kern w:val="0"/>
          <w:sz w:val="28"/>
          <w:szCs w:val="28"/>
          <w:lang w:eastAsia="ru-RU"/>
          <w14:ligatures w14:val="none"/>
        </w:rPr>
        <w:t>Шок і дезорієнтація</w:t>
      </w:r>
      <w:r w:rsidRPr="00ED4D9C">
        <w:rPr>
          <w:rFonts w:ascii="Times New Roman" w:eastAsiaTheme="minorEastAsia" w:hAnsi="Times New Roman" w:cs="Times New Roman"/>
          <w:kern w:val="0"/>
          <w:sz w:val="28"/>
          <w:szCs w:val="28"/>
          <w:lang w:eastAsia="ru-RU"/>
          <w14:ligatures w14:val="none"/>
        </w:rPr>
        <w:t>: перший етап, коли людина стикається з наслідками травматичних подій і відчуває сильне емоційне потрясіння.</w:t>
      </w:r>
    </w:p>
    <w:p w14:paraId="09375F03" w14:textId="77777777" w:rsidR="00ED4D9C" w:rsidRPr="00ED4D9C" w:rsidRDefault="00ED4D9C" w:rsidP="00093EDF">
      <w:pPr>
        <w:spacing w:line="360" w:lineRule="auto"/>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ab/>
        <w:t>2.</w:t>
      </w:r>
      <w:r w:rsidRPr="00ED4D9C">
        <w:rPr>
          <w:rFonts w:ascii="Times New Roman" w:eastAsiaTheme="minorEastAsia" w:hAnsi="Times New Roman" w:cs="Times New Roman"/>
          <w:kern w:val="0"/>
          <w:sz w:val="28"/>
          <w:szCs w:val="28"/>
          <w:lang w:eastAsia="ru-RU"/>
          <w14:ligatures w14:val="none"/>
        </w:rPr>
        <w:tab/>
      </w:r>
      <w:r w:rsidRPr="00ED4D9C">
        <w:rPr>
          <w:rFonts w:ascii="Times New Roman" w:eastAsiaTheme="minorEastAsia" w:hAnsi="Times New Roman" w:cs="Times New Roman"/>
          <w:b/>
          <w:bCs/>
          <w:kern w:val="0"/>
          <w:sz w:val="28"/>
          <w:szCs w:val="28"/>
          <w:lang w:eastAsia="ru-RU"/>
          <w14:ligatures w14:val="none"/>
        </w:rPr>
        <w:t>Адаптація до змін</w:t>
      </w:r>
      <w:r w:rsidRPr="00ED4D9C">
        <w:rPr>
          <w:rFonts w:ascii="Times New Roman" w:eastAsiaTheme="minorEastAsia" w:hAnsi="Times New Roman" w:cs="Times New Roman"/>
          <w:kern w:val="0"/>
          <w:sz w:val="28"/>
          <w:szCs w:val="28"/>
          <w:lang w:eastAsia="ru-RU"/>
          <w14:ligatures w14:val="none"/>
        </w:rPr>
        <w:t>: поступове прийняття нової реальності, пошук способів впоратися з втратою чи змінами.</w:t>
      </w:r>
    </w:p>
    <w:p w14:paraId="2C44B688" w14:textId="77777777" w:rsidR="00ED4D9C" w:rsidRPr="00ED4D9C" w:rsidRDefault="00ED4D9C" w:rsidP="00093EDF">
      <w:pPr>
        <w:spacing w:line="360" w:lineRule="auto"/>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ab/>
        <w:t>3.</w:t>
      </w:r>
      <w:r w:rsidRPr="00ED4D9C">
        <w:rPr>
          <w:rFonts w:ascii="Times New Roman" w:eastAsiaTheme="minorEastAsia" w:hAnsi="Times New Roman" w:cs="Times New Roman"/>
          <w:kern w:val="0"/>
          <w:sz w:val="28"/>
          <w:szCs w:val="28"/>
          <w:lang w:eastAsia="ru-RU"/>
          <w14:ligatures w14:val="none"/>
        </w:rPr>
        <w:tab/>
      </w:r>
      <w:r w:rsidRPr="00ED4D9C">
        <w:rPr>
          <w:rFonts w:ascii="Times New Roman" w:eastAsiaTheme="minorEastAsia" w:hAnsi="Times New Roman" w:cs="Times New Roman"/>
          <w:b/>
          <w:bCs/>
          <w:kern w:val="0"/>
          <w:sz w:val="28"/>
          <w:szCs w:val="28"/>
          <w:lang w:eastAsia="ru-RU"/>
          <w14:ligatures w14:val="none"/>
        </w:rPr>
        <w:t>Реконструкція особистості</w:t>
      </w:r>
      <w:r w:rsidRPr="00ED4D9C">
        <w:rPr>
          <w:rFonts w:ascii="Times New Roman" w:eastAsiaTheme="minorEastAsia" w:hAnsi="Times New Roman" w:cs="Times New Roman"/>
          <w:kern w:val="0"/>
          <w:sz w:val="28"/>
          <w:szCs w:val="28"/>
          <w:lang w:eastAsia="ru-RU"/>
          <w14:ligatures w14:val="none"/>
        </w:rPr>
        <w:t>: формування нових переконань, зміцнення впевненості у власних силах.</w:t>
      </w:r>
    </w:p>
    <w:p w14:paraId="631B3AF9" w14:textId="77777777" w:rsidR="00ED4D9C" w:rsidRPr="00ED4D9C" w:rsidRDefault="00ED4D9C" w:rsidP="00093EDF">
      <w:pPr>
        <w:spacing w:line="360" w:lineRule="auto"/>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ab/>
        <w:t>4.</w:t>
      </w:r>
      <w:r w:rsidRPr="00ED4D9C">
        <w:rPr>
          <w:rFonts w:ascii="Times New Roman" w:eastAsiaTheme="minorEastAsia" w:hAnsi="Times New Roman" w:cs="Times New Roman"/>
          <w:kern w:val="0"/>
          <w:sz w:val="28"/>
          <w:szCs w:val="28"/>
          <w:lang w:eastAsia="ru-RU"/>
          <w14:ligatures w14:val="none"/>
        </w:rPr>
        <w:tab/>
      </w:r>
      <w:r w:rsidRPr="00ED4D9C">
        <w:rPr>
          <w:rFonts w:ascii="Times New Roman" w:eastAsiaTheme="minorEastAsia" w:hAnsi="Times New Roman" w:cs="Times New Roman"/>
          <w:b/>
          <w:bCs/>
          <w:kern w:val="0"/>
          <w:sz w:val="28"/>
          <w:szCs w:val="28"/>
          <w:lang w:eastAsia="ru-RU"/>
          <w14:ligatures w14:val="none"/>
        </w:rPr>
        <w:t>Інтеграція досвіду</w:t>
      </w:r>
      <w:r w:rsidRPr="00ED4D9C">
        <w:rPr>
          <w:rFonts w:ascii="Times New Roman" w:eastAsiaTheme="minorEastAsia" w:hAnsi="Times New Roman" w:cs="Times New Roman"/>
          <w:kern w:val="0"/>
          <w:sz w:val="28"/>
          <w:szCs w:val="28"/>
          <w:lang w:eastAsia="ru-RU"/>
          <w14:ligatures w14:val="none"/>
        </w:rPr>
        <w:t>: остаточне прийняття травматичного досвіду як частини власного життєвого шляху.</w:t>
      </w:r>
    </w:p>
    <w:p w14:paraId="21130683" w14:textId="77777777" w:rsidR="00ED4D9C" w:rsidRPr="00923CB4" w:rsidRDefault="00ED4D9C" w:rsidP="00093EDF">
      <w:pPr>
        <w:spacing w:line="360" w:lineRule="auto"/>
        <w:ind w:firstLine="709"/>
        <w:jc w:val="both"/>
        <w:rPr>
          <w:rFonts w:ascii="Times New Roman" w:eastAsiaTheme="minorEastAsia" w:hAnsi="Times New Roman" w:cs="Times New Roman"/>
          <w:i/>
          <w:iCs/>
          <w:kern w:val="0"/>
          <w:sz w:val="28"/>
          <w:szCs w:val="28"/>
          <w:lang w:eastAsia="ru-RU"/>
          <w14:ligatures w14:val="none"/>
        </w:rPr>
      </w:pPr>
      <w:r w:rsidRPr="00923CB4">
        <w:rPr>
          <w:rFonts w:ascii="Times New Roman" w:eastAsiaTheme="minorEastAsia" w:hAnsi="Times New Roman" w:cs="Times New Roman"/>
          <w:b/>
          <w:bCs/>
          <w:i/>
          <w:iCs/>
          <w:kern w:val="0"/>
          <w:sz w:val="28"/>
          <w:szCs w:val="28"/>
          <w:lang w:eastAsia="ru-RU"/>
          <w14:ligatures w14:val="none"/>
        </w:rPr>
        <w:t xml:space="preserve">Посттравматичне зростання як вища форма </w:t>
      </w:r>
      <w:proofErr w:type="spellStart"/>
      <w:r w:rsidRPr="00923CB4">
        <w:rPr>
          <w:rFonts w:ascii="Times New Roman" w:eastAsiaTheme="minorEastAsia" w:hAnsi="Times New Roman" w:cs="Times New Roman"/>
          <w:b/>
          <w:bCs/>
          <w:i/>
          <w:iCs/>
          <w:kern w:val="0"/>
          <w:sz w:val="28"/>
          <w:szCs w:val="28"/>
          <w:lang w:eastAsia="ru-RU"/>
          <w14:ligatures w14:val="none"/>
        </w:rPr>
        <w:t>життєтворення</w:t>
      </w:r>
      <w:proofErr w:type="spellEnd"/>
    </w:p>
    <w:p w14:paraId="441CA30F" w14:textId="77777777" w:rsidR="00ED4D9C" w:rsidRPr="00ED4D9C" w:rsidRDefault="00ED4D9C"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ED4D9C">
        <w:rPr>
          <w:rFonts w:ascii="Times New Roman" w:eastAsiaTheme="minorEastAsia" w:hAnsi="Times New Roman" w:cs="Times New Roman"/>
          <w:kern w:val="0"/>
          <w:sz w:val="28"/>
          <w:szCs w:val="28"/>
          <w:lang w:eastAsia="ru-RU"/>
          <w14:ligatures w14:val="none"/>
        </w:rPr>
        <w:t xml:space="preserve">Посттравматичне зростання є концептуально близьким до посттравматичного </w:t>
      </w:r>
      <w:proofErr w:type="spellStart"/>
      <w:r w:rsidRPr="00ED4D9C">
        <w:rPr>
          <w:rFonts w:ascii="Times New Roman" w:eastAsiaTheme="minorEastAsia" w:hAnsi="Times New Roman" w:cs="Times New Roman"/>
          <w:kern w:val="0"/>
          <w:sz w:val="28"/>
          <w:szCs w:val="28"/>
          <w:lang w:eastAsia="ru-RU"/>
          <w14:ligatures w14:val="none"/>
        </w:rPr>
        <w:t>життєтворення</w:t>
      </w:r>
      <w:proofErr w:type="spellEnd"/>
      <w:r w:rsidRPr="00ED4D9C">
        <w:rPr>
          <w:rFonts w:ascii="Times New Roman" w:eastAsiaTheme="minorEastAsia" w:hAnsi="Times New Roman" w:cs="Times New Roman"/>
          <w:kern w:val="0"/>
          <w:sz w:val="28"/>
          <w:szCs w:val="28"/>
          <w:lang w:eastAsia="ru-RU"/>
          <w14:ligatures w14:val="none"/>
        </w:rPr>
        <w:t>, проте зосереджується на позитивних трансформаціях, які виникають у результаті подолання труднощів. Воно охоплює такі аспекти, як покращення міжособистісних стосунків, посилення впевненості у своїх силах, відкриття нових життєвих можливостей і формування глибшого розуміння сенсу життя.</w:t>
      </w:r>
    </w:p>
    <w:p w14:paraId="16886528" w14:textId="0E28188B" w:rsidR="001634C1" w:rsidRDefault="00ED4D9C" w:rsidP="00093EDF">
      <w:pPr>
        <w:spacing w:line="360" w:lineRule="auto"/>
        <w:ind w:firstLine="851"/>
        <w:jc w:val="both"/>
        <w:rPr>
          <w:rFonts w:ascii="Times New Roman" w:hAnsi="Times New Roman" w:cs="Times New Roman"/>
          <w:sz w:val="28"/>
          <w:szCs w:val="28"/>
        </w:rPr>
      </w:pPr>
      <w:r w:rsidRPr="00ED4D9C">
        <w:rPr>
          <w:rFonts w:ascii="Times New Roman" w:hAnsi="Times New Roman" w:cs="Times New Roman"/>
          <w:sz w:val="28"/>
          <w:szCs w:val="28"/>
        </w:rPr>
        <w:t xml:space="preserve">Таким чином, посттравматичне </w:t>
      </w:r>
      <w:proofErr w:type="spellStart"/>
      <w:r w:rsidRPr="00ED4D9C">
        <w:rPr>
          <w:rFonts w:ascii="Times New Roman" w:hAnsi="Times New Roman" w:cs="Times New Roman"/>
          <w:sz w:val="28"/>
          <w:szCs w:val="28"/>
        </w:rPr>
        <w:t>життєтворення</w:t>
      </w:r>
      <w:proofErr w:type="spellEnd"/>
      <w:r w:rsidRPr="00ED4D9C">
        <w:rPr>
          <w:rFonts w:ascii="Times New Roman" w:hAnsi="Times New Roman" w:cs="Times New Roman"/>
          <w:sz w:val="28"/>
          <w:szCs w:val="28"/>
        </w:rPr>
        <w:t xml:space="preserve"> є не лише актом подолання, а й вищою формою самовираження. Людина, яка пережила травматичний досвід, може знайти у ньому джерело сили, переосмислити свої цінності та стати творцем власного життя, навіть у складних умовах.</w:t>
      </w:r>
    </w:p>
    <w:p w14:paraId="3F4317D0" w14:textId="77777777" w:rsidR="00E575B3" w:rsidRDefault="00E575B3" w:rsidP="00093EDF">
      <w:pPr>
        <w:spacing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У</w:t>
      </w:r>
      <w:r w:rsidRPr="00E575B3">
        <w:rPr>
          <w:rFonts w:ascii="Times New Roman" w:hAnsi="Times New Roman" w:cs="Times New Roman"/>
          <w:color w:val="000000"/>
          <w:sz w:val="28"/>
          <w:szCs w:val="28"/>
          <w:shd w:val="clear" w:color="auto" w:fill="FFFFFF"/>
        </w:rPr>
        <w:t xml:space="preserve"> своїй професійній діяльності психолог, незалежно від її специфіки, особливо на початкових етапах кар’єри, неминуче стикається із ситуаціями невизначеності. Ці ситуації супроводжуються одночасним когнітивним осмисленням, емоційними переживаннями та пошуком ефективних шляхів розв’язання проблем, що виникають. Варто зауважити, що такі ситуації можуть мати різний вплив на професійний розвиток: вони або сприяють зростанню і вдосконаленню фахівця, або створюють перепони, які ускладнюють цей процес.</w:t>
      </w:r>
      <w:r w:rsidRPr="00E575B3">
        <w:rPr>
          <w:rFonts w:ascii="Times New Roman" w:hAnsi="Times New Roman" w:cs="Times New Roman"/>
          <w:color w:val="000000"/>
          <w:sz w:val="28"/>
          <w:szCs w:val="28"/>
        </w:rPr>
        <w:br/>
      </w:r>
      <w:r w:rsidRPr="00E575B3">
        <w:rPr>
          <w:rFonts w:ascii="Times New Roman" w:hAnsi="Times New Roman" w:cs="Times New Roman"/>
          <w:color w:val="000000"/>
          <w:sz w:val="28"/>
          <w:szCs w:val="28"/>
          <w:shd w:val="clear" w:color="auto" w:fill="FFFFFF"/>
        </w:rPr>
        <w:t xml:space="preserve">Ситуації невизначеності, які сприяють професійному розвитку, є ті, що сприймаються як особистісний виклик або завдання, котре має важливе значення </w:t>
      </w:r>
      <w:r w:rsidRPr="00E575B3">
        <w:rPr>
          <w:rFonts w:ascii="Times New Roman" w:hAnsi="Times New Roman" w:cs="Times New Roman"/>
          <w:color w:val="000000"/>
          <w:sz w:val="28"/>
          <w:szCs w:val="28"/>
          <w:shd w:val="clear" w:color="auto" w:fill="FFFFFF"/>
        </w:rPr>
        <w:lastRenderedPageBreak/>
        <w:t>для спеціаліста. Такі ситуації стимулюють психолога до пошуку нових можливостей для самореалізації, удосконалення професійних навичок, освоєння інноваційних підходів та розробки стратегій, що розширюють його професійний арсенал. Розвиваючі ситуації сприяють формуванню гнучкого мислення, адаптивності та здатності приймати нестандартні рішення, які підсилюють професійну компетентність і допомагають досягати вищого рівня майстерності.</w:t>
      </w:r>
    </w:p>
    <w:p w14:paraId="5C136888" w14:textId="77777777" w:rsidR="00E575B3" w:rsidRDefault="00E575B3" w:rsidP="00093EDF">
      <w:pPr>
        <w:spacing w:line="360" w:lineRule="auto"/>
        <w:ind w:firstLine="851"/>
        <w:jc w:val="both"/>
        <w:rPr>
          <w:rFonts w:ascii="Times New Roman" w:hAnsi="Times New Roman" w:cs="Times New Roman"/>
          <w:color w:val="000000"/>
          <w:sz w:val="28"/>
          <w:szCs w:val="28"/>
          <w:shd w:val="clear" w:color="auto" w:fill="FFFFFF"/>
        </w:rPr>
      </w:pPr>
      <w:r w:rsidRPr="00E575B3">
        <w:rPr>
          <w:rFonts w:ascii="Times New Roman" w:hAnsi="Times New Roman" w:cs="Times New Roman"/>
          <w:color w:val="000000"/>
          <w:sz w:val="28"/>
          <w:szCs w:val="28"/>
          <w:shd w:val="clear" w:color="auto" w:fill="FFFFFF"/>
        </w:rPr>
        <w:t>На противагу цьому, ситуації невизначеності, що перешкоджають професійному розвитку, виникають у випадках, коли особистості бракує ефективних інструментів або стратегій для їх подолання. У таких випадках невизначеність може спричиняти сильний емоційний дискомфорт, тривогу або навіть страх, що негативно позначається на якості виконання професійних обов’язків. Замість продуктивного пошуку рішень людина може намагатися уникати складних завдань, регламентувати ситуацію або пригнічувати свої емоційні реакції. Такий підхід часто призводить до стагнації, професійного вигорання або втрати інтересу до роботи.</w:t>
      </w:r>
    </w:p>
    <w:p w14:paraId="0E6E539E" w14:textId="204207C5" w:rsidR="00E575B3" w:rsidRPr="00E575B3" w:rsidRDefault="00E575B3" w:rsidP="00093EDF">
      <w:pPr>
        <w:spacing w:line="360" w:lineRule="auto"/>
        <w:ind w:firstLine="851"/>
        <w:jc w:val="both"/>
        <w:rPr>
          <w:rFonts w:ascii="Times New Roman" w:hAnsi="Times New Roman" w:cs="Times New Roman"/>
          <w:sz w:val="28"/>
          <w:szCs w:val="28"/>
        </w:rPr>
      </w:pPr>
      <w:r w:rsidRPr="00E575B3">
        <w:rPr>
          <w:rFonts w:ascii="Times New Roman" w:hAnsi="Times New Roman" w:cs="Times New Roman"/>
          <w:color w:val="000000"/>
          <w:sz w:val="28"/>
          <w:szCs w:val="28"/>
          <w:shd w:val="clear" w:color="auto" w:fill="FFFFFF"/>
        </w:rPr>
        <w:t>Таким чином, ситуації невизначеності є невід’ємною складовою професійної діяльності психолога, але їхній вплив залежить від сприйняття, рівня підготовки та здатності до адаптації. Для перетворення таких ситуацій на розвиткові можливості важливо формувати у психологів навички саморефлексії, здатність до конструктивного аналізу проблем та використання ресурсів для їхнього вирішення. У цьому контексті ситуації невизначеності можуть стати потужним інструментом професійного й особистісного зростання.</w:t>
      </w:r>
    </w:p>
    <w:p w14:paraId="7845D668" w14:textId="77777777" w:rsidR="00FD591F" w:rsidRDefault="00FD591F" w:rsidP="00FD591F">
      <w:pPr>
        <w:spacing w:line="360" w:lineRule="auto"/>
        <w:ind w:firstLine="851"/>
        <w:rPr>
          <w:rStyle w:val="af3"/>
          <w:rFonts w:ascii="Times New Roman" w:hAnsi="Times New Roman" w:cs="Times New Roman"/>
          <w:color w:val="000000"/>
          <w:sz w:val="28"/>
          <w:szCs w:val="28"/>
          <w:shd w:val="clear" w:color="auto" w:fill="FFFFFF"/>
        </w:rPr>
      </w:pPr>
      <w:r w:rsidRPr="00FD591F">
        <w:rPr>
          <w:rStyle w:val="af3"/>
          <w:rFonts w:ascii="Times New Roman" w:hAnsi="Times New Roman" w:cs="Times New Roman"/>
          <w:color w:val="000000"/>
          <w:sz w:val="28"/>
          <w:szCs w:val="28"/>
          <w:shd w:val="clear" w:color="auto" w:fill="FFFFFF"/>
        </w:rPr>
        <w:t>Висновки до Розділу ІІ</w:t>
      </w:r>
      <w:r>
        <w:rPr>
          <w:rStyle w:val="af3"/>
          <w:rFonts w:ascii="Times New Roman" w:hAnsi="Times New Roman" w:cs="Times New Roman"/>
          <w:color w:val="000000"/>
          <w:sz w:val="28"/>
          <w:szCs w:val="28"/>
          <w:shd w:val="clear" w:color="auto" w:fill="FFFFFF"/>
        </w:rPr>
        <w:t xml:space="preserve"> </w:t>
      </w:r>
    </w:p>
    <w:p w14:paraId="0497D8B0" w14:textId="77777777" w:rsidR="00FD591F" w:rsidRDefault="00FD591F" w:rsidP="001279BF">
      <w:pPr>
        <w:spacing w:line="360" w:lineRule="auto"/>
        <w:ind w:firstLine="851"/>
        <w:jc w:val="both"/>
        <w:rPr>
          <w:rFonts w:ascii="Times New Roman" w:hAnsi="Times New Roman" w:cs="Times New Roman"/>
          <w:color w:val="000000"/>
          <w:sz w:val="28"/>
          <w:szCs w:val="28"/>
          <w:shd w:val="clear" w:color="auto" w:fill="FFFFFF"/>
        </w:rPr>
      </w:pPr>
      <w:r w:rsidRPr="00FD591F">
        <w:rPr>
          <w:rFonts w:ascii="Times New Roman" w:hAnsi="Times New Roman" w:cs="Times New Roman"/>
          <w:color w:val="000000"/>
          <w:sz w:val="28"/>
          <w:szCs w:val="28"/>
          <w:shd w:val="clear" w:color="auto" w:fill="FFFFFF"/>
        </w:rPr>
        <w:t xml:space="preserve">Таким чином, кризова ситуація являє собою життєву подію, що відзначається своєю </w:t>
      </w:r>
      <w:proofErr w:type="spellStart"/>
      <w:r w:rsidRPr="00FD591F">
        <w:rPr>
          <w:rFonts w:ascii="Times New Roman" w:hAnsi="Times New Roman" w:cs="Times New Roman"/>
          <w:color w:val="000000"/>
          <w:sz w:val="28"/>
          <w:szCs w:val="28"/>
          <w:shd w:val="clear" w:color="auto" w:fill="FFFFFF"/>
        </w:rPr>
        <w:t>травматичністю</w:t>
      </w:r>
      <w:proofErr w:type="spellEnd"/>
      <w:r w:rsidRPr="00FD591F">
        <w:rPr>
          <w:rFonts w:ascii="Times New Roman" w:hAnsi="Times New Roman" w:cs="Times New Roman"/>
          <w:color w:val="000000"/>
          <w:sz w:val="28"/>
          <w:szCs w:val="28"/>
          <w:shd w:val="clear" w:color="auto" w:fill="FFFFFF"/>
        </w:rPr>
        <w:t>, екстремальністю, значущістю, складністю й надзвичайним характером. Вона впливає на всі аспекти людського життя, охоплюючи особу цілком і, як правило, виникає раптово. Залежно від масштабу, швидкості її розвитку, обсягу наслідків і особливостей переживання, кризова ситуація здатна призводити до суттєвих змін у житті людини.</w:t>
      </w:r>
      <w:r>
        <w:rPr>
          <w:rFonts w:ascii="Times New Roman" w:hAnsi="Times New Roman" w:cs="Times New Roman"/>
          <w:color w:val="000000"/>
          <w:sz w:val="28"/>
          <w:szCs w:val="28"/>
          <w:shd w:val="clear" w:color="auto" w:fill="FFFFFF"/>
        </w:rPr>
        <w:t xml:space="preserve"> </w:t>
      </w:r>
    </w:p>
    <w:p w14:paraId="2D7FB473" w14:textId="77777777" w:rsidR="00FD591F" w:rsidRDefault="00FD591F" w:rsidP="001279BF">
      <w:pPr>
        <w:spacing w:line="360" w:lineRule="auto"/>
        <w:ind w:firstLine="851"/>
        <w:jc w:val="both"/>
        <w:rPr>
          <w:rFonts w:ascii="Times New Roman" w:hAnsi="Times New Roman" w:cs="Times New Roman"/>
          <w:color w:val="000000"/>
          <w:sz w:val="28"/>
          <w:szCs w:val="28"/>
          <w:shd w:val="clear" w:color="auto" w:fill="FFFFFF"/>
        </w:rPr>
      </w:pPr>
      <w:r w:rsidRPr="00FD591F">
        <w:rPr>
          <w:rFonts w:ascii="Times New Roman" w:hAnsi="Times New Roman" w:cs="Times New Roman"/>
          <w:color w:val="000000"/>
          <w:sz w:val="28"/>
          <w:szCs w:val="28"/>
          <w:shd w:val="clear" w:color="auto" w:fill="FFFFFF"/>
        </w:rPr>
        <w:lastRenderedPageBreak/>
        <w:t>Причини виникнення кризових ситуацій можуть бути різноманітними: від стресових подій (травми, насильство, втрати, війни, катастрофи чи стихійні лиха) до специфічних умов професійної діяльності (праця рятувальників, військових чи медиків); від конфліктів або розривів у стосунках до вікових переходів чи суб’єктивного відчуття втрати сенсу життя.</w:t>
      </w:r>
      <w:r>
        <w:rPr>
          <w:rFonts w:ascii="Times New Roman" w:hAnsi="Times New Roman" w:cs="Times New Roman"/>
          <w:color w:val="000000"/>
          <w:sz w:val="28"/>
          <w:szCs w:val="28"/>
          <w:shd w:val="clear" w:color="auto" w:fill="FFFFFF"/>
        </w:rPr>
        <w:t xml:space="preserve"> </w:t>
      </w:r>
    </w:p>
    <w:p w14:paraId="3267717A" w14:textId="77777777" w:rsidR="00FD591F" w:rsidRDefault="00FD591F" w:rsidP="001279BF">
      <w:pPr>
        <w:spacing w:line="360" w:lineRule="auto"/>
        <w:ind w:firstLine="851"/>
        <w:jc w:val="both"/>
        <w:rPr>
          <w:rFonts w:ascii="Times New Roman" w:hAnsi="Times New Roman" w:cs="Times New Roman"/>
          <w:color w:val="000000"/>
          <w:sz w:val="28"/>
          <w:szCs w:val="28"/>
          <w:shd w:val="clear" w:color="auto" w:fill="FFFFFF"/>
        </w:rPr>
      </w:pPr>
      <w:r w:rsidRPr="00FD591F">
        <w:rPr>
          <w:rFonts w:ascii="Times New Roman" w:hAnsi="Times New Roman" w:cs="Times New Roman"/>
          <w:color w:val="000000"/>
          <w:sz w:val="28"/>
          <w:szCs w:val="28"/>
          <w:shd w:val="clear" w:color="auto" w:fill="FFFFFF"/>
        </w:rPr>
        <w:t xml:space="preserve">Реакція людини на кризову ситуацію залежить від її адаптаційних можливостей, сприйняття обставин і внутрішніх ресурсів. Ці фактори формують те, що називають індивідуальним подоланням стресу або </w:t>
      </w:r>
      <w:proofErr w:type="spellStart"/>
      <w:r w:rsidRPr="00FD591F">
        <w:rPr>
          <w:rFonts w:ascii="Times New Roman" w:hAnsi="Times New Roman" w:cs="Times New Roman"/>
          <w:color w:val="000000"/>
          <w:sz w:val="28"/>
          <w:szCs w:val="28"/>
          <w:shd w:val="clear" w:color="auto" w:fill="FFFFFF"/>
        </w:rPr>
        <w:t>копінг</w:t>
      </w:r>
      <w:proofErr w:type="spellEnd"/>
      <w:r w:rsidRPr="00FD591F">
        <w:rPr>
          <w:rFonts w:ascii="Times New Roman" w:hAnsi="Times New Roman" w:cs="Times New Roman"/>
          <w:color w:val="000000"/>
          <w:sz w:val="28"/>
          <w:szCs w:val="28"/>
          <w:shd w:val="clear" w:color="auto" w:fill="FFFFFF"/>
        </w:rPr>
        <w:t>-поведінкою — способом підтримання цілісності особистості під впливом стресових факторів.</w:t>
      </w:r>
      <w:r>
        <w:rPr>
          <w:rFonts w:ascii="Times New Roman" w:hAnsi="Times New Roman" w:cs="Times New Roman"/>
          <w:color w:val="000000"/>
          <w:sz w:val="28"/>
          <w:szCs w:val="28"/>
          <w:shd w:val="clear" w:color="auto" w:fill="FFFFFF"/>
        </w:rPr>
        <w:t xml:space="preserve"> </w:t>
      </w:r>
    </w:p>
    <w:p w14:paraId="0479E613" w14:textId="77777777" w:rsidR="00FD591F" w:rsidRDefault="00FD591F" w:rsidP="001279BF">
      <w:pPr>
        <w:spacing w:line="360" w:lineRule="auto"/>
        <w:ind w:firstLine="851"/>
        <w:jc w:val="both"/>
        <w:rPr>
          <w:rFonts w:ascii="Times New Roman" w:hAnsi="Times New Roman" w:cs="Times New Roman"/>
          <w:color w:val="000000"/>
          <w:sz w:val="28"/>
          <w:szCs w:val="28"/>
        </w:rPr>
      </w:pPr>
      <w:r w:rsidRPr="00FD591F">
        <w:rPr>
          <w:rFonts w:ascii="Times New Roman" w:hAnsi="Times New Roman" w:cs="Times New Roman"/>
          <w:color w:val="000000"/>
          <w:sz w:val="28"/>
          <w:szCs w:val="28"/>
          <w:shd w:val="clear" w:color="auto" w:fill="FFFFFF"/>
        </w:rPr>
        <w:t>Кризові ситуації також створюють можливість для самоусвідомлення: краще зрозуміти власний життєвий задум, інтегрувати цінність минулого досвіду, глибше усвідомити теперішнє і спрямуватися у майбутнє.</w:t>
      </w:r>
    </w:p>
    <w:p w14:paraId="24070684" w14:textId="3FA6FE63" w:rsidR="00FD591F" w:rsidRDefault="00FD591F" w:rsidP="001279BF">
      <w:pPr>
        <w:spacing w:line="360" w:lineRule="auto"/>
        <w:ind w:firstLine="851"/>
        <w:jc w:val="both"/>
        <w:rPr>
          <w:rFonts w:ascii="Times New Roman" w:hAnsi="Times New Roman" w:cs="Times New Roman"/>
          <w:color w:val="000000"/>
          <w:sz w:val="28"/>
          <w:szCs w:val="28"/>
        </w:rPr>
      </w:pPr>
      <w:r w:rsidRPr="00FD591F">
        <w:rPr>
          <w:rStyle w:val="af3"/>
          <w:rFonts w:ascii="Times New Roman" w:hAnsi="Times New Roman" w:cs="Times New Roman"/>
          <w:b w:val="0"/>
          <w:bCs w:val="0"/>
          <w:color w:val="000000"/>
          <w:sz w:val="28"/>
          <w:szCs w:val="28"/>
          <w:shd w:val="clear" w:color="auto" w:fill="FFFFFF"/>
        </w:rPr>
        <w:t>Вікові особливості розвитку емоційного інтелекту впливають на:</w:t>
      </w:r>
      <w:r w:rsidRPr="00FD591F">
        <w:rPr>
          <w:rFonts w:ascii="Times New Roman" w:hAnsi="Times New Roman" w:cs="Times New Roman"/>
          <w:color w:val="000000"/>
          <w:sz w:val="28"/>
          <w:szCs w:val="28"/>
        </w:rPr>
        <w:br/>
      </w:r>
      <w:r w:rsidRPr="00FD591F">
        <w:rPr>
          <w:rFonts w:ascii="Times New Roman" w:hAnsi="Times New Roman" w:cs="Times New Roman"/>
          <w:color w:val="000000"/>
          <w:sz w:val="28"/>
          <w:szCs w:val="28"/>
          <w:shd w:val="clear" w:color="auto" w:fill="FFFFFF"/>
        </w:rPr>
        <w:t xml:space="preserve"> • </w:t>
      </w:r>
      <w:r w:rsidRPr="00FD591F">
        <w:rPr>
          <w:rStyle w:val="af3"/>
          <w:rFonts w:ascii="Times New Roman" w:hAnsi="Times New Roman" w:cs="Times New Roman"/>
          <w:b w:val="0"/>
          <w:bCs w:val="0"/>
          <w:color w:val="000000"/>
          <w:sz w:val="28"/>
          <w:szCs w:val="28"/>
          <w:shd w:val="clear" w:color="auto" w:fill="FFFFFF"/>
        </w:rPr>
        <w:t>Біологічні передумови</w:t>
      </w:r>
      <w:r w:rsidRPr="00FD591F">
        <w:rPr>
          <w:rFonts w:ascii="Times New Roman" w:hAnsi="Times New Roman" w:cs="Times New Roman"/>
          <w:color w:val="000000"/>
          <w:sz w:val="28"/>
          <w:szCs w:val="28"/>
          <w:shd w:val="clear" w:color="auto" w:fill="FFFFFF"/>
        </w:rPr>
        <w:t>: вплив генетичних факторів, рівень емоційного інтелекту батьків, їхній матеріальний стан, темперамент, тип мислення.</w:t>
      </w:r>
      <w:r w:rsidRPr="00FD591F">
        <w:rPr>
          <w:rFonts w:ascii="Times New Roman" w:hAnsi="Times New Roman" w:cs="Times New Roman"/>
          <w:color w:val="000000"/>
          <w:sz w:val="28"/>
          <w:szCs w:val="28"/>
        </w:rPr>
        <w:br/>
      </w:r>
      <w:r w:rsidRPr="00FD591F">
        <w:rPr>
          <w:rFonts w:ascii="Times New Roman" w:hAnsi="Times New Roman" w:cs="Times New Roman"/>
          <w:color w:val="000000"/>
          <w:sz w:val="28"/>
          <w:szCs w:val="28"/>
          <w:shd w:val="clear" w:color="auto" w:fill="FFFFFF"/>
        </w:rPr>
        <w:t xml:space="preserve"> • </w:t>
      </w:r>
      <w:r w:rsidRPr="00FD591F">
        <w:rPr>
          <w:rStyle w:val="af3"/>
          <w:rFonts w:ascii="Times New Roman" w:hAnsi="Times New Roman" w:cs="Times New Roman"/>
          <w:b w:val="0"/>
          <w:bCs w:val="0"/>
          <w:color w:val="000000"/>
          <w:sz w:val="28"/>
          <w:szCs w:val="28"/>
          <w:shd w:val="clear" w:color="auto" w:fill="FFFFFF"/>
        </w:rPr>
        <w:t>Соціальні передумови</w:t>
      </w:r>
      <w:r w:rsidRPr="00FD591F">
        <w:rPr>
          <w:rFonts w:ascii="Times New Roman" w:hAnsi="Times New Roman" w:cs="Times New Roman"/>
          <w:color w:val="000000"/>
          <w:sz w:val="28"/>
          <w:szCs w:val="28"/>
          <w:shd w:val="clear" w:color="auto" w:fill="FFFFFF"/>
        </w:rPr>
        <w:t>: характер виховання, рівень емоційної компетентності, стиль сімейного спілкування, культурні й гендерні особливості.</w:t>
      </w:r>
      <w:r w:rsidRPr="00FD591F">
        <w:rPr>
          <w:rFonts w:ascii="Times New Roman" w:hAnsi="Times New Roman" w:cs="Times New Roman"/>
          <w:color w:val="000000"/>
          <w:sz w:val="28"/>
          <w:szCs w:val="28"/>
        </w:rPr>
        <w:br/>
      </w:r>
      <w:r w:rsidRPr="00FD591F">
        <w:rPr>
          <w:rFonts w:ascii="Times New Roman" w:hAnsi="Times New Roman" w:cs="Times New Roman"/>
          <w:color w:val="000000"/>
          <w:sz w:val="28"/>
          <w:szCs w:val="28"/>
          <w:shd w:val="clear" w:color="auto" w:fill="FFFFFF"/>
        </w:rPr>
        <w:t xml:space="preserve"> • </w:t>
      </w:r>
      <w:r w:rsidRPr="00FD591F">
        <w:rPr>
          <w:rStyle w:val="af3"/>
          <w:rFonts w:ascii="Times New Roman" w:hAnsi="Times New Roman" w:cs="Times New Roman"/>
          <w:b w:val="0"/>
          <w:bCs w:val="0"/>
          <w:color w:val="000000"/>
          <w:sz w:val="28"/>
          <w:szCs w:val="28"/>
          <w:shd w:val="clear" w:color="auto" w:fill="FFFFFF"/>
        </w:rPr>
        <w:t>Індивідуальні чинники</w:t>
      </w:r>
      <w:r w:rsidRPr="00FD591F">
        <w:rPr>
          <w:rFonts w:ascii="Times New Roman" w:hAnsi="Times New Roman" w:cs="Times New Roman"/>
          <w:color w:val="000000"/>
          <w:sz w:val="28"/>
          <w:szCs w:val="28"/>
          <w:shd w:val="clear" w:color="auto" w:fill="FFFFFF"/>
        </w:rPr>
        <w:t>: ступінь розвиненості інтелектуальних здібностей, здатність до адаптації, сформованість Я-концепції, психологічна зрілість.</w:t>
      </w:r>
      <w:r w:rsidRPr="00FD591F">
        <w:rPr>
          <w:rFonts w:ascii="Times New Roman" w:hAnsi="Times New Roman" w:cs="Times New Roman"/>
          <w:color w:val="000000"/>
          <w:sz w:val="28"/>
          <w:szCs w:val="28"/>
        </w:rPr>
        <w:br/>
      </w:r>
      <w:r w:rsidRPr="00FD591F">
        <w:rPr>
          <w:rFonts w:ascii="Times New Roman" w:hAnsi="Times New Roman" w:cs="Times New Roman"/>
          <w:color w:val="000000"/>
          <w:sz w:val="28"/>
          <w:szCs w:val="28"/>
          <w:shd w:val="clear" w:color="auto" w:fill="FFFFFF"/>
        </w:rPr>
        <w:t xml:space="preserve"> • </w:t>
      </w:r>
      <w:r w:rsidRPr="00FD591F">
        <w:rPr>
          <w:rStyle w:val="af3"/>
          <w:rFonts w:ascii="Times New Roman" w:hAnsi="Times New Roman" w:cs="Times New Roman"/>
          <w:b w:val="0"/>
          <w:bCs w:val="0"/>
          <w:color w:val="000000"/>
          <w:sz w:val="28"/>
          <w:szCs w:val="28"/>
          <w:shd w:val="clear" w:color="auto" w:fill="FFFFFF"/>
        </w:rPr>
        <w:t>Фізичний та психічний стан</w:t>
      </w:r>
      <w:r w:rsidRPr="00FD591F">
        <w:rPr>
          <w:rFonts w:ascii="Times New Roman" w:hAnsi="Times New Roman" w:cs="Times New Roman"/>
          <w:color w:val="000000"/>
          <w:sz w:val="28"/>
          <w:szCs w:val="28"/>
          <w:shd w:val="clear" w:color="auto" w:fill="FFFFFF"/>
        </w:rPr>
        <w:t>: здатність до стійкості у стресових умовах, стан здоров’я, життєвий досвід і рівень особистісної енергії.</w:t>
      </w:r>
    </w:p>
    <w:p w14:paraId="6B073F7A" w14:textId="77777777" w:rsidR="001279BF" w:rsidRDefault="00FD591F" w:rsidP="001279BF">
      <w:pPr>
        <w:spacing w:line="360" w:lineRule="auto"/>
        <w:ind w:firstLine="851"/>
        <w:jc w:val="both"/>
        <w:rPr>
          <w:rFonts w:ascii="Times New Roman" w:hAnsi="Times New Roman" w:cs="Times New Roman"/>
          <w:color w:val="000000"/>
          <w:sz w:val="28"/>
          <w:szCs w:val="28"/>
          <w:shd w:val="clear" w:color="auto" w:fill="FFFFFF"/>
        </w:rPr>
      </w:pPr>
      <w:r w:rsidRPr="00FD591F">
        <w:rPr>
          <w:rStyle w:val="af3"/>
          <w:rFonts w:ascii="Times New Roman" w:hAnsi="Times New Roman" w:cs="Times New Roman"/>
          <w:b w:val="0"/>
          <w:bCs w:val="0"/>
          <w:color w:val="000000"/>
          <w:sz w:val="28"/>
          <w:szCs w:val="28"/>
          <w:shd w:val="clear" w:color="auto" w:fill="FFFFFF"/>
        </w:rPr>
        <w:t xml:space="preserve">Психологічні аспекти застосування </w:t>
      </w:r>
      <w:proofErr w:type="spellStart"/>
      <w:r w:rsidRPr="00FD591F">
        <w:rPr>
          <w:rStyle w:val="af3"/>
          <w:rFonts w:ascii="Times New Roman" w:hAnsi="Times New Roman" w:cs="Times New Roman"/>
          <w:b w:val="0"/>
          <w:bCs w:val="0"/>
          <w:color w:val="000000"/>
          <w:sz w:val="28"/>
          <w:szCs w:val="28"/>
          <w:shd w:val="clear" w:color="auto" w:fill="FFFFFF"/>
        </w:rPr>
        <w:t>копінг</w:t>
      </w:r>
      <w:proofErr w:type="spellEnd"/>
      <w:r w:rsidRPr="00FD591F">
        <w:rPr>
          <w:rStyle w:val="af3"/>
          <w:rFonts w:ascii="Times New Roman" w:hAnsi="Times New Roman" w:cs="Times New Roman"/>
          <w:b w:val="0"/>
          <w:bCs w:val="0"/>
          <w:color w:val="000000"/>
          <w:sz w:val="28"/>
          <w:szCs w:val="28"/>
          <w:shd w:val="clear" w:color="auto" w:fill="FFFFFF"/>
        </w:rPr>
        <w:t>-поведінки у кризових ситуаціях:</w:t>
      </w:r>
      <w:r w:rsidRPr="00FD591F">
        <w:rPr>
          <w:rFonts w:ascii="Times New Roman" w:hAnsi="Times New Roman" w:cs="Times New Roman"/>
          <w:color w:val="000000"/>
          <w:sz w:val="28"/>
          <w:szCs w:val="28"/>
        </w:rPr>
        <w:br/>
      </w:r>
      <w:r w:rsidRPr="00FD591F">
        <w:rPr>
          <w:rFonts w:ascii="Times New Roman" w:hAnsi="Times New Roman" w:cs="Times New Roman"/>
          <w:color w:val="000000"/>
          <w:sz w:val="28"/>
          <w:szCs w:val="28"/>
          <w:shd w:val="clear" w:color="auto" w:fill="FFFFFF"/>
        </w:rPr>
        <w:t xml:space="preserve"> • </w:t>
      </w:r>
      <w:r w:rsidRPr="00FD591F">
        <w:rPr>
          <w:rStyle w:val="af3"/>
          <w:rFonts w:ascii="Times New Roman" w:hAnsi="Times New Roman" w:cs="Times New Roman"/>
          <w:b w:val="0"/>
          <w:bCs w:val="0"/>
          <w:color w:val="000000"/>
          <w:sz w:val="28"/>
          <w:szCs w:val="28"/>
          <w:shd w:val="clear" w:color="auto" w:fill="FFFFFF"/>
        </w:rPr>
        <w:t xml:space="preserve">Розвиток </w:t>
      </w:r>
      <w:proofErr w:type="spellStart"/>
      <w:r w:rsidRPr="00FD591F">
        <w:rPr>
          <w:rStyle w:val="af3"/>
          <w:rFonts w:ascii="Times New Roman" w:hAnsi="Times New Roman" w:cs="Times New Roman"/>
          <w:b w:val="0"/>
          <w:bCs w:val="0"/>
          <w:color w:val="000000"/>
          <w:sz w:val="28"/>
          <w:szCs w:val="28"/>
          <w:shd w:val="clear" w:color="auto" w:fill="FFFFFF"/>
        </w:rPr>
        <w:t>копінг</w:t>
      </w:r>
      <w:proofErr w:type="spellEnd"/>
      <w:r w:rsidRPr="00FD591F">
        <w:rPr>
          <w:rStyle w:val="af3"/>
          <w:rFonts w:ascii="Times New Roman" w:hAnsi="Times New Roman" w:cs="Times New Roman"/>
          <w:b w:val="0"/>
          <w:bCs w:val="0"/>
          <w:color w:val="000000"/>
          <w:sz w:val="28"/>
          <w:szCs w:val="28"/>
          <w:shd w:val="clear" w:color="auto" w:fill="FFFFFF"/>
        </w:rPr>
        <w:t>-поведінки</w:t>
      </w:r>
      <w:r w:rsidRPr="00FD591F">
        <w:rPr>
          <w:rFonts w:ascii="Times New Roman" w:hAnsi="Times New Roman" w:cs="Times New Roman"/>
          <w:color w:val="000000"/>
          <w:sz w:val="28"/>
          <w:szCs w:val="28"/>
          <w:shd w:val="clear" w:color="auto" w:fill="FFFFFF"/>
        </w:rPr>
        <w:t>: формується в дитинстві, удосконалюється в юнацтві, закріплюється в дорослому віці та трансформується у старшому віці.</w:t>
      </w:r>
      <w:r w:rsidRPr="00FD591F">
        <w:rPr>
          <w:rFonts w:ascii="Times New Roman" w:hAnsi="Times New Roman" w:cs="Times New Roman"/>
          <w:color w:val="000000"/>
          <w:sz w:val="28"/>
          <w:szCs w:val="28"/>
        </w:rPr>
        <w:br/>
      </w:r>
      <w:r w:rsidRPr="00FD591F">
        <w:rPr>
          <w:rFonts w:ascii="Times New Roman" w:hAnsi="Times New Roman" w:cs="Times New Roman"/>
          <w:color w:val="000000"/>
          <w:sz w:val="28"/>
          <w:szCs w:val="28"/>
          <w:shd w:val="clear" w:color="auto" w:fill="FFFFFF"/>
        </w:rPr>
        <w:t xml:space="preserve"> • </w:t>
      </w:r>
      <w:r w:rsidRPr="00FD591F">
        <w:rPr>
          <w:rStyle w:val="af3"/>
          <w:rFonts w:ascii="Times New Roman" w:hAnsi="Times New Roman" w:cs="Times New Roman"/>
          <w:b w:val="0"/>
          <w:bCs w:val="0"/>
          <w:color w:val="000000"/>
          <w:sz w:val="28"/>
          <w:szCs w:val="28"/>
          <w:shd w:val="clear" w:color="auto" w:fill="FFFFFF"/>
        </w:rPr>
        <w:t>Фактори впливу</w:t>
      </w:r>
      <w:r w:rsidRPr="00FD591F">
        <w:rPr>
          <w:rFonts w:ascii="Times New Roman" w:hAnsi="Times New Roman" w:cs="Times New Roman"/>
          <w:color w:val="000000"/>
          <w:sz w:val="28"/>
          <w:szCs w:val="28"/>
          <w:shd w:val="clear" w:color="auto" w:fill="FFFFFF"/>
        </w:rPr>
        <w:t>: вік, досвід, емоційна глибина переживань, адаптаційні можливості, індивідуальні особливості, особистісна зрілість.</w:t>
      </w:r>
      <w:r w:rsidRPr="00FD591F">
        <w:rPr>
          <w:rFonts w:ascii="Times New Roman" w:hAnsi="Times New Roman" w:cs="Times New Roman"/>
          <w:color w:val="000000"/>
          <w:sz w:val="28"/>
          <w:szCs w:val="28"/>
        </w:rPr>
        <w:br/>
      </w:r>
      <w:r w:rsidRPr="00FD591F">
        <w:rPr>
          <w:rFonts w:ascii="Times New Roman" w:hAnsi="Times New Roman" w:cs="Times New Roman"/>
          <w:color w:val="000000"/>
          <w:sz w:val="28"/>
          <w:szCs w:val="28"/>
          <w:shd w:val="clear" w:color="auto" w:fill="FFFFFF"/>
        </w:rPr>
        <w:t xml:space="preserve"> • </w:t>
      </w:r>
      <w:r w:rsidRPr="00FD591F">
        <w:rPr>
          <w:rStyle w:val="af3"/>
          <w:rFonts w:ascii="Times New Roman" w:hAnsi="Times New Roman" w:cs="Times New Roman"/>
          <w:b w:val="0"/>
          <w:bCs w:val="0"/>
          <w:color w:val="000000"/>
          <w:sz w:val="28"/>
          <w:szCs w:val="28"/>
          <w:shd w:val="clear" w:color="auto" w:fill="FFFFFF"/>
        </w:rPr>
        <w:t>Вибір стратегії</w:t>
      </w:r>
      <w:r w:rsidRPr="00FD591F">
        <w:rPr>
          <w:rFonts w:ascii="Times New Roman" w:hAnsi="Times New Roman" w:cs="Times New Roman"/>
          <w:color w:val="000000"/>
          <w:sz w:val="28"/>
          <w:szCs w:val="28"/>
          <w:shd w:val="clear" w:color="auto" w:fill="FFFFFF"/>
        </w:rPr>
        <w:t xml:space="preserve">: залежить від типу стресової ситуації (контрольована чи неконтрольована), попереднього досвіду, гнучкості мислення та прийнятих </w:t>
      </w:r>
      <w:r w:rsidRPr="00FD591F">
        <w:rPr>
          <w:rFonts w:ascii="Times New Roman" w:hAnsi="Times New Roman" w:cs="Times New Roman"/>
          <w:color w:val="000000"/>
          <w:sz w:val="28"/>
          <w:szCs w:val="28"/>
          <w:shd w:val="clear" w:color="auto" w:fill="FFFFFF"/>
        </w:rPr>
        <w:lastRenderedPageBreak/>
        <w:t>рішень.</w:t>
      </w:r>
      <w:r w:rsidRPr="00FD591F">
        <w:rPr>
          <w:rFonts w:ascii="Times New Roman" w:hAnsi="Times New Roman" w:cs="Times New Roman"/>
          <w:color w:val="000000"/>
          <w:sz w:val="28"/>
          <w:szCs w:val="28"/>
        </w:rPr>
        <w:br/>
      </w:r>
      <w:r w:rsidRPr="00FD591F">
        <w:rPr>
          <w:rFonts w:ascii="Times New Roman" w:hAnsi="Times New Roman" w:cs="Times New Roman"/>
          <w:color w:val="000000"/>
          <w:sz w:val="28"/>
          <w:szCs w:val="28"/>
          <w:shd w:val="clear" w:color="auto" w:fill="FFFFFF"/>
        </w:rPr>
        <w:t xml:space="preserve"> • </w:t>
      </w:r>
      <w:r w:rsidRPr="00FD591F">
        <w:rPr>
          <w:rStyle w:val="af3"/>
          <w:rFonts w:ascii="Times New Roman" w:hAnsi="Times New Roman" w:cs="Times New Roman"/>
          <w:b w:val="0"/>
          <w:bCs w:val="0"/>
          <w:color w:val="000000"/>
          <w:sz w:val="28"/>
          <w:szCs w:val="28"/>
          <w:shd w:val="clear" w:color="auto" w:fill="FFFFFF"/>
        </w:rPr>
        <w:t>Емоційний інтелект</w:t>
      </w:r>
      <w:r w:rsidRPr="00FD591F">
        <w:rPr>
          <w:rFonts w:ascii="Times New Roman" w:hAnsi="Times New Roman" w:cs="Times New Roman"/>
          <w:color w:val="000000"/>
          <w:sz w:val="28"/>
          <w:szCs w:val="28"/>
          <w:shd w:val="clear" w:color="auto" w:fill="FFFFFF"/>
        </w:rPr>
        <w:t>: його рівень визначає здатність до розуміння власних і чужих емоцій, управління ними та використання у складних ситуаціях.</w:t>
      </w:r>
      <w:r w:rsidRPr="00FD591F">
        <w:rPr>
          <w:rFonts w:ascii="Times New Roman" w:hAnsi="Times New Roman" w:cs="Times New Roman"/>
          <w:color w:val="000000"/>
          <w:sz w:val="28"/>
          <w:szCs w:val="28"/>
        </w:rPr>
        <w:br/>
      </w:r>
      <w:r w:rsidRPr="00FD591F">
        <w:rPr>
          <w:rFonts w:ascii="Times New Roman" w:hAnsi="Times New Roman" w:cs="Times New Roman"/>
          <w:color w:val="000000"/>
          <w:sz w:val="28"/>
          <w:szCs w:val="28"/>
          <w:shd w:val="clear" w:color="auto" w:fill="FFFFFF"/>
        </w:rPr>
        <w:t>До ключових факторів, які визначають успішність подолання криз, належать також такі особливості: здатність до самоаналізу, адекватне сприйняття ситуації, пластичність мотиваційної сфери, уміння співпереживати й підтримувати стабільність Я-концепції.</w:t>
      </w:r>
      <w:r w:rsidRPr="00FD591F">
        <w:rPr>
          <w:rFonts w:ascii="Times New Roman" w:hAnsi="Times New Roman" w:cs="Times New Roman"/>
          <w:color w:val="000000"/>
          <w:sz w:val="28"/>
          <w:szCs w:val="28"/>
        </w:rPr>
        <w:br/>
      </w:r>
      <w:r w:rsidRPr="00FD591F">
        <w:rPr>
          <w:rStyle w:val="af3"/>
          <w:rFonts w:ascii="Times New Roman" w:hAnsi="Times New Roman" w:cs="Times New Roman"/>
          <w:b w:val="0"/>
          <w:bCs w:val="0"/>
          <w:color w:val="000000"/>
          <w:sz w:val="28"/>
          <w:szCs w:val="28"/>
          <w:shd w:val="clear" w:color="auto" w:fill="FFFFFF"/>
        </w:rPr>
        <w:t>Застосування емоційного інтелекту:</w:t>
      </w:r>
      <w:r w:rsidRPr="00FD591F">
        <w:rPr>
          <w:rFonts w:ascii="Times New Roman" w:hAnsi="Times New Roman" w:cs="Times New Roman"/>
          <w:color w:val="000000"/>
          <w:sz w:val="28"/>
          <w:szCs w:val="28"/>
        </w:rPr>
        <w:br/>
      </w:r>
      <w:r w:rsidRPr="00FD591F">
        <w:rPr>
          <w:rFonts w:ascii="Times New Roman" w:hAnsi="Times New Roman" w:cs="Times New Roman"/>
          <w:color w:val="000000"/>
          <w:sz w:val="28"/>
          <w:szCs w:val="28"/>
          <w:shd w:val="clear" w:color="auto" w:fill="FFFFFF"/>
        </w:rPr>
        <w:t> • Емоційний інтелект виступає як ключовий компонент у подоланні кризових ситуацій. Він допомагає гармонійно інтегрувати раціональні й емоційні аспекти прийняття рішень.</w:t>
      </w:r>
    </w:p>
    <w:p w14:paraId="6B6CFB32" w14:textId="3C50F3A7" w:rsidR="00FD591F" w:rsidRDefault="00FD591F" w:rsidP="001279BF">
      <w:pPr>
        <w:spacing w:line="360" w:lineRule="auto"/>
        <w:ind w:firstLine="851"/>
        <w:jc w:val="both"/>
        <w:rPr>
          <w:rFonts w:ascii="Times New Roman" w:hAnsi="Times New Roman" w:cs="Times New Roman"/>
          <w:color w:val="000000"/>
          <w:sz w:val="28"/>
          <w:szCs w:val="28"/>
          <w:shd w:val="clear" w:color="auto" w:fill="FFFFFF"/>
        </w:rPr>
      </w:pPr>
      <w:r w:rsidRPr="00FD591F">
        <w:rPr>
          <w:rFonts w:ascii="Times New Roman" w:hAnsi="Times New Roman" w:cs="Times New Roman"/>
          <w:color w:val="000000"/>
          <w:sz w:val="28"/>
          <w:szCs w:val="28"/>
          <w:shd w:val="clear" w:color="auto" w:fill="FFFFFF"/>
        </w:rPr>
        <w:t> • Розвиток емоційного інтелекту не має вікових обмежень і є важливим протягом усього життя, оскільки сприяє адаптації та збереженню цілісності особистості.</w:t>
      </w:r>
      <w:r>
        <w:rPr>
          <w:rFonts w:ascii="Times New Roman" w:hAnsi="Times New Roman" w:cs="Times New Roman"/>
          <w:color w:val="000000"/>
          <w:sz w:val="28"/>
          <w:szCs w:val="28"/>
          <w:shd w:val="clear" w:color="auto" w:fill="FFFFFF"/>
        </w:rPr>
        <w:t xml:space="preserve"> </w:t>
      </w:r>
    </w:p>
    <w:p w14:paraId="5E36382C" w14:textId="4414C240" w:rsidR="00FD591F" w:rsidRPr="00FD591F" w:rsidRDefault="00FD591F" w:rsidP="001279BF">
      <w:pPr>
        <w:spacing w:line="360" w:lineRule="auto"/>
        <w:ind w:firstLine="851"/>
        <w:jc w:val="both"/>
        <w:rPr>
          <w:rFonts w:ascii="Times New Roman" w:hAnsi="Times New Roman" w:cs="Times New Roman"/>
          <w:sz w:val="28"/>
          <w:szCs w:val="28"/>
        </w:rPr>
      </w:pPr>
      <w:r w:rsidRPr="00FD591F">
        <w:rPr>
          <w:rFonts w:ascii="Times New Roman" w:hAnsi="Times New Roman" w:cs="Times New Roman"/>
          <w:color w:val="000000"/>
          <w:sz w:val="28"/>
          <w:szCs w:val="28"/>
          <w:shd w:val="clear" w:color="auto" w:fill="FFFFFF"/>
        </w:rPr>
        <w:t xml:space="preserve">Отже, взаємозв’язок емоційного інтелекту, </w:t>
      </w:r>
      <w:proofErr w:type="spellStart"/>
      <w:r w:rsidRPr="00FD591F">
        <w:rPr>
          <w:rFonts w:ascii="Times New Roman" w:hAnsi="Times New Roman" w:cs="Times New Roman"/>
          <w:color w:val="000000"/>
          <w:sz w:val="28"/>
          <w:szCs w:val="28"/>
          <w:shd w:val="clear" w:color="auto" w:fill="FFFFFF"/>
        </w:rPr>
        <w:t>копінг</w:t>
      </w:r>
      <w:proofErr w:type="spellEnd"/>
      <w:r w:rsidRPr="00FD591F">
        <w:rPr>
          <w:rFonts w:ascii="Times New Roman" w:hAnsi="Times New Roman" w:cs="Times New Roman"/>
          <w:color w:val="000000"/>
          <w:sz w:val="28"/>
          <w:szCs w:val="28"/>
          <w:shd w:val="clear" w:color="auto" w:fill="FFFFFF"/>
        </w:rPr>
        <w:t>-поведінки та адаптаційних можливостей особистості є визначальним для ефективного подолання кризових ситуацій і досягнення психологічної гармонії</w:t>
      </w:r>
      <w:bookmarkEnd w:id="0"/>
      <w:r w:rsidRPr="00FD591F">
        <w:rPr>
          <w:rFonts w:ascii="Times New Roman" w:hAnsi="Times New Roman" w:cs="Times New Roman"/>
          <w:color w:val="000000"/>
          <w:sz w:val="28"/>
          <w:szCs w:val="28"/>
          <w:shd w:val="clear" w:color="auto" w:fill="FFFFFF"/>
        </w:rPr>
        <w:t>.</w:t>
      </w:r>
    </w:p>
    <w:p w14:paraId="33423BC7" w14:textId="77777777" w:rsidR="001634C1" w:rsidRDefault="001634C1" w:rsidP="00093EDF">
      <w:pPr>
        <w:rPr>
          <w:rFonts w:ascii="Times New Roman" w:hAnsi="Times New Roman" w:cs="Times New Roman"/>
          <w:sz w:val="28"/>
          <w:szCs w:val="28"/>
        </w:rPr>
      </w:pPr>
      <w:r>
        <w:rPr>
          <w:rFonts w:ascii="Times New Roman" w:hAnsi="Times New Roman" w:cs="Times New Roman"/>
          <w:sz w:val="28"/>
          <w:szCs w:val="28"/>
        </w:rPr>
        <w:br w:type="page"/>
      </w:r>
    </w:p>
    <w:p w14:paraId="1A3569CA" w14:textId="77777777" w:rsidR="00ED4D9C" w:rsidRPr="00ED4D9C" w:rsidRDefault="00ED4D9C" w:rsidP="00923CB4">
      <w:pPr>
        <w:spacing w:after="0" w:line="360" w:lineRule="auto"/>
        <w:ind w:firstLine="851"/>
        <w:jc w:val="both"/>
        <w:rPr>
          <w:rFonts w:ascii="Times New Roman" w:hAnsi="Times New Roman" w:cs="Times New Roman"/>
          <w:b/>
          <w:bCs/>
          <w:sz w:val="28"/>
          <w:szCs w:val="28"/>
        </w:rPr>
      </w:pPr>
    </w:p>
    <w:p w14:paraId="73A00659" w14:textId="77777777" w:rsidR="00545747" w:rsidRPr="00A9352C" w:rsidRDefault="00545747" w:rsidP="00545747">
      <w:pPr>
        <w:spacing w:after="0" w:line="240" w:lineRule="auto"/>
        <w:jc w:val="center"/>
        <w:rPr>
          <w:rFonts w:ascii="Times New Roman" w:hAnsi="Times New Roman" w:cs="Times New Roman"/>
          <w:b/>
          <w:bCs/>
          <w:sz w:val="28"/>
          <w:szCs w:val="28"/>
        </w:rPr>
      </w:pPr>
      <w:r w:rsidRPr="00A9352C">
        <w:rPr>
          <w:rFonts w:ascii="Times New Roman" w:hAnsi="Times New Roman" w:cs="Times New Roman"/>
          <w:b/>
          <w:bCs/>
          <w:sz w:val="28"/>
          <w:szCs w:val="28"/>
        </w:rPr>
        <w:t xml:space="preserve">РОЗДІЛ </w:t>
      </w:r>
      <w:r>
        <w:rPr>
          <w:rFonts w:ascii="Times New Roman" w:hAnsi="Times New Roman" w:cs="Times New Roman"/>
          <w:b/>
          <w:bCs/>
          <w:sz w:val="28"/>
          <w:szCs w:val="28"/>
        </w:rPr>
        <w:t>ІІІ</w:t>
      </w:r>
    </w:p>
    <w:p w14:paraId="5D206BE2" w14:textId="77777777" w:rsidR="00545747" w:rsidRPr="00A9352C" w:rsidRDefault="00545747" w:rsidP="00545747">
      <w:pPr>
        <w:spacing w:after="0" w:line="240" w:lineRule="auto"/>
        <w:jc w:val="center"/>
        <w:rPr>
          <w:rFonts w:ascii="Times New Roman" w:hAnsi="Times New Roman" w:cs="Times New Roman"/>
          <w:b/>
          <w:bCs/>
          <w:sz w:val="28"/>
          <w:szCs w:val="28"/>
        </w:rPr>
      </w:pPr>
    </w:p>
    <w:p w14:paraId="7673727F" w14:textId="77777777" w:rsidR="001634C1" w:rsidRDefault="00545747" w:rsidP="001634C1">
      <w:pPr>
        <w:pStyle w:val="p1"/>
        <w:spacing w:line="360" w:lineRule="auto"/>
        <w:jc w:val="center"/>
        <w:rPr>
          <w:rStyle w:val="s1"/>
          <w:rFonts w:ascii="Times New Roman" w:hAnsi="Times New Roman"/>
          <w:sz w:val="28"/>
          <w:szCs w:val="28"/>
        </w:rPr>
      </w:pPr>
      <w:bookmarkStart w:id="2" w:name="_Hlk184410087"/>
      <w:r w:rsidRPr="001634C1">
        <w:rPr>
          <w:rStyle w:val="s1"/>
          <w:rFonts w:ascii="Times New Roman" w:hAnsi="Times New Roman"/>
          <w:sz w:val="28"/>
          <w:szCs w:val="28"/>
        </w:rPr>
        <w:t>ЕМПІРИЧНЕ ДОСЛІДЖЕННЯ ЕМОЦІЙНОГО ІНТЕЛЕКТУ В СТРУКТУРІ</w:t>
      </w:r>
      <w:r w:rsidR="001634C1" w:rsidRPr="001634C1">
        <w:rPr>
          <w:rStyle w:val="s1"/>
          <w:rFonts w:ascii="Times New Roman" w:hAnsi="Times New Roman"/>
          <w:sz w:val="28"/>
          <w:szCs w:val="28"/>
        </w:rPr>
        <w:t xml:space="preserve"> АДАПТАЦІЙНОЇ </w:t>
      </w:r>
      <w:r w:rsidRPr="001634C1">
        <w:rPr>
          <w:rStyle w:val="s1"/>
          <w:rFonts w:ascii="Times New Roman" w:hAnsi="Times New Roman"/>
          <w:sz w:val="28"/>
          <w:szCs w:val="28"/>
        </w:rPr>
        <w:t xml:space="preserve">ПОВЕДІНКИ ОСОБИ </w:t>
      </w:r>
    </w:p>
    <w:p w14:paraId="3FD79824" w14:textId="0EFC0C60" w:rsidR="00545747" w:rsidRPr="001634C1" w:rsidRDefault="00545747" w:rsidP="001634C1">
      <w:pPr>
        <w:pStyle w:val="p1"/>
        <w:spacing w:line="360" w:lineRule="auto"/>
        <w:jc w:val="center"/>
        <w:rPr>
          <w:rFonts w:ascii="Times New Roman" w:hAnsi="Times New Roman"/>
          <w:sz w:val="28"/>
          <w:szCs w:val="28"/>
        </w:rPr>
      </w:pPr>
      <w:r w:rsidRPr="001634C1">
        <w:rPr>
          <w:rStyle w:val="s1"/>
          <w:rFonts w:ascii="Times New Roman" w:hAnsi="Times New Roman"/>
          <w:sz w:val="28"/>
          <w:szCs w:val="28"/>
        </w:rPr>
        <w:t>У КРИЗОВІЙ СИТУАЦІЇ</w:t>
      </w:r>
    </w:p>
    <w:p w14:paraId="4CF46B27" w14:textId="77777777" w:rsidR="00545747" w:rsidRPr="001634C1" w:rsidRDefault="00545747" w:rsidP="001634C1">
      <w:pPr>
        <w:pStyle w:val="p2"/>
        <w:spacing w:line="360" w:lineRule="auto"/>
        <w:jc w:val="both"/>
        <w:rPr>
          <w:rFonts w:ascii="Times New Roman" w:hAnsi="Times New Roman"/>
          <w:sz w:val="28"/>
          <w:szCs w:val="28"/>
        </w:rPr>
      </w:pPr>
    </w:p>
    <w:p w14:paraId="57BF9B59" w14:textId="77777777" w:rsidR="00545747" w:rsidRPr="001634C1" w:rsidRDefault="00545747" w:rsidP="00093EDF">
      <w:pPr>
        <w:pStyle w:val="p1"/>
        <w:spacing w:after="160" w:line="360" w:lineRule="auto"/>
        <w:ind w:firstLine="851"/>
        <w:jc w:val="both"/>
        <w:rPr>
          <w:rFonts w:ascii="Times New Roman" w:hAnsi="Times New Roman"/>
          <w:sz w:val="28"/>
          <w:szCs w:val="28"/>
        </w:rPr>
      </w:pPr>
      <w:r w:rsidRPr="001634C1">
        <w:rPr>
          <w:rStyle w:val="s2"/>
          <w:rFonts w:ascii="Times New Roman" w:hAnsi="Times New Roman"/>
          <w:sz w:val="28"/>
          <w:szCs w:val="28"/>
        </w:rPr>
        <w:t xml:space="preserve">У цьому розділі розглянуто етапи, методи проведення емпіричного дослідження емоційного інтелекту в структурі </w:t>
      </w:r>
      <w:proofErr w:type="spellStart"/>
      <w:r w:rsidRPr="001634C1">
        <w:rPr>
          <w:rStyle w:val="s2"/>
          <w:rFonts w:ascii="Times New Roman" w:hAnsi="Times New Roman"/>
          <w:sz w:val="28"/>
          <w:szCs w:val="28"/>
        </w:rPr>
        <w:t>копінг</w:t>
      </w:r>
      <w:proofErr w:type="spellEnd"/>
      <w:r w:rsidRPr="001634C1">
        <w:rPr>
          <w:rStyle w:val="s2"/>
          <w:rFonts w:ascii="Times New Roman" w:hAnsi="Times New Roman"/>
          <w:sz w:val="28"/>
          <w:szCs w:val="28"/>
        </w:rPr>
        <w:t>-поведінки особистості в кризових ситуаціях, а також подано результати, здійснено їх кількісний і якісний аналіз.</w:t>
      </w:r>
    </w:p>
    <w:p w14:paraId="55BEF65B" w14:textId="77777777" w:rsidR="00545747" w:rsidRPr="001634C1" w:rsidRDefault="00545747" w:rsidP="00093EDF">
      <w:pPr>
        <w:pStyle w:val="p1"/>
        <w:spacing w:after="160" w:line="360" w:lineRule="auto"/>
        <w:ind w:firstLine="851"/>
        <w:jc w:val="both"/>
        <w:rPr>
          <w:rFonts w:ascii="Times New Roman" w:hAnsi="Times New Roman"/>
          <w:sz w:val="28"/>
          <w:szCs w:val="28"/>
        </w:rPr>
      </w:pPr>
      <w:r w:rsidRPr="001634C1">
        <w:rPr>
          <w:rStyle w:val="s1"/>
          <w:rFonts w:ascii="Times New Roman" w:hAnsi="Times New Roman"/>
          <w:sz w:val="28"/>
          <w:szCs w:val="28"/>
        </w:rPr>
        <w:t>3.1. Етапи та методи дослідження</w:t>
      </w:r>
    </w:p>
    <w:p w14:paraId="3B087820" w14:textId="77777777" w:rsidR="00545747" w:rsidRPr="001634C1" w:rsidRDefault="00545747" w:rsidP="00093EDF">
      <w:pPr>
        <w:pStyle w:val="p1"/>
        <w:spacing w:after="160" w:line="360" w:lineRule="auto"/>
        <w:ind w:firstLine="851"/>
        <w:jc w:val="both"/>
        <w:rPr>
          <w:rFonts w:ascii="Times New Roman" w:hAnsi="Times New Roman"/>
          <w:sz w:val="28"/>
          <w:szCs w:val="28"/>
        </w:rPr>
      </w:pPr>
      <w:r w:rsidRPr="001634C1">
        <w:rPr>
          <w:rStyle w:val="s2"/>
          <w:rFonts w:ascii="Times New Roman" w:hAnsi="Times New Roman"/>
          <w:sz w:val="28"/>
          <w:szCs w:val="28"/>
        </w:rPr>
        <w:t xml:space="preserve">Для чіткого визначення методології та організації дослідження було розроблено </w:t>
      </w:r>
      <w:proofErr w:type="spellStart"/>
      <w:r w:rsidRPr="001634C1">
        <w:rPr>
          <w:rStyle w:val="s2"/>
          <w:rFonts w:ascii="Times New Roman" w:hAnsi="Times New Roman"/>
          <w:sz w:val="28"/>
          <w:szCs w:val="28"/>
        </w:rPr>
        <w:t>п’ятиетапний</w:t>
      </w:r>
      <w:proofErr w:type="spellEnd"/>
      <w:r w:rsidRPr="001634C1">
        <w:rPr>
          <w:rStyle w:val="s2"/>
          <w:rFonts w:ascii="Times New Roman" w:hAnsi="Times New Roman"/>
          <w:sz w:val="28"/>
          <w:szCs w:val="28"/>
        </w:rPr>
        <w:t xml:space="preserve"> план:</w:t>
      </w:r>
    </w:p>
    <w:p w14:paraId="4EF526D6"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1.</w:t>
      </w:r>
      <w:r w:rsidRPr="001634C1">
        <w:rPr>
          <w:rStyle w:val="apple-tab-span"/>
          <w:rFonts w:ascii="Times New Roman" w:hAnsi="Times New Roman"/>
          <w:sz w:val="28"/>
          <w:szCs w:val="28"/>
        </w:rPr>
        <w:tab/>
      </w:r>
      <w:r w:rsidRPr="001634C1">
        <w:rPr>
          <w:rStyle w:val="s1"/>
          <w:rFonts w:ascii="Times New Roman" w:hAnsi="Times New Roman"/>
          <w:sz w:val="28"/>
          <w:szCs w:val="28"/>
        </w:rPr>
        <w:t>Перший етап</w:t>
      </w:r>
      <w:r w:rsidRPr="001634C1">
        <w:rPr>
          <w:rStyle w:val="s2"/>
          <w:rFonts w:ascii="Times New Roman" w:hAnsi="Times New Roman"/>
          <w:sz w:val="28"/>
          <w:szCs w:val="28"/>
        </w:rPr>
        <w:t xml:space="preserve"> включав формулювання мети, завдань, предмета й об’єкта дослідження. Було сформовано гіпотезу та здійснено добір релевантної наукової літератури. Проводився аналіз публікацій із соціології, психології та філософії щодо концепції емоційного інтелекту, його фізіологічних основ і функцій. У рамках цього етапу досліджувалися структура емоційного інтелекту за підходами вітчизняних і зарубіжних науковців, а також поняття “</w:t>
      </w:r>
      <w:proofErr w:type="spellStart"/>
      <w:r w:rsidRPr="001634C1">
        <w:rPr>
          <w:rStyle w:val="s2"/>
          <w:rFonts w:ascii="Times New Roman" w:hAnsi="Times New Roman"/>
          <w:sz w:val="28"/>
          <w:szCs w:val="28"/>
        </w:rPr>
        <w:t>копінг</w:t>
      </w:r>
      <w:proofErr w:type="spellEnd"/>
      <w:r w:rsidRPr="001634C1">
        <w:rPr>
          <w:rStyle w:val="s2"/>
          <w:rFonts w:ascii="Times New Roman" w:hAnsi="Times New Roman"/>
          <w:sz w:val="28"/>
          <w:szCs w:val="28"/>
        </w:rPr>
        <w:t xml:space="preserve">-поведінка” у наукових джерелах, що дозволило обґрунтувати емоційний інтелект як важливий ресурс у структурі </w:t>
      </w:r>
      <w:proofErr w:type="spellStart"/>
      <w:r w:rsidRPr="001634C1">
        <w:rPr>
          <w:rStyle w:val="s2"/>
          <w:rFonts w:ascii="Times New Roman" w:hAnsi="Times New Roman"/>
          <w:sz w:val="28"/>
          <w:szCs w:val="28"/>
        </w:rPr>
        <w:t>копінг</w:t>
      </w:r>
      <w:proofErr w:type="spellEnd"/>
      <w:r w:rsidRPr="001634C1">
        <w:rPr>
          <w:rStyle w:val="s2"/>
          <w:rFonts w:ascii="Times New Roman" w:hAnsi="Times New Roman"/>
          <w:sz w:val="28"/>
          <w:szCs w:val="28"/>
        </w:rPr>
        <w:t>-поведінки. Дослідження також охопило вікові особливості емоційного інтелекту дорослих і їхню поведінку в кризових ситуаціях.</w:t>
      </w:r>
    </w:p>
    <w:p w14:paraId="2DDFB6F6"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2.</w:t>
      </w:r>
      <w:r w:rsidRPr="001634C1">
        <w:rPr>
          <w:rStyle w:val="apple-tab-span"/>
          <w:rFonts w:ascii="Times New Roman" w:hAnsi="Times New Roman"/>
          <w:sz w:val="28"/>
          <w:szCs w:val="28"/>
        </w:rPr>
        <w:tab/>
      </w:r>
      <w:r w:rsidRPr="001634C1">
        <w:rPr>
          <w:rStyle w:val="s1"/>
          <w:rFonts w:ascii="Times New Roman" w:hAnsi="Times New Roman"/>
          <w:sz w:val="28"/>
          <w:szCs w:val="28"/>
        </w:rPr>
        <w:t>Другий етап</w:t>
      </w:r>
      <w:r w:rsidRPr="001634C1">
        <w:rPr>
          <w:rStyle w:val="s2"/>
          <w:rFonts w:ascii="Times New Roman" w:hAnsi="Times New Roman"/>
          <w:sz w:val="28"/>
          <w:szCs w:val="28"/>
        </w:rPr>
        <w:t xml:space="preserve"> полягав у доборі </w:t>
      </w:r>
      <w:proofErr w:type="spellStart"/>
      <w:r w:rsidRPr="001634C1">
        <w:rPr>
          <w:rStyle w:val="s2"/>
          <w:rFonts w:ascii="Times New Roman" w:hAnsi="Times New Roman"/>
          <w:sz w:val="28"/>
          <w:szCs w:val="28"/>
        </w:rPr>
        <w:t>психодіагностичних</w:t>
      </w:r>
      <w:proofErr w:type="spellEnd"/>
      <w:r w:rsidRPr="001634C1">
        <w:rPr>
          <w:rStyle w:val="s2"/>
          <w:rFonts w:ascii="Times New Roman" w:hAnsi="Times New Roman"/>
          <w:sz w:val="28"/>
          <w:szCs w:val="28"/>
        </w:rPr>
        <w:t xml:space="preserve"> </w:t>
      </w:r>
      <w:proofErr w:type="spellStart"/>
      <w:r w:rsidRPr="001634C1">
        <w:rPr>
          <w:rStyle w:val="s2"/>
          <w:rFonts w:ascii="Times New Roman" w:hAnsi="Times New Roman"/>
          <w:sz w:val="28"/>
          <w:szCs w:val="28"/>
        </w:rPr>
        <w:t>методик</w:t>
      </w:r>
      <w:proofErr w:type="spellEnd"/>
      <w:r w:rsidRPr="001634C1">
        <w:rPr>
          <w:rStyle w:val="s2"/>
          <w:rFonts w:ascii="Times New Roman" w:hAnsi="Times New Roman"/>
          <w:sz w:val="28"/>
          <w:szCs w:val="28"/>
        </w:rPr>
        <w:t>, які включали комплекс із трьох опитувальників.</w:t>
      </w:r>
    </w:p>
    <w:p w14:paraId="7A7ABF53"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3.</w:t>
      </w:r>
      <w:r w:rsidRPr="001634C1">
        <w:rPr>
          <w:rStyle w:val="apple-tab-span"/>
          <w:rFonts w:ascii="Times New Roman" w:hAnsi="Times New Roman"/>
          <w:sz w:val="28"/>
          <w:szCs w:val="28"/>
        </w:rPr>
        <w:tab/>
      </w:r>
      <w:r w:rsidRPr="001634C1">
        <w:rPr>
          <w:rStyle w:val="s1"/>
          <w:rFonts w:ascii="Times New Roman" w:hAnsi="Times New Roman"/>
          <w:sz w:val="28"/>
          <w:szCs w:val="28"/>
        </w:rPr>
        <w:t>Третій етап</w:t>
      </w:r>
      <w:r w:rsidRPr="001634C1">
        <w:rPr>
          <w:rStyle w:val="s2"/>
          <w:rFonts w:ascii="Times New Roman" w:hAnsi="Times New Roman"/>
          <w:sz w:val="28"/>
          <w:szCs w:val="28"/>
        </w:rPr>
        <w:t xml:space="preserve"> передбачав емпіричне дослідження, спрямоване на оцінювання рівня та структури емоційного інтелекту, вибору </w:t>
      </w:r>
      <w:proofErr w:type="spellStart"/>
      <w:r w:rsidRPr="001634C1">
        <w:rPr>
          <w:rStyle w:val="s2"/>
          <w:rFonts w:ascii="Times New Roman" w:hAnsi="Times New Roman"/>
          <w:sz w:val="28"/>
          <w:szCs w:val="28"/>
        </w:rPr>
        <w:t>копінг</w:t>
      </w:r>
      <w:proofErr w:type="spellEnd"/>
      <w:r w:rsidRPr="001634C1">
        <w:rPr>
          <w:rStyle w:val="s2"/>
          <w:rFonts w:ascii="Times New Roman" w:hAnsi="Times New Roman"/>
          <w:sz w:val="28"/>
          <w:szCs w:val="28"/>
        </w:rPr>
        <w:t xml:space="preserve">-стратегій та </w:t>
      </w:r>
      <w:proofErr w:type="spellStart"/>
      <w:r w:rsidRPr="001634C1">
        <w:rPr>
          <w:rStyle w:val="s2"/>
          <w:rFonts w:ascii="Times New Roman" w:hAnsi="Times New Roman"/>
          <w:sz w:val="28"/>
          <w:szCs w:val="28"/>
        </w:rPr>
        <w:t>смисложиттєвих</w:t>
      </w:r>
      <w:proofErr w:type="spellEnd"/>
      <w:r w:rsidRPr="001634C1">
        <w:rPr>
          <w:rStyle w:val="s2"/>
          <w:rFonts w:ascii="Times New Roman" w:hAnsi="Times New Roman"/>
          <w:sz w:val="28"/>
          <w:szCs w:val="28"/>
        </w:rPr>
        <w:t xml:space="preserve"> орієнтацій осіб у кризовій ситуації.</w:t>
      </w:r>
    </w:p>
    <w:p w14:paraId="520AC9B0"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lastRenderedPageBreak/>
        <w:tab/>
      </w:r>
      <w:r w:rsidRPr="001634C1">
        <w:rPr>
          <w:rStyle w:val="s2"/>
          <w:rFonts w:ascii="Times New Roman" w:hAnsi="Times New Roman"/>
          <w:sz w:val="28"/>
          <w:szCs w:val="28"/>
        </w:rPr>
        <w:t>4.</w:t>
      </w:r>
      <w:r w:rsidRPr="001634C1">
        <w:rPr>
          <w:rStyle w:val="apple-tab-span"/>
          <w:rFonts w:ascii="Times New Roman" w:hAnsi="Times New Roman"/>
          <w:sz w:val="28"/>
          <w:szCs w:val="28"/>
        </w:rPr>
        <w:tab/>
      </w:r>
      <w:r w:rsidRPr="001634C1">
        <w:rPr>
          <w:rStyle w:val="s1"/>
          <w:rFonts w:ascii="Times New Roman" w:hAnsi="Times New Roman"/>
          <w:sz w:val="28"/>
          <w:szCs w:val="28"/>
        </w:rPr>
        <w:t>Четвертий етап</w:t>
      </w:r>
      <w:r w:rsidRPr="001634C1">
        <w:rPr>
          <w:rStyle w:val="s2"/>
          <w:rFonts w:ascii="Times New Roman" w:hAnsi="Times New Roman"/>
          <w:sz w:val="28"/>
          <w:szCs w:val="28"/>
        </w:rPr>
        <w:t xml:space="preserve"> зосереджувався на кількісному та якісному аналізі зібраних даних.</w:t>
      </w:r>
    </w:p>
    <w:p w14:paraId="02E84C91"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5.</w:t>
      </w:r>
      <w:r w:rsidRPr="001634C1">
        <w:rPr>
          <w:rStyle w:val="apple-tab-span"/>
          <w:rFonts w:ascii="Times New Roman" w:hAnsi="Times New Roman"/>
          <w:sz w:val="28"/>
          <w:szCs w:val="28"/>
        </w:rPr>
        <w:tab/>
      </w:r>
      <w:r w:rsidRPr="001634C1">
        <w:rPr>
          <w:rStyle w:val="s1"/>
          <w:rFonts w:ascii="Times New Roman" w:hAnsi="Times New Roman"/>
          <w:sz w:val="28"/>
          <w:szCs w:val="28"/>
        </w:rPr>
        <w:t>Заключний п’ятий етап</w:t>
      </w:r>
      <w:r w:rsidRPr="001634C1">
        <w:rPr>
          <w:rStyle w:val="s2"/>
          <w:rFonts w:ascii="Times New Roman" w:hAnsi="Times New Roman"/>
          <w:sz w:val="28"/>
          <w:szCs w:val="28"/>
        </w:rPr>
        <w:t xml:space="preserve"> включав узагальнення результатів і формулювання висновків.</w:t>
      </w:r>
    </w:p>
    <w:p w14:paraId="109BDE02" w14:textId="77777777" w:rsidR="00545747" w:rsidRPr="001634C1" w:rsidRDefault="00545747" w:rsidP="00093EDF">
      <w:pPr>
        <w:pStyle w:val="p1"/>
        <w:spacing w:after="160" w:line="360" w:lineRule="auto"/>
        <w:ind w:firstLine="851"/>
        <w:jc w:val="both"/>
        <w:rPr>
          <w:rFonts w:ascii="Times New Roman" w:hAnsi="Times New Roman"/>
          <w:sz w:val="28"/>
          <w:szCs w:val="28"/>
        </w:rPr>
      </w:pPr>
      <w:r w:rsidRPr="001634C1">
        <w:rPr>
          <w:rStyle w:val="s1"/>
          <w:rFonts w:ascii="Times New Roman" w:hAnsi="Times New Roman"/>
          <w:sz w:val="28"/>
          <w:szCs w:val="28"/>
        </w:rPr>
        <w:t>Завдання емпіричного дослідження:</w:t>
      </w:r>
    </w:p>
    <w:p w14:paraId="46A0A9CC"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1.</w:t>
      </w:r>
      <w:r w:rsidRPr="001634C1">
        <w:rPr>
          <w:rStyle w:val="apple-tab-span"/>
          <w:rFonts w:ascii="Times New Roman" w:hAnsi="Times New Roman"/>
          <w:sz w:val="28"/>
          <w:szCs w:val="28"/>
        </w:rPr>
        <w:tab/>
      </w:r>
      <w:r w:rsidRPr="001634C1">
        <w:rPr>
          <w:rStyle w:val="s2"/>
          <w:rFonts w:ascii="Times New Roman" w:hAnsi="Times New Roman"/>
          <w:sz w:val="28"/>
          <w:szCs w:val="28"/>
        </w:rPr>
        <w:t>Визначити рівень та компоненти емоційного інтелекту.</w:t>
      </w:r>
    </w:p>
    <w:p w14:paraId="1C9EE45B"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2.</w:t>
      </w:r>
      <w:r w:rsidRPr="001634C1">
        <w:rPr>
          <w:rStyle w:val="apple-tab-span"/>
          <w:rFonts w:ascii="Times New Roman" w:hAnsi="Times New Roman"/>
          <w:sz w:val="28"/>
          <w:szCs w:val="28"/>
        </w:rPr>
        <w:tab/>
      </w:r>
      <w:r w:rsidRPr="001634C1">
        <w:rPr>
          <w:rStyle w:val="s2"/>
          <w:rFonts w:ascii="Times New Roman" w:hAnsi="Times New Roman"/>
          <w:sz w:val="28"/>
          <w:szCs w:val="28"/>
        </w:rPr>
        <w:t xml:space="preserve">З’ясувати пріоритетні </w:t>
      </w:r>
      <w:proofErr w:type="spellStart"/>
      <w:r w:rsidRPr="001634C1">
        <w:rPr>
          <w:rStyle w:val="s2"/>
          <w:rFonts w:ascii="Times New Roman" w:hAnsi="Times New Roman"/>
          <w:sz w:val="28"/>
          <w:szCs w:val="28"/>
        </w:rPr>
        <w:t>копінг</w:t>
      </w:r>
      <w:proofErr w:type="spellEnd"/>
      <w:r w:rsidRPr="001634C1">
        <w:rPr>
          <w:rStyle w:val="s2"/>
          <w:rFonts w:ascii="Times New Roman" w:hAnsi="Times New Roman"/>
          <w:sz w:val="28"/>
          <w:szCs w:val="28"/>
        </w:rPr>
        <w:t>-стратегії, обрані українцями під час повномасштабної війни.</w:t>
      </w:r>
    </w:p>
    <w:p w14:paraId="16AB4A75"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3.</w:t>
      </w:r>
      <w:r w:rsidRPr="001634C1">
        <w:rPr>
          <w:rStyle w:val="apple-tab-span"/>
          <w:rFonts w:ascii="Times New Roman" w:hAnsi="Times New Roman"/>
          <w:sz w:val="28"/>
          <w:szCs w:val="28"/>
        </w:rPr>
        <w:tab/>
      </w:r>
      <w:r w:rsidRPr="001634C1">
        <w:rPr>
          <w:rStyle w:val="s2"/>
          <w:rFonts w:ascii="Times New Roman" w:hAnsi="Times New Roman"/>
          <w:sz w:val="28"/>
          <w:szCs w:val="28"/>
        </w:rPr>
        <w:t xml:space="preserve">Оцінити рівень осмисленості життя та </w:t>
      </w:r>
      <w:proofErr w:type="spellStart"/>
      <w:r w:rsidRPr="001634C1">
        <w:rPr>
          <w:rStyle w:val="s2"/>
          <w:rFonts w:ascii="Times New Roman" w:hAnsi="Times New Roman"/>
          <w:sz w:val="28"/>
          <w:szCs w:val="28"/>
        </w:rPr>
        <w:t>смисложиттєвих</w:t>
      </w:r>
      <w:proofErr w:type="spellEnd"/>
      <w:r w:rsidRPr="001634C1">
        <w:rPr>
          <w:rStyle w:val="s2"/>
          <w:rFonts w:ascii="Times New Roman" w:hAnsi="Times New Roman"/>
          <w:sz w:val="28"/>
          <w:szCs w:val="28"/>
        </w:rPr>
        <w:t xml:space="preserve"> орієнтацій у кризових умовах.</w:t>
      </w:r>
    </w:p>
    <w:p w14:paraId="44542459"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4.</w:t>
      </w:r>
      <w:r w:rsidRPr="001634C1">
        <w:rPr>
          <w:rStyle w:val="apple-tab-span"/>
          <w:rFonts w:ascii="Times New Roman" w:hAnsi="Times New Roman"/>
          <w:sz w:val="28"/>
          <w:szCs w:val="28"/>
        </w:rPr>
        <w:tab/>
      </w:r>
      <w:r w:rsidRPr="001634C1">
        <w:rPr>
          <w:rStyle w:val="s2"/>
          <w:rFonts w:ascii="Times New Roman" w:hAnsi="Times New Roman"/>
          <w:sz w:val="28"/>
          <w:szCs w:val="28"/>
        </w:rPr>
        <w:t>Виконати кореляційний аналіз між:</w:t>
      </w:r>
    </w:p>
    <w:p w14:paraId="6B034CDC"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w:t>
      </w:r>
      <w:r w:rsidRPr="001634C1">
        <w:rPr>
          <w:rStyle w:val="apple-tab-span"/>
          <w:rFonts w:ascii="Times New Roman" w:hAnsi="Times New Roman"/>
          <w:sz w:val="28"/>
          <w:szCs w:val="28"/>
        </w:rPr>
        <w:tab/>
      </w:r>
      <w:r w:rsidRPr="001634C1">
        <w:rPr>
          <w:rStyle w:val="s2"/>
          <w:rFonts w:ascii="Times New Roman" w:hAnsi="Times New Roman"/>
          <w:sz w:val="28"/>
          <w:szCs w:val="28"/>
        </w:rPr>
        <w:t xml:space="preserve">загальним рівнем емоційного інтелекту та обраними </w:t>
      </w:r>
      <w:proofErr w:type="spellStart"/>
      <w:r w:rsidRPr="001634C1">
        <w:rPr>
          <w:rStyle w:val="s2"/>
          <w:rFonts w:ascii="Times New Roman" w:hAnsi="Times New Roman"/>
          <w:sz w:val="28"/>
          <w:szCs w:val="28"/>
        </w:rPr>
        <w:t>копінг</w:t>
      </w:r>
      <w:proofErr w:type="spellEnd"/>
      <w:r w:rsidRPr="001634C1">
        <w:rPr>
          <w:rStyle w:val="s2"/>
          <w:rFonts w:ascii="Times New Roman" w:hAnsi="Times New Roman"/>
          <w:sz w:val="28"/>
          <w:szCs w:val="28"/>
        </w:rPr>
        <w:t>-стратегіями;</w:t>
      </w:r>
    </w:p>
    <w:p w14:paraId="78A88EA7"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w:t>
      </w:r>
      <w:r w:rsidRPr="001634C1">
        <w:rPr>
          <w:rStyle w:val="apple-tab-span"/>
          <w:rFonts w:ascii="Times New Roman" w:hAnsi="Times New Roman"/>
          <w:sz w:val="28"/>
          <w:szCs w:val="28"/>
        </w:rPr>
        <w:tab/>
      </w:r>
      <w:r w:rsidRPr="001634C1">
        <w:rPr>
          <w:rStyle w:val="s2"/>
          <w:rFonts w:ascii="Times New Roman" w:hAnsi="Times New Roman"/>
          <w:sz w:val="28"/>
          <w:szCs w:val="28"/>
        </w:rPr>
        <w:t>рівнем емоційного інтелекту та осмисленістю життя.</w:t>
      </w:r>
    </w:p>
    <w:p w14:paraId="75758AE2"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5.</w:t>
      </w:r>
      <w:r w:rsidRPr="001634C1">
        <w:rPr>
          <w:rStyle w:val="apple-tab-span"/>
          <w:rFonts w:ascii="Times New Roman" w:hAnsi="Times New Roman"/>
          <w:sz w:val="28"/>
          <w:szCs w:val="28"/>
        </w:rPr>
        <w:tab/>
      </w:r>
      <w:r w:rsidRPr="001634C1">
        <w:rPr>
          <w:rStyle w:val="s2"/>
          <w:rFonts w:ascii="Times New Roman" w:hAnsi="Times New Roman"/>
          <w:sz w:val="28"/>
          <w:szCs w:val="28"/>
        </w:rPr>
        <w:t>Порівняти показники осіб, що перебувають у кризових умовах (пов’язаних із війною), і тих, що не знаходяться в них, за такими параметрами:</w:t>
      </w:r>
    </w:p>
    <w:p w14:paraId="395E07CC"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w:t>
      </w:r>
      <w:r w:rsidRPr="001634C1">
        <w:rPr>
          <w:rStyle w:val="apple-tab-span"/>
          <w:rFonts w:ascii="Times New Roman" w:hAnsi="Times New Roman"/>
          <w:sz w:val="28"/>
          <w:szCs w:val="28"/>
        </w:rPr>
        <w:tab/>
      </w:r>
      <w:r w:rsidRPr="001634C1">
        <w:rPr>
          <w:rStyle w:val="s2"/>
          <w:rFonts w:ascii="Times New Roman" w:hAnsi="Times New Roman"/>
          <w:sz w:val="28"/>
          <w:szCs w:val="28"/>
        </w:rPr>
        <w:t>рівень емоційного інтелекту;</w:t>
      </w:r>
    </w:p>
    <w:p w14:paraId="675DF526"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w:t>
      </w:r>
      <w:r w:rsidRPr="001634C1">
        <w:rPr>
          <w:rStyle w:val="apple-tab-span"/>
          <w:rFonts w:ascii="Times New Roman" w:hAnsi="Times New Roman"/>
          <w:sz w:val="28"/>
          <w:szCs w:val="28"/>
        </w:rPr>
        <w:tab/>
      </w:r>
      <w:r w:rsidRPr="001634C1">
        <w:rPr>
          <w:rStyle w:val="s2"/>
          <w:rFonts w:ascii="Times New Roman" w:hAnsi="Times New Roman"/>
          <w:sz w:val="28"/>
          <w:szCs w:val="28"/>
        </w:rPr>
        <w:t xml:space="preserve">вибір </w:t>
      </w:r>
      <w:proofErr w:type="spellStart"/>
      <w:r w:rsidRPr="001634C1">
        <w:rPr>
          <w:rStyle w:val="s2"/>
          <w:rFonts w:ascii="Times New Roman" w:hAnsi="Times New Roman"/>
          <w:sz w:val="28"/>
          <w:szCs w:val="28"/>
        </w:rPr>
        <w:t>копінг</w:t>
      </w:r>
      <w:proofErr w:type="spellEnd"/>
      <w:r w:rsidRPr="001634C1">
        <w:rPr>
          <w:rStyle w:val="s2"/>
          <w:rFonts w:ascii="Times New Roman" w:hAnsi="Times New Roman"/>
          <w:sz w:val="28"/>
          <w:szCs w:val="28"/>
        </w:rPr>
        <w:t>-стратегій;</w:t>
      </w:r>
    </w:p>
    <w:p w14:paraId="1A929D0E"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w:t>
      </w:r>
      <w:r w:rsidRPr="001634C1">
        <w:rPr>
          <w:rStyle w:val="apple-tab-span"/>
          <w:rFonts w:ascii="Times New Roman" w:hAnsi="Times New Roman"/>
          <w:sz w:val="28"/>
          <w:szCs w:val="28"/>
        </w:rPr>
        <w:tab/>
      </w:r>
      <w:r w:rsidRPr="001634C1">
        <w:rPr>
          <w:rStyle w:val="s2"/>
          <w:rFonts w:ascii="Times New Roman" w:hAnsi="Times New Roman"/>
          <w:sz w:val="28"/>
          <w:szCs w:val="28"/>
        </w:rPr>
        <w:t>рівень осмисленості життя.</w:t>
      </w:r>
    </w:p>
    <w:p w14:paraId="059FEB4B"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6.</w:t>
      </w:r>
      <w:r w:rsidRPr="001634C1">
        <w:rPr>
          <w:rStyle w:val="apple-tab-span"/>
          <w:rFonts w:ascii="Times New Roman" w:hAnsi="Times New Roman"/>
          <w:sz w:val="28"/>
          <w:szCs w:val="28"/>
        </w:rPr>
        <w:tab/>
      </w:r>
      <w:r w:rsidRPr="001634C1">
        <w:rPr>
          <w:rStyle w:val="s2"/>
          <w:rFonts w:ascii="Times New Roman" w:hAnsi="Times New Roman"/>
          <w:sz w:val="28"/>
          <w:szCs w:val="28"/>
        </w:rPr>
        <w:t>Проаналізувати рівень осмисленості життя:</w:t>
      </w:r>
    </w:p>
    <w:p w14:paraId="6312617A"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w:t>
      </w:r>
      <w:r w:rsidRPr="001634C1">
        <w:rPr>
          <w:rStyle w:val="apple-tab-span"/>
          <w:rFonts w:ascii="Times New Roman" w:hAnsi="Times New Roman"/>
          <w:sz w:val="28"/>
          <w:szCs w:val="28"/>
        </w:rPr>
        <w:tab/>
      </w:r>
      <w:r w:rsidRPr="001634C1">
        <w:rPr>
          <w:rStyle w:val="s2"/>
          <w:rFonts w:ascii="Times New Roman" w:hAnsi="Times New Roman"/>
          <w:sz w:val="28"/>
          <w:szCs w:val="28"/>
        </w:rPr>
        <w:t>між чоловіками та жінками, що перебувають у кризі;</w:t>
      </w:r>
    </w:p>
    <w:p w14:paraId="53327F3A"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w:t>
      </w:r>
      <w:r w:rsidRPr="001634C1">
        <w:rPr>
          <w:rStyle w:val="apple-tab-span"/>
          <w:rFonts w:ascii="Times New Roman" w:hAnsi="Times New Roman"/>
          <w:sz w:val="28"/>
          <w:szCs w:val="28"/>
        </w:rPr>
        <w:tab/>
      </w:r>
      <w:r w:rsidRPr="001634C1">
        <w:rPr>
          <w:rStyle w:val="s2"/>
          <w:rFonts w:ascii="Times New Roman" w:hAnsi="Times New Roman"/>
          <w:sz w:val="28"/>
          <w:szCs w:val="28"/>
        </w:rPr>
        <w:t>між жінками, які перебувають і не перебувають у кризових умовах.</w:t>
      </w:r>
    </w:p>
    <w:p w14:paraId="02F29246" w14:textId="77777777" w:rsidR="00545747" w:rsidRPr="001634C1" w:rsidRDefault="00545747" w:rsidP="00093EDF">
      <w:pPr>
        <w:pStyle w:val="p1"/>
        <w:spacing w:after="160" w:line="360" w:lineRule="auto"/>
        <w:ind w:firstLine="851"/>
        <w:jc w:val="both"/>
        <w:rPr>
          <w:rFonts w:ascii="Times New Roman" w:hAnsi="Times New Roman"/>
          <w:sz w:val="28"/>
          <w:szCs w:val="28"/>
        </w:rPr>
      </w:pPr>
      <w:r w:rsidRPr="001634C1">
        <w:rPr>
          <w:rStyle w:val="s2"/>
          <w:rFonts w:ascii="Times New Roman" w:hAnsi="Times New Roman"/>
          <w:sz w:val="28"/>
          <w:szCs w:val="28"/>
        </w:rPr>
        <w:t>Наукові підходи до визначення емоційного інтелекту розділено на три категорії:</w:t>
      </w:r>
    </w:p>
    <w:p w14:paraId="2EE23630"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lastRenderedPageBreak/>
        <w:tab/>
      </w:r>
      <w:r w:rsidRPr="001634C1">
        <w:rPr>
          <w:rStyle w:val="s2"/>
          <w:rFonts w:ascii="Times New Roman" w:hAnsi="Times New Roman"/>
          <w:sz w:val="28"/>
          <w:szCs w:val="28"/>
        </w:rPr>
        <w:t>1.</w:t>
      </w:r>
      <w:r w:rsidRPr="001634C1">
        <w:rPr>
          <w:rStyle w:val="apple-tab-span"/>
          <w:rFonts w:ascii="Times New Roman" w:hAnsi="Times New Roman"/>
          <w:sz w:val="28"/>
          <w:szCs w:val="28"/>
        </w:rPr>
        <w:tab/>
      </w:r>
      <w:r w:rsidRPr="001634C1">
        <w:rPr>
          <w:rStyle w:val="s1"/>
          <w:rFonts w:ascii="Times New Roman" w:hAnsi="Times New Roman"/>
          <w:sz w:val="28"/>
          <w:szCs w:val="28"/>
        </w:rPr>
        <w:t>Моделі когнітивних здібностей</w:t>
      </w:r>
      <w:r w:rsidRPr="001634C1">
        <w:rPr>
          <w:rStyle w:val="s2"/>
          <w:rFonts w:ascii="Times New Roman" w:hAnsi="Times New Roman"/>
          <w:sz w:val="28"/>
          <w:szCs w:val="28"/>
        </w:rPr>
        <w:t xml:space="preserve"> (теорія П. </w:t>
      </w:r>
      <w:proofErr w:type="spellStart"/>
      <w:r w:rsidRPr="001634C1">
        <w:rPr>
          <w:rStyle w:val="s2"/>
          <w:rFonts w:ascii="Times New Roman" w:hAnsi="Times New Roman"/>
          <w:sz w:val="28"/>
          <w:szCs w:val="28"/>
        </w:rPr>
        <w:t>Селовея</w:t>
      </w:r>
      <w:proofErr w:type="spellEnd"/>
      <w:r w:rsidRPr="001634C1">
        <w:rPr>
          <w:rStyle w:val="s2"/>
          <w:rFonts w:ascii="Times New Roman" w:hAnsi="Times New Roman"/>
          <w:sz w:val="28"/>
          <w:szCs w:val="28"/>
        </w:rPr>
        <w:t xml:space="preserve">, </w:t>
      </w:r>
      <w:proofErr w:type="spellStart"/>
      <w:r w:rsidRPr="001634C1">
        <w:rPr>
          <w:rStyle w:val="s2"/>
          <w:rFonts w:ascii="Times New Roman" w:hAnsi="Times New Roman"/>
          <w:sz w:val="28"/>
          <w:szCs w:val="28"/>
        </w:rPr>
        <w:t>Дж</w:t>
      </w:r>
      <w:proofErr w:type="spellEnd"/>
      <w:r w:rsidRPr="001634C1">
        <w:rPr>
          <w:rStyle w:val="s2"/>
          <w:rFonts w:ascii="Times New Roman" w:hAnsi="Times New Roman"/>
          <w:sz w:val="28"/>
          <w:szCs w:val="28"/>
        </w:rPr>
        <w:t xml:space="preserve">. Майєра, Д. </w:t>
      </w:r>
      <w:proofErr w:type="spellStart"/>
      <w:r w:rsidRPr="001634C1">
        <w:rPr>
          <w:rStyle w:val="s2"/>
          <w:rFonts w:ascii="Times New Roman" w:hAnsi="Times New Roman"/>
          <w:sz w:val="28"/>
          <w:szCs w:val="28"/>
        </w:rPr>
        <w:t>Карузо</w:t>
      </w:r>
      <w:proofErr w:type="spellEnd"/>
      <w:r w:rsidRPr="001634C1">
        <w:rPr>
          <w:rStyle w:val="s2"/>
          <w:rFonts w:ascii="Times New Roman" w:hAnsi="Times New Roman"/>
          <w:sz w:val="28"/>
          <w:szCs w:val="28"/>
        </w:rPr>
        <w:t>).</w:t>
      </w:r>
    </w:p>
    <w:p w14:paraId="3745901B"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2.</w:t>
      </w:r>
      <w:r w:rsidRPr="001634C1">
        <w:rPr>
          <w:rStyle w:val="apple-tab-span"/>
          <w:rFonts w:ascii="Times New Roman" w:hAnsi="Times New Roman"/>
          <w:sz w:val="28"/>
          <w:szCs w:val="28"/>
        </w:rPr>
        <w:tab/>
      </w:r>
      <w:r w:rsidRPr="001634C1">
        <w:rPr>
          <w:rStyle w:val="s1"/>
          <w:rFonts w:ascii="Times New Roman" w:hAnsi="Times New Roman"/>
          <w:sz w:val="28"/>
          <w:szCs w:val="28"/>
        </w:rPr>
        <w:t xml:space="preserve">Моделі </w:t>
      </w:r>
      <w:proofErr w:type="spellStart"/>
      <w:r w:rsidRPr="001634C1">
        <w:rPr>
          <w:rStyle w:val="s1"/>
          <w:rFonts w:ascii="Times New Roman" w:hAnsi="Times New Roman"/>
          <w:sz w:val="28"/>
          <w:szCs w:val="28"/>
        </w:rPr>
        <w:t>самоефективності</w:t>
      </w:r>
      <w:proofErr w:type="spellEnd"/>
      <w:r w:rsidRPr="001634C1">
        <w:rPr>
          <w:rStyle w:val="s2"/>
          <w:rFonts w:ascii="Times New Roman" w:hAnsi="Times New Roman"/>
          <w:sz w:val="28"/>
          <w:szCs w:val="28"/>
        </w:rPr>
        <w:t xml:space="preserve"> (поєднання когнітивних здібностей із особистісними характеристиками та поведінкою, К. </w:t>
      </w:r>
      <w:proofErr w:type="spellStart"/>
      <w:r w:rsidRPr="001634C1">
        <w:rPr>
          <w:rStyle w:val="s2"/>
          <w:rFonts w:ascii="Times New Roman" w:hAnsi="Times New Roman"/>
          <w:sz w:val="28"/>
          <w:szCs w:val="28"/>
        </w:rPr>
        <w:t>Петридіс</w:t>
      </w:r>
      <w:proofErr w:type="spellEnd"/>
      <w:r w:rsidRPr="001634C1">
        <w:rPr>
          <w:rStyle w:val="s2"/>
          <w:rFonts w:ascii="Times New Roman" w:hAnsi="Times New Roman"/>
          <w:sz w:val="28"/>
          <w:szCs w:val="28"/>
        </w:rPr>
        <w:t xml:space="preserve">, Е. </w:t>
      </w:r>
      <w:proofErr w:type="spellStart"/>
      <w:r w:rsidRPr="001634C1">
        <w:rPr>
          <w:rStyle w:val="s2"/>
          <w:rFonts w:ascii="Times New Roman" w:hAnsi="Times New Roman"/>
          <w:sz w:val="28"/>
          <w:szCs w:val="28"/>
        </w:rPr>
        <w:t>Фернхем</w:t>
      </w:r>
      <w:proofErr w:type="spellEnd"/>
      <w:r w:rsidRPr="001634C1">
        <w:rPr>
          <w:rStyle w:val="s2"/>
          <w:rFonts w:ascii="Times New Roman" w:hAnsi="Times New Roman"/>
          <w:sz w:val="28"/>
          <w:szCs w:val="28"/>
        </w:rPr>
        <w:t>).</w:t>
      </w:r>
    </w:p>
    <w:p w14:paraId="02B61CED"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3.</w:t>
      </w:r>
      <w:r w:rsidRPr="001634C1">
        <w:rPr>
          <w:rStyle w:val="apple-tab-span"/>
          <w:rFonts w:ascii="Times New Roman" w:hAnsi="Times New Roman"/>
          <w:sz w:val="28"/>
          <w:szCs w:val="28"/>
        </w:rPr>
        <w:tab/>
      </w:r>
      <w:r w:rsidRPr="001634C1">
        <w:rPr>
          <w:rStyle w:val="s1"/>
          <w:rFonts w:ascii="Times New Roman" w:hAnsi="Times New Roman"/>
          <w:sz w:val="28"/>
          <w:szCs w:val="28"/>
        </w:rPr>
        <w:t>Змішані моделі</w:t>
      </w:r>
      <w:r w:rsidRPr="001634C1">
        <w:rPr>
          <w:rStyle w:val="s2"/>
          <w:rFonts w:ascii="Times New Roman" w:hAnsi="Times New Roman"/>
          <w:sz w:val="28"/>
          <w:szCs w:val="28"/>
        </w:rPr>
        <w:t xml:space="preserve">, які враховують когнітивні та особистісні характеристики (Р. Бар-Он, Д. </w:t>
      </w:r>
      <w:proofErr w:type="spellStart"/>
      <w:r w:rsidRPr="001634C1">
        <w:rPr>
          <w:rStyle w:val="s2"/>
          <w:rFonts w:ascii="Times New Roman" w:hAnsi="Times New Roman"/>
          <w:sz w:val="28"/>
          <w:szCs w:val="28"/>
        </w:rPr>
        <w:t>Гоулман</w:t>
      </w:r>
      <w:proofErr w:type="spellEnd"/>
      <w:r w:rsidRPr="001634C1">
        <w:rPr>
          <w:rStyle w:val="s2"/>
          <w:rFonts w:ascii="Times New Roman" w:hAnsi="Times New Roman"/>
          <w:sz w:val="28"/>
          <w:szCs w:val="28"/>
        </w:rPr>
        <w:t>).</w:t>
      </w:r>
    </w:p>
    <w:p w14:paraId="1F805DA8" w14:textId="77777777" w:rsidR="00545747" w:rsidRPr="001634C1" w:rsidRDefault="00545747" w:rsidP="00093EDF">
      <w:pPr>
        <w:pStyle w:val="p2"/>
        <w:spacing w:after="160" w:line="360" w:lineRule="auto"/>
        <w:jc w:val="both"/>
        <w:rPr>
          <w:rFonts w:ascii="Times New Roman" w:hAnsi="Times New Roman"/>
          <w:sz w:val="28"/>
          <w:szCs w:val="28"/>
        </w:rPr>
      </w:pPr>
    </w:p>
    <w:p w14:paraId="1A95BA4C" w14:textId="77777777" w:rsidR="00545747" w:rsidRPr="001634C1" w:rsidRDefault="00545747" w:rsidP="00093EDF">
      <w:pPr>
        <w:pStyle w:val="p1"/>
        <w:spacing w:after="160" w:line="360" w:lineRule="auto"/>
        <w:ind w:firstLine="851"/>
        <w:jc w:val="both"/>
        <w:rPr>
          <w:rFonts w:ascii="Times New Roman" w:hAnsi="Times New Roman"/>
          <w:sz w:val="28"/>
          <w:szCs w:val="28"/>
        </w:rPr>
      </w:pPr>
      <w:r w:rsidRPr="001634C1">
        <w:rPr>
          <w:rStyle w:val="s1"/>
          <w:rFonts w:ascii="Times New Roman" w:hAnsi="Times New Roman"/>
          <w:sz w:val="28"/>
          <w:szCs w:val="28"/>
        </w:rPr>
        <w:t>Методики діагностики емоційного інтелекту поділяються на дві групи:</w:t>
      </w:r>
    </w:p>
    <w:p w14:paraId="7D18ABEE"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1.</w:t>
      </w:r>
      <w:r w:rsidRPr="001634C1">
        <w:rPr>
          <w:rStyle w:val="apple-tab-span"/>
          <w:rFonts w:ascii="Times New Roman" w:hAnsi="Times New Roman"/>
          <w:sz w:val="28"/>
          <w:szCs w:val="28"/>
        </w:rPr>
        <w:tab/>
      </w:r>
      <w:r w:rsidRPr="001634C1">
        <w:rPr>
          <w:rStyle w:val="s1"/>
          <w:rFonts w:ascii="Times New Roman" w:hAnsi="Times New Roman"/>
          <w:sz w:val="28"/>
          <w:szCs w:val="28"/>
        </w:rPr>
        <w:t>Тести-завдання</w:t>
      </w:r>
      <w:r w:rsidRPr="001634C1">
        <w:rPr>
          <w:rStyle w:val="s2"/>
          <w:rFonts w:ascii="Times New Roman" w:hAnsi="Times New Roman"/>
          <w:sz w:val="28"/>
          <w:szCs w:val="28"/>
        </w:rPr>
        <w:t xml:space="preserve"> (наприклад, MSCEIT </w:t>
      </w:r>
      <w:proofErr w:type="spellStart"/>
      <w:r w:rsidRPr="001634C1">
        <w:rPr>
          <w:rStyle w:val="s2"/>
          <w:rFonts w:ascii="Times New Roman" w:hAnsi="Times New Roman"/>
          <w:sz w:val="28"/>
          <w:szCs w:val="28"/>
        </w:rPr>
        <w:t>Дж</w:t>
      </w:r>
      <w:proofErr w:type="spellEnd"/>
      <w:r w:rsidRPr="001634C1">
        <w:rPr>
          <w:rStyle w:val="s2"/>
          <w:rFonts w:ascii="Times New Roman" w:hAnsi="Times New Roman"/>
          <w:sz w:val="28"/>
          <w:szCs w:val="28"/>
        </w:rPr>
        <w:t xml:space="preserve">. Майєра, П. </w:t>
      </w:r>
      <w:proofErr w:type="spellStart"/>
      <w:r w:rsidRPr="001634C1">
        <w:rPr>
          <w:rStyle w:val="s2"/>
          <w:rFonts w:ascii="Times New Roman" w:hAnsi="Times New Roman"/>
          <w:sz w:val="28"/>
          <w:szCs w:val="28"/>
        </w:rPr>
        <w:t>Саловея</w:t>
      </w:r>
      <w:proofErr w:type="spellEnd"/>
      <w:r w:rsidRPr="001634C1">
        <w:rPr>
          <w:rStyle w:val="s2"/>
          <w:rFonts w:ascii="Times New Roman" w:hAnsi="Times New Roman"/>
          <w:sz w:val="28"/>
          <w:szCs w:val="28"/>
        </w:rPr>
        <w:t xml:space="preserve">, Д. </w:t>
      </w:r>
      <w:proofErr w:type="spellStart"/>
      <w:r w:rsidRPr="001634C1">
        <w:rPr>
          <w:rStyle w:val="s2"/>
          <w:rFonts w:ascii="Times New Roman" w:hAnsi="Times New Roman"/>
          <w:sz w:val="28"/>
          <w:szCs w:val="28"/>
        </w:rPr>
        <w:t>Карузо</w:t>
      </w:r>
      <w:proofErr w:type="spellEnd"/>
      <w:r w:rsidRPr="001634C1">
        <w:rPr>
          <w:rStyle w:val="s2"/>
          <w:rFonts w:ascii="Times New Roman" w:hAnsi="Times New Roman"/>
          <w:sz w:val="28"/>
          <w:szCs w:val="28"/>
        </w:rPr>
        <w:t>).</w:t>
      </w:r>
    </w:p>
    <w:p w14:paraId="3688BDC0"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2.</w:t>
      </w:r>
      <w:r w:rsidRPr="001634C1">
        <w:rPr>
          <w:rStyle w:val="apple-tab-span"/>
          <w:rFonts w:ascii="Times New Roman" w:hAnsi="Times New Roman"/>
          <w:sz w:val="28"/>
          <w:szCs w:val="28"/>
        </w:rPr>
        <w:tab/>
      </w:r>
      <w:r w:rsidRPr="001634C1">
        <w:rPr>
          <w:rStyle w:val="s1"/>
          <w:rFonts w:ascii="Times New Roman" w:hAnsi="Times New Roman"/>
          <w:sz w:val="28"/>
          <w:szCs w:val="28"/>
        </w:rPr>
        <w:t>Тести-опитувальники</w:t>
      </w:r>
      <w:r w:rsidRPr="001634C1">
        <w:rPr>
          <w:rStyle w:val="s2"/>
          <w:rFonts w:ascii="Times New Roman" w:hAnsi="Times New Roman"/>
          <w:sz w:val="28"/>
          <w:szCs w:val="28"/>
        </w:rPr>
        <w:t xml:space="preserve"> (наприклад, EQ-i Р. Бар-</w:t>
      </w:r>
      <w:proofErr w:type="spellStart"/>
      <w:r w:rsidRPr="001634C1">
        <w:rPr>
          <w:rStyle w:val="s2"/>
          <w:rFonts w:ascii="Times New Roman" w:hAnsi="Times New Roman"/>
          <w:sz w:val="28"/>
          <w:szCs w:val="28"/>
        </w:rPr>
        <w:t>Она</w:t>
      </w:r>
      <w:proofErr w:type="spellEnd"/>
      <w:r w:rsidRPr="001634C1">
        <w:rPr>
          <w:rStyle w:val="s2"/>
          <w:rFonts w:ascii="Times New Roman" w:hAnsi="Times New Roman"/>
          <w:sz w:val="28"/>
          <w:szCs w:val="28"/>
        </w:rPr>
        <w:t xml:space="preserve">, </w:t>
      </w:r>
      <w:proofErr w:type="spellStart"/>
      <w:r w:rsidRPr="001634C1">
        <w:rPr>
          <w:rStyle w:val="s2"/>
          <w:rFonts w:ascii="Times New Roman" w:hAnsi="Times New Roman"/>
          <w:sz w:val="28"/>
          <w:szCs w:val="28"/>
        </w:rPr>
        <w:t>TEIQue</w:t>
      </w:r>
      <w:proofErr w:type="spellEnd"/>
      <w:r w:rsidRPr="001634C1">
        <w:rPr>
          <w:rStyle w:val="s2"/>
          <w:rFonts w:ascii="Times New Roman" w:hAnsi="Times New Roman"/>
          <w:sz w:val="28"/>
          <w:szCs w:val="28"/>
        </w:rPr>
        <w:t xml:space="preserve"> К. </w:t>
      </w:r>
      <w:proofErr w:type="spellStart"/>
      <w:r w:rsidRPr="001634C1">
        <w:rPr>
          <w:rStyle w:val="s2"/>
          <w:rFonts w:ascii="Times New Roman" w:hAnsi="Times New Roman"/>
          <w:sz w:val="28"/>
          <w:szCs w:val="28"/>
        </w:rPr>
        <w:t>Петридеса</w:t>
      </w:r>
      <w:proofErr w:type="spellEnd"/>
      <w:r w:rsidRPr="001634C1">
        <w:rPr>
          <w:rStyle w:val="s2"/>
          <w:rFonts w:ascii="Times New Roman" w:hAnsi="Times New Roman"/>
          <w:sz w:val="28"/>
          <w:szCs w:val="28"/>
        </w:rPr>
        <w:t xml:space="preserve"> та Е. </w:t>
      </w:r>
      <w:proofErr w:type="spellStart"/>
      <w:r w:rsidRPr="001634C1">
        <w:rPr>
          <w:rStyle w:val="s2"/>
          <w:rFonts w:ascii="Times New Roman" w:hAnsi="Times New Roman"/>
          <w:sz w:val="28"/>
          <w:szCs w:val="28"/>
        </w:rPr>
        <w:t>Фернхема</w:t>
      </w:r>
      <w:proofErr w:type="spellEnd"/>
      <w:r w:rsidRPr="001634C1">
        <w:rPr>
          <w:rStyle w:val="s2"/>
          <w:rFonts w:ascii="Times New Roman" w:hAnsi="Times New Roman"/>
          <w:sz w:val="28"/>
          <w:szCs w:val="28"/>
        </w:rPr>
        <w:t xml:space="preserve">, тест Н. </w:t>
      </w:r>
      <w:proofErr w:type="spellStart"/>
      <w:r w:rsidRPr="001634C1">
        <w:rPr>
          <w:rStyle w:val="s2"/>
          <w:rFonts w:ascii="Times New Roman" w:hAnsi="Times New Roman"/>
          <w:sz w:val="28"/>
          <w:szCs w:val="28"/>
        </w:rPr>
        <w:t>Холла</w:t>
      </w:r>
      <w:proofErr w:type="spellEnd"/>
      <w:r w:rsidRPr="001634C1">
        <w:rPr>
          <w:rStyle w:val="s2"/>
          <w:rFonts w:ascii="Times New Roman" w:hAnsi="Times New Roman"/>
          <w:sz w:val="28"/>
          <w:szCs w:val="28"/>
        </w:rPr>
        <w:t>).</w:t>
      </w:r>
    </w:p>
    <w:p w14:paraId="6E37A0BC" w14:textId="77777777" w:rsidR="00545747" w:rsidRPr="001634C1" w:rsidRDefault="00545747" w:rsidP="00093EDF">
      <w:pPr>
        <w:pStyle w:val="p1"/>
        <w:spacing w:after="160" w:line="360" w:lineRule="auto"/>
        <w:ind w:firstLine="851"/>
        <w:jc w:val="both"/>
        <w:rPr>
          <w:rFonts w:ascii="Times New Roman" w:hAnsi="Times New Roman"/>
          <w:sz w:val="28"/>
          <w:szCs w:val="28"/>
        </w:rPr>
      </w:pPr>
      <w:r w:rsidRPr="001634C1">
        <w:rPr>
          <w:rStyle w:val="s2"/>
          <w:rFonts w:ascii="Times New Roman" w:hAnsi="Times New Roman"/>
          <w:sz w:val="28"/>
          <w:szCs w:val="28"/>
        </w:rPr>
        <w:t xml:space="preserve">Для дослідження було обрано тест-опитувальник Н. </w:t>
      </w:r>
      <w:proofErr w:type="spellStart"/>
      <w:r w:rsidRPr="001634C1">
        <w:rPr>
          <w:rStyle w:val="s2"/>
          <w:rFonts w:ascii="Times New Roman" w:hAnsi="Times New Roman"/>
          <w:sz w:val="28"/>
          <w:szCs w:val="28"/>
        </w:rPr>
        <w:t>Холла</w:t>
      </w:r>
      <w:proofErr w:type="spellEnd"/>
      <w:r w:rsidRPr="001634C1">
        <w:rPr>
          <w:rStyle w:val="s2"/>
          <w:rFonts w:ascii="Times New Roman" w:hAnsi="Times New Roman"/>
          <w:sz w:val="28"/>
          <w:szCs w:val="28"/>
        </w:rPr>
        <w:t>. Ця методика дозволяє оцінити загальний рівень емоційного інтелекту та його п’ять компонентів:</w:t>
      </w:r>
    </w:p>
    <w:p w14:paraId="671E2BAE"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1.</w:t>
      </w:r>
      <w:r w:rsidRPr="001634C1">
        <w:rPr>
          <w:rStyle w:val="apple-tab-span"/>
          <w:rFonts w:ascii="Times New Roman" w:hAnsi="Times New Roman"/>
          <w:sz w:val="28"/>
          <w:szCs w:val="28"/>
        </w:rPr>
        <w:tab/>
      </w:r>
      <w:r w:rsidRPr="001634C1">
        <w:rPr>
          <w:rStyle w:val="s1"/>
          <w:rFonts w:ascii="Times New Roman" w:hAnsi="Times New Roman"/>
          <w:sz w:val="28"/>
          <w:szCs w:val="28"/>
        </w:rPr>
        <w:t>Емоційна обізнаність</w:t>
      </w:r>
      <w:r w:rsidRPr="001634C1">
        <w:rPr>
          <w:rStyle w:val="s2"/>
          <w:rFonts w:ascii="Times New Roman" w:hAnsi="Times New Roman"/>
          <w:sz w:val="28"/>
          <w:szCs w:val="28"/>
        </w:rPr>
        <w:t xml:space="preserve"> (1, 2, 4, 17, 19, 25 питання).</w:t>
      </w:r>
    </w:p>
    <w:p w14:paraId="0B7E94E5"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2.</w:t>
      </w:r>
      <w:r w:rsidRPr="001634C1">
        <w:rPr>
          <w:rStyle w:val="apple-tab-span"/>
          <w:rFonts w:ascii="Times New Roman" w:hAnsi="Times New Roman"/>
          <w:sz w:val="28"/>
          <w:szCs w:val="28"/>
        </w:rPr>
        <w:tab/>
      </w:r>
      <w:r w:rsidRPr="001634C1">
        <w:rPr>
          <w:rStyle w:val="s1"/>
          <w:rFonts w:ascii="Times New Roman" w:hAnsi="Times New Roman"/>
          <w:sz w:val="28"/>
          <w:szCs w:val="28"/>
        </w:rPr>
        <w:t>Керування власними емоціями</w:t>
      </w:r>
      <w:r w:rsidRPr="001634C1">
        <w:rPr>
          <w:rStyle w:val="s2"/>
          <w:rFonts w:ascii="Times New Roman" w:hAnsi="Times New Roman"/>
          <w:sz w:val="28"/>
          <w:szCs w:val="28"/>
        </w:rPr>
        <w:t xml:space="preserve"> (3, 7, 8, 10, 18, 30 питання).</w:t>
      </w:r>
    </w:p>
    <w:p w14:paraId="1222D123"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3.</w:t>
      </w:r>
      <w:r w:rsidRPr="001634C1">
        <w:rPr>
          <w:rStyle w:val="apple-tab-span"/>
          <w:rFonts w:ascii="Times New Roman" w:hAnsi="Times New Roman"/>
          <w:sz w:val="28"/>
          <w:szCs w:val="28"/>
        </w:rPr>
        <w:tab/>
      </w:r>
      <w:proofErr w:type="spellStart"/>
      <w:r w:rsidRPr="001634C1">
        <w:rPr>
          <w:rStyle w:val="s1"/>
          <w:rFonts w:ascii="Times New Roman" w:hAnsi="Times New Roman"/>
          <w:sz w:val="28"/>
          <w:szCs w:val="28"/>
        </w:rPr>
        <w:t>Самомотивація</w:t>
      </w:r>
      <w:proofErr w:type="spellEnd"/>
      <w:r w:rsidRPr="001634C1">
        <w:rPr>
          <w:rStyle w:val="s2"/>
          <w:rFonts w:ascii="Times New Roman" w:hAnsi="Times New Roman"/>
          <w:sz w:val="28"/>
          <w:szCs w:val="28"/>
        </w:rPr>
        <w:t xml:space="preserve"> (5, 6, 13, 14, 16, 22 питання).</w:t>
      </w:r>
    </w:p>
    <w:p w14:paraId="5CBDEB2D"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4.</w:t>
      </w:r>
      <w:r w:rsidRPr="001634C1">
        <w:rPr>
          <w:rStyle w:val="apple-tab-span"/>
          <w:rFonts w:ascii="Times New Roman" w:hAnsi="Times New Roman"/>
          <w:sz w:val="28"/>
          <w:szCs w:val="28"/>
        </w:rPr>
        <w:tab/>
      </w:r>
      <w:r w:rsidRPr="001634C1">
        <w:rPr>
          <w:rStyle w:val="s1"/>
          <w:rFonts w:ascii="Times New Roman" w:hAnsi="Times New Roman"/>
          <w:sz w:val="28"/>
          <w:szCs w:val="28"/>
        </w:rPr>
        <w:t>Емпатія</w:t>
      </w:r>
      <w:r w:rsidRPr="001634C1">
        <w:rPr>
          <w:rStyle w:val="s2"/>
          <w:rFonts w:ascii="Times New Roman" w:hAnsi="Times New Roman"/>
          <w:sz w:val="28"/>
          <w:szCs w:val="28"/>
        </w:rPr>
        <w:t xml:space="preserve"> (9, 11, 20, 21, 23, 28 питання).</w:t>
      </w:r>
    </w:p>
    <w:p w14:paraId="7CF417C7"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5.</w:t>
      </w:r>
      <w:r w:rsidRPr="001634C1">
        <w:rPr>
          <w:rStyle w:val="apple-tab-span"/>
          <w:rFonts w:ascii="Times New Roman" w:hAnsi="Times New Roman"/>
          <w:sz w:val="28"/>
          <w:szCs w:val="28"/>
        </w:rPr>
        <w:tab/>
      </w:r>
      <w:r w:rsidRPr="001634C1">
        <w:rPr>
          <w:rStyle w:val="s1"/>
          <w:rFonts w:ascii="Times New Roman" w:hAnsi="Times New Roman"/>
          <w:sz w:val="28"/>
          <w:szCs w:val="28"/>
        </w:rPr>
        <w:t>Розпізнавання емоцій інших людей</w:t>
      </w:r>
      <w:r w:rsidRPr="001634C1">
        <w:rPr>
          <w:rStyle w:val="s2"/>
          <w:rFonts w:ascii="Times New Roman" w:hAnsi="Times New Roman"/>
          <w:sz w:val="28"/>
          <w:szCs w:val="28"/>
        </w:rPr>
        <w:t xml:space="preserve"> (12, 15, 24, 26, 27, 29 питання).</w:t>
      </w:r>
    </w:p>
    <w:p w14:paraId="4D560013"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s2"/>
          <w:rFonts w:ascii="Times New Roman" w:hAnsi="Times New Roman"/>
          <w:sz w:val="28"/>
          <w:szCs w:val="28"/>
        </w:rPr>
        <w:t>Кожна складова та загальний рівень емоційного інтелекту мають три рівні:</w:t>
      </w:r>
    </w:p>
    <w:p w14:paraId="774DB79C"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w:t>
      </w:r>
      <w:r w:rsidRPr="001634C1">
        <w:rPr>
          <w:rStyle w:val="apple-tab-span"/>
          <w:rFonts w:ascii="Times New Roman" w:hAnsi="Times New Roman"/>
          <w:sz w:val="28"/>
          <w:szCs w:val="28"/>
        </w:rPr>
        <w:tab/>
      </w:r>
      <w:r w:rsidRPr="001634C1">
        <w:rPr>
          <w:rStyle w:val="s1"/>
          <w:rFonts w:ascii="Times New Roman" w:hAnsi="Times New Roman"/>
          <w:sz w:val="28"/>
          <w:szCs w:val="28"/>
        </w:rPr>
        <w:t>Високий</w:t>
      </w:r>
      <w:r w:rsidRPr="001634C1">
        <w:rPr>
          <w:rStyle w:val="s2"/>
          <w:rFonts w:ascii="Times New Roman" w:hAnsi="Times New Roman"/>
          <w:sz w:val="28"/>
          <w:szCs w:val="28"/>
        </w:rPr>
        <w:t xml:space="preserve"> – 14 і більше балів;</w:t>
      </w:r>
    </w:p>
    <w:p w14:paraId="7B89CC49"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w:t>
      </w:r>
      <w:r w:rsidRPr="001634C1">
        <w:rPr>
          <w:rStyle w:val="apple-tab-span"/>
          <w:rFonts w:ascii="Times New Roman" w:hAnsi="Times New Roman"/>
          <w:sz w:val="28"/>
          <w:szCs w:val="28"/>
        </w:rPr>
        <w:tab/>
      </w:r>
      <w:r w:rsidRPr="001634C1">
        <w:rPr>
          <w:rStyle w:val="s1"/>
          <w:rFonts w:ascii="Times New Roman" w:hAnsi="Times New Roman"/>
          <w:sz w:val="28"/>
          <w:szCs w:val="28"/>
        </w:rPr>
        <w:t>Середній</w:t>
      </w:r>
      <w:r w:rsidRPr="001634C1">
        <w:rPr>
          <w:rStyle w:val="s2"/>
          <w:rFonts w:ascii="Times New Roman" w:hAnsi="Times New Roman"/>
          <w:sz w:val="28"/>
          <w:szCs w:val="28"/>
        </w:rPr>
        <w:t xml:space="preserve"> – 8-13 балів;</w:t>
      </w:r>
    </w:p>
    <w:p w14:paraId="706F0D05" w14:textId="77777777" w:rsidR="00545747" w:rsidRPr="001634C1" w:rsidRDefault="00545747" w:rsidP="00093EDF">
      <w:pPr>
        <w:pStyle w:val="p1"/>
        <w:spacing w:after="160" w:line="360" w:lineRule="auto"/>
        <w:jc w:val="both"/>
        <w:rPr>
          <w:rFonts w:ascii="Times New Roman" w:hAnsi="Times New Roman"/>
          <w:sz w:val="28"/>
          <w:szCs w:val="28"/>
        </w:rPr>
      </w:pPr>
      <w:r w:rsidRPr="001634C1">
        <w:rPr>
          <w:rStyle w:val="apple-tab-span"/>
          <w:rFonts w:ascii="Times New Roman" w:hAnsi="Times New Roman"/>
          <w:sz w:val="28"/>
          <w:szCs w:val="28"/>
        </w:rPr>
        <w:tab/>
      </w:r>
      <w:r w:rsidRPr="001634C1">
        <w:rPr>
          <w:rStyle w:val="s2"/>
          <w:rFonts w:ascii="Times New Roman" w:hAnsi="Times New Roman"/>
          <w:sz w:val="28"/>
          <w:szCs w:val="28"/>
        </w:rPr>
        <w:t>•</w:t>
      </w:r>
      <w:r w:rsidRPr="001634C1">
        <w:rPr>
          <w:rStyle w:val="apple-tab-span"/>
          <w:rFonts w:ascii="Times New Roman" w:hAnsi="Times New Roman"/>
          <w:sz w:val="28"/>
          <w:szCs w:val="28"/>
        </w:rPr>
        <w:tab/>
      </w:r>
      <w:r w:rsidRPr="001634C1">
        <w:rPr>
          <w:rStyle w:val="s1"/>
          <w:rFonts w:ascii="Times New Roman" w:hAnsi="Times New Roman"/>
          <w:sz w:val="28"/>
          <w:szCs w:val="28"/>
        </w:rPr>
        <w:t>Низький</w:t>
      </w:r>
      <w:r w:rsidRPr="001634C1">
        <w:rPr>
          <w:rStyle w:val="s2"/>
          <w:rFonts w:ascii="Times New Roman" w:hAnsi="Times New Roman"/>
          <w:sz w:val="28"/>
          <w:szCs w:val="28"/>
        </w:rPr>
        <w:t xml:space="preserve"> – 7 і менше балів.</w:t>
      </w:r>
    </w:p>
    <w:p w14:paraId="6F53666F" w14:textId="77777777" w:rsidR="00545747" w:rsidRDefault="00545747" w:rsidP="00093EDF">
      <w:pPr>
        <w:pStyle w:val="p2"/>
        <w:spacing w:after="160"/>
      </w:pPr>
    </w:p>
    <w:p w14:paraId="6D8DA6A2" w14:textId="77777777" w:rsidR="00545747" w:rsidRPr="00AD5463" w:rsidRDefault="00545747" w:rsidP="00093EDF">
      <w:pPr>
        <w:pStyle w:val="p1"/>
        <w:spacing w:after="160" w:line="360" w:lineRule="auto"/>
        <w:ind w:firstLine="851"/>
        <w:rPr>
          <w:rFonts w:ascii="Times New Roman" w:hAnsi="Times New Roman"/>
          <w:sz w:val="28"/>
          <w:szCs w:val="28"/>
        </w:rPr>
      </w:pPr>
      <w:r w:rsidRPr="00AD5463">
        <w:rPr>
          <w:rStyle w:val="s2"/>
          <w:rFonts w:ascii="Times New Roman" w:hAnsi="Times New Roman"/>
          <w:sz w:val="28"/>
          <w:szCs w:val="28"/>
        </w:rPr>
        <w:t xml:space="preserve">Три перші компоненти пов’язані з </w:t>
      </w:r>
      <w:proofErr w:type="spellStart"/>
      <w:r w:rsidRPr="00AD5463">
        <w:rPr>
          <w:rStyle w:val="s2"/>
          <w:rFonts w:ascii="Times New Roman" w:hAnsi="Times New Roman"/>
          <w:sz w:val="28"/>
          <w:szCs w:val="28"/>
        </w:rPr>
        <w:t>інтрапсихічним</w:t>
      </w:r>
      <w:proofErr w:type="spellEnd"/>
      <w:r w:rsidRPr="00AD5463">
        <w:rPr>
          <w:rStyle w:val="s2"/>
          <w:rFonts w:ascii="Times New Roman" w:hAnsi="Times New Roman"/>
          <w:sz w:val="28"/>
          <w:szCs w:val="28"/>
        </w:rPr>
        <w:t xml:space="preserve"> виміром, дві останні – з </w:t>
      </w:r>
      <w:proofErr w:type="spellStart"/>
      <w:r w:rsidRPr="00AD5463">
        <w:rPr>
          <w:rStyle w:val="s2"/>
          <w:rFonts w:ascii="Times New Roman" w:hAnsi="Times New Roman"/>
          <w:sz w:val="28"/>
          <w:szCs w:val="28"/>
        </w:rPr>
        <w:t>інтерперсональним</w:t>
      </w:r>
      <w:proofErr w:type="spellEnd"/>
      <w:r w:rsidRPr="00AD5463">
        <w:rPr>
          <w:rStyle w:val="s2"/>
          <w:rFonts w:ascii="Times New Roman" w:hAnsi="Times New Roman"/>
          <w:sz w:val="28"/>
          <w:szCs w:val="28"/>
        </w:rPr>
        <w:t>.</w:t>
      </w:r>
    </w:p>
    <w:p w14:paraId="6E3E8DDC" w14:textId="77777777" w:rsidR="00545747" w:rsidRPr="00AD6A58" w:rsidRDefault="00545747" w:rsidP="00093EDF">
      <w:pPr>
        <w:spacing w:line="360" w:lineRule="auto"/>
        <w:ind w:firstLine="851"/>
        <w:jc w:val="both"/>
        <w:rPr>
          <w:rFonts w:ascii="Times New Roman" w:hAnsi="Times New Roman" w:cs="Times New Roman"/>
          <w:sz w:val="28"/>
          <w:szCs w:val="28"/>
        </w:rPr>
      </w:pPr>
      <w:r w:rsidRPr="00AD6A58">
        <w:rPr>
          <w:rFonts w:ascii="Times New Roman" w:hAnsi="Times New Roman" w:cs="Times New Roman"/>
          <w:sz w:val="28"/>
          <w:szCs w:val="28"/>
        </w:rPr>
        <w:t>На кожне питання тесту можна відповісти</w:t>
      </w:r>
      <w:r>
        <w:rPr>
          <w:rFonts w:ascii="Times New Roman" w:hAnsi="Times New Roman" w:cs="Times New Roman"/>
          <w:sz w:val="28"/>
          <w:szCs w:val="28"/>
        </w:rPr>
        <w:t xml:space="preserve"> </w:t>
      </w:r>
      <w:r w:rsidRPr="00AD6A58">
        <w:rPr>
          <w:rFonts w:ascii="Times New Roman" w:hAnsi="Times New Roman" w:cs="Times New Roman"/>
          <w:sz w:val="28"/>
          <w:szCs w:val="28"/>
        </w:rPr>
        <w:t>одним із шести варіантів відповідей:</w:t>
      </w:r>
    </w:p>
    <w:p w14:paraId="70D5183F" w14:textId="77777777" w:rsidR="00545747" w:rsidRPr="00AD6A58" w:rsidRDefault="00545747" w:rsidP="00093EDF">
      <w:pPr>
        <w:spacing w:line="360" w:lineRule="auto"/>
        <w:ind w:firstLine="851"/>
        <w:jc w:val="both"/>
        <w:rPr>
          <w:rFonts w:ascii="Times New Roman" w:hAnsi="Times New Roman" w:cs="Times New Roman"/>
          <w:sz w:val="28"/>
          <w:szCs w:val="28"/>
        </w:rPr>
      </w:pPr>
      <w:r w:rsidRPr="00AD6A58">
        <w:rPr>
          <w:rFonts w:ascii="Times New Roman" w:hAnsi="Times New Roman" w:cs="Times New Roman"/>
          <w:sz w:val="28"/>
          <w:szCs w:val="28"/>
        </w:rPr>
        <w:t xml:space="preserve">1) </w:t>
      </w:r>
      <w:r w:rsidRPr="00477276">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proofErr w:type="spellStart"/>
      <w:r w:rsidRPr="00AD6A58">
        <w:rPr>
          <w:rFonts w:ascii="Times New Roman" w:hAnsi="Times New Roman" w:cs="Times New Roman"/>
          <w:sz w:val="28"/>
          <w:szCs w:val="28"/>
        </w:rPr>
        <w:t>овністю</w:t>
      </w:r>
      <w:proofErr w:type="spellEnd"/>
      <w:r w:rsidRPr="00AD6A58">
        <w:rPr>
          <w:rFonts w:ascii="Times New Roman" w:hAnsi="Times New Roman" w:cs="Times New Roman"/>
          <w:sz w:val="28"/>
          <w:szCs w:val="28"/>
        </w:rPr>
        <w:t xml:space="preserve"> не погоджуюся</w:t>
      </w:r>
      <w:r w:rsidRPr="00477276">
        <w:rPr>
          <w:rFonts w:ascii="Times New Roman" w:hAnsi="Times New Roman" w:cs="Times New Roman"/>
          <w:sz w:val="28"/>
          <w:szCs w:val="28"/>
          <w:lang w:val="ru-RU"/>
        </w:rPr>
        <w:t>”</w:t>
      </w:r>
      <w:r w:rsidRPr="00AD6A58">
        <w:rPr>
          <w:rFonts w:ascii="Times New Roman" w:hAnsi="Times New Roman" w:cs="Times New Roman"/>
          <w:sz w:val="28"/>
          <w:szCs w:val="28"/>
        </w:rPr>
        <w:t xml:space="preserve"> (оцін</w:t>
      </w:r>
      <w:r>
        <w:rPr>
          <w:rFonts w:ascii="Times New Roman" w:hAnsi="Times New Roman" w:cs="Times New Roman"/>
          <w:sz w:val="28"/>
          <w:szCs w:val="28"/>
        </w:rPr>
        <w:t>ка</w:t>
      </w:r>
      <w:r w:rsidRPr="00AD6A58">
        <w:rPr>
          <w:rFonts w:ascii="Times New Roman" w:hAnsi="Times New Roman" w:cs="Times New Roman"/>
          <w:sz w:val="28"/>
          <w:szCs w:val="28"/>
        </w:rPr>
        <w:t xml:space="preserve"> –3 бали);</w:t>
      </w:r>
    </w:p>
    <w:p w14:paraId="3A10154F" w14:textId="77777777" w:rsidR="00545747" w:rsidRPr="00AD6A58" w:rsidRDefault="00545747" w:rsidP="00093EDF">
      <w:pPr>
        <w:spacing w:line="360" w:lineRule="auto"/>
        <w:ind w:firstLine="851"/>
        <w:jc w:val="both"/>
        <w:rPr>
          <w:rFonts w:ascii="Times New Roman" w:hAnsi="Times New Roman" w:cs="Times New Roman"/>
          <w:sz w:val="28"/>
          <w:szCs w:val="28"/>
        </w:rPr>
      </w:pPr>
      <w:r w:rsidRPr="00AD6A58">
        <w:rPr>
          <w:rFonts w:ascii="Times New Roman" w:hAnsi="Times New Roman" w:cs="Times New Roman"/>
          <w:sz w:val="28"/>
          <w:szCs w:val="28"/>
        </w:rPr>
        <w:t xml:space="preserve">2) </w:t>
      </w:r>
      <w:r w:rsidRPr="00477276">
        <w:rPr>
          <w:rFonts w:ascii="Times New Roman" w:hAnsi="Times New Roman" w:cs="Times New Roman"/>
          <w:sz w:val="28"/>
          <w:szCs w:val="28"/>
          <w:lang w:val="ru-RU"/>
        </w:rPr>
        <w:t>“</w:t>
      </w:r>
      <w:r>
        <w:rPr>
          <w:rFonts w:ascii="Times New Roman" w:hAnsi="Times New Roman" w:cs="Times New Roman"/>
          <w:sz w:val="28"/>
          <w:szCs w:val="28"/>
        </w:rPr>
        <w:t>переважно</w:t>
      </w:r>
      <w:r w:rsidRPr="00AD6A58">
        <w:rPr>
          <w:rFonts w:ascii="Times New Roman" w:hAnsi="Times New Roman" w:cs="Times New Roman"/>
          <w:sz w:val="28"/>
          <w:szCs w:val="28"/>
        </w:rPr>
        <w:t xml:space="preserve"> не погоджуюся (оцін</w:t>
      </w:r>
      <w:r>
        <w:rPr>
          <w:rFonts w:ascii="Times New Roman" w:hAnsi="Times New Roman" w:cs="Times New Roman"/>
          <w:sz w:val="28"/>
          <w:szCs w:val="28"/>
        </w:rPr>
        <w:t>ка</w:t>
      </w:r>
      <w:r w:rsidRPr="00AD6A58">
        <w:rPr>
          <w:rFonts w:ascii="Times New Roman" w:hAnsi="Times New Roman" w:cs="Times New Roman"/>
          <w:sz w:val="28"/>
          <w:szCs w:val="28"/>
        </w:rPr>
        <w:t xml:space="preserve"> –2 бали);</w:t>
      </w:r>
    </w:p>
    <w:p w14:paraId="160E4B3F" w14:textId="77777777" w:rsidR="00545747" w:rsidRPr="00AD6A58" w:rsidRDefault="00545747" w:rsidP="00093EDF">
      <w:pPr>
        <w:spacing w:line="360" w:lineRule="auto"/>
        <w:ind w:firstLine="851"/>
        <w:jc w:val="both"/>
        <w:rPr>
          <w:rFonts w:ascii="Times New Roman" w:hAnsi="Times New Roman" w:cs="Times New Roman"/>
          <w:sz w:val="28"/>
          <w:szCs w:val="28"/>
        </w:rPr>
      </w:pPr>
      <w:r w:rsidRPr="00AD6A58">
        <w:rPr>
          <w:rFonts w:ascii="Times New Roman" w:hAnsi="Times New Roman" w:cs="Times New Roman"/>
          <w:sz w:val="28"/>
          <w:szCs w:val="28"/>
        </w:rPr>
        <w:t xml:space="preserve">3) </w:t>
      </w:r>
      <w:r w:rsidRPr="00477276">
        <w:rPr>
          <w:rFonts w:ascii="Times New Roman" w:hAnsi="Times New Roman" w:cs="Times New Roman"/>
          <w:sz w:val="28"/>
          <w:szCs w:val="28"/>
          <w:lang w:val="ru-RU"/>
        </w:rPr>
        <w:t>“</w:t>
      </w:r>
      <w:r w:rsidRPr="00AD6A58">
        <w:rPr>
          <w:rFonts w:ascii="Times New Roman" w:hAnsi="Times New Roman" w:cs="Times New Roman"/>
          <w:sz w:val="28"/>
          <w:szCs w:val="28"/>
        </w:rPr>
        <w:t>частково не погоджуюся</w:t>
      </w:r>
      <w:r w:rsidRPr="00477276">
        <w:rPr>
          <w:rFonts w:ascii="Times New Roman" w:hAnsi="Times New Roman" w:cs="Times New Roman"/>
          <w:sz w:val="28"/>
          <w:szCs w:val="28"/>
          <w:lang w:val="ru-RU"/>
        </w:rPr>
        <w:t>”</w:t>
      </w:r>
      <w:r w:rsidRPr="00AD6A58">
        <w:rPr>
          <w:rFonts w:ascii="Times New Roman" w:hAnsi="Times New Roman" w:cs="Times New Roman"/>
          <w:sz w:val="28"/>
          <w:szCs w:val="28"/>
        </w:rPr>
        <w:t xml:space="preserve"> (оцін</w:t>
      </w:r>
      <w:r>
        <w:rPr>
          <w:rFonts w:ascii="Times New Roman" w:hAnsi="Times New Roman" w:cs="Times New Roman"/>
          <w:sz w:val="28"/>
          <w:szCs w:val="28"/>
        </w:rPr>
        <w:t>ка</w:t>
      </w:r>
      <w:r w:rsidRPr="00AD6A58">
        <w:rPr>
          <w:rFonts w:ascii="Times New Roman" w:hAnsi="Times New Roman" w:cs="Times New Roman"/>
          <w:sz w:val="28"/>
          <w:szCs w:val="28"/>
        </w:rPr>
        <w:t xml:space="preserve"> –1 бал);</w:t>
      </w:r>
    </w:p>
    <w:p w14:paraId="3D6977AB" w14:textId="77777777" w:rsidR="00545747" w:rsidRPr="00AD6A58" w:rsidRDefault="00545747" w:rsidP="00093EDF">
      <w:pPr>
        <w:spacing w:line="360" w:lineRule="auto"/>
        <w:ind w:firstLine="851"/>
        <w:jc w:val="both"/>
        <w:rPr>
          <w:rFonts w:ascii="Times New Roman" w:hAnsi="Times New Roman" w:cs="Times New Roman"/>
          <w:sz w:val="28"/>
          <w:szCs w:val="28"/>
        </w:rPr>
      </w:pPr>
      <w:r w:rsidRPr="00AD6A58">
        <w:rPr>
          <w:rFonts w:ascii="Times New Roman" w:hAnsi="Times New Roman" w:cs="Times New Roman"/>
          <w:sz w:val="28"/>
          <w:szCs w:val="28"/>
        </w:rPr>
        <w:t xml:space="preserve">4) </w:t>
      </w:r>
      <w:r w:rsidRPr="00477276">
        <w:rPr>
          <w:rFonts w:ascii="Times New Roman" w:hAnsi="Times New Roman" w:cs="Times New Roman"/>
          <w:sz w:val="28"/>
          <w:szCs w:val="28"/>
          <w:lang w:val="ru-RU"/>
        </w:rPr>
        <w:t>“</w:t>
      </w:r>
      <w:r w:rsidRPr="00AD6A58">
        <w:rPr>
          <w:rFonts w:ascii="Times New Roman" w:hAnsi="Times New Roman" w:cs="Times New Roman"/>
          <w:sz w:val="28"/>
          <w:szCs w:val="28"/>
        </w:rPr>
        <w:t>частково погоджуюся</w:t>
      </w:r>
      <w:r w:rsidRPr="00477276">
        <w:rPr>
          <w:rFonts w:ascii="Times New Roman" w:hAnsi="Times New Roman" w:cs="Times New Roman"/>
          <w:sz w:val="28"/>
          <w:szCs w:val="28"/>
          <w:lang w:val="ru-RU"/>
        </w:rPr>
        <w:t>”</w:t>
      </w:r>
      <w:r w:rsidRPr="00AD6A58">
        <w:rPr>
          <w:rFonts w:ascii="Times New Roman" w:hAnsi="Times New Roman" w:cs="Times New Roman"/>
          <w:sz w:val="28"/>
          <w:szCs w:val="28"/>
        </w:rPr>
        <w:t xml:space="preserve"> (оцін</w:t>
      </w:r>
      <w:r>
        <w:rPr>
          <w:rFonts w:ascii="Times New Roman" w:hAnsi="Times New Roman" w:cs="Times New Roman"/>
          <w:sz w:val="28"/>
          <w:szCs w:val="28"/>
        </w:rPr>
        <w:t>ка</w:t>
      </w:r>
      <w:r w:rsidRPr="00AD6A58">
        <w:rPr>
          <w:rFonts w:ascii="Times New Roman" w:hAnsi="Times New Roman" w:cs="Times New Roman"/>
          <w:sz w:val="28"/>
          <w:szCs w:val="28"/>
        </w:rPr>
        <w:t xml:space="preserve"> +1 бал);</w:t>
      </w:r>
    </w:p>
    <w:p w14:paraId="1220B56A" w14:textId="77777777" w:rsidR="00545747" w:rsidRPr="00AD6A58" w:rsidRDefault="00545747" w:rsidP="00093EDF">
      <w:pPr>
        <w:spacing w:line="360" w:lineRule="auto"/>
        <w:ind w:firstLine="851"/>
        <w:jc w:val="both"/>
        <w:rPr>
          <w:rFonts w:ascii="Times New Roman" w:hAnsi="Times New Roman" w:cs="Times New Roman"/>
          <w:sz w:val="28"/>
          <w:szCs w:val="28"/>
        </w:rPr>
      </w:pPr>
      <w:r w:rsidRPr="00AD6A58">
        <w:rPr>
          <w:rFonts w:ascii="Times New Roman" w:hAnsi="Times New Roman" w:cs="Times New Roman"/>
          <w:sz w:val="28"/>
          <w:szCs w:val="28"/>
        </w:rPr>
        <w:t xml:space="preserve">5) </w:t>
      </w:r>
      <w:r w:rsidRPr="00477276">
        <w:rPr>
          <w:rFonts w:ascii="Times New Roman" w:hAnsi="Times New Roman" w:cs="Times New Roman"/>
          <w:sz w:val="28"/>
          <w:szCs w:val="28"/>
          <w:lang w:val="ru-RU"/>
        </w:rPr>
        <w:t>“</w:t>
      </w:r>
      <w:r w:rsidRPr="00AD6A58">
        <w:rPr>
          <w:rFonts w:ascii="Times New Roman" w:hAnsi="Times New Roman" w:cs="Times New Roman"/>
          <w:sz w:val="28"/>
          <w:szCs w:val="28"/>
        </w:rPr>
        <w:t>загалом погоджуюся</w:t>
      </w:r>
      <w:r w:rsidRPr="00477276">
        <w:rPr>
          <w:rFonts w:ascii="Times New Roman" w:hAnsi="Times New Roman" w:cs="Times New Roman"/>
          <w:sz w:val="28"/>
          <w:szCs w:val="28"/>
          <w:lang w:val="ru-RU"/>
        </w:rPr>
        <w:t>”</w:t>
      </w:r>
      <w:r w:rsidRPr="00AD6A58">
        <w:rPr>
          <w:rFonts w:ascii="Times New Roman" w:hAnsi="Times New Roman" w:cs="Times New Roman"/>
          <w:sz w:val="28"/>
          <w:szCs w:val="28"/>
        </w:rPr>
        <w:t xml:space="preserve"> (оцін</w:t>
      </w:r>
      <w:r>
        <w:rPr>
          <w:rFonts w:ascii="Times New Roman" w:hAnsi="Times New Roman" w:cs="Times New Roman"/>
          <w:sz w:val="28"/>
          <w:szCs w:val="28"/>
        </w:rPr>
        <w:t>ка</w:t>
      </w:r>
      <w:r w:rsidRPr="00AD6A58">
        <w:rPr>
          <w:rFonts w:ascii="Times New Roman" w:hAnsi="Times New Roman" w:cs="Times New Roman"/>
          <w:sz w:val="28"/>
          <w:szCs w:val="28"/>
        </w:rPr>
        <w:t xml:space="preserve"> +2 бали);</w:t>
      </w:r>
    </w:p>
    <w:p w14:paraId="0BDC5244" w14:textId="77777777" w:rsidR="00545747" w:rsidRPr="00AD6A58" w:rsidRDefault="00545747" w:rsidP="00093EDF">
      <w:pPr>
        <w:spacing w:line="360" w:lineRule="auto"/>
        <w:ind w:firstLine="851"/>
        <w:jc w:val="both"/>
        <w:rPr>
          <w:rFonts w:ascii="Times New Roman" w:hAnsi="Times New Roman" w:cs="Times New Roman"/>
          <w:sz w:val="28"/>
          <w:szCs w:val="28"/>
        </w:rPr>
      </w:pPr>
      <w:r w:rsidRPr="00AD6A58">
        <w:rPr>
          <w:rFonts w:ascii="Times New Roman" w:hAnsi="Times New Roman" w:cs="Times New Roman"/>
          <w:sz w:val="28"/>
          <w:szCs w:val="28"/>
        </w:rPr>
        <w:t xml:space="preserve">6) </w:t>
      </w:r>
      <w:r w:rsidRPr="00477276">
        <w:rPr>
          <w:rFonts w:ascii="Times New Roman" w:hAnsi="Times New Roman" w:cs="Times New Roman"/>
          <w:sz w:val="28"/>
          <w:szCs w:val="28"/>
          <w:lang w:val="ru-RU"/>
        </w:rPr>
        <w:t>“</w:t>
      </w:r>
      <w:r>
        <w:rPr>
          <w:rFonts w:ascii="Times New Roman" w:hAnsi="Times New Roman" w:cs="Times New Roman"/>
          <w:sz w:val="28"/>
          <w:szCs w:val="28"/>
        </w:rPr>
        <w:t>цілком</w:t>
      </w:r>
      <w:r w:rsidRPr="00AD6A58">
        <w:rPr>
          <w:rFonts w:ascii="Times New Roman" w:hAnsi="Times New Roman" w:cs="Times New Roman"/>
          <w:sz w:val="28"/>
          <w:szCs w:val="28"/>
        </w:rPr>
        <w:t xml:space="preserve"> погоджуюся</w:t>
      </w:r>
      <w:r w:rsidRPr="00477276">
        <w:rPr>
          <w:rFonts w:ascii="Times New Roman" w:hAnsi="Times New Roman" w:cs="Times New Roman"/>
          <w:sz w:val="28"/>
          <w:szCs w:val="28"/>
          <w:lang w:val="ru-RU"/>
        </w:rPr>
        <w:t>”</w:t>
      </w:r>
      <w:r w:rsidRPr="00AD6A58">
        <w:rPr>
          <w:rFonts w:ascii="Times New Roman" w:hAnsi="Times New Roman" w:cs="Times New Roman"/>
          <w:sz w:val="28"/>
          <w:szCs w:val="28"/>
        </w:rPr>
        <w:t xml:space="preserve"> (оцін</w:t>
      </w:r>
      <w:r>
        <w:rPr>
          <w:rFonts w:ascii="Times New Roman" w:hAnsi="Times New Roman" w:cs="Times New Roman"/>
          <w:sz w:val="28"/>
          <w:szCs w:val="28"/>
        </w:rPr>
        <w:t>ка</w:t>
      </w:r>
      <w:r w:rsidRPr="00AD6A58">
        <w:rPr>
          <w:rFonts w:ascii="Times New Roman" w:hAnsi="Times New Roman" w:cs="Times New Roman"/>
          <w:sz w:val="28"/>
          <w:szCs w:val="28"/>
        </w:rPr>
        <w:t xml:space="preserve"> +3 бали).</w:t>
      </w:r>
    </w:p>
    <w:p w14:paraId="1E4CBB5E" w14:textId="77777777" w:rsidR="00545747" w:rsidRDefault="00545747" w:rsidP="00093EDF">
      <w:pPr>
        <w:spacing w:line="360" w:lineRule="auto"/>
        <w:ind w:firstLine="851"/>
        <w:jc w:val="both"/>
        <w:rPr>
          <w:rFonts w:ascii="Times New Roman" w:hAnsi="Times New Roman" w:cs="Times New Roman"/>
          <w:sz w:val="28"/>
          <w:szCs w:val="28"/>
        </w:rPr>
      </w:pPr>
      <w:r w:rsidRPr="00AD6A58">
        <w:rPr>
          <w:rFonts w:ascii="Times New Roman" w:hAnsi="Times New Roman" w:cs="Times New Roman"/>
          <w:sz w:val="28"/>
          <w:szCs w:val="28"/>
        </w:rPr>
        <w:t>Відповідно до тесту передбачається, що [18]:</w:t>
      </w:r>
    </w:p>
    <w:p w14:paraId="00BCD5A0" w14:textId="77777777" w:rsidR="00545747" w:rsidRPr="00486661" w:rsidRDefault="00545747"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Цей аспект емоційної обізнаності дозволяє людині не відмовлятися від поставленої мети, навіть коли на шляху виникають перешкоди.</w:t>
      </w:r>
    </w:p>
    <w:p w14:paraId="5221B630" w14:textId="77777777" w:rsidR="00545747" w:rsidRPr="00486661" w:rsidRDefault="00545747"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b/>
          <w:bCs/>
          <w:kern w:val="0"/>
          <w:sz w:val="28"/>
          <w:szCs w:val="28"/>
          <w:lang w:eastAsia="ru-RU"/>
          <w14:ligatures w14:val="none"/>
        </w:rPr>
        <w:t>Ініціативність</w:t>
      </w:r>
      <w:r w:rsidRPr="00486661">
        <w:rPr>
          <w:rFonts w:ascii="Times New Roman" w:eastAsiaTheme="minorEastAsia" w:hAnsi="Times New Roman" w:cs="Times New Roman"/>
          <w:kern w:val="0"/>
          <w:sz w:val="28"/>
          <w:szCs w:val="28"/>
          <w:lang w:eastAsia="ru-RU"/>
          <w14:ligatures w14:val="none"/>
        </w:rPr>
        <w:t xml:space="preserve"> є ще однією важливою складовою емоційної обізнаності. Це здатність знаходити можливості для досягнення мети або створювати ці можливості самостійно. Ініціативність дозволяє людині бути </w:t>
      </w:r>
      <w:proofErr w:type="spellStart"/>
      <w:r w:rsidRPr="00486661">
        <w:rPr>
          <w:rFonts w:ascii="Times New Roman" w:eastAsiaTheme="minorEastAsia" w:hAnsi="Times New Roman" w:cs="Times New Roman"/>
          <w:kern w:val="0"/>
          <w:sz w:val="28"/>
          <w:szCs w:val="28"/>
          <w:lang w:eastAsia="ru-RU"/>
          <w14:ligatures w14:val="none"/>
        </w:rPr>
        <w:t>проактивною</w:t>
      </w:r>
      <w:proofErr w:type="spellEnd"/>
      <w:r w:rsidRPr="00486661">
        <w:rPr>
          <w:rFonts w:ascii="Times New Roman" w:eastAsiaTheme="minorEastAsia" w:hAnsi="Times New Roman" w:cs="Times New Roman"/>
          <w:kern w:val="0"/>
          <w:sz w:val="28"/>
          <w:szCs w:val="28"/>
          <w:lang w:eastAsia="ru-RU"/>
          <w14:ligatures w14:val="none"/>
        </w:rPr>
        <w:t xml:space="preserve"> в будь-яких ситуаціях, виявляючи лідерські якості й здатність швидко реагувати на зміни.</w:t>
      </w:r>
    </w:p>
    <w:p w14:paraId="138CC957" w14:textId="77777777" w:rsidR="00545747" w:rsidRPr="00486661" w:rsidRDefault="00545747"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b/>
          <w:bCs/>
          <w:kern w:val="0"/>
          <w:sz w:val="28"/>
          <w:szCs w:val="28"/>
          <w:lang w:eastAsia="ru-RU"/>
          <w14:ligatures w14:val="none"/>
        </w:rPr>
        <w:t>Оптимізм</w:t>
      </w:r>
      <w:r w:rsidRPr="00486661">
        <w:rPr>
          <w:rFonts w:ascii="Times New Roman" w:eastAsiaTheme="minorEastAsia" w:hAnsi="Times New Roman" w:cs="Times New Roman"/>
          <w:kern w:val="0"/>
          <w:sz w:val="28"/>
          <w:szCs w:val="28"/>
          <w:lang w:eastAsia="ru-RU"/>
          <w14:ligatures w14:val="none"/>
        </w:rPr>
        <w:t xml:space="preserve"> допомагає людині знаходити можливості в будь-яких обставинах, навіть у кризових ситуаціях. Люди з оптимістичним світоглядом зазвичай мають більш стійку психіку і здатні краще справлятися зі стресом та негативними емоціями.</w:t>
      </w:r>
    </w:p>
    <w:p w14:paraId="08605A8B" w14:textId="77777777" w:rsidR="00545747" w:rsidRPr="00486661" w:rsidRDefault="00545747"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proofErr w:type="spellStart"/>
      <w:r w:rsidRPr="00486661">
        <w:rPr>
          <w:rFonts w:ascii="Times New Roman" w:eastAsiaTheme="minorEastAsia" w:hAnsi="Times New Roman" w:cs="Times New Roman"/>
          <w:b/>
          <w:bCs/>
          <w:kern w:val="0"/>
          <w:sz w:val="28"/>
          <w:szCs w:val="28"/>
          <w:lang w:eastAsia="ru-RU"/>
          <w14:ligatures w14:val="none"/>
        </w:rPr>
        <w:t>Самомотивація</w:t>
      </w:r>
      <w:proofErr w:type="spellEnd"/>
      <w:r w:rsidRPr="00486661">
        <w:rPr>
          <w:rFonts w:ascii="Times New Roman" w:eastAsiaTheme="minorEastAsia" w:hAnsi="Times New Roman" w:cs="Times New Roman"/>
          <w:kern w:val="0"/>
          <w:sz w:val="28"/>
          <w:szCs w:val="28"/>
          <w:lang w:eastAsia="ru-RU"/>
          <w14:ligatures w14:val="none"/>
        </w:rPr>
        <w:t xml:space="preserve"> – це вміння ставити перед собою цілі та досягати їх, незважаючи на труднощі. Людина з високим рівнем </w:t>
      </w:r>
      <w:proofErr w:type="spellStart"/>
      <w:r w:rsidRPr="00486661">
        <w:rPr>
          <w:rFonts w:ascii="Times New Roman" w:eastAsiaTheme="minorEastAsia" w:hAnsi="Times New Roman" w:cs="Times New Roman"/>
          <w:kern w:val="0"/>
          <w:sz w:val="28"/>
          <w:szCs w:val="28"/>
          <w:lang w:eastAsia="ru-RU"/>
          <w14:ligatures w14:val="none"/>
        </w:rPr>
        <w:t>самомотивації</w:t>
      </w:r>
      <w:proofErr w:type="spellEnd"/>
      <w:r w:rsidRPr="00486661">
        <w:rPr>
          <w:rFonts w:ascii="Times New Roman" w:eastAsiaTheme="minorEastAsia" w:hAnsi="Times New Roman" w:cs="Times New Roman"/>
          <w:kern w:val="0"/>
          <w:sz w:val="28"/>
          <w:szCs w:val="28"/>
          <w:lang w:eastAsia="ru-RU"/>
          <w14:ligatures w14:val="none"/>
        </w:rPr>
        <w:t xml:space="preserve"> здатна визначати свої емоційні потреби та використовувати їх для досягнення своїх особистісних і професійних цілей.</w:t>
      </w:r>
    </w:p>
    <w:p w14:paraId="737E3D1E" w14:textId="77777777" w:rsidR="00545747" w:rsidRPr="00486661" w:rsidRDefault="00545747" w:rsidP="005369EE">
      <w:pPr>
        <w:spacing w:line="360" w:lineRule="auto"/>
        <w:ind w:firstLine="851"/>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lastRenderedPageBreak/>
        <w:t>Емпатія – це здатність розуміти емоційний стан інших людей та реагувати на нього відповідно до обставин, що сприяє глибшому взаєморозумінню і гармонійній взаємодії. Вона дозволяє людині не лише усвідомлювати емоції інших, але й адаптувати свою поведінку відповідно до потреб оточуючих, що є важливим аспектом успішної комунікації, розвитку міжособистісних відносин та емоційного благополуччя. Люди, які володіють розвиненою емпатією, здатні помічати навіть найдрібніші зміни в поведінці або мові тіла інших осіб, відчуваючи їхній внутрішній стан. Вони не тільки чують слова, але й розуміють емоційний підґрунтя, що стоїть за ними, реагуючи на нього так, щоб це допомогло зберегти гармонійність стосунків. Це важливий елемент емоційного інтелекту, який забезпечує ефективну взаємодію в різних сферах життя – від професійних стосунків до особистих і дружніх.</w:t>
      </w:r>
    </w:p>
    <w:p w14:paraId="6A1145C9" w14:textId="77777777" w:rsidR="00545747" w:rsidRPr="00486661" w:rsidRDefault="00545747"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Основними складовими емпатії є:</w:t>
      </w:r>
    </w:p>
    <w:p w14:paraId="33AF0DFB"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1.</w:t>
      </w:r>
      <w:r w:rsidRPr="00486661">
        <w:rPr>
          <w:rFonts w:ascii="Times New Roman" w:eastAsiaTheme="minorEastAsia" w:hAnsi="Times New Roman" w:cs="Times New Roman"/>
          <w:kern w:val="0"/>
          <w:sz w:val="28"/>
          <w:szCs w:val="28"/>
          <w:lang w:eastAsia="ru-RU"/>
          <w14:ligatures w14:val="none"/>
        </w:rPr>
        <w:tab/>
      </w:r>
      <w:r w:rsidRPr="00486661">
        <w:rPr>
          <w:rFonts w:ascii="Times New Roman" w:eastAsiaTheme="minorEastAsia" w:hAnsi="Times New Roman" w:cs="Times New Roman"/>
          <w:b/>
          <w:bCs/>
          <w:kern w:val="0"/>
          <w:sz w:val="28"/>
          <w:szCs w:val="28"/>
          <w:lang w:eastAsia="ru-RU"/>
          <w14:ligatures w14:val="none"/>
        </w:rPr>
        <w:t>Співпереживання</w:t>
      </w:r>
      <w:r w:rsidRPr="00486661">
        <w:rPr>
          <w:rFonts w:ascii="Times New Roman" w:eastAsiaTheme="minorEastAsia" w:hAnsi="Times New Roman" w:cs="Times New Roman"/>
          <w:kern w:val="0"/>
          <w:sz w:val="28"/>
          <w:szCs w:val="28"/>
          <w:lang w:eastAsia="ru-RU"/>
          <w14:ligatures w14:val="none"/>
        </w:rPr>
        <w:t xml:space="preserve"> – здатність розуміти, що переживає інша людина, навіть якщо вона не висловлює свої емоції відкрито. Це вміння ставити себе на місце іншої особи, переживати її емоції як свої власні, співчувати її труднощам і проблемам. Людина з цією рисою не тільки розуміє, а й ділиться емоціями, готова підтримати, коли це необхідно, і навіть зробити перший крок для допомоги, зважаючи на внутрішній стан іншого.</w:t>
      </w:r>
    </w:p>
    <w:p w14:paraId="5DB8277B"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2.</w:t>
      </w:r>
      <w:r w:rsidRPr="00486661">
        <w:rPr>
          <w:rFonts w:ascii="Times New Roman" w:eastAsiaTheme="minorEastAsia" w:hAnsi="Times New Roman" w:cs="Times New Roman"/>
          <w:kern w:val="0"/>
          <w:sz w:val="28"/>
          <w:szCs w:val="28"/>
          <w:lang w:eastAsia="ru-RU"/>
          <w14:ligatures w14:val="none"/>
        </w:rPr>
        <w:tab/>
      </w:r>
      <w:r w:rsidRPr="00486661">
        <w:rPr>
          <w:rFonts w:ascii="Times New Roman" w:eastAsiaTheme="minorEastAsia" w:hAnsi="Times New Roman" w:cs="Times New Roman"/>
          <w:b/>
          <w:bCs/>
          <w:kern w:val="0"/>
          <w:sz w:val="28"/>
          <w:szCs w:val="28"/>
          <w:lang w:eastAsia="ru-RU"/>
          <w14:ligatures w14:val="none"/>
        </w:rPr>
        <w:t>Соціальна чутливість</w:t>
      </w:r>
      <w:r w:rsidRPr="00486661">
        <w:rPr>
          <w:rFonts w:ascii="Times New Roman" w:eastAsiaTheme="minorEastAsia" w:hAnsi="Times New Roman" w:cs="Times New Roman"/>
          <w:kern w:val="0"/>
          <w:sz w:val="28"/>
          <w:szCs w:val="28"/>
          <w:lang w:eastAsia="ru-RU"/>
          <w14:ligatures w14:val="none"/>
        </w:rPr>
        <w:t xml:space="preserve"> – здатність визначати соціальні сигнали, зчитувати важливі аспекти поведінки інших людей, які можуть не бути явними або очевидними, але є критичними для розуміння їх емоційних потреб. Людина з високим рівнем соціальної чутливості розуміє, що важливі не тільки слова, але й невербальні сигнали, такі як міміка, жест, інтонація голосу чи навіть мовчання. Така чутливість допомагає виявляти потреби та настрої інших людей, не чекаючи, поки вони самі це висловлять.</w:t>
      </w:r>
    </w:p>
    <w:p w14:paraId="7CCF7697"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3.</w:t>
      </w:r>
      <w:r w:rsidRPr="00486661">
        <w:rPr>
          <w:rFonts w:ascii="Times New Roman" w:eastAsiaTheme="minorEastAsia" w:hAnsi="Times New Roman" w:cs="Times New Roman"/>
          <w:kern w:val="0"/>
          <w:sz w:val="28"/>
          <w:szCs w:val="28"/>
          <w:lang w:eastAsia="ru-RU"/>
          <w14:ligatures w14:val="none"/>
        </w:rPr>
        <w:tab/>
      </w:r>
      <w:proofErr w:type="spellStart"/>
      <w:r w:rsidRPr="00486661">
        <w:rPr>
          <w:rFonts w:ascii="Times New Roman" w:eastAsiaTheme="minorEastAsia" w:hAnsi="Times New Roman" w:cs="Times New Roman"/>
          <w:b/>
          <w:bCs/>
          <w:kern w:val="0"/>
          <w:sz w:val="28"/>
          <w:szCs w:val="28"/>
          <w:lang w:eastAsia="ru-RU"/>
          <w14:ligatures w14:val="none"/>
        </w:rPr>
        <w:t>Запобіжливість</w:t>
      </w:r>
      <w:proofErr w:type="spellEnd"/>
      <w:r w:rsidRPr="00486661">
        <w:rPr>
          <w:rFonts w:ascii="Times New Roman" w:eastAsiaTheme="minorEastAsia" w:hAnsi="Times New Roman" w:cs="Times New Roman"/>
          <w:kern w:val="0"/>
          <w:sz w:val="28"/>
          <w:szCs w:val="28"/>
          <w:lang w:eastAsia="ru-RU"/>
          <w14:ligatures w14:val="none"/>
        </w:rPr>
        <w:t xml:space="preserve"> – здатність створювати емоційну атмосферу, яка забезпечує підтримку та безпеку для інших. Це допомагає людям відчувати себе </w:t>
      </w:r>
      <w:proofErr w:type="spellStart"/>
      <w:r w:rsidRPr="00486661">
        <w:rPr>
          <w:rFonts w:ascii="Times New Roman" w:eastAsiaTheme="minorEastAsia" w:hAnsi="Times New Roman" w:cs="Times New Roman"/>
          <w:kern w:val="0"/>
          <w:sz w:val="28"/>
          <w:szCs w:val="28"/>
          <w:lang w:eastAsia="ru-RU"/>
          <w14:ligatures w14:val="none"/>
        </w:rPr>
        <w:t>комфортно</w:t>
      </w:r>
      <w:proofErr w:type="spellEnd"/>
      <w:r w:rsidRPr="00486661">
        <w:rPr>
          <w:rFonts w:ascii="Times New Roman" w:eastAsiaTheme="minorEastAsia" w:hAnsi="Times New Roman" w:cs="Times New Roman"/>
          <w:kern w:val="0"/>
          <w:sz w:val="28"/>
          <w:szCs w:val="28"/>
          <w:lang w:eastAsia="ru-RU"/>
          <w14:ligatures w14:val="none"/>
        </w:rPr>
        <w:t xml:space="preserve"> і відкрито в складних чи кризових ситуаціях, коли вони можуть </w:t>
      </w:r>
      <w:r w:rsidRPr="00486661">
        <w:rPr>
          <w:rFonts w:ascii="Times New Roman" w:eastAsiaTheme="minorEastAsia" w:hAnsi="Times New Roman" w:cs="Times New Roman"/>
          <w:kern w:val="0"/>
          <w:sz w:val="28"/>
          <w:szCs w:val="28"/>
          <w:lang w:eastAsia="ru-RU"/>
          <w14:ligatures w14:val="none"/>
        </w:rPr>
        <w:lastRenderedPageBreak/>
        <w:t>розраховувати на підтримку і наявність надійного партнера, який розуміє їхні емоційні потреби. Така атмосфера дозволяє зберегти стабільність стосунків і запобігти емоційному згоранню чи конфліктам.</w:t>
      </w:r>
    </w:p>
    <w:p w14:paraId="754124AD" w14:textId="77777777" w:rsidR="00545747" w:rsidRPr="00486661" w:rsidRDefault="00545747"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Емпатія дозволяє людям не тільки відчувати емоції інших, але й використовувати ці знання для належного реагування, що позитивно впливає на їхній емоційний стан. Особа, яка володіє емпатією, може успішно управляти відносинами і взаємодіями з оточенням, створюючи сприятливу атмосферу для розвитку співпраці та взаєморозуміння. Серед основних переваг таких людей можна виділити:</w:t>
      </w:r>
    </w:p>
    <w:p w14:paraId="5F28E566"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w:t>
      </w:r>
      <w:r w:rsidRPr="00486661">
        <w:rPr>
          <w:rFonts w:ascii="Times New Roman" w:eastAsiaTheme="minorEastAsia" w:hAnsi="Times New Roman" w:cs="Times New Roman"/>
          <w:kern w:val="0"/>
          <w:sz w:val="28"/>
          <w:szCs w:val="28"/>
          <w:lang w:eastAsia="ru-RU"/>
          <w14:ligatures w14:val="none"/>
        </w:rPr>
        <w:tab/>
      </w:r>
      <w:r w:rsidRPr="00486661">
        <w:rPr>
          <w:rFonts w:ascii="Times New Roman" w:eastAsiaTheme="minorEastAsia" w:hAnsi="Times New Roman" w:cs="Times New Roman"/>
          <w:b/>
          <w:bCs/>
          <w:kern w:val="0"/>
          <w:sz w:val="28"/>
          <w:szCs w:val="28"/>
          <w:lang w:eastAsia="ru-RU"/>
          <w14:ligatures w14:val="none"/>
        </w:rPr>
        <w:t>Натхнення</w:t>
      </w:r>
      <w:r w:rsidRPr="00486661">
        <w:rPr>
          <w:rFonts w:ascii="Times New Roman" w:eastAsiaTheme="minorEastAsia" w:hAnsi="Times New Roman" w:cs="Times New Roman"/>
          <w:kern w:val="0"/>
          <w:sz w:val="28"/>
          <w:szCs w:val="28"/>
          <w:lang w:eastAsia="ru-RU"/>
          <w14:ligatures w14:val="none"/>
        </w:rPr>
        <w:t xml:space="preserve"> через власний приклад. Людина, яка володіє емпатією, є природним лідером, чия поведінка служить орієнтиром для інших. Вона надихає своїм ставленням до людей, адже завжди враховує почуття і потреби оточуючих, що сприяє розвитку довіри та поваги.</w:t>
      </w:r>
    </w:p>
    <w:p w14:paraId="3EF57144"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w:t>
      </w:r>
      <w:r w:rsidRPr="00486661">
        <w:rPr>
          <w:rFonts w:ascii="Times New Roman" w:eastAsiaTheme="minorEastAsia" w:hAnsi="Times New Roman" w:cs="Times New Roman"/>
          <w:kern w:val="0"/>
          <w:sz w:val="28"/>
          <w:szCs w:val="28"/>
          <w:lang w:eastAsia="ru-RU"/>
          <w14:ligatures w14:val="none"/>
        </w:rPr>
        <w:tab/>
      </w:r>
      <w:r w:rsidRPr="00486661">
        <w:rPr>
          <w:rFonts w:ascii="Times New Roman" w:eastAsiaTheme="minorEastAsia" w:hAnsi="Times New Roman" w:cs="Times New Roman"/>
          <w:b/>
          <w:bCs/>
          <w:kern w:val="0"/>
          <w:sz w:val="28"/>
          <w:szCs w:val="28"/>
          <w:lang w:eastAsia="ru-RU"/>
          <w14:ligatures w14:val="none"/>
        </w:rPr>
        <w:t>Позитивний вплив на інших</w:t>
      </w:r>
      <w:r w:rsidRPr="00486661">
        <w:rPr>
          <w:rFonts w:ascii="Times New Roman" w:eastAsiaTheme="minorEastAsia" w:hAnsi="Times New Roman" w:cs="Times New Roman"/>
          <w:kern w:val="0"/>
          <w:sz w:val="28"/>
          <w:szCs w:val="28"/>
          <w:lang w:eastAsia="ru-RU"/>
          <w14:ligatures w14:val="none"/>
        </w:rPr>
        <w:t xml:space="preserve"> завдяки здатності підбирати правильний тон у спілкуванні, вміти “прочитати” невербальні сигнали та ефективно використовувати цю інформацію для сприяння діалогу. Важливими є також такт, м’якість і вміння переконувати без примусу, через глибоке розуміння ситуації та потреб інших.</w:t>
      </w:r>
    </w:p>
    <w:p w14:paraId="6907172A"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w:t>
      </w:r>
      <w:r w:rsidRPr="00486661">
        <w:rPr>
          <w:rFonts w:ascii="Times New Roman" w:eastAsiaTheme="minorEastAsia" w:hAnsi="Times New Roman" w:cs="Times New Roman"/>
          <w:kern w:val="0"/>
          <w:sz w:val="28"/>
          <w:szCs w:val="28"/>
          <w:lang w:eastAsia="ru-RU"/>
          <w14:ligatures w14:val="none"/>
        </w:rPr>
        <w:tab/>
      </w:r>
      <w:r w:rsidRPr="00486661">
        <w:rPr>
          <w:rFonts w:ascii="Times New Roman" w:eastAsiaTheme="minorEastAsia" w:hAnsi="Times New Roman" w:cs="Times New Roman"/>
          <w:b/>
          <w:bCs/>
          <w:kern w:val="0"/>
          <w:sz w:val="28"/>
          <w:szCs w:val="28"/>
          <w:lang w:eastAsia="ru-RU"/>
          <w14:ligatures w14:val="none"/>
        </w:rPr>
        <w:t>Підтримка і розвиток</w:t>
      </w:r>
      <w:r w:rsidRPr="00486661">
        <w:rPr>
          <w:rFonts w:ascii="Times New Roman" w:eastAsiaTheme="minorEastAsia" w:hAnsi="Times New Roman" w:cs="Times New Roman"/>
          <w:kern w:val="0"/>
          <w:sz w:val="28"/>
          <w:szCs w:val="28"/>
          <w:lang w:eastAsia="ru-RU"/>
          <w14:ligatures w14:val="none"/>
        </w:rPr>
        <w:t xml:space="preserve"> інших людей, допомога у їхньому самовдосконаленні. Людина, яка проявляє емпатію, здатна помічати потенціал інших та надавати необхідну допомогу, допомагаючи долати перешкоди на шляху до особистих досягнень. Вона також підштовхує людей до самоусвідомлення, що є важливою складовою розвитку.</w:t>
      </w:r>
    </w:p>
    <w:p w14:paraId="5010A1D0"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w:t>
      </w:r>
      <w:r w:rsidRPr="00486661">
        <w:rPr>
          <w:rFonts w:ascii="Times New Roman" w:eastAsiaTheme="minorEastAsia" w:hAnsi="Times New Roman" w:cs="Times New Roman"/>
          <w:kern w:val="0"/>
          <w:sz w:val="28"/>
          <w:szCs w:val="28"/>
          <w:lang w:eastAsia="ru-RU"/>
          <w14:ligatures w14:val="none"/>
        </w:rPr>
        <w:tab/>
      </w:r>
      <w:r w:rsidRPr="00486661">
        <w:rPr>
          <w:rFonts w:ascii="Times New Roman" w:eastAsiaTheme="minorEastAsia" w:hAnsi="Times New Roman" w:cs="Times New Roman"/>
          <w:b/>
          <w:bCs/>
          <w:kern w:val="0"/>
          <w:sz w:val="28"/>
          <w:szCs w:val="28"/>
          <w:lang w:eastAsia="ru-RU"/>
          <w14:ligatures w14:val="none"/>
        </w:rPr>
        <w:t>Внесок у зміни</w:t>
      </w:r>
      <w:r w:rsidRPr="00486661">
        <w:rPr>
          <w:rFonts w:ascii="Times New Roman" w:eastAsiaTheme="minorEastAsia" w:hAnsi="Times New Roman" w:cs="Times New Roman"/>
          <w:kern w:val="0"/>
          <w:sz w:val="28"/>
          <w:szCs w:val="28"/>
          <w:lang w:eastAsia="ru-RU"/>
          <w14:ligatures w14:val="none"/>
        </w:rPr>
        <w:t xml:space="preserve"> в соціальному оточенні. Емпатія дозволяє не лише підтримувати інших, а й активно брати участь у створенні змін на краще, особливо коли ситуація вимагає того, щоб діяти спільно для досягнення поставлених цілей.</w:t>
      </w:r>
    </w:p>
    <w:p w14:paraId="291C968F"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lastRenderedPageBreak/>
        <w:tab/>
        <w:t>•</w:t>
      </w:r>
      <w:r w:rsidRPr="00486661">
        <w:rPr>
          <w:rFonts w:ascii="Times New Roman" w:eastAsiaTheme="minorEastAsia" w:hAnsi="Times New Roman" w:cs="Times New Roman"/>
          <w:kern w:val="0"/>
          <w:sz w:val="28"/>
          <w:szCs w:val="28"/>
          <w:lang w:eastAsia="ru-RU"/>
          <w14:ligatures w14:val="none"/>
        </w:rPr>
        <w:tab/>
      </w:r>
      <w:r w:rsidRPr="00486661">
        <w:rPr>
          <w:rFonts w:ascii="Times New Roman" w:eastAsiaTheme="minorEastAsia" w:hAnsi="Times New Roman" w:cs="Times New Roman"/>
          <w:b/>
          <w:bCs/>
          <w:kern w:val="0"/>
          <w:sz w:val="28"/>
          <w:szCs w:val="28"/>
          <w:lang w:eastAsia="ru-RU"/>
          <w14:ligatures w14:val="none"/>
        </w:rPr>
        <w:t>Урегулювання конфліктів</w:t>
      </w:r>
      <w:r w:rsidRPr="00486661">
        <w:rPr>
          <w:rFonts w:ascii="Times New Roman" w:eastAsiaTheme="minorEastAsia" w:hAnsi="Times New Roman" w:cs="Times New Roman"/>
          <w:kern w:val="0"/>
          <w:sz w:val="28"/>
          <w:szCs w:val="28"/>
          <w:lang w:eastAsia="ru-RU"/>
          <w14:ligatures w14:val="none"/>
        </w:rPr>
        <w:t xml:space="preserve"> за допомогою чуйності та взаємоповаги. Люди з високим рівнем емпатії здатні мирити конфліктуючі сторони, оскільки вони можуть зрозуміти і прийняти погляди обох сторін, знаходячи компроміс і допомагаючи кожному учаснику почути іншу точку зору.</w:t>
      </w:r>
    </w:p>
    <w:p w14:paraId="48C8B84D"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w:t>
      </w:r>
      <w:r w:rsidRPr="00486661">
        <w:rPr>
          <w:rFonts w:ascii="Times New Roman" w:eastAsiaTheme="minorEastAsia" w:hAnsi="Times New Roman" w:cs="Times New Roman"/>
          <w:kern w:val="0"/>
          <w:sz w:val="28"/>
          <w:szCs w:val="28"/>
          <w:lang w:eastAsia="ru-RU"/>
          <w14:ligatures w14:val="none"/>
        </w:rPr>
        <w:tab/>
      </w:r>
      <w:r w:rsidRPr="00486661">
        <w:rPr>
          <w:rFonts w:ascii="Times New Roman" w:eastAsiaTheme="minorEastAsia" w:hAnsi="Times New Roman" w:cs="Times New Roman"/>
          <w:b/>
          <w:bCs/>
          <w:kern w:val="0"/>
          <w:sz w:val="28"/>
          <w:szCs w:val="28"/>
          <w:lang w:eastAsia="ru-RU"/>
          <w14:ligatures w14:val="none"/>
        </w:rPr>
        <w:t>Робота в команді</w:t>
      </w:r>
      <w:r w:rsidRPr="00486661">
        <w:rPr>
          <w:rFonts w:ascii="Times New Roman" w:eastAsiaTheme="minorEastAsia" w:hAnsi="Times New Roman" w:cs="Times New Roman"/>
          <w:kern w:val="0"/>
          <w:sz w:val="28"/>
          <w:szCs w:val="28"/>
          <w:lang w:eastAsia="ru-RU"/>
          <w14:ligatures w14:val="none"/>
        </w:rPr>
        <w:t xml:space="preserve"> через взаємоповагу, чуйність та підтримку.</w:t>
      </w:r>
    </w:p>
    <w:p w14:paraId="57533F55" w14:textId="77777777" w:rsidR="00545747" w:rsidRPr="002B13AC" w:rsidRDefault="00545747" w:rsidP="00093EDF">
      <w:pPr>
        <w:spacing w:line="360" w:lineRule="auto"/>
        <w:ind w:firstLine="851"/>
        <w:jc w:val="both"/>
        <w:rPr>
          <w:rFonts w:ascii="Times New Roman" w:hAnsi="Times New Roman" w:cs="Times New Roman"/>
          <w:sz w:val="28"/>
          <w:szCs w:val="28"/>
        </w:rPr>
      </w:pPr>
      <w:r w:rsidRPr="002B13AC">
        <w:rPr>
          <w:rFonts w:ascii="Times New Roman" w:hAnsi="Times New Roman" w:cs="Times New Roman"/>
          <w:sz w:val="28"/>
          <w:szCs w:val="28"/>
        </w:rPr>
        <w:t>Вміння працювати в колективі є важливою рисою для людини з високим рівнем емпатії, адже вона не лише враховує інтереси інших, а й активно сприяє розвитку групової співпраці на основі взаємної підтримки.</w:t>
      </w:r>
    </w:p>
    <w:p w14:paraId="4874840C" w14:textId="77777777" w:rsidR="00545747" w:rsidRPr="002B13AC" w:rsidRDefault="00545747" w:rsidP="00093EDF">
      <w:pPr>
        <w:spacing w:line="360" w:lineRule="auto"/>
        <w:ind w:firstLine="851"/>
        <w:jc w:val="both"/>
        <w:rPr>
          <w:rFonts w:ascii="Times New Roman" w:hAnsi="Times New Roman" w:cs="Times New Roman"/>
          <w:sz w:val="28"/>
          <w:szCs w:val="28"/>
        </w:rPr>
      </w:pPr>
      <w:r w:rsidRPr="002B13AC">
        <w:rPr>
          <w:rFonts w:ascii="Times New Roman" w:hAnsi="Times New Roman" w:cs="Times New Roman"/>
          <w:sz w:val="28"/>
          <w:szCs w:val="28"/>
        </w:rPr>
        <w:t>Після проведення опитування результати оцінюються за кожною шкалою, а загальна кількість балів дозволяє визначити рівень емоційного інтелекту респондента. Для кожної шкали надаються такі інтерпретації:</w:t>
      </w:r>
    </w:p>
    <w:p w14:paraId="38FAA032" w14:textId="77777777" w:rsidR="00545747" w:rsidRPr="002B13AC" w:rsidRDefault="00545747" w:rsidP="00093EDF">
      <w:pPr>
        <w:spacing w:line="360" w:lineRule="auto"/>
        <w:ind w:firstLine="851"/>
        <w:jc w:val="both"/>
        <w:rPr>
          <w:rFonts w:ascii="Times New Roman" w:hAnsi="Times New Roman" w:cs="Times New Roman"/>
          <w:sz w:val="28"/>
          <w:szCs w:val="28"/>
        </w:rPr>
      </w:pPr>
      <w:r w:rsidRPr="002B13AC">
        <w:rPr>
          <w:rFonts w:ascii="Times New Roman" w:hAnsi="Times New Roman" w:cs="Times New Roman"/>
          <w:sz w:val="28"/>
          <w:szCs w:val="28"/>
        </w:rPr>
        <w:tab/>
        <w:t>•</w:t>
      </w:r>
      <w:r w:rsidRPr="002B13AC">
        <w:rPr>
          <w:rFonts w:ascii="Times New Roman" w:hAnsi="Times New Roman" w:cs="Times New Roman"/>
          <w:sz w:val="28"/>
          <w:szCs w:val="28"/>
        </w:rPr>
        <w:tab/>
        <w:t>менше 7 балів – низький рівень;</w:t>
      </w:r>
    </w:p>
    <w:p w14:paraId="01E05DDB" w14:textId="77777777" w:rsidR="00545747" w:rsidRPr="002B13AC" w:rsidRDefault="00545747" w:rsidP="00093EDF">
      <w:pPr>
        <w:spacing w:line="360" w:lineRule="auto"/>
        <w:ind w:firstLine="851"/>
        <w:jc w:val="both"/>
        <w:rPr>
          <w:rFonts w:ascii="Times New Roman" w:hAnsi="Times New Roman" w:cs="Times New Roman"/>
          <w:sz w:val="28"/>
          <w:szCs w:val="28"/>
        </w:rPr>
      </w:pPr>
      <w:r w:rsidRPr="002B13AC">
        <w:rPr>
          <w:rFonts w:ascii="Times New Roman" w:hAnsi="Times New Roman" w:cs="Times New Roman"/>
          <w:sz w:val="28"/>
          <w:szCs w:val="28"/>
        </w:rPr>
        <w:tab/>
        <w:t>•</w:t>
      </w:r>
      <w:r w:rsidRPr="002B13AC">
        <w:rPr>
          <w:rFonts w:ascii="Times New Roman" w:hAnsi="Times New Roman" w:cs="Times New Roman"/>
          <w:sz w:val="28"/>
          <w:szCs w:val="28"/>
        </w:rPr>
        <w:tab/>
        <w:t>від 7 до 14 балів – середній рівень;</w:t>
      </w:r>
    </w:p>
    <w:p w14:paraId="177D5D2C" w14:textId="77777777" w:rsidR="00545747" w:rsidRPr="002B13AC" w:rsidRDefault="00545747" w:rsidP="00093EDF">
      <w:pPr>
        <w:spacing w:line="360" w:lineRule="auto"/>
        <w:ind w:firstLine="851"/>
        <w:jc w:val="both"/>
        <w:rPr>
          <w:rFonts w:ascii="Times New Roman" w:hAnsi="Times New Roman" w:cs="Times New Roman"/>
          <w:sz w:val="28"/>
          <w:szCs w:val="28"/>
        </w:rPr>
      </w:pPr>
      <w:r w:rsidRPr="002B13AC">
        <w:rPr>
          <w:rFonts w:ascii="Times New Roman" w:hAnsi="Times New Roman" w:cs="Times New Roman"/>
          <w:sz w:val="28"/>
          <w:szCs w:val="28"/>
        </w:rPr>
        <w:tab/>
        <w:t>•</w:t>
      </w:r>
      <w:r w:rsidRPr="002B13AC">
        <w:rPr>
          <w:rFonts w:ascii="Times New Roman" w:hAnsi="Times New Roman" w:cs="Times New Roman"/>
          <w:sz w:val="28"/>
          <w:szCs w:val="28"/>
        </w:rPr>
        <w:tab/>
        <w:t>понад 14 балів – високий рівень.</w:t>
      </w:r>
    </w:p>
    <w:p w14:paraId="331A1BDC" w14:textId="77777777" w:rsidR="00545747" w:rsidRPr="002B13AC" w:rsidRDefault="00545747" w:rsidP="00093EDF">
      <w:pPr>
        <w:spacing w:line="360" w:lineRule="auto"/>
        <w:ind w:firstLine="851"/>
        <w:jc w:val="both"/>
        <w:rPr>
          <w:rFonts w:ascii="Times New Roman" w:hAnsi="Times New Roman" w:cs="Times New Roman"/>
          <w:sz w:val="28"/>
          <w:szCs w:val="28"/>
        </w:rPr>
      </w:pPr>
      <w:r w:rsidRPr="002B13AC">
        <w:rPr>
          <w:rFonts w:ascii="Times New Roman" w:hAnsi="Times New Roman" w:cs="Times New Roman"/>
          <w:sz w:val="28"/>
          <w:szCs w:val="28"/>
        </w:rPr>
        <w:t>Підсумкова оцінка емоційного інтелекту визначається за результатами інтеграції всіх шкал:</w:t>
      </w:r>
    </w:p>
    <w:p w14:paraId="0BAB8B09" w14:textId="77777777" w:rsidR="00545747" w:rsidRPr="002B13AC" w:rsidRDefault="00545747" w:rsidP="00093EDF">
      <w:pPr>
        <w:spacing w:line="360" w:lineRule="auto"/>
        <w:ind w:firstLine="851"/>
        <w:jc w:val="both"/>
        <w:rPr>
          <w:rFonts w:ascii="Times New Roman" w:hAnsi="Times New Roman" w:cs="Times New Roman"/>
          <w:sz w:val="28"/>
          <w:szCs w:val="28"/>
        </w:rPr>
      </w:pPr>
      <w:r w:rsidRPr="002B13AC">
        <w:rPr>
          <w:rFonts w:ascii="Times New Roman" w:hAnsi="Times New Roman" w:cs="Times New Roman"/>
          <w:sz w:val="28"/>
          <w:szCs w:val="28"/>
        </w:rPr>
        <w:tab/>
        <w:t>•</w:t>
      </w:r>
      <w:r w:rsidRPr="002B13AC">
        <w:rPr>
          <w:rFonts w:ascii="Times New Roman" w:hAnsi="Times New Roman" w:cs="Times New Roman"/>
          <w:sz w:val="28"/>
          <w:szCs w:val="28"/>
        </w:rPr>
        <w:tab/>
        <w:t>70 балів і більше – високий рівень емоційного інтелекту;</w:t>
      </w:r>
    </w:p>
    <w:p w14:paraId="4F019004" w14:textId="77777777" w:rsidR="00545747" w:rsidRPr="002B13AC" w:rsidRDefault="00545747" w:rsidP="00093EDF">
      <w:pPr>
        <w:spacing w:line="360" w:lineRule="auto"/>
        <w:ind w:firstLine="851"/>
        <w:jc w:val="both"/>
        <w:rPr>
          <w:rFonts w:ascii="Times New Roman" w:hAnsi="Times New Roman" w:cs="Times New Roman"/>
          <w:sz w:val="28"/>
          <w:szCs w:val="28"/>
        </w:rPr>
      </w:pPr>
      <w:r w:rsidRPr="002B13AC">
        <w:rPr>
          <w:rFonts w:ascii="Times New Roman" w:hAnsi="Times New Roman" w:cs="Times New Roman"/>
          <w:sz w:val="28"/>
          <w:szCs w:val="28"/>
        </w:rPr>
        <w:tab/>
        <w:t>•</w:t>
      </w:r>
      <w:r w:rsidRPr="002B13AC">
        <w:rPr>
          <w:rFonts w:ascii="Times New Roman" w:hAnsi="Times New Roman" w:cs="Times New Roman"/>
          <w:sz w:val="28"/>
          <w:szCs w:val="28"/>
        </w:rPr>
        <w:tab/>
        <w:t>40-69 балів – середній рівень;</w:t>
      </w:r>
    </w:p>
    <w:p w14:paraId="09FEC8B1" w14:textId="77777777" w:rsidR="00545747" w:rsidRPr="002B13AC" w:rsidRDefault="00545747" w:rsidP="00093EDF">
      <w:pPr>
        <w:spacing w:line="360" w:lineRule="auto"/>
        <w:ind w:firstLine="851"/>
        <w:jc w:val="both"/>
        <w:rPr>
          <w:rFonts w:ascii="Times New Roman" w:hAnsi="Times New Roman" w:cs="Times New Roman"/>
          <w:sz w:val="28"/>
          <w:szCs w:val="28"/>
        </w:rPr>
      </w:pPr>
      <w:r w:rsidRPr="002B13AC">
        <w:rPr>
          <w:rFonts w:ascii="Times New Roman" w:hAnsi="Times New Roman" w:cs="Times New Roman"/>
          <w:sz w:val="28"/>
          <w:szCs w:val="28"/>
        </w:rPr>
        <w:tab/>
        <w:t>•</w:t>
      </w:r>
      <w:r w:rsidRPr="002B13AC">
        <w:rPr>
          <w:rFonts w:ascii="Times New Roman" w:hAnsi="Times New Roman" w:cs="Times New Roman"/>
          <w:sz w:val="28"/>
          <w:szCs w:val="28"/>
        </w:rPr>
        <w:tab/>
        <w:t>39 балів і менше – низький рівень.</w:t>
      </w:r>
    </w:p>
    <w:p w14:paraId="0E65DC9C" w14:textId="77777777" w:rsidR="00545747" w:rsidRPr="002B13AC" w:rsidRDefault="00545747" w:rsidP="00093EDF">
      <w:pPr>
        <w:spacing w:line="360" w:lineRule="auto"/>
        <w:ind w:firstLine="851"/>
        <w:jc w:val="both"/>
        <w:rPr>
          <w:rFonts w:ascii="Times New Roman" w:hAnsi="Times New Roman" w:cs="Times New Roman"/>
          <w:sz w:val="28"/>
          <w:szCs w:val="28"/>
        </w:rPr>
      </w:pPr>
    </w:p>
    <w:p w14:paraId="74CD09E3" w14:textId="77777777" w:rsidR="00545747" w:rsidRPr="002B13AC" w:rsidRDefault="00545747" w:rsidP="00093EDF">
      <w:pPr>
        <w:spacing w:line="360" w:lineRule="auto"/>
        <w:ind w:firstLine="851"/>
        <w:jc w:val="both"/>
        <w:rPr>
          <w:rFonts w:ascii="Times New Roman" w:hAnsi="Times New Roman" w:cs="Times New Roman"/>
          <w:sz w:val="28"/>
          <w:szCs w:val="28"/>
        </w:rPr>
      </w:pPr>
      <w:r w:rsidRPr="002B13AC">
        <w:rPr>
          <w:rFonts w:ascii="Times New Roman" w:hAnsi="Times New Roman" w:cs="Times New Roman"/>
          <w:sz w:val="28"/>
          <w:szCs w:val="28"/>
        </w:rPr>
        <w:t xml:space="preserve">Опитувальник Н. </w:t>
      </w:r>
      <w:proofErr w:type="spellStart"/>
      <w:r w:rsidRPr="002B13AC">
        <w:rPr>
          <w:rFonts w:ascii="Times New Roman" w:hAnsi="Times New Roman" w:cs="Times New Roman"/>
          <w:sz w:val="28"/>
          <w:szCs w:val="28"/>
        </w:rPr>
        <w:t>Холла</w:t>
      </w:r>
      <w:proofErr w:type="spellEnd"/>
      <w:r w:rsidRPr="002B13AC">
        <w:rPr>
          <w:rFonts w:ascii="Times New Roman" w:hAnsi="Times New Roman" w:cs="Times New Roman"/>
          <w:sz w:val="28"/>
          <w:szCs w:val="28"/>
        </w:rPr>
        <w:t xml:space="preserve"> дає змогу оцінити рівень емоційної обізнаності людини, її здатність використовувати емоції для гармонізації взаємодії з собою та оточуючими, а також перевірити, наскільки успішно її емоційний інтелект сприяє створенню гармонійного життя.</w:t>
      </w:r>
    </w:p>
    <w:p w14:paraId="3E017E7F" w14:textId="77777777" w:rsidR="00545747" w:rsidRPr="002B13AC" w:rsidRDefault="00545747" w:rsidP="00093EDF">
      <w:pPr>
        <w:spacing w:line="360" w:lineRule="auto"/>
        <w:ind w:firstLine="851"/>
        <w:jc w:val="both"/>
        <w:rPr>
          <w:rFonts w:ascii="Times New Roman" w:hAnsi="Times New Roman" w:cs="Times New Roman"/>
          <w:sz w:val="28"/>
          <w:szCs w:val="28"/>
        </w:rPr>
      </w:pPr>
      <w:r w:rsidRPr="002B13AC">
        <w:rPr>
          <w:rFonts w:ascii="Times New Roman" w:hAnsi="Times New Roman" w:cs="Times New Roman"/>
          <w:sz w:val="28"/>
          <w:szCs w:val="28"/>
        </w:rPr>
        <w:t xml:space="preserve">Для дослідження </w:t>
      </w:r>
      <w:proofErr w:type="spellStart"/>
      <w:r w:rsidRPr="002B13AC">
        <w:rPr>
          <w:rFonts w:ascii="Times New Roman" w:hAnsi="Times New Roman" w:cs="Times New Roman"/>
          <w:sz w:val="28"/>
          <w:szCs w:val="28"/>
        </w:rPr>
        <w:t>копінг</w:t>
      </w:r>
      <w:proofErr w:type="spellEnd"/>
      <w:r w:rsidRPr="002B13AC">
        <w:rPr>
          <w:rFonts w:ascii="Times New Roman" w:hAnsi="Times New Roman" w:cs="Times New Roman"/>
          <w:sz w:val="28"/>
          <w:szCs w:val="28"/>
        </w:rPr>
        <w:t>-поведінки була обрана методика “</w:t>
      </w:r>
      <w:proofErr w:type="spellStart"/>
      <w:r w:rsidRPr="002B13AC">
        <w:rPr>
          <w:rFonts w:ascii="Times New Roman" w:hAnsi="Times New Roman" w:cs="Times New Roman"/>
          <w:sz w:val="28"/>
          <w:szCs w:val="28"/>
        </w:rPr>
        <w:t>Копінг</w:t>
      </w:r>
      <w:proofErr w:type="spellEnd"/>
      <w:r w:rsidRPr="002B13AC">
        <w:rPr>
          <w:rFonts w:ascii="Times New Roman" w:hAnsi="Times New Roman" w:cs="Times New Roman"/>
          <w:sz w:val="28"/>
          <w:szCs w:val="28"/>
        </w:rPr>
        <w:t xml:space="preserve">-поведінка в стресових ситуаціях” (CISS), розроблена канадськими вченими С. </w:t>
      </w:r>
      <w:r w:rsidRPr="002B13AC">
        <w:rPr>
          <w:rFonts w:ascii="Times New Roman" w:hAnsi="Times New Roman" w:cs="Times New Roman"/>
          <w:sz w:val="28"/>
          <w:szCs w:val="28"/>
        </w:rPr>
        <w:lastRenderedPageBreak/>
        <w:t xml:space="preserve">Норманом, Д. </w:t>
      </w:r>
      <w:proofErr w:type="spellStart"/>
      <w:r w:rsidRPr="002B13AC">
        <w:rPr>
          <w:rFonts w:ascii="Times New Roman" w:hAnsi="Times New Roman" w:cs="Times New Roman"/>
          <w:sz w:val="28"/>
          <w:szCs w:val="28"/>
        </w:rPr>
        <w:t>Ендлером</w:t>
      </w:r>
      <w:proofErr w:type="spellEnd"/>
      <w:r w:rsidRPr="002B13AC">
        <w:rPr>
          <w:rFonts w:ascii="Times New Roman" w:hAnsi="Times New Roman" w:cs="Times New Roman"/>
          <w:sz w:val="28"/>
          <w:szCs w:val="28"/>
        </w:rPr>
        <w:t xml:space="preserve">, Д. Ф. Джеймсом і М. І. Паркером у 1990 році, з подальшою адаптацією Т. А. Крюковою в 2001 році. Методика складається з 48 пунктів, що оцінюються за п’ятибальною шкалою і дозволяє визначити домінуючі стратегії </w:t>
      </w:r>
      <w:proofErr w:type="spellStart"/>
      <w:r w:rsidRPr="002B13AC">
        <w:rPr>
          <w:rFonts w:ascii="Times New Roman" w:hAnsi="Times New Roman" w:cs="Times New Roman"/>
          <w:sz w:val="28"/>
          <w:szCs w:val="28"/>
        </w:rPr>
        <w:t>копінг</w:t>
      </w:r>
      <w:proofErr w:type="spellEnd"/>
      <w:r w:rsidRPr="002B13AC">
        <w:rPr>
          <w:rFonts w:ascii="Times New Roman" w:hAnsi="Times New Roman" w:cs="Times New Roman"/>
          <w:sz w:val="28"/>
          <w:szCs w:val="28"/>
        </w:rPr>
        <w:t>-поведінки людини в стресових ситуаціях. Тест допомагає визначити, чи орієнтується особа на вирішення проблем, на емоційні реакції або на уникнення стресу через різні механізми відволікання, включаючи соціальне відволікання.</w:t>
      </w:r>
    </w:p>
    <w:p w14:paraId="7C30F58F" w14:textId="77777777" w:rsidR="00545747" w:rsidRPr="002B13AC" w:rsidRDefault="00545747" w:rsidP="00093EDF">
      <w:pPr>
        <w:spacing w:line="360" w:lineRule="auto"/>
        <w:ind w:firstLine="851"/>
        <w:jc w:val="both"/>
        <w:rPr>
          <w:rFonts w:ascii="Times New Roman" w:hAnsi="Times New Roman" w:cs="Times New Roman"/>
          <w:sz w:val="28"/>
          <w:szCs w:val="28"/>
        </w:rPr>
      </w:pPr>
      <w:r w:rsidRPr="002B13AC">
        <w:rPr>
          <w:rFonts w:ascii="Times New Roman" w:hAnsi="Times New Roman" w:cs="Times New Roman"/>
          <w:sz w:val="28"/>
          <w:szCs w:val="28"/>
        </w:rPr>
        <w:t>Підрахунок балів за кожною зі стратегій дозволяє провести кількісний аналіз і дізнатися, яка стратегія є домінуючою у респондента:</w:t>
      </w:r>
    </w:p>
    <w:p w14:paraId="7D4963E9" w14:textId="77777777" w:rsidR="00545747" w:rsidRPr="002B13AC" w:rsidRDefault="00545747" w:rsidP="00093EDF">
      <w:pPr>
        <w:spacing w:line="360" w:lineRule="auto"/>
        <w:ind w:firstLine="851"/>
        <w:jc w:val="both"/>
        <w:rPr>
          <w:rFonts w:ascii="Times New Roman" w:hAnsi="Times New Roman" w:cs="Times New Roman"/>
          <w:sz w:val="28"/>
          <w:szCs w:val="28"/>
        </w:rPr>
      </w:pPr>
      <w:r w:rsidRPr="002B13AC">
        <w:rPr>
          <w:rFonts w:ascii="Times New Roman" w:hAnsi="Times New Roman" w:cs="Times New Roman"/>
          <w:sz w:val="28"/>
          <w:szCs w:val="28"/>
        </w:rPr>
        <w:tab/>
        <w:t>•</w:t>
      </w:r>
      <w:r w:rsidRPr="002B13AC">
        <w:rPr>
          <w:rFonts w:ascii="Times New Roman" w:hAnsi="Times New Roman" w:cs="Times New Roman"/>
          <w:sz w:val="28"/>
          <w:szCs w:val="28"/>
        </w:rPr>
        <w:tab/>
        <w:t>проблемно-орієнтована стратегія;</w:t>
      </w:r>
    </w:p>
    <w:p w14:paraId="038AD051" w14:textId="77777777" w:rsidR="00545747" w:rsidRPr="002B13AC" w:rsidRDefault="00545747" w:rsidP="00093EDF">
      <w:pPr>
        <w:spacing w:line="360" w:lineRule="auto"/>
        <w:ind w:firstLine="851"/>
        <w:jc w:val="both"/>
        <w:rPr>
          <w:rFonts w:ascii="Times New Roman" w:hAnsi="Times New Roman" w:cs="Times New Roman"/>
          <w:sz w:val="28"/>
          <w:szCs w:val="28"/>
        </w:rPr>
      </w:pPr>
      <w:r w:rsidRPr="002B13AC">
        <w:rPr>
          <w:rFonts w:ascii="Times New Roman" w:hAnsi="Times New Roman" w:cs="Times New Roman"/>
          <w:sz w:val="28"/>
          <w:szCs w:val="28"/>
        </w:rPr>
        <w:tab/>
        <w:t>•</w:t>
      </w:r>
      <w:r w:rsidRPr="002B13AC">
        <w:rPr>
          <w:rFonts w:ascii="Times New Roman" w:hAnsi="Times New Roman" w:cs="Times New Roman"/>
          <w:sz w:val="28"/>
          <w:szCs w:val="28"/>
        </w:rPr>
        <w:tab/>
      </w:r>
      <w:proofErr w:type="spellStart"/>
      <w:r w:rsidRPr="002B13AC">
        <w:rPr>
          <w:rFonts w:ascii="Times New Roman" w:hAnsi="Times New Roman" w:cs="Times New Roman"/>
          <w:sz w:val="28"/>
          <w:szCs w:val="28"/>
        </w:rPr>
        <w:t>емоційно</w:t>
      </w:r>
      <w:proofErr w:type="spellEnd"/>
      <w:r w:rsidRPr="002B13AC">
        <w:rPr>
          <w:rFonts w:ascii="Times New Roman" w:hAnsi="Times New Roman" w:cs="Times New Roman"/>
          <w:sz w:val="28"/>
          <w:szCs w:val="28"/>
        </w:rPr>
        <w:t>-орієнтована стратегія;</w:t>
      </w:r>
    </w:p>
    <w:p w14:paraId="7F6671D6" w14:textId="77777777" w:rsidR="00545747" w:rsidRPr="00AD6A58" w:rsidRDefault="00545747" w:rsidP="00093EDF">
      <w:pPr>
        <w:spacing w:line="360" w:lineRule="auto"/>
        <w:ind w:firstLine="851"/>
        <w:jc w:val="both"/>
        <w:rPr>
          <w:rFonts w:ascii="Times New Roman" w:hAnsi="Times New Roman" w:cs="Times New Roman"/>
          <w:sz w:val="28"/>
          <w:szCs w:val="28"/>
        </w:rPr>
      </w:pPr>
      <w:r w:rsidRPr="002B13AC">
        <w:rPr>
          <w:rFonts w:ascii="Times New Roman" w:hAnsi="Times New Roman" w:cs="Times New Roman"/>
          <w:sz w:val="28"/>
          <w:szCs w:val="28"/>
        </w:rPr>
        <w:tab/>
        <w:t>•</w:t>
      </w:r>
      <w:r w:rsidRPr="002B13AC">
        <w:rPr>
          <w:rFonts w:ascii="Times New Roman" w:hAnsi="Times New Roman" w:cs="Times New Roman"/>
          <w:sz w:val="28"/>
          <w:szCs w:val="28"/>
        </w:rPr>
        <w:tab/>
        <w:t>стратегії уникнення (відволікання та соціальне відволікання).</w:t>
      </w:r>
    </w:p>
    <w:p w14:paraId="182A2AB6"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 xml:space="preserve">Перша </w:t>
      </w:r>
      <w:proofErr w:type="spellStart"/>
      <w:r w:rsidRPr="00486661">
        <w:rPr>
          <w:rFonts w:ascii="Times New Roman" w:eastAsiaTheme="minorEastAsia" w:hAnsi="Times New Roman" w:cs="Times New Roman"/>
          <w:kern w:val="0"/>
          <w:sz w:val="28"/>
          <w:szCs w:val="28"/>
          <w:lang w:eastAsia="ru-RU"/>
          <w14:ligatures w14:val="none"/>
        </w:rPr>
        <w:t>субшкала</w:t>
      </w:r>
      <w:proofErr w:type="spellEnd"/>
      <w:r w:rsidRPr="00486661">
        <w:rPr>
          <w:rFonts w:ascii="Times New Roman" w:eastAsiaTheme="minorEastAsia" w:hAnsi="Times New Roman" w:cs="Times New Roman"/>
          <w:kern w:val="0"/>
          <w:sz w:val="28"/>
          <w:szCs w:val="28"/>
          <w:lang w:eastAsia="ru-RU"/>
          <w14:ligatures w14:val="none"/>
        </w:rPr>
        <w:t xml:space="preserve"> пов’язана з майбутнім людини та її цілями; друга </w:t>
      </w:r>
      <w:proofErr w:type="spellStart"/>
      <w:r w:rsidRPr="00486661">
        <w:rPr>
          <w:rFonts w:ascii="Times New Roman" w:eastAsiaTheme="minorEastAsia" w:hAnsi="Times New Roman" w:cs="Times New Roman"/>
          <w:kern w:val="0"/>
          <w:sz w:val="28"/>
          <w:szCs w:val="28"/>
          <w:lang w:eastAsia="ru-RU"/>
          <w14:ligatures w14:val="none"/>
        </w:rPr>
        <w:t>субшкала</w:t>
      </w:r>
      <w:proofErr w:type="spellEnd"/>
      <w:r w:rsidRPr="00486661">
        <w:rPr>
          <w:rFonts w:ascii="Times New Roman" w:eastAsiaTheme="minorEastAsia" w:hAnsi="Times New Roman" w:cs="Times New Roman"/>
          <w:kern w:val="0"/>
          <w:sz w:val="28"/>
          <w:szCs w:val="28"/>
          <w:lang w:eastAsia="ru-RU"/>
          <w14:ligatures w14:val="none"/>
        </w:rPr>
        <w:t xml:space="preserve"> дозволяє оцінити глибину зацікавленості та емоційного ставлення до самого процесу життя, тобто розкриває її ставлення до теперішнього; третя </w:t>
      </w:r>
      <w:proofErr w:type="spellStart"/>
      <w:r w:rsidRPr="00486661">
        <w:rPr>
          <w:rFonts w:ascii="Times New Roman" w:eastAsiaTheme="minorEastAsia" w:hAnsi="Times New Roman" w:cs="Times New Roman"/>
          <w:kern w:val="0"/>
          <w:sz w:val="28"/>
          <w:szCs w:val="28"/>
          <w:lang w:eastAsia="ru-RU"/>
          <w14:ligatures w14:val="none"/>
        </w:rPr>
        <w:t>субшкала</w:t>
      </w:r>
      <w:proofErr w:type="spellEnd"/>
      <w:r w:rsidRPr="00486661">
        <w:rPr>
          <w:rFonts w:ascii="Times New Roman" w:eastAsiaTheme="minorEastAsia" w:hAnsi="Times New Roman" w:cs="Times New Roman"/>
          <w:kern w:val="0"/>
          <w:sz w:val="28"/>
          <w:szCs w:val="28"/>
          <w:lang w:eastAsia="ru-RU"/>
          <w14:ligatures w14:val="none"/>
        </w:rPr>
        <w:t xml:space="preserve"> фокусується на минулому та рівні задоволення ним людиною. Четверта та п’ята </w:t>
      </w:r>
      <w:proofErr w:type="spellStart"/>
      <w:r w:rsidRPr="00486661">
        <w:rPr>
          <w:rFonts w:ascii="Times New Roman" w:eastAsiaTheme="minorEastAsia" w:hAnsi="Times New Roman" w:cs="Times New Roman"/>
          <w:kern w:val="0"/>
          <w:sz w:val="28"/>
          <w:szCs w:val="28"/>
          <w:lang w:eastAsia="ru-RU"/>
          <w14:ligatures w14:val="none"/>
        </w:rPr>
        <w:t>субшкали</w:t>
      </w:r>
      <w:proofErr w:type="spellEnd"/>
      <w:r w:rsidRPr="00486661">
        <w:rPr>
          <w:rFonts w:ascii="Times New Roman" w:eastAsiaTheme="minorEastAsia" w:hAnsi="Times New Roman" w:cs="Times New Roman"/>
          <w:kern w:val="0"/>
          <w:sz w:val="28"/>
          <w:szCs w:val="28"/>
          <w:lang w:eastAsia="ru-RU"/>
          <w14:ligatures w14:val="none"/>
        </w:rPr>
        <w:t xml:space="preserve"> оцінюють внутрішній локус контролю, який тісно пов’язаний з осмисленістю життя, де можливий контроль і віра в те, що цей контроль можна здійснювати особисто.</w:t>
      </w:r>
    </w:p>
    <w:p w14:paraId="597C73B7" w14:textId="77777777" w:rsidR="00545747" w:rsidRPr="00486661" w:rsidRDefault="00545747"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Тест наведено в Додатку В.</w:t>
      </w:r>
    </w:p>
    <w:p w14:paraId="650F0533" w14:textId="77777777" w:rsidR="00545747" w:rsidRPr="00486661" w:rsidRDefault="00545747"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Для аналізу результатів, отриманих після опитування, потрібно виконати:</w:t>
      </w:r>
    </w:p>
    <w:p w14:paraId="0C475B5C"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1.</w:t>
      </w:r>
      <w:r w:rsidRPr="00486661">
        <w:rPr>
          <w:rFonts w:ascii="Times New Roman" w:eastAsiaTheme="minorEastAsia" w:hAnsi="Times New Roman" w:cs="Times New Roman"/>
          <w:kern w:val="0"/>
          <w:sz w:val="28"/>
          <w:szCs w:val="28"/>
          <w:lang w:eastAsia="ru-RU"/>
          <w14:ligatures w14:val="none"/>
        </w:rPr>
        <w:tab/>
      </w:r>
      <w:r w:rsidRPr="00486661">
        <w:rPr>
          <w:rFonts w:ascii="Times New Roman" w:eastAsiaTheme="minorEastAsia" w:hAnsi="Times New Roman" w:cs="Times New Roman"/>
          <w:b/>
          <w:bCs/>
          <w:kern w:val="0"/>
          <w:sz w:val="28"/>
          <w:szCs w:val="28"/>
          <w:lang w:eastAsia="ru-RU"/>
          <w14:ligatures w14:val="none"/>
        </w:rPr>
        <w:t>Кількісний аналіз</w:t>
      </w:r>
      <w:r w:rsidRPr="00486661">
        <w:rPr>
          <w:rFonts w:ascii="Times New Roman" w:eastAsiaTheme="minorEastAsia" w:hAnsi="Times New Roman" w:cs="Times New Roman"/>
          <w:kern w:val="0"/>
          <w:sz w:val="28"/>
          <w:szCs w:val="28"/>
          <w:lang w:eastAsia="ru-RU"/>
          <w14:ligatures w14:val="none"/>
        </w:rPr>
        <w:t xml:space="preserve"> — визначення показників за кожною з п’яти </w:t>
      </w:r>
      <w:proofErr w:type="spellStart"/>
      <w:r w:rsidRPr="00486661">
        <w:rPr>
          <w:rFonts w:ascii="Times New Roman" w:eastAsiaTheme="minorEastAsia" w:hAnsi="Times New Roman" w:cs="Times New Roman"/>
          <w:kern w:val="0"/>
          <w:sz w:val="28"/>
          <w:szCs w:val="28"/>
          <w:lang w:eastAsia="ru-RU"/>
          <w14:ligatures w14:val="none"/>
        </w:rPr>
        <w:t>субшкал</w:t>
      </w:r>
      <w:proofErr w:type="spellEnd"/>
      <w:r w:rsidRPr="00486661">
        <w:rPr>
          <w:rFonts w:ascii="Times New Roman" w:eastAsiaTheme="minorEastAsia" w:hAnsi="Times New Roman" w:cs="Times New Roman"/>
          <w:kern w:val="0"/>
          <w:sz w:val="28"/>
          <w:szCs w:val="28"/>
          <w:lang w:eastAsia="ru-RU"/>
          <w14:ligatures w14:val="none"/>
        </w:rPr>
        <w:t xml:space="preserve">. Кожна пара тверджень тесту СЖО має висхідну (від 1 до 7) або низхідну (від 7 до 1) градацію, що чергується в </w:t>
      </w:r>
      <w:proofErr w:type="spellStart"/>
      <w:r w:rsidRPr="00486661">
        <w:rPr>
          <w:rFonts w:ascii="Times New Roman" w:eastAsiaTheme="minorEastAsia" w:hAnsi="Times New Roman" w:cs="Times New Roman"/>
          <w:kern w:val="0"/>
          <w:sz w:val="28"/>
          <w:szCs w:val="28"/>
          <w:lang w:eastAsia="ru-RU"/>
          <w14:ligatures w14:val="none"/>
        </w:rPr>
        <w:t>рандомному</w:t>
      </w:r>
      <w:proofErr w:type="spellEnd"/>
      <w:r w:rsidRPr="00486661">
        <w:rPr>
          <w:rFonts w:ascii="Times New Roman" w:eastAsiaTheme="minorEastAsia" w:hAnsi="Times New Roman" w:cs="Times New Roman"/>
          <w:kern w:val="0"/>
          <w:sz w:val="28"/>
          <w:szCs w:val="28"/>
          <w:lang w:eastAsia="ru-RU"/>
          <w14:ligatures w14:val="none"/>
        </w:rPr>
        <w:t xml:space="preserve"> порядку. Наявність мети в житті завжди оцінюється максимальним балом (7), відсутність — мінімальним (1). Необхідно перевести отримані відповіді на симетричній шкалі 3 2 1 0 1 2 3 у бали за висхідною чи низхідною асиметричною шкалою за такою формулою:</w:t>
      </w:r>
    </w:p>
    <w:p w14:paraId="28888621"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lastRenderedPageBreak/>
        <w:tab/>
        <w:t>•</w:t>
      </w:r>
      <w:r w:rsidRPr="00486661">
        <w:rPr>
          <w:rFonts w:ascii="Times New Roman" w:eastAsiaTheme="minorEastAsia" w:hAnsi="Times New Roman" w:cs="Times New Roman"/>
          <w:kern w:val="0"/>
          <w:sz w:val="28"/>
          <w:szCs w:val="28"/>
          <w:lang w:eastAsia="ru-RU"/>
          <w14:ligatures w14:val="none"/>
        </w:rPr>
        <w:tab/>
        <w:t>у висхідну шкалу (1 2 3 4 5 6 7) переводяться пункти 1, 3, 4, 8, 9, 11, 12, 16, 17;</w:t>
      </w:r>
    </w:p>
    <w:p w14:paraId="188E7230"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w:t>
      </w:r>
      <w:r w:rsidRPr="00486661">
        <w:rPr>
          <w:rFonts w:ascii="Times New Roman" w:eastAsiaTheme="minorEastAsia" w:hAnsi="Times New Roman" w:cs="Times New Roman"/>
          <w:kern w:val="0"/>
          <w:sz w:val="28"/>
          <w:szCs w:val="28"/>
          <w:lang w:eastAsia="ru-RU"/>
          <w14:ligatures w14:val="none"/>
        </w:rPr>
        <w:tab/>
        <w:t>у низхідну шкалу (7 6 5 4 3 2 1) — пункти 2, 5, 6, 7, 10, 13, 14, 15, 18, 19, 20.</w:t>
      </w:r>
    </w:p>
    <w:p w14:paraId="2BBF58E1"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Загальний рівень осмисленості життя визначається через підсумовування всіх отриманих числових значень 20-ти тверджень.</w:t>
      </w:r>
    </w:p>
    <w:p w14:paraId="2977480F" w14:textId="77777777" w:rsidR="00545747" w:rsidRPr="00486661" w:rsidRDefault="00545747"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 xml:space="preserve">Підрахунок показників проводиться окремо за кожною </w:t>
      </w:r>
      <w:proofErr w:type="spellStart"/>
      <w:r w:rsidRPr="00486661">
        <w:rPr>
          <w:rFonts w:ascii="Times New Roman" w:eastAsiaTheme="minorEastAsia" w:hAnsi="Times New Roman" w:cs="Times New Roman"/>
          <w:kern w:val="0"/>
          <w:sz w:val="28"/>
          <w:szCs w:val="28"/>
          <w:lang w:eastAsia="ru-RU"/>
          <w14:ligatures w14:val="none"/>
        </w:rPr>
        <w:t>субшкалою</w:t>
      </w:r>
      <w:proofErr w:type="spellEnd"/>
      <w:r w:rsidRPr="00486661">
        <w:rPr>
          <w:rFonts w:ascii="Times New Roman" w:eastAsiaTheme="minorEastAsia" w:hAnsi="Times New Roman" w:cs="Times New Roman"/>
          <w:kern w:val="0"/>
          <w:sz w:val="28"/>
          <w:szCs w:val="28"/>
          <w:lang w:eastAsia="ru-RU"/>
          <w14:ligatures w14:val="none"/>
        </w:rPr>
        <w:t>:</w:t>
      </w:r>
    </w:p>
    <w:p w14:paraId="60144123"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w:t>
      </w:r>
      <w:r w:rsidRPr="00486661">
        <w:rPr>
          <w:rFonts w:ascii="Times New Roman" w:eastAsiaTheme="minorEastAsia" w:hAnsi="Times New Roman" w:cs="Times New Roman"/>
          <w:kern w:val="0"/>
          <w:sz w:val="28"/>
          <w:szCs w:val="28"/>
          <w:lang w:eastAsia="ru-RU"/>
          <w14:ligatures w14:val="none"/>
        </w:rPr>
        <w:tab/>
      </w:r>
      <w:proofErr w:type="spellStart"/>
      <w:r w:rsidRPr="00486661">
        <w:rPr>
          <w:rFonts w:ascii="Times New Roman" w:eastAsiaTheme="minorEastAsia" w:hAnsi="Times New Roman" w:cs="Times New Roman"/>
          <w:b/>
          <w:bCs/>
          <w:kern w:val="0"/>
          <w:sz w:val="28"/>
          <w:szCs w:val="28"/>
          <w:lang w:eastAsia="ru-RU"/>
          <w14:ligatures w14:val="none"/>
        </w:rPr>
        <w:t>Субшкала</w:t>
      </w:r>
      <w:proofErr w:type="spellEnd"/>
      <w:r w:rsidRPr="00486661">
        <w:rPr>
          <w:rFonts w:ascii="Times New Roman" w:eastAsiaTheme="minorEastAsia" w:hAnsi="Times New Roman" w:cs="Times New Roman"/>
          <w:b/>
          <w:bCs/>
          <w:kern w:val="0"/>
          <w:sz w:val="28"/>
          <w:szCs w:val="28"/>
          <w:lang w:eastAsia="ru-RU"/>
          <w14:ligatures w14:val="none"/>
        </w:rPr>
        <w:t xml:space="preserve"> 1</w:t>
      </w:r>
      <w:r w:rsidRPr="00486661">
        <w:rPr>
          <w:rFonts w:ascii="Times New Roman" w:eastAsiaTheme="minorEastAsia" w:hAnsi="Times New Roman" w:cs="Times New Roman"/>
          <w:kern w:val="0"/>
          <w:sz w:val="28"/>
          <w:szCs w:val="28"/>
          <w:lang w:eastAsia="ru-RU"/>
          <w14:ligatures w14:val="none"/>
        </w:rPr>
        <w:t xml:space="preserve"> “Цілі життя” — пункти 3, 4, 10, 16, 17, 18.</w:t>
      </w:r>
    </w:p>
    <w:p w14:paraId="0413C5D1"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w:t>
      </w:r>
      <w:r w:rsidRPr="00486661">
        <w:rPr>
          <w:rFonts w:ascii="Times New Roman" w:eastAsiaTheme="minorEastAsia" w:hAnsi="Times New Roman" w:cs="Times New Roman"/>
          <w:kern w:val="0"/>
          <w:sz w:val="28"/>
          <w:szCs w:val="28"/>
          <w:lang w:eastAsia="ru-RU"/>
          <w14:ligatures w14:val="none"/>
        </w:rPr>
        <w:tab/>
      </w:r>
      <w:proofErr w:type="spellStart"/>
      <w:r w:rsidRPr="00486661">
        <w:rPr>
          <w:rFonts w:ascii="Times New Roman" w:eastAsiaTheme="minorEastAsia" w:hAnsi="Times New Roman" w:cs="Times New Roman"/>
          <w:b/>
          <w:bCs/>
          <w:kern w:val="0"/>
          <w:sz w:val="28"/>
          <w:szCs w:val="28"/>
          <w:lang w:eastAsia="ru-RU"/>
          <w14:ligatures w14:val="none"/>
        </w:rPr>
        <w:t>Субшкала</w:t>
      </w:r>
      <w:proofErr w:type="spellEnd"/>
      <w:r w:rsidRPr="00486661">
        <w:rPr>
          <w:rFonts w:ascii="Times New Roman" w:eastAsiaTheme="minorEastAsia" w:hAnsi="Times New Roman" w:cs="Times New Roman"/>
          <w:b/>
          <w:bCs/>
          <w:kern w:val="0"/>
          <w:sz w:val="28"/>
          <w:szCs w:val="28"/>
          <w:lang w:eastAsia="ru-RU"/>
          <w14:ligatures w14:val="none"/>
        </w:rPr>
        <w:t xml:space="preserve"> 2</w:t>
      </w:r>
      <w:r w:rsidRPr="00486661">
        <w:rPr>
          <w:rFonts w:ascii="Times New Roman" w:eastAsiaTheme="minorEastAsia" w:hAnsi="Times New Roman" w:cs="Times New Roman"/>
          <w:kern w:val="0"/>
          <w:sz w:val="28"/>
          <w:szCs w:val="28"/>
          <w:lang w:eastAsia="ru-RU"/>
          <w14:ligatures w14:val="none"/>
        </w:rPr>
        <w:t xml:space="preserve"> “Процес” — пункти 1, 2, 4, 5, 7, 9.</w:t>
      </w:r>
    </w:p>
    <w:p w14:paraId="05989E33"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w:t>
      </w:r>
      <w:r w:rsidRPr="00486661">
        <w:rPr>
          <w:rFonts w:ascii="Times New Roman" w:eastAsiaTheme="minorEastAsia" w:hAnsi="Times New Roman" w:cs="Times New Roman"/>
          <w:kern w:val="0"/>
          <w:sz w:val="28"/>
          <w:szCs w:val="28"/>
          <w:lang w:eastAsia="ru-RU"/>
          <w14:ligatures w14:val="none"/>
        </w:rPr>
        <w:tab/>
      </w:r>
      <w:proofErr w:type="spellStart"/>
      <w:r w:rsidRPr="00486661">
        <w:rPr>
          <w:rFonts w:ascii="Times New Roman" w:eastAsiaTheme="minorEastAsia" w:hAnsi="Times New Roman" w:cs="Times New Roman"/>
          <w:b/>
          <w:bCs/>
          <w:kern w:val="0"/>
          <w:sz w:val="28"/>
          <w:szCs w:val="28"/>
          <w:lang w:eastAsia="ru-RU"/>
          <w14:ligatures w14:val="none"/>
        </w:rPr>
        <w:t>Субшкала</w:t>
      </w:r>
      <w:proofErr w:type="spellEnd"/>
      <w:r w:rsidRPr="00486661">
        <w:rPr>
          <w:rFonts w:ascii="Times New Roman" w:eastAsiaTheme="minorEastAsia" w:hAnsi="Times New Roman" w:cs="Times New Roman"/>
          <w:b/>
          <w:bCs/>
          <w:kern w:val="0"/>
          <w:sz w:val="28"/>
          <w:szCs w:val="28"/>
          <w:lang w:eastAsia="ru-RU"/>
          <w14:ligatures w14:val="none"/>
        </w:rPr>
        <w:t xml:space="preserve"> 3</w:t>
      </w:r>
      <w:r w:rsidRPr="00486661">
        <w:rPr>
          <w:rFonts w:ascii="Times New Roman" w:eastAsiaTheme="minorEastAsia" w:hAnsi="Times New Roman" w:cs="Times New Roman"/>
          <w:kern w:val="0"/>
          <w:sz w:val="28"/>
          <w:szCs w:val="28"/>
          <w:lang w:eastAsia="ru-RU"/>
          <w14:ligatures w14:val="none"/>
        </w:rPr>
        <w:t xml:space="preserve"> “Результат” — пункти 8, 9, 10, 12, 20.</w:t>
      </w:r>
    </w:p>
    <w:p w14:paraId="4AF9B1A4"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w:t>
      </w:r>
      <w:r w:rsidRPr="00486661">
        <w:rPr>
          <w:rFonts w:ascii="Times New Roman" w:eastAsiaTheme="minorEastAsia" w:hAnsi="Times New Roman" w:cs="Times New Roman"/>
          <w:kern w:val="0"/>
          <w:sz w:val="28"/>
          <w:szCs w:val="28"/>
          <w:lang w:eastAsia="ru-RU"/>
          <w14:ligatures w14:val="none"/>
        </w:rPr>
        <w:tab/>
      </w:r>
      <w:proofErr w:type="spellStart"/>
      <w:r w:rsidRPr="00486661">
        <w:rPr>
          <w:rFonts w:ascii="Times New Roman" w:eastAsiaTheme="minorEastAsia" w:hAnsi="Times New Roman" w:cs="Times New Roman"/>
          <w:b/>
          <w:bCs/>
          <w:kern w:val="0"/>
          <w:sz w:val="28"/>
          <w:szCs w:val="28"/>
          <w:lang w:eastAsia="ru-RU"/>
          <w14:ligatures w14:val="none"/>
        </w:rPr>
        <w:t>Субшкала</w:t>
      </w:r>
      <w:proofErr w:type="spellEnd"/>
      <w:r w:rsidRPr="00486661">
        <w:rPr>
          <w:rFonts w:ascii="Times New Roman" w:eastAsiaTheme="minorEastAsia" w:hAnsi="Times New Roman" w:cs="Times New Roman"/>
          <w:b/>
          <w:bCs/>
          <w:kern w:val="0"/>
          <w:sz w:val="28"/>
          <w:szCs w:val="28"/>
          <w:lang w:eastAsia="ru-RU"/>
          <w14:ligatures w14:val="none"/>
        </w:rPr>
        <w:t xml:space="preserve"> 4</w:t>
      </w:r>
      <w:r w:rsidRPr="00486661">
        <w:rPr>
          <w:rFonts w:ascii="Times New Roman" w:eastAsiaTheme="minorEastAsia" w:hAnsi="Times New Roman" w:cs="Times New Roman"/>
          <w:kern w:val="0"/>
          <w:sz w:val="28"/>
          <w:szCs w:val="28"/>
          <w:lang w:eastAsia="ru-RU"/>
          <w14:ligatures w14:val="none"/>
        </w:rPr>
        <w:t xml:space="preserve"> “Локус контролю – “Я”” — пункти 1, 15, 16, 19.</w:t>
      </w:r>
    </w:p>
    <w:p w14:paraId="6820B35F"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w:t>
      </w:r>
      <w:r w:rsidRPr="00486661">
        <w:rPr>
          <w:rFonts w:ascii="Times New Roman" w:eastAsiaTheme="minorEastAsia" w:hAnsi="Times New Roman" w:cs="Times New Roman"/>
          <w:kern w:val="0"/>
          <w:sz w:val="28"/>
          <w:szCs w:val="28"/>
          <w:lang w:eastAsia="ru-RU"/>
          <w14:ligatures w14:val="none"/>
        </w:rPr>
        <w:tab/>
      </w:r>
      <w:proofErr w:type="spellStart"/>
      <w:r w:rsidRPr="00486661">
        <w:rPr>
          <w:rFonts w:ascii="Times New Roman" w:eastAsiaTheme="minorEastAsia" w:hAnsi="Times New Roman" w:cs="Times New Roman"/>
          <w:b/>
          <w:bCs/>
          <w:kern w:val="0"/>
          <w:sz w:val="28"/>
          <w:szCs w:val="28"/>
          <w:lang w:eastAsia="ru-RU"/>
          <w14:ligatures w14:val="none"/>
        </w:rPr>
        <w:t>Субшкала</w:t>
      </w:r>
      <w:proofErr w:type="spellEnd"/>
      <w:r w:rsidRPr="00486661">
        <w:rPr>
          <w:rFonts w:ascii="Times New Roman" w:eastAsiaTheme="minorEastAsia" w:hAnsi="Times New Roman" w:cs="Times New Roman"/>
          <w:b/>
          <w:bCs/>
          <w:kern w:val="0"/>
          <w:sz w:val="28"/>
          <w:szCs w:val="28"/>
          <w:lang w:eastAsia="ru-RU"/>
          <w14:ligatures w14:val="none"/>
        </w:rPr>
        <w:t xml:space="preserve"> 5</w:t>
      </w:r>
      <w:r w:rsidRPr="00486661">
        <w:rPr>
          <w:rFonts w:ascii="Times New Roman" w:eastAsiaTheme="minorEastAsia" w:hAnsi="Times New Roman" w:cs="Times New Roman"/>
          <w:kern w:val="0"/>
          <w:sz w:val="28"/>
          <w:szCs w:val="28"/>
          <w:lang w:eastAsia="ru-RU"/>
          <w14:ligatures w14:val="none"/>
        </w:rPr>
        <w:t xml:space="preserve"> “Локус контролю життя” — пункти 7, 10, 11, 14, 18, 19.</w:t>
      </w:r>
    </w:p>
    <w:p w14:paraId="70220829"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2.</w:t>
      </w:r>
      <w:r w:rsidRPr="00486661">
        <w:rPr>
          <w:rFonts w:ascii="Times New Roman" w:eastAsiaTheme="minorEastAsia" w:hAnsi="Times New Roman" w:cs="Times New Roman"/>
          <w:kern w:val="0"/>
          <w:sz w:val="28"/>
          <w:szCs w:val="28"/>
          <w:lang w:eastAsia="ru-RU"/>
          <w14:ligatures w14:val="none"/>
        </w:rPr>
        <w:tab/>
      </w:r>
      <w:r w:rsidRPr="00486661">
        <w:rPr>
          <w:rFonts w:ascii="Times New Roman" w:eastAsiaTheme="minorEastAsia" w:hAnsi="Times New Roman" w:cs="Times New Roman"/>
          <w:b/>
          <w:bCs/>
          <w:kern w:val="0"/>
          <w:sz w:val="28"/>
          <w:szCs w:val="28"/>
          <w:lang w:eastAsia="ru-RU"/>
          <w14:ligatures w14:val="none"/>
        </w:rPr>
        <w:t>Якісний аналіз</w:t>
      </w:r>
      <w:r w:rsidRPr="00486661">
        <w:rPr>
          <w:rFonts w:ascii="Times New Roman" w:eastAsiaTheme="minorEastAsia" w:hAnsi="Times New Roman" w:cs="Times New Roman"/>
          <w:kern w:val="0"/>
          <w:sz w:val="28"/>
          <w:szCs w:val="28"/>
          <w:lang w:eastAsia="ru-RU"/>
          <w14:ligatures w14:val="none"/>
        </w:rPr>
        <w:t>:</w:t>
      </w:r>
    </w:p>
    <w:p w14:paraId="64A004A1"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w:t>
      </w:r>
      <w:r w:rsidRPr="00486661">
        <w:rPr>
          <w:rFonts w:ascii="Times New Roman" w:eastAsiaTheme="minorEastAsia" w:hAnsi="Times New Roman" w:cs="Times New Roman"/>
          <w:kern w:val="0"/>
          <w:sz w:val="28"/>
          <w:szCs w:val="28"/>
          <w:lang w:eastAsia="ru-RU"/>
          <w14:ligatures w14:val="none"/>
        </w:rPr>
        <w:tab/>
      </w:r>
      <w:proofErr w:type="spellStart"/>
      <w:r w:rsidRPr="00486661">
        <w:rPr>
          <w:rFonts w:ascii="Times New Roman" w:eastAsiaTheme="minorEastAsia" w:hAnsi="Times New Roman" w:cs="Times New Roman"/>
          <w:b/>
          <w:bCs/>
          <w:kern w:val="0"/>
          <w:sz w:val="28"/>
          <w:szCs w:val="28"/>
          <w:lang w:eastAsia="ru-RU"/>
          <w14:ligatures w14:val="none"/>
        </w:rPr>
        <w:t>Субшкала</w:t>
      </w:r>
      <w:proofErr w:type="spellEnd"/>
      <w:r w:rsidRPr="00486661">
        <w:rPr>
          <w:rFonts w:ascii="Times New Roman" w:eastAsiaTheme="minorEastAsia" w:hAnsi="Times New Roman" w:cs="Times New Roman"/>
          <w:b/>
          <w:bCs/>
          <w:kern w:val="0"/>
          <w:sz w:val="28"/>
          <w:szCs w:val="28"/>
          <w:lang w:eastAsia="ru-RU"/>
          <w14:ligatures w14:val="none"/>
        </w:rPr>
        <w:t xml:space="preserve"> 1</w:t>
      </w:r>
      <w:r w:rsidRPr="00486661">
        <w:rPr>
          <w:rFonts w:ascii="Times New Roman" w:eastAsiaTheme="minorEastAsia" w:hAnsi="Times New Roman" w:cs="Times New Roman"/>
          <w:kern w:val="0"/>
          <w:sz w:val="28"/>
          <w:szCs w:val="28"/>
          <w:lang w:eastAsia="ru-RU"/>
          <w14:ligatures w14:val="none"/>
        </w:rPr>
        <w:t xml:space="preserve"> “Цілі в житті” визначає наявність або відсутність у респондента цілей на майбутнє, які надають життю смисл і напрямок. Низькі бали в цій </w:t>
      </w:r>
      <w:proofErr w:type="spellStart"/>
      <w:r w:rsidRPr="00486661">
        <w:rPr>
          <w:rFonts w:ascii="Times New Roman" w:eastAsiaTheme="minorEastAsia" w:hAnsi="Times New Roman" w:cs="Times New Roman"/>
          <w:kern w:val="0"/>
          <w:sz w:val="28"/>
          <w:szCs w:val="28"/>
          <w:lang w:eastAsia="ru-RU"/>
          <w14:ligatures w14:val="none"/>
        </w:rPr>
        <w:t>субшкалі</w:t>
      </w:r>
      <w:proofErr w:type="spellEnd"/>
      <w:r w:rsidRPr="00486661">
        <w:rPr>
          <w:rFonts w:ascii="Times New Roman" w:eastAsiaTheme="minorEastAsia" w:hAnsi="Times New Roman" w:cs="Times New Roman"/>
          <w:kern w:val="0"/>
          <w:sz w:val="28"/>
          <w:szCs w:val="28"/>
          <w:lang w:eastAsia="ru-RU"/>
          <w14:ligatures w14:val="none"/>
        </w:rPr>
        <w:t xml:space="preserve"> (незалежно від загальної орієнтації в житті) свідчать про те, що респондент живе сьогоденням або минулим. Високі бали можуть вказувати на людину, яка має чіткі цілі, але може також свідчити про наївні чи нереалістичні плани на майбутнє.</w:t>
      </w:r>
    </w:p>
    <w:p w14:paraId="69DE7884"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w:t>
      </w:r>
      <w:r w:rsidRPr="00486661">
        <w:rPr>
          <w:rFonts w:ascii="Times New Roman" w:eastAsiaTheme="minorEastAsia" w:hAnsi="Times New Roman" w:cs="Times New Roman"/>
          <w:kern w:val="0"/>
          <w:sz w:val="28"/>
          <w:szCs w:val="28"/>
          <w:lang w:eastAsia="ru-RU"/>
          <w14:ligatures w14:val="none"/>
        </w:rPr>
        <w:tab/>
      </w:r>
      <w:proofErr w:type="spellStart"/>
      <w:r w:rsidRPr="00486661">
        <w:rPr>
          <w:rFonts w:ascii="Times New Roman" w:eastAsiaTheme="minorEastAsia" w:hAnsi="Times New Roman" w:cs="Times New Roman"/>
          <w:b/>
          <w:bCs/>
          <w:kern w:val="0"/>
          <w:sz w:val="28"/>
          <w:szCs w:val="28"/>
          <w:lang w:eastAsia="ru-RU"/>
          <w14:ligatures w14:val="none"/>
        </w:rPr>
        <w:t>Субшкала</w:t>
      </w:r>
      <w:proofErr w:type="spellEnd"/>
      <w:r w:rsidRPr="00486661">
        <w:rPr>
          <w:rFonts w:ascii="Times New Roman" w:eastAsiaTheme="minorEastAsia" w:hAnsi="Times New Roman" w:cs="Times New Roman"/>
          <w:b/>
          <w:bCs/>
          <w:kern w:val="0"/>
          <w:sz w:val="28"/>
          <w:szCs w:val="28"/>
          <w:lang w:eastAsia="ru-RU"/>
          <w14:ligatures w14:val="none"/>
        </w:rPr>
        <w:t xml:space="preserve"> 2</w:t>
      </w:r>
      <w:r w:rsidRPr="00486661">
        <w:rPr>
          <w:rFonts w:ascii="Times New Roman" w:eastAsiaTheme="minorEastAsia" w:hAnsi="Times New Roman" w:cs="Times New Roman"/>
          <w:kern w:val="0"/>
          <w:sz w:val="28"/>
          <w:szCs w:val="28"/>
          <w:lang w:eastAsia="ru-RU"/>
          <w14:ligatures w14:val="none"/>
        </w:rPr>
        <w:t xml:space="preserve"> “Процес життя або емоційна насиченість” показує, наскільки респондент сприймає своє життя з інтересом і чи вважає його </w:t>
      </w:r>
      <w:proofErr w:type="spellStart"/>
      <w:r w:rsidRPr="00486661">
        <w:rPr>
          <w:rFonts w:ascii="Times New Roman" w:eastAsiaTheme="minorEastAsia" w:hAnsi="Times New Roman" w:cs="Times New Roman"/>
          <w:kern w:val="0"/>
          <w:sz w:val="28"/>
          <w:szCs w:val="28"/>
          <w:lang w:eastAsia="ru-RU"/>
          <w14:ligatures w14:val="none"/>
        </w:rPr>
        <w:t>емоційно</w:t>
      </w:r>
      <w:proofErr w:type="spellEnd"/>
      <w:r w:rsidRPr="00486661">
        <w:rPr>
          <w:rFonts w:ascii="Times New Roman" w:eastAsiaTheme="minorEastAsia" w:hAnsi="Times New Roman" w:cs="Times New Roman"/>
          <w:kern w:val="0"/>
          <w:sz w:val="28"/>
          <w:szCs w:val="28"/>
          <w:lang w:eastAsia="ru-RU"/>
          <w14:ligatures w14:val="none"/>
        </w:rPr>
        <w:t xml:space="preserve"> насиченим. Низькі бали свідчать про незадоволення теперішнім життям, але його можуть компенсувати спогади з минулого або мрії про майбутнє. Високі бали за цією </w:t>
      </w:r>
      <w:proofErr w:type="spellStart"/>
      <w:r w:rsidRPr="00486661">
        <w:rPr>
          <w:rFonts w:ascii="Times New Roman" w:eastAsiaTheme="minorEastAsia" w:hAnsi="Times New Roman" w:cs="Times New Roman"/>
          <w:kern w:val="0"/>
          <w:sz w:val="28"/>
          <w:szCs w:val="28"/>
          <w:lang w:eastAsia="ru-RU"/>
          <w14:ligatures w14:val="none"/>
        </w:rPr>
        <w:t>субшкалою</w:t>
      </w:r>
      <w:proofErr w:type="spellEnd"/>
      <w:r w:rsidRPr="00486661">
        <w:rPr>
          <w:rFonts w:ascii="Times New Roman" w:eastAsiaTheme="minorEastAsia" w:hAnsi="Times New Roman" w:cs="Times New Roman"/>
          <w:kern w:val="0"/>
          <w:sz w:val="28"/>
          <w:szCs w:val="28"/>
          <w:lang w:eastAsia="ru-RU"/>
          <w14:ligatures w14:val="none"/>
        </w:rPr>
        <w:t>, разом з високими балами за іншими, характеризують респондента як гедоніста, який живе сьогоденням.</w:t>
      </w:r>
    </w:p>
    <w:p w14:paraId="16C24C9A"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lastRenderedPageBreak/>
        <w:tab/>
        <w:t>•</w:t>
      </w:r>
      <w:r w:rsidRPr="00486661">
        <w:rPr>
          <w:rFonts w:ascii="Times New Roman" w:eastAsiaTheme="minorEastAsia" w:hAnsi="Times New Roman" w:cs="Times New Roman"/>
          <w:kern w:val="0"/>
          <w:sz w:val="28"/>
          <w:szCs w:val="28"/>
          <w:lang w:eastAsia="ru-RU"/>
          <w14:ligatures w14:val="none"/>
        </w:rPr>
        <w:tab/>
      </w:r>
      <w:proofErr w:type="spellStart"/>
      <w:r w:rsidRPr="00486661">
        <w:rPr>
          <w:rFonts w:ascii="Times New Roman" w:eastAsiaTheme="minorEastAsia" w:hAnsi="Times New Roman" w:cs="Times New Roman"/>
          <w:b/>
          <w:bCs/>
          <w:kern w:val="0"/>
          <w:sz w:val="28"/>
          <w:szCs w:val="28"/>
          <w:lang w:eastAsia="ru-RU"/>
          <w14:ligatures w14:val="none"/>
        </w:rPr>
        <w:t>Субшкала</w:t>
      </w:r>
      <w:proofErr w:type="spellEnd"/>
      <w:r w:rsidRPr="00486661">
        <w:rPr>
          <w:rFonts w:ascii="Times New Roman" w:eastAsiaTheme="minorEastAsia" w:hAnsi="Times New Roman" w:cs="Times New Roman"/>
          <w:b/>
          <w:bCs/>
          <w:kern w:val="0"/>
          <w:sz w:val="28"/>
          <w:szCs w:val="28"/>
          <w:lang w:eastAsia="ru-RU"/>
          <w14:ligatures w14:val="none"/>
        </w:rPr>
        <w:t xml:space="preserve"> 3</w:t>
      </w:r>
      <w:r w:rsidRPr="00486661">
        <w:rPr>
          <w:rFonts w:ascii="Times New Roman" w:eastAsiaTheme="minorEastAsia" w:hAnsi="Times New Roman" w:cs="Times New Roman"/>
          <w:kern w:val="0"/>
          <w:sz w:val="28"/>
          <w:szCs w:val="28"/>
          <w:lang w:eastAsia="ru-RU"/>
          <w14:ligatures w14:val="none"/>
        </w:rPr>
        <w:t xml:space="preserve"> “Результативність життя” свідчить про задоволеність самореалізацією і оцінку якості прожитого життя. Низькі бали вказують на незадоволеність, а високі — на позитивну оцінку власної життєвої результативності.</w:t>
      </w:r>
    </w:p>
    <w:p w14:paraId="370171F5"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w:t>
      </w:r>
      <w:r w:rsidRPr="00486661">
        <w:rPr>
          <w:rFonts w:ascii="Times New Roman" w:eastAsiaTheme="minorEastAsia" w:hAnsi="Times New Roman" w:cs="Times New Roman"/>
          <w:kern w:val="0"/>
          <w:sz w:val="28"/>
          <w:szCs w:val="28"/>
          <w:lang w:eastAsia="ru-RU"/>
          <w14:ligatures w14:val="none"/>
        </w:rPr>
        <w:tab/>
      </w:r>
      <w:proofErr w:type="spellStart"/>
      <w:r w:rsidRPr="00486661">
        <w:rPr>
          <w:rFonts w:ascii="Times New Roman" w:eastAsiaTheme="minorEastAsia" w:hAnsi="Times New Roman" w:cs="Times New Roman"/>
          <w:b/>
          <w:bCs/>
          <w:kern w:val="0"/>
          <w:sz w:val="28"/>
          <w:szCs w:val="28"/>
          <w:lang w:eastAsia="ru-RU"/>
          <w14:ligatures w14:val="none"/>
        </w:rPr>
        <w:t>Субшкала</w:t>
      </w:r>
      <w:proofErr w:type="spellEnd"/>
      <w:r w:rsidRPr="00486661">
        <w:rPr>
          <w:rFonts w:ascii="Times New Roman" w:eastAsiaTheme="minorEastAsia" w:hAnsi="Times New Roman" w:cs="Times New Roman"/>
          <w:b/>
          <w:bCs/>
          <w:kern w:val="0"/>
          <w:sz w:val="28"/>
          <w:szCs w:val="28"/>
          <w:lang w:eastAsia="ru-RU"/>
          <w14:ligatures w14:val="none"/>
        </w:rPr>
        <w:t xml:space="preserve"> 4</w:t>
      </w:r>
      <w:r w:rsidRPr="00486661">
        <w:rPr>
          <w:rFonts w:ascii="Times New Roman" w:eastAsiaTheme="minorEastAsia" w:hAnsi="Times New Roman" w:cs="Times New Roman"/>
          <w:kern w:val="0"/>
          <w:sz w:val="28"/>
          <w:szCs w:val="28"/>
          <w:lang w:eastAsia="ru-RU"/>
          <w14:ligatures w14:val="none"/>
        </w:rPr>
        <w:t xml:space="preserve"> “Локус контролю – “Я”” визначає рівень віри в те, що особа може контролювати своє життя. Низькі бали свідчать про відсутність цієї віри, високі — про впевненість у власній здатності впливати на своє життя.</w:t>
      </w:r>
    </w:p>
    <w:p w14:paraId="4D7D9ED1"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w:t>
      </w:r>
      <w:r w:rsidRPr="00486661">
        <w:rPr>
          <w:rFonts w:ascii="Times New Roman" w:eastAsiaTheme="minorEastAsia" w:hAnsi="Times New Roman" w:cs="Times New Roman"/>
          <w:kern w:val="0"/>
          <w:sz w:val="28"/>
          <w:szCs w:val="28"/>
          <w:lang w:eastAsia="ru-RU"/>
          <w14:ligatures w14:val="none"/>
        </w:rPr>
        <w:tab/>
      </w:r>
      <w:proofErr w:type="spellStart"/>
      <w:r w:rsidRPr="00486661">
        <w:rPr>
          <w:rFonts w:ascii="Times New Roman" w:eastAsiaTheme="minorEastAsia" w:hAnsi="Times New Roman" w:cs="Times New Roman"/>
          <w:b/>
          <w:bCs/>
          <w:kern w:val="0"/>
          <w:sz w:val="28"/>
          <w:szCs w:val="28"/>
          <w:lang w:eastAsia="ru-RU"/>
          <w14:ligatures w14:val="none"/>
        </w:rPr>
        <w:t>Субшкала</w:t>
      </w:r>
      <w:proofErr w:type="spellEnd"/>
      <w:r w:rsidRPr="00486661">
        <w:rPr>
          <w:rFonts w:ascii="Times New Roman" w:eastAsiaTheme="minorEastAsia" w:hAnsi="Times New Roman" w:cs="Times New Roman"/>
          <w:b/>
          <w:bCs/>
          <w:kern w:val="0"/>
          <w:sz w:val="28"/>
          <w:szCs w:val="28"/>
          <w:lang w:eastAsia="ru-RU"/>
          <w14:ligatures w14:val="none"/>
        </w:rPr>
        <w:t xml:space="preserve"> 5</w:t>
      </w:r>
      <w:r w:rsidRPr="00486661">
        <w:rPr>
          <w:rFonts w:ascii="Times New Roman" w:eastAsiaTheme="minorEastAsia" w:hAnsi="Times New Roman" w:cs="Times New Roman"/>
          <w:kern w:val="0"/>
          <w:sz w:val="28"/>
          <w:szCs w:val="28"/>
          <w:lang w:eastAsia="ru-RU"/>
          <w14:ligatures w14:val="none"/>
        </w:rPr>
        <w:t xml:space="preserve"> “Локус контролю – життя” оцінює переконаність у можливості контролювати своє життя в цілому. Низькі бали вказують на сприйняття життя як непідвладного контролю, високі — на переконаність у власній здатності управляти життям.</w:t>
      </w:r>
    </w:p>
    <w:p w14:paraId="00B9540D" w14:textId="77777777" w:rsidR="00545747" w:rsidRPr="00486661" w:rsidRDefault="00545747"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Для проведення математичного аналізу результатів використовувалися такі методи:</w:t>
      </w:r>
    </w:p>
    <w:p w14:paraId="60DA2374"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1.</w:t>
      </w:r>
      <w:r w:rsidRPr="00486661">
        <w:rPr>
          <w:rFonts w:ascii="Times New Roman" w:eastAsiaTheme="minorEastAsia" w:hAnsi="Times New Roman" w:cs="Times New Roman"/>
          <w:kern w:val="0"/>
          <w:sz w:val="28"/>
          <w:szCs w:val="28"/>
          <w:lang w:eastAsia="ru-RU"/>
          <w14:ligatures w14:val="none"/>
        </w:rPr>
        <w:tab/>
      </w:r>
      <w:r w:rsidRPr="00486661">
        <w:rPr>
          <w:rFonts w:ascii="Times New Roman" w:eastAsiaTheme="minorEastAsia" w:hAnsi="Times New Roman" w:cs="Times New Roman"/>
          <w:b/>
          <w:bCs/>
          <w:kern w:val="0"/>
          <w:sz w:val="28"/>
          <w:szCs w:val="28"/>
          <w:lang w:eastAsia="ru-RU"/>
          <w14:ligatures w14:val="none"/>
        </w:rPr>
        <w:t xml:space="preserve">Коефіцієнт кореляції </w:t>
      </w:r>
      <w:proofErr w:type="spellStart"/>
      <w:r w:rsidRPr="00486661">
        <w:rPr>
          <w:rFonts w:ascii="Times New Roman" w:eastAsiaTheme="minorEastAsia" w:hAnsi="Times New Roman" w:cs="Times New Roman"/>
          <w:b/>
          <w:bCs/>
          <w:kern w:val="0"/>
          <w:sz w:val="28"/>
          <w:szCs w:val="28"/>
          <w:lang w:eastAsia="ru-RU"/>
          <w14:ligatures w14:val="none"/>
        </w:rPr>
        <w:t>Пірсона</w:t>
      </w:r>
      <w:proofErr w:type="spellEnd"/>
      <w:r w:rsidRPr="00486661">
        <w:rPr>
          <w:rFonts w:ascii="Times New Roman" w:eastAsiaTheme="minorEastAsia" w:hAnsi="Times New Roman" w:cs="Times New Roman"/>
          <w:kern w:val="0"/>
          <w:sz w:val="28"/>
          <w:szCs w:val="28"/>
          <w:lang w:eastAsia="ru-RU"/>
          <w14:ligatures w14:val="none"/>
        </w:rPr>
        <w:t xml:space="preserve"> (r-</w:t>
      </w:r>
      <w:proofErr w:type="spellStart"/>
      <w:r w:rsidRPr="00486661">
        <w:rPr>
          <w:rFonts w:ascii="Times New Roman" w:eastAsiaTheme="minorEastAsia" w:hAnsi="Times New Roman" w:cs="Times New Roman"/>
          <w:kern w:val="0"/>
          <w:sz w:val="28"/>
          <w:szCs w:val="28"/>
          <w:lang w:eastAsia="ru-RU"/>
          <w14:ligatures w14:val="none"/>
        </w:rPr>
        <w:t>Пірсона</w:t>
      </w:r>
      <w:proofErr w:type="spellEnd"/>
      <w:r w:rsidRPr="00486661">
        <w:rPr>
          <w:rFonts w:ascii="Times New Roman" w:eastAsiaTheme="minorEastAsia" w:hAnsi="Times New Roman" w:cs="Times New Roman"/>
          <w:kern w:val="0"/>
          <w:sz w:val="28"/>
          <w:szCs w:val="28"/>
          <w:lang w:eastAsia="ru-RU"/>
          <w14:ligatures w14:val="none"/>
        </w:rPr>
        <w:t>) для визначення наявності кореляційного зв’язку між вибірками.</w:t>
      </w:r>
    </w:p>
    <w:p w14:paraId="2B8F03D7"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2.</w:t>
      </w:r>
      <w:r w:rsidRPr="00486661">
        <w:rPr>
          <w:rFonts w:ascii="Times New Roman" w:eastAsiaTheme="minorEastAsia" w:hAnsi="Times New Roman" w:cs="Times New Roman"/>
          <w:kern w:val="0"/>
          <w:sz w:val="28"/>
          <w:szCs w:val="28"/>
          <w:lang w:eastAsia="ru-RU"/>
          <w14:ligatures w14:val="none"/>
        </w:rPr>
        <w:tab/>
      </w:r>
      <w:r w:rsidRPr="00486661">
        <w:rPr>
          <w:rFonts w:ascii="Times New Roman" w:eastAsiaTheme="minorEastAsia" w:hAnsi="Times New Roman" w:cs="Times New Roman"/>
          <w:b/>
          <w:bCs/>
          <w:kern w:val="0"/>
          <w:sz w:val="28"/>
          <w:szCs w:val="28"/>
          <w:lang w:eastAsia="ru-RU"/>
          <w14:ligatures w14:val="none"/>
        </w:rPr>
        <w:t>U-критерій Манна-Уітні</w:t>
      </w:r>
      <w:r w:rsidRPr="00486661">
        <w:rPr>
          <w:rFonts w:ascii="Times New Roman" w:eastAsiaTheme="minorEastAsia" w:hAnsi="Times New Roman" w:cs="Times New Roman"/>
          <w:kern w:val="0"/>
          <w:sz w:val="28"/>
          <w:szCs w:val="28"/>
          <w:lang w:eastAsia="ru-RU"/>
          <w14:ligatures w14:val="none"/>
        </w:rPr>
        <w:t xml:space="preserve"> для порівняння різниць між двома вибірками за рівнем будь-якої ознаки, виміряної якісно.</w:t>
      </w:r>
    </w:p>
    <w:p w14:paraId="28932739" w14:textId="77777777" w:rsidR="00545747" w:rsidRPr="00486661" w:rsidRDefault="00545747" w:rsidP="00093EDF">
      <w:pPr>
        <w:spacing w:line="360" w:lineRule="auto"/>
        <w:jc w:val="both"/>
        <w:rPr>
          <w:rFonts w:ascii="Times New Roman" w:eastAsiaTheme="minorEastAsia" w:hAnsi="Times New Roman" w:cs="Times New Roman"/>
          <w:kern w:val="0"/>
          <w:sz w:val="28"/>
          <w:szCs w:val="28"/>
          <w:lang w:eastAsia="ru-RU"/>
          <w14:ligatures w14:val="none"/>
        </w:rPr>
      </w:pPr>
      <w:r w:rsidRPr="00486661">
        <w:rPr>
          <w:rFonts w:ascii="Times New Roman" w:eastAsiaTheme="minorEastAsia" w:hAnsi="Times New Roman" w:cs="Times New Roman"/>
          <w:kern w:val="0"/>
          <w:sz w:val="28"/>
          <w:szCs w:val="28"/>
          <w:lang w:eastAsia="ru-RU"/>
          <w14:ligatures w14:val="none"/>
        </w:rPr>
        <w:tab/>
        <w:t>3.</w:t>
      </w:r>
      <w:r w:rsidRPr="00486661">
        <w:rPr>
          <w:rFonts w:ascii="Times New Roman" w:eastAsiaTheme="minorEastAsia" w:hAnsi="Times New Roman" w:cs="Times New Roman"/>
          <w:kern w:val="0"/>
          <w:sz w:val="28"/>
          <w:szCs w:val="28"/>
          <w:lang w:eastAsia="ru-RU"/>
          <w14:ligatures w14:val="none"/>
        </w:rPr>
        <w:tab/>
        <w:t xml:space="preserve">Програми </w:t>
      </w:r>
      <w:r w:rsidRPr="00486661">
        <w:rPr>
          <w:rFonts w:ascii="Times New Roman" w:eastAsiaTheme="minorEastAsia" w:hAnsi="Times New Roman" w:cs="Times New Roman"/>
          <w:b/>
          <w:bCs/>
          <w:kern w:val="0"/>
          <w:sz w:val="28"/>
          <w:szCs w:val="28"/>
          <w:lang w:eastAsia="ru-RU"/>
          <w14:ligatures w14:val="none"/>
        </w:rPr>
        <w:t>Microsoft Excel</w:t>
      </w:r>
      <w:r w:rsidRPr="00486661">
        <w:rPr>
          <w:rFonts w:ascii="Times New Roman" w:eastAsiaTheme="minorEastAsia" w:hAnsi="Times New Roman" w:cs="Times New Roman"/>
          <w:kern w:val="0"/>
          <w:sz w:val="28"/>
          <w:szCs w:val="28"/>
          <w:lang w:eastAsia="ru-RU"/>
          <w14:ligatures w14:val="none"/>
        </w:rPr>
        <w:t xml:space="preserve"> для роботи з таблицями та </w:t>
      </w:r>
      <w:proofErr w:type="spellStart"/>
      <w:r w:rsidRPr="00486661">
        <w:rPr>
          <w:rFonts w:ascii="Times New Roman" w:eastAsiaTheme="minorEastAsia" w:hAnsi="Times New Roman" w:cs="Times New Roman"/>
          <w:b/>
          <w:bCs/>
          <w:kern w:val="0"/>
          <w:sz w:val="28"/>
          <w:szCs w:val="28"/>
          <w:lang w:eastAsia="ru-RU"/>
          <w14:ligatures w14:val="none"/>
        </w:rPr>
        <w:t>Google</w:t>
      </w:r>
      <w:proofErr w:type="spellEnd"/>
      <w:r w:rsidRPr="00486661">
        <w:rPr>
          <w:rFonts w:ascii="Times New Roman" w:eastAsiaTheme="minorEastAsia" w:hAnsi="Times New Roman" w:cs="Times New Roman"/>
          <w:b/>
          <w:bCs/>
          <w:kern w:val="0"/>
          <w:sz w:val="28"/>
          <w:szCs w:val="28"/>
          <w:lang w:eastAsia="ru-RU"/>
          <w14:ligatures w14:val="none"/>
        </w:rPr>
        <w:t xml:space="preserve"> </w:t>
      </w:r>
      <w:proofErr w:type="spellStart"/>
      <w:r w:rsidRPr="00486661">
        <w:rPr>
          <w:rFonts w:ascii="Times New Roman" w:eastAsiaTheme="minorEastAsia" w:hAnsi="Times New Roman" w:cs="Times New Roman"/>
          <w:b/>
          <w:bCs/>
          <w:kern w:val="0"/>
          <w:sz w:val="28"/>
          <w:szCs w:val="28"/>
          <w:lang w:eastAsia="ru-RU"/>
          <w14:ligatures w14:val="none"/>
        </w:rPr>
        <w:t>Forms</w:t>
      </w:r>
      <w:proofErr w:type="spellEnd"/>
      <w:r w:rsidRPr="00486661">
        <w:rPr>
          <w:rFonts w:ascii="Times New Roman" w:eastAsiaTheme="minorEastAsia" w:hAnsi="Times New Roman" w:cs="Times New Roman"/>
          <w:kern w:val="0"/>
          <w:sz w:val="28"/>
          <w:szCs w:val="28"/>
          <w:lang w:eastAsia="ru-RU"/>
          <w14:ligatures w14:val="none"/>
        </w:rPr>
        <w:t xml:space="preserve"> для створення тестового опитувальника в електронному вигляді для збору емпіричних даних.</w:t>
      </w:r>
    </w:p>
    <w:p w14:paraId="34D4D966" w14:textId="77777777" w:rsidR="00545747" w:rsidRPr="00CC757B" w:rsidRDefault="00545747" w:rsidP="00093EDF">
      <w:pPr>
        <w:spacing w:line="360" w:lineRule="auto"/>
        <w:ind w:firstLine="851"/>
        <w:jc w:val="both"/>
        <w:rPr>
          <w:rFonts w:ascii="Times New Roman" w:hAnsi="Times New Roman" w:cs="Times New Roman"/>
          <w:b/>
          <w:bCs/>
          <w:sz w:val="28"/>
          <w:szCs w:val="28"/>
        </w:rPr>
      </w:pPr>
      <w:r w:rsidRPr="00CC757B">
        <w:rPr>
          <w:rFonts w:ascii="Times New Roman" w:hAnsi="Times New Roman" w:cs="Times New Roman"/>
          <w:b/>
          <w:bCs/>
          <w:sz w:val="28"/>
          <w:szCs w:val="28"/>
        </w:rPr>
        <w:t xml:space="preserve">3.2. Результати емпіричного дослідження емоційного інтелекту в контексті </w:t>
      </w:r>
      <w:proofErr w:type="spellStart"/>
      <w:r w:rsidRPr="00CC757B">
        <w:rPr>
          <w:rFonts w:ascii="Times New Roman" w:hAnsi="Times New Roman" w:cs="Times New Roman"/>
          <w:b/>
          <w:bCs/>
          <w:sz w:val="28"/>
          <w:szCs w:val="28"/>
        </w:rPr>
        <w:t>копінг</w:t>
      </w:r>
      <w:proofErr w:type="spellEnd"/>
      <w:r w:rsidRPr="00CC757B">
        <w:rPr>
          <w:rFonts w:ascii="Times New Roman" w:hAnsi="Times New Roman" w:cs="Times New Roman"/>
          <w:b/>
          <w:bCs/>
          <w:sz w:val="28"/>
          <w:szCs w:val="28"/>
        </w:rPr>
        <w:t>-поведінки особистості під час кризової ситуації</w:t>
      </w:r>
    </w:p>
    <w:p w14:paraId="24BEC0C9" w14:textId="77777777" w:rsidR="00545747" w:rsidRPr="0063272C" w:rsidRDefault="00545747" w:rsidP="00093EDF">
      <w:pPr>
        <w:spacing w:line="360" w:lineRule="auto"/>
        <w:ind w:firstLine="851"/>
        <w:jc w:val="both"/>
        <w:rPr>
          <w:rFonts w:ascii="Times New Roman" w:hAnsi="Times New Roman" w:cs="Times New Roman"/>
          <w:sz w:val="28"/>
          <w:szCs w:val="28"/>
        </w:rPr>
      </w:pPr>
      <w:r w:rsidRPr="0063272C">
        <w:rPr>
          <w:rFonts w:ascii="Times New Roman" w:hAnsi="Times New Roman" w:cs="Times New Roman"/>
          <w:sz w:val="28"/>
          <w:szCs w:val="28"/>
        </w:rPr>
        <w:t xml:space="preserve">Першим етапом аналізу результатів емпіричного дослідження був загальний математичний аналіз даних анонімного опитування, проведеного за допомогою програми </w:t>
      </w:r>
      <w:proofErr w:type="spellStart"/>
      <w:r w:rsidRPr="0063272C">
        <w:rPr>
          <w:rFonts w:ascii="Times New Roman" w:hAnsi="Times New Roman" w:cs="Times New Roman"/>
          <w:sz w:val="28"/>
          <w:szCs w:val="28"/>
        </w:rPr>
        <w:t>Google</w:t>
      </w:r>
      <w:proofErr w:type="spellEnd"/>
      <w:r w:rsidRPr="0063272C">
        <w:rPr>
          <w:rFonts w:ascii="Times New Roman" w:hAnsi="Times New Roman" w:cs="Times New Roman"/>
          <w:sz w:val="28"/>
          <w:szCs w:val="28"/>
        </w:rPr>
        <w:t xml:space="preserve"> </w:t>
      </w:r>
      <w:proofErr w:type="spellStart"/>
      <w:r w:rsidRPr="0063272C">
        <w:rPr>
          <w:rFonts w:ascii="Times New Roman" w:hAnsi="Times New Roman" w:cs="Times New Roman"/>
          <w:sz w:val="28"/>
          <w:szCs w:val="28"/>
        </w:rPr>
        <w:t>Forms</w:t>
      </w:r>
      <w:proofErr w:type="spellEnd"/>
      <w:r w:rsidRPr="0063272C">
        <w:rPr>
          <w:rFonts w:ascii="Times New Roman" w:hAnsi="Times New Roman" w:cs="Times New Roman"/>
          <w:sz w:val="28"/>
          <w:szCs w:val="28"/>
        </w:rPr>
        <w:t xml:space="preserve">. Форма анкети включала питання, що стосуються особистісних характеристик (стать, вікова група, місце перебування на момент опитування, а також наявність ознак кризової ситуації, пов’язаної з війною в Україні), а також три методики: Методика визначення рівня емоційного </w:t>
      </w:r>
      <w:r w:rsidRPr="0063272C">
        <w:rPr>
          <w:rFonts w:ascii="Times New Roman" w:hAnsi="Times New Roman" w:cs="Times New Roman"/>
          <w:sz w:val="28"/>
          <w:szCs w:val="28"/>
        </w:rPr>
        <w:lastRenderedPageBreak/>
        <w:t xml:space="preserve">інтелекту Н. </w:t>
      </w:r>
      <w:proofErr w:type="spellStart"/>
      <w:r w:rsidRPr="0063272C">
        <w:rPr>
          <w:rFonts w:ascii="Times New Roman" w:hAnsi="Times New Roman" w:cs="Times New Roman"/>
          <w:sz w:val="28"/>
          <w:szCs w:val="28"/>
        </w:rPr>
        <w:t>Холла</w:t>
      </w:r>
      <w:proofErr w:type="spellEnd"/>
      <w:r w:rsidRPr="0063272C">
        <w:rPr>
          <w:rFonts w:ascii="Times New Roman" w:hAnsi="Times New Roman" w:cs="Times New Roman"/>
          <w:sz w:val="28"/>
          <w:szCs w:val="28"/>
        </w:rPr>
        <w:t>, методика “</w:t>
      </w:r>
      <w:proofErr w:type="spellStart"/>
      <w:r w:rsidRPr="0063272C">
        <w:rPr>
          <w:rFonts w:ascii="Times New Roman" w:hAnsi="Times New Roman" w:cs="Times New Roman"/>
          <w:sz w:val="28"/>
          <w:szCs w:val="28"/>
        </w:rPr>
        <w:t>Копінг</w:t>
      </w:r>
      <w:proofErr w:type="spellEnd"/>
      <w:r w:rsidRPr="0063272C">
        <w:rPr>
          <w:rFonts w:ascii="Times New Roman" w:hAnsi="Times New Roman" w:cs="Times New Roman"/>
          <w:sz w:val="28"/>
          <w:szCs w:val="28"/>
        </w:rPr>
        <w:t xml:space="preserve">-поведінка в стресових ситуаціях” С. Нормана, Д. </w:t>
      </w:r>
      <w:proofErr w:type="spellStart"/>
      <w:r w:rsidRPr="0063272C">
        <w:rPr>
          <w:rFonts w:ascii="Times New Roman" w:hAnsi="Times New Roman" w:cs="Times New Roman"/>
          <w:sz w:val="28"/>
          <w:szCs w:val="28"/>
        </w:rPr>
        <w:t>Ендлера</w:t>
      </w:r>
      <w:proofErr w:type="spellEnd"/>
      <w:r w:rsidRPr="0063272C">
        <w:rPr>
          <w:rFonts w:ascii="Times New Roman" w:hAnsi="Times New Roman" w:cs="Times New Roman"/>
          <w:sz w:val="28"/>
          <w:szCs w:val="28"/>
        </w:rPr>
        <w:t xml:space="preserve">, Д. Ф. Джеймса, М. І. Паркера, адаптована Т. А. Крюковою, та “Тест </w:t>
      </w:r>
      <w:proofErr w:type="spellStart"/>
      <w:r w:rsidRPr="0063272C">
        <w:rPr>
          <w:rFonts w:ascii="Times New Roman" w:hAnsi="Times New Roman" w:cs="Times New Roman"/>
          <w:sz w:val="28"/>
          <w:szCs w:val="28"/>
        </w:rPr>
        <w:t>смисложиттєвих</w:t>
      </w:r>
      <w:proofErr w:type="spellEnd"/>
      <w:r w:rsidRPr="0063272C">
        <w:rPr>
          <w:rFonts w:ascii="Times New Roman" w:hAnsi="Times New Roman" w:cs="Times New Roman"/>
          <w:sz w:val="28"/>
          <w:szCs w:val="28"/>
        </w:rPr>
        <w:t xml:space="preserve"> орієнтацій” Д. О. Леонтьєва.</w:t>
      </w:r>
    </w:p>
    <w:p w14:paraId="42536453" w14:textId="77777777" w:rsidR="00545747" w:rsidRDefault="00545747" w:rsidP="00093EDF">
      <w:pPr>
        <w:spacing w:line="360" w:lineRule="auto"/>
        <w:ind w:firstLine="851"/>
        <w:jc w:val="both"/>
        <w:rPr>
          <w:rFonts w:ascii="Times New Roman" w:hAnsi="Times New Roman" w:cs="Times New Roman"/>
          <w:sz w:val="28"/>
          <w:szCs w:val="28"/>
        </w:rPr>
      </w:pPr>
      <w:r w:rsidRPr="0063272C">
        <w:rPr>
          <w:rFonts w:ascii="Times New Roman" w:hAnsi="Times New Roman" w:cs="Times New Roman"/>
          <w:sz w:val="28"/>
          <w:szCs w:val="28"/>
        </w:rPr>
        <w:t>Опитування охопило 88 респондентів віком від 19 до 65 років, з яких 58 перебували на момент опитування в Україні, а 30 — за кордоном. Серед 58 респондентів, що знаходились в Україні на момент опитування, 20 були чоловіками та 38 — жінками. З 30 респондентів, що перебували за кордоном, 6 були чоловіками та 24 жінками.</w:t>
      </w:r>
      <w:r w:rsidRPr="00F267D8">
        <w:rPr>
          <w:rFonts w:ascii="Times New Roman" w:hAnsi="Times New Roman" w:cs="Times New Roman"/>
          <w:sz w:val="28"/>
          <w:szCs w:val="28"/>
        </w:rPr>
        <w:t xml:space="preserve"> (табл. 3.1.).</w:t>
      </w:r>
      <w:r>
        <w:rPr>
          <w:rFonts w:ascii="Times New Roman" w:hAnsi="Times New Roman" w:cs="Times New Roman"/>
          <w:sz w:val="28"/>
          <w:szCs w:val="28"/>
        </w:rPr>
        <w:t xml:space="preserve"> </w:t>
      </w:r>
    </w:p>
    <w:p w14:paraId="4C1C82F7" w14:textId="77777777" w:rsidR="00B34EE8" w:rsidRPr="00E953DD" w:rsidRDefault="00B34EE8" w:rsidP="00B34EE8">
      <w:pPr>
        <w:spacing w:after="0" w:line="360" w:lineRule="auto"/>
        <w:ind w:firstLine="851"/>
        <w:jc w:val="right"/>
        <w:rPr>
          <w:rFonts w:ascii="Times New Roman" w:hAnsi="Times New Roman" w:cs="Times New Roman"/>
          <w:color w:val="000000" w:themeColor="text1"/>
          <w:sz w:val="28"/>
          <w:szCs w:val="28"/>
        </w:rPr>
      </w:pPr>
      <w:r w:rsidRPr="00E953DD">
        <w:rPr>
          <w:rFonts w:ascii="Times New Roman" w:hAnsi="Times New Roman" w:cs="Times New Roman"/>
          <w:color w:val="000000" w:themeColor="text1"/>
          <w:sz w:val="28"/>
          <w:szCs w:val="28"/>
        </w:rPr>
        <w:t>Таблиця 3.1.</w:t>
      </w:r>
    </w:p>
    <w:p w14:paraId="7CD92E92" w14:textId="77777777" w:rsidR="00B34EE8" w:rsidRDefault="00B34EE8" w:rsidP="00B34EE8">
      <w:pPr>
        <w:spacing w:after="0" w:line="240" w:lineRule="auto"/>
        <w:ind w:firstLine="851"/>
        <w:jc w:val="center"/>
        <w:rPr>
          <w:rFonts w:ascii="Times New Roman" w:hAnsi="Times New Roman" w:cs="Times New Roman"/>
          <w:b/>
          <w:bCs/>
          <w:color w:val="000000" w:themeColor="text1"/>
          <w:sz w:val="28"/>
          <w:szCs w:val="28"/>
        </w:rPr>
      </w:pPr>
      <w:r w:rsidRPr="00444078">
        <w:rPr>
          <w:rFonts w:ascii="Times New Roman" w:hAnsi="Times New Roman" w:cs="Times New Roman"/>
          <w:b/>
          <w:bCs/>
          <w:color w:val="000000" w:themeColor="text1"/>
          <w:sz w:val="28"/>
          <w:szCs w:val="28"/>
        </w:rPr>
        <w:t xml:space="preserve">Розподіл респондентів: за статтю і за місцем перебування </w:t>
      </w:r>
    </w:p>
    <w:p w14:paraId="32DC8602" w14:textId="77777777" w:rsidR="00B34EE8" w:rsidRPr="00444078" w:rsidRDefault="00B34EE8" w:rsidP="00B34EE8">
      <w:pPr>
        <w:spacing w:after="0" w:line="240" w:lineRule="auto"/>
        <w:ind w:firstLine="851"/>
        <w:jc w:val="center"/>
        <w:rPr>
          <w:rFonts w:ascii="Times New Roman" w:hAnsi="Times New Roman" w:cs="Times New Roman"/>
          <w:b/>
          <w:bCs/>
          <w:color w:val="000000" w:themeColor="text1"/>
          <w:sz w:val="28"/>
          <w:szCs w:val="28"/>
          <w:lang w:val="ru-RU"/>
        </w:rPr>
      </w:pPr>
      <w:r w:rsidRPr="00444078">
        <w:rPr>
          <w:rFonts w:ascii="Times New Roman" w:hAnsi="Times New Roman" w:cs="Times New Roman"/>
          <w:b/>
          <w:bCs/>
          <w:color w:val="000000" w:themeColor="text1"/>
          <w:sz w:val="28"/>
          <w:szCs w:val="28"/>
        </w:rPr>
        <w:t>під час</w:t>
      </w:r>
      <w:r>
        <w:rPr>
          <w:rFonts w:ascii="Times New Roman" w:hAnsi="Times New Roman" w:cs="Times New Roman"/>
          <w:b/>
          <w:bCs/>
          <w:color w:val="000000" w:themeColor="text1"/>
          <w:sz w:val="28"/>
          <w:szCs w:val="28"/>
        </w:rPr>
        <w:t xml:space="preserve"> </w:t>
      </w:r>
      <w:r w:rsidRPr="00444078">
        <w:rPr>
          <w:rFonts w:ascii="Times New Roman" w:hAnsi="Times New Roman" w:cs="Times New Roman"/>
          <w:b/>
          <w:bCs/>
          <w:color w:val="000000" w:themeColor="text1"/>
          <w:sz w:val="28"/>
          <w:szCs w:val="28"/>
        </w:rPr>
        <w:t>проходження опитування</w:t>
      </w:r>
    </w:p>
    <w:tbl>
      <w:tblPr>
        <w:tblStyle w:val="91"/>
        <w:tblW w:w="9634" w:type="dxa"/>
        <w:tblLook w:val="04A0" w:firstRow="1" w:lastRow="0" w:firstColumn="1" w:lastColumn="0" w:noHBand="0" w:noVBand="1"/>
      </w:tblPr>
      <w:tblGrid>
        <w:gridCol w:w="2972"/>
        <w:gridCol w:w="2189"/>
        <w:gridCol w:w="2914"/>
        <w:gridCol w:w="1559"/>
      </w:tblGrid>
      <w:tr w:rsidR="00B34EE8" w:rsidRPr="001C1478" w14:paraId="1FFBA737" w14:textId="77777777" w:rsidTr="0080488F">
        <w:trPr>
          <w:trHeight w:val="1795"/>
        </w:trPr>
        <w:tc>
          <w:tcPr>
            <w:tcW w:w="2972" w:type="dxa"/>
            <w:tcBorders>
              <w:tl2br w:val="single" w:sz="4" w:space="0" w:color="auto"/>
            </w:tcBorders>
          </w:tcPr>
          <w:p w14:paraId="510DD504" w14:textId="77777777" w:rsidR="00B34EE8" w:rsidRPr="001C1478" w:rsidRDefault="00B34EE8" w:rsidP="0080488F">
            <w:pPr>
              <w:spacing w:line="360" w:lineRule="auto"/>
              <w:jc w:val="right"/>
              <w:rPr>
                <w:rFonts w:ascii="Times New Roman" w:hAnsi="Times New Roman" w:cs="Times New Roman"/>
                <w:sz w:val="28"/>
                <w:szCs w:val="28"/>
              </w:rPr>
            </w:pPr>
          </w:p>
          <w:p w14:paraId="1AB1CF93" w14:textId="77777777" w:rsidR="00B34EE8" w:rsidRPr="001C1478" w:rsidRDefault="00B34EE8" w:rsidP="0080488F">
            <w:pPr>
              <w:spacing w:line="360" w:lineRule="auto"/>
              <w:jc w:val="right"/>
              <w:rPr>
                <w:rFonts w:ascii="Times New Roman" w:hAnsi="Times New Roman" w:cs="Times New Roman"/>
                <w:sz w:val="28"/>
                <w:szCs w:val="28"/>
              </w:rPr>
            </w:pPr>
            <w:r w:rsidRPr="001C1478">
              <w:rPr>
                <w:rFonts w:ascii="Times New Roman" w:hAnsi="Times New Roman" w:cs="Times New Roman"/>
                <w:sz w:val="28"/>
                <w:szCs w:val="28"/>
              </w:rPr>
              <w:t>Стать</w:t>
            </w:r>
          </w:p>
          <w:p w14:paraId="3274FB11" w14:textId="77777777" w:rsidR="00B34EE8" w:rsidRPr="001C1478" w:rsidRDefault="00B34EE8" w:rsidP="0080488F">
            <w:pPr>
              <w:rPr>
                <w:rFonts w:ascii="Times New Roman" w:hAnsi="Times New Roman" w:cs="Times New Roman"/>
                <w:sz w:val="28"/>
                <w:szCs w:val="28"/>
              </w:rPr>
            </w:pPr>
            <w:r w:rsidRPr="001C1478">
              <w:rPr>
                <w:rFonts w:ascii="Times New Roman" w:hAnsi="Times New Roman" w:cs="Times New Roman"/>
                <w:sz w:val="28"/>
                <w:szCs w:val="28"/>
              </w:rPr>
              <w:t>Перебування</w:t>
            </w:r>
          </w:p>
          <w:p w14:paraId="4CD08BA6" w14:textId="77777777" w:rsidR="00B34EE8" w:rsidRPr="001C1478" w:rsidRDefault="00B34EE8" w:rsidP="0080488F">
            <w:pPr>
              <w:rPr>
                <w:rFonts w:ascii="Times New Roman" w:hAnsi="Times New Roman" w:cs="Times New Roman"/>
                <w:sz w:val="28"/>
                <w:szCs w:val="28"/>
              </w:rPr>
            </w:pPr>
            <w:r w:rsidRPr="001C1478">
              <w:rPr>
                <w:rFonts w:ascii="Times New Roman" w:hAnsi="Times New Roman" w:cs="Times New Roman"/>
                <w:sz w:val="28"/>
                <w:szCs w:val="28"/>
              </w:rPr>
              <w:t>на момент</w:t>
            </w:r>
          </w:p>
          <w:p w14:paraId="778A3C4A" w14:textId="77777777" w:rsidR="00B34EE8" w:rsidRPr="001C1478" w:rsidRDefault="00B34EE8" w:rsidP="0080488F">
            <w:pPr>
              <w:rPr>
                <w:rFonts w:ascii="Times New Roman" w:hAnsi="Times New Roman" w:cs="Times New Roman"/>
                <w:sz w:val="28"/>
                <w:szCs w:val="28"/>
              </w:rPr>
            </w:pPr>
            <w:r w:rsidRPr="001C1478">
              <w:rPr>
                <w:rFonts w:ascii="Times New Roman" w:hAnsi="Times New Roman" w:cs="Times New Roman"/>
                <w:sz w:val="28"/>
                <w:szCs w:val="28"/>
              </w:rPr>
              <w:t>опитування</w:t>
            </w:r>
          </w:p>
        </w:tc>
        <w:tc>
          <w:tcPr>
            <w:tcW w:w="2189" w:type="dxa"/>
          </w:tcPr>
          <w:p w14:paraId="0D37CCAF" w14:textId="77777777" w:rsidR="00B34EE8" w:rsidRPr="001C1478" w:rsidRDefault="00B34EE8" w:rsidP="0080488F">
            <w:pPr>
              <w:spacing w:line="360" w:lineRule="auto"/>
              <w:rPr>
                <w:rFonts w:ascii="Times New Roman" w:hAnsi="Times New Roman" w:cs="Times New Roman"/>
                <w:sz w:val="28"/>
                <w:szCs w:val="28"/>
              </w:rPr>
            </w:pPr>
          </w:p>
          <w:p w14:paraId="30B41B55" w14:textId="77777777" w:rsidR="00B34EE8" w:rsidRPr="001C1478" w:rsidRDefault="00B34EE8" w:rsidP="0080488F">
            <w:pPr>
              <w:spacing w:line="360" w:lineRule="auto"/>
              <w:jc w:val="center"/>
              <w:rPr>
                <w:rFonts w:ascii="Times New Roman" w:hAnsi="Times New Roman" w:cs="Times New Roman"/>
                <w:sz w:val="28"/>
                <w:szCs w:val="28"/>
              </w:rPr>
            </w:pPr>
            <w:r w:rsidRPr="001C1478">
              <w:rPr>
                <w:rFonts w:ascii="Times New Roman" w:hAnsi="Times New Roman" w:cs="Times New Roman"/>
                <w:sz w:val="28"/>
                <w:szCs w:val="28"/>
              </w:rPr>
              <w:t>Чоловіки</w:t>
            </w:r>
          </w:p>
        </w:tc>
        <w:tc>
          <w:tcPr>
            <w:tcW w:w="2914" w:type="dxa"/>
          </w:tcPr>
          <w:p w14:paraId="088969D8" w14:textId="77777777" w:rsidR="00B34EE8" w:rsidRPr="001C1478" w:rsidRDefault="00B34EE8" w:rsidP="0080488F">
            <w:pPr>
              <w:spacing w:line="360" w:lineRule="auto"/>
              <w:rPr>
                <w:rFonts w:ascii="Times New Roman" w:hAnsi="Times New Roman" w:cs="Times New Roman"/>
                <w:sz w:val="28"/>
                <w:szCs w:val="28"/>
              </w:rPr>
            </w:pPr>
          </w:p>
          <w:p w14:paraId="1AAE2E68" w14:textId="77777777" w:rsidR="00B34EE8" w:rsidRPr="001C1478" w:rsidRDefault="00B34EE8" w:rsidP="0080488F">
            <w:pPr>
              <w:spacing w:line="360" w:lineRule="auto"/>
              <w:jc w:val="center"/>
              <w:rPr>
                <w:rFonts w:ascii="Times New Roman" w:hAnsi="Times New Roman" w:cs="Times New Roman"/>
                <w:sz w:val="28"/>
                <w:szCs w:val="28"/>
              </w:rPr>
            </w:pPr>
            <w:r w:rsidRPr="001C1478">
              <w:rPr>
                <w:rFonts w:ascii="Times New Roman" w:hAnsi="Times New Roman" w:cs="Times New Roman"/>
                <w:sz w:val="28"/>
                <w:szCs w:val="28"/>
              </w:rPr>
              <w:t>Жінки</w:t>
            </w:r>
          </w:p>
        </w:tc>
        <w:tc>
          <w:tcPr>
            <w:tcW w:w="1559" w:type="dxa"/>
          </w:tcPr>
          <w:p w14:paraId="27370255" w14:textId="77777777" w:rsidR="00B34EE8" w:rsidRPr="001C1478" w:rsidRDefault="00B34EE8" w:rsidP="0080488F">
            <w:pPr>
              <w:spacing w:line="360" w:lineRule="auto"/>
              <w:jc w:val="both"/>
              <w:rPr>
                <w:rFonts w:ascii="Times New Roman" w:hAnsi="Times New Roman" w:cs="Times New Roman"/>
                <w:sz w:val="28"/>
                <w:szCs w:val="28"/>
              </w:rPr>
            </w:pPr>
          </w:p>
          <w:p w14:paraId="0461335A" w14:textId="77777777" w:rsidR="00B34EE8" w:rsidRPr="001C1478" w:rsidRDefault="00B34EE8" w:rsidP="0080488F">
            <w:pPr>
              <w:spacing w:line="360" w:lineRule="auto"/>
              <w:jc w:val="center"/>
              <w:rPr>
                <w:rFonts w:ascii="Times New Roman" w:hAnsi="Times New Roman" w:cs="Times New Roman"/>
                <w:sz w:val="28"/>
                <w:szCs w:val="28"/>
              </w:rPr>
            </w:pPr>
            <w:r w:rsidRPr="001C1478">
              <w:rPr>
                <w:rFonts w:ascii="Times New Roman" w:hAnsi="Times New Roman" w:cs="Times New Roman"/>
                <w:sz w:val="28"/>
                <w:szCs w:val="28"/>
              </w:rPr>
              <w:t>Всього</w:t>
            </w:r>
          </w:p>
        </w:tc>
      </w:tr>
      <w:tr w:rsidR="00B34EE8" w:rsidRPr="001C1478" w14:paraId="42BB2DAB" w14:textId="77777777" w:rsidTr="0080488F">
        <w:tc>
          <w:tcPr>
            <w:tcW w:w="2972" w:type="dxa"/>
          </w:tcPr>
          <w:p w14:paraId="144AA035" w14:textId="77777777" w:rsidR="00B34EE8" w:rsidRPr="001C1478" w:rsidRDefault="00B34EE8" w:rsidP="0080488F">
            <w:pPr>
              <w:spacing w:line="360" w:lineRule="auto"/>
              <w:jc w:val="both"/>
              <w:rPr>
                <w:rFonts w:ascii="Times New Roman" w:hAnsi="Times New Roman" w:cs="Times New Roman"/>
                <w:sz w:val="28"/>
                <w:szCs w:val="28"/>
              </w:rPr>
            </w:pPr>
            <w:r w:rsidRPr="001C1478">
              <w:rPr>
                <w:rFonts w:ascii="Times New Roman" w:hAnsi="Times New Roman" w:cs="Times New Roman"/>
                <w:sz w:val="28"/>
                <w:szCs w:val="28"/>
              </w:rPr>
              <w:t>В Україні</w:t>
            </w:r>
          </w:p>
        </w:tc>
        <w:tc>
          <w:tcPr>
            <w:tcW w:w="2189" w:type="dxa"/>
          </w:tcPr>
          <w:p w14:paraId="0DF0BFB6" w14:textId="77777777" w:rsidR="00B34EE8" w:rsidRPr="001C1478" w:rsidRDefault="00B34EE8" w:rsidP="0080488F">
            <w:pPr>
              <w:spacing w:line="360" w:lineRule="auto"/>
              <w:jc w:val="center"/>
              <w:rPr>
                <w:rFonts w:ascii="Times New Roman" w:hAnsi="Times New Roman" w:cs="Times New Roman"/>
                <w:b/>
                <w:sz w:val="28"/>
                <w:szCs w:val="28"/>
              </w:rPr>
            </w:pPr>
            <w:r w:rsidRPr="001C1478">
              <w:rPr>
                <w:rFonts w:ascii="Times New Roman" w:hAnsi="Times New Roman" w:cs="Times New Roman"/>
                <w:b/>
                <w:sz w:val="28"/>
                <w:szCs w:val="28"/>
              </w:rPr>
              <w:t>2</w:t>
            </w:r>
            <w:r>
              <w:rPr>
                <w:rFonts w:ascii="Times New Roman" w:hAnsi="Times New Roman" w:cs="Times New Roman"/>
                <w:b/>
                <w:sz w:val="28"/>
                <w:szCs w:val="28"/>
              </w:rPr>
              <w:t>0</w:t>
            </w:r>
          </w:p>
        </w:tc>
        <w:tc>
          <w:tcPr>
            <w:tcW w:w="2914" w:type="dxa"/>
          </w:tcPr>
          <w:p w14:paraId="67F77445" w14:textId="77777777" w:rsidR="00B34EE8" w:rsidRPr="001C1478" w:rsidRDefault="00B34EE8" w:rsidP="0080488F">
            <w:pPr>
              <w:spacing w:line="360" w:lineRule="auto"/>
              <w:jc w:val="center"/>
              <w:rPr>
                <w:rFonts w:ascii="Times New Roman" w:hAnsi="Times New Roman" w:cs="Times New Roman"/>
                <w:b/>
                <w:sz w:val="28"/>
                <w:szCs w:val="28"/>
              </w:rPr>
            </w:pPr>
            <w:r w:rsidRPr="001C1478">
              <w:rPr>
                <w:rFonts w:ascii="Times New Roman" w:hAnsi="Times New Roman" w:cs="Times New Roman"/>
                <w:b/>
                <w:sz w:val="28"/>
                <w:szCs w:val="28"/>
              </w:rPr>
              <w:t>3</w:t>
            </w:r>
            <w:r>
              <w:rPr>
                <w:rFonts w:ascii="Times New Roman" w:hAnsi="Times New Roman" w:cs="Times New Roman"/>
                <w:b/>
                <w:sz w:val="28"/>
                <w:szCs w:val="28"/>
              </w:rPr>
              <w:t>8</w:t>
            </w:r>
          </w:p>
        </w:tc>
        <w:tc>
          <w:tcPr>
            <w:tcW w:w="1559" w:type="dxa"/>
          </w:tcPr>
          <w:p w14:paraId="1B345C07" w14:textId="77777777" w:rsidR="00B34EE8" w:rsidRPr="001C1478" w:rsidRDefault="00B34EE8" w:rsidP="0080488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58</w:t>
            </w:r>
          </w:p>
        </w:tc>
      </w:tr>
      <w:tr w:rsidR="00B34EE8" w:rsidRPr="001C1478" w14:paraId="58934FBE" w14:textId="77777777" w:rsidTr="0080488F">
        <w:tc>
          <w:tcPr>
            <w:tcW w:w="2972" w:type="dxa"/>
          </w:tcPr>
          <w:p w14:paraId="21D3CAA5" w14:textId="77777777" w:rsidR="00B34EE8" w:rsidRPr="001C1478" w:rsidRDefault="00B34EE8" w:rsidP="0080488F">
            <w:pPr>
              <w:spacing w:line="360" w:lineRule="auto"/>
              <w:jc w:val="both"/>
              <w:rPr>
                <w:rFonts w:ascii="Times New Roman" w:hAnsi="Times New Roman" w:cs="Times New Roman"/>
                <w:sz w:val="28"/>
                <w:szCs w:val="28"/>
              </w:rPr>
            </w:pPr>
            <w:r w:rsidRPr="001C1478">
              <w:rPr>
                <w:rFonts w:ascii="Times New Roman" w:hAnsi="Times New Roman" w:cs="Times New Roman"/>
                <w:sz w:val="28"/>
                <w:szCs w:val="28"/>
              </w:rPr>
              <w:t>За кордоном</w:t>
            </w:r>
          </w:p>
        </w:tc>
        <w:tc>
          <w:tcPr>
            <w:tcW w:w="2189" w:type="dxa"/>
          </w:tcPr>
          <w:p w14:paraId="5511E765" w14:textId="77777777" w:rsidR="00B34EE8" w:rsidRPr="001C1478" w:rsidRDefault="00B34EE8" w:rsidP="0080488F">
            <w:pPr>
              <w:jc w:val="center"/>
              <w:rPr>
                <w:rFonts w:ascii="Times New Roman" w:hAnsi="Times New Roman" w:cs="Times New Roman"/>
                <w:b/>
                <w:sz w:val="28"/>
                <w:szCs w:val="28"/>
              </w:rPr>
            </w:pPr>
            <w:r>
              <w:rPr>
                <w:rFonts w:ascii="Times New Roman" w:hAnsi="Times New Roman" w:cs="Times New Roman"/>
                <w:b/>
                <w:sz w:val="28"/>
                <w:szCs w:val="28"/>
              </w:rPr>
              <w:t>6</w:t>
            </w:r>
          </w:p>
          <w:p w14:paraId="2AE6E429" w14:textId="77777777" w:rsidR="00B34EE8" w:rsidRPr="001C1478" w:rsidRDefault="00B34EE8" w:rsidP="0080488F">
            <w:pPr>
              <w:rPr>
                <w:rFonts w:ascii="Times New Roman" w:hAnsi="Times New Roman" w:cs="Times New Roman"/>
                <w:sz w:val="24"/>
                <w:szCs w:val="24"/>
              </w:rPr>
            </w:pPr>
            <w:r w:rsidRPr="001C1478">
              <w:rPr>
                <w:rFonts w:ascii="Times New Roman" w:hAnsi="Times New Roman" w:cs="Times New Roman"/>
                <w:sz w:val="24"/>
                <w:szCs w:val="24"/>
              </w:rPr>
              <w:t>1 - Німеччина;</w:t>
            </w:r>
          </w:p>
          <w:p w14:paraId="76CBC3E5" w14:textId="40E178AA" w:rsidR="00B34EE8" w:rsidRPr="001C1478" w:rsidRDefault="00B34EE8" w:rsidP="0080488F">
            <w:pPr>
              <w:rPr>
                <w:rFonts w:ascii="Times New Roman" w:hAnsi="Times New Roman" w:cs="Times New Roman"/>
                <w:sz w:val="24"/>
                <w:szCs w:val="24"/>
              </w:rPr>
            </w:pPr>
            <w:r w:rsidRPr="001C1478">
              <w:rPr>
                <w:rFonts w:ascii="Times New Roman" w:hAnsi="Times New Roman" w:cs="Times New Roman"/>
                <w:sz w:val="24"/>
                <w:szCs w:val="24"/>
              </w:rPr>
              <w:t xml:space="preserve">1 - </w:t>
            </w:r>
            <w:r w:rsidR="002E33BC">
              <w:rPr>
                <w:rFonts w:ascii="Times New Roman" w:hAnsi="Times New Roman" w:cs="Times New Roman"/>
                <w:sz w:val="24"/>
                <w:szCs w:val="24"/>
              </w:rPr>
              <w:t>Італія</w:t>
            </w:r>
            <w:r w:rsidRPr="001C1478">
              <w:rPr>
                <w:rFonts w:ascii="Times New Roman" w:hAnsi="Times New Roman" w:cs="Times New Roman"/>
                <w:sz w:val="24"/>
                <w:szCs w:val="24"/>
              </w:rPr>
              <w:t>;</w:t>
            </w:r>
          </w:p>
          <w:p w14:paraId="02272194" w14:textId="77777777" w:rsidR="00B34EE8" w:rsidRDefault="00B34EE8" w:rsidP="0080488F">
            <w:pPr>
              <w:rPr>
                <w:rFonts w:ascii="Times New Roman" w:hAnsi="Times New Roman" w:cs="Times New Roman"/>
                <w:sz w:val="24"/>
                <w:szCs w:val="24"/>
              </w:rPr>
            </w:pPr>
            <w:r w:rsidRPr="001C1478">
              <w:rPr>
                <w:rFonts w:ascii="Times New Roman" w:hAnsi="Times New Roman" w:cs="Times New Roman"/>
                <w:sz w:val="24"/>
                <w:szCs w:val="24"/>
              </w:rPr>
              <w:t xml:space="preserve">1 - Ірландія; </w:t>
            </w:r>
          </w:p>
          <w:p w14:paraId="323FE822" w14:textId="6A531C12" w:rsidR="00B34EE8" w:rsidRPr="001C1478" w:rsidRDefault="00B34EE8" w:rsidP="0080488F">
            <w:pPr>
              <w:rPr>
                <w:rFonts w:ascii="Times New Roman" w:hAnsi="Times New Roman" w:cs="Times New Roman"/>
                <w:sz w:val="24"/>
                <w:szCs w:val="24"/>
              </w:rPr>
            </w:pPr>
            <w:r w:rsidRPr="001C1478">
              <w:rPr>
                <w:rFonts w:ascii="Times New Roman" w:hAnsi="Times New Roman" w:cs="Times New Roman"/>
                <w:sz w:val="24"/>
                <w:szCs w:val="24"/>
              </w:rPr>
              <w:t xml:space="preserve">1 - </w:t>
            </w:r>
            <w:r w:rsidR="002E33BC">
              <w:rPr>
                <w:rFonts w:ascii="Times New Roman" w:hAnsi="Times New Roman" w:cs="Times New Roman"/>
                <w:sz w:val="24"/>
                <w:szCs w:val="24"/>
              </w:rPr>
              <w:t>Іспанія</w:t>
            </w:r>
            <w:r w:rsidRPr="001C1478">
              <w:rPr>
                <w:rFonts w:ascii="Times New Roman" w:hAnsi="Times New Roman" w:cs="Times New Roman"/>
                <w:sz w:val="24"/>
                <w:szCs w:val="24"/>
              </w:rPr>
              <w:t>;</w:t>
            </w:r>
          </w:p>
          <w:p w14:paraId="58B93120" w14:textId="77777777" w:rsidR="00B34EE8" w:rsidRPr="001C1478" w:rsidRDefault="00B34EE8" w:rsidP="0080488F">
            <w:pPr>
              <w:rPr>
                <w:rFonts w:ascii="Times New Roman" w:hAnsi="Times New Roman" w:cs="Times New Roman"/>
                <w:sz w:val="24"/>
                <w:szCs w:val="24"/>
              </w:rPr>
            </w:pPr>
            <w:r>
              <w:rPr>
                <w:rFonts w:ascii="Times New Roman" w:hAnsi="Times New Roman" w:cs="Times New Roman"/>
                <w:sz w:val="24"/>
                <w:szCs w:val="24"/>
              </w:rPr>
              <w:t>2</w:t>
            </w:r>
            <w:r w:rsidRPr="001C1478">
              <w:rPr>
                <w:rFonts w:ascii="Times New Roman" w:hAnsi="Times New Roman" w:cs="Times New Roman"/>
                <w:sz w:val="24"/>
                <w:szCs w:val="24"/>
              </w:rPr>
              <w:t xml:space="preserve"> – без </w:t>
            </w:r>
            <w:r>
              <w:rPr>
                <w:rFonts w:ascii="Times New Roman" w:hAnsi="Times New Roman" w:cs="Times New Roman"/>
                <w:sz w:val="24"/>
                <w:szCs w:val="24"/>
              </w:rPr>
              <w:t>зазначення</w:t>
            </w:r>
            <w:r w:rsidRPr="001C1478">
              <w:rPr>
                <w:rFonts w:ascii="Times New Roman" w:hAnsi="Times New Roman" w:cs="Times New Roman"/>
                <w:sz w:val="24"/>
                <w:szCs w:val="24"/>
              </w:rPr>
              <w:t xml:space="preserve"> країни</w:t>
            </w:r>
          </w:p>
          <w:p w14:paraId="539E8220" w14:textId="77777777" w:rsidR="00B34EE8" w:rsidRPr="001C1478" w:rsidRDefault="00B34EE8" w:rsidP="0080488F">
            <w:pPr>
              <w:spacing w:line="360" w:lineRule="auto"/>
              <w:jc w:val="center"/>
              <w:rPr>
                <w:rFonts w:ascii="Times New Roman" w:hAnsi="Times New Roman" w:cs="Times New Roman"/>
                <w:sz w:val="28"/>
                <w:szCs w:val="28"/>
              </w:rPr>
            </w:pPr>
          </w:p>
        </w:tc>
        <w:tc>
          <w:tcPr>
            <w:tcW w:w="2914" w:type="dxa"/>
          </w:tcPr>
          <w:p w14:paraId="02F2D5E1" w14:textId="77777777" w:rsidR="00B34EE8" w:rsidRPr="001C1478" w:rsidRDefault="00B34EE8" w:rsidP="0080488F">
            <w:pPr>
              <w:jc w:val="center"/>
              <w:rPr>
                <w:rFonts w:ascii="Times New Roman" w:hAnsi="Times New Roman" w:cs="Times New Roman"/>
                <w:b/>
                <w:sz w:val="28"/>
                <w:szCs w:val="28"/>
              </w:rPr>
            </w:pPr>
            <w:r w:rsidRPr="001C1478">
              <w:rPr>
                <w:rFonts w:ascii="Times New Roman" w:hAnsi="Times New Roman" w:cs="Times New Roman"/>
                <w:b/>
                <w:sz w:val="28"/>
                <w:szCs w:val="28"/>
              </w:rPr>
              <w:t>2</w:t>
            </w:r>
            <w:r>
              <w:rPr>
                <w:rFonts w:ascii="Times New Roman" w:hAnsi="Times New Roman" w:cs="Times New Roman"/>
                <w:b/>
                <w:sz w:val="28"/>
                <w:szCs w:val="28"/>
              </w:rPr>
              <w:t>4</w:t>
            </w:r>
          </w:p>
          <w:p w14:paraId="3903BA75" w14:textId="77777777" w:rsidR="00B34EE8" w:rsidRPr="001C1478" w:rsidRDefault="00B34EE8" w:rsidP="0080488F">
            <w:pPr>
              <w:rPr>
                <w:rFonts w:ascii="Times New Roman" w:hAnsi="Times New Roman" w:cs="Times New Roman"/>
                <w:sz w:val="24"/>
                <w:szCs w:val="24"/>
              </w:rPr>
            </w:pPr>
            <w:r w:rsidRPr="001C1478">
              <w:rPr>
                <w:rFonts w:ascii="Times New Roman" w:hAnsi="Times New Roman" w:cs="Times New Roman"/>
                <w:sz w:val="24"/>
                <w:szCs w:val="24"/>
              </w:rPr>
              <w:t>4 - Італія;</w:t>
            </w:r>
            <w:r>
              <w:rPr>
                <w:rFonts w:ascii="Times New Roman" w:hAnsi="Times New Roman" w:cs="Times New Roman"/>
                <w:sz w:val="24"/>
                <w:szCs w:val="24"/>
              </w:rPr>
              <w:t xml:space="preserve"> </w:t>
            </w:r>
            <w:r w:rsidRPr="001C1478">
              <w:rPr>
                <w:rFonts w:ascii="Times New Roman" w:hAnsi="Times New Roman" w:cs="Times New Roman"/>
                <w:sz w:val="24"/>
                <w:szCs w:val="24"/>
              </w:rPr>
              <w:t xml:space="preserve">5 - Польща; </w:t>
            </w:r>
          </w:p>
          <w:p w14:paraId="5F14EA4E" w14:textId="229E4708" w:rsidR="00B34EE8" w:rsidRPr="001C1478" w:rsidRDefault="00B34EE8" w:rsidP="0080488F">
            <w:pPr>
              <w:rPr>
                <w:rFonts w:ascii="Times New Roman" w:hAnsi="Times New Roman" w:cs="Times New Roman"/>
                <w:sz w:val="24"/>
                <w:szCs w:val="24"/>
              </w:rPr>
            </w:pPr>
            <w:r w:rsidRPr="001C1478">
              <w:rPr>
                <w:rFonts w:ascii="Times New Roman" w:hAnsi="Times New Roman" w:cs="Times New Roman"/>
                <w:sz w:val="24"/>
                <w:szCs w:val="24"/>
              </w:rPr>
              <w:t xml:space="preserve">2 - </w:t>
            </w:r>
            <w:r w:rsidR="002E33BC">
              <w:rPr>
                <w:rFonts w:ascii="Times New Roman" w:hAnsi="Times New Roman" w:cs="Times New Roman"/>
                <w:sz w:val="24"/>
                <w:szCs w:val="24"/>
              </w:rPr>
              <w:t>Іспанія</w:t>
            </w:r>
            <w:r w:rsidRPr="001C1478">
              <w:rPr>
                <w:rFonts w:ascii="Times New Roman" w:hAnsi="Times New Roman" w:cs="Times New Roman"/>
                <w:sz w:val="24"/>
                <w:szCs w:val="24"/>
              </w:rPr>
              <w:t>;</w:t>
            </w:r>
            <w:r>
              <w:rPr>
                <w:rFonts w:ascii="Times New Roman" w:hAnsi="Times New Roman" w:cs="Times New Roman"/>
                <w:sz w:val="24"/>
                <w:szCs w:val="24"/>
              </w:rPr>
              <w:t xml:space="preserve"> </w:t>
            </w:r>
            <w:r w:rsidRPr="001C1478">
              <w:rPr>
                <w:rFonts w:ascii="Times New Roman" w:hAnsi="Times New Roman" w:cs="Times New Roman"/>
                <w:sz w:val="24"/>
                <w:szCs w:val="24"/>
              </w:rPr>
              <w:t xml:space="preserve">3 - Ірландія; </w:t>
            </w:r>
          </w:p>
          <w:p w14:paraId="406D8DF9" w14:textId="77777777" w:rsidR="00B34EE8" w:rsidRDefault="00B34EE8" w:rsidP="0080488F">
            <w:pPr>
              <w:rPr>
                <w:rFonts w:ascii="Times New Roman" w:hAnsi="Times New Roman" w:cs="Times New Roman"/>
                <w:sz w:val="24"/>
                <w:szCs w:val="24"/>
              </w:rPr>
            </w:pPr>
            <w:r w:rsidRPr="001C1478">
              <w:rPr>
                <w:rFonts w:ascii="Times New Roman" w:hAnsi="Times New Roman" w:cs="Times New Roman"/>
                <w:spacing w:val="-6"/>
                <w:sz w:val="24"/>
                <w:szCs w:val="24"/>
              </w:rPr>
              <w:t xml:space="preserve">1 - Німеччина; </w:t>
            </w:r>
            <w:r w:rsidRPr="001C1478">
              <w:rPr>
                <w:rFonts w:ascii="Times New Roman" w:hAnsi="Times New Roman" w:cs="Times New Roman"/>
                <w:sz w:val="24"/>
                <w:szCs w:val="24"/>
              </w:rPr>
              <w:t xml:space="preserve">1 - ОАЕ; </w:t>
            </w:r>
          </w:p>
          <w:p w14:paraId="45EC68EA" w14:textId="65EEAD08" w:rsidR="00B34EE8" w:rsidRDefault="00B34EE8" w:rsidP="0080488F">
            <w:pPr>
              <w:rPr>
                <w:rFonts w:ascii="Times New Roman" w:hAnsi="Times New Roman" w:cs="Times New Roman"/>
                <w:sz w:val="24"/>
                <w:szCs w:val="24"/>
              </w:rPr>
            </w:pPr>
            <w:r w:rsidRPr="001C1478">
              <w:rPr>
                <w:rFonts w:ascii="Times New Roman" w:hAnsi="Times New Roman" w:cs="Times New Roman"/>
                <w:sz w:val="24"/>
                <w:szCs w:val="24"/>
              </w:rPr>
              <w:t>1 - Л</w:t>
            </w:r>
            <w:r w:rsidR="002E33BC">
              <w:rPr>
                <w:rFonts w:ascii="Times New Roman" w:hAnsi="Times New Roman" w:cs="Times New Roman"/>
                <w:sz w:val="24"/>
                <w:szCs w:val="24"/>
              </w:rPr>
              <w:t>атвія</w:t>
            </w:r>
            <w:r w:rsidRPr="001C1478">
              <w:rPr>
                <w:rFonts w:ascii="Times New Roman" w:hAnsi="Times New Roman" w:cs="Times New Roman"/>
                <w:sz w:val="24"/>
                <w:szCs w:val="24"/>
              </w:rPr>
              <w:t>;</w:t>
            </w:r>
            <w:r>
              <w:rPr>
                <w:rFonts w:ascii="Times New Roman" w:hAnsi="Times New Roman" w:cs="Times New Roman"/>
                <w:sz w:val="24"/>
                <w:szCs w:val="24"/>
              </w:rPr>
              <w:t xml:space="preserve"> </w:t>
            </w:r>
            <w:r w:rsidRPr="001C1478">
              <w:rPr>
                <w:rFonts w:ascii="Times New Roman" w:hAnsi="Times New Roman" w:cs="Times New Roman"/>
                <w:sz w:val="24"/>
                <w:szCs w:val="24"/>
              </w:rPr>
              <w:t xml:space="preserve">1 - Ізраїль; </w:t>
            </w:r>
          </w:p>
          <w:p w14:paraId="1981C296" w14:textId="77777777" w:rsidR="00B34EE8" w:rsidRPr="001C1478" w:rsidRDefault="00B34EE8" w:rsidP="0080488F">
            <w:pPr>
              <w:rPr>
                <w:rFonts w:ascii="Times New Roman" w:hAnsi="Times New Roman" w:cs="Times New Roman"/>
                <w:spacing w:val="-6"/>
                <w:sz w:val="24"/>
                <w:szCs w:val="24"/>
              </w:rPr>
            </w:pPr>
            <w:r w:rsidRPr="001C1478">
              <w:rPr>
                <w:rFonts w:ascii="Times New Roman" w:hAnsi="Times New Roman" w:cs="Times New Roman"/>
                <w:sz w:val="24"/>
                <w:szCs w:val="24"/>
              </w:rPr>
              <w:t>1 - Норвегія;</w:t>
            </w:r>
            <w:r>
              <w:rPr>
                <w:rFonts w:ascii="Times New Roman" w:hAnsi="Times New Roman" w:cs="Times New Roman"/>
                <w:sz w:val="24"/>
                <w:szCs w:val="24"/>
              </w:rPr>
              <w:t xml:space="preserve"> </w:t>
            </w:r>
            <w:r w:rsidRPr="001C1478">
              <w:rPr>
                <w:rFonts w:ascii="Times New Roman" w:hAnsi="Times New Roman" w:cs="Times New Roman"/>
                <w:spacing w:val="-6"/>
                <w:sz w:val="24"/>
                <w:szCs w:val="24"/>
              </w:rPr>
              <w:t>1 - Франція;</w:t>
            </w:r>
          </w:p>
          <w:p w14:paraId="2212A559" w14:textId="77777777" w:rsidR="00B34EE8" w:rsidRDefault="00B34EE8" w:rsidP="0080488F">
            <w:pPr>
              <w:rPr>
                <w:rFonts w:ascii="Times New Roman" w:hAnsi="Times New Roman" w:cs="Times New Roman"/>
                <w:sz w:val="24"/>
                <w:szCs w:val="24"/>
              </w:rPr>
            </w:pPr>
            <w:r w:rsidRPr="001C1478">
              <w:rPr>
                <w:rFonts w:ascii="Times New Roman" w:hAnsi="Times New Roman" w:cs="Times New Roman"/>
                <w:sz w:val="24"/>
                <w:szCs w:val="24"/>
              </w:rPr>
              <w:t xml:space="preserve">1 - Нідерланди </w:t>
            </w:r>
          </w:p>
          <w:p w14:paraId="405E0B4B" w14:textId="77777777" w:rsidR="00B34EE8" w:rsidRPr="001C1478" w:rsidRDefault="00B34EE8" w:rsidP="0080488F">
            <w:pPr>
              <w:rPr>
                <w:rFonts w:ascii="Times New Roman" w:hAnsi="Times New Roman" w:cs="Times New Roman"/>
                <w:sz w:val="24"/>
                <w:szCs w:val="24"/>
              </w:rPr>
            </w:pPr>
            <w:r w:rsidRPr="001C1478">
              <w:rPr>
                <w:rFonts w:ascii="Times New Roman" w:hAnsi="Times New Roman" w:cs="Times New Roman"/>
                <w:sz w:val="24"/>
                <w:szCs w:val="24"/>
              </w:rPr>
              <w:t xml:space="preserve">4 – без </w:t>
            </w:r>
            <w:r>
              <w:rPr>
                <w:rFonts w:ascii="Times New Roman" w:hAnsi="Times New Roman" w:cs="Times New Roman"/>
                <w:sz w:val="24"/>
                <w:szCs w:val="24"/>
              </w:rPr>
              <w:t>зазначення</w:t>
            </w:r>
            <w:r w:rsidRPr="001C1478">
              <w:rPr>
                <w:rFonts w:ascii="Times New Roman" w:hAnsi="Times New Roman" w:cs="Times New Roman"/>
                <w:sz w:val="24"/>
                <w:szCs w:val="24"/>
              </w:rPr>
              <w:t xml:space="preserve"> країни;</w:t>
            </w:r>
          </w:p>
          <w:p w14:paraId="72E40C6B" w14:textId="77777777" w:rsidR="00B34EE8" w:rsidRPr="001C1478" w:rsidRDefault="00B34EE8" w:rsidP="0080488F">
            <w:pPr>
              <w:rPr>
                <w:rFonts w:ascii="Times New Roman" w:hAnsi="Times New Roman" w:cs="Times New Roman"/>
                <w:sz w:val="24"/>
                <w:szCs w:val="24"/>
              </w:rPr>
            </w:pPr>
          </w:p>
        </w:tc>
        <w:tc>
          <w:tcPr>
            <w:tcW w:w="1559" w:type="dxa"/>
          </w:tcPr>
          <w:p w14:paraId="31BD4C59" w14:textId="77777777" w:rsidR="00B34EE8" w:rsidRPr="001C1478" w:rsidRDefault="00B34EE8" w:rsidP="0080488F">
            <w:pPr>
              <w:spacing w:line="360" w:lineRule="auto"/>
              <w:jc w:val="center"/>
              <w:rPr>
                <w:rFonts w:ascii="Times New Roman" w:hAnsi="Times New Roman" w:cs="Times New Roman"/>
                <w:b/>
                <w:sz w:val="28"/>
                <w:szCs w:val="28"/>
              </w:rPr>
            </w:pPr>
            <w:r w:rsidRPr="001C1478">
              <w:rPr>
                <w:rFonts w:ascii="Times New Roman" w:hAnsi="Times New Roman" w:cs="Times New Roman"/>
                <w:b/>
                <w:sz w:val="28"/>
                <w:szCs w:val="28"/>
              </w:rPr>
              <w:t>3</w:t>
            </w:r>
            <w:r>
              <w:rPr>
                <w:rFonts w:ascii="Times New Roman" w:hAnsi="Times New Roman" w:cs="Times New Roman"/>
                <w:b/>
                <w:sz w:val="28"/>
                <w:szCs w:val="28"/>
              </w:rPr>
              <w:t>0</w:t>
            </w:r>
          </w:p>
          <w:p w14:paraId="4626C654" w14:textId="77777777" w:rsidR="00B34EE8" w:rsidRPr="001C1478" w:rsidRDefault="00B34EE8" w:rsidP="0080488F">
            <w:pPr>
              <w:spacing w:line="360" w:lineRule="auto"/>
              <w:rPr>
                <w:rFonts w:ascii="Times New Roman" w:hAnsi="Times New Roman" w:cs="Times New Roman"/>
                <w:sz w:val="28"/>
                <w:szCs w:val="28"/>
              </w:rPr>
            </w:pPr>
          </w:p>
        </w:tc>
      </w:tr>
    </w:tbl>
    <w:p w14:paraId="266713F3" w14:textId="77777777" w:rsidR="00B34EE8" w:rsidRPr="002568B8" w:rsidRDefault="00B34EE8" w:rsidP="00B34EE8">
      <w:pPr>
        <w:spacing w:after="0" w:line="240" w:lineRule="auto"/>
        <w:ind w:firstLine="851"/>
        <w:rPr>
          <w:rFonts w:ascii="Times New Roman" w:hAnsi="Times New Roman" w:cs="Times New Roman"/>
          <w:color w:val="FF0000"/>
          <w:sz w:val="28"/>
          <w:szCs w:val="28"/>
          <w:lang w:val="ru-RU"/>
        </w:rPr>
      </w:pPr>
    </w:p>
    <w:p w14:paraId="74D821D0" w14:textId="77777777" w:rsidR="00ED4D9C" w:rsidRPr="00ED4D9C" w:rsidRDefault="00ED4D9C" w:rsidP="00ED4D9C">
      <w:pPr>
        <w:spacing w:after="0" w:line="360" w:lineRule="auto"/>
        <w:jc w:val="both"/>
        <w:rPr>
          <w:rFonts w:ascii="Times New Roman" w:hAnsi="Times New Roman" w:cs="Times New Roman"/>
          <w:b/>
          <w:bCs/>
          <w:sz w:val="28"/>
          <w:szCs w:val="28"/>
        </w:rPr>
      </w:pPr>
    </w:p>
    <w:p w14:paraId="159DB891" w14:textId="77777777" w:rsidR="002E33BC" w:rsidRDefault="002E33BC" w:rsidP="002E33BC">
      <w:pPr>
        <w:ind w:firstLine="851"/>
        <w:jc w:val="both"/>
        <w:rPr>
          <w:rFonts w:ascii="Times New Roman" w:hAnsi="Times New Roman" w:cs="Times New Roman"/>
          <w:sz w:val="28"/>
          <w:szCs w:val="28"/>
          <w:lang w:val="ru-RU"/>
        </w:rPr>
      </w:pPr>
      <w:r w:rsidRPr="00F267D8">
        <w:rPr>
          <w:rFonts w:ascii="Times New Roman" w:hAnsi="Times New Roman" w:cs="Times New Roman"/>
          <w:sz w:val="28"/>
          <w:szCs w:val="28"/>
        </w:rPr>
        <w:t>4</w:t>
      </w:r>
      <w:r>
        <w:rPr>
          <w:rFonts w:ascii="Times New Roman" w:hAnsi="Times New Roman" w:cs="Times New Roman"/>
          <w:sz w:val="28"/>
          <w:szCs w:val="28"/>
        </w:rPr>
        <w:t>1</w:t>
      </w:r>
      <w:r w:rsidRPr="00F267D8">
        <w:rPr>
          <w:rFonts w:ascii="Times New Roman" w:hAnsi="Times New Roman" w:cs="Times New Roman"/>
          <w:sz w:val="28"/>
          <w:szCs w:val="28"/>
        </w:rPr>
        <w:t xml:space="preserve"> із </w:t>
      </w:r>
      <w:r>
        <w:rPr>
          <w:rFonts w:ascii="Times New Roman" w:hAnsi="Times New Roman" w:cs="Times New Roman"/>
          <w:sz w:val="28"/>
          <w:szCs w:val="28"/>
        </w:rPr>
        <w:t>88</w:t>
      </w:r>
      <w:r w:rsidRPr="00F267D8">
        <w:rPr>
          <w:rFonts w:ascii="Times New Roman" w:hAnsi="Times New Roman" w:cs="Times New Roman"/>
          <w:sz w:val="28"/>
          <w:szCs w:val="28"/>
        </w:rPr>
        <w:t xml:space="preserve"> опитаних поставили </w:t>
      </w:r>
      <w:r>
        <w:rPr>
          <w:rFonts w:ascii="Times New Roman" w:hAnsi="Times New Roman" w:cs="Times New Roman"/>
          <w:sz w:val="28"/>
          <w:szCs w:val="28"/>
        </w:rPr>
        <w:t>позначку</w:t>
      </w:r>
      <w:r w:rsidRPr="00F267D8">
        <w:rPr>
          <w:rFonts w:ascii="Times New Roman" w:hAnsi="Times New Roman" w:cs="Times New Roman"/>
          <w:sz w:val="28"/>
          <w:szCs w:val="28"/>
        </w:rPr>
        <w:t>, що у них є рідні, які:</w:t>
      </w:r>
      <w:r>
        <w:rPr>
          <w:rFonts w:ascii="Times New Roman" w:hAnsi="Times New Roman" w:cs="Times New Roman"/>
          <w:sz w:val="28"/>
          <w:szCs w:val="28"/>
        </w:rPr>
        <w:t xml:space="preserve"> беруть </w:t>
      </w:r>
      <w:r w:rsidRPr="00F267D8">
        <w:rPr>
          <w:rFonts w:ascii="Times New Roman" w:hAnsi="Times New Roman" w:cs="Times New Roman"/>
          <w:sz w:val="28"/>
          <w:szCs w:val="28"/>
        </w:rPr>
        <w:t>участь у бойових діях в Україні, та/або мають поранення, та/або в полоні чи</w:t>
      </w:r>
      <w:r>
        <w:rPr>
          <w:rFonts w:ascii="Times New Roman" w:hAnsi="Times New Roman" w:cs="Times New Roman"/>
          <w:sz w:val="28"/>
          <w:szCs w:val="28"/>
        </w:rPr>
        <w:t xml:space="preserve"> вважаються такими, що зникли безвісти</w:t>
      </w:r>
      <w:r w:rsidRPr="00F267D8">
        <w:rPr>
          <w:rFonts w:ascii="Times New Roman" w:hAnsi="Times New Roman" w:cs="Times New Roman"/>
          <w:sz w:val="28"/>
          <w:szCs w:val="28"/>
        </w:rPr>
        <w:t>, та/або є загиблі (із них 1</w:t>
      </w:r>
      <w:r>
        <w:rPr>
          <w:rFonts w:ascii="Times New Roman" w:hAnsi="Times New Roman" w:cs="Times New Roman"/>
          <w:sz w:val="28"/>
          <w:szCs w:val="28"/>
        </w:rPr>
        <w:t>2</w:t>
      </w:r>
      <w:r w:rsidRPr="00F267D8">
        <w:rPr>
          <w:rFonts w:ascii="Times New Roman" w:hAnsi="Times New Roman" w:cs="Times New Roman"/>
          <w:sz w:val="28"/>
          <w:szCs w:val="28"/>
        </w:rPr>
        <w:t xml:space="preserve"> з-за кордону і </w:t>
      </w:r>
      <w:r>
        <w:rPr>
          <w:rFonts w:ascii="Times New Roman" w:hAnsi="Times New Roman" w:cs="Times New Roman"/>
          <w:sz w:val="28"/>
          <w:szCs w:val="28"/>
        </w:rPr>
        <w:t>29</w:t>
      </w:r>
      <w:r w:rsidRPr="00F267D8">
        <w:rPr>
          <w:rFonts w:ascii="Times New Roman" w:hAnsi="Times New Roman" w:cs="Times New Roman"/>
          <w:sz w:val="28"/>
          <w:szCs w:val="28"/>
        </w:rPr>
        <w:t xml:space="preserve"> з України).</w:t>
      </w:r>
    </w:p>
    <w:p w14:paraId="5EBE3FC8" w14:textId="77777777" w:rsidR="002E33BC" w:rsidRPr="00444078" w:rsidRDefault="002E33BC" w:rsidP="002E33BC">
      <w:pPr>
        <w:ind w:firstLine="567"/>
        <w:jc w:val="right"/>
        <w:rPr>
          <w:rFonts w:ascii="Times New Roman" w:hAnsi="Times New Roman" w:cs="Times New Roman"/>
          <w:color w:val="000000" w:themeColor="text1"/>
          <w:sz w:val="28"/>
          <w:szCs w:val="28"/>
          <w:lang w:val="ru-RU"/>
        </w:rPr>
      </w:pPr>
      <w:r w:rsidRPr="00444078">
        <w:rPr>
          <w:rFonts w:ascii="Times New Roman" w:hAnsi="Times New Roman" w:cs="Times New Roman"/>
          <w:color w:val="000000" w:themeColor="text1"/>
          <w:sz w:val="28"/>
          <w:szCs w:val="28"/>
        </w:rPr>
        <w:t>Таблиця 3.2.</w:t>
      </w:r>
    </w:p>
    <w:p w14:paraId="43A1C2D5" w14:textId="77777777" w:rsidR="002E33BC" w:rsidRPr="001C1478" w:rsidRDefault="002E33BC" w:rsidP="002E33BC">
      <w:pPr>
        <w:jc w:val="center"/>
        <w:rPr>
          <w:rFonts w:ascii="Times New Roman" w:hAnsi="Times New Roman" w:cs="Times New Roman"/>
          <w:b/>
          <w:sz w:val="28"/>
          <w:szCs w:val="28"/>
        </w:rPr>
      </w:pPr>
      <w:r w:rsidRPr="001C1478">
        <w:rPr>
          <w:rFonts w:ascii="Times New Roman" w:hAnsi="Times New Roman" w:cs="Times New Roman"/>
          <w:b/>
          <w:sz w:val="28"/>
          <w:szCs w:val="28"/>
        </w:rPr>
        <w:t>Розподіл респондентів: за статтю і віковою категорією</w:t>
      </w:r>
    </w:p>
    <w:tbl>
      <w:tblPr>
        <w:tblStyle w:val="11"/>
        <w:tblW w:w="9629" w:type="dxa"/>
        <w:tblLook w:val="04A0" w:firstRow="1" w:lastRow="0" w:firstColumn="1" w:lastColumn="0" w:noHBand="0" w:noVBand="1"/>
      </w:tblPr>
      <w:tblGrid>
        <w:gridCol w:w="2407"/>
        <w:gridCol w:w="2407"/>
        <w:gridCol w:w="2407"/>
        <w:gridCol w:w="2408"/>
      </w:tblGrid>
      <w:tr w:rsidR="002E33BC" w:rsidRPr="001C1478" w14:paraId="5960884F" w14:textId="77777777" w:rsidTr="0080488F">
        <w:trPr>
          <w:trHeight w:val="881"/>
        </w:trPr>
        <w:tc>
          <w:tcPr>
            <w:tcW w:w="2407" w:type="dxa"/>
            <w:tcBorders>
              <w:tl2br w:val="single" w:sz="4" w:space="0" w:color="auto"/>
            </w:tcBorders>
          </w:tcPr>
          <w:p w14:paraId="2FBC43CA" w14:textId="77777777" w:rsidR="002E33BC" w:rsidRPr="001C1478" w:rsidRDefault="002E33BC" w:rsidP="0080488F">
            <w:pPr>
              <w:spacing w:line="360" w:lineRule="auto"/>
              <w:jc w:val="center"/>
              <w:rPr>
                <w:rFonts w:ascii="Times New Roman" w:hAnsi="Times New Roman" w:cs="Times New Roman"/>
                <w:sz w:val="28"/>
                <w:szCs w:val="28"/>
              </w:rPr>
            </w:pPr>
            <w:r w:rsidRPr="001C1478">
              <w:rPr>
                <w:rFonts w:ascii="Times New Roman" w:hAnsi="Times New Roman" w:cs="Times New Roman"/>
                <w:sz w:val="28"/>
                <w:szCs w:val="28"/>
              </w:rPr>
              <w:t>Стать</w:t>
            </w:r>
          </w:p>
          <w:p w14:paraId="64817120" w14:textId="77777777" w:rsidR="002E33BC" w:rsidRPr="001C1478" w:rsidRDefault="002E33BC" w:rsidP="0080488F">
            <w:pPr>
              <w:spacing w:line="360" w:lineRule="auto"/>
              <w:rPr>
                <w:rFonts w:ascii="Times New Roman" w:hAnsi="Times New Roman" w:cs="Times New Roman"/>
                <w:sz w:val="28"/>
                <w:szCs w:val="28"/>
              </w:rPr>
            </w:pPr>
            <w:r w:rsidRPr="001C1478">
              <w:rPr>
                <w:rFonts w:ascii="Times New Roman" w:hAnsi="Times New Roman" w:cs="Times New Roman"/>
                <w:sz w:val="28"/>
                <w:szCs w:val="28"/>
              </w:rPr>
              <w:t>За віком</w:t>
            </w:r>
          </w:p>
        </w:tc>
        <w:tc>
          <w:tcPr>
            <w:tcW w:w="2407" w:type="dxa"/>
          </w:tcPr>
          <w:p w14:paraId="54DDC32C" w14:textId="77777777" w:rsidR="002E33BC" w:rsidRPr="001C1478" w:rsidRDefault="002E33BC" w:rsidP="0080488F">
            <w:pPr>
              <w:jc w:val="center"/>
              <w:rPr>
                <w:rFonts w:ascii="Times New Roman" w:hAnsi="Times New Roman" w:cs="Times New Roman"/>
                <w:sz w:val="28"/>
                <w:szCs w:val="28"/>
              </w:rPr>
            </w:pPr>
          </w:p>
          <w:p w14:paraId="5A955410"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Чоловіки</w:t>
            </w:r>
          </w:p>
        </w:tc>
        <w:tc>
          <w:tcPr>
            <w:tcW w:w="2407" w:type="dxa"/>
          </w:tcPr>
          <w:p w14:paraId="2DC6C4ED" w14:textId="77777777" w:rsidR="002E33BC" w:rsidRPr="001C1478" w:rsidRDefault="002E33BC" w:rsidP="0080488F">
            <w:pPr>
              <w:jc w:val="center"/>
              <w:rPr>
                <w:rFonts w:ascii="Times New Roman" w:hAnsi="Times New Roman" w:cs="Times New Roman"/>
                <w:sz w:val="28"/>
                <w:szCs w:val="28"/>
              </w:rPr>
            </w:pPr>
          </w:p>
          <w:p w14:paraId="3D7D8D24"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Жінки</w:t>
            </w:r>
          </w:p>
        </w:tc>
        <w:tc>
          <w:tcPr>
            <w:tcW w:w="2408" w:type="dxa"/>
          </w:tcPr>
          <w:p w14:paraId="149C7E24" w14:textId="77777777" w:rsidR="002E33BC" w:rsidRPr="001C1478" w:rsidRDefault="002E33BC" w:rsidP="0080488F">
            <w:pPr>
              <w:jc w:val="center"/>
              <w:rPr>
                <w:rFonts w:ascii="Times New Roman" w:hAnsi="Times New Roman" w:cs="Times New Roman"/>
                <w:sz w:val="28"/>
                <w:szCs w:val="28"/>
              </w:rPr>
            </w:pPr>
          </w:p>
          <w:p w14:paraId="529FD94F"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Всього</w:t>
            </w:r>
          </w:p>
        </w:tc>
      </w:tr>
      <w:tr w:rsidR="002E33BC" w:rsidRPr="001C1478" w14:paraId="425C994D" w14:textId="77777777" w:rsidTr="0080488F">
        <w:tc>
          <w:tcPr>
            <w:tcW w:w="2407" w:type="dxa"/>
          </w:tcPr>
          <w:p w14:paraId="675A2C04" w14:textId="77777777" w:rsidR="002E33BC" w:rsidRPr="001C1478" w:rsidRDefault="002E33BC" w:rsidP="0080488F">
            <w:pPr>
              <w:spacing w:line="360" w:lineRule="auto"/>
              <w:jc w:val="both"/>
              <w:rPr>
                <w:rFonts w:ascii="Times New Roman" w:hAnsi="Times New Roman" w:cs="Times New Roman"/>
                <w:sz w:val="28"/>
                <w:szCs w:val="28"/>
              </w:rPr>
            </w:pPr>
            <w:r w:rsidRPr="001C1478">
              <w:rPr>
                <w:rFonts w:ascii="Times New Roman" w:hAnsi="Times New Roman" w:cs="Times New Roman"/>
                <w:sz w:val="28"/>
                <w:szCs w:val="28"/>
              </w:rPr>
              <w:lastRenderedPageBreak/>
              <w:t>До 20 років</w:t>
            </w:r>
          </w:p>
        </w:tc>
        <w:tc>
          <w:tcPr>
            <w:tcW w:w="2407" w:type="dxa"/>
          </w:tcPr>
          <w:p w14:paraId="0957962F"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 xml:space="preserve">1 </w:t>
            </w:r>
            <w:r w:rsidRPr="001C1478">
              <w:rPr>
                <w:rFonts w:ascii="Times New Roman" w:hAnsi="Times New Roman" w:cs="Times New Roman"/>
                <w:sz w:val="24"/>
                <w:szCs w:val="24"/>
              </w:rPr>
              <w:t>(Україна)</w:t>
            </w:r>
          </w:p>
        </w:tc>
        <w:tc>
          <w:tcPr>
            <w:tcW w:w="2407" w:type="dxa"/>
          </w:tcPr>
          <w:p w14:paraId="00293ECD" w14:textId="77777777" w:rsidR="002E33BC" w:rsidRPr="001C1478" w:rsidRDefault="002E33BC" w:rsidP="0080488F">
            <w:pPr>
              <w:jc w:val="center"/>
              <w:rPr>
                <w:rFonts w:ascii="Times New Roman" w:hAnsi="Times New Roman" w:cs="Times New Roman"/>
                <w:sz w:val="24"/>
                <w:szCs w:val="24"/>
              </w:rPr>
            </w:pPr>
            <w:r w:rsidRPr="001C1478">
              <w:rPr>
                <w:rFonts w:ascii="Times New Roman" w:hAnsi="Times New Roman" w:cs="Times New Roman"/>
                <w:sz w:val="28"/>
                <w:szCs w:val="28"/>
              </w:rPr>
              <w:t>2</w:t>
            </w:r>
            <w:r w:rsidRPr="001C1478">
              <w:rPr>
                <w:rFonts w:ascii="Times New Roman" w:hAnsi="Times New Roman" w:cs="Times New Roman"/>
                <w:b/>
                <w:sz w:val="28"/>
                <w:szCs w:val="28"/>
              </w:rPr>
              <w:t xml:space="preserve"> </w:t>
            </w:r>
            <w:r w:rsidRPr="001C1478">
              <w:rPr>
                <w:rFonts w:ascii="Times New Roman" w:hAnsi="Times New Roman" w:cs="Times New Roman"/>
                <w:sz w:val="24"/>
                <w:szCs w:val="24"/>
              </w:rPr>
              <w:t>(Україна)</w:t>
            </w:r>
          </w:p>
        </w:tc>
        <w:tc>
          <w:tcPr>
            <w:tcW w:w="2408" w:type="dxa"/>
          </w:tcPr>
          <w:p w14:paraId="495AFB04" w14:textId="77777777" w:rsidR="002E33BC" w:rsidRPr="001C1478" w:rsidRDefault="002E33BC" w:rsidP="0080488F">
            <w:pPr>
              <w:jc w:val="center"/>
              <w:rPr>
                <w:rFonts w:ascii="Times New Roman" w:hAnsi="Times New Roman" w:cs="Times New Roman"/>
                <w:b/>
                <w:sz w:val="28"/>
                <w:szCs w:val="28"/>
              </w:rPr>
            </w:pPr>
            <w:r w:rsidRPr="001C1478">
              <w:rPr>
                <w:rFonts w:ascii="Times New Roman" w:hAnsi="Times New Roman" w:cs="Times New Roman"/>
                <w:sz w:val="28"/>
                <w:szCs w:val="28"/>
              </w:rPr>
              <w:t>3 (3,33%)</w:t>
            </w:r>
          </w:p>
        </w:tc>
      </w:tr>
      <w:tr w:rsidR="002E33BC" w:rsidRPr="001C1478" w14:paraId="4C0E5C23" w14:textId="77777777" w:rsidTr="0080488F">
        <w:tc>
          <w:tcPr>
            <w:tcW w:w="2407" w:type="dxa"/>
          </w:tcPr>
          <w:p w14:paraId="757206D2" w14:textId="77777777" w:rsidR="002E33BC" w:rsidRPr="001C1478" w:rsidRDefault="002E33BC" w:rsidP="0080488F">
            <w:pPr>
              <w:spacing w:line="360" w:lineRule="auto"/>
              <w:jc w:val="both"/>
              <w:rPr>
                <w:rFonts w:ascii="Times New Roman" w:hAnsi="Times New Roman" w:cs="Times New Roman"/>
                <w:sz w:val="28"/>
                <w:szCs w:val="28"/>
              </w:rPr>
            </w:pPr>
            <w:r w:rsidRPr="001C1478">
              <w:rPr>
                <w:rFonts w:ascii="Times New Roman" w:hAnsi="Times New Roman" w:cs="Times New Roman"/>
                <w:sz w:val="28"/>
                <w:szCs w:val="28"/>
              </w:rPr>
              <w:t>Від 21 до 40 років</w:t>
            </w:r>
          </w:p>
        </w:tc>
        <w:tc>
          <w:tcPr>
            <w:tcW w:w="2407" w:type="dxa"/>
          </w:tcPr>
          <w:p w14:paraId="327C9D0D"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7</w:t>
            </w:r>
          </w:p>
          <w:p w14:paraId="71A1D1D0" w14:textId="77777777" w:rsidR="002E33BC" w:rsidRPr="001C1478" w:rsidRDefault="002E33BC" w:rsidP="0080488F">
            <w:pPr>
              <w:jc w:val="center"/>
              <w:rPr>
                <w:rFonts w:ascii="Times New Roman" w:hAnsi="Times New Roman" w:cs="Times New Roman"/>
                <w:sz w:val="24"/>
                <w:szCs w:val="24"/>
              </w:rPr>
            </w:pPr>
            <w:r w:rsidRPr="001C1478">
              <w:rPr>
                <w:rFonts w:ascii="Times New Roman" w:hAnsi="Times New Roman" w:cs="Times New Roman"/>
                <w:sz w:val="24"/>
                <w:szCs w:val="24"/>
              </w:rPr>
              <w:t>(4 - Україна;</w:t>
            </w:r>
          </w:p>
          <w:p w14:paraId="67FB0D73"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4"/>
                <w:szCs w:val="24"/>
              </w:rPr>
              <w:t>3 - за кордоном)</w:t>
            </w:r>
          </w:p>
        </w:tc>
        <w:tc>
          <w:tcPr>
            <w:tcW w:w="2407" w:type="dxa"/>
          </w:tcPr>
          <w:p w14:paraId="253FDC68"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22</w:t>
            </w:r>
          </w:p>
          <w:p w14:paraId="1DF73D47" w14:textId="77777777" w:rsidR="002E33BC" w:rsidRPr="001C1478" w:rsidRDefault="002E33BC" w:rsidP="0080488F">
            <w:pPr>
              <w:jc w:val="center"/>
              <w:rPr>
                <w:rFonts w:ascii="Times New Roman" w:hAnsi="Times New Roman" w:cs="Times New Roman"/>
                <w:sz w:val="24"/>
                <w:szCs w:val="24"/>
              </w:rPr>
            </w:pPr>
            <w:r w:rsidRPr="001C1478">
              <w:rPr>
                <w:rFonts w:ascii="Times New Roman" w:hAnsi="Times New Roman" w:cs="Times New Roman"/>
                <w:sz w:val="24"/>
                <w:szCs w:val="24"/>
              </w:rPr>
              <w:t>(1</w:t>
            </w:r>
            <w:r>
              <w:rPr>
                <w:rFonts w:ascii="Times New Roman" w:hAnsi="Times New Roman" w:cs="Times New Roman"/>
                <w:sz w:val="24"/>
                <w:szCs w:val="24"/>
              </w:rPr>
              <w:t>1</w:t>
            </w:r>
            <w:r w:rsidRPr="001C1478">
              <w:rPr>
                <w:rFonts w:ascii="Times New Roman" w:hAnsi="Times New Roman" w:cs="Times New Roman"/>
                <w:sz w:val="24"/>
                <w:szCs w:val="24"/>
              </w:rPr>
              <w:t xml:space="preserve"> - Україна;</w:t>
            </w:r>
          </w:p>
          <w:p w14:paraId="30F688D0"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4"/>
                <w:szCs w:val="24"/>
              </w:rPr>
              <w:t>10 - за кордоном)</w:t>
            </w:r>
          </w:p>
        </w:tc>
        <w:tc>
          <w:tcPr>
            <w:tcW w:w="2408" w:type="dxa"/>
          </w:tcPr>
          <w:p w14:paraId="7CEB59FE"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30 (33,33%)</w:t>
            </w:r>
          </w:p>
          <w:p w14:paraId="6BE85B95" w14:textId="77777777" w:rsidR="002E33BC" w:rsidRPr="001C1478" w:rsidRDefault="002E33BC" w:rsidP="0080488F">
            <w:pPr>
              <w:rPr>
                <w:rFonts w:ascii="Times New Roman" w:hAnsi="Times New Roman" w:cs="Times New Roman"/>
                <w:sz w:val="28"/>
                <w:szCs w:val="28"/>
              </w:rPr>
            </w:pPr>
          </w:p>
        </w:tc>
      </w:tr>
      <w:tr w:rsidR="002E33BC" w:rsidRPr="001C1478" w14:paraId="33768557" w14:textId="77777777" w:rsidTr="0080488F">
        <w:tc>
          <w:tcPr>
            <w:tcW w:w="2407" w:type="dxa"/>
          </w:tcPr>
          <w:p w14:paraId="5DF1920A" w14:textId="77777777" w:rsidR="002E33BC" w:rsidRPr="001C1478" w:rsidRDefault="002E33BC" w:rsidP="0080488F">
            <w:pPr>
              <w:spacing w:line="360" w:lineRule="auto"/>
              <w:jc w:val="both"/>
              <w:rPr>
                <w:rFonts w:ascii="Times New Roman" w:hAnsi="Times New Roman" w:cs="Times New Roman"/>
                <w:sz w:val="28"/>
                <w:szCs w:val="28"/>
              </w:rPr>
            </w:pPr>
            <w:r w:rsidRPr="001C1478">
              <w:rPr>
                <w:rFonts w:ascii="Times New Roman" w:hAnsi="Times New Roman" w:cs="Times New Roman"/>
                <w:sz w:val="28"/>
                <w:szCs w:val="28"/>
              </w:rPr>
              <w:t>Від 41 до 60 років</w:t>
            </w:r>
          </w:p>
        </w:tc>
        <w:tc>
          <w:tcPr>
            <w:tcW w:w="2407" w:type="dxa"/>
          </w:tcPr>
          <w:p w14:paraId="177C75FB"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16</w:t>
            </w:r>
          </w:p>
          <w:p w14:paraId="1CC6EAB0" w14:textId="77777777" w:rsidR="002E33BC" w:rsidRPr="001C1478" w:rsidRDefault="002E33BC" w:rsidP="0080488F">
            <w:pPr>
              <w:jc w:val="center"/>
              <w:rPr>
                <w:rFonts w:ascii="Times New Roman" w:hAnsi="Times New Roman" w:cs="Times New Roman"/>
                <w:sz w:val="24"/>
                <w:szCs w:val="24"/>
              </w:rPr>
            </w:pPr>
            <w:r w:rsidRPr="001C1478">
              <w:rPr>
                <w:rFonts w:ascii="Times New Roman" w:hAnsi="Times New Roman" w:cs="Times New Roman"/>
                <w:sz w:val="24"/>
                <w:szCs w:val="24"/>
              </w:rPr>
              <w:t>(1</w:t>
            </w:r>
            <w:r>
              <w:rPr>
                <w:rFonts w:ascii="Times New Roman" w:hAnsi="Times New Roman" w:cs="Times New Roman"/>
                <w:sz w:val="24"/>
                <w:szCs w:val="24"/>
              </w:rPr>
              <w:t>4</w:t>
            </w:r>
            <w:r w:rsidRPr="001C1478">
              <w:rPr>
                <w:rFonts w:ascii="Times New Roman" w:hAnsi="Times New Roman" w:cs="Times New Roman"/>
                <w:sz w:val="24"/>
                <w:szCs w:val="24"/>
              </w:rPr>
              <w:t xml:space="preserve"> - Україна; </w:t>
            </w:r>
          </w:p>
          <w:p w14:paraId="162626E0"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4"/>
                <w:szCs w:val="24"/>
              </w:rPr>
              <w:t>1 - за кордоном)</w:t>
            </w:r>
          </w:p>
        </w:tc>
        <w:tc>
          <w:tcPr>
            <w:tcW w:w="2407" w:type="dxa"/>
          </w:tcPr>
          <w:p w14:paraId="50AE170C"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29</w:t>
            </w:r>
          </w:p>
          <w:p w14:paraId="41B6FFA0" w14:textId="77777777" w:rsidR="002E33BC" w:rsidRPr="001C1478" w:rsidRDefault="002E33BC" w:rsidP="0080488F">
            <w:pPr>
              <w:jc w:val="center"/>
              <w:rPr>
                <w:rFonts w:ascii="Times New Roman" w:hAnsi="Times New Roman" w:cs="Times New Roman"/>
                <w:sz w:val="24"/>
                <w:szCs w:val="24"/>
              </w:rPr>
            </w:pPr>
            <w:r w:rsidRPr="001C1478">
              <w:rPr>
                <w:rFonts w:ascii="Times New Roman" w:hAnsi="Times New Roman" w:cs="Times New Roman"/>
                <w:sz w:val="24"/>
                <w:szCs w:val="24"/>
              </w:rPr>
              <w:t>(18 - Україна;</w:t>
            </w:r>
          </w:p>
          <w:p w14:paraId="247975EB"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4"/>
                <w:szCs w:val="24"/>
              </w:rPr>
              <w:t>11 - за кордоном)</w:t>
            </w:r>
          </w:p>
        </w:tc>
        <w:tc>
          <w:tcPr>
            <w:tcW w:w="2408" w:type="dxa"/>
          </w:tcPr>
          <w:p w14:paraId="62AD7536"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46 (51,12%)</w:t>
            </w:r>
          </w:p>
        </w:tc>
      </w:tr>
      <w:tr w:rsidR="002E33BC" w:rsidRPr="001C1478" w14:paraId="45AECEFA" w14:textId="77777777" w:rsidTr="0080488F">
        <w:tc>
          <w:tcPr>
            <w:tcW w:w="2407" w:type="dxa"/>
          </w:tcPr>
          <w:p w14:paraId="64E62395" w14:textId="77777777" w:rsidR="002E33BC" w:rsidRPr="001C1478" w:rsidRDefault="002E33BC" w:rsidP="0080488F">
            <w:pPr>
              <w:jc w:val="both"/>
              <w:rPr>
                <w:rFonts w:ascii="Times New Roman" w:hAnsi="Times New Roman" w:cs="Times New Roman"/>
                <w:sz w:val="28"/>
                <w:szCs w:val="28"/>
              </w:rPr>
            </w:pPr>
            <w:r w:rsidRPr="001C1478">
              <w:rPr>
                <w:rFonts w:ascii="Times New Roman" w:hAnsi="Times New Roman" w:cs="Times New Roman"/>
                <w:sz w:val="28"/>
                <w:szCs w:val="28"/>
              </w:rPr>
              <w:t>Від 61 року</w:t>
            </w:r>
          </w:p>
        </w:tc>
        <w:tc>
          <w:tcPr>
            <w:tcW w:w="2407" w:type="dxa"/>
          </w:tcPr>
          <w:p w14:paraId="6BF0082F"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p>
          <w:p w14:paraId="7276D2FB" w14:textId="77777777" w:rsidR="002E33BC" w:rsidRPr="001C1478" w:rsidRDefault="002E33BC" w:rsidP="0080488F">
            <w:pPr>
              <w:jc w:val="center"/>
              <w:rPr>
                <w:rFonts w:ascii="Times New Roman" w:hAnsi="Times New Roman" w:cs="Times New Roman"/>
                <w:sz w:val="24"/>
                <w:szCs w:val="24"/>
              </w:rPr>
            </w:pPr>
            <w:r w:rsidRPr="001C1478">
              <w:rPr>
                <w:rFonts w:ascii="Times New Roman" w:hAnsi="Times New Roman" w:cs="Times New Roman"/>
                <w:sz w:val="24"/>
                <w:szCs w:val="24"/>
              </w:rPr>
              <w:t>(1 - Україна;</w:t>
            </w:r>
          </w:p>
          <w:p w14:paraId="5388D434"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4"/>
                <w:szCs w:val="24"/>
              </w:rPr>
              <w:t>1 - за кордоном)</w:t>
            </w:r>
          </w:p>
        </w:tc>
        <w:tc>
          <w:tcPr>
            <w:tcW w:w="2407" w:type="dxa"/>
          </w:tcPr>
          <w:p w14:paraId="4341B3D2"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9</w:t>
            </w:r>
          </w:p>
          <w:p w14:paraId="4A9C4C77" w14:textId="77777777" w:rsidR="002E33BC" w:rsidRPr="001C1478" w:rsidRDefault="002E33BC" w:rsidP="0080488F">
            <w:pPr>
              <w:jc w:val="center"/>
              <w:rPr>
                <w:rFonts w:ascii="Times New Roman" w:hAnsi="Times New Roman" w:cs="Times New Roman"/>
                <w:sz w:val="24"/>
                <w:szCs w:val="24"/>
              </w:rPr>
            </w:pPr>
            <w:r w:rsidRPr="001C1478">
              <w:rPr>
                <w:rFonts w:ascii="Times New Roman" w:hAnsi="Times New Roman" w:cs="Times New Roman"/>
                <w:sz w:val="24"/>
                <w:szCs w:val="24"/>
              </w:rPr>
              <w:t>(6 - Україна;</w:t>
            </w:r>
          </w:p>
          <w:p w14:paraId="692E4E84"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4"/>
                <w:szCs w:val="24"/>
              </w:rPr>
              <w:t>3 - за кордоном)</w:t>
            </w:r>
            <w:r w:rsidRPr="001C1478">
              <w:rPr>
                <w:rFonts w:ascii="Times New Roman" w:hAnsi="Times New Roman" w:cs="Times New Roman"/>
                <w:sz w:val="28"/>
                <w:szCs w:val="28"/>
              </w:rPr>
              <w:t xml:space="preserve"> </w:t>
            </w:r>
          </w:p>
        </w:tc>
        <w:tc>
          <w:tcPr>
            <w:tcW w:w="2408" w:type="dxa"/>
          </w:tcPr>
          <w:p w14:paraId="3086FD43"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11 (12,22%)</w:t>
            </w:r>
          </w:p>
        </w:tc>
      </w:tr>
    </w:tbl>
    <w:p w14:paraId="5E472C47" w14:textId="77777777" w:rsidR="002E33BC" w:rsidRPr="008C2DCA" w:rsidRDefault="002E33BC" w:rsidP="002E33BC">
      <w:pPr>
        <w:ind w:firstLine="851"/>
        <w:jc w:val="both"/>
        <w:rPr>
          <w:rFonts w:ascii="Times New Roman" w:hAnsi="Times New Roman" w:cs="Times New Roman"/>
          <w:sz w:val="28"/>
          <w:szCs w:val="28"/>
          <w:lang w:val="ru-RU"/>
        </w:rPr>
      </w:pPr>
    </w:p>
    <w:p w14:paraId="463232F8" w14:textId="77777777" w:rsidR="002E33BC" w:rsidRPr="00B650D0" w:rsidRDefault="002E33BC" w:rsidP="00093EDF">
      <w:pPr>
        <w:spacing w:line="360" w:lineRule="auto"/>
        <w:ind w:firstLine="851"/>
        <w:jc w:val="both"/>
        <w:rPr>
          <w:rFonts w:ascii="Times New Roman" w:hAnsi="Times New Roman" w:cs="Times New Roman"/>
          <w:sz w:val="28"/>
          <w:szCs w:val="28"/>
        </w:rPr>
      </w:pPr>
      <w:r w:rsidRPr="00B650D0">
        <w:rPr>
          <w:rFonts w:ascii="Times New Roman" w:hAnsi="Times New Roman" w:cs="Times New Roman"/>
          <w:sz w:val="28"/>
          <w:szCs w:val="28"/>
        </w:rPr>
        <w:t>Отже, серед 88 респондентів:</w:t>
      </w:r>
    </w:p>
    <w:p w14:paraId="0EDA34C1" w14:textId="77777777" w:rsidR="002E33BC" w:rsidRPr="00B650D0" w:rsidRDefault="002E33BC" w:rsidP="00093EDF">
      <w:pPr>
        <w:spacing w:line="360" w:lineRule="auto"/>
        <w:ind w:firstLine="851"/>
        <w:jc w:val="both"/>
        <w:rPr>
          <w:rFonts w:ascii="Times New Roman" w:hAnsi="Times New Roman" w:cs="Times New Roman"/>
          <w:sz w:val="28"/>
          <w:szCs w:val="28"/>
        </w:rPr>
      </w:pPr>
      <w:r w:rsidRPr="00B650D0">
        <w:rPr>
          <w:rFonts w:ascii="Times New Roman" w:hAnsi="Times New Roman" w:cs="Times New Roman"/>
          <w:sz w:val="28"/>
          <w:szCs w:val="28"/>
        </w:rPr>
        <w:tab/>
        <w:t>•</w:t>
      </w:r>
      <w:r w:rsidRPr="00B650D0">
        <w:rPr>
          <w:rFonts w:ascii="Times New Roman" w:hAnsi="Times New Roman" w:cs="Times New Roman"/>
          <w:sz w:val="28"/>
          <w:szCs w:val="28"/>
        </w:rPr>
        <w:tab/>
        <w:t>71 особа перебуває в кризовій ситуації, пов’язаній з війною в Україні (всі 59 опитаних, що перебували в Україні, та 14 опитаних за кордоном, які зазначили, що мають родичів, які: беруть участь у бойових діях в Україні, поранені, перебувають у полоні або зникли безвісти, чи загинули);</w:t>
      </w:r>
    </w:p>
    <w:p w14:paraId="64268FBA" w14:textId="77777777" w:rsidR="002E33BC" w:rsidRPr="00B650D0" w:rsidRDefault="002E33BC" w:rsidP="00093EDF">
      <w:pPr>
        <w:spacing w:line="360" w:lineRule="auto"/>
        <w:ind w:firstLine="851"/>
        <w:jc w:val="both"/>
        <w:rPr>
          <w:rFonts w:ascii="Times New Roman" w:hAnsi="Times New Roman" w:cs="Times New Roman"/>
          <w:sz w:val="28"/>
          <w:szCs w:val="28"/>
        </w:rPr>
      </w:pPr>
      <w:r w:rsidRPr="00B650D0">
        <w:rPr>
          <w:rFonts w:ascii="Times New Roman" w:hAnsi="Times New Roman" w:cs="Times New Roman"/>
          <w:sz w:val="28"/>
          <w:szCs w:val="28"/>
        </w:rPr>
        <w:tab/>
        <w:t>•</w:t>
      </w:r>
      <w:r w:rsidRPr="00B650D0">
        <w:rPr>
          <w:rFonts w:ascii="Times New Roman" w:hAnsi="Times New Roman" w:cs="Times New Roman"/>
          <w:sz w:val="28"/>
          <w:szCs w:val="28"/>
        </w:rPr>
        <w:tab/>
        <w:t>17 осіб не перебувають в кризовій ситуації, пов’язаній із війною в Україні (опитані з-за кордону).</w:t>
      </w:r>
    </w:p>
    <w:p w14:paraId="50705BB8" w14:textId="77777777" w:rsidR="002E33BC" w:rsidRDefault="002E33BC" w:rsidP="00093EDF">
      <w:pPr>
        <w:spacing w:line="360" w:lineRule="auto"/>
        <w:ind w:firstLine="851"/>
        <w:jc w:val="both"/>
        <w:rPr>
          <w:rFonts w:ascii="Times New Roman" w:hAnsi="Times New Roman" w:cs="Times New Roman"/>
          <w:sz w:val="28"/>
          <w:szCs w:val="28"/>
        </w:rPr>
      </w:pPr>
      <w:r w:rsidRPr="00B650D0">
        <w:rPr>
          <w:rFonts w:ascii="Times New Roman" w:hAnsi="Times New Roman" w:cs="Times New Roman"/>
          <w:sz w:val="28"/>
          <w:szCs w:val="28"/>
        </w:rPr>
        <w:t xml:space="preserve">Після виділення двох основних груп респондентів (І група (N 73) – у кризі, ІІ група (N 17) – не в кризі), був проведений кількісний аналіз результатів тестування за методикою визначення рівня емоційного інтелекту Н. </w:t>
      </w:r>
      <w:proofErr w:type="spellStart"/>
      <w:r w:rsidRPr="00B650D0">
        <w:rPr>
          <w:rFonts w:ascii="Times New Roman" w:hAnsi="Times New Roman" w:cs="Times New Roman"/>
          <w:sz w:val="28"/>
          <w:szCs w:val="28"/>
        </w:rPr>
        <w:t>Холла</w:t>
      </w:r>
      <w:proofErr w:type="spellEnd"/>
      <w:r w:rsidRPr="00B650D0">
        <w:rPr>
          <w:rFonts w:ascii="Times New Roman" w:hAnsi="Times New Roman" w:cs="Times New Roman"/>
          <w:sz w:val="28"/>
          <w:szCs w:val="28"/>
        </w:rPr>
        <w:t>.</w:t>
      </w:r>
      <w:r>
        <w:rPr>
          <w:rFonts w:ascii="Times New Roman" w:hAnsi="Times New Roman" w:cs="Times New Roman"/>
          <w:sz w:val="28"/>
          <w:szCs w:val="28"/>
        </w:rPr>
        <w:t xml:space="preserve"> </w:t>
      </w:r>
      <w:r w:rsidRPr="00F267D8">
        <w:rPr>
          <w:rFonts w:ascii="Times New Roman" w:hAnsi="Times New Roman" w:cs="Times New Roman"/>
          <w:sz w:val="28"/>
          <w:szCs w:val="28"/>
        </w:rPr>
        <w:t>(табл. 3.3.).</w:t>
      </w:r>
      <w:r>
        <w:rPr>
          <w:rFonts w:ascii="Times New Roman" w:hAnsi="Times New Roman" w:cs="Times New Roman"/>
          <w:sz w:val="28"/>
          <w:szCs w:val="28"/>
        </w:rPr>
        <w:t xml:space="preserve"> </w:t>
      </w:r>
    </w:p>
    <w:p w14:paraId="017B8667" w14:textId="77777777" w:rsidR="002E33BC" w:rsidRPr="003B74C7" w:rsidRDefault="002E33BC" w:rsidP="002E33BC">
      <w:pPr>
        <w:spacing w:after="0" w:line="360" w:lineRule="auto"/>
        <w:ind w:firstLine="851"/>
        <w:jc w:val="right"/>
        <w:rPr>
          <w:rFonts w:ascii="Times New Roman" w:hAnsi="Times New Roman" w:cs="Times New Roman"/>
          <w:sz w:val="28"/>
          <w:szCs w:val="28"/>
        </w:rPr>
      </w:pPr>
      <w:r w:rsidRPr="003B74C7">
        <w:rPr>
          <w:rFonts w:ascii="Times New Roman" w:hAnsi="Times New Roman" w:cs="Times New Roman"/>
          <w:sz w:val="28"/>
          <w:szCs w:val="28"/>
        </w:rPr>
        <w:t>Таблиця 3.3.</w:t>
      </w:r>
    </w:p>
    <w:p w14:paraId="7ADFC7C0" w14:textId="77777777" w:rsidR="002E33BC" w:rsidRPr="001C1478" w:rsidRDefault="002E33BC" w:rsidP="002E33BC">
      <w:pPr>
        <w:jc w:val="center"/>
        <w:rPr>
          <w:rFonts w:ascii="Times New Roman" w:hAnsi="Times New Roman" w:cs="Times New Roman"/>
          <w:b/>
          <w:sz w:val="28"/>
          <w:szCs w:val="28"/>
        </w:rPr>
      </w:pPr>
      <w:r w:rsidRPr="001C1478">
        <w:rPr>
          <w:rFonts w:ascii="Times New Roman" w:hAnsi="Times New Roman" w:cs="Times New Roman"/>
          <w:b/>
          <w:sz w:val="28"/>
          <w:szCs w:val="28"/>
        </w:rPr>
        <w:t xml:space="preserve">Загальний рівень емоційного інтелекту респондентів, що </w:t>
      </w:r>
      <w:r>
        <w:rPr>
          <w:rFonts w:ascii="Times New Roman" w:hAnsi="Times New Roman" w:cs="Times New Roman"/>
          <w:b/>
          <w:sz w:val="28"/>
          <w:szCs w:val="28"/>
        </w:rPr>
        <w:t>знаходяться</w:t>
      </w:r>
      <w:r w:rsidRPr="001C1478">
        <w:rPr>
          <w:rFonts w:ascii="Times New Roman" w:hAnsi="Times New Roman" w:cs="Times New Roman"/>
          <w:b/>
          <w:sz w:val="28"/>
          <w:szCs w:val="28"/>
        </w:rPr>
        <w:t xml:space="preserve"> </w:t>
      </w:r>
      <w:r>
        <w:rPr>
          <w:rFonts w:ascii="Times New Roman" w:hAnsi="Times New Roman" w:cs="Times New Roman"/>
          <w:b/>
          <w:sz w:val="28"/>
          <w:szCs w:val="28"/>
        </w:rPr>
        <w:t>у</w:t>
      </w:r>
      <w:r w:rsidRPr="001C1478">
        <w:rPr>
          <w:rFonts w:ascii="Times New Roman" w:hAnsi="Times New Roman" w:cs="Times New Roman"/>
          <w:b/>
          <w:sz w:val="28"/>
          <w:szCs w:val="28"/>
        </w:rPr>
        <w:t xml:space="preserve"> кризовій ситуації</w:t>
      </w:r>
      <w:r>
        <w:rPr>
          <w:rFonts w:ascii="Times New Roman" w:hAnsi="Times New Roman" w:cs="Times New Roman"/>
          <w:b/>
          <w:sz w:val="28"/>
          <w:szCs w:val="28"/>
        </w:rPr>
        <w:t>,</w:t>
      </w:r>
      <w:r w:rsidRPr="001C1478">
        <w:rPr>
          <w:rFonts w:ascii="Times New Roman" w:hAnsi="Times New Roman" w:cs="Times New Roman"/>
          <w:b/>
          <w:sz w:val="28"/>
          <w:szCs w:val="28"/>
        </w:rPr>
        <w:t xml:space="preserve"> </w:t>
      </w:r>
      <w:r>
        <w:rPr>
          <w:rFonts w:ascii="Times New Roman" w:hAnsi="Times New Roman" w:cs="Times New Roman"/>
          <w:b/>
          <w:sz w:val="28"/>
          <w:szCs w:val="28"/>
        </w:rPr>
        <w:t>та</w:t>
      </w:r>
      <w:r w:rsidRPr="001C1478">
        <w:rPr>
          <w:rFonts w:ascii="Times New Roman" w:hAnsi="Times New Roman" w:cs="Times New Roman"/>
          <w:b/>
          <w:sz w:val="28"/>
          <w:szCs w:val="28"/>
        </w:rPr>
        <w:t xml:space="preserve"> респондентів, що не </w:t>
      </w:r>
      <w:r>
        <w:rPr>
          <w:rFonts w:ascii="Times New Roman" w:hAnsi="Times New Roman" w:cs="Times New Roman"/>
          <w:b/>
          <w:sz w:val="28"/>
          <w:szCs w:val="28"/>
        </w:rPr>
        <w:t>знаходяться</w:t>
      </w:r>
      <w:r w:rsidRPr="001C1478">
        <w:rPr>
          <w:rFonts w:ascii="Times New Roman" w:hAnsi="Times New Roman" w:cs="Times New Roman"/>
          <w:b/>
          <w:sz w:val="28"/>
          <w:szCs w:val="28"/>
        </w:rPr>
        <w:t xml:space="preserve"> в кризовій ситуації</w:t>
      </w:r>
    </w:p>
    <w:tbl>
      <w:tblPr>
        <w:tblStyle w:val="210"/>
        <w:tblW w:w="9781" w:type="dxa"/>
        <w:tblInd w:w="-5" w:type="dxa"/>
        <w:tblLook w:val="04A0" w:firstRow="1" w:lastRow="0" w:firstColumn="1" w:lastColumn="0" w:noHBand="0" w:noVBand="1"/>
      </w:tblPr>
      <w:tblGrid>
        <w:gridCol w:w="3000"/>
        <w:gridCol w:w="3379"/>
        <w:gridCol w:w="3402"/>
      </w:tblGrid>
      <w:tr w:rsidR="002E33BC" w:rsidRPr="001C1478" w14:paraId="7BA30E70" w14:textId="77777777" w:rsidTr="0080488F">
        <w:trPr>
          <w:trHeight w:val="1498"/>
        </w:trPr>
        <w:tc>
          <w:tcPr>
            <w:tcW w:w="3000" w:type="dxa"/>
            <w:tcBorders>
              <w:tl2br w:val="single" w:sz="4" w:space="0" w:color="auto"/>
            </w:tcBorders>
          </w:tcPr>
          <w:p w14:paraId="75FF02A4" w14:textId="77777777" w:rsidR="002E33BC" w:rsidRPr="001C1478" w:rsidRDefault="002E33BC" w:rsidP="0080488F">
            <w:pPr>
              <w:jc w:val="right"/>
              <w:rPr>
                <w:rFonts w:ascii="Times New Roman" w:hAnsi="Times New Roman" w:cs="Times New Roman"/>
                <w:sz w:val="28"/>
                <w:szCs w:val="28"/>
              </w:rPr>
            </w:pPr>
            <w:r w:rsidRPr="001C1478">
              <w:rPr>
                <w:rFonts w:ascii="Times New Roman" w:hAnsi="Times New Roman" w:cs="Times New Roman"/>
                <w:sz w:val="28"/>
                <w:szCs w:val="28"/>
              </w:rPr>
              <w:t>Наявність кризової ситуації</w:t>
            </w:r>
          </w:p>
          <w:p w14:paraId="5315368D" w14:textId="77777777" w:rsidR="002E33BC" w:rsidRPr="001C1478" w:rsidRDefault="002E33BC" w:rsidP="0080488F">
            <w:pPr>
              <w:jc w:val="both"/>
              <w:rPr>
                <w:rFonts w:ascii="Times New Roman" w:hAnsi="Times New Roman" w:cs="Times New Roman"/>
                <w:sz w:val="28"/>
                <w:szCs w:val="28"/>
              </w:rPr>
            </w:pPr>
            <w:r w:rsidRPr="001C1478">
              <w:rPr>
                <w:rFonts w:ascii="Times New Roman" w:hAnsi="Times New Roman" w:cs="Times New Roman"/>
                <w:sz w:val="28"/>
                <w:szCs w:val="28"/>
              </w:rPr>
              <w:t>Рівень</w:t>
            </w:r>
          </w:p>
          <w:p w14:paraId="6FDAAB7E" w14:textId="77777777" w:rsidR="002E33BC" w:rsidRPr="001C1478" w:rsidRDefault="002E33BC" w:rsidP="0080488F">
            <w:pPr>
              <w:jc w:val="both"/>
              <w:rPr>
                <w:rFonts w:ascii="Times New Roman" w:hAnsi="Times New Roman" w:cs="Times New Roman"/>
                <w:sz w:val="28"/>
                <w:szCs w:val="28"/>
              </w:rPr>
            </w:pPr>
            <w:r w:rsidRPr="001C1478">
              <w:rPr>
                <w:rFonts w:ascii="Times New Roman" w:hAnsi="Times New Roman" w:cs="Times New Roman"/>
                <w:sz w:val="28"/>
                <w:szCs w:val="28"/>
              </w:rPr>
              <w:t>емоційного</w:t>
            </w:r>
          </w:p>
          <w:p w14:paraId="32F1ECAC" w14:textId="77777777" w:rsidR="002E33BC" w:rsidRPr="001C1478" w:rsidRDefault="002E33BC" w:rsidP="0080488F">
            <w:pPr>
              <w:jc w:val="both"/>
              <w:rPr>
                <w:rFonts w:ascii="Times New Roman" w:hAnsi="Times New Roman" w:cs="Times New Roman"/>
                <w:sz w:val="28"/>
                <w:szCs w:val="28"/>
              </w:rPr>
            </w:pPr>
            <w:r w:rsidRPr="001C1478">
              <w:rPr>
                <w:rFonts w:ascii="Times New Roman" w:hAnsi="Times New Roman" w:cs="Times New Roman"/>
                <w:sz w:val="28"/>
                <w:szCs w:val="28"/>
              </w:rPr>
              <w:t>інтелекту</w:t>
            </w:r>
          </w:p>
        </w:tc>
        <w:tc>
          <w:tcPr>
            <w:tcW w:w="3379" w:type="dxa"/>
          </w:tcPr>
          <w:p w14:paraId="06114B8B" w14:textId="77777777" w:rsidR="002E33BC" w:rsidRPr="001C1478" w:rsidRDefault="002E33BC" w:rsidP="0080488F">
            <w:pPr>
              <w:jc w:val="center"/>
              <w:rPr>
                <w:rFonts w:ascii="Times New Roman" w:hAnsi="Times New Roman" w:cs="Times New Roman"/>
                <w:sz w:val="28"/>
                <w:szCs w:val="28"/>
              </w:rPr>
            </w:pPr>
          </w:p>
          <w:p w14:paraId="608BCACB" w14:textId="77777777" w:rsidR="002E33BC" w:rsidRPr="001C1478" w:rsidRDefault="002E33BC" w:rsidP="0080488F">
            <w:pPr>
              <w:jc w:val="center"/>
              <w:rPr>
                <w:rFonts w:ascii="Times New Roman" w:hAnsi="Times New Roman" w:cs="Times New Roman"/>
                <w:sz w:val="28"/>
                <w:szCs w:val="28"/>
              </w:rPr>
            </w:pPr>
          </w:p>
          <w:p w14:paraId="6DEFA988"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І група (</w:t>
            </w:r>
            <w:r w:rsidRPr="001C1478">
              <w:rPr>
                <w:rFonts w:ascii="Times New Roman" w:hAnsi="Times New Roman" w:cs="Times New Roman"/>
                <w:sz w:val="28"/>
                <w:szCs w:val="28"/>
                <w:lang w:val="en-US"/>
              </w:rPr>
              <w:t>N – 73)</w:t>
            </w:r>
          </w:p>
        </w:tc>
        <w:tc>
          <w:tcPr>
            <w:tcW w:w="3402" w:type="dxa"/>
          </w:tcPr>
          <w:p w14:paraId="1E47B3CE" w14:textId="77777777" w:rsidR="002E33BC" w:rsidRPr="001C1478" w:rsidRDefault="002E33BC" w:rsidP="0080488F">
            <w:pPr>
              <w:jc w:val="center"/>
              <w:rPr>
                <w:rFonts w:ascii="Times New Roman" w:hAnsi="Times New Roman" w:cs="Times New Roman"/>
                <w:sz w:val="28"/>
                <w:szCs w:val="28"/>
              </w:rPr>
            </w:pPr>
          </w:p>
          <w:p w14:paraId="3FC9A0CE" w14:textId="77777777" w:rsidR="002E33BC" w:rsidRPr="001C1478" w:rsidRDefault="002E33BC" w:rsidP="0080488F">
            <w:pPr>
              <w:jc w:val="center"/>
              <w:rPr>
                <w:rFonts w:ascii="Times New Roman" w:hAnsi="Times New Roman" w:cs="Times New Roman"/>
                <w:sz w:val="28"/>
                <w:szCs w:val="28"/>
              </w:rPr>
            </w:pPr>
          </w:p>
          <w:p w14:paraId="352AD6CE"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ІІ група (</w:t>
            </w:r>
            <w:r w:rsidRPr="001C1478">
              <w:rPr>
                <w:rFonts w:ascii="Times New Roman" w:hAnsi="Times New Roman" w:cs="Times New Roman"/>
                <w:sz w:val="28"/>
                <w:szCs w:val="28"/>
                <w:lang w:val="en-US"/>
              </w:rPr>
              <w:t>N</w:t>
            </w:r>
            <w:r w:rsidRPr="001C1478">
              <w:rPr>
                <w:rFonts w:ascii="Times New Roman" w:hAnsi="Times New Roman" w:cs="Times New Roman"/>
                <w:sz w:val="28"/>
                <w:szCs w:val="28"/>
                <w:lang w:val="ru-RU"/>
              </w:rPr>
              <w:t xml:space="preserve"> – 17)</w:t>
            </w:r>
          </w:p>
          <w:p w14:paraId="477F59C1" w14:textId="77777777" w:rsidR="002E33BC" w:rsidRPr="001C1478" w:rsidRDefault="002E33BC" w:rsidP="0080488F">
            <w:pPr>
              <w:jc w:val="center"/>
              <w:rPr>
                <w:rFonts w:ascii="Times New Roman" w:hAnsi="Times New Roman" w:cs="Times New Roman"/>
                <w:sz w:val="28"/>
                <w:szCs w:val="28"/>
              </w:rPr>
            </w:pPr>
          </w:p>
        </w:tc>
      </w:tr>
      <w:tr w:rsidR="002E33BC" w:rsidRPr="001C1478" w14:paraId="042F672C" w14:textId="77777777" w:rsidTr="0080488F">
        <w:tc>
          <w:tcPr>
            <w:tcW w:w="3000" w:type="dxa"/>
          </w:tcPr>
          <w:p w14:paraId="396DC9E9" w14:textId="77777777" w:rsidR="002E33BC" w:rsidRPr="001C1478" w:rsidRDefault="002E33BC" w:rsidP="0080488F">
            <w:pPr>
              <w:jc w:val="both"/>
              <w:rPr>
                <w:rFonts w:ascii="Times New Roman" w:hAnsi="Times New Roman" w:cs="Times New Roman"/>
                <w:sz w:val="28"/>
                <w:szCs w:val="28"/>
              </w:rPr>
            </w:pPr>
            <w:r w:rsidRPr="001C1478">
              <w:rPr>
                <w:rFonts w:ascii="Times New Roman" w:hAnsi="Times New Roman" w:cs="Times New Roman"/>
                <w:sz w:val="28"/>
                <w:szCs w:val="28"/>
              </w:rPr>
              <w:t>Високий рівень</w:t>
            </w:r>
          </w:p>
        </w:tc>
        <w:tc>
          <w:tcPr>
            <w:tcW w:w="3379" w:type="dxa"/>
          </w:tcPr>
          <w:p w14:paraId="43E7C6C9"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8 (10,96%)</w:t>
            </w:r>
          </w:p>
        </w:tc>
        <w:tc>
          <w:tcPr>
            <w:tcW w:w="3402" w:type="dxa"/>
          </w:tcPr>
          <w:p w14:paraId="2DC1F060"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1 (5,88%)</w:t>
            </w:r>
          </w:p>
        </w:tc>
      </w:tr>
      <w:tr w:rsidR="002E33BC" w:rsidRPr="001C1478" w14:paraId="4FAB6FF2" w14:textId="77777777" w:rsidTr="0080488F">
        <w:tc>
          <w:tcPr>
            <w:tcW w:w="3000" w:type="dxa"/>
          </w:tcPr>
          <w:p w14:paraId="2995C3B9" w14:textId="77777777" w:rsidR="002E33BC" w:rsidRPr="001C1478" w:rsidRDefault="002E33BC" w:rsidP="0080488F">
            <w:pPr>
              <w:jc w:val="both"/>
              <w:rPr>
                <w:rFonts w:ascii="Times New Roman" w:hAnsi="Times New Roman" w:cs="Times New Roman"/>
                <w:sz w:val="28"/>
                <w:szCs w:val="28"/>
              </w:rPr>
            </w:pPr>
            <w:r w:rsidRPr="001C1478">
              <w:rPr>
                <w:rFonts w:ascii="Times New Roman" w:hAnsi="Times New Roman" w:cs="Times New Roman"/>
                <w:sz w:val="28"/>
                <w:szCs w:val="28"/>
              </w:rPr>
              <w:t>Середній рівень</w:t>
            </w:r>
          </w:p>
        </w:tc>
        <w:tc>
          <w:tcPr>
            <w:tcW w:w="3379" w:type="dxa"/>
          </w:tcPr>
          <w:p w14:paraId="718267A5"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26 (35,62%)</w:t>
            </w:r>
          </w:p>
        </w:tc>
        <w:tc>
          <w:tcPr>
            <w:tcW w:w="3402" w:type="dxa"/>
          </w:tcPr>
          <w:p w14:paraId="32CF242C"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10 (58,83%)</w:t>
            </w:r>
          </w:p>
        </w:tc>
      </w:tr>
      <w:tr w:rsidR="002E33BC" w:rsidRPr="001C1478" w14:paraId="0AA1AD16" w14:textId="77777777" w:rsidTr="0080488F">
        <w:tc>
          <w:tcPr>
            <w:tcW w:w="3000" w:type="dxa"/>
          </w:tcPr>
          <w:p w14:paraId="7EF26715" w14:textId="77777777" w:rsidR="002E33BC" w:rsidRPr="001C1478" w:rsidRDefault="002E33BC" w:rsidP="0080488F">
            <w:pPr>
              <w:jc w:val="both"/>
              <w:rPr>
                <w:rFonts w:ascii="Times New Roman" w:hAnsi="Times New Roman" w:cs="Times New Roman"/>
                <w:sz w:val="28"/>
                <w:szCs w:val="28"/>
              </w:rPr>
            </w:pPr>
            <w:r w:rsidRPr="001C1478">
              <w:rPr>
                <w:rFonts w:ascii="Times New Roman" w:hAnsi="Times New Roman" w:cs="Times New Roman"/>
                <w:sz w:val="28"/>
                <w:szCs w:val="28"/>
              </w:rPr>
              <w:t>Низький рівень</w:t>
            </w:r>
          </w:p>
        </w:tc>
        <w:tc>
          <w:tcPr>
            <w:tcW w:w="3379" w:type="dxa"/>
          </w:tcPr>
          <w:p w14:paraId="34699E78"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39 (53,42%)</w:t>
            </w:r>
          </w:p>
        </w:tc>
        <w:tc>
          <w:tcPr>
            <w:tcW w:w="3402" w:type="dxa"/>
          </w:tcPr>
          <w:p w14:paraId="52F13596" w14:textId="77777777" w:rsidR="002E33BC" w:rsidRPr="001C1478" w:rsidRDefault="002E33BC" w:rsidP="0080488F">
            <w:pPr>
              <w:jc w:val="center"/>
              <w:rPr>
                <w:rFonts w:ascii="Times New Roman" w:hAnsi="Times New Roman" w:cs="Times New Roman"/>
                <w:sz w:val="28"/>
                <w:szCs w:val="28"/>
              </w:rPr>
            </w:pPr>
            <w:r w:rsidRPr="001C1478">
              <w:rPr>
                <w:rFonts w:ascii="Times New Roman" w:hAnsi="Times New Roman" w:cs="Times New Roman"/>
                <w:sz w:val="28"/>
                <w:szCs w:val="28"/>
              </w:rPr>
              <w:t>6 (35,29%)</w:t>
            </w:r>
          </w:p>
        </w:tc>
      </w:tr>
    </w:tbl>
    <w:p w14:paraId="3C095212" w14:textId="77777777" w:rsidR="00093EDF" w:rsidRDefault="00093EDF" w:rsidP="00804586">
      <w:pPr>
        <w:spacing w:line="360" w:lineRule="auto"/>
        <w:ind w:firstLine="851"/>
        <w:jc w:val="both"/>
        <w:rPr>
          <w:rFonts w:ascii="Times New Roman" w:hAnsi="Times New Roman" w:cs="Times New Roman"/>
          <w:sz w:val="28"/>
          <w:szCs w:val="28"/>
        </w:rPr>
      </w:pPr>
    </w:p>
    <w:p w14:paraId="4FEAC083" w14:textId="50E9FFDB" w:rsidR="00804586" w:rsidRPr="00890689" w:rsidRDefault="00804586" w:rsidP="00093EDF">
      <w:pPr>
        <w:spacing w:line="360" w:lineRule="auto"/>
        <w:ind w:firstLine="851"/>
        <w:jc w:val="both"/>
        <w:rPr>
          <w:rFonts w:ascii="Times New Roman" w:hAnsi="Times New Roman" w:cs="Times New Roman"/>
          <w:sz w:val="28"/>
          <w:szCs w:val="28"/>
        </w:rPr>
      </w:pPr>
      <w:r w:rsidRPr="00A918BF">
        <w:rPr>
          <w:rFonts w:ascii="Times New Roman" w:hAnsi="Times New Roman" w:cs="Times New Roman"/>
          <w:sz w:val="28"/>
          <w:szCs w:val="28"/>
        </w:rPr>
        <w:lastRenderedPageBreak/>
        <w:t xml:space="preserve">На Рисунку 3.1. </w:t>
      </w:r>
      <w:r w:rsidRPr="00890689">
        <w:rPr>
          <w:rFonts w:ascii="Times New Roman" w:hAnsi="Times New Roman" w:cs="Times New Roman"/>
          <w:sz w:val="28"/>
          <w:szCs w:val="28"/>
        </w:rPr>
        <w:t xml:space="preserve">Відображено порівняння загальних рівнів емоційного інтелекту двох груп респондентів у відсотковому еквіваленті. У І групі чітко простежується тенденція до низького рівня емоційного інтелекту (10,95% - 35,63% - 53,42%). Особи з низьким рівнем емоційного інтелекту не завжди можуть ефективно використовувати свій емоційний репертуар для взаємодії як з собою, так і з іншими, і навряд чи можуть вважати емоційний інтелект своєю сильною стороною. У ІІ групі більшість респондентів продемонструвала середній рівень загального емоційного інтелекту (5,88% - 58,83% - 35,29%). Особи з середнім рівнем емоційного інтелекту більш свідомо ставляться до своїх емоцій та емоцій інших людей. Це також свідчить про кращий взаємозв’язок між </w:t>
      </w:r>
      <w:proofErr w:type="spellStart"/>
      <w:r w:rsidRPr="00890689">
        <w:rPr>
          <w:rFonts w:ascii="Times New Roman" w:hAnsi="Times New Roman" w:cs="Times New Roman"/>
          <w:sz w:val="28"/>
          <w:szCs w:val="28"/>
        </w:rPr>
        <w:t>лімбічною</w:t>
      </w:r>
      <w:proofErr w:type="spellEnd"/>
      <w:r w:rsidRPr="00890689">
        <w:rPr>
          <w:rFonts w:ascii="Times New Roman" w:hAnsi="Times New Roman" w:cs="Times New Roman"/>
          <w:sz w:val="28"/>
          <w:szCs w:val="28"/>
        </w:rPr>
        <w:t xml:space="preserve"> системою та </w:t>
      </w:r>
      <w:proofErr w:type="spellStart"/>
      <w:r w:rsidRPr="00890689">
        <w:rPr>
          <w:rFonts w:ascii="Times New Roman" w:hAnsi="Times New Roman" w:cs="Times New Roman"/>
          <w:sz w:val="28"/>
          <w:szCs w:val="28"/>
        </w:rPr>
        <w:t>неокортексом</w:t>
      </w:r>
      <w:proofErr w:type="spellEnd"/>
      <w:r w:rsidRPr="00890689">
        <w:rPr>
          <w:rFonts w:ascii="Times New Roman" w:hAnsi="Times New Roman" w:cs="Times New Roman"/>
          <w:sz w:val="28"/>
          <w:szCs w:val="28"/>
        </w:rPr>
        <w:t>, що дозволяє успішніше усвідомлювати та керувати своїми емоціями, розпізнавати емоції інших та впливати на них, зокрема через емпатію.</w:t>
      </w:r>
    </w:p>
    <w:p w14:paraId="199E2138" w14:textId="77777777" w:rsidR="00804586" w:rsidRDefault="00804586" w:rsidP="00093EDF">
      <w:pPr>
        <w:spacing w:line="360" w:lineRule="auto"/>
        <w:ind w:firstLine="851"/>
        <w:jc w:val="both"/>
        <w:rPr>
          <w:rFonts w:ascii="Times New Roman" w:hAnsi="Times New Roman" w:cs="Times New Roman"/>
          <w:b/>
          <w:bCs/>
          <w:sz w:val="28"/>
          <w:szCs w:val="28"/>
        </w:rPr>
      </w:pPr>
      <w:r w:rsidRPr="00890689">
        <w:rPr>
          <w:rFonts w:ascii="Times New Roman" w:hAnsi="Times New Roman" w:cs="Times New Roman"/>
          <w:sz w:val="28"/>
          <w:szCs w:val="28"/>
        </w:rPr>
        <w:t>Для більш детального аналізу структури емоційного інтелекту респондентів в обох групах було проведено порівняльне дослідження його шкал (табл. 3.4.). Шкала “Емоційна обізнаність” є основою емоційного інтелекту, яка включає емоційну самосвідомість, точну самооцінку та впевненість у собі. Саме за цією шкалою виявлено найбільшу кількість респондентів з високим рівнем порівняно з іншими шкалами: близько третини всіх опитаних має високий рівень емоційної обізнаності (27 осіб), а понад третина має середній рівень (34 особи).</w:t>
      </w:r>
    </w:p>
    <w:p w14:paraId="7779E68D" w14:textId="607C3A7E" w:rsidR="002E33BC" w:rsidRDefault="00804586" w:rsidP="002E33BC">
      <w:pPr>
        <w:spacing w:line="360" w:lineRule="auto"/>
        <w:jc w:val="both"/>
        <w:rPr>
          <w:rFonts w:ascii="Times New Roman" w:hAnsi="Times New Roman" w:cs="Times New Roman"/>
          <w:sz w:val="28"/>
          <w:szCs w:val="28"/>
        </w:rPr>
      </w:pPr>
      <w:r w:rsidRPr="001C1478">
        <w:rPr>
          <w:rFonts w:ascii="Times New Roman" w:hAnsi="Times New Roman" w:cs="Times New Roman"/>
          <w:noProof/>
          <w:sz w:val="28"/>
          <w:szCs w:val="28"/>
          <w:lang w:eastAsia="uk-UA"/>
        </w:rPr>
        <w:lastRenderedPageBreak/>
        <w:drawing>
          <wp:inline distT="0" distB="0" distL="0" distR="0" wp14:anchorId="18DCD0E9" wp14:editId="6A474C04">
            <wp:extent cx="5695950" cy="3057525"/>
            <wp:effectExtent l="0" t="0" r="0" b="9525"/>
            <wp:docPr id="1801097072"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F864F52" w14:textId="77777777" w:rsidR="00804586" w:rsidRPr="001B5C80" w:rsidRDefault="00804586" w:rsidP="00804586">
      <w:pPr>
        <w:spacing w:after="0"/>
        <w:jc w:val="center"/>
        <w:rPr>
          <w:rFonts w:ascii="Times New Roman" w:hAnsi="Times New Roman" w:cs="Times New Roman"/>
          <w:b/>
          <w:bCs/>
          <w:sz w:val="28"/>
          <w:szCs w:val="28"/>
        </w:rPr>
      </w:pPr>
      <w:r w:rsidRPr="001B5C80">
        <w:rPr>
          <w:rFonts w:ascii="Times New Roman" w:hAnsi="Times New Roman" w:cs="Times New Roman"/>
          <w:b/>
          <w:bCs/>
          <w:sz w:val="28"/>
          <w:szCs w:val="28"/>
        </w:rPr>
        <w:t xml:space="preserve">Рис. 3.1. </w:t>
      </w:r>
      <w:r>
        <w:rPr>
          <w:rFonts w:ascii="Times New Roman" w:hAnsi="Times New Roman" w:cs="Times New Roman"/>
          <w:b/>
          <w:bCs/>
          <w:sz w:val="28"/>
          <w:szCs w:val="28"/>
        </w:rPr>
        <w:t>Зіс</w:t>
      </w:r>
      <w:r w:rsidRPr="001B5C80">
        <w:rPr>
          <w:rFonts w:ascii="Times New Roman" w:hAnsi="Times New Roman" w:cs="Times New Roman"/>
          <w:b/>
          <w:bCs/>
          <w:sz w:val="28"/>
          <w:szCs w:val="28"/>
        </w:rPr>
        <w:t>тавлення рівнів емоційного інтелекту (ЕІ)</w:t>
      </w:r>
    </w:p>
    <w:p w14:paraId="3E9DF8CC" w14:textId="77777777" w:rsidR="00804586" w:rsidRDefault="00804586" w:rsidP="00804586">
      <w:pPr>
        <w:spacing w:after="0"/>
        <w:jc w:val="center"/>
        <w:rPr>
          <w:rFonts w:ascii="Times New Roman" w:hAnsi="Times New Roman" w:cs="Times New Roman"/>
          <w:b/>
          <w:bCs/>
          <w:sz w:val="28"/>
          <w:szCs w:val="28"/>
        </w:rPr>
      </w:pPr>
      <w:r w:rsidRPr="001B5C80">
        <w:rPr>
          <w:rFonts w:ascii="Times New Roman" w:hAnsi="Times New Roman" w:cs="Times New Roman"/>
          <w:b/>
          <w:bCs/>
          <w:sz w:val="28"/>
          <w:szCs w:val="28"/>
        </w:rPr>
        <w:t>І та ІІ груп</w:t>
      </w:r>
      <w:r>
        <w:rPr>
          <w:rFonts w:ascii="Times New Roman" w:hAnsi="Times New Roman" w:cs="Times New Roman"/>
          <w:b/>
          <w:bCs/>
          <w:sz w:val="28"/>
          <w:szCs w:val="28"/>
        </w:rPr>
        <w:t>и</w:t>
      </w:r>
      <w:r w:rsidRPr="001B5C80">
        <w:rPr>
          <w:rFonts w:ascii="Times New Roman" w:hAnsi="Times New Roman" w:cs="Times New Roman"/>
          <w:b/>
          <w:bCs/>
          <w:sz w:val="28"/>
          <w:szCs w:val="28"/>
        </w:rPr>
        <w:t xml:space="preserve"> респондентів</w:t>
      </w:r>
    </w:p>
    <w:p w14:paraId="0EA3C723" w14:textId="77777777" w:rsidR="00804586" w:rsidRDefault="00804586" w:rsidP="00804586">
      <w:pPr>
        <w:jc w:val="right"/>
        <w:rPr>
          <w:rFonts w:ascii="Times New Roman" w:hAnsi="Times New Roman" w:cs="Times New Roman"/>
          <w:sz w:val="28"/>
          <w:szCs w:val="28"/>
        </w:rPr>
      </w:pPr>
    </w:p>
    <w:p w14:paraId="22121060" w14:textId="434023A2" w:rsidR="00804586" w:rsidRPr="002A1A24" w:rsidRDefault="00804586" w:rsidP="00804586">
      <w:pPr>
        <w:jc w:val="right"/>
        <w:rPr>
          <w:rFonts w:ascii="Times New Roman" w:hAnsi="Times New Roman" w:cs="Times New Roman"/>
          <w:sz w:val="28"/>
          <w:szCs w:val="28"/>
        </w:rPr>
      </w:pPr>
      <w:r w:rsidRPr="002A1A24">
        <w:rPr>
          <w:rFonts w:ascii="Times New Roman" w:hAnsi="Times New Roman" w:cs="Times New Roman"/>
          <w:sz w:val="28"/>
          <w:szCs w:val="28"/>
        </w:rPr>
        <w:t>Таблиця 3.4.</w:t>
      </w:r>
    </w:p>
    <w:tbl>
      <w:tblPr>
        <w:tblStyle w:val="41"/>
        <w:tblW w:w="0" w:type="auto"/>
        <w:tblLook w:val="04A0" w:firstRow="1" w:lastRow="0" w:firstColumn="1" w:lastColumn="0" w:noHBand="0" w:noVBand="1"/>
      </w:tblPr>
      <w:tblGrid>
        <w:gridCol w:w="2917"/>
        <w:gridCol w:w="1105"/>
        <w:gridCol w:w="1155"/>
        <w:gridCol w:w="1096"/>
        <w:gridCol w:w="1105"/>
        <w:gridCol w:w="1155"/>
        <w:gridCol w:w="1096"/>
      </w:tblGrid>
      <w:tr w:rsidR="00804586" w:rsidRPr="001C1478" w14:paraId="1E0793E4" w14:textId="77777777" w:rsidTr="0080488F">
        <w:tc>
          <w:tcPr>
            <w:tcW w:w="2917" w:type="dxa"/>
            <w:vMerge w:val="restart"/>
          </w:tcPr>
          <w:p w14:paraId="3D072BD3" w14:textId="77777777" w:rsidR="00804586" w:rsidRPr="001C1478" w:rsidRDefault="00804586" w:rsidP="0080488F">
            <w:pPr>
              <w:jc w:val="center"/>
              <w:rPr>
                <w:rFonts w:ascii="Times New Roman" w:hAnsi="Times New Roman" w:cs="Times New Roman"/>
                <w:sz w:val="24"/>
                <w:szCs w:val="24"/>
              </w:rPr>
            </w:pPr>
            <w:r w:rsidRPr="001C1478">
              <w:rPr>
                <w:rFonts w:ascii="Times New Roman" w:hAnsi="Times New Roman" w:cs="Times New Roman"/>
                <w:sz w:val="24"/>
                <w:szCs w:val="24"/>
              </w:rPr>
              <w:t>Шкали емоційного інтелекту</w:t>
            </w:r>
          </w:p>
        </w:tc>
        <w:tc>
          <w:tcPr>
            <w:tcW w:w="3356" w:type="dxa"/>
            <w:gridSpan w:val="3"/>
          </w:tcPr>
          <w:p w14:paraId="57292474"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І група (</w:t>
            </w:r>
            <w:r w:rsidRPr="001C1478">
              <w:rPr>
                <w:rFonts w:ascii="Times New Roman" w:hAnsi="Times New Roman" w:cs="Times New Roman"/>
                <w:sz w:val="28"/>
                <w:szCs w:val="28"/>
                <w:lang w:val="en-US"/>
              </w:rPr>
              <w:t>N</w:t>
            </w:r>
            <w:r w:rsidRPr="001C1478">
              <w:rPr>
                <w:rFonts w:ascii="Times New Roman" w:hAnsi="Times New Roman" w:cs="Times New Roman"/>
                <w:sz w:val="28"/>
                <w:szCs w:val="28"/>
              </w:rPr>
              <w:t xml:space="preserve"> – 73)</w:t>
            </w:r>
          </w:p>
        </w:tc>
        <w:tc>
          <w:tcPr>
            <w:tcW w:w="3356" w:type="dxa"/>
            <w:gridSpan w:val="3"/>
          </w:tcPr>
          <w:p w14:paraId="60685812"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ІІ група (</w:t>
            </w:r>
            <w:r w:rsidRPr="001C1478">
              <w:rPr>
                <w:rFonts w:ascii="Times New Roman" w:hAnsi="Times New Roman" w:cs="Times New Roman"/>
                <w:sz w:val="28"/>
                <w:szCs w:val="28"/>
                <w:lang w:val="en-US"/>
              </w:rPr>
              <w:t>N</w:t>
            </w:r>
            <w:r w:rsidRPr="001C1478">
              <w:rPr>
                <w:rFonts w:ascii="Times New Roman" w:hAnsi="Times New Roman" w:cs="Times New Roman"/>
                <w:sz w:val="28"/>
                <w:szCs w:val="28"/>
              </w:rPr>
              <w:t xml:space="preserve"> – 17)</w:t>
            </w:r>
          </w:p>
        </w:tc>
      </w:tr>
      <w:tr w:rsidR="00804586" w:rsidRPr="001C1478" w14:paraId="204DAD95" w14:textId="77777777" w:rsidTr="0080488F">
        <w:tc>
          <w:tcPr>
            <w:tcW w:w="2917" w:type="dxa"/>
            <w:vMerge/>
          </w:tcPr>
          <w:p w14:paraId="23C15424" w14:textId="77777777" w:rsidR="00804586" w:rsidRPr="001C1478" w:rsidRDefault="00804586" w:rsidP="0080488F">
            <w:pPr>
              <w:jc w:val="center"/>
              <w:rPr>
                <w:rFonts w:ascii="Times New Roman" w:hAnsi="Times New Roman" w:cs="Times New Roman"/>
                <w:sz w:val="28"/>
                <w:szCs w:val="28"/>
              </w:rPr>
            </w:pPr>
          </w:p>
        </w:tc>
        <w:tc>
          <w:tcPr>
            <w:tcW w:w="1105" w:type="dxa"/>
          </w:tcPr>
          <w:p w14:paraId="4AC5B967" w14:textId="77777777" w:rsidR="00804586" w:rsidRPr="001C1478" w:rsidRDefault="00804586" w:rsidP="0080488F">
            <w:pPr>
              <w:jc w:val="center"/>
              <w:rPr>
                <w:rFonts w:ascii="Times New Roman" w:hAnsi="Times New Roman" w:cs="Times New Roman"/>
                <w:sz w:val="24"/>
                <w:szCs w:val="24"/>
              </w:rPr>
            </w:pPr>
            <w:r w:rsidRPr="001C1478">
              <w:rPr>
                <w:rFonts w:ascii="Times New Roman" w:hAnsi="Times New Roman" w:cs="Times New Roman"/>
                <w:sz w:val="24"/>
                <w:szCs w:val="24"/>
              </w:rPr>
              <w:t>Високий</w:t>
            </w:r>
          </w:p>
        </w:tc>
        <w:tc>
          <w:tcPr>
            <w:tcW w:w="1155" w:type="dxa"/>
          </w:tcPr>
          <w:p w14:paraId="1E667378" w14:textId="77777777" w:rsidR="00804586" w:rsidRPr="001C1478" w:rsidRDefault="00804586" w:rsidP="0080488F">
            <w:pPr>
              <w:jc w:val="center"/>
              <w:rPr>
                <w:rFonts w:ascii="Times New Roman" w:hAnsi="Times New Roman" w:cs="Times New Roman"/>
                <w:sz w:val="24"/>
                <w:szCs w:val="24"/>
              </w:rPr>
            </w:pPr>
            <w:r w:rsidRPr="001C1478">
              <w:rPr>
                <w:rFonts w:ascii="Times New Roman" w:hAnsi="Times New Roman" w:cs="Times New Roman"/>
                <w:sz w:val="24"/>
                <w:szCs w:val="24"/>
              </w:rPr>
              <w:t>Середній</w:t>
            </w:r>
          </w:p>
        </w:tc>
        <w:tc>
          <w:tcPr>
            <w:tcW w:w="1096" w:type="dxa"/>
          </w:tcPr>
          <w:p w14:paraId="5B688E45" w14:textId="77777777" w:rsidR="00804586" w:rsidRPr="001C1478" w:rsidRDefault="00804586" w:rsidP="0080488F">
            <w:pPr>
              <w:jc w:val="center"/>
              <w:rPr>
                <w:rFonts w:ascii="Times New Roman" w:hAnsi="Times New Roman" w:cs="Times New Roman"/>
                <w:sz w:val="24"/>
                <w:szCs w:val="24"/>
              </w:rPr>
            </w:pPr>
            <w:r w:rsidRPr="001C1478">
              <w:rPr>
                <w:rFonts w:ascii="Times New Roman" w:hAnsi="Times New Roman" w:cs="Times New Roman"/>
                <w:sz w:val="24"/>
                <w:szCs w:val="24"/>
              </w:rPr>
              <w:t>Низький</w:t>
            </w:r>
          </w:p>
        </w:tc>
        <w:tc>
          <w:tcPr>
            <w:tcW w:w="1105" w:type="dxa"/>
          </w:tcPr>
          <w:p w14:paraId="5526D870" w14:textId="77777777" w:rsidR="00804586" w:rsidRPr="001C1478" w:rsidRDefault="00804586" w:rsidP="0080488F">
            <w:pPr>
              <w:jc w:val="center"/>
              <w:rPr>
                <w:rFonts w:ascii="Times New Roman" w:hAnsi="Times New Roman" w:cs="Times New Roman"/>
                <w:sz w:val="24"/>
                <w:szCs w:val="24"/>
              </w:rPr>
            </w:pPr>
            <w:r w:rsidRPr="001C1478">
              <w:rPr>
                <w:rFonts w:ascii="Times New Roman" w:hAnsi="Times New Roman" w:cs="Times New Roman"/>
                <w:sz w:val="24"/>
                <w:szCs w:val="24"/>
              </w:rPr>
              <w:t>Високий</w:t>
            </w:r>
          </w:p>
        </w:tc>
        <w:tc>
          <w:tcPr>
            <w:tcW w:w="1155" w:type="dxa"/>
          </w:tcPr>
          <w:p w14:paraId="4E4A25B1" w14:textId="77777777" w:rsidR="00804586" w:rsidRPr="001C1478" w:rsidRDefault="00804586" w:rsidP="0080488F">
            <w:pPr>
              <w:jc w:val="center"/>
              <w:rPr>
                <w:rFonts w:ascii="Times New Roman" w:hAnsi="Times New Roman" w:cs="Times New Roman"/>
                <w:sz w:val="24"/>
                <w:szCs w:val="24"/>
              </w:rPr>
            </w:pPr>
            <w:r w:rsidRPr="001C1478">
              <w:rPr>
                <w:rFonts w:ascii="Times New Roman" w:hAnsi="Times New Roman" w:cs="Times New Roman"/>
                <w:sz w:val="24"/>
                <w:szCs w:val="24"/>
              </w:rPr>
              <w:t>Середній</w:t>
            </w:r>
          </w:p>
        </w:tc>
        <w:tc>
          <w:tcPr>
            <w:tcW w:w="1096" w:type="dxa"/>
          </w:tcPr>
          <w:p w14:paraId="0D94CB73" w14:textId="77777777" w:rsidR="00804586" w:rsidRPr="001C1478" w:rsidRDefault="00804586" w:rsidP="0080488F">
            <w:pPr>
              <w:jc w:val="center"/>
              <w:rPr>
                <w:rFonts w:ascii="Times New Roman" w:hAnsi="Times New Roman" w:cs="Times New Roman"/>
                <w:sz w:val="24"/>
                <w:szCs w:val="24"/>
              </w:rPr>
            </w:pPr>
            <w:r w:rsidRPr="001C1478">
              <w:rPr>
                <w:rFonts w:ascii="Times New Roman" w:hAnsi="Times New Roman" w:cs="Times New Roman"/>
                <w:sz w:val="24"/>
                <w:szCs w:val="24"/>
              </w:rPr>
              <w:t>Низький</w:t>
            </w:r>
          </w:p>
        </w:tc>
      </w:tr>
      <w:tr w:rsidR="00804586" w:rsidRPr="001C1478" w14:paraId="68E1F67D" w14:textId="77777777" w:rsidTr="0080488F">
        <w:tc>
          <w:tcPr>
            <w:tcW w:w="2917" w:type="dxa"/>
          </w:tcPr>
          <w:p w14:paraId="5F08E673"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Емоційна обізнаність</w:t>
            </w:r>
          </w:p>
        </w:tc>
        <w:tc>
          <w:tcPr>
            <w:tcW w:w="1105" w:type="dxa"/>
          </w:tcPr>
          <w:p w14:paraId="737DA1E4"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23</w:t>
            </w:r>
          </w:p>
        </w:tc>
        <w:tc>
          <w:tcPr>
            <w:tcW w:w="1155" w:type="dxa"/>
          </w:tcPr>
          <w:p w14:paraId="35B8990C"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r>
              <w:rPr>
                <w:rFonts w:ascii="Times New Roman" w:hAnsi="Times New Roman" w:cs="Times New Roman"/>
                <w:sz w:val="28"/>
                <w:szCs w:val="28"/>
              </w:rPr>
              <w:t>6</w:t>
            </w:r>
          </w:p>
        </w:tc>
        <w:tc>
          <w:tcPr>
            <w:tcW w:w="1096" w:type="dxa"/>
          </w:tcPr>
          <w:p w14:paraId="05D42686"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23</w:t>
            </w:r>
          </w:p>
        </w:tc>
        <w:tc>
          <w:tcPr>
            <w:tcW w:w="1105" w:type="dxa"/>
          </w:tcPr>
          <w:p w14:paraId="36D688E5"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6</w:t>
            </w:r>
          </w:p>
        </w:tc>
        <w:tc>
          <w:tcPr>
            <w:tcW w:w="1155" w:type="dxa"/>
          </w:tcPr>
          <w:p w14:paraId="5F4E8518" w14:textId="77777777" w:rsidR="00804586" w:rsidRPr="001C1478" w:rsidRDefault="00804586" w:rsidP="0080488F">
            <w:pPr>
              <w:jc w:val="center"/>
              <w:rPr>
                <w:rFonts w:ascii="Times New Roman" w:hAnsi="Times New Roman" w:cs="Times New Roman"/>
                <w:sz w:val="28"/>
                <w:szCs w:val="28"/>
              </w:rPr>
            </w:pPr>
            <w:r>
              <w:rPr>
                <w:rFonts w:ascii="Times New Roman" w:hAnsi="Times New Roman" w:cs="Times New Roman"/>
                <w:sz w:val="28"/>
                <w:szCs w:val="28"/>
              </w:rPr>
              <w:t>8</w:t>
            </w:r>
          </w:p>
        </w:tc>
        <w:tc>
          <w:tcPr>
            <w:tcW w:w="1096" w:type="dxa"/>
          </w:tcPr>
          <w:p w14:paraId="6254C3A2"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p>
        </w:tc>
      </w:tr>
      <w:tr w:rsidR="00804586" w:rsidRPr="001C1478" w14:paraId="12DF85FB" w14:textId="77777777" w:rsidTr="0080488F">
        <w:tc>
          <w:tcPr>
            <w:tcW w:w="2917" w:type="dxa"/>
          </w:tcPr>
          <w:p w14:paraId="3FBA150B"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Управління своїми емоціями</w:t>
            </w:r>
          </w:p>
        </w:tc>
        <w:tc>
          <w:tcPr>
            <w:tcW w:w="1105" w:type="dxa"/>
          </w:tcPr>
          <w:p w14:paraId="60C61598"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7</w:t>
            </w:r>
          </w:p>
        </w:tc>
        <w:tc>
          <w:tcPr>
            <w:tcW w:w="1155" w:type="dxa"/>
          </w:tcPr>
          <w:p w14:paraId="2A3756D1"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r>
              <w:rPr>
                <w:rFonts w:ascii="Times New Roman" w:hAnsi="Times New Roman" w:cs="Times New Roman"/>
                <w:sz w:val="28"/>
                <w:szCs w:val="28"/>
              </w:rPr>
              <w:t>1</w:t>
            </w:r>
          </w:p>
        </w:tc>
        <w:tc>
          <w:tcPr>
            <w:tcW w:w="1096" w:type="dxa"/>
          </w:tcPr>
          <w:p w14:paraId="280A474D"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5</w:t>
            </w:r>
            <w:r>
              <w:rPr>
                <w:rFonts w:ascii="Times New Roman" w:hAnsi="Times New Roman" w:cs="Times New Roman"/>
                <w:sz w:val="28"/>
                <w:szCs w:val="28"/>
              </w:rPr>
              <w:t>3</w:t>
            </w:r>
          </w:p>
        </w:tc>
        <w:tc>
          <w:tcPr>
            <w:tcW w:w="1105" w:type="dxa"/>
          </w:tcPr>
          <w:p w14:paraId="2D5E115E"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155" w:type="dxa"/>
          </w:tcPr>
          <w:p w14:paraId="0CCD0610"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3</w:t>
            </w:r>
          </w:p>
        </w:tc>
        <w:tc>
          <w:tcPr>
            <w:tcW w:w="1096" w:type="dxa"/>
          </w:tcPr>
          <w:p w14:paraId="306E4F28"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14</w:t>
            </w:r>
          </w:p>
        </w:tc>
      </w:tr>
      <w:tr w:rsidR="00804586" w:rsidRPr="001C1478" w14:paraId="0522D19A" w14:textId="77777777" w:rsidTr="0080488F">
        <w:tc>
          <w:tcPr>
            <w:tcW w:w="2917" w:type="dxa"/>
          </w:tcPr>
          <w:p w14:paraId="2423967F" w14:textId="77777777" w:rsidR="00804586" w:rsidRPr="001C1478" w:rsidRDefault="00804586" w:rsidP="0080488F">
            <w:pPr>
              <w:jc w:val="center"/>
              <w:rPr>
                <w:rFonts w:ascii="Times New Roman" w:hAnsi="Times New Roman" w:cs="Times New Roman"/>
                <w:sz w:val="28"/>
                <w:szCs w:val="28"/>
              </w:rPr>
            </w:pPr>
            <w:proofErr w:type="spellStart"/>
            <w:r w:rsidRPr="001C1478">
              <w:rPr>
                <w:rFonts w:ascii="Times New Roman" w:hAnsi="Times New Roman" w:cs="Times New Roman"/>
                <w:sz w:val="28"/>
                <w:szCs w:val="28"/>
              </w:rPr>
              <w:t>Самомотивація</w:t>
            </w:r>
            <w:proofErr w:type="spellEnd"/>
          </w:p>
        </w:tc>
        <w:tc>
          <w:tcPr>
            <w:tcW w:w="1105" w:type="dxa"/>
          </w:tcPr>
          <w:p w14:paraId="04515557"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14</w:t>
            </w:r>
          </w:p>
        </w:tc>
        <w:tc>
          <w:tcPr>
            <w:tcW w:w="1155" w:type="dxa"/>
          </w:tcPr>
          <w:p w14:paraId="3F439DDB"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r>
              <w:rPr>
                <w:rFonts w:ascii="Times New Roman" w:hAnsi="Times New Roman" w:cs="Times New Roman"/>
                <w:sz w:val="28"/>
                <w:szCs w:val="28"/>
              </w:rPr>
              <w:t>4</w:t>
            </w:r>
          </w:p>
        </w:tc>
        <w:tc>
          <w:tcPr>
            <w:tcW w:w="1096" w:type="dxa"/>
          </w:tcPr>
          <w:p w14:paraId="200BBDB1"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34</w:t>
            </w:r>
          </w:p>
        </w:tc>
        <w:tc>
          <w:tcPr>
            <w:tcW w:w="1105" w:type="dxa"/>
          </w:tcPr>
          <w:p w14:paraId="7D78EEB0"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p>
        </w:tc>
        <w:tc>
          <w:tcPr>
            <w:tcW w:w="1155" w:type="dxa"/>
          </w:tcPr>
          <w:p w14:paraId="2369C967" w14:textId="77777777" w:rsidR="00804586" w:rsidRPr="001C1478" w:rsidRDefault="00804586" w:rsidP="0080488F">
            <w:pPr>
              <w:jc w:val="center"/>
              <w:rPr>
                <w:rFonts w:ascii="Times New Roman" w:hAnsi="Times New Roman" w:cs="Times New Roman"/>
                <w:sz w:val="28"/>
                <w:szCs w:val="28"/>
              </w:rPr>
            </w:pPr>
            <w:r>
              <w:rPr>
                <w:rFonts w:ascii="Times New Roman" w:hAnsi="Times New Roman" w:cs="Times New Roman"/>
                <w:sz w:val="28"/>
                <w:szCs w:val="28"/>
              </w:rPr>
              <w:t>8</w:t>
            </w:r>
          </w:p>
        </w:tc>
        <w:tc>
          <w:tcPr>
            <w:tcW w:w="1096" w:type="dxa"/>
          </w:tcPr>
          <w:p w14:paraId="2C604AD0"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6</w:t>
            </w:r>
          </w:p>
        </w:tc>
      </w:tr>
      <w:tr w:rsidR="00804586" w:rsidRPr="001C1478" w14:paraId="1B84D0D7" w14:textId="77777777" w:rsidTr="0080488F">
        <w:tc>
          <w:tcPr>
            <w:tcW w:w="2917" w:type="dxa"/>
          </w:tcPr>
          <w:p w14:paraId="23CFB1BA"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Емпатія</w:t>
            </w:r>
          </w:p>
        </w:tc>
        <w:tc>
          <w:tcPr>
            <w:tcW w:w="1105" w:type="dxa"/>
          </w:tcPr>
          <w:p w14:paraId="71E1E98F" w14:textId="77777777" w:rsidR="00804586" w:rsidRPr="001C1478" w:rsidRDefault="00804586" w:rsidP="0080488F">
            <w:pPr>
              <w:jc w:val="center"/>
              <w:rPr>
                <w:rFonts w:ascii="Times New Roman" w:hAnsi="Times New Roman" w:cs="Times New Roman"/>
                <w:sz w:val="28"/>
                <w:szCs w:val="28"/>
                <w:highlight w:val="yellow"/>
              </w:rPr>
            </w:pPr>
            <w:r w:rsidRPr="001C1478">
              <w:rPr>
                <w:rFonts w:ascii="Times New Roman" w:hAnsi="Times New Roman" w:cs="Times New Roman"/>
                <w:sz w:val="28"/>
                <w:szCs w:val="28"/>
              </w:rPr>
              <w:t>17</w:t>
            </w:r>
          </w:p>
        </w:tc>
        <w:tc>
          <w:tcPr>
            <w:tcW w:w="1155" w:type="dxa"/>
          </w:tcPr>
          <w:p w14:paraId="02CA0D9C" w14:textId="77777777" w:rsidR="00804586" w:rsidRPr="001C1478" w:rsidRDefault="00804586" w:rsidP="0080488F">
            <w:pPr>
              <w:jc w:val="center"/>
              <w:rPr>
                <w:rFonts w:ascii="Times New Roman" w:hAnsi="Times New Roman" w:cs="Times New Roman"/>
                <w:sz w:val="28"/>
                <w:szCs w:val="28"/>
                <w:highlight w:val="yellow"/>
              </w:rPr>
            </w:pPr>
            <w:r w:rsidRPr="001C1478">
              <w:rPr>
                <w:rFonts w:ascii="Times New Roman" w:hAnsi="Times New Roman" w:cs="Times New Roman"/>
                <w:sz w:val="28"/>
                <w:szCs w:val="28"/>
              </w:rPr>
              <w:t>3</w:t>
            </w:r>
            <w:r>
              <w:rPr>
                <w:rFonts w:ascii="Times New Roman" w:hAnsi="Times New Roman" w:cs="Times New Roman"/>
                <w:sz w:val="28"/>
                <w:szCs w:val="28"/>
              </w:rPr>
              <w:t>3</w:t>
            </w:r>
          </w:p>
        </w:tc>
        <w:tc>
          <w:tcPr>
            <w:tcW w:w="1096" w:type="dxa"/>
          </w:tcPr>
          <w:p w14:paraId="1C78DA7D" w14:textId="77777777" w:rsidR="00804586" w:rsidRPr="001C1478" w:rsidRDefault="00804586" w:rsidP="0080488F">
            <w:pPr>
              <w:jc w:val="center"/>
              <w:rPr>
                <w:rFonts w:ascii="Times New Roman" w:hAnsi="Times New Roman" w:cs="Times New Roman"/>
                <w:sz w:val="28"/>
                <w:szCs w:val="28"/>
                <w:highlight w:val="yellow"/>
              </w:rPr>
            </w:pPr>
            <w:r w:rsidRPr="001C1478">
              <w:rPr>
                <w:rFonts w:ascii="Times New Roman" w:hAnsi="Times New Roman" w:cs="Times New Roman"/>
                <w:sz w:val="28"/>
                <w:szCs w:val="28"/>
              </w:rPr>
              <w:t>22</w:t>
            </w:r>
          </w:p>
        </w:tc>
        <w:tc>
          <w:tcPr>
            <w:tcW w:w="1105" w:type="dxa"/>
          </w:tcPr>
          <w:p w14:paraId="6362A575"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155" w:type="dxa"/>
          </w:tcPr>
          <w:p w14:paraId="5A726540"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r>
              <w:rPr>
                <w:rFonts w:ascii="Times New Roman" w:hAnsi="Times New Roman" w:cs="Times New Roman"/>
                <w:sz w:val="28"/>
                <w:szCs w:val="28"/>
              </w:rPr>
              <w:t>4</w:t>
            </w:r>
          </w:p>
        </w:tc>
        <w:tc>
          <w:tcPr>
            <w:tcW w:w="1096" w:type="dxa"/>
          </w:tcPr>
          <w:p w14:paraId="71A329BB"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r>
      <w:tr w:rsidR="00804586" w:rsidRPr="001C1478" w14:paraId="7E74F1C3" w14:textId="77777777" w:rsidTr="0080488F">
        <w:tc>
          <w:tcPr>
            <w:tcW w:w="2917" w:type="dxa"/>
          </w:tcPr>
          <w:p w14:paraId="514C7CC8"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Розпізнавання емоцій інших людей</w:t>
            </w:r>
          </w:p>
        </w:tc>
        <w:tc>
          <w:tcPr>
            <w:tcW w:w="1105" w:type="dxa"/>
          </w:tcPr>
          <w:p w14:paraId="7E5BD2BA"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13</w:t>
            </w:r>
          </w:p>
        </w:tc>
        <w:tc>
          <w:tcPr>
            <w:tcW w:w="1155" w:type="dxa"/>
          </w:tcPr>
          <w:p w14:paraId="23B0341D"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r>
              <w:rPr>
                <w:rFonts w:ascii="Times New Roman" w:hAnsi="Times New Roman" w:cs="Times New Roman"/>
                <w:sz w:val="28"/>
                <w:szCs w:val="28"/>
              </w:rPr>
              <w:t>6</w:t>
            </w:r>
          </w:p>
        </w:tc>
        <w:tc>
          <w:tcPr>
            <w:tcW w:w="1096" w:type="dxa"/>
          </w:tcPr>
          <w:p w14:paraId="39CC10D5"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3</w:t>
            </w:r>
            <w:r>
              <w:rPr>
                <w:rFonts w:ascii="Times New Roman" w:hAnsi="Times New Roman" w:cs="Times New Roman"/>
                <w:sz w:val="28"/>
                <w:szCs w:val="28"/>
              </w:rPr>
              <w:t>2</w:t>
            </w:r>
          </w:p>
        </w:tc>
        <w:tc>
          <w:tcPr>
            <w:tcW w:w="1105" w:type="dxa"/>
          </w:tcPr>
          <w:p w14:paraId="64AE7C1D"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3</w:t>
            </w:r>
          </w:p>
        </w:tc>
        <w:tc>
          <w:tcPr>
            <w:tcW w:w="1155" w:type="dxa"/>
          </w:tcPr>
          <w:p w14:paraId="14DC6258"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11</w:t>
            </w:r>
          </w:p>
        </w:tc>
        <w:tc>
          <w:tcPr>
            <w:tcW w:w="1096" w:type="dxa"/>
          </w:tcPr>
          <w:p w14:paraId="65B57C78" w14:textId="77777777" w:rsidR="00804586" w:rsidRPr="001C1478" w:rsidRDefault="00804586" w:rsidP="0080488F">
            <w:pPr>
              <w:jc w:val="center"/>
              <w:rPr>
                <w:rFonts w:ascii="Times New Roman" w:hAnsi="Times New Roman" w:cs="Times New Roman"/>
                <w:sz w:val="28"/>
                <w:szCs w:val="28"/>
              </w:rPr>
            </w:pPr>
            <w:r w:rsidRPr="001C1478">
              <w:rPr>
                <w:rFonts w:ascii="Times New Roman" w:hAnsi="Times New Roman" w:cs="Times New Roman"/>
                <w:sz w:val="28"/>
                <w:szCs w:val="28"/>
              </w:rPr>
              <w:t>3</w:t>
            </w:r>
          </w:p>
        </w:tc>
      </w:tr>
    </w:tbl>
    <w:p w14:paraId="7B0FBF27" w14:textId="77777777" w:rsidR="00317683" w:rsidRDefault="00317683" w:rsidP="00A90EB3">
      <w:pPr>
        <w:spacing w:after="0" w:line="360" w:lineRule="auto"/>
        <w:ind w:firstLine="851"/>
        <w:jc w:val="both"/>
        <w:rPr>
          <w:rFonts w:ascii="Times New Roman" w:hAnsi="Times New Roman" w:cs="Times New Roman"/>
          <w:sz w:val="28"/>
          <w:szCs w:val="28"/>
        </w:rPr>
      </w:pPr>
    </w:p>
    <w:p w14:paraId="1B78E915" w14:textId="77777777" w:rsidR="00804586" w:rsidRPr="00436074" w:rsidRDefault="00804586" w:rsidP="00093EDF">
      <w:pPr>
        <w:spacing w:line="360" w:lineRule="auto"/>
        <w:ind w:firstLine="851"/>
        <w:jc w:val="both"/>
        <w:rPr>
          <w:rFonts w:ascii="Times New Roman" w:hAnsi="Times New Roman" w:cs="Times New Roman"/>
          <w:sz w:val="28"/>
          <w:szCs w:val="28"/>
        </w:rPr>
      </w:pPr>
      <w:r w:rsidRPr="00436074">
        <w:rPr>
          <w:rFonts w:ascii="Times New Roman" w:hAnsi="Times New Roman" w:cs="Times New Roman"/>
          <w:sz w:val="28"/>
          <w:szCs w:val="28"/>
        </w:rPr>
        <w:t>У більшості респондентів найнижчі показники були зафіксовані за шкалою “Управління своїми емоціями” (найменший бал - 14) та за шкалою “Розпізнавання емоцій інших людей” (найменший бал - 13). Шкала “Управління своїми емоціями” дозволяє оцінити рівень таких важливих складових емоційного інтелекту, як самоконтроль, відкритість, адаптивність, воля до перемоги, ініціативність, оптимізм. Натомість шкала “Розпізнавання емоцій інших людей” визначає здатність до роботи в команді, урегулювання конфліктів, надихання прикладом, підтримку змін, сприяння самовдосконаленню.</w:t>
      </w:r>
    </w:p>
    <w:p w14:paraId="089282AE" w14:textId="77777777" w:rsidR="00804586" w:rsidRPr="00436074" w:rsidRDefault="00804586" w:rsidP="00093EDF">
      <w:pPr>
        <w:spacing w:line="360" w:lineRule="auto"/>
        <w:ind w:firstLine="851"/>
        <w:jc w:val="both"/>
        <w:rPr>
          <w:rFonts w:ascii="Times New Roman" w:hAnsi="Times New Roman" w:cs="Times New Roman"/>
          <w:sz w:val="28"/>
          <w:szCs w:val="28"/>
        </w:rPr>
      </w:pPr>
    </w:p>
    <w:p w14:paraId="77ABFB97" w14:textId="77777777" w:rsidR="00804586" w:rsidRPr="00436074" w:rsidRDefault="00804586" w:rsidP="00093EDF">
      <w:pPr>
        <w:spacing w:line="360" w:lineRule="auto"/>
        <w:ind w:firstLine="851"/>
        <w:jc w:val="both"/>
        <w:rPr>
          <w:rFonts w:ascii="Times New Roman" w:hAnsi="Times New Roman" w:cs="Times New Roman"/>
          <w:sz w:val="28"/>
          <w:szCs w:val="28"/>
        </w:rPr>
      </w:pPr>
      <w:r w:rsidRPr="00436074">
        <w:rPr>
          <w:rFonts w:ascii="Times New Roman" w:hAnsi="Times New Roman" w:cs="Times New Roman"/>
          <w:sz w:val="28"/>
          <w:szCs w:val="28"/>
        </w:rPr>
        <w:lastRenderedPageBreak/>
        <w:t>Серед 34 осіб із середнім рівнем емоційного інтелекту у 25 респондентів показники за шкалою “Управління своїми емоціями” виявилися нижчими за середні (найнижчий бал - 2 бали); у 7 респондентів показники за шкалою “Розпізнавання емоцій інших людей” були нижчими за середні (найнижчий бал - 3 бали).</w:t>
      </w:r>
    </w:p>
    <w:p w14:paraId="70FEE6A5" w14:textId="77777777" w:rsidR="00804586" w:rsidRPr="00436074" w:rsidRDefault="00804586" w:rsidP="00093EDF">
      <w:pPr>
        <w:spacing w:line="360" w:lineRule="auto"/>
        <w:ind w:firstLine="851"/>
        <w:jc w:val="both"/>
        <w:rPr>
          <w:rFonts w:ascii="Times New Roman" w:hAnsi="Times New Roman" w:cs="Times New Roman"/>
          <w:sz w:val="28"/>
          <w:szCs w:val="28"/>
        </w:rPr>
      </w:pPr>
      <w:r w:rsidRPr="00436074">
        <w:rPr>
          <w:rFonts w:ascii="Times New Roman" w:hAnsi="Times New Roman" w:cs="Times New Roman"/>
          <w:sz w:val="28"/>
          <w:szCs w:val="28"/>
        </w:rPr>
        <w:t>Серед 45 осіб із низьким рівнем емоційного інтелекту у 37 респондентів показники за шкалою “Управління своїми емоціями” мали негативне значення (найнижчий бал - 14 балів); у 21 респондента показники по шкалі “Розпізнавання емоцій інших людей” також були негативними (найнижчий бал - 13 балів).</w:t>
      </w:r>
    </w:p>
    <w:p w14:paraId="0FDB4D3A" w14:textId="77777777" w:rsidR="00804586" w:rsidRDefault="00804586" w:rsidP="00093EDF">
      <w:pPr>
        <w:spacing w:line="360" w:lineRule="auto"/>
        <w:ind w:firstLine="851"/>
        <w:jc w:val="both"/>
        <w:rPr>
          <w:rFonts w:ascii="Times New Roman" w:hAnsi="Times New Roman" w:cs="Times New Roman"/>
          <w:sz w:val="28"/>
          <w:szCs w:val="28"/>
        </w:rPr>
      </w:pPr>
      <w:r w:rsidRPr="00436074">
        <w:rPr>
          <w:rFonts w:ascii="Times New Roman" w:hAnsi="Times New Roman" w:cs="Times New Roman"/>
          <w:sz w:val="28"/>
          <w:szCs w:val="28"/>
        </w:rPr>
        <w:t>На Рисунку 3.2. відображено порівняння рівнів за кожною шкалою емоційного інтелекту в І групі респондентів у відсотковому вираженні. За шкалою “Емоційна обізнаність” середній рівень має понад третину респондентів, а решта розподілена між високим і низьким рівнем (31,5% - 37% - 31,5%). За шкалою “Управління власними емоціями” спостерігається значне переважання низького рівня (9,6% - 16,44% - 73,96%). Шкала “</w:t>
      </w:r>
      <w:proofErr w:type="spellStart"/>
      <w:r w:rsidRPr="00436074">
        <w:rPr>
          <w:rFonts w:ascii="Times New Roman" w:hAnsi="Times New Roman" w:cs="Times New Roman"/>
          <w:sz w:val="28"/>
          <w:szCs w:val="28"/>
        </w:rPr>
        <w:t>Самомотивація</w:t>
      </w:r>
      <w:proofErr w:type="spellEnd"/>
      <w:r w:rsidRPr="00436074">
        <w:rPr>
          <w:rFonts w:ascii="Times New Roman" w:hAnsi="Times New Roman" w:cs="Times New Roman"/>
          <w:sz w:val="28"/>
          <w:szCs w:val="28"/>
        </w:rPr>
        <w:t>” має тенденцію до низького рівня (19,18% - 34,25% - 46,57%). Показники шкали “Емпатія” вказують на середній рівень у майже половини респондентів І групи (23,28% - 46,58% - 30,14%). Шкала “Розпізнавання емоцій інших людей” також демонструє тенденцію до зниження рівня емоційного інтелекту (17,8% - 37% - 45,2%).</w:t>
      </w:r>
      <w:r w:rsidRPr="00841F44">
        <w:rPr>
          <w:rFonts w:ascii="Times New Roman" w:hAnsi="Times New Roman" w:cs="Times New Roman"/>
          <w:sz w:val="28"/>
          <w:szCs w:val="28"/>
        </w:rPr>
        <w:t>.</w:t>
      </w:r>
    </w:p>
    <w:p w14:paraId="47B660E7" w14:textId="79644ACC" w:rsidR="00804586" w:rsidRDefault="00FD4DCE" w:rsidP="002A1BC4">
      <w:pPr>
        <w:spacing w:after="0" w:line="360" w:lineRule="auto"/>
        <w:jc w:val="both"/>
        <w:rPr>
          <w:rFonts w:ascii="Times New Roman" w:hAnsi="Times New Roman" w:cs="Times New Roman"/>
          <w:b/>
          <w:bCs/>
          <w:sz w:val="28"/>
          <w:szCs w:val="28"/>
        </w:rPr>
      </w:pPr>
      <w:r w:rsidRPr="001C1478">
        <w:rPr>
          <w:rFonts w:ascii="Times New Roman" w:hAnsi="Times New Roman" w:cs="Times New Roman"/>
          <w:noProof/>
          <w:sz w:val="28"/>
          <w:szCs w:val="28"/>
          <w:lang w:eastAsia="uk-UA"/>
        </w:rPr>
        <w:drawing>
          <wp:inline distT="0" distB="0" distL="0" distR="0" wp14:anchorId="179671D8" wp14:editId="019A1728">
            <wp:extent cx="5486400" cy="3200400"/>
            <wp:effectExtent l="0" t="0" r="0" b="0"/>
            <wp:docPr id="350981745"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79769D69" w14:textId="77777777" w:rsidR="00FD4DCE" w:rsidRPr="00C42584" w:rsidRDefault="00FD4DCE" w:rsidP="00FD4DCE">
      <w:pPr>
        <w:spacing w:after="0"/>
        <w:jc w:val="center"/>
        <w:rPr>
          <w:rFonts w:ascii="Times New Roman" w:hAnsi="Times New Roman" w:cs="Times New Roman"/>
          <w:sz w:val="28"/>
          <w:szCs w:val="28"/>
        </w:rPr>
      </w:pPr>
      <w:r w:rsidRPr="00841F44">
        <w:rPr>
          <w:rFonts w:ascii="Times New Roman" w:hAnsi="Times New Roman" w:cs="Times New Roman"/>
          <w:b/>
          <w:bCs/>
          <w:sz w:val="28"/>
          <w:szCs w:val="28"/>
        </w:rPr>
        <w:lastRenderedPageBreak/>
        <w:t>Рис.</w:t>
      </w:r>
      <w:r w:rsidRPr="00C42584">
        <w:rPr>
          <w:rFonts w:ascii="Times New Roman" w:hAnsi="Times New Roman" w:cs="Times New Roman"/>
          <w:b/>
          <w:bCs/>
          <w:sz w:val="28"/>
          <w:szCs w:val="28"/>
        </w:rPr>
        <w:t xml:space="preserve"> 3.2</w:t>
      </w:r>
      <w:r w:rsidRPr="00C42584">
        <w:rPr>
          <w:rFonts w:ascii="Times New Roman" w:hAnsi="Times New Roman" w:cs="Times New Roman"/>
          <w:sz w:val="28"/>
          <w:szCs w:val="28"/>
        </w:rPr>
        <w:t>. Порівняння рівнів шкал емоційного інтелекту (ЕІ) ІІ групи респондентів</w:t>
      </w:r>
    </w:p>
    <w:p w14:paraId="1C06696D" w14:textId="77777777" w:rsidR="00804586" w:rsidRDefault="00804586" w:rsidP="00FD4DCE">
      <w:pPr>
        <w:spacing w:after="0" w:line="360" w:lineRule="auto"/>
        <w:jc w:val="both"/>
        <w:rPr>
          <w:rFonts w:ascii="Times New Roman" w:hAnsi="Times New Roman" w:cs="Times New Roman"/>
          <w:b/>
          <w:bCs/>
          <w:sz w:val="28"/>
          <w:szCs w:val="28"/>
        </w:rPr>
      </w:pPr>
    </w:p>
    <w:p w14:paraId="125671C5" w14:textId="77777777" w:rsidR="00FD4DCE" w:rsidRPr="00C42584" w:rsidRDefault="00FD4DCE" w:rsidP="00093EDF">
      <w:pPr>
        <w:spacing w:line="360" w:lineRule="auto"/>
        <w:ind w:firstLine="851"/>
        <w:jc w:val="both"/>
        <w:rPr>
          <w:rFonts w:ascii="Times New Roman" w:hAnsi="Times New Roman" w:cs="Times New Roman"/>
          <w:sz w:val="28"/>
          <w:szCs w:val="28"/>
        </w:rPr>
      </w:pPr>
      <w:r w:rsidRPr="00C42584">
        <w:rPr>
          <w:rFonts w:ascii="Times New Roman" w:hAnsi="Times New Roman" w:cs="Times New Roman"/>
          <w:sz w:val="28"/>
          <w:szCs w:val="28"/>
        </w:rPr>
        <w:t>Зіставлення рівнів за кожною з п’яти шкал емоційного інтелекту в ІІ групі респондентів представлено на Рисунку 3.3. У ІІ групі досліджуваних у відсотковому еквіваленті: за шкалою “Емоційна обізнаність” більше половини респондентів мають середній рівень, а високий рівень переважає низький (35,3% - 52,94% - 11,76%). За шкалою “Управління власними емоціями” спостерігається відсутність високого рівня та значне переважання низького рівня над середнім (17,65% - 82,35%). За шкалою “</w:t>
      </w:r>
      <w:proofErr w:type="spellStart"/>
      <w:r w:rsidRPr="00C42584">
        <w:rPr>
          <w:rFonts w:ascii="Times New Roman" w:hAnsi="Times New Roman" w:cs="Times New Roman"/>
          <w:sz w:val="28"/>
          <w:szCs w:val="28"/>
        </w:rPr>
        <w:t>Самомотивація</w:t>
      </w:r>
      <w:proofErr w:type="spellEnd"/>
      <w:r w:rsidRPr="00C42584">
        <w:rPr>
          <w:rFonts w:ascii="Times New Roman" w:hAnsi="Times New Roman" w:cs="Times New Roman"/>
          <w:sz w:val="28"/>
          <w:szCs w:val="28"/>
        </w:rPr>
        <w:t>” більше половини респондентів мають середній рівень, а низький рівень значно переважає високий (11,76% - 52,94% - 35,3%). Показники шкали “Емпатія” демонструють середній рівень у майже 90% респондентів ІІ групи (5,88% - 88,24% - 5,88%).</w:t>
      </w:r>
    </w:p>
    <w:p w14:paraId="19573F73" w14:textId="77777777" w:rsidR="00FD4DCE" w:rsidRPr="00C42584" w:rsidRDefault="00FD4DCE" w:rsidP="00093EDF">
      <w:pPr>
        <w:spacing w:line="360" w:lineRule="auto"/>
        <w:jc w:val="both"/>
        <w:rPr>
          <w:rFonts w:ascii="Times New Roman" w:hAnsi="Times New Roman" w:cs="Times New Roman"/>
          <w:sz w:val="28"/>
          <w:szCs w:val="28"/>
        </w:rPr>
      </w:pPr>
    </w:p>
    <w:p w14:paraId="4329F10C" w14:textId="77777777" w:rsidR="00FD4DCE" w:rsidRPr="00C42584" w:rsidRDefault="00FD4DCE" w:rsidP="00093EDF">
      <w:pPr>
        <w:spacing w:line="360" w:lineRule="auto"/>
        <w:ind w:firstLine="851"/>
        <w:jc w:val="both"/>
        <w:rPr>
          <w:rFonts w:ascii="Times New Roman" w:hAnsi="Times New Roman" w:cs="Times New Roman"/>
          <w:sz w:val="28"/>
          <w:szCs w:val="28"/>
          <w:lang w:val="ru-RU"/>
        </w:rPr>
      </w:pPr>
      <w:r w:rsidRPr="00C42584">
        <w:rPr>
          <w:rFonts w:ascii="Times New Roman" w:hAnsi="Times New Roman" w:cs="Times New Roman"/>
          <w:sz w:val="28"/>
          <w:szCs w:val="28"/>
        </w:rPr>
        <w:t>Шкала “Розпізнавання емоцій інших людей” також має високий відсоток середнього рівня, а рівні високого та низького мають однакові показники (17,65% - 64,7% - 17,65%).</w:t>
      </w:r>
    </w:p>
    <w:p w14:paraId="3A09ABE2" w14:textId="37862BD6" w:rsidR="00FD4DCE" w:rsidRPr="00FD4DCE" w:rsidRDefault="006D59C8" w:rsidP="00FD4DCE">
      <w:pPr>
        <w:spacing w:after="0" w:line="360" w:lineRule="auto"/>
        <w:jc w:val="both"/>
        <w:rPr>
          <w:rFonts w:ascii="Times New Roman" w:hAnsi="Times New Roman" w:cs="Times New Roman"/>
          <w:b/>
          <w:bCs/>
          <w:sz w:val="28"/>
          <w:szCs w:val="28"/>
          <w:lang w:val="ru-RU"/>
        </w:rPr>
      </w:pPr>
      <w:r w:rsidRPr="001C1478">
        <w:rPr>
          <w:rFonts w:ascii="Times New Roman" w:hAnsi="Times New Roman" w:cs="Times New Roman"/>
          <w:noProof/>
          <w:sz w:val="28"/>
          <w:szCs w:val="28"/>
          <w:lang w:eastAsia="uk-UA"/>
        </w:rPr>
        <w:drawing>
          <wp:inline distT="0" distB="0" distL="0" distR="0" wp14:anchorId="314C7E85" wp14:editId="5E9E7C9F">
            <wp:extent cx="5486400" cy="3200400"/>
            <wp:effectExtent l="0" t="0" r="0" b="0"/>
            <wp:docPr id="671359896"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16B6CC44" w14:textId="77777777" w:rsidR="006D59C8" w:rsidRDefault="006D59C8" w:rsidP="006D59C8">
      <w:pPr>
        <w:spacing w:after="0" w:line="360" w:lineRule="auto"/>
        <w:jc w:val="center"/>
        <w:rPr>
          <w:rFonts w:ascii="Times New Roman" w:hAnsi="Times New Roman" w:cs="Times New Roman"/>
          <w:b/>
          <w:bCs/>
          <w:sz w:val="28"/>
          <w:szCs w:val="28"/>
        </w:rPr>
      </w:pPr>
      <w:r w:rsidRPr="009454B3">
        <w:rPr>
          <w:rFonts w:ascii="Times New Roman" w:hAnsi="Times New Roman" w:cs="Times New Roman"/>
          <w:b/>
          <w:bCs/>
          <w:sz w:val="28"/>
          <w:szCs w:val="28"/>
        </w:rPr>
        <w:t xml:space="preserve">Рис. 3.3. Зіставлення рівнів шкал емоційного інтелекту (ЕІ) </w:t>
      </w:r>
    </w:p>
    <w:p w14:paraId="7DC717B4" w14:textId="77777777" w:rsidR="006D59C8" w:rsidRPr="009454B3" w:rsidRDefault="006D59C8" w:rsidP="006D59C8">
      <w:pPr>
        <w:spacing w:after="0" w:line="360" w:lineRule="auto"/>
        <w:jc w:val="center"/>
        <w:rPr>
          <w:rFonts w:ascii="Times New Roman" w:hAnsi="Times New Roman" w:cs="Times New Roman"/>
          <w:b/>
          <w:bCs/>
          <w:sz w:val="28"/>
          <w:szCs w:val="28"/>
        </w:rPr>
      </w:pPr>
      <w:r w:rsidRPr="009454B3">
        <w:rPr>
          <w:rFonts w:ascii="Times New Roman" w:hAnsi="Times New Roman" w:cs="Times New Roman"/>
          <w:b/>
          <w:bCs/>
          <w:sz w:val="28"/>
          <w:szCs w:val="28"/>
        </w:rPr>
        <w:t>у ІІ групи респондентів</w:t>
      </w:r>
    </w:p>
    <w:p w14:paraId="59E54DC6" w14:textId="77777777" w:rsidR="006D59C8" w:rsidRDefault="006D59C8" w:rsidP="006D59C8">
      <w:pPr>
        <w:spacing w:line="360" w:lineRule="auto"/>
        <w:ind w:firstLine="851"/>
        <w:jc w:val="both"/>
        <w:rPr>
          <w:rFonts w:ascii="Times New Roman" w:hAnsi="Times New Roman" w:cs="Times New Roman"/>
          <w:sz w:val="28"/>
          <w:szCs w:val="28"/>
        </w:rPr>
      </w:pPr>
      <w:r w:rsidRPr="007372CC">
        <w:rPr>
          <w:rFonts w:ascii="Times New Roman" w:hAnsi="Times New Roman" w:cs="Times New Roman"/>
          <w:sz w:val="28"/>
          <w:szCs w:val="28"/>
        </w:rPr>
        <w:lastRenderedPageBreak/>
        <w:t>Таблиця 3.5. демонструє кількісний аналіз усіх респондентів з</w:t>
      </w:r>
      <w:r>
        <w:rPr>
          <w:rFonts w:ascii="Times New Roman" w:hAnsi="Times New Roman" w:cs="Times New Roman"/>
          <w:sz w:val="28"/>
          <w:szCs w:val="28"/>
        </w:rPr>
        <w:t xml:space="preserve"> </w:t>
      </w:r>
      <w:r w:rsidRPr="007372CC">
        <w:rPr>
          <w:rFonts w:ascii="Times New Roman" w:hAnsi="Times New Roman" w:cs="Times New Roman"/>
          <w:sz w:val="28"/>
          <w:szCs w:val="28"/>
        </w:rPr>
        <w:t>урахуванням загального рівня емоційного інтелекту за критеріями: вік</w:t>
      </w:r>
      <w:r>
        <w:rPr>
          <w:rFonts w:ascii="Times New Roman" w:hAnsi="Times New Roman" w:cs="Times New Roman"/>
          <w:sz w:val="28"/>
          <w:szCs w:val="28"/>
        </w:rPr>
        <w:t>,</w:t>
      </w:r>
      <w:r w:rsidRPr="007372CC">
        <w:rPr>
          <w:rFonts w:ascii="Times New Roman" w:hAnsi="Times New Roman" w:cs="Times New Roman"/>
          <w:sz w:val="28"/>
          <w:szCs w:val="28"/>
        </w:rPr>
        <w:t xml:space="preserve"> стать,</w:t>
      </w:r>
      <w:r>
        <w:rPr>
          <w:rFonts w:ascii="Times New Roman" w:hAnsi="Times New Roman" w:cs="Times New Roman"/>
          <w:sz w:val="28"/>
          <w:szCs w:val="28"/>
        </w:rPr>
        <w:t xml:space="preserve"> </w:t>
      </w:r>
      <w:r w:rsidRPr="007372CC">
        <w:rPr>
          <w:rFonts w:ascii="Times New Roman" w:hAnsi="Times New Roman" w:cs="Times New Roman"/>
          <w:sz w:val="28"/>
          <w:szCs w:val="28"/>
        </w:rPr>
        <w:t>місце перебування на момент опитування, наявність кризової ситуації.</w:t>
      </w:r>
      <w:r>
        <w:rPr>
          <w:rFonts w:ascii="Times New Roman" w:hAnsi="Times New Roman" w:cs="Times New Roman"/>
          <w:sz w:val="28"/>
          <w:szCs w:val="28"/>
        </w:rPr>
        <w:t xml:space="preserve"> </w:t>
      </w:r>
    </w:p>
    <w:p w14:paraId="4CE588A9" w14:textId="77777777" w:rsidR="006D59C8" w:rsidRPr="00BB7772" w:rsidRDefault="006D59C8" w:rsidP="006D59C8">
      <w:pPr>
        <w:jc w:val="right"/>
        <w:rPr>
          <w:rFonts w:ascii="Times New Roman" w:hAnsi="Times New Roman" w:cs="Times New Roman"/>
          <w:b/>
          <w:bCs/>
          <w:sz w:val="28"/>
          <w:szCs w:val="28"/>
        </w:rPr>
      </w:pPr>
      <w:r w:rsidRPr="00BB7772">
        <w:rPr>
          <w:rFonts w:ascii="Times New Roman" w:hAnsi="Times New Roman" w:cs="Times New Roman"/>
          <w:b/>
          <w:bCs/>
          <w:sz w:val="28"/>
          <w:szCs w:val="28"/>
        </w:rPr>
        <w:t>Таблиця 3.5.</w:t>
      </w:r>
    </w:p>
    <w:p w14:paraId="1CB88C2B" w14:textId="77777777" w:rsidR="006D59C8" w:rsidRPr="00BB7772" w:rsidRDefault="006D59C8" w:rsidP="006D59C8">
      <w:pPr>
        <w:spacing w:after="0" w:line="360" w:lineRule="auto"/>
        <w:jc w:val="center"/>
        <w:rPr>
          <w:rFonts w:ascii="Times New Roman" w:hAnsi="Times New Roman" w:cs="Times New Roman"/>
          <w:b/>
          <w:bCs/>
          <w:sz w:val="28"/>
          <w:szCs w:val="28"/>
        </w:rPr>
      </w:pPr>
      <w:r w:rsidRPr="00BB7772">
        <w:rPr>
          <w:rFonts w:ascii="Times New Roman" w:hAnsi="Times New Roman" w:cs="Times New Roman"/>
          <w:b/>
          <w:bCs/>
          <w:sz w:val="28"/>
          <w:szCs w:val="28"/>
        </w:rPr>
        <w:t>Загальний рівень емоційного інтелекту по категоріям: стать; місце</w:t>
      </w:r>
    </w:p>
    <w:p w14:paraId="6EE6201D" w14:textId="77777777" w:rsidR="006D59C8" w:rsidRPr="00BB7772" w:rsidRDefault="006D59C8" w:rsidP="006D59C8">
      <w:pPr>
        <w:spacing w:after="0" w:line="360" w:lineRule="auto"/>
        <w:jc w:val="center"/>
        <w:rPr>
          <w:rFonts w:ascii="Times New Roman" w:hAnsi="Times New Roman" w:cs="Times New Roman"/>
          <w:b/>
          <w:bCs/>
          <w:sz w:val="28"/>
          <w:szCs w:val="28"/>
          <w:lang w:val="ru-RU"/>
        </w:rPr>
      </w:pPr>
      <w:r w:rsidRPr="00BB7772">
        <w:rPr>
          <w:rFonts w:ascii="Times New Roman" w:hAnsi="Times New Roman" w:cs="Times New Roman"/>
          <w:b/>
          <w:bCs/>
          <w:sz w:val="28"/>
          <w:szCs w:val="28"/>
        </w:rPr>
        <w:t>перебування; вік; наявність кризової ситуації</w:t>
      </w:r>
    </w:p>
    <w:tbl>
      <w:tblPr>
        <w:tblStyle w:val="31"/>
        <w:tblW w:w="9634" w:type="dxa"/>
        <w:tblLook w:val="04A0" w:firstRow="1" w:lastRow="0" w:firstColumn="1" w:lastColumn="0" w:noHBand="0" w:noVBand="1"/>
      </w:tblPr>
      <w:tblGrid>
        <w:gridCol w:w="5240"/>
        <w:gridCol w:w="1559"/>
        <w:gridCol w:w="1418"/>
        <w:gridCol w:w="1417"/>
      </w:tblGrid>
      <w:tr w:rsidR="006D59C8" w:rsidRPr="001C1478" w14:paraId="6261AC28" w14:textId="77777777" w:rsidTr="0080488F">
        <w:trPr>
          <w:trHeight w:val="1333"/>
        </w:trPr>
        <w:tc>
          <w:tcPr>
            <w:tcW w:w="5240" w:type="dxa"/>
            <w:tcBorders>
              <w:tl2br w:val="single" w:sz="4" w:space="0" w:color="auto"/>
            </w:tcBorders>
          </w:tcPr>
          <w:p w14:paraId="7F816F27" w14:textId="77777777" w:rsidR="006D59C8" w:rsidRPr="001C1478" w:rsidRDefault="006D59C8" w:rsidP="0080488F">
            <w:pPr>
              <w:jc w:val="right"/>
              <w:rPr>
                <w:rFonts w:ascii="Times New Roman" w:hAnsi="Times New Roman" w:cs="Times New Roman"/>
                <w:sz w:val="28"/>
                <w:szCs w:val="28"/>
              </w:rPr>
            </w:pPr>
            <w:r w:rsidRPr="001C1478">
              <w:rPr>
                <w:rFonts w:ascii="Times New Roman" w:hAnsi="Times New Roman" w:cs="Times New Roman"/>
                <w:sz w:val="28"/>
                <w:szCs w:val="28"/>
              </w:rPr>
              <w:t xml:space="preserve">Рівень </w:t>
            </w:r>
          </w:p>
          <w:p w14:paraId="2392339D" w14:textId="77777777" w:rsidR="006D59C8" w:rsidRPr="001C1478" w:rsidRDefault="006D59C8" w:rsidP="0080488F">
            <w:pPr>
              <w:jc w:val="right"/>
              <w:rPr>
                <w:rFonts w:ascii="Times New Roman" w:hAnsi="Times New Roman" w:cs="Times New Roman"/>
                <w:sz w:val="28"/>
                <w:szCs w:val="28"/>
              </w:rPr>
            </w:pPr>
            <w:r w:rsidRPr="001C1478">
              <w:rPr>
                <w:rFonts w:ascii="Times New Roman" w:hAnsi="Times New Roman" w:cs="Times New Roman"/>
                <w:sz w:val="28"/>
                <w:szCs w:val="28"/>
              </w:rPr>
              <w:t xml:space="preserve">емоційного </w:t>
            </w:r>
          </w:p>
          <w:p w14:paraId="3AD2DF09" w14:textId="77777777" w:rsidR="006D59C8" w:rsidRPr="001C1478" w:rsidRDefault="006D59C8" w:rsidP="0080488F">
            <w:pPr>
              <w:jc w:val="right"/>
              <w:rPr>
                <w:rFonts w:ascii="Times New Roman" w:hAnsi="Times New Roman" w:cs="Times New Roman"/>
                <w:sz w:val="28"/>
                <w:szCs w:val="28"/>
              </w:rPr>
            </w:pPr>
            <w:r w:rsidRPr="001C1478">
              <w:rPr>
                <w:rFonts w:ascii="Times New Roman" w:hAnsi="Times New Roman" w:cs="Times New Roman"/>
                <w:sz w:val="28"/>
                <w:szCs w:val="28"/>
              </w:rPr>
              <w:t>інтелекту</w:t>
            </w:r>
          </w:p>
          <w:p w14:paraId="46C31D4F" w14:textId="77777777" w:rsidR="006D59C8" w:rsidRPr="001C1478" w:rsidRDefault="006D59C8" w:rsidP="0080488F">
            <w:pPr>
              <w:rPr>
                <w:rFonts w:ascii="Times New Roman" w:hAnsi="Times New Roman" w:cs="Times New Roman"/>
                <w:sz w:val="28"/>
                <w:szCs w:val="28"/>
              </w:rPr>
            </w:pPr>
            <w:r w:rsidRPr="001C1478">
              <w:rPr>
                <w:rFonts w:ascii="Times New Roman" w:hAnsi="Times New Roman" w:cs="Times New Roman"/>
                <w:sz w:val="28"/>
                <w:szCs w:val="28"/>
              </w:rPr>
              <w:t>Категорія</w:t>
            </w:r>
          </w:p>
        </w:tc>
        <w:tc>
          <w:tcPr>
            <w:tcW w:w="1559" w:type="dxa"/>
          </w:tcPr>
          <w:p w14:paraId="46482CA7" w14:textId="77777777" w:rsidR="006D59C8" w:rsidRPr="001C1478" w:rsidRDefault="006D59C8" w:rsidP="0080488F">
            <w:pPr>
              <w:jc w:val="center"/>
              <w:rPr>
                <w:rFonts w:ascii="Times New Roman" w:hAnsi="Times New Roman" w:cs="Times New Roman"/>
                <w:sz w:val="28"/>
                <w:szCs w:val="28"/>
              </w:rPr>
            </w:pPr>
          </w:p>
          <w:p w14:paraId="59E5CB0C"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Високий</w:t>
            </w:r>
          </w:p>
        </w:tc>
        <w:tc>
          <w:tcPr>
            <w:tcW w:w="1418" w:type="dxa"/>
          </w:tcPr>
          <w:p w14:paraId="5FAB7708" w14:textId="77777777" w:rsidR="006D59C8" w:rsidRPr="001C1478" w:rsidRDefault="006D59C8" w:rsidP="0080488F">
            <w:pPr>
              <w:jc w:val="center"/>
              <w:rPr>
                <w:rFonts w:ascii="Times New Roman" w:hAnsi="Times New Roman" w:cs="Times New Roman"/>
                <w:sz w:val="28"/>
                <w:szCs w:val="28"/>
              </w:rPr>
            </w:pPr>
          </w:p>
          <w:p w14:paraId="5002486B"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Середній</w:t>
            </w:r>
          </w:p>
        </w:tc>
        <w:tc>
          <w:tcPr>
            <w:tcW w:w="1417" w:type="dxa"/>
          </w:tcPr>
          <w:p w14:paraId="02A11AE6" w14:textId="77777777" w:rsidR="006D59C8" w:rsidRPr="001C1478" w:rsidRDefault="006D59C8" w:rsidP="0080488F">
            <w:pPr>
              <w:jc w:val="center"/>
              <w:rPr>
                <w:rFonts w:ascii="Times New Roman" w:hAnsi="Times New Roman" w:cs="Times New Roman"/>
                <w:sz w:val="28"/>
                <w:szCs w:val="28"/>
              </w:rPr>
            </w:pPr>
          </w:p>
          <w:p w14:paraId="79919DDA"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Низький</w:t>
            </w:r>
          </w:p>
        </w:tc>
      </w:tr>
      <w:tr w:rsidR="006D59C8" w:rsidRPr="001C1478" w14:paraId="0C9345E2" w14:textId="77777777" w:rsidTr="0080488F">
        <w:tc>
          <w:tcPr>
            <w:tcW w:w="5240" w:type="dxa"/>
            <w:shd w:val="clear" w:color="auto" w:fill="FFFFFF" w:themeFill="background1"/>
          </w:tcPr>
          <w:p w14:paraId="581663F4"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Чоловіки</w:t>
            </w:r>
          </w:p>
        </w:tc>
        <w:tc>
          <w:tcPr>
            <w:tcW w:w="1559" w:type="dxa"/>
            <w:shd w:val="clear" w:color="auto" w:fill="FFFFFF" w:themeFill="background1"/>
          </w:tcPr>
          <w:p w14:paraId="6E057748"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4</w:t>
            </w:r>
          </w:p>
        </w:tc>
        <w:tc>
          <w:tcPr>
            <w:tcW w:w="1418" w:type="dxa"/>
            <w:shd w:val="clear" w:color="auto" w:fill="FFFFFF" w:themeFill="background1"/>
          </w:tcPr>
          <w:p w14:paraId="62BDF7B8"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r>
              <w:rPr>
                <w:rFonts w:ascii="Times New Roman" w:hAnsi="Times New Roman" w:cs="Times New Roman"/>
                <w:sz w:val="28"/>
                <w:szCs w:val="28"/>
              </w:rPr>
              <w:t>0</w:t>
            </w:r>
          </w:p>
        </w:tc>
        <w:tc>
          <w:tcPr>
            <w:tcW w:w="1417" w:type="dxa"/>
            <w:shd w:val="clear" w:color="auto" w:fill="FFFFFF" w:themeFill="background1"/>
          </w:tcPr>
          <w:p w14:paraId="2CD543B5"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11</w:t>
            </w:r>
          </w:p>
        </w:tc>
      </w:tr>
      <w:tr w:rsidR="006D59C8" w:rsidRPr="001C1478" w14:paraId="1F20B1FA" w14:textId="77777777" w:rsidTr="0080488F">
        <w:tc>
          <w:tcPr>
            <w:tcW w:w="5240" w:type="dxa"/>
            <w:shd w:val="clear" w:color="auto" w:fill="FFFFFF" w:themeFill="background1"/>
          </w:tcPr>
          <w:p w14:paraId="08EC9B63"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w:t>
            </w:r>
          </w:p>
        </w:tc>
        <w:tc>
          <w:tcPr>
            <w:tcW w:w="1559" w:type="dxa"/>
            <w:shd w:val="clear" w:color="auto" w:fill="FFFFFF" w:themeFill="background1"/>
          </w:tcPr>
          <w:p w14:paraId="7811E5DA"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5</w:t>
            </w:r>
          </w:p>
        </w:tc>
        <w:tc>
          <w:tcPr>
            <w:tcW w:w="1418" w:type="dxa"/>
            <w:shd w:val="clear" w:color="auto" w:fill="FFFFFF" w:themeFill="background1"/>
          </w:tcPr>
          <w:p w14:paraId="61ABC192"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r>
              <w:rPr>
                <w:rFonts w:ascii="Times New Roman" w:hAnsi="Times New Roman" w:cs="Times New Roman"/>
                <w:sz w:val="28"/>
                <w:szCs w:val="28"/>
              </w:rPr>
              <w:t>4</w:t>
            </w:r>
          </w:p>
        </w:tc>
        <w:tc>
          <w:tcPr>
            <w:tcW w:w="1417" w:type="dxa"/>
            <w:shd w:val="clear" w:color="auto" w:fill="FFFFFF" w:themeFill="background1"/>
          </w:tcPr>
          <w:p w14:paraId="152DF51A"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34</w:t>
            </w:r>
          </w:p>
        </w:tc>
      </w:tr>
      <w:tr w:rsidR="006D59C8" w:rsidRPr="001C1478" w14:paraId="7235A974" w14:textId="77777777" w:rsidTr="0080488F">
        <w:tc>
          <w:tcPr>
            <w:tcW w:w="5240" w:type="dxa"/>
          </w:tcPr>
          <w:p w14:paraId="44587AE5"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Чоловіки з-за кордону</w:t>
            </w:r>
          </w:p>
        </w:tc>
        <w:tc>
          <w:tcPr>
            <w:tcW w:w="1559" w:type="dxa"/>
          </w:tcPr>
          <w:p w14:paraId="116F6A14"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8" w:type="dxa"/>
          </w:tcPr>
          <w:p w14:paraId="7A452E4B"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3</w:t>
            </w:r>
          </w:p>
        </w:tc>
        <w:tc>
          <w:tcPr>
            <w:tcW w:w="1417" w:type="dxa"/>
          </w:tcPr>
          <w:p w14:paraId="4B0DF9D1"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r>
      <w:tr w:rsidR="006D59C8" w:rsidRPr="001C1478" w14:paraId="5938AC02" w14:textId="77777777" w:rsidTr="0080488F">
        <w:tc>
          <w:tcPr>
            <w:tcW w:w="5240" w:type="dxa"/>
          </w:tcPr>
          <w:p w14:paraId="0FB2C1E0"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Чоловіки в Україні</w:t>
            </w:r>
          </w:p>
        </w:tc>
        <w:tc>
          <w:tcPr>
            <w:tcW w:w="1559" w:type="dxa"/>
          </w:tcPr>
          <w:p w14:paraId="57C4763B"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3</w:t>
            </w:r>
          </w:p>
        </w:tc>
        <w:tc>
          <w:tcPr>
            <w:tcW w:w="1418" w:type="dxa"/>
          </w:tcPr>
          <w:p w14:paraId="26F896B1"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8</w:t>
            </w:r>
          </w:p>
        </w:tc>
        <w:tc>
          <w:tcPr>
            <w:tcW w:w="1417" w:type="dxa"/>
          </w:tcPr>
          <w:p w14:paraId="29B9D54D" w14:textId="77777777" w:rsidR="006D59C8" w:rsidRPr="001C1478" w:rsidRDefault="006D59C8" w:rsidP="0080488F">
            <w:pPr>
              <w:jc w:val="center"/>
              <w:rPr>
                <w:rFonts w:ascii="Times New Roman" w:hAnsi="Times New Roman" w:cs="Times New Roman"/>
                <w:sz w:val="28"/>
                <w:szCs w:val="28"/>
              </w:rPr>
            </w:pPr>
            <w:r>
              <w:rPr>
                <w:rFonts w:ascii="Times New Roman" w:hAnsi="Times New Roman" w:cs="Times New Roman"/>
                <w:sz w:val="28"/>
                <w:szCs w:val="28"/>
              </w:rPr>
              <w:t>9</w:t>
            </w:r>
          </w:p>
        </w:tc>
      </w:tr>
      <w:tr w:rsidR="006D59C8" w:rsidRPr="001C1478" w14:paraId="7D273B50" w14:textId="77777777" w:rsidTr="0080488F">
        <w:tc>
          <w:tcPr>
            <w:tcW w:w="5240" w:type="dxa"/>
          </w:tcPr>
          <w:p w14:paraId="6E2BBC0A"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 з-за кордону</w:t>
            </w:r>
          </w:p>
        </w:tc>
        <w:tc>
          <w:tcPr>
            <w:tcW w:w="1559" w:type="dxa"/>
          </w:tcPr>
          <w:p w14:paraId="1ED9BA61"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8" w:type="dxa"/>
          </w:tcPr>
          <w:p w14:paraId="21CFE0B3"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r>
              <w:rPr>
                <w:rFonts w:ascii="Times New Roman" w:hAnsi="Times New Roman" w:cs="Times New Roman"/>
                <w:sz w:val="28"/>
                <w:szCs w:val="28"/>
              </w:rPr>
              <w:t>1</w:t>
            </w:r>
          </w:p>
        </w:tc>
        <w:tc>
          <w:tcPr>
            <w:tcW w:w="1417" w:type="dxa"/>
          </w:tcPr>
          <w:p w14:paraId="3EEBF51D"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13</w:t>
            </w:r>
          </w:p>
        </w:tc>
      </w:tr>
      <w:tr w:rsidR="006D59C8" w:rsidRPr="001C1478" w14:paraId="49F8B8F6" w14:textId="77777777" w:rsidTr="0080488F">
        <w:tc>
          <w:tcPr>
            <w:tcW w:w="5240" w:type="dxa"/>
          </w:tcPr>
          <w:p w14:paraId="651B6DD6"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 в Україні</w:t>
            </w:r>
          </w:p>
        </w:tc>
        <w:tc>
          <w:tcPr>
            <w:tcW w:w="1559" w:type="dxa"/>
          </w:tcPr>
          <w:p w14:paraId="68519BA8"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5</w:t>
            </w:r>
          </w:p>
        </w:tc>
        <w:tc>
          <w:tcPr>
            <w:tcW w:w="1418" w:type="dxa"/>
          </w:tcPr>
          <w:p w14:paraId="1DCD71F9"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13</w:t>
            </w:r>
          </w:p>
        </w:tc>
        <w:tc>
          <w:tcPr>
            <w:tcW w:w="1417" w:type="dxa"/>
          </w:tcPr>
          <w:p w14:paraId="6D9A0D2F"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21</w:t>
            </w:r>
          </w:p>
        </w:tc>
      </w:tr>
      <w:tr w:rsidR="006D59C8" w:rsidRPr="001C1478" w14:paraId="43BE57DD" w14:textId="77777777" w:rsidTr="0080488F">
        <w:tc>
          <w:tcPr>
            <w:tcW w:w="5240" w:type="dxa"/>
            <w:shd w:val="clear" w:color="auto" w:fill="FFFFFF" w:themeFill="background1"/>
          </w:tcPr>
          <w:p w14:paraId="65DC9CFE"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 xml:space="preserve">*Чоловіки в кризі </w:t>
            </w:r>
          </w:p>
        </w:tc>
        <w:tc>
          <w:tcPr>
            <w:tcW w:w="1559" w:type="dxa"/>
            <w:shd w:val="clear" w:color="auto" w:fill="FFFFFF" w:themeFill="background1"/>
          </w:tcPr>
          <w:p w14:paraId="5B7F9E21"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3</w:t>
            </w:r>
          </w:p>
        </w:tc>
        <w:tc>
          <w:tcPr>
            <w:tcW w:w="1418" w:type="dxa"/>
            <w:shd w:val="clear" w:color="auto" w:fill="FFFFFF" w:themeFill="background1"/>
          </w:tcPr>
          <w:p w14:paraId="49E23A5E"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9</w:t>
            </w:r>
          </w:p>
        </w:tc>
        <w:tc>
          <w:tcPr>
            <w:tcW w:w="1417" w:type="dxa"/>
            <w:shd w:val="clear" w:color="auto" w:fill="FFFFFF" w:themeFill="background1"/>
          </w:tcPr>
          <w:p w14:paraId="06E614F3"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11</w:t>
            </w:r>
          </w:p>
        </w:tc>
      </w:tr>
      <w:tr w:rsidR="006D59C8" w:rsidRPr="001C1478" w14:paraId="7022FACA" w14:textId="77777777" w:rsidTr="0080488F">
        <w:tc>
          <w:tcPr>
            <w:tcW w:w="5240" w:type="dxa"/>
            <w:shd w:val="clear" w:color="auto" w:fill="FFFFFF" w:themeFill="background1"/>
          </w:tcPr>
          <w:p w14:paraId="783D8BDA"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Чоловіки не в кризі (за кордоном)</w:t>
            </w:r>
          </w:p>
        </w:tc>
        <w:tc>
          <w:tcPr>
            <w:tcW w:w="1559" w:type="dxa"/>
            <w:shd w:val="clear" w:color="auto" w:fill="FFFFFF" w:themeFill="background1"/>
          </w:tcPr>
          <w:p w14:paraId="6C2B30D7"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8" w:type="dxa"/>
            <w:shd w:val="clear" w:color="auto" w:fill="FFFFFF" w:themeFill="background1"/>
          </w:tcPr>
          <w:p w14:paraId="4FFD91AE"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p>
        </w:tc>
        <w:tc>
          <w:tcPr>
            <w:tcW w:w="1417" w:type="dxa"/>
            <w:shd w:val="clear" w:color="auto" w:fill="FFFFFF" w:themeFill="background1"/>
          </w:tcPr>
          <w:p w14:paraId="4DCA9780"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r>
      <w:tr w:rsidR="006D59C8" w:rsidRPr="001C1478" w14:paraId="71126E77" w14:textId="77777777" w:rsidTr="0080488F">
        <w:tc>
          <w:tcPr>
            <w:tcW w:w="5240" w:type="dxa"/>
            <w:shd w:val="clear" w:color="auto" w:fill="FFFFFF" w:themeFill="background1"/>
          </w:tcPr>
          <w:p w14:paraId="08FC09CD"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 xml:space="preserve">**Жінки в кризі </w:t>
            </w:r>
          </w:p>
        </w:tc>
        <w:tc>
          <w:tcPr>
            <w:tcW w:w="1559" w:type="dxa"/>
            <w:shd w:val="clear" w:color="auto" w:fill="FFFFFF" w:themeFill="background1"/>
          </w:tcPr>
          <w:p w14:paraId="4810BF09"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5</w:t>
            </w:r>
          </w:p>
        </w:tc>
        <w:tc>
          <w:tcPr>
            <w:tcW w:w="1418" w:type="dxa"/>
            <w:shd w:val="clear" w:color="auto" w:fill="FFFFFF" w:themeFill="background1"/>
          </w:tcPr>
          <w:p w14:paraId="457D93A3"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r>
              <w:rPr>
                <w:rFonts w:ascii="Times New Roman" w:hAnsi="Times New Roman" w:cs="Times New Roman"/>
                <w:sz w:val="28"/>
                <w:szCs w:val="28"/>
              </w:rPr>
              <w:t>6</w:t>
            </w:r>
          </w:p>
        </w:tc>
        <w:tc>
          <w:tcPr>
            <w:tcW w:w="1417" w:type="dxa"/>
            <w:shd w:val="clear" w:color="auto" w:fill="FFFFFF" w:themeFill="background1"/>
          </w:tcPr>
          <w:p w14:paraId="7D95A61C"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28</w:t>
            </w:r>
          </w:p>
        </w:tc>
      </w:tr>
      <w:tr w:rsidR="006D59C8" w:rsidRPr="001C1478" w14:paraId="1D207135" w14:textId="77777777" w:rsidTr="0080488F">
        <w:tc>
          <w:tcPr>
            <w:tcW w:w="5240" w:type="dxa"/>
            <w:shd w:val="clear" w:color="auto" w:fill="FFFFFF" w:themeFill="background1"/>
          </w:tcPr>
          <w:p w14:paraId="6B24B374"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 не в кризі (за кордоном)</w:t>
            </w:r>
          </w:p>
        </w:tc>
        <w:tc>
          <w:tcPr>
            <w:tcW w:w="1559" w:type="dxa"/>
            <w:shd w:val="clear" w:color="auto" w:fill="FFFFFF" w:themeFill="background1"/>
          </w:tcPr>
          <w:p w14:paraId="7A055C74"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8" w:type="dxa"/>
            <w:shd w:val="clear" w:color="auto" w:fill="FFFFFF" w:themeFill="background1"/>
          </w:tcPr>
          <w:p w14:paraId="3AB8BCF6"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8</w:t>
            </w:r>
          </w:p>
        </w:tc>
        <w:tc>
          <w:tcPr>
            <w:tcW w:w="1417" w:type="dxa"/>
            <w:shd w:val="clear" w:color="auto" w:fill="FFFFFF" w:themeFill="background1"/>
          </w:tcPr>
          <w:p w14:paraId="5C35F5B8"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6</w:t>
            </w:r>
          </w:p>
        </w:tc>
      </w:tr>
      <w:tr w:rsidR="006D59C8" w:rsidRPr="001C1478" w14:paraId="6D5F88CD" w14:textId="77777777" w:rsidTr="0080488F">
        <w:tc>
          <w:tcPr>
            <w:tcW w:w="5240" w:type="dxa"/>
          </w:tcPr>
          <w:p w14:paraId="00A3BE2C"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 xml:space="preserve">*Чоловіки в кризі віком до 20 років </w:t>
            </w:r>
          </w:p>
        </w:tc>
        <w:tc>
          <w:tcPr>
            <w:tcW w:w="1559" w:type="dxa"/>
          </w:tcPr>
          <w:p w14:paraId="24C34F24"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8" w:type="dxa"/>
          </w:tcPr>
          <w:p w14:paraId="73BFD18C"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7" w:type="dxa"/>
          </w:tcPr>
          <w:p w14:paraId="20D6D96A"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r>
      <w:tr w:rsidR="006D59C8" w:rsidRPr="001C1478" w14:paraId="73871510" w14:textId="77777777" w:rsidTr="0080488F">
        <w:tc>
          <w:tcPr>
            <w:tcW w:w="5240" w:type="dxa"/>
          </w:tcPr>
          <w:p w14:paraId="051023C0"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*Чоловіки в кризі віком від 21 до 40 років</w:t>
            </w:r>
          </w:p>
        </w:tc>
        <w:tc>
          <w:tcPr>
            <w:tcW w:w="1559" w:type="dxa"/>
          </w:tcPr>
          <w:p w14:paraId="57383937"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8" w:type="dxa"/>
          </w:tcPr>
          <w:p w14:paraId="22F7E33A"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p>
        </w:tc>
        <w:tc>
          <w:tcPr>
            <w:tcW w:w="1417" w:type="dxa"/>
            <w:shd w:val="clear" w:color="auto" w:fill="auto"/>
          </w:tcPr>
          <w:p w14:paraId="1AD4DF4C" w14:textId="77777777" w:rsidR="006D59C8" w:rsidRPr="001C1478" w:rsidRDefault="006D59C8" w:rsidP="0080488F">
            <w:pPr>
              <w:jc w:val="center"/>
              <w:rPr>
                <w:rFonts w:ascii="Times New Roman" w:hAnsi="Times New Roman" w:cs="Times New Roman"/>
                <w:sz w:val="28"/>
                <w:szCs w:val="28"/>
              </w:rPr>
            </w:pPr>
            <w:r>
              <w:rPr>
                <w:rFonts w:ascii="Times New Roman" w:hAnsi="Times New Roman" w:cs="Times New Roman"/>
                <w:sz w:val="28"/>
                <w:szCs w:val="28"/>
              </w:rPr>
              <w:t>2</w:t>
            </w:r>
          </w:p>
        </w:tc>
      </w:tr>
      <w:tr w:rsidR="006D59C8" w:rsidRPr="001C1478" w14:paraId="6A1410D7" w14:textId="77777777" w:rsidTr="0080488F">
        <w:tc>
          <w:tcPr>
            <w:tcW w:w="5240" w:type="dxa"/>
          </w:tcPr>
          <w:p w14:paraId="203FF855"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*Чоловіки в кризі віком від 41 до 60 років</w:t>
            </w:r>
          </w:p>
        </w:tc>
        <w:tc>
          <w:tcPr>
            <w:tcW w:w="1559" w:type="dxa"/>
          </w:tcPr>
          <w:p w14:paraId="51268F8C"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8" w:type="dxa"/>
          </w:tcPr>
          <w:p w14:paraId="4F5DD051"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7</w:t>
            </w:r>
          </w:p>
        </w:tc>
        <w:tc>
          <w:tcPr>
            <w:tcW w:w="1417" w:type="dxa"/>
            <w:shd w:val="clear" w:color="auto" w:fill="auto"/>
          </w:tcPr>
          <w:p w14:paraId="5D0D80D3"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7</w:t>
            </w:r>
          </w:p>
        </w:tc>
      </w:tr>
      <w:tr w:rsidR="006D59C8" w:rsidRPr="001C1478" w14:paraId="09CC7A40" w14:textId="77777777" w:rsidTr="0080488F">
        <w:tc>
          <w:tcPr>
            <w:tcW w:w="5240" w:type="dxa"/>
          </w:tcPr>
          <w:p w14:paraId="1ED7016B"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 xml:space="preserve">*Чоловіки в кризі віком від 61 років </w:t>
            </w:r>
          </w:p>
        </w:tc>
        <w:tc>
          <w:tcPr>
            <w:tcW w:w="1559" w:type="dxa"/>
          </w:tcPr>
          <w:p w14:paraId="395E1C45"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8" w:type="dxa"/>
          </w:tcPr>
          <w:p w14:paraId="6A6F57F5"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7" w:type="dxa"/>
          </w:tcPr>
          <w:p w14:paraId="4C8E4A7D"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r>
      <w:tr w:rsidR="006D59C8" w:rsidRPr="001C1478" w14:paraId="34B3CF83" w14:textId="77777777" w:rsidTr="0080488F">
        <w:tc>
          <w:tcPr>
            <w:tcW w:w="5240" w:type="dxa"/>
          </w:tcPr>
          <w:p w14:paraId="047A9EC1"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Чоловіки не в кризі віком від 21 до 40 років (за кордоном)</w:t>
            </w:r>
          </w:p>
        </w:tc>
        <w:tc>
          <w:tcPr>
            <w:tcW w:w="1559" w:type="dxa"/>
          </w:tcPr>
          <w:p w14:paraId="6F28F9BF"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8" w:type="dxa"/>
          </w:tcPr>
          <w:p w14:paraId="120217F7"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7" w:type="dxa"/>
          </w:tcPr>
          <w:p w14:paraId="755E10B4"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r>
      <w:tr w:rsidR="006D59C8" w:rsidRPr="001C1478" w14:paraId="0E865F01" w14:textId="77777777" w:rsidTr="0080488F">
        <w:tc>
          <w:tcPr>
            <w:tcW w:w="5240" w:type="dxa"/>
          </w:tcPr>
          <w:p w14:paraId="712CB3D2"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Чоловіки не в кризі віком від 41 до 60 років (за кордоном)</w:t>
            </w:r>
          </w:p>
        </w:tc>
        <w:tc>
          <w:tcPr>
            <w:tcW w:w="1559" w:type="dxa"/>
          </w:tcPr>
          <w:p w14:paraId="5AFB7A52"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8" w:type="dxa"/>
          </w:tcPr>
          <w:p w14:paraId="7C907F84"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7" w:type="dxa"/>
          </w:tcPr>
          <w:p w14:paraId="4E78E217"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r>
      <w:tr w:rsidR="006D59C8" w:rsidRPr="001C1478" w14:paraId="0478325B" w14:textId="77777777" w:rsidTr="0080488F">
        <w:tc>
          <w:tcPr>
            <w:tcW w:w="5240" w:type="dxa"/>
          </w:tcPr>
          <w:p w14:paraId="53F76A40"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Чоловіки не в кризі віком від 61 років (за кордоном)</w:t>
            </w:r>
          </w:p>
        </w:tc>
        <w:tc>
          <w:tcPr>
            <w:tcW w:w="1559" w:type="dxa"/>
          </w:tcPr>
          <w:p w14:paraId="55B3FEA1"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8" w:type="dxa"/>
          </w:tcPr>
          <w:p w14:paraId="753C371C"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7" w:type="dxa"/>
          </w:tcPr>
          <w:p w14:paraId="221B1819"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r>
      <w:tr w:rsidR="006D59C8" w:rsidRPr="001C1478" w14:paraId="65998DBC" w14:textId="77777777" w:rsidTr="0080488F">
        <w:tc>
          <w:tcPr>
            <w:tcW w:w="5240" w:type="dxa"/>
            <w:shd w:val="clear" w:color="auto" w:fill="FFFFFF" w:themeFill="background1"/>
          </w:tcPr>
          <w:p w14:paraId="1230742D"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 в кризі віком до 20 років</w:t>
            </w:r>
          </w:p>
        </w:tc>
        <w:tc>
          <w:tcPr>
            <w:tcW w:w="1559" w:type="dxa"/>
            <w:shd w:val="clear" w:color="auto" w:fill="FFFFFF" w:themeFill="background1"/>
          </w:tcPr>
          <w:p w14:paraId="67E58EC7"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8" w:type="dxa"/>
            <w:shd w:val="clear" w:color="auto" w:fill="FFFFFF" w:themeFill="background1"/>
          </w:tcPr>
          <w:p w14:paraId="6CA35D7A"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7" w:type="dxa"/>
            <w:shd w:val="clear" w:color="auto" w:fill="FFFFFF" w:themeFill="background1"/>
          </w:tcPr>
          <w:p w14:paraId="524614D2"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p>
        </w:tc>
      </w:tr>
      <w:tr w:rsidR="006D59C8" w:rsidRPr="001C1478" w14:paraId="757CE808" w14:textId="77777777" w:rsidTr="0080488F">
        <w:tc>
          <w:tcPr>
            <w:tcW w:w="5240" w:type="dxa"/>
            <w:shd w:val="clear" w:color="auto" w:fill="FFFFFF" w:themeFill="background1"/>
          </w:tcPr>
          <w:p w14:paraId="4EDF5025"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 в кризі віком від 21 до 40 років</w:t>
            </w:r>
          </w:p>
        </w:tc>
        <w:tc>
          <w:tcPr>
            <w:tcW w:w="1559" w:type="dxa"/>
            <w:shd w:val="clear" w:color="auto" w:fill="FFFFFF" w:themeFill="background1"/>
          </w:tcPr>
          <w:p w14:paraId="68127607"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8" w:type="dxa"/>
            <w:shd w:val="clear" w:color="auto" w:fill="FFFFFF" w:themeFill="background1"/>
          </w:tcPr>
          <w:p w14:paraId="2746DB89"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7</w:t>
            </w:r>
          </w:p>
        </w:tc>
        <w:tc>
          <w:tcPr>
            <w:tcW w:w="1417" w:type="dxa"/>
            <w:shd w:val="clear" w:color="auto" w:fill="FFFFFF" w:themeFill="background1"/>
          </w:tcPr>
          <w:p w14:paraId="6460ED4F"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10</w:t>
            </w:r>
          </w:p>
        </w:tc>
      </w:tr>
      <w:tr w:rsidR="006D59C8" w:rsidRPr="001C1478" w14:paraId="699090F6" w14:textId="77777777" w:rsidTr="0080488F">
        <w:tc>
          <w:tcPr>
            <w:tcW w:w="5240" w:type="dxa"/>
            <w:shd w:val="clear" w:color="auto" w:fill="FFFFFF" w:themeFill="background1"/>
          </w:tcPr>
          <w:p w14:paraId="53DE702B"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 в кризі віком від 41 до 60 років</w:t>
            </w:r>
          </w:p>
        </w:tc>
        <w:tc>
          <w:tcPr>
            <w:tcW w:w="1559" w:type="dxa"/>
            <w:shd w:val="clear" w:color="auto" w:fill="FFFFFF" w:themeFill="background1"/>
          </w:tcPr>
          <w:p w14:paraId="178205CE"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3</w:t>
            </w:r>
          </w:p>
        </w:tc>
        <w:tc>
          <w:tcPr>
            <w:tcW w:w="1418" w:type="dxa"/>
            <w:shd w:val="clear" w:color="auto" w:fill="FFFFFF" w:themeFill="background1"/>
          </w:tcPr>
          <w:p w14:paraId="72255DB0"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9</w:t>
            </w:r>
          </w:p>
        </w:tc>
        <w:tc>
          <w:tcPr>
            <w:tcW w:w="1417" w:type="dxa"/>
            <w:shd w:val="clear" w:color="auto" w:fill="FFFFFF" w:themeFill="background1"/>
          </w:tcPr>
          <w:p w14:paraId="1E882F70"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r>
              <w:rPr>
                <w:rFonts w:ascii="Times New Roman" w:hAnsi="Times New Roman" w:cs="Times New Roman"/>
                <w:sz w:val="28"/>
                <w:szCs w:val="28"/>
              </w:rPr>
              <w:t>2</w:t>
            </w:r>
          </w:p>
        </w:tc>
      </w:tr>
      <w:tr w:rsidR="006D59C8" w:rsidRPr="001C1478" w14:paraId="03759CA5" w14:textId="77777777" w:rsidTr="0080488F">
        <w:tc>
          <w:tcPr>
            <w:tcW w:w="5240" w:type="dxa"/>
            <w:shd w:val="clear" w:color="auto" w:fill="FFFFFF" w:themeFill="background1"/>
          </w:tcPr>
          <w:p w14:paraId="6A160CD3"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 xml:space="preserve">**Жінки в кризі віком від 61 років </w:t>
            </w:r>
          </w:p>
        </w:tc>
        <w:tc>
          <w:tcPr>
            <w:tcW w:w="1559" w:type="dxa"/>
            <w:shd w:val="clear" w:color="auto" w:fill="FFFFFF" w:themeFill="background1"/>
          </w:tcPr>
          <w:p w14:paraId="6AF6E439"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p>
        </w:tc>
        <w:tc>
          <w:tcPr>
            <w:tcW w:w="1418" w:type="dxa"/>
            <w:shd w:val="clear" w:color="auto" w:fill="FFFFFF" w:themeFill="background1"/>
          </w:tcPr>
          <w:p w14:paraId="1C9E5C4A"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7" w:type="dxa"/>
            <w:shd w:val="clear" w:color="auto" w:fill="FFFFFF" w:themeFill="background1"/>
          </w:tcPr>
          <w:p w14:paraId="024746D9"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3</w:t>
            </w:r>
          </w:p>
        </w:tc>
      </w:tr>
      <w:tr w:rsidR="006D59C8" w:rsidRPr="001C1478" w14:paraId="0F59358C" w14:textId="77777777" w:rsidTr="0080488F">
        <w:tc>
          <w:tcPr>
            <w:tcW w:w="5240" w:type="dxa"/>
            <w:shd w:val="clear" w:color="auto" w:fill="FFFFFF" w:themeFill="background1"/>
          </w:tcPr>
          <w:p w14:paraId="5207270E"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 не в кризі віком від 21 до 40 років (за кордоном)</w:t>
            </w:r>
          </w:p>
        </w:tc>
        <w:tc>
          <w:tcPr>
            <w:tcW w:w="1559" w:type="dxa"/>
            <w:shd w:val="clear" w:color="auto" w:fill="FFFFFF" w:themeFill="background1"/>
          </w:tcPr>
          <w:p w14:paraId="77722EFF"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8" w:type="dxa"/>
            <w:shd w:val="clear" w:color="auto" w:fill="FFFFFF" w:themeFill="background1"/>
          </w:tcPr>
          <w:p w14:paraId="7281E545"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4</w:t>
            </w:r>
          </w:p>
        </w:tc>
        <w:tc>
          <w:tcPr>
            <w:tcW w:w="1417" w:type="dxa"/>
            <w:shd w:val="clear" w:color="auto" w:fill="FFFFFF" w:themeFill="background1"/>
          </w:tcPr>
          <w:p w14:paraId="7C4572FC"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p>
        </w:tc>
      </w:tr>
      <w:tr w:rsidR="006D59C8" w:rsidRPr="001C1478" w14:paraId="35BD292D" w14:textId="77777777" w:rsidTr="0080488F">
        <w:tc>
          <w:tcPr>
            <w:tcW w:w="5240" w:type="dxa"/>
            <w:shd w:val="clear" w:color="auto" w:fill="FFFFFF" w:themeFill="background1"/>
          </w:tcPr>
          <w:p w14:paraId="6C67E30B"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 не в кризі віком від 41 до 60 років (за кордоном)</w:t>
            </w:r>
          </w:p>
        </w:tc>
        <w:tc>
          <w:tcPr>
            <w:tcW w:w="1559" w:type="dxa"/>
            <w:shd w:val="clear" w:color="auto" w:fill="FFFFFF" w:themeFill="background1"/>
          </w:tcPr>
          <w:p w14:paraId="687E1D1F"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8" w:type="dxa"/>
            <w:shd w:val="clear" w:color="auto" w:fill="FFFFFF" w:themeFill="background1"/>
          </w:tcPr>
          <w:p w14:paraId="49301F7A"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p>
        </w:tc>
        <w:tc>
          <w:tcPr>
            <w:tcW w:w="1417" w:type="dxa"/>
            <w:shd w:val="clear" w:color="auto" w:fill="FFFFFF" w:themeFill="background1"/>
          </w:tcPr>
          <w:p w14:paraId="563476C4"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4</w:t>
            </w:r>
          </w:p>
        </w:tc>
      </w:tr>
      <w:tr w:rsidR="006D59C8" w:rsidRPr="001C1478" w14:paraId="5F7B9D8C" w14:textId="77777777" w:rsidTr="0080488F">
        <w:tc>
          <w:tcPr>
            <w:tcW w:w="5240" w:type="dxa"/>
            <w:shd w:val="clear" w:color="auto" w:fill="FFFFFF" w:themeFill="background1"/>
          </w:tcPr>
          <w:p w14:paraId="34E1735F" w14:textId="77777777" w:rsidR="006D59C8" w:rsidRPr="001C1478" w:rsidRDefault="006D59C8"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 не в кризі віком від 61 років (за кордоном)</w:t>
            </w:r>
          </w:p>
        </w:tc>
        <w:tc>
          <w:tcPr>
            <w:tcW w:w="1559" w:type="dxa"/>
            <w:shd w:val="clear" w:color="auto" w:fill="FFFFFF" w:themeFill="background1"/>
          </w:tcPr>
          <w:p w14:paraId="4813DD0D"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8" w:type="dxa"/>
            <w:shd w:val="clear" w:color="auto" w:fill="FFFFFF" w:themeFill="background1"/>
          </w:tcPr>
          <w:p w14:paraId="3D1417E3"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p>
        </w:tc>
        <w:tc>
          <w:tcPr>
            <w:tcW w:w="1417" w:type="dxa"/>
            <w:shd w:val="clear" w:color="auto" w:fill="FFFFFF" w:themeFill="background1"/>
          </w:tcPr>
          <w:p w14:paraId="46E522FA" w14:textId="77777777" w:rsidR="006D59C8" w:rsidRPr="001C1478" w:rsidRDefault="006D59C8"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r>
    </w:tbl>
    <w:p w14:paraId="68C7B749" w14:textId="77777777" w:rsidR="006D59C8" w:rsidRDefault="006D59C8" w:rsidP="00FD4DCE">
      <w:pPr>
        <w:spacing w:after="0" w:line="360" w:lineRule="auto"/>
        <w:jc w:val="both"/>
        <w:rPr>
          <w:rFonts w:ascii="Times New Roman" w:hAnsi="Times New Roman" w:cs="Times New Roman"/>
          <w:b/>
          <w:bCs/>
          <w:sz w:val="28"/>
          <w:szCs w:val="28"/>
        </w:rPr>
      </w:pPr>
    </w:p>
    <w:p w14:paraId="6F4ED9D9" w14:textId="77777777" w:rsidR="0049589D" w:rsidRPr="00D93608" w:rsidRDefault="0049589D" w:rsidP="00093EDF">
      <w:pPr>
        <w:spacing w:line="360" w:lineRule="auto"/>
        <w:ind w:firstLine="851"/>
        <w:jc w:val="both"/>
        <w:rPr>
          <w:rFonts w:ascii="Times New Roman" w:hAnsi="Times New Roman" w:cs="Times New Roman"/>
          <w:sz w:val="28"/>
          <w:szCs w:val="28"/>
        </w:rPr>
      </w:pPr>
      <w:r w:rsidRPr="00D93608">
        <w:rPr>
          <w:rFonts w:ascii="Times New Roman" w:hAnsi="Times New Roman" w:cs="Times New Roman"/>
          <w:sz w:val="28"/>
          <w:szCs w:val="28"/>
        </w:rPr>
        <w:lastRenderedPageBreak/>
        <w:t>Примітки. *Чоловіки в кризі – всі чоловіки з України та ті, хто перебував за кордоном під час проходження тестування і вказав у анкеті, що має рідних, які: беруть участь у бойових діях в Україні; та/або мають поранення; та/або перебувають у полоні чи вважаються зниклими безвісти; та/або є загиблими.</w:t>
      </w:r>
    </w:p>
    <w:p w14:paraId="3F084641" w14:textId="77777777" w:rsidR="0049589D" w:rsidRPr="00D93608" w:rsidRDefault="0049589D" w:rsidP="00093EDF">
      <w:pPr>
        <w:spacing w:line="360" w:lineRule="auto"/>
        <w:ind w:firstLine="851"/>
        <w:jc w:val="both"/>
        <w:rPr>
          <w:rFonts w:ascii="Times New Roman" w:hAnsi="Times New Roman" w:cs="Times New Roman"/>
          <w:sz w:val="28"/>
          <w:szCs w:val="28"/>
        </w:rPr>
      </w:pPr>
      <w:r w:rsidRPr="00D93608">
        <w:rPr>
          <w:rFonts w:ascii="Times New Roman" w:hAnsi="Times New Roman" w:cs="Times New Roman"/>
          <w:sz w:val="28"/>
          <w:szCs w:val="28"/>
        </w:rPr>
        <w:t>**Жінки в кризі – всі жінки з України та ті, хто перебував за кордоном під час проходження тестування і зазначив у анкеті, що має рідних, які: беруть участь у бойових діях в Україні; та/або мають поранення; та/або перебувають у полоні чи вважаються зниклими безвісти; та/або є загиблими.</w:t>
      </w:r>
    </w:p>
    <w:p w14:paraId="1EF88FAE" w14:textId="77777777" w:rsidR="0049589D" w:rsidRPr="00D93608" w:rsidRDefault="0049589D" w:rsidP="00093EDF">
      <w:pPr>
        <w:spacing w:line="360" w:lineRule="auto"/>
        <w:ind w:firstLine="851"/>
        <w:jc w:val="both"/>
        <w:rPr>
          <w:rFonts w:ascii="Times New Roman" w:hAnsi="Times New Roman" w:cs="Times New Roman"/>
          <w:sz w:val="28"/>
          <w:szCs w:val="28"/>
        </w:rPr>
      </w:pPr>
      <w:r w:rsidRPr="00D93608">
        <w:rPr>
          <w:rFonts w:ascii="Times New Roman" w:hAnsi="Times New Roman" w:cs="Times New Roman"/>
          <w:sz w:val="28"/>
          <w:szCs w:val="28"/>
        </w:rPr>
        <w:t>Наступним етапом аналізу емпіричних даних стало опрацювання результатів опитування за Методикою “</w:t>
      </w:r>
      <w:proofErr w:type="spellStart"/>
      <w:r w:rsidRPr="00D93608">
        <w:rPr>
          <w:rFonts w:ascii="Times New Roman" w:hAnsi="Times New Roman" w:cs="Times New Roman"/>
          <w:sz w:val="28"/>
          <w:szCs w:val="28"/>
        </w:rPr>
        <w:t>Копінг</w:t>
      </w:r>
      <w:proofErr w:type="spellEnd"/>
      <w:r w:rsidRPr="00D93608">
        <w:rPr>
          <w:rFonts w:ascii="Times New Roman" w:hAnsi="Times New Roman" w:cs="Times New Roman"/>
          <w:sz w:val="28"/>
          <w:szCs w:val="28"/>
        </w:rPr>
        <w:t>-поведінка в стресових ситуаціях”. Кількісний аналіз показав наступне:</w:t>
      </w:r>
    </w:p>
    <w:p w14:paraId="40ACBA23" w14:textId="1007BB84" w:rsidR="0049589D" w:rsidRPr="00D93608" w:rsidRDefault="0049589D" w:rsidP="00093EDF">
      <w:pPr>
        <w:spacing w:line="360" w:lineRule="auto"/>
        <w:ind w:firstLine="851"/>
        <w:jc w:val="both"/>
        <w:rPr>
          <w:rFonts w:ascii="Times New Roman" w:hAnsi="Times New Roman" w:cs="Times New Roman"/>
          <w:sz w:val="28"/>
          <w:szCs w:val="28"/>
        </w:rPr>
      </w:pPr>
      <w:r w:rsidRPr="00D93608">
        <w:rPr>
          <w:rFonts w:ascii="Times New Roman" w:hAnsi="Times New Roman" w:cs="Times New Roman"/>
          <w:sz w:val="28"/>
          <w:szCs w:val="28"/>
        </w:rPr>
        <w:tab/>
        <w:t>1.</w:t>
      </w:r>
      <w:r w:rsidRPr="00D93608">
        <w:rPr>
          <w:rFonts w:ascii="Times New Roman" w:hAnsi="Times New Roman" w:cs="Times New Roman"/>
          <w:sz w:val="28"/>
          <w:szCs w:val="28"/>
        </w:rPr>
        <w:tab/>
        <w:t>у І групі 59 (82,2%) респондентів на перше місце обрали стратегію “Розв’язання завдань”, 11 (16,44%) – стратегію “Орієнтування на емоції” і 2 (1,36%) респонденти вибрали стратегію “Уникнення”;</w:t>
      </w:r>
    </w:p>
    <w:p w14:paraId="3D6DA5D5" w14:textId="77777777" w:rsidR="0049589D" w:rsidRPr="00D93608" w:rsidRDefault="0049589D" w:rsidP="00093EDF">
      <w:pPr>
        <w:spacing w:line="360" w:lineRule="auto"/>
        <w:ind w:firstLine="851"/>
        <w:jc w:val="both"/>
        <w:rPr>
          <w:rFonts w:ascii="Times New Roman" w:hAnsi="Times New Roman" w:cs="Times New Roman"/>
          <w:sz w:val="28"/>
          <w:szCs w:val="28"/>
        </w:rPr>
      </w:pPr>
      <w:r w:rsidRPr="00D93608">
        <w:rPr>
          <w:rFonts w:ascii="Times New Roman" w:hAnsi="Times New Roman" w:cs="Times New Roman"/>
          <w:sz w:val="28"/>
          <w:szCs w:val="28"/>
        </w:rPr>
        <w:tab/>
        <w:t>2.</w:t>
      </w:r>
      <w:r w:rsidRPr="00D93608">
        <w:rPr>
          <w:rFonts w:ascii="Times New Roman" w:hAnsi="Times New Roman" w:cs="Times New Roman"/>
          <w:sz w:val="28"/>
          <w:szCs w:val="28"/>
        </w:rPr>
        <w:tab/>
        <w:t>у ІІ групі 16 (88,25%) респондентів обрали стратегію “Розв’язання завдань” як основну, а 2 (11,76%) – стратегію “Орієнтування на емоції” для вирішення кризової ситуації (рис. 3.4.);</w:t>
      </w:r>
    </w:p>
    <w:p w14:paraId="327FC368" w14:textId="77777777" w:rsidR="0049589D" w:rsidRPr="00D93608" w:rsidRDefault="0049589D" w:rsidP="00093EDF">
      <w:pPr>
        <w:spacing w:line="360" w:lineRule="auto"/>
        <w:ind w:firstLine="851"/>
        <w:jc w:val="both"/>
        <w:rPr>
          <w:rFonts w:ascii="Times New Roman" w:hAnsi="Times New Roman" w:cs="Times New Roman"/>
          <w:sz w:val="28"/>
          <w:szCs w:val="28"/>
        </w:rPr>
      </w:pPr>
      <w:r w:rsidRPr="00D93608">
        <w:rPr>
          <w:rFonts w:ascii="Times New Roman" w:hAnsi="Times New Roman" w:cs="Times New Roman"/>
          <w:sz w:val="28"/>
          <w:szCs w:val="28"/>
        </w:rPr>
        <w:tab/>
        <w:t>3.</w:t>
      </w:r>
      <w:r w:rsidRPr="00D93608">
        <w:rPr>
          <w:rFonts w:ascii="Times New Roman" w:hAnsi="Times New Roman" w:cs="Times New Roman"/>
          <w:sz w:val="28"/>
          <w:szCs w:val="28"/>
        </w:rPr>
        <w:tab/>
        <w:t>у І групі на другому місці за вибором була: стратегія “Розв’язання завдань” у 10 (13,7%) респондентів, стратегія “Орієнтування на емоції” – у 26 (35,62%) респондентів, стратегія “Уникнення” – у 38 (50,68%) респондентів;</w:t>
      </w:r>
    </w:p>
    <w:p w14:paraId="6A783D41" w14:textId="77777777" w:rsidR="0049589D" w:rsidRPr="00D93608" w:rsidRDefault="0049589D" w:rsidP="00093EDF">
      <w:pPr>
        <w:spacing w:line="360" w:lineRule="auto"/>
        <w:ind w:firstLine="851"/>
        <w:jc w:val="both"/>
        <w:rPr>
          <w:rFonts w:ascii="Times New Roman" w:hAnsi="Times New Roman" w:cs="Times New Roman"/>
          <w:sz w:val="28"/>
          <w:szCs w:val="28"/>
        </w:rPr>
      </w:pPr>
      <w:r w:rsidRPr="00D93608">
        <w:rPr>
          <w:rFonts w:ascii="Times New Roman" w:hAnsi="Times New Roman" w:cs="Times New Roman"/>
          <w:sz w:val="28"/>
          <w:szCs w:val="28"/>
        </w:rPr>
        <w:tab/>
        <w:t>4.</w:t>
      </w:r>
      <w:r w:rsidRPr="00D93608">
        <w:rPr>
          <w:rFonts w:ascii="Times New Roman" w:hAnsi="Times New Roman" w:cs="Times New Roman"/>
          <w:sz w:val="28"/>
          <w:szCs w:val="28"/>
        </w:rPr>
        <w:tab/>
        <w:t>у ІІ групі на другому місці: стратегія “Орієнтування на емоції” – у 6 (35,3%) респондентів, стратегія “Уникнення” – у 11 (64,7%) респондентів.</w:t>
      </w:r>
    </w:p>
    <w:p w14:paraId="2DA6AE62" w14:textId="77777777" w:rsidR="0049589D" w:rsidRPr="00D93608" w:rsidRDefault="0049589D" w:rsidP="00093EDF">
      <w:pPr>
        <w:spacing w:line="360" w:lineRule="auto"/>
        <w:ind w:firstLine="851"/>
        <w:jc w:val="both"/>
        <w:rPr>
          <w:rFonts w:ascii="Times New Roman" w:hAnsi="Times New Roman" w:cs="Times New Roman"/>
          <w:sz w:val="28"/>
          <w:szCs w:val="28"/>
        </w:rPr>
      </w:pPr>
      <w:r w:rsidRPr="00D93608">
        <w:rPr>
          <w:rFonts w:ascii="Times New Roman" w:hAnsi="Times New Roman" w:cs="Times New Roman"/>
          <w:sz w:val="28"/>
          <w:szCs w:val="28"/>
        </w:rPr>
        <w:t>Таким чином, 73 з 88 респондентів в кризовій ситуації у першу чергу обирають стратегію розв’язання ситуації; 47 з 88 респондентів у другу чергу обирають стратегію уникнення самої кризової ситуації.</w:t>
      </w:r>
    </w:p>
    <w:p w14:paraId="3F25583C" w14:textId="171C1D58" w:rsidR="006D59C8" w:rsidRDefault="0049589D" w:rsidP="00093EDF">
      <w:pPr>
        <w:spacing w:line="360" w:lineRule="auto"/>
        <w:ind w:firstLine="851"/>
        <w:jc w:val="both"/>
        <w:rPr>
          <w:rFonts w:ascii="Times New Roman" w:hAnsi="Times New Roman" w:cs="Times New Roman"/>
          <w:sz w:val="28"/>
          <w:szCs w:val="28"/>
        </w:rPr>
      </w:pPr>
      <w:r w:rsidRPr="00D93608">
        <w:rPr>
          <w:rFonts w:ascii="Times New Roman" w:hAnsi="Times New Roman" w:cs="Times New Roman"/>
          <w:sz w:val="28"/>
          <w:szCs w:val="28"/>
        </w:rPr>
        <w:t xml:space="preserve">Вибір </w:t>
      </w:r>
      <w:r>
        <w:rPr>
          <w:rFonts w:ascii="Times New Roman" w:hAnsi="Times New Roman" w:cs="Times New Roman"/>
          <w:sz w:val="28"/>
          <w:szCs w:val="28"/>
        </w:rPr>
        <w:t>поведінкової стратегії</w:t>
      </w:r>
      <w:r w:rsidRPr="00D93608">
        <w:rPr>
          <w:rFonts w:ascii="Times New Roman" w:hAnsi="Times New Roman" w:cs="Times New Roman"/>
          <w:sz w:val="28"/>
          <w:szCs w:val="28"/>
        </w:rPr>
        <w:t>, орієнтовано</w:t>
      </w:r>
      <w:r>
        <w:rPr>
          <w:rFonts w:ascii="Times New Roman" w:hAnsi="Times New Roman" w:cs="Times New Roman"/>
          <w:sz w:val="28"/>
          <w:szCs w:val="28"/>
        </w:rPr>
        <w:t>ї н</w:t>
      </w:r>
      <w:r w:rsidRPr="00D93608">
        <w:rPr>
          <w:rFonts w:ascii="Times New Roman" w:hAnsi="Times New Roman" w:cs="Times New Roman"/>
          <w:sz w:val="28"/>
          <w:szCs w:val="28"/>
        </w:rPr>
        <w:t xml:space="preserve">а розв’язання завдань, свідчить про намагання зосередитися на вирішенні складної ситуації, змінити чи </w:t>
      </w:r>
      <w:r w:rsidRPr="00D93608">
        <w:rPr>
          <w:rFonts w:ascii="Times New Roman" w:hAnsi="Times New Roman" w:cs="Times New Roman"/>
          <w:sz w:val="28"/>
          <w:szCs w:val="28"/>
        </w:rPr>
        <w:lastRenderedPageBreak/>
        <w:t xml:space="preserve">подолати стресову ситуацію шляхом реструктуризації, побудови плану та активації зусиль для розв’язання проблеми. </w:t>
      </w:r>
      <w:r>
        <w:rPr>
          <w:rFonts w:ascii="Times New Roman" w:hAnsi="Times New Roman" w:cs="Times New Roman"/>
          <w:sz w:val="28"/>
          <w:szCs w:val="28"/>
        </w:rPr>
        <w:t>С</w:t>
      </w:r>
      <w:r w:rsidRPr="00D93608">
        <w:rPr>
          <w:rFonts w:ascii="Times New Roman" w:hAnsi="Times New Roman" w:cs="Times New Roman"/>
          <w:sz w:val="28"/>
          <w:szCs w:val="28"/>
        </w:rPr>
        <w:t>тратегія, орієнтована на емоції, вказує на використання емоційних реакцій людиною для зменшення сили стресу, що не завжди є ефективним у подоланні стресу та вирішенні кризових ситуацій. Стратегія уникнення вказує на реакції людини, спрямовані на уникнення самої стресової ситуації, що може відбуватися через уникнення соціальних контактів, відволікання на інші важливі, але менш пріоритетні ситуації, або ж через уникнення вирішення проблеми в принципі.</w:t>
      </w:r>
    </w:p>
    <w:p w14:paraId="1A7B10B3" w14:textId="77777777" w:rsidR="0049589D" w:rsidRPr="0049589D" w:rsidRDefault="0049589D" w:rsidP="00093EDF">
      <w:pPr>
        <w:spacing w:line="360" w:lineRule="auto"/>
        <w:ind w:firstLine="851"/>
        <w:jc w:val="both"/>
        <w:rPr>
          <w:rFonts w:ascii="Times New Roman" w:hAnsi="Times New Roman" w:cs="Times New Roman"/>
          <w:sz w:val="28"/>
          <w:szCs w:val="28"/>
        </w:rPr>
      </w:pPr>
      <w:r w:rsidRPr="0049589D">
        <w:rPr>
          <w:rFonts w:ascii="Times New Roman" w:hAnsi="Times New Roman" w:cs="Times New Roman"/>
          <w:sz w:val="28"/>
          <w:szCs w:val="28"/>
        </w:rPr>
        <w:t xml:space="preserve">З метою визначення різниць між показниками </w:t>
      </w:r>
      <w:proofErr w:type="spellStart"/>
      <w:r w:rsidRPr="0049589D">
        <w:rPr>
          <w:rFonts w:ascii="Times New Roman" w:hAnsi="Times New Roman" w:cs="Times New Roman"/>
          <w:sz w:val="28"/>
          <w:szCs w:val="28"/>
        </w:rPr>
        <w:t>копінг</w:t>
      </w:r>
      <w:proofErr w:type="spellEnd"/>
      <w:r w:rsidRPr="0049589D">
        <w:rPr>
          <w:rFonts w:ascii="Times New Roman" w:hAnsi="Times New Roman" w:cs="Times New Roman"/>
          <w:sz w:val="28"/>
          <w:szCs w:val="28"/>
        </w:rPr>
        <w:t xml:space="preserve">-стратегій І та ІІ груп було проведено розрахунок за допомогою непараметричного статистичного U-критерію Манна-Уітні. Отримані результати свідчать про відсутність статистично значущих відмінностей між </w:t>
      </w:r>
      <w:proofErr w:type="spellStart"/>
      <w:r w:rsidRPr="0049589D">
        <w:rPr>
          <w:rFonts w:ascii="Times New Roman" w:hAnsi="Times New Roman" w:cs="Times New Roman"/>
          <w:sz w:val="28"/>
          <w:szCs w:val="28"/>
        </w:rPr>
        <w:t>копінг</w:t>
      </w:r>
      <w:proofErr w:type="spellEnd"/>
      <w:r w:rsidRPr="0049589D">
        <w:rPr>
          <w:rFonts w:ascii="Times New Roman" w:hAnsi="Times New Roman" w:cs="Times New Roman"/>
          <w:sz w:val="28"/>
          <w:szCs w:val="28"/>
        </w:rPr>
        <w:t>-стратегіями обох груп (табл. 3.6.). Підрахунок здійснювався у два етапи:</w:t>
      </w:r>
    </w:p>
    <w:p w14:paraId="7E3C70CD" w14:textId="77777777" w:rsidR="0049589D" w:rsidRPr="0049589D" w:rsidRDefault="0049589D" w:rsidP="00093EDF">
      <w:pPr>
        <w:spacing w:line="360" w:lineRule="auto"/>
        <w:jc w:val="both"/>
        <w:rPr>
          <w:rFonts w:ascii="Times New Roman" w:hAnsi="Times New Roman" w:cs="Times New Roman"/>
          <w:sz w:val="28"/>
          <w:szCs w:val="28"/>
        </w:rPr>
      </w:pPr>
      <w:r w:rsidRPr="0049589D">
        <w:rPr>
          <w:rFonts w:ascii="Times New Roman" w:hAnsi="Times New Roman" w:cs="Times New Roman"/>
          <w:sz w:val="28"/>
          <w:szCs w:val="28"/>
        </w:rPr>
        <w:tab/>
        <w:t>1.</w:t>
      </w:r>
      <w:r w:rsidRPr="0049589D">
        <w:rPr>
          <w:rFonts w:ascii="Times New Roman" w:hAnsi="Times New Roman" w:cs="Times New Roman"/>
          <w:sz w:val="28"/>
          <w:szCs w:val="28"/>
        </w:rPr>
        <w:tab/>
        <w:t>порівняння загального рівня осмисленості життя перших 36 осіб І групи з показниками загального рівня осмисленості життя ІІ групи;</w:t>
      </w:r>
    </w:p>
    <w:p w14:paraId="6FC062A4" w14:textId="77777777" w:rsidR="0049589D" w:rsidRPr="0049589D" w:rsidRDefault="0049589D" w:rsidP="00093EDF">
      <w:pPr>
        <w:spacing w:line="360" w:lineRule="auto"/>
        <w:jc w:val="both"/>
        <w:rPr>
          <w:rFonts w:ascii="Times New Roman" w:hAnsi="Times New Roman" w:cs="Times New Roman"/>
          <w:sz w:val="28"/>
          <w:szCs w:val="28"/>
        </w:rPr>
      </w:pPr>
      <w:r w:rsidRPr="0049589D">
        <w:rPr>
          <w:rFonts w:ascii="Times New Roman" w:hAnsi="Times New Roman" w:cs="Times New Roman"/>
          <w:sz w:val="28"/>
          <w:szCs w:val="28"/>
        </w:rPr>
        <w:tab/>
        <w:t>2.</w:t>
      </w:r>
      <w:r w:rsidRPr="0049589D">
        <w:rPr>
          <w:rFonts w:ascii="Times New Roman" w:hAnsi="Times New Roman" w:cs="Times New Roman"/>
          <w:sz w:val="28"/>
          <w:szCs w:val="28"/>
        </w:rPr>
        <w:tab/>
        <w:t>порівняння загального рівня осмисленості життя наступних 37 осіб І групи з показниками загального рівня осмисленості життя ІІ групи.</w:t>
      </w:r>
    </w:p>
    <w:p w14:paraId="4295210B" w14:textId="77777777" w:rsidR="0049589D" w:rsidRPr="0049589D" w:rsidRDefault="0049589D" w:rsidP="0049589D">
      <w:pPr>
        <w:spacing w:after="120" w:line="360" w:lineRule="auto"/>
        <w:jc w:val="both"/>
        <w:rPr>
          <w:rFonts w:ascii="Times New Roman" w:hAnsi="Times New Roman" w:cs="Times New Roman"/>
          <w:sz w:val="28"/>
          <w:szCs w:val="28"/>
        </w:rPr>
      </w:pPr>
    </w:p>
    <w:p w14:paraId="6E217963" w14:textId="77777777" w:rsidR="0049589D" w:rsidRPr="0049589D" w:rsidRDefault="0049589D" w:rsidP="0049589D">
      <w:pPr>
        <w:spacing w:after="120"/>
        <w:jc w:val="right"/>
        <w:rPr>
          <w:rFonts w:ascii="Times New Roman" w:hAnsi="Times New Roman" w:cs="Times New Roman"/>
          <w:sz w:val="28"/>
          <w:szCs w:val="28"/>
        </w:rPr>
      </w:pPr>
      <w:r w:rsidRPr="0049589D">
        <w:rPr>
          <w:rFonts w:ascii="Times New Roman" w:hAnsi="Times New Roman" w:cs="Times New Roman"/>
          <w:sz w:val="28"/>
          <w:szCs w:val="28"/>
        </w:rPr>
        <w:t>Таблиця 3.6.</w:t>
      </w:r>
    </w:p>
    <w:p w14:paraId="153AB55E" w14:textId="77777777" w:rsidR="0049589D" w:rsidRPr="0049589D" w:rsidRDefault="0049589D" w:rsidP="0049589D">
      <w:pPr>
        <w:spacing w:after="120"/>
        <w:jc w:val="center"/>
        <w:rPr>
          <w:rFonts w:ascii="Times New Roman" w:hAnsi="Times New Roman" w:cs="Times New Roman"/>
          <w:b/>
          <w:bCs/>
          <w:sz w:val="28"/>
          <w:szCs w:val="28"/>
        </w:rPr>
      </w:pPr>
      <w:r w:rsidRPr="0049589D">
        <w:rPr>
          <w:rFonts w:ascii="Times New Roman" w:hAnsi="Times New Roman" w:cs="Times New Roman"/>
          <w:b/>
          <w:bCs/>
          <w:sz w:val="28"/>
          <w:szCs w:val="28"/>
        </w:rPr>
        <w:t xml:space="preserve">Показники коефіцієнта значущості відмінностей між </w:t>
      </w:r>
      <w:proofErr w:type="spellStart"/>
      <w:r w:rsidRPr="0049589D">
        <w:rPr>
          <w:rFonts w:ascii="Times New Roman" w:hAnsi="Times New Roman" w:cs="Times New Roman"/>
          <w:b/>
          <w:bCs/>
          <w:sz w:val="28"/>
          <w:szCs w:val="28"/>
        </w:rPr>
        <w:t>копінг</w:t>
      </w:r>
      <w:proofErr w:type="spellEnd"/>
      <w:r w:rsidRPr="0049589D">
        <w:rPr>
          <w:rFonts w:ascii="Times New Roman" w:hAnsi="Times New Roman" w:cs="Times New Roman"/>
          <w:b/>
          <w:bCs/>
          <w:sz w:val="28"/>
          <w:szCs w:val="28"/>
        </w:rPr>
        <w:t>-стратегіями</w:t>
      </w:r>
    </w:p>
    <w:p w14:paraId="00AD7C02" w14:textId="13B58D39" w:rsidR="0049589D" w:rsidRDefault="0049589D" w:rsidP="0049589D">
      <w:pPr>
        <w:spacing w:after="120"/>
        <w:jc w:val="center"/>
        <w:rPr>
          <w:rFonts w:ascii="Times New Roman" w:hAnsi="Times New Roman" w:cs="Times New Roman"/>
          <w:b/>
          <w:bCs/>
          <w:sz w:val="28"/>
          <w:szCs w:val="28"/>
        </w:rPr>
      </w:pPr>
      <w:r w:rsidRPr="0049589D">
        <w:rPr>
          <w:rFonts w:ascii="Times New Roman" w:hAnsi="Times New Roman" w:cs="Times New Roman"/>
          <w:b/>
          <w:bCs/>
          <w:sz w:val="28"/>
          <w:szCs w:val="28"/>
        </w:rPr>
        <w:t>I та II групи респондентів</w:t>
      </w:r>
      <w:r>
        <w:rPr>
          <w:rFonts w:ascii="Times New Roman" w:hAnsi="Times New Roman" w:cs="Times New Roman"/>
          <w:b/>
          <w:bCs/>
          <w:sz w:val="28"/>
          <w:szCs w:val="28"/>
        </w:rPr>
        <w:t>\</w:t>
      </w:r>
    </w:p>
    <w:tbl>
      <w:tblPr>
        <w:tblStyle w:val="51"/>
        <w:tblW w:w="9634" w:type="dxa"/>
        <w:tblLook w:val="04A0" w:firstRow="1" w:lastRow="0" w:firstColumn="1" w:lastColumn="0" w:noHBand="0" w:noVBand="1"/>
      </w:tblPr>
      <w:tblGrid>
        <w:gridCol w:w="5240"/>
        <w:gridCol w:w="2268"/>
        <w:gridCol w:w="2126"/>
      </w:tblGrid>
      <w:tr w:rsidR="0049589D" w:rsidRPr="001C1478" w14:paraId="6DA2D544" w14:textId="77777777" w:rsidTr="0080488F">
        <w:trPr>
          <w:trHeight w:val="283"/>
        </w:trPr>
        <w:tc>
          <w:tcPr>
            <w:tcW w:w="5240" w:type="dxa"/>
          </w:tcPr>
          <w:p w14:paraId="30AD262F" w14:textId="77777777" w:rsidR="0049589D" w:rsidRDefault="0049589D" w:rsidP="0080488F">
            <w:pPr>
              <w:jc w:val="center"/>
              <w:rPr>
                <w:rFonts w:ascii="Times New Roman" w:eastAsia="Times New Roman" w:hAnsi="Times New Roman" w:cs="Times New Roman"/>
                <w:bCs/>
                <w:color w:val="000000"/>
                <w:sz w:val="28"/>
                <w:szCs w:val="28"/>
                <w:lang w:eastAsia="uk-UA"/>
              </w:rPr>
            </w:pPr>
          </w:p>
          <w:p w14:paraId="7D9EB71B" w14:textId="77777777" w:rsidR="0049589D" w:rsidRPr="001C1478" w:rsidRDefault="0049589D" w:rsidP="0080488F">
            <w:pPr>
              <w:jc w:val="center"/>
              <w:rPr>
                <w:rFonts w:ascii="Times New Roman" w:eastAsia="Times New Roman" w:hAnsi="Times New Roman" w:cs="Times New Roman"/>
                <w:bCs/>
                <w:color w:val="000000"/>
                <w:sz w:val="28"/>
                <w:szCs w:val="28"/>
                <w:lang w:eastAsia="uk-UA"/>
              </w:rPr>
            </w:pPr>
            <w:proofErr w:type="spellStart"/>
            <w:r w:rsidRPr="001C1478">
              <w:rPr>
                <w:rFonts w:ascii="Times New Roman" w:eastAsia="Times New Roman" w:hAnsi="Times New Roman" w:cs="Times New Roman"/>
                <w:bCs/>
                <w:color w:val="000000"/>
                <w:sz w:val="28"/>
                <w:szCs w:val="28"/>
                <w:lang w:eastAsia="uk-UA"/>
              </w:rPr>
              <w:t>Копінг</w:t>
            </w:r>
            <w:proofErr w:type="spellEnd"/>
          </w:p>
        </w:tc>
        <w:tc>
          <w:tcPr>
            <w:tcW w:w="2268" w:type="dxa"/>
          </w:tcPr>
          <w:p w14:paraId="4CE38570" w14:textId="77777777" w:rsidR="0049589D" w:rsidRPr="001C1478" w:rsidRDefault="0049589D" w:rsidP="0080488F">
            <w:pPr>
              <w:jc w:val="center"/>
              <w:rPr>
                <w:rFonts w:ascii="Times New Roman" w:eastAsia="Times New Roman" w:hAnsi="Times New Roman" w:cs="Times New Roman"/>
                <w:bCs/>
                <w:color w:val="000000"/>
                <w:sz w:val="28"/>
                <w:szCs w:val="28"/>
                <w:lang w:eastAsia="uk-UA"/>
              </w:rPr>
            </w:pPr>
            <w:proofErr w:type="spellStart"/>
            <w:r w:rsidRPr="001C1478">
              <w:rPr>
                <w:rFonts w:ascii="Times New Roman" w:hAnsi="Times New Roman" w:cs="Times New Roman"/>
                <w:bCs/>
                <w:sz w:val="28"/>
                <w:szCs w:val="28"/>
                <w:shd w:val="clear" w:color="auto" w:fill="FFFFFF"/>
              </w:rPr>
              <w:t>U</w:t>
            </w:r>
            <w:r w:rsidRPr="001C1478">
              <w:rPr>
                <w:rFonts w:ascii="Times New Roman" w:hAnsi="Times New Roman" w:cs="Times New Roman"/>
                <w:bCs/>
                <w:sz w:val="28"/>
                <w:szCs w:val="28"/>
                <w:shd w:val="clear" w:color="auto" w:fill="FFFFFF"/>
                <w:vertAlign w:val="subscript"/>
              </w:rPr>
              <w:t>емп</w:t>
            </w:r>
            <w:proofErr w:type="spellEnd"/>
            <w:r w:rsidRPr="001C1478">
              <w:rPr>
                <w:rFonts w:ascii="Times New Roman" w:hAnsi="Times New Roman" w:cs="Times New Roman"/>
                <w:bCs/>
                <w:sz w:val="28"/>
                <w:szCs w:val="28"/>
                <w:shd w:val="clear" w:color="auto" w:fill="FFFFFF"/>
                <w:vertAlign w:val="subscript"/>
              </w:rPr>
              <w:t>.</w:t>
            </w:r>
            <w:r>
              <w:rPr>
                <w:rFonts w:ascii="Times New Roman" w:hAnsi="Times New Roman" w:cs="Times New Roman"/>
                <w:bCs/>
                <w:sz w:val="28"/>
                <w:szCs w:val="28"/>
                <w:shd w:val="clear" w:color="auto" w:fill="FFFFFF"/>
                <w:vertAlign w:val="subscript"/>
              </w:rPr>
              <w:t xml:space="preserve"> </w:t>
            </w:r>
            <w:r w:rsidRPr="00F30457">
              <w:rPr>
                <w:rFonts w:ascii="Times New Roman" w:hAnsi="Times New Roman" w:cs="Times New Roman"/>
                <w:bCs/>
                <w:sz w:val="24"/>
                <w:szCs w:val="24"/>
                <w:shd w:val="clear" w:color="auto" w:fill="FFFFFF"/>
              </w:rPr>
              <w:t>між першими 36 особами із І групи та ІІ групою</w:t>
            </w:r>
            <w:r>
              <w:rPr>
                <w:rFonts w:ascii="Times New Roman" w:hAnsi="Times New Roman" w:cs="Times New Roman"/>
                <w:bCs/>
                <w:sz w:val="28"/>
                <w:szCs w:val="28"/>
                <w:shd w:val="clear" w:color="auto" w:fill="FFFFFF"/>
                <w:vertAlign w:val="subscript"/>
              </w:rPr>
              <w:t xml:space="preserve"> </w:t>
            </w:r>
          </w:p>
        </w:tc>
        <w:tc>
          <w:tcPr>
            <w:tcW w:w="2126" w:type="dxa"/>
          </w:tcPr>
          <w:p w14:paraId="4F82F2A0" w14:textId="77777777" w:rsidR="0049589D" w:rsidRPr="001C1478" w:rsidRDefault="0049589D" w:rsidP="0080488F">
            <w:pPr>
              <w:jc w:val="center"/>
              <w:rPr>
                <w:rFonts w:ascii="Times New Roman" w:eastAsia="Times New Roman" w:hAnsi="Times New Roman" w:cs="Times New Roman"/>
                <w:bCs/>
                <w:color w:val="000000"/>
                <w:sz w:val="28"/>
                <w:szCs w:val="28"/>
                <w:lang w:eastAsia="uk-UA"/>
              </w:rPr>
            </w:pPr>
            <w:proofErr w:type="spellStart"/>
            <w:r w:rsidRPr="001C1478">
              <w:rPr>
                <w:rFonts w:ascii="Times New Roman" w:hAnsi="Times New Roman" w:cs="Times New Roman"/>
                <w:bCs/>
                <w:sz w:val="28"/>
                <w:szCs w:val="28"/>
                <w:shd w:val="clear" w:color="auto" w:fill="FFFFFF"/>
              </w:rPr>
              <w:t>U</w:t>
            </w:r>
            <w:r w:rsidRPr="001C1478">
              <w:rPr>
                <w:rFonts w:ascii="Times New Roman" w:hAnsi="Times New Roman" w:cs="Times New Roman"/>
                <w:bCs/>
                <w:sz w:val="28"/>
                <w:szCs w:val="28"/>
                <w:shd w:val="clear" w:color="auto" w:fill="FFFFFF"/>
                <w:vertAlign w:val="subscript"/>
              </w:rPr>
              <w:t>емп</w:t>
            </w:r>
            <w:proofErr w:type="spellEnd"/>
            <w:r w:rsidRPr="001C1478">
              <w:rPr>
                <w:rFonts w:ascii="Times New Roman" w:hAnsi="Times New Roman" w:cs="Times New Roman"/>
                <w:bCs/>
                <w:sz w:val="28"/>
                <w:szCs w:val="28"/>
                <w:shd w:val="clear" w:color="auto" w:fill="FFFFFF"/>
                <w:vertAlign w:val="subscript"/>
              </w:rPr>
              <w:t>.</w:t>
            </w:r>
            <w:r>
              <w:rPr>
                <w:rFonts w:ascii="Times New Roman" w:hAnsi="Times New Roman" w:cs="Times New Roman"/>
                <w:bCs/>
                <w:sz w:val="28"/>
                <w:szCs w:val="28"/>
                <w:shd w:val="clear" w:color="auto" w:fill="FFFFFF"/>
                <w:vertAlign w:val="subscript"/>
              </w:rPr>
              <w:t xml:space="preserve"> </w:t>
            </w:r>
            <w:r w:rsidRPr="00F30457">
              <w:rPr>
                <w:rFonts w:ascii="Times New Roman" w:hAnsi="Times New Roman" w:cs="Times New Roman"/>
                <w:bCs/>
                <w:sz w:val="24"/>
                <w:szCs w:val="24"/>
                <w:shd w:val="clear" w:color="auto" w:fill="FFFFFF"/>
              </w:rPr>
              <w:t>між другими 37 особами із І групи та ІІ групою</w:t>
            </w:r>
          </w:p>
        </w:tc>
      </w:tr>
      <w:tr w:rsidR="0049589D" w:rsidRPr="001C1478" w14:paraId="7AABD3FF" w14:textId="77777777" w:rsidTr="0080488F">
        <w:trPr>
          <w:trHeight w:val="283"/>
        </w:trPr>
        <w:tc>
          <w:tcPr>
            <w:tcW w:w="5240" w:type="dxa"/>
          </w:tcPr>
          <w:p w14:paraId="1ADC762F" w14:textId="77777777" w:rsidR="0049589D" w:rsidRPr="005B31DC" w:rsidRDefault="0049589D" w:rsidP="0080488F">
            <w:pPr>
              <w:pStyle w:val="a7"/>
              <w:numPr>
                <w:ilvl w:val="0"/>
                <w:numId w:val="8"/>
              </w:numPr>
              <w:tabs>
                <w:tab w:val="left" w:pos="313"/>
              </w:tabs>
              <w:spacing w:line="276" w:lineRule="auto"/>
              <w:ind w:left="0" w:firstLine="28"/>
              <w:jc w:val="both"/>
              <w:rPr>
                <w:rFonts w:ascii="Times New Roman" w:eastAsia="Times New Roman" w:hAnsi="Times New Roman" w:cs="Times New Roman"/>
                <w:bCs/>
                <w:color w:val="000000"/>
                <w:sz w:val="28"/>
                <w:szCs w:val="28"/>
                <w:lang w:eastAsia="uk-UA"/>
              </w:rPr>
            </w:pPr>
            <w:r w:rsidRPr="005B31DC">
              <w:rPr>
                <w:rFonts w:ascii="Times New Roman" w:eastAsia="Times New Roman" w:hAnsi="Times New Roman" w:cs="Times New Roman"/>
                <w:bCs/>
                <w:color w:val="000000"/>
                <w:sz w:val="28"/>
                <w:szCs w:val="28"/>
                <w:lang w:eastAsia="uk-UA"/>
              </w:rPr>
              <w:t xml:space="preserve">Орієнтований на </w:t>
            </w:r>
            <w:r>
              <w:rPr>
                <w:rFonts w:ascii="Times New Roman" w:eastAsia="Times New Roman" w:hAnsi="Times New Roman" w:cs="Times New Roman"/>
                <w:bCs/>
                <w:color w:val="000000"/>
                <w:sz w:val="28"/>
                <w:szCs w:val="28"/>
                <w:lang w:eastAsia="uk-UA"/>
              </w:rPr>
              <w:t>розв’язання</w:t>
            </w:r>
            <w:r w:rsidRPr="005B31DC">
              <w:rPr>
                <w:rFonts w:ascii="Times New Roman" w:eastAsia="Times New Roman" w:hAnsi="Times New Roman" w:cs="Times New Roman"/>
                <w:bCs/>
                <w:color w:val="000000"/>
                <w:sz w:val="28"/>
                <w:szCs w:val="28"/>
                <w:lang w:eastAsia="uk-UA"/>
              </w:rPr>
              <w:t xml:space="preserve"> завдань</w:t>
            </w:r>
          </w:p>
        </w:tc>
        <w:tc>
          <w:tcPr>
            <w:tcW w:w="2268" w:type="dxa"/>
          </w:tcPr>
          <w:p w14:paraId="16AEB2E2" w14:textId="77777777" w:rsidR="0049589D" w:rsidRPr="00794E2D" w:rsidRDefault="0049589D" w:rsidP="0080488F">
            <w:pPr>
              <w:rPr>
                <w:rFonts w:ascii="Times New Roman" w:hAnsi="Times New Roman" w:cs="Times New Roman"/>
                <w:sz w:val="28"/>
                <w:szCs w:val="28"/>
                <w:shd w:val="clear" w:color="auto" w:fill="FFFFFF"/>
              </w:rPr>
            </w:pPr>
            <w:proofErr w:type="spellStart"/>
            <w:r w:rsidRPr="001C1478">
              <w:rPr>
                <w:rFonts w:ascii="Times New Roman" w:hAnsi="Times New Roman" w:cs="Times New Roman"/>
                <w:bCs/>
                <w:sz w:val="28"/>
                <w:szCs w:val="28"/>
                <w:shd w:val="clear" w:color="auto" w:fill="FFFFFF"/>
              </w:rPr>
              <w:t>U</w:t>
            </w:r>
            <w:r w:rsidRPr="001C1478">
              <w:rPr>
                <w:rFonts w:ascii="Times New Roman" w:hAnsi="Times New Roman" w:cs="Times New Roman"/>
                <w:bCs/>
                <w:sz w:val="28"/>
                <w:szCs w:val="28"/>
                <w:shd w:val="clear" w:color="auto" w:fill="FFFFFF"/>
                <w:vertAlign w:val="subscript"/>
              </w:rPr>
              <w:t>емп</w:t>
            </w:r>
            <w:proofErr w:type="spellEnd"/>
            <w:r w:rsidRPr="001C1478">
              <w:rPr>
                <w:rFonts w:ascii="Times New Roman" w:hAnsi="Times New Roman" w:cs="Times New Roman"/>
                <w:bCs/>
                <w:sz w:val="28"/>
                <w:szCs w:val="28"/>
                <w:shd w:val="clear" w:color="auto" w:fill="FFFFFF"/>
                <w:vertAlign w:val="subscript"/>
              </w:rPr>
              <w:t>.</w:t>
            </w:r>
            <w:r w:rsidRPr="001C1478">
              <w:rPr>
                <w:rFonts w:ascii="Times New Roman" w:hAnsi="Times New Roman" w:cs="Times New Roman"/>
                <w:bCs/>
                <w:sz w:val="28"/>
                <w:szCs w:val="28"/>
                <w:shd w:val="clear" w:color="auto" w:fill="FFFFFF"/>
              </w:rPr>
              <w:t xml:space="preserve"> </w:t>
            </w:r>
            <w:r w:rsidRPr="001C147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28</w:t>
            </w:r>
            <w:r>
              <w:rPr>
                <w:rFonts w:ascii="Times New Roman" w:hAnsi="Times New Roman" w:cs="Times New Roman"/>
                <w:sz w:val="28"/>
                <w:szCs w:val="28"/>
                <w:shd w:val="clear" w:color="auto" w:fill="FFFFFF"/>
                <w:lang w:val="en-US"/>
              </w:rPr>
              <w:t>3</w:t>
            </w:r>
            <w:r w:rsidRPr="00C52CD9">
              <w:rPr>
                <w:rFonts w:ascii="Times New Roman" w:hAnsi="Times New Roman" w:cs="Times New Roman"/>
                <w:sz w:val="28"/>
                <w:szCs w:val="28"/>
                <w:shd w:val="clear" w:color="auto" w:fill="FFFFFF"/>
              </w:rPr>
              <w:t>.0</w:t>
            </w:r>
          </w:p>
        </w:tc>
        <w:tc>
          <w:tcPr>
            <w:tcW w:w="2126" w:type="dxa"/>
          </w:tcPr>
          <w:p w14:paraId="4711385B" w14:textId="77777777" w:rsidR="0049589D" w:rsidRPr="00794E2D" w:rsidRDefault="0049589D" w:rsidP="0080488F">
            <w:pPr>
              <w:rPr>
                <w:rFonts w:ascii="Times New Roman" w:hAnsi="Times New Roman" w:cs="Times New Roman"/>
                <w:bCs/>
                <w:sz w:val="28"/>
                <w:szCs w:val="28"/>
                <w:shd w:val="clear" w:color="auto" w:fill="FFFFFF"/>
              </w:rPr>
            </w:pPr>
            <w:proofErr w:type="spellStart"/>
            <w:r w:rsidRPr="001C1478">
              <w:rPr>
                <w:rFonts w:ascii="Times New Roman" w:hAnsi="Times New Roman" w:cs="Times New Roman"/>
                <w:bCs/>
                <w:sz w:val="28"/>
                <w:szCs w:val="28"/>
                <w:shd w:val="clear" w:color="auto" w:fill="FFFFFF"/>
              </w:rPr>
              <w:t>U</w:t>
            </w:r>
            <w:r w:rsidRPr="001C1478">
              <w:rPr>
                <w:rFonts w:ascii="Times New Roman" w:hAnsi="Times New Roman" w:cs="Times New Roman"/>
                <w:bCs/>
                <w:sz w:val="28"/>
                <w:szCs w:val="28"/>
                <w:shd w:val="clear" w:color="auto" w:fill="FFFFFF"/>
                <w:vertAlign w:val="subscript"/>
              </w:rPr>
              <w:t>емп</w:t>
            </w:r>
            <w:proofErr w:type="spellEnd"/>
            <w:r w:rsidRPr="001C1478">
              <w:rPr>
                <w:rFonts w:ascii="Times New Roman" w:hAnsi="Times New Roman" w:cs="Times New Roman"/>
                <w:bCs/>
                <w:sz w:val="28"/>
                <w:szCs w:val="28"/>
                <w:shd w:val="clear" w:color="auto" w:fill="FFFFFF"/>
                <w:vertAlign w:val="subscript"/>
              </w:rPr>
              <w:t>.</w:t>
            </w:r>
            <w:r w:rsidRPr="001C1478">
              <w:rPr>
                <w:rFonts w:ascii="Times New Roman" w:hAnsi="Times New Roman" w:cs="Times New Roman"/>
                <w:bCs/>
                <w:sz w:val="28"/>
                <w:szCs w:val="28"/>
                <w:shd w:val="clear" w:color="auto" w:fill="FFFFFF"/>
              </w:rPr>
              <w:t xml:space="preserve">. = </w:t>
            </w:r>
            <w:r>
              <w:rPr>
                <w:rFonts w:ascii="Times New Roman" w:hAnsi="Times New Roman" w:cs="Times New Roman"/>
                <w:sz w:val="28"/>
                <w:szCs w:val="28"/>
                <w:shd w:val="clear" w:color="auto" w:fill="FFFFFF"/>
              </w:rPr>
              <w:t>37</w:t>
            </w:r>
            <w:r>
              <w:rPr>
                <w:rFonts w:ascii="Times New Roman" w:hAnsi="Times New Roman" w:cs="Times New Roman"/>
                <w:sz w:val="28"/>
                <w:szCs w:val="28"/>
                <w:shd w:val="clear" w:color="auto" w:fill="FFFFFF"/>
                <w:lang w:val="en-US"/>
              </w:rPr>
              <w:t>3</w:t>
            </w:r>
            <w:r>
              <w:rPr>
                <w:rFonts w:ascii="Times New Roman" w:hAnsi="Times New Roman" w:cs="Times New Roman"/>
                <w:sz w:val="28"/>
                <w:szCs w:val="28"/>
                <w:shd w:val="clear" w:color="auto" w:fill="FFFFFF"/>
              </w:rPr>
              <w:t>.5</w:t>
            </w:r>
          </w:p>
        </w:tc>
      </w:tr>
      <w:tr w:rsidR="0049589D" w:rsidRPr="001C1478" w14:paraId="160863D4" w14:textId="77777777" w:rsidTr="0080488F">
        <w:trPr>
          <w:trHeight w:val="283"/>
        </w:trPr>
        <w:tc>
          <w:tcPr>
            <w:tcW w:w="5240" w:type="dxa"/>
          </w:tcPr>
          <w:p w14:paraId="2CF0CEC8" w14:textId="77777777" w:rsidR="0049589D" w:rsidRPr="005B31DC" w:rsidRDefault="0049589D" w:rsidP="0080488F">
            <w:pPr>
              <w:pStyle w:val="a7"/>
              <w:numPr>
                <w:ilvl w:val="0"/>
                <w:numId w:val="8"/>
              </w:numPr>
              <w:tabs>
                <w:tab w:val="left" w:pos="313"/>
              </w:tabs>
              <w:spacing w:line="276" w:lineRule="auto"/>
              <w:ind w:left="0" w:firstLine="0"/>
              <w:jc w:val="both"/>
              <w:rPr>
                <w:rFonts w:ascii="Times New Roman" w:eastAsia="Times New Roman" w:hAnsi="Times New Roman" w:cs="Times New Roman"/>
                <w:bCs/>
                <w:color w:val="000000"/>
                <w:sz w:val="28"/>
                <w:szCs w:val="28"/>
                <w:lang w:eastAsia="uk-UA"/>
              </w:rPr>
            </w:pPr>
            <w:r w:rsidRPr="005B31DC">
              <w:rPr>
                <w:rFonts w:ascii="Times New Roman" w:eastAsia="Times New Roman" w:hAnsi="Times New Roman" w:cs="Times New Roman"/>
                <w:bCs/>
                <w:color w:val="000000"/>
                <w:sz w:val="28"/>
                <w:szCs w:val="28"/>
                <w:lang w:eastAsia="uk-UA"/>
              </w:rPr>
              <w:t>Орієнтований на емоції</w:t>
            </w:r>
          </w:p>
        </w:tc>
        <w:tc>
          <w:tcPr>
            <w:tcW w:w="2268" w:type="dxa"/>
          </w:tcPr>
          <w:p w14:paraId="2D398CEC" w14:textId="77777777" w:rsidR="0049589D" w:rsidRPr="00D82F2A" w:rsidRDefault="0049589D" w:rsidP="0080488F">
            <w:pPr>
              <w:rPr>
                <w:rFonts w:ascii="Times New Roman" w:hAnsi="Times New Roman" w:cs="Times New Roman"/>
                <w:sz w:val="28"/>
                <w:szCs w:val="28"/>
                <w:shd w:val="clear" w:color="auto" w:fill="FFFFFF"/>
              </w:rPr>
            </w:pPr>
            <w:proofErr w:type="spellStart"/>
            <w:r w:rsidRPr="001C1478">
              <w:rPr>
                <w:rFonts w:ascii="Times New Roman" w:hAnsi="Times New Roman" w:cs="Times New Roman"/>
                <w:bCs/>
                <w:sz w:val="28"/>
                <w:szCs w:val="28"/>
                <w:shd w:val="clear" w:color="auto" w:fill="FFFFFF"/>
              </w:rPr>
              <w:t>U</w:t>
            </w:r>
            <w:r w:rsidRPr="001C1478">
              <w:rPr>
                <w:rFonts w:ascii="Times New Roman" w:hAnsi="Times New Roman" w:cs="Times New Roman"/>
                <w:bCs/>
                <w:sz w:val="28"/>
                <w:szCs w:val="28"/>
                <w:shd w:val="clear" w:color="auto" w:fill="FFFFFF"/>
                <w:vertAlign w:val="subscript"/>
              </w:rPr>
              <w:t>емп</w:t>
            </w:r>
            <w:proofErr w:type="spellEnd"/>
            <w:r w:rsidRPr="001C1478">
              <w:rPr>
                <w:rFonts w:ascii="Times New Roman" w:hAnsi="Times New Roman" w:cs="Times New Roman"/>
                <w:bCs/>
                <w:sz w:val="28"/>
                <w:szCs w:val="28"/>
                <w:shd w:val="clear" w:color="auto" w:fill="FFFFFF"/>
                <w:vertAlign w:val="subscript"/>
              </w:rPr>
              <w:t>.</w:t>
            </w:r>
            <w:r w:rsidRPr="001C1478">
              <w:rPr>
                <w:rFonts w:ascii="Times New Roman" w:hAnsi="Times New Roman" w:cs="Times New Roman"/>
                <w:bCs/>
                <w:sz w:val="28"/>
                <w:szCs w:val="28"/>
                <w:shd w:val="clear" w:color="auto" w:fill="FFFFFF"/>
              </w:rPr>
              <w:t xml:space="preserve"> </w:t>
            </w:r>
            <w:r w:rsidRPr="001C147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25</w:t>
            </w:r>
            <w:r>
              <w:rPr>
                <w:rFonts w:ascii="Times New Roman" w:hAnsi="Times New Roman" w:cs="Times New Roman"/>
                <w:sz w:val="28"/>
                <w:szCs w:val="28"/>
                <w:shd w:val="clear" w:color="auto" w:fill="FFFFFF"/>
                <w:lang w:val="en-US"/>
              </w:rPr>
              <w:t>9</w:t>
            </w:r>
            <w:r w:rsidRPr="0004371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0</w:t>
            </w:r>
          </w:p>
        </w:tc>
        <w:tc>
          <w:tcPr>
            <w:tcW w:w="2126" w:type="dxa"/>
          </w:tcPr>
          <w:p w14:paraId="13E01167" w14:textId="77777777" w:rsidR="0049589D" w:rsidRPr="00D82F2A" w:rsidRDefault="0049589D" w:rsidP="0080488F">
            <w:pPr>
              <w:rPr>
                <w:rFonts w:ascii="Times New Roman" w:hAnsi="Times New Roman" w:cs="Times New Roman"/>
                <w:bCs/>
                <w:sz w:val="28"/>
                <w:szCs w:val="28"/>
                <w:shd w:val="clear" w:color="auto" w:fill="FFFFFF"/>
              </w:rPr>
            </w:pPr>
            <w:proofErr w:type="spellStart"/>
            <w:r w:rsidRPr="001C1478">
              <w:rPr>
                <w:rFonts w:ascii="Times New Roman" w:hAnsi="Times New Roman" w:cs="Times New Roman"/>
                <w:bCs/>
                <w:sz w:val="28"/>
                <w:szCs w:val="28"/>
                <w:shd w:val="clear" w:color="auto" w:fill="FFFFFF"/>
              </w:rPr>
              <w:t>U</w:t>
            </w:r>
            <w:r w:rsidRPr="001C1478">
              <w:rPr>
                <w:rFonts w:ascii="Times New Roman" w:hAnsi="Times New Roman" w:cs="Times New Roman"/>
                <w:bCs/>
                <w:sz w:val="28"/>
                <w:szCs w:val="28"/>
                <w:shd w:val="clear" w:color="auto" w:fill="FFFFFF"/>
                <w:vertAlign w:val="subscript"/>
              </w:rPr>
              <w:t>емп</w:t>
            </w:r>
            <w:proofErr w:type="spellEnd"/>
            <w:r w:rsidRPr="001C1478">
              <w:rPr>
                <w:rFonts w:ascii="Times New Roman" w:hAnsi="Times New Roman" w:cs="Times New Roman"/>
                <w:bCs/>
                <w:sz w:val="28"/>
                <w:szCs w:val="28"/>
                <w:shd w:val="clear" w:color="auto" w:fill="FFFFFF"/>
                <w:vertAlign w:val="subscript"/>
              </w:rPr>
              <w:t>.</w:t>
            </w:r>
            <w:r w:rsidRPr="001C1478">
              <w:rPr>
                <w:rFonts w:ascii="Times New Roman" w:hAnsi="Times New Roman" w:cs="Times New Roman"/>
                <w:bCs/>
                <w:sz w:val="28"/>
                <w:szCs w:val="28"/>
                <w:shd w:val="clear" w:color="auto" w:fill="FFFFFF"/>
              </w:rPr>
              <w:t xml:space="preserve">. = </w:t>
            </w:r>
            <w:r>
              <w:rPr>
                <w:rFonts w:ascii="Times New Roman" w:hAnsi="Times New Roman" w:cs="Times New Roman"/>
                <w:sz w:val="28"/>
                <w:szCs w:val="28"/>
                <w:shd w:val="clear" w:color="auto" w:fill="FFFFFF"/>
              </w:rPr>
              <w:t>29</w:t>
            </w:r>
            <w:r>
              <w:rPr>
                <w:rFonts w:ascii="Times New Roman" w:hAnsi="Times New Roman" w:cs="Times New Roman"/>
                <w:sz w:val="28"/>
                <w:szCs w:val="28"/>
                <w:shd w:val="clear" w:color="auto" w:fill="FFFFFF"/>
                <w:lang w:val="en-US"/>
              </w:rPr>
              <w:t>4</w:t>
            </w:r>
            <w:r w:rsidRPr="0004371B">
              <w:rPr>
                <w:rFonts w:ascii="Times New Roman" w:hAnsi="Times New Roman" w:cs="Times New Roman"/>
                <w:sz w:val="28"/>
                <w:szCs w:val="28"/>
                <w:shd w:val="clear" w:color="auto" w:fill="FFFFFF"/>
              </w:rPr>
              <w:t>.5</w:t>
            </w:r>
          </w:p>
        </w:tc>
      </w:tr>
      <w:tr w:rsidR="0049589D" w:rsidRPr="001C1478" w14:paraId="3F8273F5" w14:textId="77777777" w:rsidTr="0080488F">
        <w:trPr>
          <w:trHeight w:val="283"/>
        </w:trPr>
        <w:tc>
          <w:tcPr>
            <w:tcW w:w="5240" w:type="dxa"/>
          </w:tcPr>
          <w:p w14:paraId="5AEA7376" w14:textId="77777777" w:rsidR="0049589D" w:rsidRPr="005B31DC" w:rsidRDefault="0049589D" w:rsidP="0080488F">
            <w:pPr>
              <w:pStyle w:val="a7"/>
              <w:numPr>
                <w:ilvl w:val="0"/>
                <w:numId w:val="8"/>
              </w:numPr>
              <w:tabs>
                <w:tab w:val="left" w:pos="313"/>
              </w:tabs>
              <w:spacing w:line="276" w:lineRule="auto"/>
              <w:ind w:left="0" w:firstLine="0"/>
              <w:jc w:val="both"/>
              <w:rPr>
                <w:rFonts w:ascii="Times New Roman" w:eastAsia="Times New Roman" w:hAnsi="Times New Roman" w:cs="Times New Roman"/>
                <w:bCs/>
                <w:color w:val="000000"/>
                <w:sz w:val="28"/>
                <w:szCs w:val="28"/>
                <w:lang w:eastAsia="uk-UA"/>
              </w:rPr>
            </w:pPr>
            <w:r w:rsidRPr="005B31DC">
              <w:rPr>
                <w:rFonts w:ascii="Times New Roman" w:eastAsia="Times New Roman" w:hAnsi="Times New Roman" w:cs="Times New Roman"/>
                <w:bCs/>
                <w:color w:val="000000"/>
                <w:sz w:val="28"/>
                <w:szCs w:val="28"/>
                <w:lang w:eastAsia="uk-UA"/>
              </w:rPr>
              <w:t>Уникнення</w:t>
            </w:r>
          </w:p>
        </w:tc>
        <w:tc>
          <w:tcPr>
            <w:tcW w:w="2268" w:type="dxa"/>
          </w:tcPr>
          <w:p w14:paraId="6F5C5F97" w14:textId="77777777" w:rsidR="0049589D" w:rsidRPr="00D82F2A" w:rsidRDefault="0049589D" w:rsidP="0080488F">
            <w:pPr>
              <w:rPr>
                <w:rFonts w:ascii="Times New Roman" w:hAnsi="Times New Roman" w:cs="Times New Roman"/>
                <w:sz w:val="28"/>
                <w:szCs w:val="28"/>
                <w:shd w:val="clear" w:color="auto" w:fill="FFFFFF"/>
              </w:rPr>
            </w:pPr>
            <w:proofErr w:type="spellStart"/>
            <w:r w:rsidRPr="001C1478">
              <w:rPr>
                <w:rFonts w:ascii="Times New Roman" w:hAnsi="Times New Roman" w:cs="Times New Roman"/>
                <w:bCs/>
                <w:sz w:val="28"/>
                <w:szCs w:val="28"/>
                <w:shd w:val="clear" w:color="auto" w:fill="FFFFFF"/>
              </w:rPr>
              <w:t>U</w:t>
            </w:r>
            <w:r w:rsidRPr="001C1478">
              <w:rPr>
                <w:rFonts w:ascii="Times New Roman" w:hAnsi="Times New Roman" w:cs="Times New Roman"/>
                <w:bCs/>
                <w:sz w:val="28"/>
                <w:szCs w:val="28"/>
                <w:shd w:val="clear" w:color="auto" w:fill="FFFFFF"/>
                <w:vertAlign w:val="subscript"/>
              </w:rPr>
              <w:t>емп</w:t>
            </w:r>
            <w:proofErr w:type="spellEnd"/>
            <w:r w:rsidRPr="001C1478">
              <w:rPr>
                <w:rFonts w:ascii="Times New Roman" w:hAnsi="Times New Roman" w:cs="Times New Roman"/>
                <w:bCs/>
                <w:sz w:val="28"/>
                <w:szCs w:val="28"/>
                <w:shd w:val="clear" w:color="auto" w:fill="FFFFFF"/>
                <w:vertAlign w:val="subscript"/>
              </w:rPr>
              <w:t>.</w:t>
            </w:r>
            <w:r w:rsidRPr="001C1478">
              <w:rPr>
                <w:rFonts w:ascii="Times New Roman" w:hAnsi="Times New Roman" w:cs="Times New Roman"/>
                <w:bCs/>
                <w:sz w:val="28"/>
                <w:szCs w:val="28"/>
                <w:shd w:val="clear" w:color="auto" w:fill="FFFFFF"/>
              </w:rPr>
              <w:t xml:space="preserve"> </w:t>
            </w:r>
            <w:r w:rsidRPr="001C147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35</w:t>
            </w:r>
            <w:r>
              <w:rPr>
                <w:rFonts w:ascii="Times New Roman" w:hAnsi="Times New Roman" w:cs="Times New Roman"/>
                <w:sz w:val="28"/>
                <w:szCs w:val="28"/>
                <w:shd w:val="clear" w:color="auto" w:fill="FFFFFF"/>
                <w:lang w:val="en-US"/>
              </w:rPr>
              <w:t>3</w:t>
            </w:r>
            <w:r w:rsidRPr="0004371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5</w:t>
            </w:r>
          </w:p>
        </w:tc>
        <w:tc>
          <w:tcPr>
            <w:tcW w:w="2126" w:type="dxa"/>
          </w:tcPr>
          <w:p w14:paraId="45CC0902" w14:textId="77777777" w:rsidR="0049589D" w:rsidRPr="00D82F2A" w:rsidRDefault="0049589D" w:rsidP="0080488F">
            <w:pPr>
              <w:rPr>
                <w:rFonts w:ascii="Times New Roman" w:hAnsi="Times New Roman" w:cs="Times New Roman"/>
                <w:bCs/>
                <w:sz w:val="28"/>
                <w:szCs w:val="28"/>
                <w:shd w:val="clear" w:color="auto" w:fill="FFFFFF"/>
              </w:rPr>
            </w:pPr>
            <w:proofErr w:type="spellStart"/>
            <w:r w:rsidRPr="001C1478">
              <w:rPr>
                <w:rFonts w:ascii="Times New Roman" w:hAnsi="Times New Roman" w:cs="Times New Roman"/>
                <w:bCs/>
                <w:sz w:val="28"/>
                <w:szCs w:val="28"/>
                <w:shd w:val="clear" w:color="auto" w:fill="FFFFFF"/>
              </w:rPr>
              <w:t>U</w:t>
            </w:r>
            <w:r w:rsidRPr="001C1478">
              <w:rPr>
                <w:rFonts w:ascii="Times New Roman" w:hAnsi="Times New Roman" w:cs="Times New Roman"/>
                <w:bCs/>
                <w:sz w:val="28"/>
                <w:szCs w:val="28"/>
                <w:shd w:val="clear" w:color="auto" w:fill="FFFFFF"/>
                <w:vertAlign w:val="subscript"/>
              </w:rPr>
              <w:t>емп</w:t>
            </w:r>
            <w:proofErr w:type="spellEnd"/>
            <w:r w:rsidRPr="001C1478">
              <w:rPr>
                <w:rFonts w:ascii="Times New Roman" w:hAnsi="Times New Roman" w:cs="Times New Roman"/>
                <w:bCs/>
                <w:sz w:val="28"/>
                <w:szCs w:val="28"/>
                <w:shd w:val="clear" w:color="auto" w:fill="FFFFFF"/>
                <w:vertAlign w:val="subscript"/>
              </w:rPr>
              <w:t>.</w:t>
            </w:r>
            <w:r w:rsidRPr="001C1478">
              <w:rPr>
                <w:rFonts w:ascii="Times New Roman" w:hAnsi="Times New Roman" w:cs="Times New Roman"/>
                <w:bCs/>
                <w:sz w:val="28"/>
                <w:szCs w:val="28"/>
                <w:shd w:val="clear" w:color="auto" w:fill="FFFFFF"/>
              </w:rPr>
              <w:t xml:space="preserve">. = </w:t>
            </w:r>
            <w:r>
              <w:rPr>
                <w:rFonts w:ascii="Times New Roman" w:hAnsi="Times New Roman" w:cs="Times New Roman"/>
                <w:sz w:val="28"/>
                <w:szCs w:val="28"/>
                <w:shd w:val="clear" w:color="auto" w:fill="FFFFFF"/>
              </w:rPr>
              <w:t>35</w:t>
            </w:r>
            <w:r>
              <w:rPr>
                <w:rFonts w:ascii="Times New Roman" w:hAnsi="Times New Roman" w:cs="Times New Roman"/>
                <w:sz w:val="28"/>
                <w:szCs w:val="28"/>
                <w:shd w:val="clear" w:color="auto" w:fill="FFFFFF"/>
                <w:lang w:val="en-US"/>
              </w:rPr>
              <w:t>5</w:t>
            </w:r>
            <w:r>
              <w:rPr>
                <w:rFonts w:ascii="Times New Roman" w:hAnsi="Times New Roman" w:cs="Times New Roman"/>
                <w:sz w:val="28"/>
                <w:szCs w:val="28"/>
                <w:shd w:val="clear" w:color="auto" w:fill="FFFFFF"/>
              </w:rPr>
              <w:t>.5</w:t>
            </w:r>
            <w:r>
              <w:rPr>
                <w:rFonts w:ascii="Helvetica" w:hAnsi="Helvetica" w:cs="Helvetica"/>
                <w:b/>
                <w:bCs/>
                <w:color w:val="333333"/>
                <w:sz w:val="26"/>
                <w:szCs w:val="26"/>
                <w:shd w:val="clear" w:color="auto" w:fill="FFFFFF"/>
              </w:rPr>
              <w:t xml:space="preserve"> </w:t>
            </w:r>
          </w:p>
        </w:tc>
      </w:tr>
      <w:tr w:rsidR="0049589D" w:rsidRPr="001C1478" w14:paraId="2C13B068" w14:textId="77777777" w:rsidTr="0080488F">
        <w:trPr>
          <w:trHeight w:val="283"/>
        </w:trPr>
        <w:tc>
          <w:tcPr>
            <w:tcW w:w="5240" w:type="dxa"/>
          </w:tcPr>
          <w:p w14:paraId="0AA75CDE" w14:textId="77777777" w:rsidR="0049589D" w:rsidRPr="005B31DC" w:rsidRDefault="0049589D" w:rsidP="0080488F">
            <w:pPr>
              <w:pStyle w:val="a7"/>
              <w:numPr>
                <w:ilvl w:val="0"/>
                <w:numId w:val="8"/>
              </w:numPr>
              <w:tabs>
                <w:tab w:val="left" w:pos="313"/>
              </w:tabs>
              <w:spacing w:line="276" w:lineRule="auto"/>
              <w:ind w:left="0" w:firstLine="0"/>
              <w:jc w:val="both"/>
              <w:rPr>
                <w:rFonts w:ascii="Times New Roman" w:eastAsia="Times New Roman" w:hAnsi="Times New Roman" w:cs="Times New Roman"/>
                <w:bCs/>
                <w:color w:val="000000"/>
                <w:sz w:val="28"/>
                <w:szCs w:val="28"/>
                <w:lang w:eastAsia="uk-UA"/>
              </w:rPr>
            </w:pPr>
            <w:proofErr w:type="spellStart"/>
            <w:r w:rsidRPr="005B31DC">
              <w:rPr>
                <w:rFonts w:ascii="Times New Roman" w:eastAsia="Times New Roman" w:hAnsi="Times New Roman" w:cs="Times New Roman"/>
                <w:bCs/>
                <w:color w:val="000000"/>
                <w:sz w:val="28"/>
                <w:szCs w:val="28"/>
                <w:lang w:eastAsia="uk-UA"/>
              </w:rPr>
              <w:t>Субшкала</w:t>
            </w:r>
            <w:proofErr w:type="spellEnd"/>
            <w:r w:rsidRPr="005B31DC">
              <w:rPr>
                <w:rFonts w:ascii="Times New Roman" w:eastAsia="Times New Roman" w:hAnsi="Times New Roman" w:cs="Times New Roman"/>
                <w:bCs/>
                <w:color w:val="000000"/>
                <w:sz w:val="28"/>
                <w:szCs w:val="28"/>
                <w:lang w:eastAsia="uk-UA"/>
              </w:rPr>
              <w:t xml:space="preserve"> </w:t>
            </w:r>
            <w:r>
              <w:rPr>
                <w:rFonts w:ascii="Times New Roman" w:eastAsia="Times New Roman" w:hAnsi="Times New Roman" w:cs="Times New Roman"/>
                <w:bCs/>
                <w:color w:val="000000"/>
                <w:sz w:val="28"/>
                <w:szCs w:val="28"/>
                <w:lang w:val="en-US" w:eastAsia="uk-UA"/>
              </w:rPr>
              <w:t>“</w:t>
            </w:r>
            <w:r w:rsidRPr="005B31DC">
              <w:rPr>
                <w:rFonts w:ascii="Times New Roman" w:eastAsia="Times New Roman" w:hAnsi="Times New Roman" w:cs="Times New Roman"/>
                <w:bCs/>
                <w:color w:val="000000"/>
                <w:sz w:val="28"/>
                <w:szCs w:val="28"/>
                <w:lang w:eastAsia="uk-UA"/>
              </w:rPr>
              <w:t>відволікання</w:t>
            </w:r>
            <w:r>
              <w:rPr>
                <w:rFonts w:ascii="Times New Roman" w:eastAsia="Times New Roman" w:hAnsi="Times New Roman" w:cs="Times New Roman"/>
                <w:bCs/>
                <w:color w:val="000000"/>
                <w:sz w:val="28"/>
                <w:szCs w:val="28"/>
                <w:lang w:val="en-US" w:eastAsia="uk-UA"/>
              </w:rPr>
              <w:t>”</w:t>
            </w:r>
          </w:p>
        </w:tc>
        <w:tc>
          <w:tcPr>
            <w:tcW w:w="2268" w:type="dxa"/>
          </w:tcPr>
          <w:p w14:paraId="51A2627A" w14:textId="77777777" w:rsidR="0049589D" w:rsidRPr="001C1478" w:rsidRDefault="0049589D" w:rsidP="0080488F">
            <w:pPr>
              <w:rPr>
                <w:rFonts w:ascii="Times New Roman" w:hAnsi="Times New Roman" w:cs="Times New Roman"/>
                <w:color w:val="000000" w:themeColor="text1"/>
                <w:sz w:val="26"/>
                <w:szCs w:val="26"/>
              </w:rPr>
            </w:pPr>
            <w:proofErr w:type="spellStart"/>
            <w:r w:rsidRPr="001C1478">
              <w:rPr>
                <w:rFonts w:ascii="Times New Roman" w:hAnsi="Times New Roman" w:cs="Times New Roman"/>
                <w:bCs/>
                <w:sz w:val="28"/>
                <w:szCs w:val="28"/>
                <w:shd w:val="clear" w:color="auto" w:fill="FFFFFF"/>
              </w:rPr>
              <w:t>U</w:t>
            </w:r>
            <w:r w:rsidRPr="001C1478">
              <w:rPr>
                <w:rFonts w:ascii="Times New Roman" w:hAnsi="Times New Roman" w:cs="Times New Roman"/>
                <w:bCs/>
                <w:sz w:val="28"/>
                <w:szCs w:val="28"/>
                <w:shd w:val="clear" w:color="auto" w:fill="FFFFFF"/>
                <w:vertAlign w:val="subscript"/>
              </w:rPr>
              <w:t>емп</w:t>
            </w:r>
            <w:proofErr w:type="spellEnd"/>
            <w:r w:rsidRPr="001C1478">
              <w:rPr>
                <w:rFonts w:ascii="Times New Roman" w:hAnsi="Times New Roman" w:cs="Times New Roman"/>
                <w:bCs/>
                <w:sz w:val="28"/>
                <w:szCs w:val="28"/>
                <w:shd w:val="clear" w:color="auto" w:fill="FFFFFF"/>
                <w:vertAlign w:val="subscript"/>
              </w:rPr>
              <w:t>.</w:t>
            </w:r>
            <w:r w:rsidRPr="001C1478">
              <w:rPr>
                <w:rFonts w:ascii="Times New Roman" w:hAnsi="Times New Roman" w:cs="Times New Roman"/>
                <w:bCs/>
                <w:sz w:val="28"/>
                <w:szCs w:val="28"/>
                <w:shd w:val="clear" w:color="auto" w:fill="FFFFFF"/>
              </w:rPr>
              <w:t xml:space="preserve"> </w:t>
            </w:r>
            <w:r w:rsidRPr="001C147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37</w:t>
            </w:r>
            <w:r>
              <w:rPr>
                <w:rFonts w:ascii="Times New Roman" w:hAnsi="Times New Roman" w:cs="Times New Roman"/>
                <w:sz w:val="28"/>
                <w:szCs w:val="28"/>
                <w:shd w:val="clear" w:color="auto" w:fill="FFFFFF"/>
                <w:lang w:val="en-US"/>
              </w:rPr>
              <w:t>3</w:t>
            </w:r>
            <w:r w:rsidRPr="0004371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0</w:t>
            </w:r>
          </w:p>
        </w:tc>
        <w:tc>
          <w:tcPr>
            <w:tcW w:w="2126" w:type="dxa"/>
          </w:tcPr>
          <w:p w14:paraId="5DA8B424" w14:textId="77777777" w:rsidR="0049589D" w:rsidRPr="001C1478" w:rsidRDefault="0049589D" w:rsidP="0080488F">
            <w:pPr>
              <w:rPr>
                <w:rFonts w:ascii="Times New Roman" w:hAnsi="Times New Roman" w:cs="Times New Roman"/>
                <w:bCs/>
                <w:color w:val="000000" w:themeColor="text1"/>
                <w:sz w:val="26"/>
                <w:szCs w:val="26"/>
                <w:shd w:val="clear" w:color="auto" w:fill="FFFFFF"/>
              </w:rPr>
            </w:pPr>
            <w:proofErr w:type="spellStart"/>
            <w:r w:rsidRPr="001C1478">
              <w:rPr>
                <w:rFonts w:ascii="Times New Roman" w:hAnsi="Times New Roman" w:cs="Times New Roman"/>
                <w:bCs/>
                <w:sz w:val="28"/>
                <w:szCs w:val="28"/>
                <w:shd w:val="clear" w:color="auto" w:fill="FFFFFF"/>
              </w:rPr>
              <w:t>U</w:t>
            </w:r>
            <w:r w:rsidRPr="001C1478">
              <w:rPr>
                <w:rFonts w:ascii="Times New Roman" w:hAnsi="Times New Roman" w:cs="Times New Roman"/>
                <w:bCs/>
                <w:sz w:val="28"/>
                <w:szCs w:val="28"/>
                <w:shd w:val="clear" w:color="auto" w:fill="FFFFFF"/>
                <w:vertAlign w:val="subscript"/>
              </w:rPr>
              <w:t>емп</w:t>
            </w:r>
            <w:proofErr w:type="spellEnd"/>
            <w:r w:rsidRPr="001C1478">
              <w:rPr>
                <w:rFonts w:ascii="Times New Roman" w:hAnsi="Times New Roman" w:cs="Times New Roman"/>
                <w:bCs/>
                <w:sz w:val="28"/>
                <w:szCs w:val="28"/>
                <w:shd w:val="clear" w:color="auto" w:fill="FFFFFF"/>
                <w:vertAlign w:val="subscript"/>
              </w:rPr>
              <w:t>.</w:t>
            </w:r>
            <w:r w:rsidRPr="001C1478">
              <w:rPr>
                <w:rFonts w:ascii="Times New Roman" w:hAnsi="Times New Roman" w:cs="Times New Roman"/>
                <w:bCs/>
                <w:sz w:val="28"/>
                <w:szCs w:val="28"/>
                <w:shd w:val="clear" w:color="auto" w:fill="FFFFFF"/>
              </w:rPr>
              <w:t xml:space="preserve">. = </w:t>
            </w:r>
            <w:r>
              <w:rPr>
                <w:rFonts w:ascii="Times New Roman" w:hAnsi="Times New Roman" w:cs="Times New Roman"/>
                <w:sz w:val="28"/>
                <w:szCs w:val="28"/>
                <w:shd w:val="clear" w:color="auto" w:fill="FFFFFF"/>
              </w:rPr>
              <w:t>35</w:t>
            </w:r>
            <w:r>
              <w:rPr>
                <w:rFonts w:ascii="Times New Roman" w:hAnsi="Times New Roman" w:cs="Times New Roman"/>
                <w:sz w:val="28"/>
                <w:szCs w:val="28"/>
                <w:shd w:val="clear" w:color="auto" w:fill="FFFFFF"/>
                <w:lang w:val="en-US"/>
              </w:rPr>
              <w:t>7</w:t>
            </w:r>
            <w:r>
              <w:rPr>
                <w:rFonts w:ascii="Times New Roman" w:hAnsi="Times New Roman" w:cs="Times New Roman"/>
                <w:sz w:val="28"/>
                <w:szCs w:val="28"/>
                <w:shd w:val="clear" w:color="auto" w:fill="FFFFFF"/>
              </w:rPr>
              <w:t>.5</w:t>
            </w:r>
          </w:p>
        </w:tc>
      </w:tr>
      <w:tr w:rsidR="0049589D" w:rsidRPr="001C1478" w14:paraId="06E04BFA" w14:textId="77777777" w:rsidTr="0080488F">
        <w:trPr>
          <w:trHeight w:val="283"/>
        </w:trPr>
        <w:tc>
          <w:tcPr>
            <w:tcW w:w="5240" w:type="dxa"/>
          </w:tcPr>
          <w:p w14:paraId="0A634BC5" w14:textId="77777777" w:rsidR="0049589D" w:rsidRPr="005B31DC" w:rsidRDefault="0049589D" w:rsidP="0080488F">
            <w:pPr>
              <w:pStyle w:val="a7"/>
              <w:numPr>
                <w:ilvl w:val="0"/>
                <w:numId w:val="8"/>
              </w:numPr>
              <w:tabs>
                <w:tab w:val="left" w:pos="313"/>
              </w:tabs>
              <w:spacing w:line="276" w:lineRule="auto"/>
              <w:ind w:left="0" w:firstLine="0"/>
              <w:jc w:val="both"/>
              <w:rPr>
                <w:rFonts w:ascii="Times New Roman" w:eastAsia="Times New Roman" w:hAnsi="Times New Roman" w:cs="Times New Roman"/>
                <w:bCs/>
                <w:color w:val="000000"/>
                <w:sz w:val="28"/>
                <w:szCs w:val="28"/>
                <w:lang w:eastAsia="uk-UA"/>
              </w:rPr>
            </w:pPr>
            <w:proofErr w:type="spellStart"/>
            <w:r w:rsidRPr="005B31DC">
              <w:rPr>
                <w:rFonts w:ascii="Times New Roman" w:eastAsia="Times New Roman" w:hAnsi="Times New Roman" w:cs="Times New Roman"/>
                <w:bCs/>
                <w:color w:val="000000"/>
                <w:sz w:val="28"/>
                <w:szCs w:val="28"/>
                <w:lang w:eastAsia="uk-UA"/>
              </w:rPr>
              <w:t>Субшкала</w:t>
            </w:r>
            <w:proofErr w:type="spellEnd"/>
            <w:r w:rsidRPr="005B31DC">
              <w:rPr>
                <w:rFonts w:ascii="Times New Roman" w:eastAsia="Times New Roman" w:hAnsi="Times New Roman" w:cs="Times New Roman"/>
                <w:bCs/>
                <w:color w:val="000000"/>
                <w:sz w:val="28"/>
                <w:szCs w:val="28"/>
                <w:lang w:eastAsia="uk-UA"/>
              </w:rPr>
              <w:t xml:space="preserve"> </w:t>
            </w:r>
            <w:r>
              <w:rPr>
                <w:rFonts w:ascii="Times New Roman" w:eastAsia="Times New Roman" w:hAnsi="Times New Roman" w:cs="Times New Roman"/>
                <w:bCs/>
                <w:color w:val="000000"/>
                <w:sz w:val="28"/>
                <w:szCs w:val="28"/>
                <w:lang w:val="en-US" w:eastAsia="uk-UA"/>
              </w:rPr>
              <w:t>“</w:t>
            </w:r>
            <w:r w:rsidRPr="005B31DC">
              <w:rPr>
                <w:rFonts w:ascii="Times New Roman" w:eastAsia="Times New Roman" w:hAnsi="Times New Roman" w:cs="Times New Roman"/>
                <w:bCs/>
                <w:color w:val="000000"/>
                <w:sz w:val="28"/>
                <w:szCs w:val="28"/>
                <w:lang w:eastAsia="uk-UA"/>
              </w:rPr>
              <w:t>соціального відволікання</w:t>
            </w:r>
            <w:r>
              <w:rPr>
                <w:rFonts w:ascii="Times New Roman" w:eastAsia="Times New Roman" w:hAnsi="Times New Roman" w:cs="Times New Roman"/>
                <w:bCs/>
                <w:color w:val="000000"/>
                <w:sz w:val="28"/>
                <w:szCs w:val="28"/>
                <w:lang w:val="en-US" w:eastAsia="uk-UA"/>
              </w:rPr>
              <w:t>”</w:t>
            </w:r>
          </w:p>
        </w:tc>
        <w:tc>
          <w:tcPr>
            <w:tcW w:w="2268" w:type="dxa"/>
          </w:tcPr>
          <w:p w14:paraId="1E5E6AB5" w14:textId="77777777" w:rsidR="0049589D" w:rsidRPr="00F30457" w:rsidRDefault="0049589D" w:rsidP="0080488F">
            <w:pPr>
              <w:rPr>
                <w:rFonts w:ascii="Times New Roman" w:hAnsi="Times New Roman" w:cs="Times New Roman"/>
                <w:sz w:val="28"/>
                <w:szCs w:val="28"/>
                <w:shd w:val="clear" w:color="auto" w:fill="FFFFFF"/>
              </w:rPr>
            </w:pPr>
            <w:proofErr w:type="spellStart"/>
            <w:r w:rsidRPr="001C1478">
              <w:rPr>
                <w:rFonts w:ascii="Times New Roman" w:hAnsi="Times New Roman" w:cs="Times New Roman"/>
                <w:bCs/>
                <w:sz w:val="28"/>
                <w:szCs w:val="28"/>
                <w:shd w:val="clear" w:color="auto" w:fill="FFFFFF"/>
              </w:rPr>
              <w:t>U</w:t>
            </w:r>
            <w:r w:rsidRPr="001C1478">
              <w:rPr>
                <w:rFonts w:ascii="Times New Roman" w:hAnsi="Times New Roman" w:cs="Times New Roman"/>
                <w:bCs/>
                <w:sz w:val="28"/>
                <w:szCs w:val="28"/>
                <w:shd w:val="clear" w:color="auto" w:fill="FFFFFF"/>
                <w:vertAlign w:val="subscript"/>
              </w:rPr>
              <w:t>емп</w:t>
            </w:r>
            <w:proofErr w:type="spellEnd"/>
            <w:r w:rsidRPr="001C1478">
              <w:rPr>
                <w:rFonts w:ascii="Times New Roman" w:hAnsi="Times New Roman" w:cs="Times New Roman"/>
                <w:bCs/>
                <w:sz w:val="28"/>
                <w:szCs w:val="28"/>
                <w:shd w:val="clear" w:color="auto" w:fill="FFFFFF"/>
                <w:vertAlign w:val="subscript"/>
              </w:rPr>
              <w:t>.</w:t>
            </w:r>
            <w:r w:rsidRPr="001C1478">
              <w:rPr>
                <w:rFonts w:ascii="Times New Roman" w:hAnsi="Times New Roman" w:cs="Times New Roman"/>
                <w:bCs/>
                <w:sz w:val="28"/>
                <w:szCs w:val="28"/>
                <w:shd w:val="clear" w:color="auto" w:fill="FFFFFF"/>
              </w:rPr>
              <w:t xml:space="preserve"> </w:t>
            </w:r>
            <w:r w:rsidRPr="001C1478">
              <w:rPr>
                <w:rFonts w:ascii="Times New Roman" w:hAnsi="Times New Roman" w:cs="Times New Roman"/>
                <w:sz w:val="28"/>
                <w:szCs w:val="28"/>
                <w:shd w:val="clear" w:color="auto" w:fill="FFFFFF"/>
              </w:rPr>
              <w:t xml:space="preserve">= </w:t>
            </w:r>
            <w:r>
              <w:rPr>
                <w:rFonts w:ascii="Times New Roman" w:hAnsi="Times New Roman" w:cs="Times New Roman"/>
                <w:bCs/>
                <w:color w:val="333333"/>
                <w:sz w:val="28"/>
                <w:szCs w:val="28"/>
                <w:shd w:val="clear" w:color="auto" w:fill="FFFFFF"/>
              </w:rPr>
              <w:t>30</w:t>
            </w:r>
            <w:r>
              <w:rPr>
                <w:rFonts w:ascii="Times New Roman" w:hAnsi="Times New Roman" w:cs="Times New Roman"/>
                <w:bCs/>
                <w:color w:val="333333"/>
                <w:sz w:val="28"/>
                <w:szCs w:val="28"/>
                <w:shd w:val="clear" w:color="auto" w:fill="FFFFFF"/>
                <w:lang w:val="en-US"/>
              </w:rPr>
              <w:t>6</w:t>
            </w:r>
            <w:r w:rsidRPr="007C03A2">
              <w:rPr>
                <w:rFonts w:ascii="Times New Roman" w:hAnsi="Times New Roman" w:cs="Times New Roman"/>
                <w:bCs/>
                <w:color w:val="333333"/>
                <w:sz w:val="28"/>
                <w:szCs w:val="28"/>
                <w:shd w:val="clear" w:color="auto" w:fill="FFFFFF"/>
              </w:rPr>
              <w:t>.</w:t>
            </w:r>
            <w:r>
              <w:rPr>
                <w:rFonts w:ascii="Times New Roman" w:hAnsi="Times New Roman" w:cs="Times New Roman"/>
                <w:bCs/>
                <w:color w:val="333333"/>
                <w:sz w:val="28"/>
                <w:szCs w:val="28"/>
                <w:shd w:val="clear" w:color="auto" w:fill="FFFFFF"/>
              </w:rPr>
              <w:t>0</w:t>
            </w:r>
          </w:p>
        </w:tc>
        <w:tc>
          <w:tcPr>
            <w:tcW w:w="2126" w:type="dxa"/>
          </w:tcPr>
          <w:p w14:paraId="273066B1" w14:textId="77777777" w:rsidR="0049589D" w:rsidRPr="00F30457" w:rsidRDefault="0049589D" w:rsidP="0080488F">
            <w:pPr>
              <w:rPr>
                <w:rFonts w:ascii="Times New Roman" w:hAnsi="Times New Roman" w:cs="Times New Roman"/>
                <w:bCs/>
                <w:sz w:val="28"/>
                <w:szCs w:val="28"/>
                <w:shd w:val="clear" w:color="auto" w:fill="FFFFFF"/>
              </w:rPr>
            </w:pPr>
            <w:proofErr w:type="spellStart"/>
            <w:r w:rsidRPr="001C1478">
              <w:rPr>
                <w:rFonts w:ascii="Times New Roman" w:hAnsi="Times New Roman" w:cs="Times New Roman"/>
                <w:bCs/>
                <w:sz w:val="28"/>
                <w:szCs w:val="28"/>
                <w:shd w:val="clear" w:color="auto" w:fill="FFFFFF"/>
              </w:rPr>
              <w:t>U</w:t>
            </w:r>
            <w:r w:rsidRPr="001C1478">
              <w:rPr>
                <w:rFonts w:ascii="Times New Roman" w:hAnsi="Times New Roman" w:cs="Times New Roman"/>
                <w:bCs/>
                <w:sz w:val="28"/>
                <w:szCs w:val="28"/>
                <w:shd w:val="clear" w:color="auto" w:fill="FFFFFF"/>
                <w:vertAlign w:val="subscript"/>
              </w:rPr>
              <w:t>емп</w:t>
            </w:r>
            <w:proofErr w:type="spellEnd"/>
            <w:r w:rsidRPr="001C1478">
              <w:rPr>
                <w:rFonts w:ascii="Times New Roman" w:hAnsi="Times New Roman" w:cs="Times New Roman"/>
                <w:bCs/>
                <w:sz w:val="28"/>
                <w:szCs w:val="28"/>
                <w:shd w:val="clear" w:color="auto" w:fill="FFFFFF"/>
                <w:vertAlign w:val="subscript"/>
              </w:rPr>
              <w:t>.</w:t>
            </w:r>
            <w:r w:rsidRPr="001C1478">
              <w:rPr>
                <w:rFonts w:ascii="Times New Roman" w:hAnsi="Times New Roman" w:cs="Times New Roman"/>
                <w:bCs/>
                <w:sz w:val="28"/>
                <w:szCs w:val="28"/>
                <w:shd w:val="clear" w:color="auto" w:fill="FFFFFF"/>
              </w:rPr>
              <w:t xml:space="preserve">. = </w:t>
            </w:r>
            <w:r>
              <w:rPr>
                <w:rFonts w:ascii="Times New Roman" w:hAnsi="Times New Roman" w:cs="Times New Roman"/>
                <w:bCs/>
                <w:color w:val="333333"/>
                <w:sz w:val="28"/>
                <w:szCs w:val="28"/>
                <w:shd w:val="clear" w:color="auto" w:fill="FFFFFF"/>
              </w:rPr>
              <w:t>32</w:t>
            </w:r>
            <w:r>
              <w:rPr>
                <w:rFonts w:ascii="Times New Roman" w:hAnsi="Times New Roman" w:cs="Times New Roman"/>
                <w:bCs/>
                <w:color w:val="333333"/>
                <w:sz w:val="28"/>
                <w:szCs w:val="28"/>
                <w:shd w:val="clear" w:color="auto" w:fill="FFFFFF"/>
                <w:lang w:val="en-US"/>
              </w:rPr>
              <w:t>1</w:t>
            </w:r>
            <w:r w:rsidRPr="007C03A2">
              <w:rPr>
                <w:rFonts w:ascii="Times New Roman" w:hAnsi="Times New Roman" w:cs="Times New Roman"/>
                <w:bCs/>
                <w:color w:val="333333"/>
                <w:sz w:val="28"/>
                <w:szCs w:val="28"/>
                <w:shd w:val="clear" w:color="auto" w:fill="FFFFFF"/>
              </w:rPr>
              <w:t>.</w:t>
            </w:r>
            <w:r>
              <w:rPr>
                <w:rFonts w:ascii="Times New Roman" w:hAnsi="Times New Roman" w:cs="Times New Roman"/>
                <w:bCs/>
                <w:color w:val="333333"/>
                <w:sz w:val="28"/>
                <w:szCs w:val="28"/>
                <w:shd w:val="clear" w:color="auto" w:fill="FFFFFF"/>
              </w:rPr>
              <w:t>0</w:t>
            </w:r>
          </w:p>
        </w:tc>
      </w:tr>
    </w:tbl>
    <w:p w14:paraId="4F64AF15" w14:textId="77777777" w:rsidR="0049589D" w:rsidRDefault="0049589D" w:rsidP="0049589D">
      <w:pPr>
        <w:spacing w:after="120"/>
        <w:jc w:val="center"/>
        <w:rPr>
          <w:rFonts w:ascii="Times New Roman" w:hAnsi="Times New Roman" w:cs="Times New Roman"/>
          <w:b/>
          <w:bCs/>
          <w:sz w:val="28"/>
          <w:szCs w:val="28"/>
        </w:rPr>
      </w:pPr>
    </w:p>
    <w:p w14:paraId="54B6B5BA" w14:textId="77777777" w:rsidR="0049589D" w:rsidRPr="0049589D" w:rsidRDefault="0049589D" w:rsidP="00093EDF">
      <w:pPr>
        <w:spacing w:line="360" w:lineRule="auto"/>
        <w:ind w:firstLine="851"/>
        <w:jc w:val="both"/>
        <w:rPr>
          <w:rFonts w:ascii="Times New Roman" w:eastAsia="Times New Roman" w:hAnsi="Times New Roman" w:cs="Times New Roman"/>
          <w:color w:val="000000"/>
          <w:sz w:val="28"/>
          <w:szCs w:val="28"/>
          <w:lang w:eastAsia="uk-UA"/>
        </w:rPr>
      </w:pPr>
      <w:r w:rsidRPr="0049589D">
        <w:rPr>
          <w:rFonts w:ascii="Times New Roman" w:eastAsia="Times New Roman" w:hAnsi="Times New Roman" w:cs="Times New Roman"/>
          <w:color w:val="000000"/>
          <w:sz w:val="28"/>
          <w:szCs w:val="28"/>
          <w:lang w:eastAsia="uk-UA"/>
        </w:rPr>
        <w:lastRenderedPageBreak/>
        <w:t xml:space="preserve">Для виявлення залежності </w:t>
      </w:r>
      <w:proofErr w:type="spellStart"/>
      <w:r w:rsidRPr="0049589D">
        <w:rPr>
          <w:rFonts w:ascii="Times New Roman" w:eastAsia="Times New Roman" w:hAnsi="Times New Roman" w:cs="Times New Roman"/>
          <w:color w:val="000000"/>
          <w:sz w:val="28"/>
          <w:szCs w:val="28"/>
          <w:lang w:eastAsia="uk-UA"/>
        </w:rPr>
        <w:t>копінг</w:t>
      </w:r>
      <w:proofErr w:type="spellEnd"/>
      <w:r w:rsidRPr="0049589D">
        <w:rPr>
          <w:rFonts w:ascii="Times New Roman" w:eastAsia="Times New Roman" w:hAnsi="Times New Roman" w:cs="Times New Roman"/>
          <w:color w:val="000000"/>
          <w:sz w:val="28"/>
          <w:szCs w:val="28"/>
          <w:lang w:eastAsia="uk-UA"/>
        </w:rPr>
        <w:t xml:space="preserve">-поведінки особистості в кризовій ситуації від рівня її емоційного інтелекту, що є основним завданням цього дослідження, було застосовано коефіцієнт кореляції </w:t>
      </w:r>
      <w:proofErr w:type="spellStart"/>
      <w:r w:rsidRPr="0049589D">
        <w:rPr>
          <w:rFonts w:ascii="Times New Roman" w:eastAsia="Times New Roman" w:hAnsi="Times New Roman" w:cs="Times New Roman"/>
          <w:color w:val="000000"/>
          <w:sz w:val="28"/>
          <w:szCs w:val="28"/>
          <w:lang w:eastAsia="uk-UA"/>
        </w:rPr>
        <w:t>Пірсона</w:t>
      </w:r>
      <w:proofErr w:type="spellEnd"/>
      <w:r w:rsidRPr="0049589D">
        <w:rPr>
          <w:rFonts w:ascii="Times New Roman" w:eastAsia="Times New Roman" w:hAnsi="Times New Roman" w:cs="Times New Roman"/>
          <w:color w:val="000000"/>
          <w:sz w:val="28"/>
          <w:szCs w:val="28"/>
          <w:lang w:eastAsia="uk-UA"/>
        </w:rPr>
        <w:t xml:space="preserve"> (r). Спочатку було обчислено коефіцієнти кореляції між загальним рівнем емоційного інтелекту та </w:t>
      </w:r>
      <w:proofErr w:type="spellStart"/>
      <w:r w:rsidRPr="0049589D">
        <w:rPr>
          <w:rFonts w:ascii="Times New Roman" w:eastAsia="Times New Roman" w:hAnsi="Times New Roman" w:cs="Times New Roman"/>
          <w:color w:val="000000"/>
          <w:sz w:val="28"/>
          <w:szCs w:val="28"/>
          <w:lang w:eastAsia="uk-UA"/>
        </w:rPr>
        <w:t>копінг</w:t>
      </w:r>
      <w:proofErr w:type="spellEnd"/>
      <w:r w:rsidRPr="0049589D">
        <w:rPr>
          <w:rFonts w:ascii="Times New Roman" w:eastAsia="Times New Roman" w:hAnsi="Times New Roman" w:cs="Times New Roman"/>
          <w:color w:val="000000"/>
          <w:sz w:val="28"/>
          <w:szCs w:val="28"/>
          <w:lang w:eastAsia="uk-UA"/>
        </w:rPr>
        <w:t>-стратегіями всіх респондентів (табл. 3.7.).</w:t>
      </w:r>
    </w:p>
    <w:p w14:paraId="006688BA" w14:textId="77777777" w:rsidR="0049589D" w:rsidRPr="00024106" w:rsidRDefault="0049589D" w:rsidP="0049589D">
      <w:pPr>
        <w:spacing w:after="0" w:line="360" w:lineRule="auto"/>
        <w:jc w:val="center"/>
        <w:rPr>
          <w:rFonts w:ascii="Times New Roman" w:eastAsia="Times New Roman" w:hAnsi="Times New Roman" w:cs="Times New Roman"/>
          <w:b/>
          <w:bCs/>
          <w:color w:val="000000"/>
          <w:sz w:val="28"/>
          <w:szCs w:val="28"/>
          <w:lang w:eastAsia="uk-UA"/>
        </w:rPr>
      </w:pPr>
    </w:p>
    <w:p w14:paraId="7897E71D" w14:textId="77777777" w:rsidR="0049589D" w:rsidRPr="0049589D" w:rsidRDefault="0049589D" w:rsidP="0049589D">
      <w:pPr>
        <w:spacing w:after="0" w:line="360" w:lineRule="auto"/>
        <w:jc w:val="right"/>
        <w:rPr>
          <w:rFonts w:ascii="Times New Roman" w:eastAsia="Times New Roman" w:hAnsi="Times New Roman" w:cs="Times New Roman"/>
          <w:color w:val="000000"/>
          <w:sz w:val="28"/>
          <w:szCs w:val="28"/>
          <w:lang w:eastAsia="uk-UA"/>
        </w:rPr>
      </w:pPr>
      <w:r w:rsidRPr="0049589D">
        <w:rPr>
          <w:rFonts w:ascii="Times New Roman" w:eastAsia="Times New Roman" w:hAnsi="Times New Roman" w:cs="Times New Roman"/>
          <w:color w:val="000000"/>
          <w:sz w:val="28"/>
          <w:szCs w:val="28"/>
          <w:lang w:eastAsia="uk-UA"/>
        </w:rPr>
        <w:t>Таблиця 3.7.</w:t>
      </w:r>
    </w:p>
    <w:p w14:paraId="768A2F6E" w14:textId="6BCA3010" w:rsidR="0049589D" w:rsidRPr="0049589D" w:rsidRDefault="0049589D" w:rsidP="0049589D">
      <w:pPr>
        <w:spacing w:after="0" w:line="360" w:lineRule="auto"/>
        <w:jc w:val="center"/>
        <w:rPr>
          <w:rFonts w:ascii="Times New Roman" w:eastAsia="Times New Roman" w:hAnsi="Times New Roman" w:cs="Times New Roman"/>
          <w:b/>
          <w:bCs/>
          <w:color w:val="000000"/>
          <w:sz w:val="28"/>
          <w:szCs w:val="28"/>
          <w:lang w:eastAsia="uk-UA"/>
        </w:rPr>
      </w:pPr>
      <w:r w:rsidRPr="0049589D">
        <w:rPr>
          <w:rFonts w:ascii="Times New Roman" w:eastAsia="Times New Roman" w:hAnsi="Times New Roman" w:cs="Times New Roman"/>
          <w:b/>
          <w:bCs/>
          <w:color w:val="000000"/>
          <w:sz w:val="28"/>
          <w:szCs w:val="28"/>
          <w:lang w:eastAsia="uk-UA"/>
        </w:rPr>
        <w:t>Показники кореляційного аналізу загального рівня емоційного інтелекту та стратегій адаптаційної поведінки у 88 респондентів.</w:t>
      </w:r>
    </w:p>
    <w:tbl>
      <w:tblPr>
        <w:tblStyle w:val="51"/>
        <w:tblW w:w="9634" w:type="dxa"/>
        <w:tblLook w:val="04A0" w:firstRow="1" w:lastRow="0" w:firstColumn="1" w:lastColumn="0" w:noHBand="0" w:noVBand="1"/>
      </w:tblPr>
      <w:tblGrid>
        <w:gridCol w:w="5240"/>
        <w:gridCol w:w="4394"/>
      </w:tblGrid>
      <w:tr w:rsidR="0049589D" w:rsidRPr="001C1478" w14:paraId="04E05184" w14:textId="77777777" w:rsidTr="0080488F">
        <w:tc>
          <w:tcPr>
            <w:tcW w:w="5240" w:type="dxa"/>
          </w:tcPr>
          <w:p w14:paraId="739D84FA" w14:textId="77777777" w:rsidR="0049589D" w:rsidRPr="001C1478" w:rsidRDefault="0049589D" w:rsidP="0080488F">
            <w:pPr>
              <w:jc w:val="center"/>
              <w:rPr>
                <w:rFonts w:ascii="Times New Roman" w:eastAsia="Times New Roman" w:hAnsi="Times New Roman" w:cs="Times New Roman"/>
                <w:bCs/>
                <w:color w:val="000000"/>
                <w:sz w:val="28"/>
                <w:szCs w:val="28"/>
                <w:lang w:eastAsia="uk-UA"/>
              </w:rPr>
            </w:pPr>
            <w:proofErr w:type="spellStart"/>
            <w:r w:rsidRPr="001C1478">
              <w:rPr>
                <w:rFonts w:ascii="Times New Roman" w:eastAsia="Times New Roman" w:hAnsi="Times New Roman" w:cs="Times New Roman"/>
                <w:bCs/>
                <w:color w:val="000000"/>
                <w:sz w:val="28"/>
                <w:szCs w:val="28"/>
                <w:lang w:eastAsia="uk-UA"/>
              </w:rPr>
              <w:t>Копінг</w:t>
            </w:r>
            <w:proofErr w:type="spellEnd"/>
          </w:p>
        </w:tc>
        <w:tc>
          <w:tcPr>
            <w:tcW w:w="4394" w:type="dxa"/>
          </w:tcPr>
          <w:p w14:paraId="7D035BA9" w14:textId="77777777" w:rsidR="0049589D" w:rsidRPr="001C1478" w:rsidRDefault="0049589D" w:rsidP="0080488F">
            <w:pPr>
              <w:jc w:val="center"/>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t>Загальний рівень емоційного інтелекту</w:t>
            </w:r>
          </w:p>
        </w:tc>
      </w:tr>
      <w:tr w:rsidR="0049589D" w:rsidRPr="001C1478" w14:paraId="2A00AC40" w14:textId="77777777" w:rsidTr="0080488F">
        <w:tc>
          <w:tcPr>
            <w:tcW w:w="5240" w:type="dxa"/>
          </w:tcPr>
          <w:p w14:paraId="2CA3F6D1" w14:textId="77777777" w:rsidR="0049589D" w:rsidRPr="001C1478" w:rsidRDefault="0049589D" w:rsidP="0080488F">
            <w:pPr>
              <w:numPr>
                <w:ilvl w:val="0"/>
                <w:numId w:val="9"/>
              </w:numPr>
              <w:tabs>
                <w:tab w:val="left" w:pos="313"/>
              </w:tabs>
              <w:spacing w:after="200" w:line="276" w:lineRule="auto"/>
              <w:ind w:left="0" w:firstLine="0"/>
              <w:contextualSpacing/>
              <w:jc w:val="both"/>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t xml:space="preserve">Орієнтований на </w:t>
            </w:r>
            <w:r>
              <w:rPr>
                <w:rFonts w:ascii="Times New Roman" w:eastAsia="Times New Roman" w:hAnsi="Times New Roman" w:cs="Times New Roman"/>
                <w:bCs/>
                <w:color w:val="000000"/>
                <w:sz w:val="28"/>
                <w:szCs w:val="28"/>
                <w:lang w:eastAsia="uk-UA"/>
              </w:rPr>
              <w:t>розв’язання</w:t>
            </w:r>
            <w:r w:rsidRPr="001C1478">
              <w:rPr>
                <w:rFonts w:ascii="Times New Roman" w:eastAsia="Times New Roman" w:hAnsi="Times New Roman" w:cs="Times New Roman"/>
                <w:bCs/>
                <w:color w:val="000000"/>
                <w:sz w:val="28"/>
                <w:szCs w:val="28"/>
                <w:lang w:eastAsia="uk-UA"/>
              </w:rPr>
              <w:t xml:space="preserve"> завдань</w:t>
            </w:r>
          </w:p>
        </w:tc>
        <w:tc>
          <w:tcPr>
            <w:tcW w:w="4394" w:type="dxa"/>
          </w:tcPr>
          <w:p w14:paraId="29407CCE" w14:textId="77777777" w:rsidR="0049589D" w:rsidRPr="0004212B" w:rsidRDefault="0049589D" w:rsidP="0080488F">
            <w:pPr>
              <w:jc w:val="both"/>
              <w:rPr>
                <w:rFonts w:ascii="Times New Roman" w:hAnsi="Times New Roman" w:cs="Times New Roman"/>
                <w:color w:val="000000" w:themeColor="text1"/>
                <w:sz w:val="28"/>
                <w:szCs w:val="28"/>
                <w:lang w:val="en-US"/>
              </w:rPr>
            </w:pPr>
            <w:proofErr w:type="spellStart"/>
            <w:r w:rsidRPr="001C1478">
              <w:rPr>
                <w:rFonts w:ascii="Times New Roman" w:hAnsi="Times New Roman" w:cs="Times New Roman"/>
                <w:bCs/>
                <w:color w:val="000000" w:themeColor="text1"/>
                <w:sz w:val="28"/>
                <w:szCs w:val="28"/>
                <w:shd w:val="clear" w:color="auto" w:fill="FFFFFF"/>
              </w:rPr>
              <w:t>r</w:t>
            </w:r>
            <w:r w:rsidRPr="001C1478">
              <w:rPr>
                <w:rFonts w:ascii="Times New Roman" w:hAnsi="Times New Roman" w:cs="Times New Roman"/>
                <w:bCs/>
                <w:color w:val="000000" w:themeColor="text1"/>
                <w:sz w:val="28"/>
                <w:szCs w:val="28"/>
                <w:shd w:val="clear" w:color="auto" w:fill="FFFFFF"/>
                <w:vertAlign w:val="subscript"/>
              </w:rPr>
              <w:t>емп</w:t>
            </w:r>
            <w:proofErr w:type="spellEnd"/>
            <w:r w:rsidRPr="001C1478">
              <w:rPr>
                <w:rFonts w:ascii="Times New Roman" w:hAnsi="Times New Roman" w:cs="Times New Roman"/>
                <w:bCs/>
                <w:color w:val="000000" w:themeColor="text1"/>
                <w:sz w:val="28"/>
                <w:szCs w:val="28"/>
                <w:shd w:val="clear" w:color="auto" w:fill="FFFFFF"/>
                <w:vertAlign w:val="subscript"/>
              </w:rPr>
              <w:t>.</w:t>
            </w:r>
            <w:r w:rsidRPr="001C1478">
              <w:rPr>
                <w:rFonts w:ascii="Times New Roman" w:hAnsi="Times New Roman" w:cs="Times New Roman"/>
                <w:bCs/>
                <w:color w:val="000000" w:themeColor="text1"/>
                <w:sz w:val="28"/>
                <w:szCs w:val="28"/>
                <w:shd w:val="clear" w:color="auto" w:fill="FFFFFF"/>
              </w:rPr>
              <w:t xml:space="preserve"> </w:t>
            </w:r>
            <w:r w:rsidRPr="001C1478">
              <w:rPr>
                <w:rFonts w:ascii="Times New Roman" w:hAnsi="Times New Roman" w:cs="Times New Roman"/>
                <w:color w:val="000000" w:themeColor="text1"/>
                <w:sz w:val="28"/>
                <w:szCs w:val="28"/>
                <w:shd w:val="clear" w:color="auto" w:fill="FFFFFF"/>
              </w:rPr>
              <w:t xml:space="preserve">= </w:t>
            </w:r>
            <w:r w:rsidRPr="001C1478">
              <w:rPr>
                <w:rFonts w:ascii="Times New Roman" w:hAnsi="Times New Roman" w:cs="Times New Roman"/>
                <w:bCs/>
                <w:color w:val="000000" w:themeColor="text1"/>
                <w:sz w:val="28"/>
                <w:szCs w:val="28"/>
                <w:shd w:val="clear" w:color="auto" w:fill="FFFFFF"/>
              </w:rPr>
              <w:t>0.43</w:t>
            </w:r>
            <w:r>
              <w:rPr>
                <w:rFonts w:ascii="Times New Roman" w:hAnsi="Times New Roman" w:cs="Times New Roman"/>
                <w:bCs/>
                <w:color w:val="000000" w:themeColor="text1"/>
                <w:sz w:val="28"/>
                <w:szCs w:val="28"/>
                <w:shd w:val="clear" w:color="auto" w:fill="FFFFFF"/>
                <w:lang w:val="en-US"/>
              </w:rPr>
              <w:t>7</w:t>
            </w:r>
          </w:p>
        </w:tc>
      </w:tr>
      <w:tr w:rsidR="0049589D" w:rsidRPr="001C1478" w14:paraId="454118F4" w14:textId="77777777" w:rsidTr="0080488F">
        <w:tc>
          <w:tcPr>
            <w:tcW w:w="5240" w:type="dxa"/>
          </w:tcPr>
          <w:p w14:paraId="76DCDCAD" w14:textId="77777777" w:rsidR="0049589D" w:rsidRPr="001C1478" w:rsidRDefault="0049589D" w:rsidP="0080488F">
            <w:pPr>
              <w:numPr>
                <w:ilvl w:val="0"/>
                <w:numId w:val="9"/>
              </w:numPr>
              <w:tabs>
                <w:tab w:val="left" w:pos="313"/>
              </w:tabs>
              <w:spacing w:after="200" w:line="276" w:lineRule="auto"/>
              <w:ind w:left="0" w:firstLine="0"/>
              <w:contextualSpacing/>
              <w:jc w:val="both"/>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t>Орієнтований на емоції</w:t>
            </w:r>
          </w:p>
        </w:tc>
        <w:tc>
          <w:tcPr>
            <w:tcW w:w="4394" w:type="dxa"/>
          </w:tcPr>
          <w:p w14:paraId="120AD95A" w14:textId="77777777" w:rsidR="0049589D" w:rsidRPr="0004212B" w:rsidRDefault="0049589D" w:rsidP="0080488F">
            <w:pPr>
              <w:rPr>
                <w:rFonts w:ascii="Times New Roman" w:hAnsi="Times New Roman" w:cs="Times New Roman"/>
                <w:color w:val="000000" w:themeColor="text1"/>
                <w:sz w:val="28"/>
                <w:szCs w:val="28"/>
                <w:lang w:val="en-US"/>
              </w:rPr>
            </w:pPr>
            <w:proofErr w:type="spellStart"/>
            <w:r w:rsidRPr="001C1478">
              <w:rPr>
                <w:rFonts w:ascii="Times New Roman" w:hAnsi="Times New Roman" w:cs="Times New Roman"/>
                <w:bCs/>
                <w:color w:val="000000" w:themeColor="text1"/>
                <w:sz w:val="28"/>
                <w:szCs w:val="28"/>
                <w:shd w:val="clear" w:color="auto" w:fill="FFFFFF"/>
              </w:rPr>
              <w:t>r</w:t>
            </w:r>
            <w:r w:rsidRPr="001C1478">
              <w:rPr>
                <w:rFonts w:ascii="Times New Roman" w:hAnsi="Times New Roman" w:cs="Times New Roman"/>
                <w:bCs/>
                <w:color w:val="000000" w:themeColor="text1"/>
                <w:sz w:val="28"/>
                <w:szCs w:val="28"/>
                <w:shd w:val="clear" w:color="auto" w:fill="FFFFFF"/>
                <w:vertAlign w:val="subscript"/>
              </w:rPr>
              <w:t>емп</w:t>
            </w:r>
            <w:proofErr w:type="spellEnd"/>
            <w:r w:rsidRPr="001C1478">
              <w:rPr>
                <w:rFonts w:ascii="Times New Roman" w:hAnsi="Times New Roman" w:cs="Times New Roman"/>
                <w:bCs/>
                <w:color w:val="000000" w:themeColor="text1"/>
                <w:sz w:val="28"/>
                <w:szCs w:val="28"/>
                <w:shd w:val="clear" w:color="auto" w:fill="FFFFFF"/>
                <w:vertAlign w:val="subscript"/>
              </w:rPr>
              <w:t>.</w:t>
            </w:r>
            <w:r w:rsidRPr="001C1478">
              <w:rPr>
                <w:rFonts w:ascii="Times New Roman" w:hAnsi="Times New Roman" w:cs="Times New Roman"/>
                <w:bCs/>
                <w:color w:val="000000" w:themeColor="text1"/>
                <w:sz w:val="28"/>
                <w:szCs w:val="28"/>
                <w:shd w:val="clear" w:color="auto" w:fill="FFFFFF"/>
              </w:rPr>
              <w:t xml:space="preserve"> </w:t>
            </w:r>
            <w:r w:rsidRPr="001C1478">
              <w:rPr>
                <w:rFonts w:ascii="Times New Roman" w:hAnsi="Times New Roman" w:cs="Times New Roman"/>
                <w:color w:val="000000" w:themeColor="text1"/>
                <w:sz w:val="28"/>
                <w:szCs w:val="28"/>
                <w:shd w:val="clear" w:color="auto" w:fill="FFFFFF"/>
              </w:rPr>
              <w:t xml:space="preserve">= </w:t>
            </w:r>
            <w:r w:rsidRPr="001C1478">
              <w:rPr>
                <w:rFonts w:ascii="Times New Roman" w:hAnsi="Times New Roman" w:cs="Times New Roman"/>
                <w:bCs/>
                <w:color w:val="000000" w:themeColor="text1"/>
                <w:sz w:val="28"/>
                <w:szCs w:val="28"/>
                <w:shd w:val="clear" w:color="auto" w:fill="FFFFFF"/>
              </w:rPr>
              <w:t>-0.4384</w:t>
            </w:r>
            <w:r>
              <w:rPr>
                <w:rFonts w:ascii="Times New Roman" w:hAnsi="Times New Roman" w:cs="Times New Roman"/>
                <w:bCs/>
                <w:color w:val="000000" w:themeColor="text1"/>
                <w:sz w:val="28"/>
                <w:szCs w:val="28"/>
                <w:shd w:val="clear" w:color="auto" w:fill="FFFFFF"/>
                <w:lang w:val="en-US"/>
              </w:rPr>
              <w:t>2</w:t>
            </w:r>
          </w:p>
        </w:tc>
      </w:tr>
      <w:tr w:rsidR="0049589D" w:rsidRPr="001C1478" w14:paraId="36736B11" w14:textId="77777777" w:rsidTr="0080488F">
        <w:tc>
          <w:tcPr>
            <w:tcW w:w="5240" w:type="dxa"/>
          </w:tcPr>
          <w:p w14:paraId="6D671883" w14:textId="77777777" w:rsidR="0049589D" w:rsidRPr="001C1478" w:rsidRDefault="0049589D" w:rsidP="0080488F">
            <w:pPr>
              <w:numPr>
                <w:ilvl w:val="0"/>
                <w:numId w:val="9"/>
              </w:numPr>
              <w:tabs>
                <w:tab w:val="left" w:pos="313"/>
              </w:tabs>
              <w:spacing w:after="200" w:line="276" w:lineRule="auto"/>
              <w:ind w:left="0" w:firstLine="0"/>
              <w:contextualSpacing/>
              <w:jc w:val="both"/>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t>Уникнення</w:t>
            </w:r>
          </w:p>
        </w:tc>
        <w:tc>
          <w:tcPr>
            <w:tcW w:w="4394" w:type="dxa"/>
          </w:tcPr>
          <w:p w14:paraId="27244B8F" w14:textId="77777777" w:rsidR="0049589D" w:rsidRPr="0004212B" w:rsidRDefault="0049589D" w:rsidP="0080488F">
            <w:pPr>
              <w:rPr>
                <w:rFonts w:ascii="Times New Roman" w:hAnsi="Times New Roman" w:cs="Times New Roman"/>
                <w:color w:val="000000" w:themeColor="text1"/>
                <w:sz w:val="28"/>
                <w:szCs w:val="28"/>
                <w:lang w:val="en-US"/>
              </w:rPr>
            </w:pPr>
            <w:proofErr w:type="spellStart"/>
            <w:r w:rsidRPr="001C1478">
              <w:rPr>
                <w:rFonts w:ascii="Times New Roman" w:hAnsi="Times New Roman" w:cs="Times New Roman"/>
                <w:bCs/>
                <w:color w:val="000000" w:themeColor="text1"/>
                <w:sz w:val="28"/>
                <w:szCs w:val="28"/>
                <w:shd w:val="clear" w:color="auto" w:fill="FFFFFF"/>
              </w:rPr>
              <w:t>r</w:t>
            </w:r>
            <w:r w:rsidRPr="001C1478">
              <w:rPr>
                <w:rFonts w:ascii="Times New Roman" w:hAnsi="Times New Roman" w:cs="Times New Roman"/>
                <w:bCs/>
                <w:color w:val="000000" w:themeColor="text1"/>
                <w:sz w:val="28"/>
                <w:szCs w:val="28"/>
                <w:shd w:val="clear" w:color="auto" w:fill="FFFFFF"/>
                <w:vertAlign w:val="subscript"/>
              </w:rPr>
              <w:t>емп</w:t>
            </w:r>
            <w:proofErr w:type="spellEnd"/>
            <w:r w:rsidRPr="001C1478">
              <w:rPr>
                <w:rFonts w:ascii="Times New Roman" w:hAnsi="Times New Roman" w:cs="Times New Roman"/>
                <w:bCs/>
                <w:color w:val="000000" w:themeColor="text1"/>
                <w:sz w:val="28"/>
                <w:szCs w:val="28"/>
                <w:shd w:val="clear" w:color="auto" w:fill="FFFFFF"/>
                <w:vertAlign w:val="subscript"/>
              </w:rPr>
              <w:t>.</w:t>
            </w:r>
            <w:r w:rsidRPr="001C1478">
              <w:rPr>
                <w:rFonts w:ascii="Times New Roman" w:hAnsi="Times New Roman" w:cs="Times New Roman"/>
                <w:bCs/>
                <w:color w:val="000000" w:themeColor="text1"/>
                <w:sz w:val="28"/>
                <w:szCs w:val="28"/>
                <w:shd w:val="clear" w:color="auto" w:fill="FFFFFF"/>
              </w:rPr>
              <w:t xml:space="preserve"> </w:t>
            </w:r>
            <w:r w:rsidRPr="001C1478">
              <w:rPr>
                <w:rFonts w:ascii="Times New Roman" w:hAnsi="Times New Roman" w:cs="Times New Roman"/>
                <w:color w:val="000000" w:themeColor="text1"/>
                <w:sz w:val="28"/>
                <w:szCs w:val="28"/>
                <w:shd w:val="clear" w:color="auto" w:fill="FFFFFF"/>
              </w:rPr>
              <w:t xml:space="preserve">= </w:t>
            </w:r>
            <w:r w:rsidRPr="001C1478">
              <w:rPr>
                <w:rFonts w:ascii="Times New Roman" w:hAnsi="Times New Roman" w:cs="Times New Roman"/>
                <w:bCs/>
                <w:color w:val="000000" w:themeColor="text1"/>
                <w:sz w:val="28"/>
                <w:szCs w:val="28"/>
                <w:shd w:val="clear" w:color="auto" w:fill="FFFFFF"/>
              </w:rPr>
              <w:t>0.2603</w:t>
            </w:r>
            <w:r>
              <w:rPr>
                <w:rFonts w:ascii="Times New Roman" w:hAnsi="Times New Roman" w:cs="Times New Roman"/>
                <w:bCs/>
                <w:color w:val="000000" w:themeColor="text1"/>
                <w:sz w:val="28"/>
                <w:szCs w:val="28"/>
                <w:shd w:val="clear" w:color="auto" w:fill="FFFFFF"/>
                <w:lang w:val="en-US"/>
              </w:rPr>
              <w:t>7</w:t>
            </w:r>
          </w:p>
        </w:tc>
      </w:tr>
      <w:tr w:rsidR="0049589D" w:rsidRPr="001C1478" w14:paraId="73EEC285" w14:textId="77777777" w:rsidTr="0080488F">
        <w:tc>
          <w:tcPr>
            <w:tcW w:w="5240" w:type="dxa"/>
          </w:tcPr>
          <w:p w14:paraId="04DF34E9" w14:textId="77777777" w:rsidR="0049589D" w:rsidRPr="001C1478" w:rsidRDefault="0049589D" w:rsidP="0080488F">
            <w:pPr>
              <w:numPr>
                <w:ilvl w:val="0"/>
                <w:numId w:val="9"/>
              </w:numPr>
              <w:tabs>
                <w:tab w:val="left" w:pos="313"/>
              </w:tabs>
              <w:spacing w:after="200" w:line="276" w:lineRule="auto"/>
              <w:ind w:left="0" w:firstLine="0"/>
              <w:contextualSpacing/>
              <w:jc w:val="both"/>
              <w:rPr>
                <w:rFonts w:ascii="Times New Roman" w:eastAsia="Times New Roman" w:hAnsi="Times New Roman" w:cs="Times New Roman"/>
                <w:bCs/>
                <w:color w:val="000000"/>
                <w:sz w:val="28"/>
                <w:szCs w:val="28"/>
                <w:lang w:eastAsia="uk-UA"/>
              </w:rPr>
            </w:pPr>
            <w:proofErr w:type="spellStart"/>
            <w:r w:rsidRPr="001C1478">
              <w:rPr>
                <w:rFonts w:ascii="Times New Roman" w:eastAsia="Times New Roman" w:hAnsi="Times New Roman" w:cs="Times New Roman"/>
                <w:bCs/>
                <w:color w:val="000000"/>
                <w:sz w:val="28"/>
                <w:szCs w:val="28"/>
                <w:lang w:eastAsia="uk-UA"/>
              </w:rPr>
              <w:t>Субшкала</w:t>
            </w:r>
            <w:proofErr w:type="spellEnd"/>
            <w:r w:rsidRPr="001C1478">
              <w:rPr>
                <w:rFonts w:ascii="Times New Roman" w:eastAsia="Times New Roman" w:hAnsi="Times New Roman" w:cs="Times New Roman"/>
                <w:bCs/>
                <w:color w:val="000000"/>
                <w:sz w:val="28"/>
                <w:szCs w:val="28"/>
                <w:lang w:eastAsia="uk-UA"/>
              </w:rPr>
              <w:t xml:space="preserve"> </w:t>
            </w:r>
            <w:r>
              <w:rPr>
                <w:rFonts w:ascii="Times New Roman" w:eastAsia="Times New Roman" w:hAnsi="Times New Roman" w:cs="Times New Roman"/>
                <w:bCs/>
                <w:color w:val="000000"/>
                <w:sz w:val="28"/>
                <w:szCs w:val="28"/>
                <w:lang w:val="en-US" w:eastAsia="uk-UA"/>
              </w:rPr>
              <w:t>“</w:t>
            </w:r>
            <w:r w:rsidRPr="001C1478">
              <w:rPr>
                <w:rFonts w:ascii="Times New Roman" w:eastAsia="Times New Roman" w:hAnsi="Times New Roman" w:cs="Times New Roman"/>
                <w:bCs/>
                <w:color w:val="000000"/>
                <w:sz w:val="28"/>
                <w:szCs w:val="28"/>
                <w:lang w:eastAsia="uk-UA"/>
              </w:rPr>
              <w:t>відволікання</w:t>
            </w:r>
            <w:r>
              <w:rPr>
                <w:rFonts w:ascii="Times New Roman" w:eastAsia="Times New Roman" w:hAnsi="Times New Roman" w:cs="Times New Roman"/>
                <w:bCs/>
                <w:color w:val="000000"/>
                <w:sz w:val="28"/>
                <w:szCs w:val="28"/>
                <w:lang w:val="en-US" w:eastAsia="uk-UA"/>
              </w:rPr>
              <w:t>”</w:t>
            </w:r>
          </w:p>
        </w:tc>
        <w:tc>
          <w:tcPr>
            <w:tcW w:w="4394" w:type="dxa"/>
          </w:tcPr>
          <w:p w14:paraId="01FD77EF" w14:textId="77777777" w:rsidR="0049589D" w:rsidRPr="001C1478" w:rsidRDefault="0049589D" w:rsidP="0080488F">
            <w:pPr>
              <w:rPr>
                <w:rFonts w:ascii="Times New Roman" w:hAnsi="Times New Roman" w:cs="Times New Roman"/>
                <w:color w:val="000000" w:themeColor="text1"/>
                <w:sz w:val="26"/>
                <w:szCs w:val="26"/>
              </w:rPr>
            </w:pPr>
            <w:proofErr w:type="spellStart"/>
            <w:r w:rsidRPr="001C1478">
              <w:rPr>
                <w:rFonts w:ascii="Times New Roman" w:hAnsi="Times New Roman" w:cs="Times New Roman"/>
                <w:bCs/>
                <w:color w:val="000000" w:themeColor="text1"/>
                <w:sz w:val="26"/>
                <w:szCs w:val="26"/>
                <w:shd w:val="clear" w:color="auto" w:fill="FFFFFF"/>
              </w:rPr>
              <w:t>r</w:t>
            </w:r>
            <w:r w:rsidRPr="001C1478">
              <w:rPr>
                <w:rFonts w:ascii="Times New Roman" w:hAnsi="Times New Roman" w:cs="Times New Roman"/>
                <w:bCs/>
                <w:color w:val="000000" w:themeColor="text1"/>
                <w:sz w:val="26"/>
                <w:szCs w:val="26"/>
                <w:shd w:val="clear" w:color="auto" w:fill="FFFFFF"/>
                <w:vertAlign w:val="subscript"/>
              </w:rPr>
              <w:t>емп</w:t>
            </w:r>
            <w:proofErr w:type="spellEnd"/>
            <w:r w:rsidRPr="001C1478">
              <w:rPr>
                <w:rFonts w:ascii="Times New Roman" w:hAnsi="Times New Roman" w:cs="Times New Roman"/>
                <w:bCs/>
                <w:color w:val="000000" w:themeColor="text1"/>
                <w:sz w:val="26"/>
                <w:szCs w:val="26"/>
                <w:shd w:val="clear" w:color="auto" w:fill="FFFFFF"/>
                <w:vertAlign w:val="subscript"/>
              </w:rPr>
              <w:t>.</w:t>
            </w:r>
            <w:r w:rsidRPr="001C1478">
              <w:rPr>
                <w:rFonts w:ascii="Times New Roman" w:hAnsi="Times New Roman" w:cs="Times New Roman"/>
                <w:bCs/>
                <w:color w:val="000000" w:themeColor="text1"/>
                <w:sz w:val="26"/>
                <w:szCs w:val="26"/>
                <w:shd w:val="clear" w:color="auto" w:fill="FFFFFF"/>
              </w:rPr>
              <w:t xml:space="preserve"> </w:t>
            </w:r>
            <w:r w:rsidRPr="001C1478">
              <w:rPr>
                <w:rFonts w:ascii="Times New Roman" w:hAnsi="Times New Roman" w:cs="Times New Roman"/>
                <w:color w:val="000000" w:themeColor="text1"/>
                <w:sz w:val="28"/>
                <w:szCs w:val="28"/>
                <w:shd w:val="clear" w:color="auto" w:fill="FFFFFF"/>
              </w:rPr>
              <w:t xml:space="preserve">= </w:t>
            </w:r>
            <w:r w:rsidRPr="001C1478">
              <w:rPr>
                <w:rFonts w:ascii="Times New Roman" w:hAnsi="Times New Roman" w:cs="Times New Roman"/>
                <w:bCs/>
                <w:color w:val="000000" w:themeColor="text1"/>
                <w:sz w:val="28"/>
                <w:szCs w:val="28"/>
                <w:shd w:val="clear" w:color="auto" w:fill="FFFFFF"/>
              </w:rPr>
              <w:t>0.148</w:t>
            </w:r>
            <w:r>
              <w:rPr>
                <w:rFonts w:ascii="Times New Roman" w:hAnsi="Times New Roman" w:cs="Times New Roman"/>
                <w:bCs/>
                <w:color w:val="000000" w:themeColor="text1"/>
                <w:sz w:val="28"/>
                <w:szCs w:val="28"/>
                <w:shd w:val="clear" w:color="auto" w:fill="FFFFFF"/>
                <w:lang w:val="en-US"/>
              </w:rPr>
              <w:t>25</w:t>
            </w:r>
          </w:p>
        </w:tc>
      </w:tr>
      <w:tr w:rsidR="0049589D" w:rsidRPr="001C1478" w14:paraId="7906111E" w14:textId="77777777" w:rsidTr="0080488F">
        <w:tc>
          <w:tcPr>
            <w:tcW w:w="5240" w:type="dxa"/>
          </w:tcPr>
          <w:p w14:paraId="29A95916" w14:textId="77777777" w:rsidR="0049589D" w:rsidRPr="001C1478" w:rsidRDefault="0049589D" w:rsidP="0080488F">
            <w:pPr>
              <w:numPr>
                <w:ilvl w:val="0"/>
                <w:numId w:val="9"/>
              </w:numPr>
              <w:tabs>
                <w:tab w:val="left" w:pos="313"/>
              </w:tabs>
              <w:spacing w:after="200" w:line="276" w:lineRule="auto"/>
              <w:ind w:left="0" w:firstLine="0"/>
              <w:contextualSpacing/>
              <w:rPr>
                <w:rFonts w:ascii="Times New Roman" w:eastAsia="Times New Roman" w:hAnsi="Times New Roman" w:cs="Times New Roman"/>
                <w:bCs/>
                <w:color w:val="000000"/>
                <w:sz w:val="28"/>
                <w:szCs w:val="28"/>
                <w:lang w:eastAsia="uk-UA"/>
              </w:rPr>
            </w:pPr>
            <w:proofErr w:type="spellStart"/>
            <w:r w:rsidRPr="001C1478">
              <w:rPr>
                <w:rFonts w:ascii="Times New Roman" w:eastAsia="Times New Roman" w:hAnsi="Times New Roman" w:cs="Times New Roman"/>
                <w:bCs/>
                <w:color w:val="000000"/>
                <w:sz w:val="28"/>
                <w:szCs w:val="28"/>
                <w:lang w:eastAsia="uk-UA"/>
              </w:rPr>
              <w:t>Субшкала</w:t>
            </w:r>
            <w:proofErr w:type="spellEnd"/>
            <w:r w:rsidRPr="001C1478">
              <w:rPr>
                <w:rFonts w:ascii="Times New Roman" w:eastAsia="Times New Roman" w:hAnsi="Times New Roman" w:cs="Times New Roman"/>
                <w:bCs/>
                <w:color w:val="000000"/>
                <w:sz w:val="28"/>
                <w:szCs w:val="28"/>
                <w:lang w:eastAsia="uk-UA"/>
              </w:rPr>
              <w:t xml:space="preserve"> </w:t>
            </w:r>
            <w:r>
              <w:rPr>
                <w:rFonts w:ascii="Times New Roman" w:eastAsia="Times New Roman" w:hAnsi="Times New Roman" w:cs="Times New Roman"/>
                <w:bCs/>
                <w:color w:val="000000"/>
                <w:sz w:val="28"/>
                <w:szCs w:val="28"/>
                <w:lang w:val="en-US" w:eastAsia="uk-UA"/>
              </w:rPr>
              <w:t>“</w:t>
            </w:r>
            <w:r w:rsidRPr="001C1478">
              <w:rPr>
                <w:rFonts w:ascii="Times New Roman" w:eastAsia="Times New Roman" w:hAnsi="Times New Roman" w:cs="Times New Roman"/>
                <w:bCs/>
                <w:color w:val="000000"/>
                <w:sz w:val="28"/>
                <w:szCs w:val="28"/>
                <w:lang w:eastAsia="uk-UA"/>
              </w:rPr>
              <w:t>соціального відволікання</w:t>
            </w:r>
            <w:r>
              <w:rPr>
                <w:rFonts w:ascii="Times New Roman" w:eastAsia="Times New Roman" w:hAnsi="Times New Roman" w:cs="Times New Roman"/>
                <w:bCs/>
                <w:color w:val="000000"/>
                <w:sz w:val="28"/>
                <w:szCs w:val="28"/>
                <w:lang w:val="en-US" w:eastAsia="uk-UA"/>
              </w:rPr>
              <w:t>”</w:t>
            </w:r>
          </w:p>
        </w:tc>
        <w:tc>
          <w:tcPr>
            <w:tcW w:w="4394" w:type="dxa"/>
          </w:tcPr>
          <w:p w14:paraId="60CB79A1" w14:textId="77777777" w:rsidR="0049589D" w:rsidRPr="0004212B" w:rsidRDefault="0049589D" w:rsidP="0080488F">
            <w:pPr>
              <w:jc w:val="both"/>
              <w:rPr>
                <w:rFonts w:ascii="Times New Roman" w:hAnsi="Times New Roman" w:cs="Times New Roman"/>
                <w:color w:val="000000" w:themeColor="text1"/>
                <w:sz w:val="28"/>
                <w:szCs w:val="28"/>
                <w:lang w:val="en-US"/>
              </w:rPr>
            </w:pPr>
            <w:proofErr w:type="spellStart"/>
            <w:r w:rsidRPr="001C1478">
              <w:rPr>
                <w:rFonts w:ascii="Times New Roman" w:hAnsi="Times New Roman" w:cs="Times New Roman"/>
                <w:bCs/>
                <w:color w:val="000000" w:themeColor="text1"/>
                <w:sz w:val="28"/>
                <w:szCs w:val="28"/>
                <w:shd w:val="clear" w:color="auto" w:fill="FFFFFF"/>
              </w:rPr>
              <w:t>r</w:t>
            </w:r>
            <w:r w:rsidRPr="001C1478">
              <w:rPr>
                <w:rFonts w:ascii="Times New Roman" w:hAnsi="Times New Roman" w:cs="Times New Roman"/>
                <w:bCs/>
                <w:color w:val="000000" w:themeColor="text1"/>
                <w:sz w:val="28"/>
                <w:szCs w:val="28"/>
                <w:shd w:val="clear" w:color="auto" w:fill="FFFFFF"/>
                <w:vertAlign w:val="subscript"/>
              </w:rPr>
              <w:t>емп</w:t>
            </w:r>
            <w:proofErr w:type="spellEnd"/>
            <w:r w:rsidRPr="001C1478">
              <w:rPr>
                <w:rFonts w:ascii="Times New Roman" w:hAnsi="Times New Roman" w:cs="Times New Roman"/>
                <w:bCs/>
                <w:color w:val="000000" w:themeColor="text1"/>
                <w:sz w:val="28"/>
                <w:szCs w:val="28"/>
                <w:shd w:val="clear" w:color="auto" w:fill="FFFFFF"/>
                <w:vertAlign w:val="subscript"/>
              </w:rPr>
              <w:t>.</w:t>
            </w:r>
            <w:r w:rsidRPr="001C1478">
              <w:rPr>
                <w:rFonts w:ascii="Times New Roman" w:hAnsi="Times New Roman" w:cs="Times New Roman"/>
                <w:bCs/>
                <w:color w:val="000000" w:themeColor="text1"/>
                <w:sz w:val="28"/>
                <w:szCs w:val="28"/>
                <w:shd w:val="clear" w:color="auto" w:fill="FFFFFF"/>
              </w:rPr>
              <w:t xml:space="preserve"> </w:t>
            </w:r>
            <w:r w:rsidRPr="001C1478">
              <w:rPr>
                <w:rFonts w:ascii="Times New Roman" w:hAnsi="Times New Roman" w:cs="Times New Roman"/>
                <w:color w:val="000000" w:themeColor="text1"/>
                <w:sz w:val="28"/>
                <w:szCs w:val="28"/>
                <w:shd w:val="clear" w:color="auto" w:fill="FFFFFF"/>
              </w:rPr>
              <w:t xml:space="preserve">= </w:t>
            </w:r>
            <w:r w:rsidRPr="001C1478">
              <w:rPr>
                <w:rFonts w:ascii="Times New Roman" w:hAnsi="Times New Roman" w:cs="Times New Roman"/>
                <w:bCs/>
                <w:color w:val="000000" w:themeColor="text1"/>
                <w:sz w:val="28"/>
                <w:szCs w:val="28"/>
                <w:shd w:val="clear" w:color="auto" w:fill="FFFFFF"/>
              </w:rPr>
              <w:t>0.331</w:t>
            </w:r>
            <w:r>
              <w:rPr>
                <w:rFonts w:ascii="Times New Roman" w:hAnsi="Times New Roman" w:cs="Times New Roman"/>
                <w:bCs/>
                <w:color w:val="000000" w:themeColor="text1"/>
                <w:sz w:val="28"/>
                <w:szCs w:val="28"/>
                <w:shd w:val="clear" w:color="auto" w:fill="FFFFFF"/>
                <w:lang w:val="en-US"/>
              </w:rPr>
              <w:t>29</w:t>
            </w:r>
          </w:p>
        </w:tc>
      </w:tr>
    </w:tbl>
    <w:p w14:paraId="0AD5451B" w14:textId="77777777" w:rsidR="0049589D" w:rsidRDefault="0049589D" w:rsidP="0049589D">
      <w:pPr>
        <w:spacing w:after="120"/>
        <w:jc w:val="center"/>
        <w:rPr>
          <w:rFonts w:ascii="Times New Roman" w:hAnsi="Times New Roman" w:cs="Times New Roman"/>
          <w:b/>
          <w:bCs/>
          <w:sz w:val="28"/>
          <w:szCs w:val="28"/>
        </w:rPr>
      </w:pPr>
    </w:p>
    <w:p w14:paraId="2154D8E2" w14:textId="6AC9B86C" w:rsidR="00F03CD7" w:rsidRPr="00983273" w:rsidRDefault="00F03CD7" w:rsidP="00093EDF">
      <w:pPr>
        <w:spacing w:line="360" w:lineRule="auto"/>
        <w:ind w:firstLine="851"/>
        <w:jc w:val="both"/>
        <w:rPr>
          <w:rFonts w:ascii="Times New Roman" w:hAnsi="Times New Roman" w:cs="Times New Roman"/>
          <w:sz w:val="28"/>
          <w:szCs w:val="28"/>
        </w:rPr>
      </w:pPr>
      <w:r w:rsidRPr="00983273">
        <w:rPr>
          <w:rFonts w:ascii="Times New Roman" w:hAnsi="Times New Roman" w:cs="Times New Roman"/>
          <w:sz w:val="28"/>
          <w:szCs w:val="28"/>
        </w:rPr>
        <w:t>Показник кореляційного аналізу для виявлення зв’язку між загальним рівнем емоційного інтелекту і стратегією “Орієнтування на розв’язання завдань” становить +0.44, що свідчить про наявність істотного статистично значущого кореляційного зв’язку між цими параметрами.</w:t>
      </w:r>
    </w:p>
    <w:p w14:paraId="4F11150A" w14:textId="1A14F1F1" w:rsidR="00F03CD7" w:rsidRPr="00983273" w:rsidRDefault="00F03CD7" w:rsidP="00093EDF">
      <w:pPr>
        <w:spacing w:line="360" w:lineRule="auto"/>
        <w:ind w:firstLine="851"/>
        <w:jc w:val="both"/>
        <w:rPr>
          <w:rFonts w:ascii="Times New Roman" w:hAnsi="Times New Roman" w:cs="Times New Roman"/>
          <w:sz w:val="28"/>
          <w:szCs w:val="28"/>
        </w:rPr>
      </w:pPr>
      <w:r w:rsidRPr="00983273">
        <w:rPr>
          <w:rFonts w:ascii="Times New Roman" w:hAnsi="Times New Roman" w:cs="Times New Roman"/>
          <w:sz w:val="28"/>
          <w:szCs w:val="28"/>
        </w:rPr>
        <w:t>Показник кореляційного аналізу для виявлення зв’язку між загальним рівнем емоційного інтелекту та стратегією “Орієнтування на емоції” складає -0.4, що вказує на наявність істотної обернено пропорційної залежності. Від’ємний коефіцієнт кореляції свідчить про те, що високий рівень емоційного інтелекту в респондентах пов’язаний із низьким рівнем вибору стратегії, орієнтованої на емоції. І навпаки, чим вищі показники вибору стратегії “Орієнтування на емоції”, тим нижчий загальний рівень емоційного інтелекту. У цьому випадку виявлено обернений слабкий статистично значущий кореляційний зв’язок.</w:t>
      </w:r>
    </w:p>
    <w:p w14:paraId="5D6110A6" w14:textId="78512989" w:rsidR="00F03CD7" w:rsidRPr="00983273" w:rsidRDefault="00F03CD7" w:rsidP="00093EDF">
      <w:pPr>
        <w:spacing w:line="360" w:lineRule="auto"/>
        <w:jc w:val="both"/>
        <w:rPr>
          <w:rFonts w:ascii="Times New Roman" w:hAnsi="Times New Roman" w:cs="Times New Roman"/>
          <w:sz w:val="28"/>
          <w:szCs w:val="28"/>
        </w:rPr>
      </w:pPr>
      <w:r w:rsidRPr="00983273">
        <w:rPr>
          <w:rFonts w:ascii="Times New Roman" w:hAnsi="Times New Roman" w:cs="Times New Roman"/>
          <w:sz w:val="28"/>
          <w:szCs w:val="28"/>
        </w:rPr>
        <w:t xml:space="preserve">Показник кореляційного аналізу для виявлення зв’язку між загальним рівнем емоційного інтелекту та стратегією “Уникнення” складає +0.27, що вказує на </w:t>
      </w:r>
      <w:r w:rsidRPr="00983273">
        <w:rPr>
          <w:rFonts w:ascii="Times New Roman" w:hAnsi="Times New Roman" w:cs="Times New Roman"/>
          <w:sz w:val="28"/>
          <w:szCs w:val="28"/>
        </w:rPr>
        <w:lastRenderedPageBreak/>
        <w:t>наявність слабкого статистично значущого кореляційного зв’язку між цими параметрами.</w:t>
      </w:r>
    </w:p>
    <w:p w14:paraId="6FC89F59" w14:textId="77777777" w:rsidR="00F03CD7" w:rsidRPr="00983273" w:rsidRDefault="00F03CD7" w:rsidP="00093EDF">
      <w:pPr>
        <w:spacing w:line="360" w:lineRule="auto"/>
        <w:ind w:firstLine="851"/>
        <w:jc w:val="both"/>
        <w:rPr>
          <w:rFonts w:ascii="Times New Roman" w:hAnsi="Times New Roman" w:cs="Times New Roman"/>
          <w:sz w:val="28"/>
          <w:szCs w:val="28"/>
        </w:rPr>
      </w:pPr>
      <w:r w:rsidRPr="00983273">
        <w:rPr>
          <w:rFonts w:ascii="Times New Roman" w:hAnsi="Times New Roman" w:cs="Times New Roman"/>
          <w:sz w:val="28"/>
          <w:szCs w:val="28"/>
        </w:rPr>
        <w:t xml:space="preserve">Показник кореляційного аналізу для визначення зв’язку між загальним рівнем емоційного інтелекту і </w:t>
      </w:r>
      <w:proofErr w:type="spellStart"/>
      <w:r w:rsidRPr="00983273">
        <w:rPr>
          <w:rFonts w:ascii="Times New Roman" w:hAnsi="Times New Roman" w:cs="Times New Roman"/>
          <w:sz w:val="28"/>
          <w:szCs w:val="28"/>
        </w:rPr>
        <w:t>субшкалою</w:t>
      </w:r>
      <w:proofErr w:type="spellEnd"/>
      <w:r w:rsidRPr="00983273">
        <w:rPr>
          <w:rFonts w:ascii="Times New Roman" w:hAnsi="Times New Roman" w:cs="Times New Roman"/>
          <w:sz w:val="28"/>
          <w:szCs w:val="28"/>
        </w:rPr>
        <w:t xml:space="preserve"> “Відволікання” складає +0.14, що свідчить про відсутність статистично значущого кореляційного зв’язку.</w:t>
      </w:r>
    </w:p>
    <w:p w14:paraId="7E95FA83" w14:textId="77777777" w:rsidR="00F03CD7" w:rsidRPr="00983273" w:rsidRDefault="00F03CD7" w:rsidP="00093EDF">
      <w:pPr>
        <w:spacing w:line="360" w:lineRule="auto"/>
        <w:jc w:val="both"/>
        <w:rPr>
          <w:rFonts w:ascii="Times New Roman" w:hAnsi="Times New Roman" w:cs="Times New Roman"/>
          <w:sz w:val="28"/>
          <w:szCs w:val="28"/>
        </w:rPr>
      </w:pPr>
      <w:r w:rsidRPr="00983273">
        <w:rPr>
          <w:rFonts w:ascii="Times New Roman" w:hAnsi="Times New Roman" w:cs="Times New Roman"/>
          <w:sz w:val="28"/>
          <w:szCs w:val="28"/>
        </w:rPr>
        <w:t xml:space="preserve">Показник кореляційного аналізу для виявлення зв’язку між загальним рівнем емоційного інтелекту та </w:t>
      </w:r>
      <w:proofErr w:type="spellStart"/>
      <w:r w:rsidRPr="00983273">
        <w:rPr>
          <w:rFonts w:ascii="Times New Roman" w:hAnsi="Times New Roman" w:cs="Times New Roman"/>
          <w:sz w:val="28"/>
          <w:szCs w:val="28"/>
        </w:rPr>
        <w:t>субшкалою</w:t>
      </w:r>
      <w:proofErr w:type="spellEnd"/>
      <w:r w:rsidRPr="00983273">
        <w:rPr>
          <w:rFonts w:ascii="Times New Roman" w:hAnsi="Times New Roman" w:cs="Times New Roman"/>
          <w:sz w:val="28"/>
          <w:szCs w:val="28"/>
        </w:rPr>
        <w:t xml:space="preserve"> “Соціальне відволікання” складає +0.33, що вказує на помірний статистично значущий кореляційний зв’язок.</w:t>
      </w:r>
    </w:p>
    <w:p w14:paraId="5AB8640E" w14:textId="77777777" w:rsidR="00F03CD7" w:rsidRPr="00983273" w:rsidRDefault="00F03CD7" w:rsidP="00093EDF">
      <w:pPr>
        <w:spacing w:line="360" w:lineRule="auto"/>
        <w:ind w:firstLine="851"/>
        <w:jc w:val="both"/>
        <w:rPr>
          <w:rFonts w:ascii="Times New Roman" w:hAnsi="Times New Roman" w:cs="Times New Roman"/>
          <w:sz w:val="28"/>
          <w:szCs w:val="28"/>
        </w:rPr>
      </w:pPr>
      <w:r w:rsidRPr="00983273">
        <w:rPr>
          <w:rFonts w:ascii="Times New Roman" w:hAnsi="Times New Roman" w:cs="Times New Roman"/>
          <w:sz w:val="28"/>
          <w:szCs w:val="28"/>
        </w:rPr>
        <w:t xml:space="preserve">Наступним етапом у визначенні залежності </w:t>
      </w:r>
      <w:proofErr w:type="spellStart"/>
      <w:r w:rsidRPr="00983273">
        <w:rPr>
          <w:rFonts w:ascii="Times New Roman" w:hAnsi="Times New Roman" w:cs="Times New Roman"/>
          <w:sz w:val="28"/>
          <w:szCs w:val="28"/>
        </w:rPr>
        <w:t>копінг</w:t>
      </w:r>
      <w:proofErr w:type="spellEnd"/>
      <w:r w:rsidRPr="00983273">
        <w:rPr>
          <w:rFonts w:ascii="Times New Roman" w:hAnsi="Times New Roman" w:cs="Times New Roman"/>
          <w:sz w:val="28"/>
          <w:szCs w:val="28"/>
        </w:rPr>
        <w:t xml:space="preserve">-поведінки особистості в кризовій ситуації від рівня її емоційного інтелекту було проведення кореляційного аналізу в І та ІІ групах (табл. 3.8.). Варто зазначити, що значних відмінностей між кореляційним аналізом всіх респондентів та кожної окремої групи не було виявлено. Спільним для обох груп є те, що </w:t>
      </w:r>
      <w:proofErr w:type="spellStart"/>
      <w:r w:rsidRPr="00983273">
        <w:rPr>
          <w:rFonts w:ascii="Times New Roman" w:hAnsi="Times New Roman" w:cs="Times New Roman"/>
          <w:sz w:val="28"/>
          <w:szCs w:val="28"/>
        </w:rPr>
        <w:t>субшкала</w:t>
      </w:r>
      <w:proofErr w:type="spellEnd"/>
      <w:r w:rsidRPr="00983273">
        <w:rPr>
          <w:rFonts w:ascii="Times New Roman" w:hAnsi="Times New Roman" w:cs="Times New Roman"/>
          <w:sz w:val="28"/>
          <w:szCs w:val="28"/>
        </w:rPr>
        <w:t xml:space="preserve"> “Відволікання” не має кореляції з емоційним інтелектом, а стратегія “Орієнтування на емоції” має обернену залежність від рівня емоційного інтелекту (в ІІ групі ця залежність була більш виражена).</w:t>
      </w:r>
    </w:p>
    <w:p w14:paraId="78B3F23D" w14:textId="77777777" w:rsidR="00F03CD7" w:rsidRDefault="00F03CD7" w:rsidP="00093EDF">
      <w:pPr>
        <w:spacing w:line="360" w:lineRule="auto"/>
        <w:ind w:firstLine="851"/>
        <w:jc w:val="both"/>
        <w:rPr>
          <w:rFonts w:ascii="Times New Roman" w:hAnsi="Times New Roman" w:cs="Times New Roman"/>
          <w:sz w:val="28"/>
          <w:szCs w:val="28"/>
        </w:rPr>
      </w:pPr>
      <w:r w:rsidRPr="00983273">
        <w:rPr>
          <w:rFonts w:ascii="Times New Roman" w:hAnsi="Times New Roman" w:cs="Times New Roman"/>
          <w:sz w:val="28"/>
          <w:szCs w:val="28"/>
        </w:rPr>
        <w:t xml:space="preserve">Серед відмінностей: у ІІ групі не підтвердився кореляційний зв’язок між </w:t>
      </w:r>
      <w:proofErr w:type="spellStart"/>
      <w:r w:rsidRPr="00983273">
        <w:rPr>
          <w:rFonts w:ascii="Times New Roman" w:hAnsi="Times New Roman" w:cs="Times New Roman"/>
          <w:sz w:val="28"/>
          <w:szCs w:val="28"/>
        </w:rPr>
        <w:t>копінгом</w:t>
      </w:r>
      <w:proofErr w:type="spellEnd"/>
      <w:r w:rsidRPr="00983273">
        <w:rPr>
          <w:rFonts w:ascii="Times New Roman" w:hAnsi="Times New Roman" w:cs="Times New Roman"/>
          <w:sz w:val="28"/>
          <w:szCs w:val="28"/>
        </w:rPr>
        <w:t xml:space="preserve">, орієнтованим на розв’язання завдань, та загальним рівнем емоційного інтелекту; також у ІІ групі не виявлено кореляційного зв’язку між </w:t>
      </w:r>
      <w:proofErr w:type="spellStart"/>
      <w:r w:rsidRPr="00983273">
        <w:rPr>
          <w:rFonts w:ascii="Times New Roman" w:hAnsi="Times New Roman" w:cs="Times New Roman"/>
          <w:sz w:val="28"/>
          <w:szCs w:val="28"/>
        </w:rPr>
        <w:t>копінг</w:t>
      </w:r>
      <w:proofErr w:type="spellEnd"/>
      <w:r w:rsidRPr="00983273">
        <w:rPr>
          <w:rFonts w:ascii="Times New Roman" w:hAnsi="Times New Roman" w:cs="Times New Roman"/>
          <w:sz w:val="28"/>
          <w:szCs w:val="28"/>
        </w:rPr>
        <w:t xml:space="preserve">-стратегією “Уникнення” та загальним рівнем емоційного інтелекту, а також відсутня залежність між </w:t>
      </w:r>
      <w:proofErr w:type="spellStart"/>
      <w:r w:rsidRPr="00983273">
        <w:rPr>
          <w:rFonts w:ascii="Times New Roman" w:hAnsi="Times New Roman" w:cs="Times New Roman"/>
          <w:sz w:val="28"/>
          <w:szCs w:val="28"/>
        </w:rPr>
        <w:t>субшкалою</w:t>
      </w:r>
      <w:proofErr w:type="spellEnd"/>
      <w:r w:rsidRPr="00983273">
        <w:rPr>
          <w:rFonts w:ascii="Times New Roman" w:hAnsi="Times New Roman" w:cs="Times New Roman"/>
          <w:sz w:val="28"/>
          <w:szCs w:val="28"/>
        </w:rPr>
        <w:t xml:space="preserve"> “Соціальне відволікання” та емоційним інтелектом.</w:t>
      </w:r>
    </w:p>
    <w:p w14:paraId="6EE35FA6" w14:textId="0D1EFBF1" w:rsidR="00F03CD7" w:rsidRDefault="00F03CD7" w:rsidP="00F03CD7">
      <w:pPr>
        <w:spacing w:after="0" w:line="360" w:lineRule="auto"/>
        <w:ind w:firstLine="851"/>
        <w:jc w:val="right"/>
        <w:rPr>
          <w:rFonts w:ascii="Times New Roman" w:hAnsi="Times New Roman" w:cs="Times New Roman"/>
          <w:sz w:val="28"/>
          <w:szCs w:val="28"/>
        </w:rPr>
      </w:pPr>
      <w:r w:rsidRPr="001F59D1">
        <w:rPr>
          <w:rFonts w:ascii="Times New Roman" w:hAnsi="Times New Roman" w:cs="Times New Roman"/>
          <w:sz w:val="28"/>
          <w:szCs w:val="28"/>
        </w:rPr>
        <w:t>Таблиця 3.8.</w:t>
      </w:r>
    </w:p>
    <w:p w14:paraId="372AD856" w14:textId="77777777" w:rsidR="00F03CD7" w:rsidRPr="001F59D1" w:rsidRDefault="00F03CD7" w:rsidP="00F03CD7">
      <w:pPr>
        <w:spacing w:after="0" w:line="360" w:lineRule="auto"/>
        <w:jc w:val="center"/>
        <w:rPr>
          <w:rFonts w:ascii="Times New Roman" w:hAnsi="Times New Roman" w:cs="Times New Roman"/>
          <w:b/>
          <w:bCs/>
          <w:sz w:val="28"/>
          <w:szCs w:val="28"/>
        </w:rPr>
      </w:pPr>
      <w:r w:rsidRPr="001F59D1">
        <w:rPr>
          <w:rFonts w:ascii="Times New Roman" w:hAnsi="Times New Roman" w:cs="Times New Roman"/>
          <w:b/>
          <w:bCs/>
          <w:sz w:val="28"/>
          <w:szCs w:val="28"/>
        </w:rPr>
        <w:t>Показники кореляційного аналізу загальн</w:t>
      </w:r>
      <w:r>
        <w:rPr>
          <w:rFonts w:ascii="Times New Roman" w:hAnsi="Times New Roman" w:cs="Times New Roman"/>
          <w:b/>
          <w:bCs/>
          <w:sz w:val="28"/>
          <w:szCs w:val="28"/>
        </w:rPr>
        <w:t>ого</w:t>
      </w:r>
      <w:r w:rsidRPr="001F59D1">
        <w:rPr>
          <w:rFonts w:ascii="Times New Roman" w:hAnsi="Times New Roman" w:cs="Times New Roman"/>
          <w:b/>
          <w:bCs/>
          <w:sz w:val="28"/>
          <w:szCs w:val="28"/>
        </w:rPr>
        <w:t xml:space="preserve"> рівн</w:t>
      </w:r>
      <w:r>
        <w:rPr>
          <w:rFonts w:ascii="Times New Roman" w:hAnsi="Times New Roman" w:cs="Times New Roman"/>
          <w:b/>
          <w:bCs/>
          <w:sz w:val="28"/>
          <w:szCs w:val="28"/>
        </w:rPr>
        <w:t>я</w:t>
      </w:r>
      <w:r w:rsidRPr="001F59D1">
        <w:rPr>
          <w:rFonts w:ascii="Times New Roman" w:hAnsi="Times New Roman" w:cs="Times New Roman"/>
          <w:b/>
          <w:bCs/>
          <w:sz w:val="28"/>
          <w:szCs w:val="28"/>
        </w:rPr>
        <w:t xml:space="preserve"> емоційного</w:t>
      </w:r>
    </w:p>
    <w:p w14:paraId="5FB1523F" w14:textId="01BA2580" w:rsidR="0049589D" w:rsidRPr="0049589D" w:rsidRDefault="00F03CD7" w:rsidP="00F03CD7">
      <w:pPr>
        <w:spacing w:after="120"/>
        <w:jc w:val="center"/>
        <w:rPr>
          <w:rFonts w:ascii="Times New Roman" w:hAnsi="Times New Roman" w:cs="Times New Roman"/>
          <w:sz w:val="28"/>
          <w:szCs w:val="28"/>
        </w:rPr>
      </w:pPr>
      <w:r w:rsidRPr="001F59D1">
        <w:rPr>
          <w:rFonts w:ascii="Times New Roman" w:hAnsi="Times New Roman" w:cs="Times New Roman"/>
          <w:b/>
          <w:bCs/>
          <w:sz w:val="28"/>
          <w:szCs w:val="28"/>
        </w:rPr>
        <w:t xml:space="preserve">інтелекту </w:t>
      </w:r>
      <w:r>
        <w:rPr>
          <w:rFonts w:ascii="Times New Roman" w:hAnsi="Times New Roman" w:cs="Times New Roman"/>
          <w:b/>
          <w:bCs/>
          <w:sz w:val="28"/>
          <w:szCs w:val="28"/>
        </w:rPr>
        <w:t>та</w:t>
      </w:r>
      <w:r w:rsidRPr="001F59D1">
        <w:rPr>
          <w:rFonts w:ascii="Times New Roman" w:hAnsi="Times New Roman" w:cs="Times New Roman"/>
          <w:b/>
          <w:bCs/>
          <w:sz w:val="28"/>
          <w:szCs w:val="28"/>
        </w:rPr>
        <w:t xml:space="preserve"> стратегі</w:t>
      </w:r>
      <w:r>
        <w:rPr>
          <w:rFonts w:ascii="Times New Roman" w:hAnsi="Times New Roman" w:cs="Times New Roman"/>
          <w:b/>
          <w:bCs/>
          <w:sz w:val="28"/>
          <w:szCs w:val="28"/>
        </w:rPr>
        <w:t>й</w:t>
      </w:r>
      <w:r w:rsidRPr="001F59D1">
        <w:rPr>
          <w:rFonts w:ascii="Times New Roman" w:hAnsi="Times New Roman" w:cs="Times New Roman"/>
          <w:b/>
          <w:bCs/>
          <w:sz w:val="28"/>
          <w:szCs w:val="28"/>
        </w:rPr>
        <w:t xml:space="preserve"> </w:t>
      </w:r>
      <w:proofErr w:type="spellStart"/>
      <w:r w:rsidRPr="001F59D1">
        <w:rPr>
          <w:rFonts w:ascii="Times New Roman" w:hAnsi="Times New Roman" w:cs="Times New Roman"/>
          <w:b/>
          <w:bCs/>
          <w:sz w:val="28"/>
          <w:szCs w:val="28"/>
        </w:rPr>
        <w:t>копінг</w:t>
      </w:r>
      <w:proofErr w:type="spellEnd"/>
      <w:r w:rsidRPr="001F59D1">
        <w:rPr>
          <w:rFonts w:ascii="Times New Roman" w:hAnsi="Times New Roman" w:cs="Times New Roman"/>
          <w:b/>
          <w:bCs/>
          <w:sz w:val="28"/>
          <w:szCs w:val="28"/>
        </w:rPr>
        <w:t>-поведінки І та ІІ групи</w:t>
      </w:r>
    </w:p>
    <w:tbl>
      <w:tblPr>
        <w:tblStyle w:val="51"/>
        <w:tblW w:w="9634" w:type="dxa"/>
        <w:tblLook w:val="04A0" w:firstRow="1" w:lastRow="0" w:firstColumn="1" w:lastColumn="0" w:noHBand="0" w:noVBand="1"/>
      </w:tblPr>
      <w:tblGrid>
        <w:gridCol w:w="3539"/>
        <w:gridCol w:w="3207"/>
        <w:gridCol w:w="2888"/>
      </w:tblGrid>
      <w:tr w:rsidR="00F03CD7" w:rsidRPr="001C1478" w14:paraId="2EF22E66" w14:textId="77777777" w:rsidTr="0080488F">
        <w:tc>
          <w:tcPr>
            <w:tcW w:w="3539" w:type="dxa"/>
          </w:tcPr>
          <w:p w14:paraId="650DC9CE" w14:textId="77777777" w:rsidR="00F03CD7" w:rsidRPr="001C1478" w:rsidRDefault="00F03CD7" w:rsidP="0080488F">
            <w:pPr>
              <w:jc w:val="center"/>
              <w:rPr>
                <w:rFonts w:ascii="Times New Roman" w:eastAsia="Times New Roman" w:hAnsi="Times New Roman" w:cs="Times New Roman"/>
                <w:bCs/>
                <w:color w:val="000000"/>
                <w:sz w:val="28"/>
                <w:szCs w:val="28"/>
                <w:lang w:eastAsia="uk-UA"/>
              </w:rPr>
            </w:pPr>
          </w:p>
          <w:p w14:paraId="5D03C5EA" w14:textId="77777777" w:rsidR="00F03CD7" w:rsidRPr="001C1478" w:rsidRDefault="00F03CD7" w:rsidP="0080488F">
            <w:pPr>
              <w:jc w:val="center"/>
              <w:rPr>
                <w:rFonts w:ascii="Times New Roman" w:eastAsia="Times New Roman" w:hAnsi="Times New Roman" w:cs="Times New Roman"/>
                <w:bCs/>
                <w:color w:val="000000"/>
                <w:sz w:val="28"/>
                <w:szCs w:val="28"/>
                <w:lang w:eastAsia="uk-UA"/>
              </w:rPr>
            </w:pPr>
            <w:proofErr w:type="spellStart"/>
            <w:r w:rsidRPr="001C1478">
              <w:rPr>
                <w:rFonts w:ascii="Times New Roman" w:eastAsia="Times New Roman" w:hAnsi="Times New Roman" w:cs="Times New Roman"/>
                <w:bCs/>
                <w:color w:val="000000"/>
                <w:sz w:val="28"/>
                <w:szCs w:val="28"/>
                <w:lang w:eastAsia="uk-UA"/>
              </w:rPr>
              <w:t>Копінг</w:t>
            </w:r>
            <w:proofErr w:type="spellEnd"/>
          </w:p>
        </w:tc>
        <w:tc>
          <w:tcPr>
            <w:tcW w:w="3207" w:type="dxa"/>
          </w:tcPr>
          <w:p w14:paraId="74CC994A" w14:textId="77777777" w:rsidR="00F03CD7" w:rsidRPr="001C1478" w:rsidRDefault="00F03CD7" w:rsidP="0080488F">
            <w:pPr>
              <w:jc w:val="center"/>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t>Загальний рівень емоційного інтелекту</w:t>
            </w:r>
          </w:p>
          <w:p w14:paraId="6821B2AD" w14:textId="77777777" w:rsidR="00F03CD7" w:rsidRPr="001C1478" w:rsidRDefault="00F03CD7" w:rsidP="0080488F">
            <w:pPr>
              <w:jc w:val="center"/>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t>у І групи</w:t>
            </w:r>
          </w:p>
        </w:tc>
        <w:tc>
          <w:tcPr>
            <w:tcW w:w="2888" w:type="dxa"/>
          </w:tcPr>
          <w:p w14:paraId="6FD08E5B" w14:textId="77777777" w:rsidR="00F03CD7" w:rsidRPr="001C1478" w:rsidRDefault="00F03CD7" w:rsidP="0080488F">
            <w:pPr>
              <w:jc w:val="center"/>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t>Загальний рівень емоційного інтелекту у ІІ групи</w:t>
            </w:r>
          </w:p>
        </w:tc>
      </w:tr>
      <w:tr w:rsidR="00F03CD7" w:rsidRPr="001C1478" w14:paraId="407DA74C" w14:textId="77777777" w:rsidTr="0080488F">
        <w:tc>
          <w:tcPr>
            <w:tcW w:w="3539" w:type="dxa"/>
          </w:tcPr>
          <w:p w14:paraId="1BEAC3EB" w14:textId="77777777" w:rsidR="00F03CD7" w:rsidRPr="001C1478" w:rsidRDefault="00F03CD7" w:rsidP="0080488F">
            <w:pPr>
              <w:numPr>
                <w:ilvl w:val="0"/>
                <w:numId w:val="10"/>
              </w:numPr>
              <w:tabs>
                <w:tab w:val="left" w:pos="313"/>
              </w:tabs>
              <w:spacing w:after="200" w:line="276" w:lineRule="auto"/>
              <w:ind w:left="0" w:firstLine="0"/>
              <w:contextualSpacing/>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t xml:space="preserve">Орієнтований на </w:t>
            </w:r>
            <w:r>
              <w:rPr>
                <w:rFonts w:ascii="Times New Roman" w:eastAsia="Times New Roman" w:hAnsi="Times New Roman" w:cs="Times New Roman"/>
                <w:bCs/>
                <w:color w:val="000000"/>
                <w:sz w:val="28"/>
                <w:szCs w:val="28"/>
                <w:lang w:eastAsia="uk-UA"/>
              </w:rPr>
              <w:t>розв’язання</w:t>
            </w:r>
            <w:r w:rsidRPr="001C1478">
              <w:rPr>
                <w:rFonts w:ascii="Times New Roman" w:eastAsia="Times New Roman" w:hAnsi="Times New Roman" w:cs="Times New Roman"/>
                <w:bCs/>
                <w:color w:val="000000"/>
                <w:sz w:val="28"/>
                <w:szCs w:val="28"/>
                <w:lang w:eastAsia="uk-UA"/>
              </w:rPr>
              <w:t xml:space="preserve"> завдань</w:t>
            </w:r>
          </w:p>
        </w:tc>
        <w:tc>
          <w:tcPr>
            <w:tcW w:w="3207" w:type="dxa"/>
          </w:tcPr>
          <w:p w14:paraId="186ABF14" w14:textId="77777777" w:rsidR="00F03CD7" w:rsidRPr="001C1478" w:rsidRDefault="00F03CD7" w:rsidP="0080488F">
            <w:pPr>
              <w:jc w:val="both"/>
              <w:rPr>
                <w:rFonts w:ascii="Times New Roman" w:hAnsi="Times New Roman" w:cs="Times New Roman"/>
                <w:color w:val="000000" w:themeColor="text1"/>
                <w:sz w:val="28"/>
                <w:szCs w:val="28"/>
              </w:rPr>
            </w:pPr>
            <w:proofErr w:type="spellStart"/>
            <w:r w:rsidRPr="001C1478">
              <w:rPr>
                <w:rFonts w:ascii="Times New Roman" w:hAnsi="Times New Roman" w:cs="Times New Roman"/>
                <w:bCs/>
                <w:color w:val="000000" w:themeColor="text1"/>
                <w:sz w:val="28"/>
                <w:szCs w:val="28"/>
                <w:shd w:val="clear" w:color="auto" w:fill="FFFFFF"/>
              </w:rPr>
              <w:t>r</w:t>
            </w:r>
            <w:r w:rsidRPr="001C1478">
              <w:rPr>
                <w:rFonts w:ascii="Times New Roman" w:hAnsi="Times New Roman" w:cs="Times New Roman"/>
                <w:bCs/>
                <w:color w:val="000000" w:themeColor="text1"/>
                <w:sz w:val="28"/>
                <w:szCs w:val="28"/>
                <w:shd w:val="clear" w:color="auto" w:fill="FFFFFF"/>
                <w:vertAlign w:val="subscript"/>
              </w:rPr>
              <w:t>емп</w:t>
            </w:r>
            <w:proofErr w:type="spellEnd"/>
            <w:r w:rsidRPr="001C1478">
              <w:rPr>
                <w:rFonts w:ascii="Times New Roman" w:hAnsi="Times New Roman" w:cs="Times New Roman"/>
                <w:bCs/>
                <w:color w:val="000000" w:themeColor="text1"/>
                <w:sz w:val="28"/>
                <w:szCs w:val="28"/>
                <w:shd w:val="clear" w:color="auto" w:fill="FFFFFF"/>
                <w:vertAlign w:val="subscript"/>
              </w:rPr>
              <w:t>.</w:t>
            </w:r>
            <w:r w:rsidRPr="001C1478">
              <w:rPr>
                <w:rFonts w:ascii="Times New Roman" w:hAnsi="Times New Roman" w:cs="Times New Roman"/>
                <w:bCs/>
                <w:color w:val="000000" w:themeColor="text1"/>
                <w:sz w:val="28"/>
                <w:szCs w:val="28"/>
                <w:shd w:val="clear" w:color="auto" w:fill="FFFFFF"/>
              </w:rPr>
              <w:t xml:space="preserve"> </w:t>
            </w:r>
            <w:r w:rsidRPr="001C1478">
              <w:rPr>
                <w:rFonts w:ascii="Times New Roman" w:hAnsi="Times New Roman" w:cs="Times New Roman"/>
                <w:color w:val="000000" w:themeColor="text1"/>
                <w:sz w:val="28"/>
                <w:szCs w:val="28"/>
                <w:shd w:val="clear" w:color="auto" w:fill="FFFFFF"/>
              </w:rPr>
              <w:t xml:space="preserve">= </w:t>
            </w:r>
            <w:r w:rsidRPr="007C4EEF">
              <w:rPr>
                <w:rFonts w:ascii="Times New Roman" w:hAnsi="Times New Roman" w:cs="Times New Roman"/>
                <w:bCs/>
                <w:color w:val="000000" w:themeColor="text1"/>
                <w:sz w:val="28"/>
                <w:szCs w:val="28"/>
                <w:shd w:val="clear" w:color="auto" w:fill="FFFFFF"/>
                <w:lang w:val="ru-RU"/>
              </w:rPr>
              <w:t>0.4681</w:t>
            </w:r>
            <w:r>
              <w:rPr>
                <w:rFonts w:ascii="Times New Roman" w:hAnsi="Times New Roman" w:cs="Times New Roman"/>
                <w:bCs/>
                <w:color w:val="000000" w:themeColor="text1"/>
                <w:sz w:val="28"/>
                <w:szCs w:val="28"/>
                <w:shd w:val="clear" w:color="auto" w:fill="FFFFFF"/>
                <w:lang w:val="ru-RU"/>
              </w:rPr>
              <w:t>3</w:t>
            </w:r>
          </w:p>
        </w:tc>
        <w:tc>
          <w:tcPr>
            <w:tcW w:w="2888" w:type="dxa"/>
          </w:tcPr>
          <w:p w14:paraId="5231184A" w14:textId="77777777" w:rsidR="00F03CD7" w:rsidRPr="001C1478" w:rsidRDefault="00F03CD7" w:rsidP="0080488F">
            <w:pPr>
              <w:jc w:val="both"/>
              <w:rPr>
                <w:rFonts w:ascii="Times New Roman" w:hAnsi="Times New Roman" w:cs="Times New Roman"/>
                <w:bCs/>
                <w:color w:val="000000" w:themeColor="text1"/>
                <w:sz w:val="28"/>
                <w:szCs w:val="28"/>
                <w:shd w:val="clear" w:color="auto" w:fill="FFFFFF"/>
              </w:rPr>
            </w:pPr>
            <w:proofErr w:type="spellStart"/>
            <w:r w:rsidRPr="001C1478">
              <w:rPr>
                <w:rFonts w:ascii="Times New Roman" w:hAnsi="Times New Roman" w:cs="Times New Roman"/>
                <w:bCs/>
                <w:color w:val="000000" w:themeColor="text1"/>
                <w:sz w:val="28"/>
                <w:szCs w:val="28"/>
                <w:shd w:val="clear" w:color="auto" w:fill="FFFFFF"/>
              </w:rPr>
              <w:t>r</w:t>
            </w:r>
            <w:r w:rsidRPr="001C1478">
              <w:rPr>
                <w:rFonts w:ascii="Times New Roman" w:hAnsi="Times New Roman" w:cs="Times New Roman"/>
                <w:bCs/>
                <w:color w:val="000000" w:themeColor="text1"/>
                <w:sz w:val="28"/>
                <w:szCs w:val="28"/>
                <w:shd w:val="clear" w:color="auto" w:fill="FFFFFF"/>
                <w:vertAlign w:val="subscript"/>
              </w:rPr>
              <w:t>емп</w:t>
            </w:r>
            <w:proofErr w:type="spellEnd"/>
            <w:r w:rsidRPr="001C1478">
              <w:rPr>
                <w:rFonts w:ascii="Times New Roman" w:hAnsi="Times New Roman" w:cs="Times New Roman"/>
                <w:bCs/>
                <w:color w:val="000000" w:themeColor="text1"/>
                <w:sz w:val="28"/>
                <w:szCs w:val="28"/>
                <w:shd w:val="clear" w:color="auto" w:fill="FFFFFF"/>
                <w:vertAlign w:val="subscript"/>
              </w:rPr>
              <w:t>.</w:t>
            </w:r>
            <w:r w:rsidRPr="001C1478">
              <w:rPr>
                <w:rFonts w:ascii="Times New Roman" w:hAnsi="Times New Roman" w:cs="Times New Roman"/>
                <w:bCs/>
                <w:color w:val="000000" w:themeColor="text1"/>
                <w:sz w:val="28"/>
                <w:szCs w:val="28"/>
                <w:shd w:val="clear" w:color="auto" w:fill="FFFFFF"/>
              </w:rPr>
              <w:t xml:space="preserve"> </w:t>
            </w:r>
            <w:r w:rsidRPr="001C1478">
              <w:rPr>
                <w:rFonts w:ascii="Times New Roman" w:hAnsi="Times New Roman" w:cs="Times New Roman"/>
                <w:color w:val="000000" w:themeColor="text1"/>
                <w:sz w:val="28"/>
                <w:szCs w:val="28"/>
                <w:shd w:val="clear" w:color="auto" w:fill="FFFFFF"/>
              </w:rPr>
              <w:t>= -</w:t>
            </w:r>
            <w:r w:rsidRPr="007C4EEF">
              <w:rPr>
                <w:rFonts w:ascii="Times New Roman" w:hAnsi="Times New Roman" w:cs="Times New Roman"/>
                <w:bCs/>
                <w:color w:val="000000" w:themeColor="text1"/>
                <w:sz w:val="28"/>
                <w:szCs w:val="28"/>
                <w:shd w:val="clear" w:color="auto" w:fill="FFFFFF"/>
                <w:lang w:val="ru-RU"/>
              </w:rPr>
              <w:t>0.061</w:t>
            </w:r>
            <w:r>
              <w:rPr>
                <w:rFonts w:ascii="Times New Roman" w:hAnsi="Times New Roman" w:cs="Times New Roman"/>
                <w:bCs/>
                <w:color w:val="000000" w:themeColor="text1"/>
                <w:sz w:val="28"/>
                <w:szCs w:val="28"/>
                <w:shd w:val="clear" w:color="auto" w:fill="FFFFFF"/>
                <w:lang w:val="ru-RU"/>
              </w:rPr>
              <w:t>2</w:t>
            </w:r>
            <w:r w:rsidRPr="007C4EEF">
              <w:rPr>
                <w:rFonts w:ascii="Times New Roman" w:hAnsi="Times New Roman" w:cs="Times New Roman"/>
                <w:bCs/>
                <w:color w:val="000000" w:themeColor="text1"/>
                <w:sz w:val="28"/>
                <w:szCs w:val="28"/>
                <w:shd w:val="clear" w:color="auto" w:fill="FFFFFF"/>
                <w:lang w:val="ru-RU"/>
              </w:rPr>
              <w:t>5</w:t>
            </w:r>
          </w:p>
        </w:tc>
      </w:tr>
      <w:tr w:rsidR="00F03CD7" w:rsidRPr="001C1478" w14:paraId="237D80B9" w14:textId="77777777" w:rsidTr="0080488F">
        <w:tc>
          <w:tcPr>
            <w:tcW w:w="3539" w:type="dxa"/>
          </w:tcPr>
          <w:p w14:paraId="2F87F556" w14:textId="77777777" w:rsidR="00F03CD7" w:rsidRPr="001C1478" w:rsidRDefault="00F03CD7" w:rsidP="0080488F">
            <w:pPr>
              <w:numPr>
                <w:ilvl w:val="0"/>
                <w:numId w:val="10"/>
              </w:numPr>
              <w:tabs>
                <w:tab w:val="left" w:pos="313"/>
              </w:tabs>
              <w:spacing w:after="200" w:line="276" w:lineRule="auto"/>
              <w:ind w:left="0" w:firstLine="0"/>
              <w:contextualSpacing/>
              <w:jc w:val="both"/>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lastRenderedPageBreak/>
              <w:t>Орієнтований на емоції</w:t>
            </w:r>
          </w:p>
        </w:tc>
        <w:tc>
          <w:tcPr>
            <w:tcW w:w="3207" w:type="dxa"/>
          </w:tcPr>
          <w:p w14:paraId="0DDBBF35" w14:textId="77777777" w:rsidR="00F03CD7" w:rsidRPr="001C1478" w:rsidRDefault="00F03CD7" w:rsidP="0080488F">
            <w:pPr>
              <w:rPr>
                <w:rFonts w:ascii="Times New Roman" w:hAnsi="Times New Roman" w:cs="Times New Roman"/>
                <w:color w:val="000000" w:themeColor="text1"/>
                <w:sz w:val="28"/>
                <w:szCs w:val="28"/>
              </w:rPr>
            </w:pPr>
            <w:r w:rsidRPr="001C1478">
              <w:rPr>
                <w:rFonts w:ascii="Times New Roman" w:hAnsi="Times New Roman" w:cs="Times New Roman"/>
                <w:bCs/>
                <w:color w:val="333333"/>
                <w:sz w:val="28"/>
                <w:szCs w:val="28"/>
                <w:shd w:val="clear" w:color="auto" w:fill="FFFFFF"/>
                <w:lang w:val="ru-RU"/>
              </w:rPr>
              <w:t>r</w:t>
            </w:r>
            <w:proofErr w:type="spellStart"/>
            <w:r w:rsidRPr="001C1478">
              <w:rPr>
                <w:rFonts w:ascii="Times New Roman" w:hAnsi="Times New Roman" w:cs="Times New Roman"/>
                <w:bCs/>
                <w:color w:val="333333"/>
                <w:sz w:val="28"/>
                <w:szCs w:val="28"/>
                <w:shd w:val="clear" w:color="auto" w:fill="FFFFFF"/>
                <w:vertAlign w:val="subscript"/>
              </w:rPr>
              <w:t>емп</w:t>
            </w:r>
            <w:proofErr w:type="spellEnd"/>
            <w:r w:rsidRPr="001C1478">
              <w:rPr>
                <w:rFonts w:ascii="Times New Roman" w:hAnsi="Times New Roman" w:cs="Times New Roman"/>
                <w:bCs/>
                <w:color w:val="333333"/>
                <w:sz w:val="28"/>
                <w:szCs w:val="28"/>
                <w:shd w:val="clear" w:color="auto" w:fill="FFFFFF"/>
                <w:vertAlign w:val="subscript"/>
              </w:rPr>
              <w:t>.</w:t>
            </w:r>
            <w:r w:rsidRPr="001C1478">
              <w:rPr>
                <w:rFonts w:ascii="Times New Roman" w:hAnsi="Times New Roman" w:cs="Times New Roman"/>
                <w:bCs/>
                <w:color w:val="333333"/>
                <w:sz w:val="28"/>
                <w:szCs w:val="28"/>
                <w:shd w:val="clear" w:color="auto" w:fill="FFFFFF"/>
              </w:rPr>
              <w:t xml:space="preserve"> </w:t>
            </w:r>
            <w:r w:rsidRPr="001C1478">
              <w:rPr>
                <w:rFonts w:ascii="Times New Roman" w:hAnsi="Times New Roman" w:cs="Times New Roman"/>
                <w:color w:val="333333"/>
                <w:sz w:val="28"/>
                <w:szCs w:val="28"/>
                <w:shd w:val="clear" w:color="auto" w:fill="FFFFFF"/>
              </w:rPr>
              <w:t>=</w:t>
            </w:r>
            <w:r w:rsidRPr="001C1478">
              <w:rPr>
                <w:rFonts w:ascii="Times New Roman" w:hAnsi="Times New Roman" w:cs="Times New Roman"/>
                <w:color w:val="333333"/>
                <w:sz w:val="28"/>
                <w:szCs w:val="28"/>
                <w:shd w:val="clear" w:color="auto" w:fill="FFFFFF"/>
                <w:lang w:val="ru-RU"/>
              </w:rPr>
              <w:t xml:space="preserve"> </w:t>
            </w:r>
            <w:r w:rsidRPr="001C1478">
              <w:rPr>
                <w:rFonts w:ascii="Times New Roman" w:hAnsi="Times New Roman" w:cs="Times New Roman"/>
                <w:bCs/>
                <w:color w:val="333333"/>
                <w:sz w:val="28"/>
                <w:szCs w:val="28"/>
                <w:shd w:val="clear" w:color="auto" w:fill="FFFFFF"/>
              </w:rPr>
              <w:t>-</w:t>
            </w:r>
            <w:r w:rsidRPr="007C4EEF">
              <w:rPr>
                <w:rFonts w:ascii="Times New Roman" w:hAnsi="Times New Roman" w:cs="Times New Roman"/>
                <w:bCs/>
                <w:color w:val="000000" w:themeColor="text1"/>
                <w:sz w:val="28"/>
                <w:szCs w:val="28"/>
                <w:shd w:val="clear" w:color="auto" w:fill="FFFFFF"/>
                <w:lang w:val="ru-RU"/>
              </w:rPr>
              <w:t>0.403</w:t>
            </w:r>
            <w:r>
              <w:rPr>
                <w:rFonts w:ascii="Times New Roman" w:hAnsi="Times New Roman" w:cs="Times New Roman"/>
                <w:bCs/>
                <w:color w:val="000000" w:themeColor="text1"/>
                <w:sz w:val="28"/>
                <w:szCs w:val="28"/>
                <w:shd w:val="clear" w:color="auto" w:fill="FFFFFF"/>
                <w:lang w:val="ru-RU"/>
              </w:rPr>
              <w:t>7</w:t>
            </w:r>
            <w:r w:rsidRPr="007C4EEF">
              <w:rPr>
                <w:rFonts w:ascii="Times New Roman" w:hAnsi="Times New Roman" w:cs="Times New Roman"/>
                <w:bCs/>
                <w:color w:val="000000" w:themeColor="text1"/>
                <w:sz w:val="28"/>
                <w:szCs w:val="28"/>
                <w:shd w:val="clear" w:color="auto" w:fill="FFFFFF"/>
                <w:lang w:val="ru-RU"/>
              </w:rPr>
              <w:t>8</w:t>
            </w:r>
          </w:p>
        </w:tc>
        <w:tc>
          <w:tcPr>
            <w:tcW w:w="2888" w:type="dxa"/>
          </w:tcPr>
          <w:p w14:paraId="42431B5C" w14:textId="77777777" w:rsidR="00F03CD7" w:rsidRPr="001C1478" w:rsidRDefault="00F03CD7" w:rsidP="0080488F">
            <w:pPr>
              <w:rPr>
                <w:rFonts w:ascii="Times New Roman" w:hAnsi="Times New Roman" w:cs="Times New Roman"/>
                <w:bCs/>
                <w:color w:val="000000" w:themeColor="text1"/>
                <w:sz w:val="28"/>
                <w:szCs w:val="28"/>
                <w:shd w:val="clear" w:color="auto" w:fill="FFFFFF"/>
              </w:rPr>
            </w:pPr>
            <w:r w:rsidRPr="001C1478">
              <w:rPr>
                <w:rFonts w:ascii="Times New Roman" w:hAnsi="Times New Roman" w:cs="Times New Roman"/>
                <w:bCs/>
                <w:color w:val="333333"/>
                <w:sz w:val="28"/>
                <w:szCs w:val="28"/>
                <w:shd w:val="clear" w:color="auto" w:fill="FFFFFF"/>
                <w:lang w:val="ru-RU"/>
              </w:rPr>
              <w:t>r</w:t>
            </w:r>
            <w:proofErr w:type="spellStart"/>
            <w:r w:rsidRPr="001C1478">
              <w:rPr>
                <w:rFonts w:ascii="Times New Roman" w:hAnsi="Times New Roman" w:cs="Times New Roman"/>
                <w:bCs/>
                <w:color w:val="333333"/>
                <w:sz w:val="28"/>
                <w:szCs w:val="28"/>
                <w:shd w:val="clear" w:color="auto" w:fill="FFFFFF"/>
                <w:vertAlign w:val="subscript"/>
              </w:rPr>
              <w:t>емп</w:t>
            </w:r>
            <w:proofErr w:type="spellEnd"/>
            <w:r w:rsidRPr="001C1478">
              <w:rPr>
                <w:rFonts w:ascii="Times New Roman" w:hAnsi="Times New Roman" w:cs="Times New Roman"/>
                <w:bCs/>
                <w:color w:val="333333"/>
                <w:sz w:val="28"/>
                <w:szCs w:val="28"/>
                <w:shd w:val="clear" w:color="auto" w:fill="FFFFFF"/>
                <w:vertAlign w:val="subscript"/>
              </w:rPr>
              <w:t>.</w:t>
            </w:r>
            <w:r w:rsidRPr="001C1478">
              <w:rPr>
                <w:rFonts w:ascii="Times New Roman" w:hAnsi="Times New Roman" w:cs="Times New Roman"/>
                <w:bCs/>
                <w:color w:val="333333"/>
                <w:sz w:val="28"/>
                <w:szCs w:val="28"/>
                <w:shd w:val="clear" w:color="auto" w:fill="FFFFFF"/>
              </w:rPr>
              <w:t xml:space="preserve"> </w:t>
            </w:r>
            <w:r w:rsidRPr="001C1478">
              <w:rPr>
                <w:rFonts w:ascii="Times New Roman" w:hAnsi="Times New Roman" w:cs="Times New Roman"/>
                <w:color w:val="333333"/>
                <w:sz w:val="28"/>
                <w:szCs w:val="28"/>
                <w:shd w:val="clear" w:color="auto" w:fill="FFFFFF"/>
              </w:rPr>
              <w:t>=</w:t>
            </w:r>
            <w:r w:rsidRPr="001C1478">
              <w:rPr>
                <w:rFonts w:ascii="Times New Roman" w:hAnsi="Times New Roman" w:cs="Times New Roman"/>
                <w:color w:val="333333"/>
                <w:sz w:val="28"/>
                <w:szCs w:val="28"/>
                <w:shd w:val="clear" w:color="auto" w:fill="FFFFFF"/>
                <w:lang w:val="ru-RU"/>
              </w:rPr>
              <w:t xml:space="preserve"> </w:t>
            </w:r>
            <w:r w:rsidRPr="001C1478">
              <w:rPr>
                <w:rFonts w:ascii="Times New Roman" w:hAnsi="Times New Roman" w:cs="Times New Roman"/>
                <w:bCs/>
                <w:color w:val="333333"/>
                <w:sz w:val="28"/>
                <w:szCs w:val="28"/>
                <w:shd w:val="clear" w:color="auto" w:fill="FFFFFF"/>
              </w:rPr>
              <w:t>-</w:t>
            </w:r>
            <w:r w:rsidRPr="007C4EEF">
              <w:rPr>
                <w:rFonts w:ascii="Times New Roman" w:hAnsi="Times New Roman" w:cs="Times New Roman"/>
                <w:bCs/>
                <w:color w:val="000000" w:themeColor="text1"/>
                <w:sz w:val="28"/>
                <w:szCs w:val="28"/>
                <w:shd w:val="clear" w:color="auto" w:fill="FFFFFF"/>
                <w:lang w:val="ru-RU"/>
              </w:rPr>
              <w:t>0.853</w:t>
            </w:r>
            <w:r>
              <w:rPr>
                <w:rFonts w:ascii="Times New Roman" w:hAnsi="Times New Roman" w:cs="Times New Roman"/>
                <w:bCs/>
                <w:color w:val="000000" w:themeColor="text1"/>
                <w:sz w:val="28"/>
                <w:szCs w:val="28"/>
                <w:shd w:val="clear" w:color="auto" w:fill="FFFFFF"/>
                <w:lang w:val="ru-RU"/>
              </w:rPr>
              <w:t>51</w:t>
            </w:r>
          </w:p>
        </w:tc>
      </w:tr>
      <w:tr w:rsidR="00F03CD7" w:rsidRPr="001C1478" w14:paraId="43D9EA9E" w14:textId="77777777" w:rsidTr="0080488F">
        <w:tc>
          <w:tcPr>
            <w:tcW w:w="3539" w:type="dxa"/>
          </w:tcPr>
          <w:p w14:paraId="20C00D0E" w14:textId="77777777" w:rsidR="00F03CD7" w:rsidRPr="001C1478" w:rsidRDefault="00F03CD7" w:rsidP="0080488F">
            <w:pPr>
              <w:numPr>
                <w:ilvl w:val="0"/>
                <w:numId w:val="10"/>
              </w:numPr>
              <w:tabs>
                <w:tab w:val="left" w:pos="313"/>
              </w:tabs>
              <w:spacing w:after="200" w:line="276" w:lineRule="auto"/>
              <w:ind w:left="0" w:firstLine="0"/>
              <w:contextualSpacing/>
              <w:jc w:val="both"/>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t>Уникнення</w:t>
            </w:r>
          </w:p>
        </w:tc>
        <w:tc>
          <w:tcPr>
            <w:tcW w:w="3207" w:type="dxa"/>
          </w:tcPr>
          <w:p w14:paraId="02C18F62" w14:textId="77777777" w:rsidR="00F03CD7" w:rsidRPr="001C1478" w:rsidRDefault="00F03CD7" w:rsidP="0080488F">
            <w:pPr>
              <w:rPr>
                <w:rFonts w:ascii="Times New Roman" w:hAnsi="Times New Roman" w:cs="Times New Roman"/>
                <w:color w:val="000000" w:themeColor="text1"/>
                <w:sz w:val="28"/>
                <w:szCs w:val="28"/>
              </w:rPr>
            </w:pPr>
            <w:r w:rsidRPr="001C1478">
              <w:rPr>
                <w:rFonts w:ascii="Times New Roman" w:hAnsi="Times New Roman" w:cs="Times New Roman"/>
                <w:bCs/>
                <w:color w:val="333333"/>
                <w:sz w:val="28"/>
                <w:szCs w:val="28"/>
                <w:shd w:val="clear" w:color="auto" w:fill="FFFFFF"/>
                <w:lang w:val="ru-RU"/>
              </w:rPr>
              <w:t>r</w:t>
            </w:r>
            <w:proofErr w:type="spellStart"/>
            <w:r w:rsidRPr="001C1478">
              <w:rPr>
                <w:rFonts w:ascii="Times New Roman" w:hAnsi="Times New Roman" w:cs="Times New Roman"/>
                <w:bCs/>
                <w:color w:val="333333"/>
                <w:sz w:val="28"/>
                <w:szCs w:val="28"/>
                <w:shd w:val="clear" w:color="auto" w:fill="FFFFFF"/>
                <w:vertAlign w:val="subscript"/>
              </w:rPr>
              <w:t>емп</w:t>
            </w:r>
            <w:proofErr w:type="spellEnd"/>
            <w:r w:rsidRPr="001C1478">
              <w:rPr>
                <w:rFonts w:ascii="Times New Roman" w:hAnsi="Times New Roman" w:cs="Times New Roman"/>
                <w:bCs/>
                <w:color w:val="333333"/>
                <w:sz w:val="28"/>
                <w:szCs w:val="28"/>
                <w:shd w:val="clear" w:color="auto" w:fill="FFFFFF"/>
                <w:vertAlign w:val="subscript"/>
              </w:rPr>
              <w:t>.</w:t>
            </w:r>
            <w:r w:rsidRPr="001C1478">
              <w:rPr>
                <w:rFonts w:ascii="Times New Roman" w:hAnsi="Times New Roman" w:cs="Times New Roman"/>
                <w:bCs/>
                <w:color w:val="333333"/>
                <w:sz w:val="28"/>
                <w:szCs w:val="28"/>
                <w:shd w:val="clear" w:color="auto" w:fill="FFFFFF"/>
              </w:rPr>
              <w:t xml:space="preserve"> </w:t>
            </w:r>
            <w:r w:rsidRPr="001C1478">
              <w:rPr>
                <w:rFonts w:ascii="Times New Roman" w:hAnsi="Times New Roman" w:cs="Times New Roman"/>
                <w:color w:val="333333"/>
                <w:sz w:val="28"/>
                <w:szCs w:val="28"/>
                <w:shd w:val="clear" w:color="auto" w:fill="FFFFFF"/>
              </w:rPr>
              <w:t>=</w:t>
            </w:r>
            <w:r w:rsidRPr="001C1478">
              <w:rPr>
                <w:rFonts w:ascii="Times New Roman" w:hAnsi="Times New Roman" w:cs="Times New Roman"/>
                <w:color w:val="333333"/>
                <w:sz w:val="28"/>
                <w:szCs w:val="28"/>
                <w:shd w:val="clear" w:color="auto" w:fill="FFFFFF"/>
                <w:lang w:val="ru-RU"/>
              </w:rPr>
              <w:t xml:space="preserve"> </w:t>
            </w:r>
            <w:r w:rsidRPr="007C4EEF">
              <w:rPr>
                <w:rFonts w:ascii="Times New Roman" w:hAnsi="Times New Roman" w:cs="Times New Roman"/>
                <w:bCs/>
                <w:color w:val="000000" w:themeColor="text1"/>
                <w:sz w:val="28"/>
                <w:szCs w:val="28"/>
                <w:shd w:val="clear" w:color="auto" w:fill="FFFFFF"/>
                <w:lang w:val="ru-RU"/>
              </w:rPr>
              <w:t>0.2973</w:t>
            </w:r>
            <w:r>
              <w:rPr>
                <w:rFonts w:ascii="Times New Roman" w:hAnsi="Times New Roman" w:cs="Times New Roman"/>
                <w:bCs/>
                <w:color w:val="000000" w:themeColor="text1"/>
                <w:sz w:val="28"/>
                <w:szCs w:val="28"/>
                <w:shd w:val="clear" w:color="auto" w:fill="FFFFFF"/>
                <w:lang w:val="ru-RU"/>
              </w:rPr>
              <w:t>9</w:t>
            </w:r>
          </w:p>
        </w:tc>
        <w:tc>
          <w:tcPr>
            <w:tcW w:w="2888" w:type="dxa"/>
          </w:tcPr>
          <w:p w14:paraId="56A6460B" w14:textId="77777777" w:rsidR="00F03CD7" w:rsidRPr="001C1478" w:rsidRDefault="00F03CD7" w:rsidP="0080488F">
            <w:pPr>
              <w:rPr>
                <w:rFonts w:ascii="Times New Roman" w:hAnsi="Times New Roman" w:cs="Times New Roman"/>
                <w:bCs/>
                <w:color w:val="000000" w:themeColor="text1"/>
                <w:sz w:val="28"/>
                <w:szCs w:val="28"/>
                <w:shd w:val="clear" w:color="auto" w:fill="FFFFFF"/>
              </w:rPr>
            </w:pPr>
            <w:r w:rsidRPr="001C1478">
              <w:rPr>
                <w:rFonts w:ascii="Times New Roman" w:hAnsi="Times New Roman" w:cs="Times New Roman"/>
                <w:bCs/>
                <w:color w:val="333333"/>
                <w:sz w:val="28"/>
                <w:szCs w:val="28"/>
                <w:shd w:val="clear" w:color="auto" w:fill="FFFFFF"/>
                <w:lang w:val="ru-RU"/>
              </w:rPr>
              <w:t>r</w:t>
            </w:r>
            <w:proofErr w:type="spellStart"/>
            <w:r w:rsidRPr="001C1478">
              <w:rPr>
                <w:rFonts w:ascii="Times New Roman" w:hAnsi="Times New Roman" w:cs="Times New Roman"/>
                <w:bCs/>
                <w:color w:val="333333"/>
                <w:sz w:val="28"/>
                <w:szCs w:val="28"/>
                <w:shd w:val="clear" w:color="auto" w:fill="FFFFFF"/>
                <w:vertAlign w:val="subscript"/>
              </w:rPr>
              <w:t>емп</w:t>
            </w:r>
            <w:proofErr w:type="spellEnd"/>
            <w:r w:rsidRPr="001C1478">
              <w:rPr>
                <w:rFonts w:ascii="Times New Roman" w:hAnsi="Times New Roman" w:cs="Times New Roman"/>
                <w:bCs/>
                <w:color w:val="333333"/>
                <w:sz w:val="28"/>
                <w:szCs w:val="28"/>
                <w:shd w:val="clear" w:color="auto" w:fill="FFFFFF"/>
                <w:vertAlign w:val="subscript"/>
              </w:rPr>
              <w:t>.</w:t>
            </w:r>
            <w:r w:rsidRPr="001C1478">
              <w:rPr>
                <w:rFonts w:ascii="Times New Roman" w:hAnsi="Times New Roman" w:cs="Times New Roman"/>
                <w:bCs/>
                <w:color w:val="333333"/>
                <w:sz w:val="28"/>
                <w:szCs w:val="28"/>
                <w:shd w:val="clear" w:color="auto" w:fill="FFFFFF"/>
              </w:rPr>
              <w:t xml:space="preserve"> </w:t>
            </w:r>
            <w:r w:rsidRPr="001C1478">
              <w:rPr>
                <w:rFonts w:ascii="Times New Roman" w:hAnsi="Times New Roman" w:cs="Times New Roman"/>
                <w:color w:val="333333"/>
                <w:sz w:val="28"/>
                <w:szCs w:val="28"/>
                <w:shd w:val="clear" w:color="auto" w:fill="FFFFFF"/>
              </w:rPr>
              <w:t xml:space="preserve">= </w:t>
            </w:r>
            <w:r w:rsidRPr="001C1478">
              <w:rPr>
                <w:rFonts w:ascii="Times New Roman" w:hAnsi="Times New Roman" w:cs="Times New Roman"/>
                <w:bCs/>
                <w:color w:val="333333"/>
                <w:sz w:val="28"/>
                <w:szCs w:val="28"/>
                <w:shd w:val="clear" w:color="auto" w:fill="FFFFFF"/>
              </w:rPr>
              <w:t>-</w:t>
            </w:r>
            <w:r w:rsidRPr="007C4EEF">
              <w:rPr>
                <w:rFonts w:ascii="Times New Roman" w:hAnsi="Times New Roman" w:cs="Times New Roman"/>
                <w:bCs/>
                <w:color w:val="000000" w:themeColor="text1"/>
                <w:sz w:val="28"/>
                <w:szCs w:val="28"/>
                <w:shd w:val="clear" w:color="auto" w:fill="FFFFFF"/>
                <w:lang w:val="ru-RU"/>
              </w:rPr>
              <w:t>0.074</w:t>
            </w:r>
            <w:r>
              <w:rPr>
                <w:rFonts w:ascii="Times New Roman" w:hAnsi="Times New Roman" w:cs="Times New Roman"/>
                <w:bCs/>
                <w:color w:val="000000" w:themeColor="text1"/>
                <w:sz w:val="28"/>
                <w:szCs w:val="28"/>
                <w:shd w:val="clear" w:color="auto" w:fill="FFFFFF"/>
                <w:lang w:val="ru-RU"/>
              </w:rPr>
              <w:t>5</w:t>
            </w:r>
          </w:p>
        </w:tc>
      </w:tr>
      <w:tr w:rsidR="00F03CD7" w:rsidRPr="001C1478" w14:paraId="413095CB" w14:textId="77777777" w:rsidTr="0080488F">
        <w:tc>
          <w:tcPr>
            <w:tcW w:w="3539" w:type="dxa"/>
          </w:tcPr>
          <w:p w14:paraId="1A0A78FB" w14:textId="77777777" w:rsidR="00F03CD7" w:rsidRPr="001C1478" w:rsidRDefault="00F03CD7" w:rsidP="0080488F">
            <w:pPr>
              <w:numPr>
                <w:ilvl w:val="0"/>
                <w:numId w:val="10"/>
              </w:numPr>
              <w:tabs>
                <w:tab w:val="left" w:pos="313"/>
              </w:tabs>
              <w:spacing w:after="200" w:line="276" w:lineRule="auto"/>
              <w:ind w:left="0" w:firstLine="0"/>
              <w:contextualSpacing/>
              <w:jc w:val="both"/>
              <w:rPr>
                <w:rFonts w:ascii="Times New Roman" w:eastAsia="Times New Roman" w:hAnsi="Times New Roman" w:cs="Times New Roman"/>
                <w:bCs/>
                <w:color w:val="000000"/>
                <w:sz w:val="28"/>
                <w:szCs w:val="28"/>
                <w:lang w:eastAsia="uk-UA"/>
              </w:rPr>
            </w:pPr>
            <w:proofErr w:type="spellStart"/>
            <w:r w:rsidRPr="001C1478">
              <w:rPr>
                <w:rFonts w:ascii="Times New Roman" w:eastAsia="Times New Roman" w:hAnsi="Times New Roman" w:cs="Times New Roman"/>
                <w:bCs/>
                <w:color w:val="000000"/>
                <w:sz w:val="28"/>
                <w:szCs w:val="28"/>
                <w:lang w:eastAsia="uk-UA"/>
              </w:rPr>
              <w:t>Субшкала</w:t>
            </w:r>
            <w:proofErr w:type="spellEnd"/>
            <w:r w:rsidRPr="001C1478">
              <w:rPr>
                <w:rFonts w:ascii="Times New Roman" w:eastAsia="Times New Roman" w:hAnsi="Times New Roman" w:cs="Times New Roman"/>
                <w:bCs/>
                <w:color w:val="000000"/>
                <w:sz w:val="28"/>
                <w:szCs w:val="28"/>
                <w:lang w:eastAsia="uk-UA"/>
              </w:rPr>
              <w:t xml:space="preserve"> </w:t>
            </w:r>
            <w:r>
              <w:rPr>
                <w:rFonts w:ascii="Times New Roman" w:eastAsia="Times New Roman" w:hAnsi="Times New Roman" w:cs="Times New Roman"/>
                <w:bCs/>
                <w:color w:val="000000"/>
                <w:sz w:val="28"/>
                <w:szCs w:val="28"/>
                <w:lang w:val="en-US" w:eastAsia="uk-UA"/>
              </w:rPr>
              <w:t>“</w:t>
            </w:r>
            <w:r w:rsidRPr="001C1478">
              <w:rPr>
                <w:rFonts w:ascii="Times New Roman" w:eastAsia="Times New Roman" w:hAnsi="Times New Roman" w:cs="Times New Roman"/>
                <w:bCs/>
                <w:color w:val="000000"/>
                <w:sz w:val="28"/>
                <w:szCs w:val="28"/>
                <w:lang w:eastAsia="uk-UA"/>
              </w:rPr>
              <w:t>відволікання</w:t>
            </w:r>
            <w:r>
              <w:rPr>
                <w:rFonts w:ascii="Times New Roman" w:eastAsia="Times New Roman" w:hAnsi="Times New Roman" w:cs="Times New Roman"/>
                <w:bCs/>
                <w:color w:val="000000"/>
                <w:sz w:val="28"/>
                <w:szCs w:val="28"/>
                <w:lang w:val="en-US" w:eastAsia="uk-UA"/>
              </w:rPr>
              <w:t>”</w:t>
            </w:r>
          </w:p>
        </w:tc>
        <w:tc>
          <w:tcPr>
            <w:tcW w:w="3207" w:type="dxa"/>
          </w:tcPr>
          <w:p w14:paraId="1ECFF6E6" w14:textId="77777777" w:rsidR="00F03CD7" w:rsidRPr="001C1478" w:rsidRDefault="00F03CD7" w:rsidP="0080488F">
            <w:pPr>
              <w:rPr>
                <w:rFonts w:ascii="Times New Roman" w:hAnsi="Times New Roman" w:cs="Times New Roman"/>
                <w:color w:val="000000" w:themeColor="text1"/>
                <w:sz w:val="28"/>
                <w:szCs w:val="28"/>
              </w:rPr>
            </w:pPr>
            <w:r w:rsidRPr="001C1478">
              <w:rPr>
                <w:rFonts w:ascii="Times New Roman" w:hAnsi="Times New Roman" w:cs="Times New Roman"/>
                <w:bCs/>
                <w:color w:val="333333"/>
                <w:sz w:val="28"/>
                <w:szCs w:val="28"/>
                <w:shd w:val="clear" w:color="auto" w:fill="FFFFFF"/>
                <w:lang w:val="ru-RU"/>
              </w:rPr>
              <w:t>r</w:t>
            </w:r>
            <w:proofErr w:type="spellStart"/>
            <w:r w:rsidRPr="001C1478">
              <w:rPr>
                <w:rFonts w:ascii="Times New Roman" w:hAnsi="Times New Roman" w:cs="Times New Roman"/>
                <w:bCs/>
                <w:color w:val="333333"/>
                <w:sz w:val="28"/>
                <w:szCs w:val="28"/>
                <w:shd w:val="clear" w:color="auto" w:fill="FFFFFF"/>
                <w:vertAlign w:val="subscript"/>
              </w:rPr>
              <w:t>емп</w:t>
            </w:r>
            <w:proofErr w:type="spellEnd"/>
            <w:r w:rsidRPr="001C1478">
              <w:rPr>
                <w:rFonts w:ascii="Times New Roman" w:hAnsi="Times New Roman" w:cs="Times New Roman"/>
                <w:bCs/>
                <w:color w:val="333333"/>
                <w:sz w:val="28"/>
                <w:szCs w:val="28"/>
                <w:shd w:val="clear" w:color="auto" w:fill="FFFFFF"/>
                <w:vertAlign w:val="subscript"/>
              </w:rPr>
              <w:t>.</w:t>
            </w:r>
            <w:r w:rsidRPr="001C1478">
              <w:rPr>
                <w:rFonts w:ascii="Times New Roman" w:hAnsi="Times New Roman" w:cs="Times New Roman"/>
                <w:bCs/>
                <w:color w:val="333333"/>
                <w:sz w:val="28"/>
                <w:szCs w:val="28"/>
                <w:shd w:val="clear" w:color="auto" w:fill="FFFFFF"/>
              </w:rPr>
              <w:t xml:space="preserve"> </w:t>
            </w:r>
            <w:r w:rsidRPr="001C1478">
              <w:rPr>
                <w:rFonts w:ascii="Times New Roman" w:hAnsi="Times New Roman" w:cs="Times New Roman"/>
                <w:color w:val="333333"/>
                <w:sz w:val="28"/>
                <w:szCs w:val="28"/>
                <w:shd w:val="clear" w:color="auto" w:fill="FFFFFF"/>
              </w:rPr>
              <w:t>=</w:t>
            </w:r>
            <w:r w:rsidRPr="001C1478">
              <w:rPr>
                <w:rFonts w:ascii="Times New Roman" w:hAnsi="Times New Roman" w:cs="Times New Roman"/>
                <w:color w:val="333333"/>
                <w:sz w:val="28"/>
                <w:szCs w:val="28"/>
                <w:shd w:val="clear" w:color="auto" w:fill="FFFFFF"/>
                <w:lang w:val="ru-RU"/>
              </w:rPr>
              <w:t xml:space="preserve"> </w:t>
            </w:r>
            <w:r w:rsidRPr="007C4EEF">
              <w:rPr>
                <w:rFonts w:ascii="Times New Roman" w:hAnsi="Times New Roman" w:cs="Times New Roman"/>
                <w:bCs/>
                <w:color w:val="000000" w:themeColor="text1"/>
                <w:sz w:val="28"/>
                <w:szCs w:val="28"/>
                <w:shd w:val="clear" w:color="auto" w:fill="FFFFFF"/>
                <w:lang w:val="ru-RU"/>
              </w:rPr>
              <w:t>0.1793</w:t>
            </w:r>
            <w:r>
              <w:rPr>
                <w:rFonts w:ascii="Times New Roman" w:hAnsi="Times New Roman" w:cs="Times New Roman"/>
                <w:bCs/>
                <w:color w:val="000000" w:themeColor="text1"/>
                <w:sz w:val="28"/>
                <w:szCs w:val="28"/>
                <w:shd w:val="clear" w:color="auto" w:fill="FFFFFF"/>
                <w:lang w:val="ru-RU"/>
              </w:rPr>
              <w:t>2</w:t>
            </w:r>
          </w:p>
        </w:tc>
        <w:tc>
          <w:tcPr>
            <w:tcW w:w="2888" w:type="dxa"/>
          </w:tcPr>
          <w:p w14:paraId="2B3F947F" w14:textId="77777777" w:rsidR="00F03CD7" w:rsidRPr="001C1478" w:rsidRDefault="00F03CD7" w:rsidP="0080488F">
            <w:pPr>
              <w:rPr>
                <w:rFonts w:ascii="Times New Roman" w:hAnsi="Times New Roman" w:cs="Times New Roman"/>
                <w:bCs/>
                <w:color w:val="000000" w:themeColor="text1"/>
                <w:sz w:val="28"/>
                <w:szCs w:val="28"/>
                <w:shd w:val="clear" w:color="auto" w:fill="FFFFFF"/>
              </w:rPr>
            </w:pPr>
            <w:r w:rsidRPr="001C1478">
              <w:rPr>
                <w:rFonts w:ascii="Times New Roman" w:hAnsi="Times New Roman" w:cs="Times New Roman"/>
                <w:bCs/>
                <w:color w:val="333333"/>
                <w:sz w:val="28"/>
                <w:szCs w:val="28"/>
                <w:shd w:val="clear" w:color="auto" w:fill="FFFFFF"/>
                <w:lang w:val="ru-RU"/>
              </w:rPr>
              <w:t>r</w:t>
            </w:r>
            <w:proofErr w:type="spellStart"/>
            <w:r w:rsidRPr="001C1478">
              <w:rPr>
                <w:rFonts w:ascii="Times New Roman" w:hAnsi="Times New Roman" w:cs="Times New Roman"/>
                <w:bCs/>
                <w:color w:val="333333"/>
                <w:sz w:val="28"/>
                <w:szCs w:val="28"/>
                <w:shd w:val="clear" w:color="auto" w:fill="FFFFFF"/>
                <w:vertAlign w:val="subscript"/>
              </w:rPr>
              <w:t>емп</w:t>
            </w:r>
            <w:proofErr w:type="spellEnd"/>
            <w:r w:rsidRPr="001C1478">
              <w:rPr>
                <w:rFonts w:ascii="Times New Roman" w:hAnsi="Times New Roman" w:cs="Times New Roman"/>
                <w:bCs/>
                <w:color w:val="333333"/>
                <w:sz w:val="28"/>
                <w:szCs w:val="28"/>
                <w:shd w:val="clear" w:color="auto" w:fill="FFFFFF"/>
                <w:vertAlign w:val="subscript"/>
              </w:rPr>
              <w:t>.</w:t>
            </w:r>
            <w:r w:rsidRPr="001C1478">
              <w:rPr>
                <w:rFonts w:ascii="Times New Roman" w:hAnsi="Times New Roman" w:cs="Times New Roman"/>
                <w:bCs/>
                <w:color w:val="333333"/>
                <w:sz w:val="28"/>
                <w:szCs w:val="28"/>
                <w:shd w:val="clear" w:color="auto" w:fill="FFFFFF"/>
              </w:rPr>
              <w:t xml:space="preserve"> </w:t>
            </w:r>
            <w:r w:rsidRPr="001C1478">
              <w:rPr>
                <w:rFonts w:ascii="Times New Roman" w:hAnsi="Times New Roman" w:cs="Times New Roman"/>
                <w:color w:val="333333"/>
                <w:sz w:val="28"/>
                <w:szCs w:val="28"/>
                <w:shd w:val="clear" w:color="auto" w:fill="FFFFFF"/>
              </w:rPr>
              <w:t>=</w:t>
            </w:r>
            <w:r w:rsidRPr="001C1478">
              <w:rPr>
                <w:rFonts w:ascii="Times New Roman" w:hAnsi="Times New Roman" w:cs="Times New Roman"/>
                <w:color w:val="333333"/>
                <w:sz w:val="28"/>
                <w:szCs w:val="28"/>
                <w:shd w:val="clear" w:color="auto" w:fill="FFFFFF"/>
                <w:lang w:val="ru-RU"/>
              </w:rPr>
              <w:t xml:space="preserve"> </w:t>
            </w:r>
            <w:r w:rsidRPr="001C1478">
              <w:rPr>
                <w:rFonts w:ascii="Times New Roman" w:hAnsi="Times New Roman" w:cs="Times New Roman"/>
                <w:bCs/>
                <w:color w:val="333333"/>
                <w:sz w:val="28"/>
                <w:szCs w:val="28"/>
                <w:shd w:val="clear" w:color="auto" w:fill="FFFFFF"/>
              </w:rPr>
              <w:t>-</w:t>
            </w:r>
            <w:r w:rsidRPr="007C4EEF">
              <w:rPr>
                <w:rFonts w:ascii="Times New Roman" w:hAnsi="Times New Roman" w:cs="Times New Roman"/>
                <w:bCs/>
                <w:color w:val="000000" w:themeColor="text1"/>
                <w:sz w:val="28"/>
                <w:szCs w:val="28"/>
                <w:shd w:val="clear" w:color="auto" w:fill="FFFFFF"/>
                <w:lang w:val="ru-RU"/>
              </w:rPr>
              <w:t>0.2754</w:t>
            </w:r>
            <w:r>
              <w:rPr>
                <w:rFonts w:ascii="Times New Roman" w:hAnsi="Times New Roman" w:cs="Times New Roman"/>
                <w:bCs/>
                <w:color w:val="000000" w:themeColor="text1"/>
                <w:sz w:val="28"/>
                <w:szCs w:val="28"/>
                <w:shd w:val="clear" w:color="auto" w:fill="FFFFFF"/>
                <w:lang w:val="ru-RU"/>
              </w:rPr>
              <w:t>3</w:t>
            </w:r>
          </w:p>
        </w:tc>
      </w:tr>
      <w:tr w:rsidR="00F03CD7" w:rsidRPr="001C1478" w14:paraId="00608DF9" w14:textId="77777777" w:rsidTr="0080488F">
        <w:tc>
          <w:tcPr>
            <w:tcW w:w="3539" w:type="dxa"/>
          </w:tcPr>
          <w:p w14:paraId="7FEF556C" w14:textId="77777777" w:rsidR="00F03CD7" w:rsidRPr="001C1478" w:rsidRDefault="00F03CD7" w:rsidP="0080488F">
            <w:pPr>
              <w:numPr>
                <w:ilvl w:val="0"/>
                <w:numId w:val="10"/>
              </w:numPr>
              <w:tabs>
                <w:tab w:val="left" w:pos="313"/>
              </w:tabs>
              <w:spacing w:after="200" w:line="276" w:lineRule="auto"/>
              <w:ind w:left="0" w:firstLine="0"/>
              <w:contextualSpacing/>
              <w:rPr>
                <w:rFonts w:ascii="Times New Roman" w:eastAsia="Times New Roman" w:hAnsi="Times New Roman" w:cs="Times New Roman"/>
                <w:bCs/>
                <w:color w:val="000000"/>
                <w:sz w:val="28"/>
                <w:szCs w:val="28"/>
                <w:lang w:eastAsia="uk-UA"/>
              </w:rPr>
            </w:pPr>
            <w:proofErr w:type="spellStart"/>
            <w:r w:rsidRPr="001C1478">
              <w:rPr>
                <w:rFonts w:ascii="Times New Roman" w:eastAsia="Times New Roman" w:hAnsi="Times New Roman" w:cs="Times New Roman"/>
                <w:bCs/>
                <w:color w:val="000000"/>
                <w:sz w:val="28"/>
                <w:szCs w:val="28"/>
                <w:lang w:eastAsia="uk-UA"/>
              </w:rPr>
              <w:t>Субшкала</w:t>
            </w:r>
            <w:proofErr w:type="spellEnd"/>
            <w:r w:rsidRPr="001C1478">
              <w:rPr>
                <w:rFonts w:ascii="Times New Roman" w:eastAsia="Times New Roman" w:hAnsi="Times New Roman" w:cs="Times New Roman"/>
                <w:bCs/>
                <w:color w:val="000000"/>
                <w:sz w:val="28"/>
                <w:szCs w:val="28"/>
                <w:lang w:eastAsia="uk-UA"/>
              </w:rPr>
              <w:t xml:space="preserve"> </w:t>
            </w:r>
            <w:r>
              <w:rPr>
                <w:rFonts w:ascii="Times New Roman" w:eastAsia="Times New Roman" w:hAnsi="Times New Roman" w:cs="Times New Roman"/>
                <w:bCs/>
                <w:color w:val="000000"/>
                <w:sz w:val="28"/>
                <w:szCs w:val="28"/>
                <w:lang w:val="en-US" w:eastAsia="uk-UA"/>
              </w:rPr>
              <w:t>“</w:t>
            </w:r>
            <w:r w:rsidRPr="001C1478">
              <w:rPr>
                <w:rFonts w:ascii="Times New Roman" w:eastAsia="Times New Roman" w:hAnsi="Times New Roman" w:cs="Times New Roman"/>
                <w:bCs/>
                <w:color w:val="000000"/>
                <w:sz w:val="28"/>
                <w:szCs w:val="28"/>
                <w:lang w:eastAsia="uk-UA"/>
              </w:rPr>
              <w:t>соціальне відволікання</w:t>
            </w:r>
            <w:r>
              <w:rPr>
                <w:rFonts w:ascii="Times New Roman" w:eastAsia="Times New Roman" w:hAnsi="Times New Roman" w:cs="Times New Roman"/>
                <w:bCs/>
                <w:color w:val="000000"/>
                <w:sz w:val="28"/>
                <w:szCs w:val="28"/>
                <w:lang w:val="en-US" w:eastAsia="uk-UA"/>
              </w:rPr>
              <w:t>”</w:t>
            </w:r>
          </w:p>
        </w:tc>
        <w:tc>
          <w:tcPr>
            <w:tcW w:w="3207" w:type="dxa"/>
          </w:tcPr>
          <w:p w14:paraId="1BAD17C8" w14:textId="77777777" w:rsidR="00F03CD7" w:rsidRPr="001C1478" w:rsidRDefault="00F03CD7" w:rsidP="0080488F">
            <w:pPr>
              <w:jc w:val="both"/>
              <w:rPr>
                <w:rFonts w:ascii="Times New Roman" w:hAnsi="Times New Roman" w:cs="Times New Roman"/>
                <w:color w:val="000000" w:themeColor="text1"/>
                <w:sz w:val="28"/>
                <w:szCs w:val="28"/>
              </w:rPr>
            </w:pPr>
            <w:r w:rsidRPr="001C1478">
              <w:rPr>
                <w:rFonts w:ascii="Times New Roman" w:hAnsi="Times New Roman" w:cs="Times New Roman"/>
                <w:bCs/>
                <w:color w:val="333333"/>
                <w:sz w:val="28"/>
                <w:szCs w:val="28"/>
                <w:shd w:val="clear" w:color="auto" w:fill="FFFFFF"/>
                <w:lang w:val="ru-RU"/>
              </w:rPr>
              <w:t>r</w:t>
            </w:r>
            <w:proofErr w:type="spellStart"/>
            <w:r w:rsidRPr="00C73E51">
              <w:rPr>
                <w:rFonts w:ascii="Times New Roman" w:hAnsi="Times New Roman" w:cs="Times New Roman"/>
                <w:bCs/>
                <w:color w:val="333333"/>
                <w:sz w:val="28"/>
                <w:szCs w:val="28"/>
                <w:shd w:val="clear" w:color="auto" w:fill="FFFFFF"/>
                <w:vertAlign w:val="subscript"/>
              </w:rPr>
              <w:t>емп</w:t>
            </w:r>
            <w:proofErr w:type="spellEnd"/>
            <w:r w:rsidRPr="00C73E51">
              <w:rPr>
                <w:rFonts w:ascii="Times New Roman" w:hAnsi="Times New Roman" w:cs="Times New Roman"/>
                <w:bCs/>
                <w:color w:val="333333"/>
                <w:sz w:val="28"/>
                <w:szCs w:val="28"/>
                <w:shd w:val="clear" w:color="auto" w:fill="FFFFFF"/>
                <w:vertAlign w:val="subscript"/>
              </w:rPr>
              <w:t>.</w:t>
            </w:r>
            <w:r w:rsidRPr="001C1478">
              <w:rPr>
                <w:rFonts w:ascii="Times New Roman" w:hAnsi="Times New Roman" w:cs="Times New Roman"/>
                <w:bCs/>
                <w:color w:val="333333"/>
                <w:sz w:val="28"/>
                <w:szCs w:val="28"/>
                <w:shd w:val="clear" w:color="auto" w:fill="FFFFFF"/>
                <w:vertAlign w:val="subscript"/>
              </w:rPr>
              <w:t xml:space="preserve"> </w:t>
            </w:r>
            <w:r w:rsidRPr="00C73E51">
              <w:rPr>
                <w:rFonts w:ascii="Times New Roman" w:hAnsi="Times New Roman" w:cs="Times New Roman"/>
                <w:color w:val="333333"/>
                <w:sz w:val="28"/>
                <w:szCs w:val="28"/>
                <w:shd w:val="clear" w:color="auto" w:fill="FFFFFF"/>
              </w:rPr>
              <w:t xml:space="preserve">= </w:t>
            </w:r>
            <w:r w:rsidRPr="00C73E51">
              <w:rPr>
                <w:rFonts w:ascii="Times New Roman" w:hAnsi="Times New Roman" w:cs="Times New Roman"/>
                <w:bCs/>
                <w:color w:val="000000" w:themeColor="text1"/>
                <w:sz w:val="28"/>
                <w:szCs w:val="28"/>
                <w:shd w:val="clear" w:color="auto" w:fill="FFFFFF"/>
              </w:rPr>
              <w:t>0.3828</w:t>
            </w:r>
            <w:r>
              <w:rPr>
                <w:rFonts w:ascii="Times New Roman" w:hAnsi="Times New Roman" w:cs="Times New Roman"/>
                <w:bCs/>
                <w:color w:val="000000" w:themeColor="text1"/>
                <w:sz w:val="28"/>
                <w:szCs w:val="28"/>
                <w:shd w:val="clear" w:color="auto" w:fill="FFFFFF"/>
              </w:rPr>
              <w:t>0</w:t>
            </w:r>
          </w:p>
        </w:tc>
        <w:tc>
          <w:tcPr>
            <w:tcW w:w="2888" w:type="dxa"/>
          </w:tcPr>
          <w:p w14:paraId="5A761DC2" w14:textId="77777777" w:rsidR="00F03CD7" w:rsidRPr="001C1478" w:rsidRDefault="00F03CD7" w:rsidP="0080488F">
            <w:pPr>
              <w:jc w:val="both"/>
              <w:rPr>
                <w:rFonts w:ascii="Times New Roman" w:hAnsi="Times New Roman" w:cs="Times New Roman"/>
                <w:bCs/>
                <w:color w:val="000000" w:themeColor="text1"/>
                <w:sz w:val="28"/>
                <w:szCs w:val="28"/>
                <w:shd w:val="clear" w:color="auto" w:fill="FFFFFF"/>
              </w:rPr>
            </w:pPr>
            <w:r w:rsidRPr="001C1478">
              <w:rPr>
                <w:rFonts w:ascii="Times New Roman" w:hAnsi="Times New Roman" w:cs="Times New Roman"/>
                <w:bCs/>
                <w:color w:val="333333"/>
                <w:sz w:val="28"/>
                <w:szCs w:val="28"/>
                <w:shd w:val="clear" w:color="auto" w:fill="FFFFFF"/>
                <w:lang w:val="ru-RU"/>
              </w:rPr>
              <w:t>r</w:t>
            </w:r>
            <w:proofErr w:type="spellStart"/>
            <w:r w:rsidRPr="001C1478">
              <w:rPr>
                <w:rFonts w:ascii="Times New Roman" w:hAnsi="Times New Roman" w:cs="Times New Roman"/>
                <w:bCs/>
                <w:color w:val="333333"/>
                <w:sz w:val="28"/>
                <w:szCs w:val="28"/>
                <w:shd w:val="clear" w:color="auto" w:fill="FFFFFF"/>
                <w:vertAlign w:val="subscript"/>
              </w:rPr>
              <w:t>емп</w:t>
            </w:r>
            <w:proofErr w:type="spellEnd"/>
            <w:r w:rsidRPr="001C1478">
              <w:rPr>
                <w:rFonts w:ascii="Times New Roman" w:hAnsi="Times New Roman" w:cs="Times New Roman"/>
                <w:bCs/>
                <w:color w:val="333333"/>
                <w:sz w:val="28"/>
                <w:szCs w:val="28"/>
                <w:shd w:val="clear" w:color="auto" w:fill="FFFFFF"/>
                <w:vertAlign w:val="subscript"/>
              </w:rPr>
              <w:t>.</w:t>
            </w:r>
            <w:r w:rsidRPr="001C1478">
              <w:rPr>
                <w:rFonts w:ascii="Times New Roman" w:hAnsi="Times New Roman" w:cs="Times New Roman"/>
                <w:bCs/>
                <w:color w:val="333333"/>
                <w:sz w:val="28"/>
                <w:szCs w:val="28"/>
                <w:shd w:val="clear" w:color="auto" w:fill="FFFFFF"/>
              </w:rPr>
              <w:t xml:space="preserve"> </w:t>
            </w:r>
            <w:r w:rsidRPr="001C1478">
              <w:rPr>
                <w:rFonts w:ascii="Times New Roman" w:hAnsi="Times New Roman" w:cs="Times New Roman"/>
                <w:color w:val="333333"/>
                <w:sz w:val="28"/>
                <w:szCs w:val="28"/>
                <w:shd w:val="clear" w:color="auto" w:fill="FFFFFF"/>
              </w:rPr>
              <w:t>=</w:t>
            </w:r>
            <w:r w:rsidRPr="00C73E51">
              <w:rPr>
                <w:rFonts w:ascii="Times New Roman" w:hAnsi="Times New Roman" w:cs="Times New Roman"/>
                <w:color w:val="333333"/>
                <w:sz w:val="28"/>
                <w:szCs w:val="28"/>
                <w:shd w:val="clear" w:color="auto" w:fill="FFFFFF"/>
              </w:rPr>
              <w:t xml:space="preserve"> </w:t>
            </w:r>
            <w:r w:rsidRPr="00C73E51">
              <w:rPr>
                <w:rFonts w:ascii="Times New Roman" w:hAnsi="Times New Roman" w:cs="Times New Roman"/>
                <w:bCs/>
                <w:color w:val="000000" w:themeColor="text1"/>
                <w:sz w:val="28"/>
                <w:szCs w:val="28"/>
                <w:shd w:val="clear" w:color="auto" w:fill="FFFFFF"/>
              </w:rPr>
              <w:t>0.0179</w:t>
            </w:r>
            <w:r>
              <w:rPr>
                <w:rFonts w:ascii="Times New Roman" w:hAnsi="Times New Roman" w:cs="Times New Roman"/>
                <w:bCs/>
                <w:color w:val="000000" w:themeColor="text1"/>
                <w:sz w:val="28"/>
                <w:szCs w:val="28"/>
                <w:shd w:val="clear" w:color="auto" w:fill="FFFFFF"/>
              </w:rPr>
              <w:t>6</w:t>
            </w:r>
          </w:p>
        </w:tc>
      </w:tr>
    </w:tbl>
    <w:p w14:paraId="1FDB3373" w14:textId="77777777" w:rsidR="00F03CD7" w:rsidRDefault="00F03CD7" w:rsidP="00FD4DCE">
      <w:pPr>
        <w:spacing w:after="0" w:line="360" w:lineRule="auto"/>
        <w:jc w:val="both"/>
        <w:rPr>
          <w:rFonts w:ascii="Times New Roman" w:hAnsi="Times New Roman" w:cs="Times New Roman"/>
          <w:b/>
          <w:bCs/>
          <w:sz w:val="28"/>
          <w:szCs w:val="28"/>
        </w:rPr>
      </w:pPr>
    </w:p>
    <w:p w14:paraId="597FAE11"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 xml:space="preserve">Кореляційний аналіз для визначення зв’язку між загальним рівнем емоційного інтелекту та </w:t>
      </w:r>
      <w:proofErr w:type="spellStart"/>
      <w:r w:rsidRPr="00F4684D">
        <w:rPr>
          <w:rFonts w:ascii="Times New Roman" w:hAnsi="Times New Roman" w:cs="Times New Roman"/>
          <w:sz w:val="28"/>
          <w:szCs w:val="28"/>
        </w:rPr>
        <w:t>копінг</w:t>
      </w:r>
      <w:proofErr w:type="spellEnd"/>
      <w:r w:rsidRPr="00F4684D">
        <w:rPr>
          <w:rFonts w:ascii="Times New Roman" w:hAnsi="Times New Roman" w:cs="Times New Roman"/>
          <w:sz w:val="28"/>
          <w:szCs w:val="28"/>
        </w:rPr>
        <w:t>-стратегією “Орієнтування на розв’язання завдань” показав:</w:t>
      </w:r>
    </w:p>
    <w:p w14:paraId="1245B4E5"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ab/>
        <w:t>1.</w:t>
      </w:r>
      <w:r w:rsidRPr="00F4684D">
        <w:rPr>
          <w:rFonts w:ascii="Times New Roman" w:hAnsi="Times New Roman" w:cs="Times New Roman"/>
          <w:sz w:val="28"/>
          <w:szCs w:val="28"/>
        </w:rPr>
        <w:tab/>
        <w:t>у І групі він становить +0.44, що вказує на істотний статистично значущий кореляційний зв’язок між цими параметрами;</w:t>
      </w:r>
    </w:p>
    <w:p w14:paraId="17396C31"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ab/>
        <w:t>2.</w:t>
      </w:r>
      <w:r w:rsidRPr="00F4684D">
        <w:rPr>
          <w:rFonts w:ascii="Times New Roman" w:hAnsi="Times New Roman" w:cs="Times New Roman"/>
          <w:sz w:val="28"/>
          <w:szCs w:val="28"/>
        </w:rPr>
        <w:tab/>
        <w:t xml:space="preserve">у ІІ групі цей показник дорівнює -0.07, що вказує на відсутність кореляційного зв’язку між загальним рівнем емоційного інтелекту і </w:t>
      </w:r>
      <w:proofErr w:type="spellStart"/>
      <w:r w:rsidRPr="00F4684D">
        <w:rPr>
          <w:rFonts w:ascii="Times New Roman" w:hAnsi="Times New Roman" w:cs="Times New Roman"/>
          <w:sz w:val="28"/>
          <w:szCs w:val="28"/>
        </w:rPr>
        <w:t>копінг</w:t>
      </w:r>
      <w:proofErr w:type="spellEnd"/>
      <w:r w:rsidRPr="00F4684D">
        <w:rPr>
          <w:rFonts w:ascii="Times New Roman" w:hAnsi="Times New Roman" w:cs="Times New Roman"/>
          <w:sz w:val="28"/>
          <w:szCs w:val="28"/>
        </w:rPr>
        <w:t>-стратегією “Розв’язання завдань”.</w:t>
      </w:r>
    </w:p>
    <w:p w14:paraId="21B06B00"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 xml:space="preserve">Показник кореляційного аналізу для визначення зв’язку між загальним рівнем емоційного інтелекту та </w:t>
      </w:r>
      <w:proofErr w:type="spellStart"/>
      <w:r w:rsidRPr="00F4684D">
        <w:rPr>
          <w:rFonts w:ascii="Times New Roman" w:hAnsi="Times New Roman" w:cs="Times New Roman"/>
          <w:sz w:val="28"/>
          <w:szCs w:val="28"/>
        </w:rPr>
        <w:t>копінг</w:t>
      </w:r>
      <w:proofErr w:type="spellEnd"/>
      <w:r w:rsidRPr="00F4684D">
        <w:rPr>
          <w:rFonts w:ascii="Times New Roman" w:hAnsi="Times New Roman" w:cs="Times New Roman"/>
          <w:sz w:val="28"/>
          <w:szCs w:val="28"/>
        </w:rPr>
        <w:t>-стратегією “Орієнтування на емоції”:</w:t>
      </w:r>
    </w:p>
    <w:p w14:paraId="08059879"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ab/>
        <w:t>1.</w:t>
      </w:r>
      <w:r w:rsidRPr="00F4684D">
        <w:rPr>
          <w:rFonts w:ascii="Times New Roman" w:hAnsi="Times New Roman" w:cs="Times New Roman"/>
          <w:sz w:val="28"/>
          <w:szCs w:val="28"/>
        </w:rPr>
        <w:tab/>
        <w:t>у І групі складає -0.4, що свідчить про істотну обернену пропорційну залежність;</w:t>
      </w:r>
    </w:p>
    <w:p w14:paraId="59B719A5"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ab/>
        <w:t>2.</w:t>
      </w:r>
      <w:r w:rsidRPr="00F4684D">
        <w:rPr>
          <w:rFonts w:ascii="Times New Roman" w:hAnsi="Times New Roman" w:cs="Times New Roman"/>
          <w:sz w:val="28"/>
          <w:szCs w:val="28"/>
        </w:rPr>
        <w:tab/>
        <w:t>у ІІ групі цей показник дорівнює -0.82, що вказує на високий обернений статистично значущий кореляційний зв’язок між параметрами.</w:t>
      </w:r>
    </w:p>
    <w:p w14:paraId="531F7834"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 xml:space="preserve">Показник кореляційного аналізу для виявлення зв’язку між загальним рівнем емоційного інтелекту та </w:t>
      </w:r>
      <w:proofErr w:type="spellStart"/>
      <w:r w:rsidRPr="00F4684D">
        <w:rPr>
          <w:rFonts w:ascii="Times New Roman" w:hAnsi="Times New Roman" w:cs="Times New Roman"/>
          <w:sz w:val="28"/>
          <w:szCs w:val="28"/>
        </w:rPr>
        <w:t>копінг</w:t>
      </w:r>
      <w:proofErr w:type="spellEnd"/>
      <w:r w:rsidRPr="00F4684D">
        <w:rPr>
          <w:rFonts w:ascii="Times New Roman" w:hAnsi="Times New Roman" w:cs="Times New Roman"/>
          <w:sz w:val="28"/>
          <w:szCs w:val="28"/>
        </w:rPr>
        <w:t>-стратегією “Уникнення”:</w:t>
      </w:r>
    </w:p>
    <w:p w14:paraId="795347D1"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ab/>
        <w:t>1.</w:t>
      </w:r>
      <w:r w:rsidRPr="00F4684D">
        <w:rPr>
          <w:rFonts w:ascii="Times New Roman" w:hAnsi="Times New Roman" w:cs="Times New Roman"/>
          <w:sz w:val="28"/>
          <w:szCs w:val="28"/>
        </w:rPr>
        <w:tab/>
        <w:t>у І групі складає +0.3, що свідчить про існування помірного статистично значущого кореляційного зв’язку між параметрами;</w:t>
      </w:r>
    </w:p>
    <w:p w14:paraId="0AF71078"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ab/>
        <w:t>2.</w:t>
      </w:r>
      <w:r w:rsidRPr="00F4684D">
        <w:rPr>
          <w:rFonts w:ascii="Times New Roman" w:hAnsi="Times New Roman" w:cs="Times New Roman"/>
          <w:sz w:val="28"/>
          <w:szCs w:val="28"/>
        </w:rPr>
        <w:tab/>
        <w:t>у ІІ групі цей показник дорівнює -0.07, що вказує на відсутність кореляційного зв’язку.</w:t>
      </w:r>
    </w:p>
    <w:p w14:paraId="7684A100"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 xml:space="preserve">Показник кореляційного аналізу для виявлення зв’язку між загальним рівнем емоційного інтелекту та </w:t>
      </w:r>
      <w:proofErr w:type="spellStart"/>
      <w:r w:rsidRPr="00F4684D">
        <w:rPr>
          <w:rFonts w:ascii="Times New Roman" w:hAnsi="Times New Roman" w:cs="Times New Roman"/>
          <w:sz w:val="28"/>
          <w:szCs w:val="28"/>
        </w:rPr>
        <w:t>субшкалою</w:t>
      </w:r>
      <w:proofErr w:type="spellEnd"/>
      <w:r w:rsidRPr="00F4684D">
        <w:rPr>
          <w:rFonts w:ascii="Times New Roman" w:hAnsi="Times New Roman" w:cs="Times New Roman"/>
          <w:sz w:val="28"/>
          <w:szCs w:val="28"/>
        </w:rPr>
        <w:t xml:space="preserve"> “Відволікання”:</w:t>
      </w:r>
    </w:p>
    <w:p w14:paraId="592176C2"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lastRenderedPageBreak/>
        <w:tab/>
        <w:t>1.</w:t>
      </w:r>
      <w:r w:rsidRPr="00F4684D">
        <w:rPr>
          <w:rFonts w:ascii="Times New Roman" w:hAnsi="Times New Roman" w:cs="Times New Roman"/>
          <w:sz w:val="28"/>
          <w:szCs w:val="28"/>
        </w:rPr>
        <w:tab/>
        <w:t>у І групі становить +0.18, що вказує на відсутність кореляційного зв’язку;</w:t>
      </w:r>
    </w:p>
    <w:p w14:paraId="73D5D0C2"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ab/>
        <w:t>2.</w:t>
      </w:r>
      <w:r w:rsidRPr="00F4684D">
        <w:rPr>
          <w:rFonts w:ascii="Times New Roman" w:hAnsi="Times New Roman" w:cs="Times New Roman"/>
          <w:sz w:val="28"/>
          <w:szCs w:val="28"/>
        </w:rPr>
        <w:tab/>
        <w:t>у ІІ групі цей показник дорівнює -0.28, що вказує на слабкий обернений кореляційний зв’язок.</w:t>
      </w:r>
    </w:p>
    <w:p w14:paraId="3224C612"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 xml:space="preserve">Показник кореляційного аналізу для виявлення зв’язку між загальним рівнем емоційного інтелекту та </w:t>
      </w:r>
      <w:proofErr w:type="spellStart"/>
      <w:r w:rsidRPr="00F4684D">
        <w:rPr>
          <w:rFonts w:ascii="Times New Roman" w:hAnsi="Times New Roman" w:cs="Times New Roman"/>
          <w:sz w:val="28"/>
          <w:szCs w:val="28"/>
        </w:rPr>
        <w:t>субшкалою</w:t>
      </w:r>
      <w:proofErr w:type="spellEnd"/>
      <w:r w:rsidRPr="00F4684D">
        <w:rPr>
          <w:rFonts w:ascii="Times New Roman" w:hAnsi="Times New Roman" w:cs="Times New Roman"/>
          <w:sz w:val="28"/>
          <w:szCs w:val="28"/>
        </w:rPr>
        <w:t xml:space="preserve"> “Соціальне відволікання”:</w:t>
      </w:r>
    </w:p>
    <w:p w14:paraId="47CF68B2"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ab/>
        <w:t>1.</w:t>
      </w:r>
      <w:r w:rsidRPr="00F4684D">
        <w:rPr>
          <w:rFonts w:ascii="Times New Roman" w:hAnsi="Times New Roman" w:cs="Times New Roman"/>
          <w:sz w:val="28"/>
          <w:szCs w:val="28"/>
        </w:rPr>
        <w:tab/>
        <w:t>у І групі складає +0.39, що свідчить про існування помірного статистично значущого кореляційного зв’язку між параметрами;</w:t>
      </w:r>
    </w:p>
    <w:p w14:paraId="7AF04B6E"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ab/>
        <w:t>2.</w:t>
      </w:r>
      <w:r w:rsidRPr="00F4684D">
        <w:rPr>
          <w:rFonts w:ascii="Times New Roman" w:hAnsi="Times New Roman" w:cs="Times New Roman"/>
          <w:sz w:val="28"/>
          <w:szCs w:val="28"/>
        </w:rPr>
        <w:tab/>
        <w:t>у ІІ групі цей показник дорівнює +0.02, що вказує на відсутність кореляційного зв’язку.</w:t>
      </w:r>
    </w:p>
    <w:p w14:paraId="346F77B8"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 xml:space="preserve">Третьою методикою, використаною в дослідженні емоційного інтелекту в структурі </w:t>
      </w:r>
      <w:proofErr w:type="spellStart"/>
      <w:r w:rsidRPr="00F4684D">
        <w:rPr>
          <w:rFonts w:ascii="Times New Roman" w:hAnsi="Times New Roman" w:cs="Times New Roman"/>
          <w:sz w:val="28"/>
          <w:szCs w:val="28"/>
        </w:rPr>
        <w:t>копінг</w:t>
      </w:r>
      <w:proofErr w:type="spellEnd"/>
      <w:r w:rsidRPr="00F4684D">
        <w:rPr>
          <w:rFonts w:ascii="Times New Roman" w:hAnsi="Times New Roman" w:cs="Times New Roman"/>
          <w:sz w:val="28"/>
          <w:szCs w:val="28"/>
        </w:rPr>
        <w:t>-поведінки особистості в кризовій ситуації, став тест “</w:t>
      </w:r>
      <w:proofErr w:type="spellStart"/>
      <w:r w:rsidRPr="00F4684D">
        <w:rPr>
          <w:rFonts w:ascii="Times New Roman" w:hAnsi="Times New Roman" w:cs="Times New Roman"/>
          <w:sz w:val="28"/>
          <w:szCs w:val="28"/>
        </w:rPr>
        <w:t>Смисложиттєвих</w:t>
      </w:r>
      <w:proofErr w:type="spellEnd"/>
      <w:r w:rsidRPr="00F4684D">
        <w:rPr>
          <w:rFonts w:ascii="Times New Roman" w:hAnsi="Times New Roman" w:cs="Times New Roman"/>
          <w:sz w:val="28"/>
          <w:szCs w:val="28"/>
        </w:rPr>
        <w:t xml:space="preserve"> орієнтацій” (СЖО) Д. О. Леонтьєва. Спочатку був виконаний кількісний аналіз емпіричних даних за категоріями: стать, місце перебування на момент опитування, вік, наявність кризової ситуації (табл. 3.9.). Усього виявлено: високий рівень осмисленості життя у 13 респондентів, середній – у 58, низький – у 17 респондентів.</w:t>
      </w:r>
    </w:p>
    <w:p w14:paraId="354118A6"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Рівні осмисленості життя у І та ІІ групах мають такі пропорції:</w:t>
      </w:r>
    </w:p>
    <w:p w14:paraId="1D5B615D"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І група: високий рівень – 11 (13.7%) осіб; середній рівень – 48 (67.12%); низький рівень – 14 (19.18%) осіб;</w:t>
      </w:r>
    </w:p>
    <w:p w14:paraId="55B2E415"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ІІ група: високий рівень – 3 (17.65%) особи; середній рівень – 12 (64.7%); низький рівень – 3 (17.65%) особи.</w:t>
      </w:r>
    </w:p>
    <w:p w14:paraId="47DC30E7"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На Рисунку 3.5 зображено порівняння рівнів осмисленості життя у І та ІІ групах у відсотковому вираженні. У обох групах більшість респондентів мають середній рівень осмисленості життя. Для обчислення коефіцієнта значимості відмінностей між рівнями осмисленості життя у І та ІІ групах респондентів був використаний статистичний U-критерій Манна-Уітні.</w:t>
      </w:r>
    </w:p>
    <w:p w14:paraId="53834237"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lastRenderedPageBreak/>
        <w:t>Підрахунок було проведено в два етапи:</w:t>
      </w:r>
    </w:p>
    <w:p w14:paraId="6D901B42"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ab/>
        <w:t>1.</w:t>
      </w:r>
      <w:r w:rsidRPr="00F4684D">
        <w:rPr>
          <w:rFonts w:ascii="Times New Roman" w:hAnsi="Times New Roman" w:cs="Times New Roman"/>
          <w:sz w:val="28"/>
          <w:szCs w:val="28"/>
        </w:rPr>
        <w:tab/>
        <w:t>порівняння показників загального рівня осмисленості життя перших 35 осіб І групи і показників загального рівня осмисленості життя ІІ групи;</w:t>
      </w:r>
    </w:p>
    <w:p w14:paraId="4C72A6AA" w14:textId="77777777" w:rsidR="00DA57CB" w:rsidRPr="00F4684D"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ab/>
        <w:t>2.</w:t>
      </w:r>
      <w:r w:rsidRPr="00F4684D">
        <w:rPr>
          <w:rFonts w:ascii="Times New Roman" w:hAnsi="Times New Roman" w:cs="Times New Roman"/>
          <w:sz w:val="28"/>
          <w:szCs w:val="28"/>
        </w:rPr>
        <w:tab/>
        <w:t>порівняння показників загального рівня осмисленості життя наступних 36 осіб І групи і показників загального рівня осмисленості життя ІІ групи.</w:t>
      </w:r>
    </w:p>
    <w:p w14:paraId="46132403" w14:textId="2BE519BF" w:rsidR="00DA57CB" w:rsidRPr="001F59D1" w:rsidRDefault="00DA57CB" w:rsidP="00093EDF">
      <w:pPr>
        <w:spacing w:line="360" w:lineRule="auto"/>
        <w:ind w:firstLine="851"/>
        <w:jc w:val="both"/>
        <w:rPr>
          <w:rFonts w:ascii="Times New Roman" w:hAnsi="Times New Roman" w:cs="Times New Roman"/>
          <w:sz w:val="28"/>
          <w:szCs w:val="28"/>
        </w:rPr>
      </w:pPr>
      <w:r w:rsidRPr="00F4684D">
        <w:rPr>
          <w:rFonts w:ascii="Times New Roman" w:hAnsi="Times New Roman" w:cs="Times New Roman"/>
          <w:sz w:val="28"/>
          <w:szCs w:val="28"/>
        </w:rPr>
        <w:t>На обох етапах було отримано результати, які підтверджують, що статистично значимих відмінностей між результатами І та ІІ групами немає.</w:t>
      </w:r>
      <w:r w:rsidRPr="001F59D1">
        <w:rPr>
          <w:rFonts w:ascii="Times New Roman" w:hAnsi="Times New Roman" w:cs="Times New Roman"/>
          <w:sz w:val="28"/>
          <w:szCs w:val="28"/>
        </w:rPr>
        <w:t xml:space="preserve"> (</w:t>
      </w:r>
      <w:proofErr w:type="spellStart"/>
      <w:r w:rsidRPr="001F59D1">
        <w:rPr>
          <w:rFonts w:ascii="Times New Roman" w:hAnsi="Times New Roman" w:cs="Times New Roman"/>
          <w:sz w:val="28"/>
          <w:szCs w:val="28"/>
        </w:rPr>
        <w:t>таб</w:t>
      </w:r>
      <w:proofErr w:type="spellEnd"/>
      <w:r w:rsidRPr="001F59D1">
        <w:rPr>
          <w:rFonts w:ascii="Times New Roman" w:hAnsi="Times New Roman" w:cs="Times New Roman"/>
          <w:sz w:val="28"/>
          <w:szCs w:val="28"/>
        </w:rPr>
        <w:t>. 3.10.).</w:t>
      </w:r>
    </w:p>
    <w:p w14:paraId="67596187" w14:textId="77777777" w:rsidR="00DA57CB" w:rsidRPr="001F59D1" w:rsidRDefault="00DA57CB" w:rsidP="00DA57CB">
      <w:pPr>
        <w:spacing w:after="120" w:line="360" w:lineRule="auto"/>
        <w:jc w:val="right"/>
        <w:rPr>
          <w:rFonts w:ascii="Times New Roman" w:hAnsi="Times New Roman" w:cs="Times New Roman"/>
          <w:sz w:val="28"/>
          <w:szCs w:val="28"/>
        </w:rPr>
      </w:pPr>
      <w:r w:rsidRPr="001F59D1">
        <w:rPr>
          <w:rFonts w:ascii="Times New Roman" w:hAnsi="Times New Roman" w:cs="Times New Roman"/>
          <w:sz w:val="28"/>
          <w:szCs w:val="28"/>
        </w:rPr>
        <w:t>Таблиця 3.9.</w:t>
      </w:r>
    </w:p>
    <w:p w14:paraId="6AFF5B19" w14:textId="77777777" w:rsidR="00DA57CB" w:rsidRPr="00D431D7" w:rsidRDefault="00DA57CB" w:rsidP="00DA57CB">
      <w:pPr>
        <w:spacing w:after="0" w:line="360" w:lineRule="auto"/>
        <w:jc w:val="center"/>
        <w:rPr>
          <w:rFonts w:ascii="Times New Roman" w:hAnsi="Times New Roman" w:cs="Times New Roman"/>
          <w:b/>
          <w:bCs/>
          <w:sz w:val="28"/>
          <w:szCs w:val="28"/>
        </w:rPr>
      </w:pPr>
      <w:r w:rsidRPr="00D431D7">
        <w:rPr>
          <w:rFonts w:ascii="Times New Roman" w:hAnsi="Times New Roman" w:cs="Times New Roman"/>
          <w:b/>
          <w:bCs/>
          <w:sz w:val="28"/>
          <w:szCs w:val="28"/>
        </w:rPr>
        <w:t xml:space="preserve">Загальний рівень осмисленості життя у </w:t>
      </w:r>
      <w:r>
        <w:rPr>
          <w:rFonts w:ascii="Times New Roman" w:hAnsi="Times New Roman" w:cs="Times New Roman"/>
          <w:b/>
          <w:bCs/>
          <w:sz w:val="28"/>
          <w:szCs w:val="28"/>
        </w:rPr>
        <w:t>88</w:t>
      </w:r>
      <w:r w:rsidRPr="00D431D7">
        <w:rPr>
          <w:rFonts w:ascii="Times New Roman" w:hAnsi="Times New Roman" w:cs="Times New Roman"/>
          <w:b/>
          <w:bCs/>
          <w:sz w:val="28"/>
          <w:szCs w:val="28"/>
        </w:rPr>
        <w:t xml:space="preserve"> респондентів </w:t>
      </w:r>
      <w:r>
        <w:rPr>
          <w:rFonts w:ascii="Times New Roman" w:hAnsi="Times New Roman" w:cs="Times New Roman"/>
          <w:b/>
          <w:bCs/>
          <w:sz w:val="28"/>
          <w:szCs w:val="28"/>
        </w:rPr>
        <w:t>за</w:t>
      </w:r>
      <w:r w:rsidRPr="00D431D7">
        <w:rPr>
          <w:rFonts w:ascii="Times New Roman" w:hAnsi="Times New Roman" w:cs="Times New Roman"/>
          <w:b/>
          <w:bCs/>
          <w:sz w:val="28"/>
          <w:szCs w:val="28"/>
        </w:rPr>
        <w:t xml:space="preserve"> категоріям</w:t>
      </w:r>
      <w:r>
        <w:rPr>
          <w:rFonts w:ascii="Times New Roman" w:hAnsi="Times New Roman" w:cs="Times New Roman"/>
          <w:b/>
          <w:bCs/>
          <w:sz w:val="28"/>
          <w:szCs w:val="28"/>
        </w:rPr>
        <w:t>и</w:t>
      </w:r>
      <w:r w:rsidRPr="00D431D7">
        <w:rPr>
          <w:rFonts w:ascii="Times New Roman" w:hAnsi="Times New Roman" w:cs="Times New Roman"/>
          <w:b/>
          <w:bCs/>
          <w:sz w:val="28"/>
          <w:szCs w:val="28"/>
        </w:rPr>
        <w:t>: стать; місце перебування; вік; наявність кризової ситуації</w:t>
      </w:r>
    </w:p>
    <w:tbl>
      <w:tblPr>
        <w:tblStyle w:val="61"/>
        <w:tblW w:w="9634" w:type="dxa"/>
        <w:tblLook w:val="04A0" w:firstRow="1" w:lastRow="0" w:firstColumn="1" w:lastColumn="0" w:noHBand="0" w:noVBand="1"/>
      </w:tblPr>
      <w:tblGrid>
        <w:gridCol w:w="5240"/>
        <w:gridCol w:w="1559"/>
        <w:gridCol w:w="1418"/>
        <w:gridCol w:w="1417"/>
      </w:tblGrid>
      <w:tr w:rsidR="00807FE9" w:rsidRPr="001C1478" w14:paraId="651E3F5A" w14:textId="77777777" w:rsidTr="0080488F">
        <w:trPr>
          <w:trHeight w:val="1333"/>
        </w:trPr>
        <w:tc>
          <w:tcPr>
            <w:tcW w:w="5240" w:type="dxa"/>
            <w:tcBorders>
              <w:tl2br w:val="single" w:sz="4" w:space="0" w:color="auto"/>
            </w:tcBorders>
          </w:tcPr>
          <w:p w14:paraId="1113EEBC" w14:textId="77777777" w:rsidR="00807FE9" w:rsidRPr="001C1478" w:rsidRDefault="00807FE9" w:rsidP="0080488F">
            <w:pPr>
              <w:jc w:val="right"/>
              <w:rPr>
                <w:rFonts w:ascii="Times New Roman" w:hAnsi="Times New Roman" w:cs="Times New Roman"/>
                <w:sz w:val="28"/>
                <w:szCs w:val="28"/>
              </w:rPr>
            </w:pPr>
            <w:r w:rsidRPr="001C1478">
              <w:rPr>
                <w:rFonts w:ascii="Times New Roman" w:hAnsi="Times New Roman" w:cs="Times New Roman"/>
                <w:sz w:val="28"/>
                <w:szCs w:val="28"/>
              </w:rPr>
              <w:t xml:space="preserve">Рівень </w:t>
            </w:r>
          </w:p>
          <w:p w14:paraId="44BA6356" w14:textId="77777777" w:rsidR="00807FE9" w:rsidRPr="001C1478" w:rsidRDefault="00807FE9" w:rsidP="0080488F">
            <w:pPr>
              <w:jc w:val="right"/>
              <w:rPr>
                <w:rFonts w:ascii="Times New Roman" w:hAnsi="Times New Roman" w:cs="Times New Roman"/>
                <w:sz w:val="28"/>
                <w:szCs w:val="28"/>
              </w:rPr>
            </w:pPr>
            <w:r w:rsidRPr="001C1478">
              <w:rPr>
                <w:rFonts w:ascii="Times New Roman" w:hAnsi="Times New Roman" w:cs="Times New Roman"/>
                <w:sz w:val="28"/>
                <w:szCs w:val="28"/>
              </w:rPr>
              <w:t>осмисленості</w:t>
            </w:r>
          </w:p>
          <w:p w14:paraId="3D81A732" w14:textId="77777777" w:rsidR="00807FE9" w:rsidRPr="001C1478" w:rsidRDefault="00807FE9" w:rsidP="0080488F">
            <w:pPr>
              <w:jc w:val="right"/>
              <w:rPr>
                <w:rFonts w:ascii="Times New Roman" w:hAnsi="Times New Roman" w:cs="Times New Roman"/>
                <w:sz w:val="28"/>
                <w:szCs w:val="28"/>
              </w:rPr>
            </w:pPr>
            <w:r w:rsidRPr="001C1478">
              <w:rPr>
                <w:rFonts w:ascii="Times New Roman" w:hAnsi="Times New Roman" w:cs="Times New Roman"/>
                <w:sz w:val="28"/>
                <w:szCs w:val="28"/>
              </w:rPr>
              <w:t>життя</w:t>
            </w:r>
          </w:p>
        </w:tc>
        <w:tc>
          <w:tcPr>
            <w:tcW w:w="1559" w:type="dxa"/>
          </w:tcPr>
          <w:p w14:paraId="31F7F18C" w14:textId="77777777" w:rsidR="00807FE9" w:rsidRPr="001C1478" w:rsidRDefault="00807FE9" w:rsidP="0080488F">
            <w:pPr>
              <w:jc w:val="center"/>
              <w:rPr>
                <w:rFonts w:ascii="Times New Roman" w:hAnsi="Times New Roman" w:cs="Times New Roman"/>
                <w:sz w:val="28"/>
                <w:szCs w:val="28"/>
              </w:rPr>
            </w:pPr>
          </w:p>
          <w:p w14:paraId="0FFA4D2C"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Високий</w:t>
            </w:r>
          </w:p>
        </w:tc>
        <w:tc>
          <w:tcPr>
            <w:tcW w:w="1418" w:type="dxa"/>
          </w:tcPr>
          <w:p w14:paraId="106F4523" w14:textId="77777777" w:rsidR="00807FE9" w:rsidRPr="001C1478" w:rsidRDefault="00807FE9" w:rsidP="0080488F">
            <w:pPr>
              <w:jc w:val="center"/>
              <w:rPr>
                <w:rFonts w:ascii="Times New Roman" w:hAnsi="Times New Roman" w:cs="Times New Roman"/>
                <w:sz w:val="28"/>
                <w:szCs w:val="28"/>
              </w:rPr>
            </w:pPr>
          </w:p>
          <w:p w14:paraId="17BC1361"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Середній</w:t>
            </w:r>
          </w:p>
        </w:tc>
        <w:tc>
          <w:tcPr>
            <w:tcW w:w="1417" w:type="dxa"/>
          </w:tcPr>
          <w:p w14:paraId="2540248A" w14:textId="77777777" w:rsidR="00807FE9" w:rsidRPr="001C1478" w:rsidRDefault="00807FE9" w:rsidP="0080488F">
            <w:pPr>
              <w:jc w:val="center"/>
              <w:rPr>
                <w:rFonts w:ascii="Times New Roman" w:hAnsi="Times New Roman" w:cs="Times New Roman"/>
                <w:sz w:val="28"/>
                <w:szCs w:val="28"/>
              </w:rPr>
            </w:pPr>
          </w:p>
          <w:p w14:paraId="28C693BB"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Низький</w:t>
            </w:r>
          </w:p>
        </w:tc>
      </w:tr>
      <w:tr w:rsidR="00807FE9" w:rsidRPr="001C1478" w14:paraId="17650293" w14:textId="77777777" w:rsidTr="0080488F">
        <w:tc>
          <w:tcPr>
            <w:tcW w:w="5240" w:type="dxa"/>
            <w:shd w:val="clear" w:color="auto" w:fill="auto"/>
          </w:tcPr>
          <w:p w14:paraId="54715867"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Чоловіки</w:t>
            </w:r>
          </w:p>
        </w:tc>
        <w:tc>
          <w:tcPr>
            <w:tcW w:w="1559" w:type="dxa"/>
            <w:shd w:val="clear" w:color="auto" w:fill="auto"/>
          </w:tcPr>
          <w:p w14:paraId="1B595929"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p>
        </w:tc>
        <w:tc>
          <w:tcPr>
            <w:tcW w:w="1418" w:type="dxa"/>
            <w:shd w:val="clear" w:color="auto" w:fill="auto"/>
          </w:tcPr>
          <w:p w14:paraId="4DBE4965"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29</w:t>
            </w:r>
          </w:p>
        </w:tc>
        <w:tc>
          <w:tcPr>
            <w:tcW w:w="1417" w:type="dxa"/>
            <w:shd w:val="clear" w:color="auto" w:fill="auto"/>
          </w:tcPr>
          <w:p w14:paraId="181276D2"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5</w:t>
            </w:r>
          </w:p>
        </w:tc>
      </w:tr>
      <w:tr w:rsidR="00807FE9" w:rsidRPr="001C1478" w14:paraId="79F0D870" w14:textId="77777777" w:rsidTr="0080488F">
        <w:tc>
          <w:tcPr>
            <w:tcW w:w="5240" w:type="dxa"/>
            <w:shd w:val="clear" w:color="auto" w:fill="auto"/>
          </w:tcPr>
          <w:p w14:paraId="1920824B"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w:t>
            </w:r>
          </w:p>
        </w:tc>
        <w:tc>
          <w:tcPr>
            <w:tcW w:w="1559" w:type="dxa"/>
            <w:shd w:val="clear" w:color="auto" w:fill="auto"/>
          </w:tcPr>
          <w:p w14:paraId="0F333644"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11</w:t>
            </w:r>
          </w:p>
        </w:tc>
        <w:tc>
          <w:tcPr>
            <w:tcW w:w="1418" w:type="dxa"/>
            <w:shd w:val="clear" w:color="auto" w:fill="auto"/>
          </w:tcPr>
          <w:p w14:paraId="3AB578F7"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31</w:t>
            </w:r>
          </w:p>
        </w:tc>
        <w:tc>
          <w:tcPr>
            <w:tcW w:w="1417" w:type="dxa"/>
            <w:shd w:val="clear" w:color="auto" w:fill="auto"/>
          </w:tcPr>
          <w:p w14:paraId="5EEE604A"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12</w:t>
            </w:r>
          </w:p>
        </w:tc>
      </w:tr>
      <w:tr w:rsidR="00807FE9" w:rsidRPr="001C1478" w14:paraId="15C447D8" w14:textId="77777777" w:rsidTr="0080488F">
        <w:tc>
          <w:tcPr>
            <w:tcW w:w="5240" w:type="dxa"/>
          </w:tcPr>
          <w:p w14:paraId="27AC2D8F"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Чоловіки із-за кордону</w:t>
            </w:r>
          </w:p>
        </w:tc>
        <w:tc>
          <w:tcPr>
            <w:tcW w:w="1559" w:type="dxa"/>
          </w:tcPr>
          <w:p w14:paraId="135C9DF2"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8" w:type="dxa"/>
          </w:tcPr>
          <w:p w14:paraId="6323FBF8"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4</w:t>
            </w:r>
          </w:p>
        </w:tc>
        <w:tc>
          <w:tcPr>
            <w:tcW w:w="1417" w:type="dxa"/>
          </w:tcPr>
          <w:p w14:paraId="768635A1"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r>
      <w:tr w:rsidR="00807FE9" w:rsidRPr="001C1478" w14:paraId="0EA7E5E3" w14:textId="77777777" w:rsidTr="0080488F">
        <w:tc>
          <w:tcPr>
            <w:tcW w:w="5240" w:type="dxa"/>
          </w:tcPr>
          <w:p w14:paraId="2604E1BE"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Чоловіки в Україні</w:t>
            </w:r>
          </w:p>
        </w:tc>
        <w:tc>
          <w:tcPr>
            <w:tcW w:w="1559" w:type="dxa"/>
          </w:tcPr>
          <w:p w14:paraId="2454F950"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8" w:type="dxa"/>
          </w:tcPr>
          <w:p w14:paraId="6AED29E2"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r>
              <w:rPr>
                <w:rFonts w:ascii="Times New Roman" w:hAnsi="Times New Roman" w:cs="Times New Roman"/>
                <w:sz w:val="28"/>
                <w:szCs w:val="28"/>
              </w:rPr>
              <w:t>4</w:t>
            </w:r>
          </w:p>
        </w:tc>
        <w:tc>
          <w:tcPr>
            <w:tcW w:w="1417" w:type="dxa"/>
          </w:tcPr>
          <w:p w14:paraId="276CA94E"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5</w:t>
            </w:r>
          </w:p>
        </w:tc>
      </w:tr>
      <w:tr w:rsidR="00807FE9" w:rsidRPr="001C1478" w14:paraId="2E870558" w14:textId="77777777" w:rsidTr="0080488F">
        <w:tc>
          <w:tcPr>
            <w:tcW w:w="5240" w:type="dxa"/>
          </w:tcPr>
          <w:p w14:paraId="5A2AF30E"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 із-за кордону</w:t>
            </w:r>
          </w:p>
        </w:tc>
        <w:tc>
          <w:tcPr>
            <w:tcW w:w="1559" w:type="dxa"/>
          </w:tcPr>
          <w:p w14:paraId="3CBB45C4"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4</w:t>
            </w:r>
          </w:p>
        </w:tc>
        <w:tc>
          <w:tcPr>
            <w:tcW w:w="1418" w:type="dxa"/>
          </w:tcPr>
          <w:p w14:paraId="77703655"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15</w:t>
            </w:r>
          </w:p>
        </w:tc>
        <w:tc>
          <w:tcPr>
            <w:tcW w:w="1417" w:type="dxa"/>
          </w:tcPr>
          <w:p w14:paraId="26E15BAF"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6</w:t>
            </w:r>
          </w:p>
        </w:tc>
      </w:tr>
      <w:tr w:rsidR="00807FE9" w:rsidRPr="001C1478" w14:paraId="40CB4170" w14:textId="77777777" w:rsidTr="0080488F">
        <w:tc>
          <w:tcPr>
            <w:tcW w:w="5240" w:type="dxa"/>
          </w:tcPr>
          <w:p w14:paraId="0CE4C05D"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 в Україні</w:t>
            </w:r>
          </w:p>
        </w:tc>
        <w:tc>
          <w:tcPr>
            <w:tcW w:w="1559" w:type="dxa"/>
          </w:tcPr>
          <w:p w14:paraId="3EB45686"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7</w:t>
            </w:r>
          </w:p>
        </w:tc>
        <w:tc>
          <w:tcPr>
            <w:tcW w:w="1418" w:type="dxa"/>
          </w:tcPr>
          <w:p w14:paraId="27682900"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26</w:t>
            </w:r>
          </w:p>
        </w:tc>
        <w:tc>
          <w:tcPr>
            <w:tcW w:w="1417" w:type="dxa"/>
          </w:tcPr>
          <w:p w14:paraId="61F9A211"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6</w:t>
            </w:r>
          </w:p>
        </w:tc>
      </w:tr>
      <w:tr w:rsidR="00807FE9" w:rsidRPr="001C1478" w14:paraId="02D81FEF" w14:textId="77777777" w:rsidTr="0080488F">
        <w:tc>
          <w:tcPr>
            <w:tcW w:w="5240" w:type="dxa"/>
            <w:shd w:val="clear" w:color="auto" w:fill="auto"/>
          </w:tcPr>
          <w:p w14:paraId="509A48AB"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 xml:space="preserve">*Чоловіки в кризі </w:t>
            </w:r>
          </w:p>
        </w:tc>
        <w:tc>
          <w:tcPr>
            <w:tcW w:w="1559" w:type="dxa"/>
            <w:shd w:val="clear" w:color="auto" w:fill="auto"/>
          </w:tcPr>
          <w:p w14:paraId="49E29FF0"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8" w:type="dxa"/>
            <w:shd w:val="clear" w:color="auto" w:fill="auto"/>
          </w:tcPr>
          <w:p w14:paraId="161E8F89"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r>
              <w:rPr>
                <w:rFonts w:ascii="Times New Roman" w:hAnsi="Times New Roman" w:cs="Times New Roman"/>
                <w:sz w:val="28"/>
                <w:szCs w:val="28"/>
              </w:rPr>
              <w:t>6</w:t>
            </w:r>
          </w:p>
        </w:tc>
        <w:tc>
          <w:tcPr>
            <w:tcW w:w="1417" w:type="dxa"/>
            <w:shd w:val="clear" w:color="auto" w:fill="auto"/>
          </w:tcPr>
          <w:p w14:paraId="2D7529FA"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5</w:t>
            </w:r>
          </w:p>
        </w:tc>
      </w:tr>
      <w:tr w:rsidR="00807FE9" w:rsidRPr="001C1478" w14:paraId="6364F007" w14:textId="77777777" w:rsidTr="0080488F">
        <w:tc>
          <w:tcPr>
            <w:tcW w:w="5240" w:type="dxa"/>
            <w:shd w:val="clear" w:color="auto" w:fill="auto"/>
          </w:tcPr>
          <w:p w14:paraId="384DCB92"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Чоловіки не в кризі (за кордоном)</w:t>
            </w:r>
          </w:p>
        </w:tc>
        <w:tc>
          <w:tcPr>
            <w:tcW w:w="1559" w:type="dxa"/>
            <w:shd w:val="clear" w:color="auto" w:fill="auto"/>
          </w:tcPr>
          <w:p w14:paraId="1B877F47"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8" w:type="dxa"/>
            <w:shd w:val="clear" w:color="auto" w:fill="auto"/>
          </w:tcPr>
          <w:p w14:paraId="382A8C1A"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p>
        </w:tc>
        <w:tc>
          <w:tcPr>
            <w:tcW w:w="1417" w:type="dxa"/>
            <w:shd w:val="clear" w:color="auto" w:fill="auto"/>
          </w:tcPr>
          <w:p w14:paraId="534D9BF5"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r>
      <w:tr w:rsidR="00807FE9" w:rsidRPr="001C1478" w14:paraId="093A43D8" w14:textId="77777777" w:rsidTr="0080488F">
        <w:tc>
          <w:tcPr>
            <w:tcW w:w="5240" w:type="dxa"/>
            <w:shd w:val="clear" w:color="auto" w:fill="auto"/>
          </w:tcPr>
          <w:p w14:paraId="32591735"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 xml:space="preserve">**Жінки в кризі </w:t>
            </w:r>
          </w:p>
        </w:tc>
        <w:tc>
          <w:tcPr>
            <w:tcW w:w="1559" w:type="dxa"/>
            <w:shd w:val="clear" w:color="auto" w:fill="auto"/>
          </w:tcPr>
          <w:p w14:paraId="1EDC1DDA"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9</w:t>
            </w:r>
          </w:p>
        </w:tc>
        <w:tc>
          <w:tcPr>
            <w:tcW w:w="1418" w:type="dxa"/>
            <w:shd w:val="clear" w:color="auto" w:fill="auto"/>
          </w:tcPr>
          <w:p w14:paraId="7D72069D"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3</w:t>
            </w:r>
            <w:r>
              <w:rPr>
                <w:rFonts w:ascii="Times New Roman" w:hAnsi="Times New Roman" w:cs="Times New Roman"/>
                <w:sz w:val="28"/>
                <w:szCs w:val="28"/>
              </w:rPr>
              <w:t>1</w:t>
            </w:r>
          </w:p>
        </w:tc>
        <w:tc>
          <w:tcPr>
            <w:tcW w:w="1417" w:type="dxa"/>
            <w:shd w:val="clear" w:color="auto" w:fill="auto"/>
          </w:tcPr>
          <w:p w14:paraId="1A74ADBF" w14:textId="77777777" w:rsidR="00807FE9" w:rsidRPr="001C1478" w:rsidRDefault="00807FE9" w:rsidP="0080488F">
            <w:pPr>
              <w:jc w:val="center"/>
              <w:rPr>
                <w:rFonts w:ascii="Times New Roman" w:hAnsi="Times New Roman" w:cs="Times New Roman"/>
                <w:sz w:val="28"/>
                <w:szCs w:val="28"/>
              </w:rPr>
            </w:pPr>
            <w:r>
              <w:rPr>
                <w:rFonts w:ascii="Times New Roman" w:hAnsi="Times New Roman" w:cs="Times New Roman"/>
                <w:sz w:val="28"/>
                <w:szCs w:val="28"/>
              </w:rPr>
              <w:t>8</w:t>
            </w:r>
          </w:p>
        </w:tc>
      </w:tr>
      <w:tr w:rsidR="00807FE9" w:rsidRPr="001C1478" w14:paraId="0D767EAB" w14:textId="77777777" w:rsidTr="0080488F">
        <w:tc>
          <w:tcPr>
            <w:tcW w:w="5240" w:type="dxa"/>
            <w:shd w:val="clear" w:color="auto" w:fill="auto"/>
          </w:tcPr>
          <w:p w14:paraId="1B496593"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 не в кризі (за кордоном)</w:t>
            </w:r>
          </w:p>
        </w:tc>
        <w:tc>
          <w:tcPr>
            <w:tcW w:w="1559" w:type="dxa"/>
            <w:shd w:val="clear" w:color="auto" w:fill="auto"/>
          </w:tcPr>
          <w:p w14:paraId="69CA8367"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p>
        </w:tc>
        <w:tc>
          <w:tcPr>
            <w:tcW w:w="1418" w:type="dxa"/>
            <w:shd w:val="clear" w:color="auto" w:fill="auto"/>
          </w:tcPr>
          <w:p w14:paraId="191FFFCE"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9</w:t>
            </w:r>
          </w:p>
        </w:tc>
        <w:tc>
          <w:tcPr>
            <w:tcW w:w="1417" w:type="dxa"/>
            <w:shd w:val="clear" w:color="auto" w:fill="auto"/>
          </w:tcPr>
          <w:p w14:paraId="7BA53F33"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3</w:t>
            </w:r>
          </w:p>
        </w:tc>
      </w:tr>
      <w:tr w:rsidR="00807FE9" w:rsidRPr="001C1478" w14:paraId="70CB002F" w14:textId="77777777" w:rsidTr="0080488F">
        <w:tc>
          <w:tcPr>
            <w:tcW w:w="5240" w:type="dxa"/>
          </w:tcPr>
          <w:p w14:paraId="15E61268"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 xml:space="preserve">*Чоловіки в кризі віком до 20 років </w:t>
            </w:r>
          </w:p>
        </w:tc>
        <w:tc>
          <w:tcPr>
            <w:tcW w:w="1559" w:type="dxa"/>
          </w:tcPr>
          <w:p w14:paraId="365CE0AC"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8" w:type="dxa"/>
          </w:tcPr>
          <w:p w14:paraId="2423E580"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7" w:type="dxa"/>
          </w:tcPr>
          <w:p w14:paraId="10283020"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r>
      <w:tr w:rsidR="00807FE9" w:rsidRPr="001C1478" w14:paraId="702A9F25" w14:textId="77777777" w:rsidTr="0080488F">
        <w:tc>
          <w:tcPr>
            <w:tcW w:w="5240" w:type="dxa"/>
          </w:tcPr>
          <w:p w14:paraId="36D2ECA2"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 xml:space="preserve">*Чоловіки в кризі віком від 21 до 40 років </w:t>
            </w:r>
          </w:p>
        </w:tc>
        <w:tc>
          <w:tcPr>
            <w:tcW w:w="1559" w:type="dxa"/>
          </w:tcPr>
          <w:p w14:paraId="54CCC982"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8" w:type="dxa"/>
          </w:tcPr>
          <w:p w14:paraId="4F5B6514"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5</w:t>
            </w:r>
          </w:p>
        </w:tc>
        <w:tc>
          <w:tcPr>
            <w:tcW w:w="1417" w:type="dxa"/>
            <w:shd w:val="clear" w:color="auto" w:fill="auto"/>
          </w:tcPr>
          <w:p w14:paraId="00419CD7"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r>
      <w:tr w:rsidR="00807FE9" w:rsidRPr="001C1478" w14:paraId="654292A1" w14:textId="77777777" w:rsidTr="0080488F">
        <w:tc>
          <w:tcPr>
            <w:tcW w:w="5240" w:type="dxa"/>
          </w:tcPr>
          <w:p w14:paraId="2E2853BE"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 xml:space="preserve">*Чоловіки в кризі віком від 41 до 60 років </w:t>
            </w:r>
          </w:p>
        </w:tc>
        <w:tc>
          <w:tcPr>
            <w:tcW w:w="1559" w:type="dxa"/>
          </w:tcPr>
          <w:p w14:paraId="5C216747"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8" w:type="dxa"/>
            <w:shd w:val="clear" w:color="auto" w:fill="auto"/>
          </w:tcPr>
          <w:p w14:paraId="08840509"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r>
              <w:rPr>
                <w:rFonts w:ascii="Times New Roman" w:hAnsi="Times New Roman" w:cs="Times New Roman"/>
                <w:sz w:val="28"/>
                <w:szCs w:val="28"/>
              </w:rPr>
              <w:t>1</w:t>
            </w:r>
          </w:p>
        </w:tc>
        <w:tc>
          <w:tcPr>
            <w:tcW w:w="1417" w:type="dxa"/>
            <w:shd w:val="clear" w:color="auto" w:fill="auto"/>
          </w:tcPr>
          <w:p w14:paraId="4BC1CF82"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p>
        </w:tc>
      </w:tr>
      <w:tr w:rsidR="00807FE9" w:rsidRPr="001C1478" w14:paraId="24C1428E" w14:textId="77777777" w:rsidTr="0080488F">
        <w:tc>
          <w:tcPr>
            <w:tcW w:w="5240" w:type="dxa"/>
          </w:tcPr>
          <w:p w14:paraId="4600139D"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 xml:space="preserve">*Чоловіки в кризі віком від 61 років </w:t>
            </w:r>
          </w:p>
        </w:tc>
        <w:tc>
          <w:tcPr>
            <w:tcW w:w="1559" w:type="dxa"/>
          </w:tcPr>
          <w:p w14:paraId="0BFD41CF"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8" w:type="dxa"/>
          </w:tcPr>
          <w:p w14:paraId="0DD25887"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7" w:type="dxa"/>
          </w:tcPr>
          <w:p w14:paraId="599ADA9B"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r>
      <w:tr w:rsidR="00807FE9" w:rsidRPr="001C1478" w14:paraId="147542AE" w14:textId="77777777" w:rsidTr="0080488F">
        <w:tc>
          <w:tcPr>
            <w:tcW w:w="5240" w:type="dxa"/>
          </w:tcPr>
          <w:p w14:paraId="2522F7B0"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Чоловіки не в кризі віком від 21 до 40 років (за кордоном)</w:t>
            </w:r>
          </w:p>
        </w:tc>
        <w:tc>
          <w:tcPr>
            <w:tcW w:w="1559" w:type="dxa"/>
          </w:tcPr>
          <w:p w14:paraId="4984D3F5"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8" w:type="dxa"/>
          </w:tcPr>
          <w:p w14:paraId="07C4409D"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7" w:type="dxa"/>
          </w:tcPr>
          <w:p w14:paraId="0EEF7C03"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r>
      <w:tr w:rsidR="00807FE9" w:rsidRPr="001C1478" w14:paraId="5C6E7220" w14:textId="77777777" w:rsidTr="0080488F">
        <w:tc>
          <w:tcPr>
            <w:tcW w:w="5240" w:type="dxa"/>
          </w:tcPr>
          <w:p w14:paraId="718BBA8A"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Чоловіки не в кризі віком від 41 до 60 років (за кордоном)</w:t>
            </w:r>
          </w:p>
        </w:tc>
        <w:tc>
          <w:tcPr>
            <w:tcW w:w="1559" w:type="dxa"/>
          </w:tcPr>
          <w:p w14:paraId="18803C37"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8" w:type="dxa"/>
          </w:tcPr>
          <w:p w14:paraId="0A92DC08"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7" w:type="dxa"/>
          </w:tcPr>
          <w:p w14:paraId="3F0FCE69"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r>
      <w:tr w:rsidR="00807FE9" w:rsidRPr="001C1478" w14:paraId="18EC6BA2" w14:textId="77777777" w:rsidTr="0080488F">
        <w:tc>
          <w:tcPr>
            <w:tcW w:w="5240" w:type="dxa"/>
          </w:tcPr>
          <w:p w14:paraId="141D299E"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lastRenderedPageBreak/>
              <w:t>Чоловіки не в кризі віком від 61 років (за кордоном)</w:t>
            </w:r>
          </w:p>
        </w:tc>
        <w:tc>
          <w:tcPr>
            <w:tcW w:w="1559" w:type="dxa"/>
          </w:tcPr>
          <w:p w14:paraId="3DD24CC5"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8" w:type="dxa"/>
          </w:tcPr>
          <w:p w14:paraId="47D7E826"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7" w:type="dxa"/>
          </w:tcPr>
          <w:p w14:paraId="40F1D7B1"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r>
      <w:tr w:rsidR="00807FE9" w:rsidRPr="001C1478" w14:paraId="66804BB3" w14:textId="77777777" w:rsidTr="0080488F">
        <w:tc>
          <w:tcPr>
            <w:tcW w:w="5240" w:type="dxa"/>
            <w:shd w:val="clear" w:color="auto" w:fill="auto"/>
          </w:tcPr>
          <w:p w14:paraId="40E9E085"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 в кризі віком до 20 років</w:t>
            </w:r>
          </w:p>
        </w:tc>
        <w:tc>
          <w:tcPr>
            <w:tcW w:w="1559" w:type="dxa"/>
            <w:shd w:val="clear" w:color="auto" w:fill="auto"/>
          </w:tcPr>
          <w:p w14:paraId="675730C5"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8" w:type="dxa"/>
            <w:shd w:val="clear" w:color="auto" w:fill="auto"/>
          </w:tcPr>
          <w:p w14:paraId="16F6E955"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7" w:type="dxa"/>
            <w:shd w:val="clear" w:color="auto" w:fill="auto"/>
          </w:tcPr>
          <w:p w14:paraId="19622DB6"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r>
      <w:tr w:rsidR="00807FE9" w:rsidRPr="001C1478" w14:paraId="35600055" w14:textId="77777777" w:rsidTr="0080488F">
        <w:tc>
          <w:tcPr>
            <w:tcW w:w="5240" w:type="dxa"/>
            <w:shd w:val="clear" w:color="auto" w:fill="auto"/>
          </w:tcPr>
          <w:p w14:paraId="62E4EEC9"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 в кризі віком від 21 до 40 років</w:t>
            </w:r>
          </w:p>
        </w:tc>
        <w:tc>
          <w:tcPr>
            <w:tcW w:w="1559" w:type="dxa"/>
            <w:shd w:val="clear" w:color="auto" w:fill="auto"/>
          </w:tcPr>
          <w:p w14:paraId="03A99048"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p>
        </w:tc>
        <w:tc>
          <w:tcPr>
            <w:tcW w:w="1418" w:type="dxa"/>
            <w:shd w:val="clear" w:color="auto" w:fill="auto"/>
          </w:tcPr>
          <w:p w14:paraId="1B10C5EB"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r>
              <w:rPr>
                <w:rFonts w:ascii="Times New Roman" w:hAnsi="Times New Roman" w:cs="Times New Roman"/>
                <w:sz w:val="28"/>
                <w:szCs w:val="28"/>
              </w:rPr>
              <w:t>2</w:t>
            </w:r>
          </w:p>
        </w:tc>
        <w:tc>
          <w:tcPr>
            <w:tcW w:w="1417" w:type="dxa"/>
            <w:shd w:val="clear" w:color="auto" w:fill="auto"/>
          </w:tcPr>
          <w:p w14:paraId="6D857ED7"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4</w:t>
            </w:r>
          </w:p>
        </w:tc>
      </w:tr>
      <w:tr w:rsidR="00807FE9" w:rsidRPr="001C1478" w14:paraId="5EB9255A" w14:textId="77777777" w:rsidTr="0080488F">
        <w:tc>
          <w:tcPr>
            <w:tcW w:w="5240" w:type="dxa"/>
            <w:shd w:val="clear" w:color="auto" w:fill="auto"/>
          </w:tcPr>
          <w:p w14:paraId="3EF98B08"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 в кризі віком від 41 до 60 років</w:t>
            </w:r>
          </w:p>
        </w:tc>
        <w:tc>
          <w:tcPr>
            <w:tcW w:w="1559" w:type="dxa"/>
            <w:shd w:val="clear" w:color="auto" w:fill="auto"/>
          </w:tcPr>
          <w:p w14:paraId="065776B2"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6</w:t>
            </w:r>
          </w:p>
        </w:tc>
        <w:tc>
          <w:tcPr>
            <w:tcW w:w="1418" w:type="dxa"/>
            <w:shd w:val="clear" w:color="auto" w:fill="auto"/>
          </w:tcPr>
          <w:p w14:paraId="64713466"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r>
              <w:rPr>
                <w:rFonts w:ascii="Times New Roman" w:hAnsi="Times New Roman" w:cs="Times New Roman"/>
                <w:sz w:val="28"/>
                <w:szCs w:val="28"/>
              </w:rPr>
              <w:t>3</w:t>
            </w:r>
          </w:p>
        </w:tc>
        <w:tc>
          <w:tcPr>
            <w:tcW w:w="1417" w:type="dxa"/>
            <w:shd w:val="clear" w:color="auto" w:fill="auto"/>
          </w:tcPr>
          <w:p w14:paraId="65F40D8F"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4</w:t>
            </w:r>
          </w:p>
        </w:tc>
      </w:tr>
      <w:tr w:rsidR="00807FE9" w:rsidRPr="001C1478" w14:paraId="2FB7FC3F" w14:textId="77777777" w:rsidTr="0080488F">
        <w:tc>
          <w:tcPr>
            <w:tcW w:w="5240" w:type="dxa"/>
            <w:shd w:val="clear" w:color="auto" w:fill="auto"/>
          </w:tcPr>
          <w:p w14:paraId="7FDAD7F1"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 xml:space="preserve">**Жінки в кризі віком від 61 років </w:t>
            </w:r>
          </w:p>
        </w:tc>
        <w:tc>
          <w:tcPr>
            <w:tcW w:w="1559" w:type="dxa"/>
            <w:shd w:val="clear" w:color="auto" w:fill="auto"/>
          </w:tcPr>
          <w:p w14:paraId="099B281F"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8" w:type="dxa"/>
            <w:shd w:val="clear" w:color="auto" w:fill="auto"/>
          </w:tcPr>
          <w:p w14:paraId="205EF293"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6</w:t>
            </w:r>
          </w:p>
        </w:tc>
        <w:tc>
          <w:tcPr>
            <w:tcW w:w="1417" w:type="dxa"/>
            <w:shd w:val="clear" w:color="auto" w:fill="auto"/>
          </w:tcPr>
          <w:p w14:paraId="758CA58D"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r>
      <w:tr w:rsidR="00807FE9" w:rsidRPr="001C1478" w14:paraId="3BC68AFA" w14:textId="77777777" w:rsidTr="0080488F">
        <w:tc>
          <w:tcPr>
            <w:tcW w:w="5240" w:type="dxa"/>
            <w:shd w:val="clear" w:color="auto" w:fill="auto"/>
          </w:tcPr>
          <w:p w14:paraId="4054D7A0"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 не в кризі віком від 21 до 40 років (за кордоном)</w:t>
            </w:r>
          </w:p>
        </w:tc>
        <w:tc>
          <w:tcPr>
            <w:tcW w:w="1559" w:type="dxa"/>
            <w:shd w:val="clear" w:color="auto" w:fill="auto"/>
          </w:tcPr>
          <w:p w14:paraId="11E0EDB2"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8" w:type="dxa"/>
            <w:shd w:val="clear" w:color="auto" w:fill="auto"/>
          </w:tcPr>
          <w:p w14:paraId="7D0B6D99"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p>
        </w:tc>
        <w:tc>
          <w:tcPr>
            <w:tcW w:w="1417" w:type="dxa"/>
            <w:shd w:val="clear" w:color="auto" w:fill="auto"/>
          </w:tcPr>
          <w:p w14:paraId="3A787FAB"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3</w:t>
            </w:r>
          </w:p>
        </w:tc>
      </w:tr>
      <w:tr w:rsidR="00807FE9" w:rsidRPr="001C1478" w14:paraId="54D53346" w14:textId="77777777" w:rsidTr="0080488F">
        <w:tc>
          <w:tcPr>
            <w:tcW w:w="5240" w:type="dxa"/>
            <w:shd w:val="clear" w:color="auto" w:fill="auto"/>
          </w:tcPr>
          <w:p w14:paraId="4ACE7A14"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 не в кризі віком від 41 до 60 років (за кордоном)</w:t>
            </w:r>
          </w:p>
        </w:tc>
        <w:tc>
          <w:tcPr>
            <w:tcW w:w="1559" w:type="dxa"/>
            <w:shd w:val="clear" w:color="auto" w:fill="auto"/>
          </w:tcPr>
          <w:p w14:paraId="6E2E2243"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1</w:t>
            </w:r>
          </w:p>
        </w:tc>
        <w:tc>
          <w:tcPr>
            <w:tcW w:w="1418" w:type="dxa"/>
            <w:shd w:val="clear" w:color="auto" w:fill="auto"/>
          </w:tcPr>
          <w:p w14:paraId="7AE54BBD"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5</w:t>
            </w:r>
          </w:p>
        </w:tc>
        <w:tc>
          <w:tcPr>
            <w:tcW w:w="1417" w:type="dxa"/>
            <w:shd w:val="clear" w:color="auto" w:fill="auto"/>
          </w:tcPr>
          <w:p w14:paraId="499784F9"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r>
      <w:tr w:rsidR="00807FE9" w:rsidRPr="001C1478" w14:paraId="7C69FF2A" w14:textId="77777777" w:rsidTr="0080488F">
        <w:tc>
          <w:tcPr>
            <w:tcW w:w="5240" w:type="dxa"/>
            <w:shd w:val="clear" w:color="auto" w:fill="auto"/>
          </w:tcPr>
          <w:p w14:paraId="121CF713" w14:textId="77777777" w:rsidR="00807FE9" w:rsidRPr="001C1478" w:rsidRDefault="00807FE9" w:rsidP="0080488F">
            <w:pPr>
              <w:jc w:val="both"/>
              <w:rPr>
                <w:rFonts w:ascii="Times New Roman" w:hAnsi="Times New Roman" w:cs="Times New Roman"/>
                <w:sz w:val="28"/>
                <w:szCs w:val="28"/>
              </w:rPr>
            </w:pPr>
            <w:r w:rsidRPr="001C1478">
              <w:rPr>
                <w:rFonts w:ascii="Times New Roman" w:hAnsi="Times New Roman" w:cs="Times New Roman"/>
                <w:sz w:val="28"/>
                <w:szCs w:val="28"/>
              </w:rPr>
              <w:t>Жінки не в кризі віком від 61 років (за кордоном)</w:t>
            </w:r>
          </w:p>
        </w:tc>
        <w:tc>
          <w:tcPr>
            <w:tcW w:w="1559" w:type="dxa"/>
            <w:shd w:val="clear" w:color="auto" w:fill="auto"/>
          </w:tcPr>
          <w:p w14:paraId="7C3F43EE"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c>
          <w:tcPr>
            <w:tcW w:w="1418" w:type="dxa"/>
            <w:shd w:val="clear" w:color="auto" w:fill="auto"/>
          </w:tcPr>
          <w:p w14:paraId="221DEBDC"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2</w:t>
            </w:r>
          </w:p>
        </w:tc>
        <w:tc>
          <w:tcPr>
            <w:tcW w:w="1417" w:type="dxa"/>
            <w:shd w:val="clear" w:color="auto" w:fill="auto"/>
          </w:tcPr>
          <w:p w14:paraId="70EE2E10" w14:textId="77777777" w:rsidR="00807FE9" w:rsidRPr="001C1478" w:rsidRDefault="00807FE9" w:rsidP="0080488F">
            <w:pPr>
              <w:jc w:val="center"/>
              <w:rPr>
                <w:rFonts w:ascii="Times New Roman" w:hAnsi="Times New Roman" w:cs="Times New Roman"/>
                <w:sz w:val="28"/>
                <w:szCs w:val="28"/>
              </w:rPr>
            </w:pPr>
            <w:r w:rsidRPr="001C1478">
              <w:rPr>
                <w:rFonts w:ascii="Times New Roman" w:hAnsi="Times New Roman" w:cs="Times New Roman"/>
                <w:sz w:val="28"/>
                <w:szCs w:val="28"/>
              </w:rPr>
              <w:t>-</w:t>
            </w:r>
          </w:p>
        </w:tc>
      </w:tr>
    </w:tbl>
    <w:p w14:paraId="4E6B682B" w14:textId="77777777" w:rsidR="00F03CD7" w:rsidRDefault="00F03CD7" w:rsidP="00FD4DCE">
      <w:pPr>
        <w:spacing w:after="0" w:line="360" w:lineRule="auto"/>
        <w:jc w:val="both"/>
        <w:rPr>
          <w:rFonts w:ascii="Times New Roman" w:hAnsi="Times New Roman" w:cs="Times New Roman"/>
          <w:b/>
          <w:bCs/>
          <w:sz w:val="28"/>
          <w:szCs w:val="28"/>
        </w:rPr>
      </w:pPr>
    </w:p>
    <w:p w14:paraId="72880081" w14:textId="66883FC9" w:rsidR="001C4A33" w:rsidRDefault="001C4A33" w:rsidP="00FD4DCE">
      <w:pPr>
        <w:spacing w:after="0" w:line="360" w:lineRule="auto"/>
        <w:jc w:val="both"/>
        <w:rPr>
          <w:rFonts w:ascii="Times New Roman" w:hAnsi="Times New Roman" w:cs="Times New Roman"/>
          <w:b/>
          <w:bCs/>
          <w:sz w:val="28"/>
          <w:szCs w:val="28"/>
        </w:rPr>
      </w:pPr>
      <w:r w:rsidRPr="001C1478">
        <w:rPr>
          <w:rFonts w:ascii="Times New Roman" w:hAnsi="Times New Roman" w:cs="Times New Roman"/>
          <w:noProof/>
          <w:color w:val="000000"/>
          <w:sz w:val="28"/>
          <w:szCs w:val="28"/>
          <w:lang w:eastAsia="uk-UA"/>
        </w:rPr>
        <w:drawing>
          <wp:inline distT="0" distB="0" distL="0" distR="0" wp14:anchorId="1403E3A7" wp14:editId="74414B24">
            <wp:extent cx="5486400" cy="2952750"/>
            <wp:effectExtent l="0" t="0" r="0" b="0"/>
            <wp:docPr id="1260806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2863C72B" w14:textId="77777777" w:rsidR="00374BE6" w:rsidRPr="001F59D1" w:rsidRDefault="00374BE6" w:rsidP="00374BE6">
      <w:pPr>
        <w:spacing w:after="120"/>
        <w:jc w:val="both"/>
        <w:rPr>
          <w:rFonts w:ascii="Times New Roman" w:hAnsi="Times New Roman" w:cs="Times New Roman"/>
          <w:b/>
          <w:bCs/>
          <w:sz w:val="28"/>
          <w:szCs w:val="28"/>
        </w:rPr>
      </w:pPr>
      <w:r w:rsidRPr="001F59D1">
        <w:rPr>
          <w:rFonts w:ascii="Times New Roman" w:hAnsi="Times New Roman" w:cs="Times New Roman"/>
          <w:sz w:val="28"/>
          <w:szCs w:val="28"/>
        </w:rPr>
        <w:t xml:space="preserve">Рис. 3.5. </w:t>
      </w:r>
      <w:r>
        <w:rPr>
          <w:rFonts w:ascii="Times New Roman" w:hAnsi="Times New Roman" w:cs="Times New Roman"/>
          <w:b/>
          <w:bCs/>
          <w:sz w:val="28"/>
          <w:szCs w:val="28"/>
        </w:rPr>
        <w:t>Зі</w:t>
      </w:r>
      <w:r w:rsidRPr="001F59D1">
        <w:rPr>
          <w:rFonts w:ascii="Times New Roman" w:hAnsi="Times New Roman" w:cs="Times New Roman"/>
          <w:b/>
          <w:bCs/>
          <w:sz w:val="28"/>
          <w:szCs w:val="28"/>
        </w:rPr>
        <w:t>ставлення рівнів осмисленості життя у респондентів</w:t>
      </w:r>
    </w:p>
    <w:p w14:paraId="16DC8D9F" w14:textId="77777777" w:rsidR="00374BE6" w:rsidRPr="001F59D1" w:rsidRDefault="00374BE6" w:rsidP="00374BE6">
      <w:pPr>
        <w:spacing w:after="120"/>
        <w:jc w:val="both"/>
        <w:rPr>
          <w:rFonts w:ascii="Times New Roman" w:hAnsi="Times New Roman" w:cs="Times New Roman"/>
          <w:b/>
          <w:bCs/>
          <w:sz w:val="28"/>
          <w:szCs w:val="28"/>
        </w:rPr>
      </w:pPr>
      <w:r w:rsidRPr="001F59D1">
        <w:rPr>
          <w:rFonts w:ascii="Times New Roman" w:hAnsi="Times New Roman" w:cs="Times New Roman"/>
          <w:b/>
          <w:bCs/>
          <w:sz w:val="28"/>
          <w:szCs w:val="28"/>
        </w:rPr>
        <w:t>І та ІІ груп</w:t>
      </w:r>
    </w:p>
    <w:p w14:paraId="5FB0FE6C" w14:textId="77777777" w:rsidR="00374BE6" w:rsidRPr="001F59D1" w:rsidRDefault="00374BE6" w:rsidP="00374BE6">
      <w:pPr>
        <w:spacing w:after="120"/>
        <w:jc w:val="right"/>
        <w:rPr>
          <w:rFonts w:ascii="Times New Roman" w:hAnsi="Times New Roman" w:cs="Times New Roman"/>
          <w:sz w:val="28"/>
          <w:szCs w:val="28"/>
        </w:rPr>
      </w:pPr>
      <w:r w:rsidRPr="001F59D1">
        <w:rPr>
          <w:rFonts w:ascii="Times New Roman" w:hAnsi="Times New Roman" w:cs="Times New Roman"/>
          <w:sz w:val="28"/>
          <w:szCs w:val="28"/>
        </w:rPr>
        <w:t>Таблиця 3.10.</w:t>
      </w:r>
    </w:p>
    <w:p w14:paraId="241D63FB" w14:textId="77777777" w:rsidR="00374BE6" w:rsidRPr="001F59D1" w:rsidRDefault="00374BE6" w:rsidP="00374BE6">
      <w:pPr>
        <w:spacing w:after="120"/>
        <w:jc w:val="both"/>
        <w:rPr>
          <w:rFonts w:ascii="Times New Roman" w:hAnsi="Times New Roman" w:cs="Times New Roman"/>
          <w:b/>
          <w:bCs/>
          <w:sz w:val="28"/>
          <w:szCs w:val="28"/>
        </w:rPr>
      </w:pPr>
      <w:r w:rsidRPr="001F59D1">
        <w:rPr>
          <w:rFonts w:ascii="Times New Roman" w:hAnsi="Times New Roman" w:cs="Times New Roman"/>
          <w:b/>
          <w:bCs/>
          <w:sz w:val="28"/>
          <w:szCs w:val="28"/>
        </w:rPr>
        <w:t>Показник коефіцієнт</w:t>
      </w:r>
      <w:r>
        <w:rPr>
          <w:rFonts w:ascii="Times New Roman" w:hAnsi="Times New Roman" w:cs="Times New Roman"/>
          <w:b/>
          <w:bCs/>
          <w:sz w:val="28"/>
          <w:szCs w:val="28"/>
        </w:rPr>
        <w:t>а</w:t>
      </w:r>
      <w:r w:rsidRPr="001F59D1">
        <w:rPr>
          <w:rFonts w:ascii="Times New Roman" w:hAnsi="Times New Roman" w:cs="Times New Roman"/>
          <w:b/>
          <w:bCs/>
          <w:sz w:val="28"/>
          <w:szCs w:val="28"/>
        </w:rPr>
        <w:t xml:space="preserve"> знач</w:t>
      </w:r>
      <w:r>
        <w:rPr>
          <w:rFonts w:ascii="Times New Roman" w:hAnsi="Times New Roman" w:cs="Times New Roman"/>
          <w:b/>
          <w:bCs/>
          <w:sz w:val="28"/>
          <w:szCs w:val="28"/>
        </w:rPr>
        <w:t>ущості</w:t>
      </w:r>
      <w:r w:rsidRPr="001F59D1">
        <w:rPr>
          <w:rFonts w:ascii="Times New Roman" w:hAnsi="Times New Roman" w:cs="Times New Roman"/>
          <w:b/>
          <w:bCs/>
          <w:sz w:val="28"/>
          <w:szCs w:val="28"/>
        </w:rPr>
        <w:t xml:space="preserve"> відмінностей між загальним рівнем</w:t>
      </w:r>
    </w:p>
    <w:p w14:paraId="1691597F" w14:textId="77777777" w:rsidR="00374BE6" w:rsidRDefault="00374BE6" w:rsidP="00374BE6">
      <w:pPr>
        <w:spacing w:after="120"/>
        <w:jc w:val="both"/>
        <w:rPr>
          <w:rFonts w:ascii="Times New Roman" w:hAnsi="Times New Roman" w:cs="Times New Roman"/>
          <w:b/>
          <w:bCs/>
          <w:sz w:val="28"/>
          <w:szCs w:val="28"/>
          <w:lang w:val="ru-RU"/>
        </w:rPr>
      </w:pPr>
      <w:r w:rsidRPr="001F59D1">
        <w:rPr>
          <w:rFonts w:ascii="Times New Roman" w:hAnsi="Times New Roman" w:cs="Times New Roman"/>
          <w:b/>
          <w:bCs/>
          <w:sz w:val="28"/>
          <w:szCs w:val="28"/>
        </w:rPr>
        <w:t>осмисленості життя у I та II групи респондентів</w:t>
      </w:r>
    </w:p>
    <w:tbl>
      <w:tblPr>
        <w:tblStyle w:val="71"/>
        <w:tblW w:w="9634" w:type="dxa"/>
        <w:tblLook w:val="04A0" w:firstRow="1" w:lastRow="0" w:firstColumn="1" w:lastColumn="0" w:noHBand="0" w:noVBand="1"/>
      </w:tblPr>
      <w:tblGrid>
        <w:gridCol w:w="2689"/>
        <w:gridCol w:w="2126"/>
        <w:gridCol w:w="4819"/>
      </w:tblGrid>
      <w:tr w:rsidR="00374BE6" w:rsidRPr="001C1478" w14:paraId="18F780C6" w14:textId="77777777" w:rsidTr="0080488F">
        <w:tc>
          <w:tcPr>
            <w:tcW w:w="2689" w:type="dxa"/>
          </w:tcPr>
          <w:p w14:paraId="54CA59D4" w14:textId="77777777" w:rsidR="00374BE6" w:rsidRPr="001C1478" w:rsidRDefault="00374BE6" w:rsidP="0080488F">
            <w:pPr>
              <w:spacing w:line="360" w:lineRule="auto"/>
              <w:jc w:val="center"/>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t>Група</w:t>
            </w:r>
          </w:p>
        </w:tc>
        <w:tc>
          <w:tcPr>
            <w:tcW w:w="2126" w:type="dxa"/>
          </w:tcPr>
          <w:p w14:paraId="71E50F5A" w14:textId="77777777" w:rsidR="00374BE6" w:rsidRPr="001C1478" w:rsidRDefault="00374BE6" w:rsidP="0080488F">
            <w:pPr>
              <w:spacing w:line="360" w:lineRule="auto"/>
              <w:jc w:val="center"/>
              <w:rPr>
                <w:rFonts w:ascii="Times New Roman" w:eastAsia="Times New Roman" w:hAnsi="Times New Roman" w:cs="Times New Roman"/>
                <w:b/>
                <w:bCs/>
                <w:color w:val="000000"/>
                <w:sz w:val="28"/>
                <w:szCs w:val="28"/>
                <w:lang w:val="en-US" w:eastAsia="uk-UA"/>
              </w:rPr>
            </w:pPr>
            <w:r w:rsidRPr="001C1478">
              <w:rPr>
                <w:rFonts w:ascii="Times New Roman" w:eastAsia="Times New Roman" w:hAnsi="Times New Roman" w:cs="Times New Roman"/>
                <w:bCs/>
                <w:color w:val="000000"/>
                <w:sz w:val="28"/>
                <w:szCs w:val="28"/>
                <w:lang w:val="en-US" w:eastAsia="uk-UA"/>
              </w:rPr>
              <w:t>I</w:t>
            </w:r>
            <w:r w:rsidRPr="001C1478">
              <w:rPr>
                <w:rFonts w:ascii="Times New Roman" w:eastAsia="Times New Roman" w:hAnsi="Times New Roman" w:cs="Times New Roman"/>
                <w:bCs/>
                <w:color w:val="000000"/>
                <w:sz w:val="28"/>
                <w:szCs w:val="28"/>
                <w:lang w:eastAsia="uk-UA"/>
              </w:rPr>
              <w:t>І група</w:t>
            </w:r>
          </w:p>
        </w:tc>
        <w:tc>
          <w:tcPr>
            <w:tcW w:w="4819" w:type="dxa"/>
          </w:tcPr>
          <w:p w14:paraId="7B8ADAC4" w14:textId="77777777" w:rsidR="00374BE6" w:rsidRPr="001C1478" w:rsidRDefault="00374BE6" w:rsidP="0080488F">
            <w:pPr>
              <w:spacing w:line="360" w:lineRule="auto"/>
              <w:jc w:val="center"/>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t>Якісний результат</w:t>
            </w:r>
          </w:p>
        </w:tc>
      </w:tr>
      <w:tr w:rsidR="00374BE6" w:rsidRPr="001C1478" w14:paraId="39945C06" w14:textId="77777777" w:rsidTr="0080488F">
        <w:tc>
          <w:tcPr>
            <w:tcW w:w="2689" w:type="dxa"/>
          </w:tcPr>
          <w:p w14:paraId="6A13F13C" w14:textId="77777777" w:rsidR="00374BE6" w:rsidRPr="001C1478" w:rsidRDefault="00374BE6" w:rsidP="0080488F">
            <w:pPr>
              <w:jc w:val="both"/>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val="en-US" w:eastAsia="uk-UA"/>
              </w:rPr>
              <w:t>I</w:t>
            </w:r>
            <w:r w:rsidRPr="001C1478">
              <w:rPr>
                <w:rFonts w:ascii="Times New Roman" w:eastAsia="Times New Roman" w:hAnsi="Times New Roman" w:cs="Times New Roman"/>
                <w:bCs/>
                <w:color w:val="000000"/>
                <w:sz w:val="28"/>
                <w:szCs w:val="28"/>
                <w:lang w:eastAsia="uk-UA"/>
              </w:rPr>
              <w:t xml:space="preserve"> група</w:t>
            </w:r>
          </w:p>
          <w:p w14:paraId="1A1A8BAD" w14:textId="77777777" w:rsidR="00374BE6" w:rsidRPr="001C1478" w:rsidRDefault="00374BE6" w:rsidP="0080488F">
            <w:pPr>
              <w:jc w:val="both"/>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t>(</w:t>
            </w:r>
            <w:r w:rsidRPr="005772EE">
              <w:rPr>
                <w:rFonts w:ascii="Times New Roman" w:eastAsia="Times New Roman" w:hAnsi="Times New Roman" w:cs="Times New Roman"/>
                <w:bCs/>
                <w:color w:val="000000"/>
                <w:sz w:val="24"/>
                <w:szCs w:val="24"/>
                <w:lang w:eastAsia="uk-UA"/>
              </w:rPr>
              <w:t>перші 36 осіб</w:t>
            </w:r>
            <w:r w:rsidRPr="005772EE">
              <w:rPr>
                <w:rFonts w:ascii="Times New Roman" w:eastAsia="Times New Roman" w:hAnsi="Times New Roman" w:cs="Times New Roman"/>
                <w:bCs/>
                <w:color w:val="000000"/>
                <w:sz w:val="24"/>
                <w:szCs w:val="24"/>
                <w:lang w:val="ru-RU" w:eastAsia="uk-UA"/>
              </w:rPr>
              <w:t xml:space="preserve"> </w:t>
            </w:r>
            <w:r w:rsidRPr="005772EE">
              <w:rPr>
                <w:rFonts w:ascii="Times New Roman" w:eastAsia="Times New Roman" w:hAnsi="Times New Roman" w:cs="Times New Roman"/>
                <w:bCs/>
                <w:color w:val="000000"/>
                <w:sz w:val="24"/>
                <w:szCs w:val="24"/>
                <w:lang w:eastAsia="uk-UA"/>
              </w:rPr>
              <w:t>із 73</w:t>
            </w:r>
            <w:r w:rsidRPr="001C1478">
              <w:rPr>
                <w:rFonts w:ascii="Times New Roman" w:eastAsia="Times New Roman" w:hAnsi="Times New Roman" w:cs="Times New Roman"/>
                <w:bCs/>
                <w:color w:val="000000"/>
                <w:sz w:val="28"/>
                <w:szCs w:val="28"/>
                <w:lang w:eastAsia="uk-UA"/>
              </w:rPr>
              <w:t>)</w:t>
            </w:r>
          </w:p>
        </w:tc>
        <w:tc>
          <w:tcPr>
            <w:tcW w:w="2126" w:type="dxa"/>
          </w:tcPr>
          <w:p w14:paraId="076D2F83" w14:textId="77777777" w:rsidR="00374BE6" w:rsidRPr="001C1478" w:rsidRDefault="00374BE6" w:rsidP="0080488F">
            <w:pPr>
              <w:rPr>
                <w:rFonts w:ascii="Times New Roman" w:hAnsi="Times New Roman" w:cs="Times New Roman"/>
                <w:sz w:val="28"/>
                <w:szCs w:val="28"/>
              </w:rPr>
            </w:pPr>
            <w:proofErr w:type="spellStart"/>
            <w:r w:rsidRPr="001C1478">
              <w:rPr>
                <w:rFonts w:ascii="Times New Roman" w:hAnsi="Times New Roman" w:cs="Times New Roman"/>
                <w:bCs/>
                <w:sz w:val="28"/>
                <w:szCs w:val="28"/>
                <w:shd w:val="clear" w:color="auto" w:fill="FFFFFF"/>
              </w:rPr>
              <w:t>U</w:t>
            </w:r>
            <w:r w:rsidRPr="001C1478">
              <w:rPr>
                <w:rFonts w:ascii="Times New Roman" w:hAnsi="Times New Roman" w:cs="Times New Roman"/>
                <w:bCs/>
                <w:sz w:val="28"/>
                <w:szCs w:val="28"/>
                <w:shd w:val="clear" w:color="auto" w:fill="FFFFFF"/>
                <w:vertAlign w:val="subscript"/>
              </w:rPr>
              <w:t>емп</w:t>
            </w:r>
            <w:proofErr w:type="spellEnd"/>
            <w:r w:rsidRPr="001C1478">
              <w:rPr>
                <w:rFonts w:ascii="Times New Roman" w:hAnsi="Times New Roman" w:cs="Times New Roman"/>
                <w:bCs/>
                <w:sz w:val="28"/>
                <w:szCs w:val="28"/>
                <w:shd w:val="clear" w:color="auto" w:fill="FFFFFF"/>
                <w:vertAlign w:val="subscript"/>
              </w:rPr>
              <w:t>.</w:t>
            </w:r>
            <w:r w:rsidRPr="001C1478">
              <w:rPr>
                <w:rFonts w:ascii="Times New Roman" w:hAnsi="Times New Roman" w:cs="Times New Roman"/>
                <w:bCs/>
                <w:sz w:val="28"/>
                <w:szCs w:val="28"/>
                <w:shd w:val="clear" w:color="auto" w:fill="FFFFFF"/>
              </w:rPr>
              <w:t xml:space="preserve"> </w:t>
            </w:r>
            <w:r w:rsidRPr="001C1478">
              <w:rPr>
                <w:rFonts w:ascii="Times New Roman" w:hAnsi="Times New Roman" w:cs="Times New Roman"/>
                <w:sz w:val="28"/>
                <w:szCs w:val="28"/>
                <w:shd w:val="clear" w:color="auto" w:fill="FFFFFF"/>
              </w:rPr>
              <w:t xml:space="preserve">= </w:t>
            </w:r>
            <w:r w:rsidRPr="001C1478">
              <w:rPr>
                <w:rFonts w:ascii="Times New Roman" w:hAnsi="Times New Roman" w:cs="Times New Roman"/>
                <w:bCs/>
                <w:sz w:val="28"/>
                <w:szCs w:val="28"/>
                <w:shd w:val="clear" w:color="auto" w:fill="FFFFFF"/>
              </w:rPr>
              <w:t>337</w:t>
            </w:r>
          </w:p>
          <w:p w14:paraId="02C468E5" w14:textId="77777777" w:rsidR="00374BE6" w:rsidRPr="001C1478" w:rsidRDefault="00374BE6" w:rsidP="0080488F">
            <w:pPr>
              <w:rPr>
                <w:rFonts w:ascii="Times New Roman" w:eastAsia="Times New Roman" w:hAnsi="Times New Roman" w:cs="Times New Roman"/>
                <w:bCs/>
                <w:color w:val="000000"/>
                <w:sz w:val="28"/>
                <w:szCs w:val="28"/>
                <w:lang w:eastAsia="uk-UA"/>
              </w:rPr>
            </w:pPr>
          </w:p>
        </w:tc>
        <w:tc>
          <w:tcPr>
            <w:tcW w:w="4819" w:type="dxa"/>
          </w:tcPr>
          <w:p w14:paraId="43F8C46D" w14:textId="77777777" w:rsidR="00374BE6" w:rsidRPr="001C1478" w:rsidRDefault="00374BE6" w:rsidP="0080488F">
            <w:pPr>
              <w:jc w:val="both"/>
              <w:rPr>
                <w:rFonts w:ascii="Times New Roman" w:eastAsia="Times New Roman" w:hAnsi="Times New Roman" w:cs="Times New Roman"/>
                <w:bCs/>
                <w:color w:val="000000"/>
                <w:sz w:val="28"/>
                <w:szCs w:val="28"/>
                <w:lang w:eastAsia="uk-UA"/>
              </w:rPr>
            </w:pPr>
            <w:r w:rsidRPr="001C1478">
              <w:rPr>
                <w:rFonts w:ascii="Times New Roman" w:hAnsi="Times New Roman" w:cs="Times New Roman"/>
                <w:sz w:val="28"/>
                <w:szCs w:val="28"/>
                <w:shd w:val="clear" w:color="auto" w:fill="FFFFFF"/>
              </w:rPr>
              <w:t>Статистично значимих відмінностей між результатами І та ІІ групою немає</w:t>
            </w:r>
          </w:p>
        </w:tc>
      </w:tr>
      <w:tr w:rsidR="00374BE6" w:rsidRPr="001C1478" w14:paraId="7EE7AB2A" w14:textId="77777777" w:rsidTr="0080488F">
        <w:tc>
          <w:tcPr>
            <w:tcW w:w="2689" w:type="dxa"/>
          </w:tcPr>
          <w:p w14:paraId="0B9B152B" w14:textId="77777777" w:rsidR="00374BE6" w:rsidRPr="001C1478" w:rsidRDefault="00374BE6" w:rsidP="0080488F">
            <w:pPr>
              <w:jc w:val="both"/>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t>I група</w:t>
            </w:r>
          </w:p>
          <w:p w14:paraId="5787D4EE" w14:textId="77777777" w:rsidR="00374BE6" w:rsidRPr="001C1478" w:rsidRDefault="00374BE6" w:rsidP="0080488F">
            <w:pPr>
              <w:jc w:val="both"/>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t>(</w:t>
            </w:r>
            <w:r w:rsidRPr="005772EE">
              <w:rPr>
                <w:rFonts w:ascii="Times New Roman" w:eastAsia="Times New Roman" w:hAnsi="Times New Roman" w:cs="Times New Roman"/>
                <w:bCs/>
                <w:color w:val="000000"/>
                <w:sz w:val="24"/>
                <w:szCs w:val="24"/>
                <w:lang w:eastAsia="uk-UA"/>
              </w:rPr>
              <w:t>другі 37 осіб із 73</w:t>
            </w:r>
            <w:r w:rsidRPr="001C1478">
              <w:rPr>
                <w:rFonts w:ascii="Times New Roman" w:eastAsia="Times New Roman" w:hAnsi="Times New Roman" w:cs="Times New Roman"/>
                <w:bCs/>
                <w:color w:val="000000"/>
                <w:sz w:val="28"/>
                <w:szCs w:val="28"/>
                <w:lang w:eastAsia="uk-UA"/>
              </w:rPr>
              <w:t>)</w:t>
            </w:r>
          </w:p>
        </w:tc>
        <w:tc>
          <w:tcPr>
            <w:tcW w:w="2126" w:type="dxa"/>
          </w:tcPr>
          <w:p w14:paraId="1100A527" w14:textId="77777777" w:rsidR="00374BE6" w:rsidRPr="001C1478" w:rsidRDefault="00374BE6" w:rsidP="0080488F">
            <w:pPr>
              <w:rPr>
                <w:rFonts w:ascii="Times New Roman" w:hAnsi="Times New Roman" w:cs="Times New Roman"/>
                <w:bCs/>
                <w:sz w:val="28"/>
                <w:szCs w:val="28"/>
                <w:shd w:val="clear" w:color="auto" w:fill="FFFFFF"/>
              </w:rPr>
            </w:pPr>
            <w:proofErr w:type="spellStart"/>
            <w:r w:rsidRPr="001C1478">
              <w:rPr>
                <w:rFonts w:ascii="Times New Roman" w:hAnsi="Times New Roman" w:cs="Times New Roman"/>
                <w:bCs/>
                <w:sz w:val="28"/>
                <w:szCs w:val="28"/>
                <w:shd w:val="clear" w:color="auto" w:fill="FFFFFF"/>
              </w:rPr>
              <w:t>U</w:t>
            </w:r>
            <w:r w:rsidRPr="001C1478">
              <w:rPr>
                <w:rFonts w:ascii="Times New Roman" w:hAnsi="Times New Roman" w:cs="Times New Roman"/>
                <w:bCs/>
                <w:sz w:val="28"/>
                <w:szCs w:val="28"/>
                <w:shd w:val="clear" w:color="auto" w:fill="FFFFFF"/>
                <w:vertAlign w:val="subscript"/>
              </w:rPr>
              <w:t>емп</w:t>
            </w:r>
            <w:proofErr w:type="spellEnd"/>
            <w:r w:rsidRPr="001C1478">
              <w:rPr>
                <w:rFonts w:ascii="Times New Roman" w:hAnsi="Times New Roman" w:cs="Times New Roman"/>
                <w:bCs/>
                <w:sz w:val="28"/>
                <w:szCs w:val="28"/>
                <w:shd w:val="clear" w:color="auto" w:fill="FFFFFF"/>
                <w:vertAlign w:val="subscript"/>
              </w:rPr>
              <w:t>.</w:t>
            </w:r>
            <w:r w:rsidRPr="001C1478">
              <w:rPr>
                <w:rFonts w:ascii="Times New Roman" w:hAnsi="Times New Roman" w:cs="Times New Roman"/>
                <w:bCs/>
                <w:sz w:val="28"/>
                <w:szCs w:val="28"/>
                <w:shd w:val="clear" w:color="auto" w:fill="FFFFFF"/>
              </w:rPr>
              <w:t>. = 342</w:t>
            </w:r>
          </w:p>
          <w:p w14:paraId="60CC71DA" w14:textId="77777777" w:rsidR="00374BE6" w:rsidRPr="001C1478" w:rsidRDefault="00374BE6" w:rsidP="0080488F">
            <w:pPr>
              <w:rPr>
                <w:rFonts w:ascii="Times New Roman" w:eastAsia="Times New Roman" w:hAnsi="Times New Roman" w:cs="Times New Roman"/>
                <w:bCs/>
                <w:color w:val="000000"/>
                <w:sz w:val="28"/>
                <w:szCs w:val="28"/>
                <w:lang w:eastAsia="uk-UA"/>
              </w:rPr>
            </w:pPr>
          </w:p>
        </w:tc>
        <w:tc>
          <w:tcPr>
            <w:tcW w:w="4819" w:type="dxa"/>
          </w:tcPr>
          <w:p w14:paraId="1E38AA3D" w14:textId="77777777" w:rsidR="00374BE6" w:rsidRPr="001C1478" w:rsidRDefault="00374BE6" w:rsidP="0080488F">
            <w:pPr>
              <w:jc w:val="both"/>
              <w:rPr>
                <w:rFonts w:ascii="Times New Roman" w:hAnsi="Times New Roman" w:cs="Times New Roman"/>
                <w:sz w:val="28"/>
                <w:szCs w:val="28"/>
                <w:shd w:val="clear" w:color="auto" w:fill="FFFFFF"/>
              </w:rPr>
            </w:pPr>
            <w:r w:rsidRPr="001C1478">
              <w:rPr>
                <w:rFonts w:ascii="Times New Roman" w:hAnsi="Times New Roman" w:cs="Times New Roman"/>
                <w:sz w:val="28"/>
                <w:szCs w:val="28"/>
                <w:shd w:val="clear" w:color="auto" w:fill="FFFFFF"/>
              </w:rPr>
              <w:t>Статистично значимих відмінностей між результатами І та ІІ групою немає</w:t>
            </w:r>
          </w:p>
        </w:tc>
      </w:tr>
      <w:tr w:rsidR="00374BE6" w:rsidRPr="001C1478" w14:paraId="471E2E1E" w14:textId="77777777" w:rsidTr="0080488F">
        <w:tc>
          <w:tcPr>
            <w:tcW w:w="2689" w:type="dxa"/>
          </w:tcPr>
          <w:p w14:paraId="189E75A1" w14:textId="77777777" w:rsidR="00374BE6" w:rsidRPr="001C1478" w:rsidRDefault="00374BE6" w:rsidP="0080488F">
            <w:pPr>
              <w:spacing w:line="360" w:lineRule="auto"/>
              <w:jc w:val="center"/>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t>Група</w:t>
            </w:r>
          </w:p>
        </w:tc>
        <w:tc>
          <w:tcPr>
            <w:tcW w:w="2126" w:type="dxa"/>
          </w:tcPr>
          <w:p w14:paraId="12134F46" w14:textId="77777777" w:rsidR="00374BE6" w:rsidRPr="001C1478" w:rsidRDefault="00374BE6" w:rsidP="0080488F">
            <w:pPr>
              <w:spacing w:line="360" w:lineRule="auto"/>
              <w:jc w:val="center"/>
              <w:rPr>
                <w:rFonts w:ascii="Times New Roman" w:eastAsia="Times New Roman" w:hAnsi="Times New Roman" w:cs="Times New Roman"/>
                <w:b/>
                <w:bCs/>
                <w:color w:val="000000"/>
                <w:sz w:val="28"/>
                <w:szCs w:val="28"/>
                <w:lang w:val="en-US" w:eastAsia="uk-UA"/>
              </w:rPr>
            </w:pPr>
            <w:r w:rsidRPr="001C1478">
              <w:rPr>
                <w:rFonts w:ascii="Times New Roman" w:eastAsia="Times New Roman" w:hAnsi="Times New Roman" w:cs="Times New Roman"/>
                <w:bCs/>
                <w:color w:val="000000"/>
                <w:sz w:val="28"/>
                <w:szCs w:val="28"/>
                <w:lang w:val="en-US" w:eastAsia="uk-UA"/>
              </w:rPr>
              <w:t>I</w:t>
            </w:r>
            <w:r w:rsidRPr="001C1478">
              <w:rPr>
                <w:rFonts w:ascii="Times New Roman" w:eastAsia="Times New Roman" w:hAnsi="Times New Roman" w:cs="Times New Roman"/>
                <w:bCs/>
                <w:color w:val="000000"/>
                <w:sz w:val="28"/>
                <w:szCs w:val="28"/>
                <w:lang w:eastAsia="uk-UA"/>
              </w:rPr>
              <w:t>І група</w:t>
            </w:r>
          </w:p>
        </w:tc>
        <w:tc>
          <w:tcPr>
            <w:tcW w:w="4819" w:type="dxa"/>
          </w:tcPr>
          <w:p w14:paraId="09D4E33C" w14:textId="77777777" w:rsidR="00374BE6" w:rsidRPr="001C1478" w:rsidRDefault="00374BE6" w:rsidP="0080488F">
            <w:pPr>
              <w:spacing w:line="360" w:lineRule="auto"/>
              <w:jc w:val="center"/>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t>Якісний результат</w:t>
            </w:r>
          </w:p>
        </w:tc>
      </w:tr>
      <w:tr w:rsidR="00374BE6" w:rsidRPr="001C1478" w14:paraId="44C11D39" w14:textId="77777777" w:rsidTr="0080488F">
        <w:tc>
          <w:tcPr>
            <w:tcW w:w="2689" w:type="dxa"/>
          </w:tcPr>
          <w:p w14:paraId="6BDC0D03" w14:textId="77777777" w:rsidR="00374BE6" w:rsidRPr="001C1478" w:rsidRDefault="00374BE6" w:rsidP="0080488F">
            <w:pPr>
              <w:jc w:val="both"/>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val="en-US" w:eastAsia="uk-UA"/>
              </w:rPr>
              <w:t>I</w:t>
            </w:r>
            <w:r w:rsidRPr="001C1478">
              <w:rPr>
                <w:rFonts w:ascii="Times New Roman" w:eastAsia="Times New Roman" w:hAnsi="Times New Roman" w:cs="Times New Roman"/>
                <w:bCs/>
                <w:color w:val="000000"/>
                <w:sz w:val="28"/>
                <w:szCs w:val="28"/>
                <w:lang w:eastAsia="uk-UA"/>
              </w:rPr>
              <w:t xml:space="preserve"> група</w:t>
            </w:r>
          </w:p>
          <w:p w14:paraId="73EC1D4E" w14:textId="77777777" w:rsidR="00374BE6" w:rsidRPr="001C1478" w:rsidRDefault="00374BE6" w:rsidP="0080488F">
            <w:pPr>
              <w:jc w:val="both"/>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t>(</w:t>
            </w:r>
            <w:r w:rsidRPr="005772EE">
              <w:rPr>
                <w:rFonts w:ascii="Times New Roman" w:eastAsia="Times New Roman" w:hAnsi="Times New Roman" w:cs="Times New Roman"/>
                <w:bCs/>
                <w:color w:val="000000"/>
                <w:sz w:val="24"/>
                <w:szCs w:val="24"/>
                <w:lang w:eastAsia="uk-UA"/>
              </w:rPr>
              <w:t>перші 36 осіб</w:t>
            </w:r>
            <w:r w:rsidRPr="005772EE">
              <w:rPr>
                <w:rFonts w:ascii="Times New Roman" w:eastAsia="Times New Roman" w:hAnsi="Times New Roman" w:cs="Times New Roman"/>
                <w:bCs/>
                <w:color w:val="000000"/>
                <w:sz w:val="24"/>
                <w:szCs w:val="24"/>
                <w:lang w:val="ru-RU" w:eastAsia="uk-UA"/>
              </w:rPr>
              <w:t xml:space="preserve"> </w:t>
            </w:r>
            <w:r w:rsidRPr="005772EE">
              <w:rPr>
                <w:rFonts w:ascii="Times New Roman" w:eastAsia="Times New Roman" w:hAnsi="Times New Roman" w:cs="Times New Roman"/>
                <w:bCs/>
                <w:color w:val="000000"/>
                <w:sz w:val="24"/>
                <w:szCs w:val="24"/>
                <w:lang w:eastAsia="uk-UA"/>
              </w:rPr>
              <w:t>із 73</w:t>
            </w:r>
            <w:r w:rsidRPr="001C1478">
              <w:rPr>
                <w:rFonts w:ascii="Times New Roman" w:eastAsia="Times New Roman" w:hAnsi="Times New Roman" w:cs="Times New Roman"/>
                <w:bCs/>
                <w:color w:val="000000"/>
                <w:sz w:val="28"/>
                <w:szCs w:val="28"/>
                <w:lang w:eastAsia="uk-UA"/>
              </w:rPr>
              <w:t>)</w:t>
            </w:r>
          </w:p>
        </w:tc>
        <w:tc>
          <w:tcPr>
            <w:tcW w:w="2126" w:type="dxa"/>
          </w:tcPr>
          <w:p w14:paraId="442D24DC" w14:textId="77777777" w:rsidR="00374BE6" w:rsidRPr="001C1478" w:rsidRDefault="00374BE6" w:rsidP="0080488F">
            <w:pPr>
              <w:rPr>
                <w:rFonts w:ascii="Times New Roman" w:hAnsi="Times New Roman" w:cs="Times New Roman"/>
                <w:sz w:val="28"/>
                <w:szCs w:val="28"/>
              </w:rPr>
            </w:pPr>
            <w:proofErr w:type="spellStart"/>
            <w:r w:rsidRPr="001C1478">
              <w:rPr>
                <w:rFonts w:ascii="Times New Roman" w:hAnsi="Times New Roman" w:cs="Times New Roman"/>
                <w:bCs/>
                <w:sz w:val="28"/>
                <w:szCs w:val="28"/>
                <w:shd w:val="clear" w:color="auto" w:fill="FFFFFF"/>
              </w:rPr>
              <w:t>U</w:t>
            </w:r>
            <w:r w:rsidRPr="001C1478">
              <w:rPr>
                <w:rFonts w:ascii="Times New Roman" w:hAnsi="Times New Roman" w:cs="Times New Roman"/>
                <w:bCs/>
                <w:sz w:val="28"/>
                <w:szCs w:val="28"/>
                <w:shd w:val="clear" w:color="auto" w:fill="FFFFFF"/>
                <w:vertAlign w:val="subscript"/>
              </w:rPr>
              <w:t>емп</w:t>
            </w:r>
            <w:proofErr w:type="spellEnd"/>
            <w:r w:rsidRPr="001C1478">
              <w:rPr>
                <w:rFonts w:ascii="Times New Roman" w:hAnsi="Times New Roman" w:cs="Times New Roman"/>
                <w:bCs/>
                <w:sz w:val="28"/>
                <w:szCs w:val="28"/>
                <w:shd w:val="clear" w:color="auto" w:fill="FFFFFF"/>
                <w:vertAlign w:val="subscript"/>
              </w:rPr>
              <w:t>.</w:t>
            </w:r>
            <w:r w:rsidRPr="001C1478">
              <w:rPr>
                <w:rFonts w:ascii="Times New Roman" w:hAnsi="Times New Roman" w:cs="Times New Roman"/>
                <w:bCs/>
                <w:sz w:val="28"/>
                <w:szCs w:val="28"/>
                <w:shd w:val="clear" w:color="auto" w:fill="FFFFFF"/>
              </w:rPr>
              <w:t xml:space="preserve"> </w:t>
            </w:r>
            <w:r w:rsidRPr="001C1478">
              <w:rPr>
                <w:rFonts w:ascii="Times New Roman" w:hAnsi="Times New Roman" w:cs="Times New Roman"/>
                <w:sz w:val="28"/>
                <w:szCs w:val="28"/>
                <w:shd w:val="clear" w:color="auto" w:fill="FFFFFF"/>
              </w:rPr>
              <w:t xml:space="preserve">= </w:t>
            </w:r>
            <w:r w:rsidRPr="001C1478">
              <w:rPr>
                <w:rFonts w:ascii="Times New Roman" w:hAnsi="Times New Roman" w:cs="Times New Roman"/>
                <w:bCs/>
                <w:sz w:val="28"/>
                <w:szCs w:val="28"/>
                <w:shd w:val="clear" w:color="auto" w:fill="FFFFFF"/>
              </w:rPr>
              <w:t>337</w:t>
            </w:r>
          </w:p>
          <w:p w14:paraId="12EBD894" w14:textId="77777777" w:rsidR="00374BE6" w:rsidRPr="001C1478" w:rsidRDefault="00374BE6" w:rsidP="0080488F">
            <w:pPr>
              <w:rPr>
                <w:rFonts w:ascii="Times New Roman" w:eastAsia="Times New Roman" w:hAnsi="Times New Roman" w:cs="Times New Roman"/>
                <w:bCs/>
                <w:color w:val="000000"/>
                <w:sz w:val="28"/>
                <w:szCs w:val="28"/>
                <w:lang w:eastAsia="uk-UA"/>
              </w:rPr>
            </w:pPr>
          </w:p>
        </w:tc>
        <w:tc>
          <w:tcPr>
            <w:tcW w:w="4819" w:type="dxa"/>
          </w:tcPr>
          <w:p w14:paraId="7CE05245" w14:textId="77777777" w:rsidR="00374BE6" w:rsidRPr="001C1478" w:rsidRDefault="00374BE6" w:rsidP="0080488F">
            <w:pPr>
              <w:jc w:val="both"/>
              <w:rPr>
                <w:rFonts w:ascii="Times New Roman" w:eastAsia="Times New Roman" w:hAnsi="Times New Roman" w:cs="Times New Roman"/>
                <w:bCs/>
                <w:color w:val="000000"/>
                <w:sz w:val="28"/>
                <w:szCs w:val="28"/>
                <w:lang w:eastAsia="uk-UA"/>
              </w:rPr>
            </w:pPr>
            <w:r w:rsidRPr="001C1478">
              <w:rPr>
                <w:rFonts w:ascii="Times New Roman" w:hAnsi="Times New Roman" w:cs="Times New Roman"/>
                <w:sz w:val="28"/>
                <w:szCs w:val="28"/>
                <w:shd w:val="clear" w:color="auto" w:fill="FFFFFF"/>
              </w:rPr>
              <w:t>Статистично значимих відмінностей між результатами І та ІІ групою немає</w:t>
            </w:r>
          </w:p>
        </w:tc>
      </w:tr>
      <w:tr w:rsidR="00374BE6" w:rsidRPr="001C1478" w14:paraId="649BD24A" w14:textId="77777777" w:rsidTr="0080488F">
        <w:tc>
          <w:tcPr>
            <w:tcW w:w="2689" w:type="dxa"/>
          </w:tcPr>
          <w:p w14:paraId="3F8AECCC" w14:textId="77777777" w:rsidR="00374BE6" w:rsidRPr="001C1478" w:rsidRDefault="00374BE6" w:rsidP="0080488F">
            <w:pPr>
              <w:jc w:val="both"/>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lastRenderedPageBreak/>
              <w:t>I група</w:t>
            </w:r>
          </w:p>
          <w:p w14:paraId="4FAB26D3" w14:textId="77777777" w:rsidR="00374BE6" w:rsidRPr="001C1478" w:rsidRDefault="00374BE6" w:rsidP="0080488F">
            <w:pPr>
              <w:jc w:val="both"/>
              <w:rPr>
                <w:rFonts w:ascii="Times New Roman" w:eastAsia="Times New Roman" w:hAnsi="Times New Roman" w:cs="Times New Roman"/>
                <w:bCs/>
                <w:color w:val="000000"/>
                <w:sz w:val="28"/>
                <w:szCs w:val="28"/>
                <w:lang w:eastAsia="uk-UA"/>
              </w:rPr>
            </w:pPr>
            <w:r w:rsidRPr="001C1478">
              <w:rPr>
                <w:rFonts w:ascii="Times New Roman" w:eastAsia="Times New Roman" w:hAnsi="Times New Roman" w:cs="Times New Roman"/>
                <w:bCs/>
                <w:color w:val="000000"/>
                <w:sz w:val="28"/>
                <w:szCs w:val="28"/>
                <w:lang w:eastAsia="uk-UA"/>
              </w:rPr>
              <w:t>(</w:t>
            </w:r>
            <w:r w:rsidRPr="005772EE">
              <w:rPr>
                <w:rFonts w:ascii="Times New Roman" w:eastAsia="Times New Roman" w:hAnsi="Times New Roman" w:cs="Times New Roman"/>
                <w:bCs/>
                <w:color w:val="000000"/>
                <w:sz w:val="24"/>
                <w:szCs w:val="24"/>
                <w:lang w:eastAsia="uk-UA"/>
              </w:rPr>
              <w:t>другі 37 осіб із 73</w:t>
            </w:r>
            <w:r w:rsidRPr="001C1478">
              <w:rPr>
                <w:rFonts w:ascii="Times New Roman" w:eastAsia="Times New Roman" w:hAnsi="Times New Roman" w:cs="Times New Roman"/>
                <w:bCs/>
                <w:color w:val="000000"/>
                <w:sz w:val="28"/>
                <w:szCs w:val="28"/>
                <w:lang w:eastAsia="uk-UA"/>
              </w:rPr>
              <w:t>)</w:t>
            </w:r>
          </w:p>
        </w:tc>
        <w:tc>
          <w:tcPr>
            <w:tcW w:w="2126" w:type="dxa"/>
          </w:tcPr>
          <w:p w14:paraId="73FD48E3" w14:textId="77777777" w:rsidR="00374BE6" w:rsidRPr="001C1478" w:rsidRDefault="00374BE6" w:rsidP="0080488F">
            <w:pPr>
              <w:rPr>
                <w:rFonts w:ascii="Times New Roman" w:hAnsi="Times New Roman" w:cs="Times New Roman"/>
                <w:bCs/>
                <w:sz w:val="28"/>
                <w:szCs w:val="28"/>
                <w:shd w:val="clear" w:color="auto" w:fill="FFFFFF"/>
              </w:rPr>
            </w:pPr>
            <w:proofErr w:type="spellStart"/>
            <w:r w:rsidRPr="001C1478">
              <w:rPr>
                <w:rFonts w:ascii="Times New Roman" w:hAnsi="Times New Roman" w:cs="Times New Roman"/>
                <w:bCs/>
                <w:sz w:val="28"/>
                <w:szCs w:val="28"/>
                <w:shd w:val="clear" w:color="auto" w:fill="FFFFFF"/>
              </w:rPr>
              <w:t>U</w:t>
            </w:r>
            <w:r w:rsidRPr="001C1478">
              <w:rPr>
                <w:rFonts w:ascii="Times New Roman" w:hAnsi="Times New Roman" w:cs="Times New Roman"/>
                <w:bCs/>
                <w:sz w:val="28"/>
                <w:szCs w:val="28"/>
                <w:shd w:val="clear" w:color="auto" w:fill="FFFFFF"/>
                <w:vertAlign w:val="subscript"/>
              </w:rPr>
              <w:t>емп</w:t>
            </w:r>
            <w:proofErr w:type="spellEnd"/>
            <w:r w:rsidRPr="001C1478">
              <w:rPr>
                <w:rFonts w:ascii="Times New Roman" w:hAnsi="Times New Roman" w:cs="Times New Roman"/>
                <w:bCs/>
                <w:sz w:val="28"/>
                <w:szCs w:val="28"/>
                <w:shd w:val="clear" w:color="auto" w:fill="FFFFFF"/>
                <w:vertAlign w:val="subscript"/>
              </w:rPr>
              <w:t>.</w:t>
            </w:r>
            <w:r w:rsidRPr="001C1478">
              <w:rPr>
                <w:rFonts w:ascii="Times New Roman" w:hAnsi="Times New Roman" w:cs="Times New Roman"/>
                <w:bCs/>
                <w:sz w:val="28"/>
                <w:szCs w:val="28"/>
                <w:shd w:val="clear" w:color="auto" w:fill="FFFFFF"/>
              </w:rPr>
              <w:t>. = 342</w:t>
            </w:r>
          </w:p>
          <w:p w14:paraId="56E21D4E" w14:textId="77777777" w:rsidR="00374BE6" w:rsidRPr="001C1478" w:rsidRDefault="00374BE6" w:rsidP="0080488F">
            <w:pPr>
              <w:rPr>
                <w:rFonts w:ascii="Times New Roman" w:eastAsia="Times New Roman" w:hAnsi="Times New Roman" w:cs="Times New Roman"/>
                <w:bCs/>
                <w:color w:val="000000"/>
                <w:sz w:val="28"/>
                <w:szCs w:val="28"/>
                <w:lang w:eastAsia="uk-UA"/>
              </w:rPr>
            </w:pPr>
          </w:p>
        </w:tc>
        <w:tc>
          <w:tcPr>
            <w:tcW w:w="4819" w:type="dxa"/>
          </w:tcPr>
          <w:p w14:paraId="3B8B2875" w14:textId="77777777" w:rsidR="00374BE6" w:rsidRPr="001C1478" w:rsidRDefault="00374BE6" w:rsidP="0080488F">
            <w:pPr>
              <w:jc w:val="both"/>
              <w:rPr>
                <w:rFonts w:ascii="Times New Roman" w:hAnsi="Times New Roman" w:cs="Times New Roman"/>
                <w:sz w:val="28"/>
                <w:szCs w:val="28"/>
                <w:shd w:val="clear" w:color="auto" w:fill="FFFFFF"/>
              </w:rPr>
            </w:pPr>
            <w:r w:rsidRPr="001C1478">
              <w:rPr>
                <w:rFonts w:ascii="Times New Roman" w:hAnsi="Times New Roman" w:cs="Times New Roman"/>
                <w:sz w:val="28"/>
                <w:szCs w:val="28"/>
                <w:shd w:val="clear" w:color="auto" w:fill="FFFFFF"/>
              </w:rPr>
              <w:t>Статистично значимих відмінностей між результатами І та ІІ групою немає</w:t>
            </w:r>
          </w:p>
        </w:tc>
      </w:tr>
    </w:tbl>
    <w:p w14:paraId="704CD415" w14:textId="77777777" w:rsidR="00374BE6" w:rsidRPr="00374BE6" w:rsidRDefault="00374BE6" w:rsidP="00FD4DCE">
      <w:pPr>
        <w:spacing w:after="0" w:line="360" w:lineRule="auto"/>
        <w:jc w:val="both"/>
        <w:rPr>
          <w:rFonts w:ascii="Times New Roman" w:hAnsi="Times New Roman" w:cs="Times New Roman"/>
          <w:b/>
          <w:bCs/>
          <w:sz w:val="28"/>
          <w:szCs w:val="28"/>
        </w:rPr>
      </w:pPr>
    </w:p>
    <w:p w14:paraId="3B42C036" w14:textId="77777777" w:rsidR="00374BE6" w:rsidRPr="00374BE6" w:rsidRDefault="00374BE6"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 xml:space="preserve">Для порівняння загального рівня емоційного інтелекту та рівня осмисленості життя у 88 респондентів був застосований коефіцієнт кореляції </w:t>
      </w:r>
      <w:proofErr w:type="spellStart"/>
      <w:r w:rsidRPr="00374BE6">
        <w:rPr>
          <w:rFonts w:ascii="Times New Roman" w:eastAsiaTheme="minorEastAsia" w:hAnsi="Times New Roman" w:cs="Times New Roman"/>
          <w:kern w:val="0"/>
          <w:sz w:val="28"/>
          <w:szCs w:val="28"/>
          <w:lang w:eastAsia="ru-RU"/>
          <w14:ligatures w14:val="none"/>
        </w:rPr>
        <w:t>Пірсона</w:t>
      </w:r>
      <w:proofErr w:type="spellEnd"/>
      <w:r w:rsidRPr="00374BE6">
        <w:rPr>
          <w:rFonts w:ascii="Times New Roman" w:eastAsiaTheme="minorEastAsia" w:hAnsi="Times New Roman" w:cs="Times New Roman"/>
          <w:kern w:val="0"/>
          <w:sz w:val="28"/>
          <w:szCs w:val="28"/>
          <w:lang w:eastAsia="ru-RU"/>
          <w14:ligatures w14:val="none"/>
        </w:rPr>
        <w:t xml:space="preserve">, що дозволив отримати результат </w:t>
      </w:r>
      <w:proofErr w:type="spellStart"/>
      <w:r w:rsidRPr="00374BE6">
        <w:rPr>
          <w:rFonts w:ascii="Times New Roman" w:eastAsiaTheme="minorEastAsia" w:hAnsi="Times New Roman" w:cs="Times New Roman"/>
          <w:kern w:val="0"/>
          <w:sz w:val="28"/>
          <w:szCs w:val="28"/>
          <w:lang w:eastAsia="ru-RU"/>
          <w14:ligatures w14:val="none"/>
        </w:rPr>
        <w:t>rемп</w:t>
      </w:r>
      <w:proofErr w:type="spellEnd"/>
      <w:r w:rsidRPr="00374BE6">
        <w:rPr>
          <w:rFonts w:ascii="Times New Roman" w:eastAsiaTheme="minorEastAsia" w:hAnsi="Times New Roman" w:cs="Times New Roman"/>
          <w:kern w:val="0"/>
          <w:sz w:val="28"/>
          <w:szCs w:val="28"/>
          <w:lang w:eastAsia="ru-RU"/>
          <w14:ligatures w14:val="none"/>
        </w:rPr>
        <w:t>. = 0.45. Це свідчить про наявність істотного статистично значущого зв’язку між рівнем емоційного інтелекту всіх респондентів та рівнем осмисленості життя.</w:t>
      </w:r>
    </w:p>
    <w:p w14:paraId="1B443737" w14:textId="77777777" w:rsidR="00374BE6" w:rsidRPr="00374BE6" w:rsidRDefault="00374BE6"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 xml:space="preserve">Кореляційний аналіз рівнів осмисленості життя серед жінок І та ІІ груп виявив результат </w:t>
      </w:r>
      <w:proofErr w:type="spellStart"/>
      <w:r w:rsidRPr="00374BE6">
        <w:rPr>
          <w:rFonts w:ascii="Times New Roman" w:eastAsiaTheme="minorEastAsia" w:hAnsi="Times New Roman" w:cs="Times New Roman"/>
          <w:kern w:val="0"/>
          <w:sz w:val="28"/>
          <w:szCs w:val="28"/>
          <w:lang w:eastAsia="ru-RU"/>
          <w14:ligatures w14:val="none"/>
        </w:rPr>
        <w:t>Uемп</w:t>
      </w:r>
      <w:proofErr w:type="spellEnd"/>
      <w:r w:rsidRPr="00374BE6">
        <w:rPr>
          <w:rFonts w:ascii="Times New Roman" w:eastAsiaTheme="minorEastAsia" w:hAnsi="Times New Roman" w:cs="Times New Roman"/>
          <w:kern w:val="0"/>
          <w:sz w:val="28"/>
          <w:szCs w:val="28"/>
          <w:lang w:eastAsia="ru-RU"/>
          <w14:ligatures w14:val="none"/>
        </w:rPr>
        <w:t xml:space="preserve">. = 353.4, що вказує на відсутність статистично значимих відмінностей між групами. Також було проведено порівняння рівнів осмисленості життя між чоловіками (23 особи) та жінками (48 осіб) І групи. Результат </w:t>
      </w:r>
      <w:proofErr w:type="spellStart"/>
      <w:r w:rsidRPr="00374BE6">
        <w:rPr>
          <w:rFonts w:ascii="Times New Roman" w:eastAsiaTheme="minorEastAsia" w:hAnsi="Times New Roman" w:cs="Times New Roman"/>
          <w:kern w:val="0"/>
          <w:sz w:val="28"/>
          <w:szCs w:val="28"/>
          <w:lang w:eastAsia="ru-RU"/>
          <w14:ligatures w14:val="none"/>
        </w:rPr>
        <w:t>Uемп</w:t>
      </w:r>
      <w:proofErr w:type="spellEnd"/>
      <w:r w:rsidRPr="00374BE6">
        <w:rPr>
          <w:rFonts w:ascii="Times New Roman" w:eastAsiaTheme="minorEastAsia" w:hAnsi="Times New Roman" w:cs="Times New Roman"/>
          <w:kern w:val="0"/>
          <w:sz w:val="28"/>
          <w:szCs w:val="28"/>
          <w:lang w:eastAsia="ru-RU"/>
          <w14:ligatures w14:val="none"/>
        </w:rPr>
        <w:t>. = 557 свідчить, що статистично значимих відмінностей між показниками чоловіків і жінок І групи немає.</w:t>
      </w:r>
    </w:p>
    <w:p w14:paraId="2306F84C" w14:textId="77777777" w:rsidR="00374BE6" w:rsidRPr="00374BE6" w:rsidRDefault="00374BE6" w:rsidP="00093EDF">
      <w:pPr>
        <w:spacing w:line="360" w:lineRule="auto"/>
        <w:jc w:val="both"/>
        <w:rPr>
          <w:rFonts w:ascii="Times New Roman" w:eastAsiaTheme="minorEastAsia" w:hAnsi="Times New Roman" w:cs="Times New Roman"/>
          <w:kern w:val="0"/>
          <w:sz w:val="28"/>
          <w:szCs w:val="28"/>
          <w:lang w:eastAsia="ru-RU"/>
          <w14:ligatures w14:val="none"/>
        </w:rPr>
      </w:pPr>
    </w:p>
    <w:p w14:paraId="5D7041BE" w14:textId="77777777" w:rsidR="00374BE6" w:rsidRPr="00374BE6" w:rsidRDefault="00374BE6" w:rsidP="00093EDF">
      <w:pPr>
        <w:spacing w:line="360" w:lineRule="auto"/>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b/>
          <w:bCs/>
          <w:kern w:val="0"/>
          <w:sz w:val="28"/>
          <w:szCs w:val="28"/>
          <w:lang w:eastAsia="ru-RU"/>
          <w14:ligatures w14:val="none"/>
        </w:rPr>
        <w:t>Висновки до Розділу ІІІ</w:t>
      </w:r>
    </w:p>
    <w:p w14:paraId="3696F076" w14:textId="77777777" w:rsidR="00374BE6" w:rsidRPr="00374BE6" w:rsidRDefault="00374BE6"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 xml:space="preserve">Для дослідження ролі емоційного інтелекту в структурі </w:t>
      </w:r>
      <w:proofErr w:type="spellStart"/>
      <w:r w:rsidRPr="00374BE6">
        <w:rPr>
          <w:rFonts w:ascii="Times New Roman" w:eastAsiaTheme="minorEastAsia" w:hAnsi="Times New Roman" w:cs="Times New Roman"/>
          <w:kern w:val="0"/>
          <w:sz w:val="28"/>
          <w:szCs w:val="28"/>
          <w:lang w:eastAsia="ru-RU"/>
          <w14:ligatures w14:val="none"/>
        </w:rPr>
        <w:t>копінг</w:t>
      </w:r>
      <w:proofErr w:type="spellEnd"/>
      <w:r w:rsidRPr="00374BE6">
        <w:rPr>
          <w:rFonts w:ascii="Times New Roman" w:eastAsiaTheme="minorEastAsia" w:hAnsi="Times New Roman" w:cs="Times New Roman"/>
          <w:kern w:val="0"/>
          <w:sz w:val="28"/>
          <w:szCs w:val="28"/>
          <w:lang w:eastAsia="ru-RU"/>
          <w14:ligatures w14:val="none"/>
        </w:rPr>
        <w:t>-поведінки особистості в кризовій ситуації було використано три методики та одну анкету. На основі анкетних даних сформовано дві групи респондентів:</w:t>
      </w:r>
    </w:p>
    <w:p w14:paraId="5793C1EC" w14:textId="77777777" w:rsidR="00374BE6" w:rsidRPr="00374BE6" w:rsidRDefault="00374BE6" w:rsidP="00093EDF">
      <w:pPr>
        <w:spacing w:line="360" w:lineRule="auto"/>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ab/>
        <w:t>•</w:t>
      </w:r>
      <w:r w:rsidRPr="00374BE6">
        <w:rPr>
          <w:rFonts w:ascii="Times New Roman" w:eastAsiaTheme="minorEastAsia" w:hAnsi="Times New Roman" w:cs="Times New Roman"/>
          <w:kern w:val="0"/>
          <w:sz w:val="28"/>
          <w:szCs w:val="28"/>
          <w:lang w:eastAsia="ru-RU"/>
          <w14:ligatures w14:val="none"/>
        </w:rPr>
        <w:tab/>
        <w:t>І група – особи, що перебували в Україні на момент опитування, або ті, хто перебував за кордоном, але мав родичів, які брали участь у бойових діях або постраждали внаслідок війни. Обсяг цієї групи становив 72 особи.</w:t>
      </w:r>
    </w:p>
    <w:p w14:paraId="5A835984" w14:textId="77777777" w:rsidR="00374BE6" w:rsidRPr="00374BE6" w:rsidRDefault="00374BE6" w:rsidP="00093EDF">
      <w:pPr>
        <w:spacing w:line="360" w:lineRule="auto"/>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ab/>
        <w:t>•</w:t>
      </w:r>
      <w:r w:rsidRPr="00374BE6">
        <w:rPr>
          <w:rFonts w:ascii="Times New Roman" w:eastAsiaTheme="minorEastAsia" w:hAnsi="Times New Roman" w:cs="Times New Roman"/>
          <w:kern w:val="0"/>
          <w:sz w:val="28"/>
          <w:szCs w:val="28"/>
          <w:lang w:eastAsia="ru-RU"/>
          <w14:ligatures w14:val="none"/>
        </w:rPr>
        <w:tab/>
        <w:t>ІІ група – респонденти, що перебували за кордоном і не мали рідних, задіяних у воєнних діях в Україні. Обсяг цієї групи складав 16 осіб.</w:t>
      </w:r>
    </w:p>
    <w:p w14:paraId="4336C813" w14:textId="77777777" w:rsidR="00374BE6" w:rsidRPr="00374BE6" w:rsidRDefault="00374BE6"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 xml:space="preserve">Групи були сформовані з урахуванням впливу війни на особистість респондентів, що в даному дослідженні визначено як “кризова ситуація”. За результатами методики визначення рівня емоційного інтелекту Н. </w:t>
      </w:r>
      <w:proofErr w:type="spellStart"/>
      <w:r w:rsidRPr="00374BE6">
        <w:rPr>
          <w:rFonts w:ascii="Times New Roman" w:eastAsiaTheme="minorEastAsia" w:hAnsi="Times New Roman" w:cs="Times New Roman"/>
          <w:kern w:val="0"/>
          <w:sz w:val="28"/>
          <w:szCs w:val="28"/>
          <w:lang w:eastAsia="ru-RU"/>
          <w14:ligatures w14:val="none"/>
        </w:rPr>
        <w:t>Холла</w:t>
      </w:r>
      <w:proofErr w:type="spellEnd"/>
      <w:r w:rsidRPr="00374BE6">
        <w:rPr>
          <w:rFonts w:ascii="Times New Roman" w:eastAsiaTheme="minorEastAsia" w:hAnsi="Times New Roman" w:cs="Times New Roman"/>
          <w:kern w:val="0"/>
          <w:sz w:val="28"/>
          <w:szCs w:val="28"/>
          <w:lang w:eastAsia="ru-RU"/>
          <w14:ligatures w14:val="none"/>
        </w:rPr>
        <w:t xml:space="preserve"> було встановлено, що в І групі 8 респондентів мають високий рівень емоційного </w:t>
      </w:r>
      <w:r w:rsidRPr="00374BE6">
        <w:rPr>
          <w:rFonts w:ascii="Times New Roman" w:eastAsiaTheme="minorEastAsia" w:hAnsi="Times New Roman" w:cs="Times New Roman"/>
          <w:kern w:val="0"/>
          <w:sz w:val="28"/>
          <w:szCs w:val="28"/>
          <w:lang w:eastAsia="ru-RU"/>
          <w14:ligatures w14:val="none"/>
        </w:rPr>
        <w:lastRenderedPageBreak/>
        <w:t>інтелекту, 26 – середній, а 38 – низький рівень; у ІІ групі один респондент має високий рівень, 10 – середній, а 6 – низький рівень емоційного інтелекту.</w:t>
      </w:r>
    </w:p>
    <w:p w14:paraId="35EDE5EF" w14:textId="77777777" w:rsidR="00374BE6" w:rsidRPr="00374BE6" w:rsidRDefault="00374BE6"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Аналіз 5 шкал емоційного інтелекту показав, що найнижчі результати спостерігаються в більшості респондентів за шкалою “Управління своїми емоціями” (найнижчий показник: -14) та “Розпізнавання емоцій інших людей” (найнижчий показник: -13).</w:t>
      </w:r>
    </w:p>
    <w:p w14:paraId="0A629500" w14:textId="77777777" w:rsidR="00374BE6" w:rsidRPr="00374BE6" w:rsidRDefault="00374BE6"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Кількісний аналіз результатів за методикою “</w:t>
      </w:r>
      <w:proofErr w:type="spellStart"/>
      <w:r w:rsidRPr="00374BE6">
        <w:rPr>
          <w:rFonts w:ascii="Times New Roman" w:eastAsiaTheme="minorEastAsia" w:hAnsi="Times New Roman" w:cs="Times New Roman"/>
          <w:kern w:val="0"/>
          <w:sz w:val="28"/>
          <w:szCs w:val="28"/>
          <w:lang w:eastAsia="ru-RU"/>
          <w14:ligatures w14:val="none"/>
        </w:rPr>
        <w:t>Копінг</w:t>
      </w:r>
      <w:proofErr w:type="spellEnd"/>
      <w:r w:rsidRPr="00374BE6">
        <w:rPr>
          <w:rFonts w:ascii="Times New Roman" w:eastAsiaTheme="minorEastAsia" w:hAnsi="Times New Roman" w:cs="Times New Roman"/>
          <w:kern w:val="0"/>
          <w:sz w:val="28"/>
          <w:szCs w:val="28"/>
          <w:lang w:eastAsia="ru-RU"/>
          <w14:ligatures w14:val="none"/>
        </w:rPr>
        <w:t>-поведінка в стресових ситуаціях” показав такі дані:</w:t>
      </w:r>
    </w:p>
    <w:p w14:paraId="02FAE6C4" w14:textId="77777777" w:rsidR="00374BE6" w:rsidRPr="00374BE6" w:rsidRDefault="00374BE6" w:rsidP="00093EDF">
      <w:pPr>
        <w:spacing w:line="360" w:lineRule="auto"/>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ab/>
        <w:t>•</w:t>
      </w:r>
      <w:r w:rsidRPr="00374BE6">
        <w:rPr>
          <w:rFonts w:ascii="Times New Roman" w:eastAsiaTheme="minorEastAsia" w:hAnsi="Times New Roman" w:cs="Times New Roman"/>
          <w:kern w:val="0"/>
          <w:sz w:val="28"/>
          <w:szCs w:val="28"/>
          <w:lang w:eastAsia="ru-RU"/>
          <w14:ligatures w14:val="none"/>
        </w:rPr>
        <w:tab/>
        <w:t>У І групі 59 (82,2%) респондентів першочергово обирають стратегію “Вирішення завдань”, 11 (16,44%) – “Орієнтування на емоції”, 1 (1,36%) – стратегію “Уникнення”.</w:t>
      </w:r>
    </w:p>
    <w:p w14:paraId="6E73956E" w14:textId="77777777" w:rsidR="00374BE6" w:rsidRPr="00374BE6" w:rsidRDefault="00374BE6" w:rsidP="00093EDF">
      <w:pPr>
        <w:spacing w:line="360" w:lineRule="auto"/>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ab/>
        <w:t>•</w:t>
      </w:r>
      <w:r w:rsidRPr="00374BE6">
        <w:rPr>
          <w:rFonts w:ascii="Times New Roman" w:eastAsiaTheme="minorEastAsia" w:hAnsi="Times New Roman" w:cs="Times New Roman"/>
          <w:kern w:val="0"/>
          <w:sz w:val="28"/>
          <w:szCs w:val="28"/>
          <w:lang w:eastAsia="ru-RU"/>
          <w14:ligatures w14:val="none"/>
        </w:rPr>
        <w:tab/>
        <w:t>У ІІ групі 15 (88,24%) респондентів обирають стратегію “Розв’язання завдань”, 2 (11,76%) – стратегію “Орієнтування на емоції”.</w:t>
      </w:r>
    </w:p>
    <w:p w14:paraId="090569AC" w14:textId="3FE576D0" w:rsidR="00374BE6" w:rsidRPr="00374BE6" w:rsidRDefault="00374BE6"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 xml:space="preserve">Серед другорядних </w:t>
      </w:r>
      <w:r>
        <w:rPr>
          <w:rFonts w:ascii="Times New Roman" w:eastAsiaTheme="minorEastAsia" w:hAnsi="Times New Roman" w:cs="Times New Roman"/>
          <w:kern w:val="0"/>
          <w:sz w:val="28"/>
          <w:szCs w:val="28"/>
          <w:lang w:eastAsia="ru-RU"/>
          <w14:ligatures w14:val="none"/>
        </w:rPr>
        <w:t xml:space="preserve"> поведінкових </w:t>
      </w:r>
      <w:r w:rsidRPr="00374BE6">
        <w:rPr>
          <w:rFonts w:ascii="Times New Roman" w:eastAsiaTheme="minorEastAsia" w:hAnsi="Times New Roman" w:cs="Times New Roman"/>
          <w:kern w:val="0"/>
          <w:sz w:val="28"/>
          <w:szCs w:val="28"/>
          <w:lang w:eastAsia="ru-RU"/>
          <w14:ligatures w14:val="none"/>
        </w:rPr>
        <w:t>стратегій у І групі 10 (13,7%) респондентів обирають стратегію “Розв’язання завдань”, 26 (35,62%) – “Орієнтування на емоції”, а 37 (50,68%) – стратегію “Уникнення”. У ІІ групі другорядними стали стратегія “Орієнтування на емоції” – 6 (35,3%) та стратегія “Уникнення” – 11 (64,7%).</w:t>
      </w:r>
    </w:p>
    <w:p w14:paraId="1847FC28" w14:textId="77777777" w:rsidR="00374BE6" w:rsidRPr="00374BE6" w:rsidRDefault="00374BE6"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Загалом 73 з 88 респондентів в першу чергу обирають вирішення ситуації, а 46 респондентів другою чергою обирають уникнення.</w:t>
      </w:r>
    </w:p>
    <w:p w14:paraId="1CA13A0A" w14:textId="77777777" w:rsidR="00374BE6" w:rsidRPr="00374BE6" w:rsidRDefault="00374BE6" w:rsidP="00093EDF">
      <w:pPr>
        <w:spacing w:line="360" w:lineRule="auto"/>
        <w:jc w:val="both"/>
        <w:rPr>
          <w:rFonts w:ascii="Times New Roman" w:eastAsiaTheme="minorEastAsia" w:hAnsi="Times New Roman" w:cs="Times New Roman"/>
          <w:kern w:val="0"/>
          <w:sz w:val="28"/>
          <w:szCs w:val="28"/>
          <w:lang w:eastAsia="ru-RU"/>
          <w14:ligatures w14:val="none"/>
        </w:rPr>
      </w:pPr>
    </w:p>
    <w:p w14:paraId="703C4B40" w14:textId="77777777" w:rsidR="00374BE6" w:rsidRPr="00374BE6" w:rsidRDefault="00374BE6" w:rsidP="00093EDF">
      <w:pPr>
        <w:spacing w:line="360" w:lineRule="auto"/>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 xml:space="preserve">Результати кореляційного аналізу між загальним рівнем емоційного інтелекту та </w:t>
      </w:r>
      <w:proofErr w:type="spellStart"/>
      <w:r w:rsidRPr="00374BE6">
        <w:rPr>
          <w:rFonts w:ascii="Times New Roman" w:eastAsiaTheme="minorEastAsia" w:hAnsi="Times New Roman" w:cs="Times New Roman"/>
          <w:kern w:val="0"/>
          <w:sz w:val="28"/>
          <w:szCs w:val="28"/>
          <w:lang w:eastAsia="ru-RU"/>
          <w14:ligatures w14:val="none"/>
        </w:rPr>
        <w:t>копінг</w:t>
      </w:r>
      <w:proofErr w:type="spellEnd"/>
      <w:r w:rsidRPr="00374BE6">
        <w:rPr>
          <w:rFonts w:ascii="Times New Roman" w:eastAsiaTheme="minorEastAsia" w:hAnsi="Times New Roman" w:cs="Times New Roman"/>
          <w:kern w:val="0"/>
          <w:sz w:val="28"/>
          <w:szCs w:val="28"/>
          <w:lang w:eastAsia="ru-RU"/>
          <w14:ligatures w14:val="none"/>
        </w:rPr>
        <w:t>-поведінкою респондентів показали такі результати:</w:t>
      </w:r>
    </w:p>
    <w:p w14:paraId="541FCA3D" w14:textId="77777777" w:rsidR="00374BE6" w:rsidRPr="00374BE6" w:rsidRDefault="00374BE6" w:rsidP="00093EDF">
      <w:pPr>
        <w:spacing w:line="360" w:lineRule="auto"/>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ab/>
        <w:t>1.</w:t>
      </w:r>
      <w:r w:rsidRPr="00374BE6">
        <w:rPr>
          <w:rFonts w:ascii="Times New Roman" w:eastAsiaTheme="minorEastAsia" w:hAnsi="Times New Roman" w:cs="Times New Roman"/>
          <w:kern w:val="0"/>
          <w:sz w:val="28"/>
          <w:szCs w:val="28"/>
          <w:lang w:eastAsia="ru-RU"/>
          <w14:ligatures w14:val="none"/>
        </w:rPr>
        <w:tab/>
        <w:t>Істотний зв’язок між емоційним інтелектом і стратегією “Вирішення завдань” (0.44);</w:t>
      </w:r>
    </w:p>
    <w:p w14:paraId="629E66E4" w14:textId="77777777" w:rsidR="00374BE6" w:rsidRPr="00374BE6" w:rsidRDefault="00374BE6" w:rsidP="00093EDF">
      <w:pPr>
        <w:spacing w:line="360" w:lineRule="auto"/>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ab/>
        <w:t>2.</w:t>
      </w:r>
      <w:r w:rsidRPr="00374BE6">
        <w:rPr>
          <w:rFonts w:ascii="Times New Roman" w:eastAsiaTheme="minorEastAsia" w:hAnsi="Times New Roman" w:cs="Times New Roman"/>
          <w:kern w:val="0"/>
          <w:sz w:val="28"/>
          <w:szCs w:val="28"/>
          <w:lang w:eastAsia="ru-RU"/>
          <w14:ligatures w14:val="none"/>
        </w:rPr>
        <w:tab/>
        <w:t xml:space="preserve">Істотний обернений пропорційний зв’язок між емоційним інтелектом і стратегією “Орієнтування на емоції” (-0.44), тобто чим вищий </w:t>
      </w:r>
      <w:r w:rsidRPr="00374BE6">
        <w:rPr>
          <w:rFonts w:ascii="Times New Roman" w:eastAsiaTheme="minorEastAsia" w:hAnsi="Times New Roman" w:cs="Times New Roman"/>
          <w:kern w:val="0"/>
          <w:sz w:val="28"/>
          <w:szCs w:val="28"/>
          <w:lang w:eastAsia="ru-RU"/>
          <w14:ligatures w14:val="none"/>
        </w:rPr>
        <w:lastRenderedPageBreak/>
        <w:t xml:space="preserve">емоційний інтелект, тим менше людина буде вибирати </w:t>
      </w:r>
      <w:proofErr w:type="spellStart"/>
      <w:r w:rsidRPr="00374BE6">
        <w:rPr>
          <w:rFonts w:ascii="Times New Roman" w:eastAsiaTheme="minorEastAsia" w:hAnsi="Times New Roman" w:cs="Times New Roman"/>
          <w:kern w:val="0"/>
          <w:sz w:val="28"/>
          <w:szCs w:val="28"/>
          <w:lang w:eastAsia="ru-RU"/>
          <w14:ligatures w14:val="none"/>
        </w:rPr>
        <w:t>емоційно</w:t>
      </w:r>
      <w:proofErr w:type="spellEnd"/>
      <w:r w:rsidRPr="00374BE6">
        <w:rPr>
          <w:rFonts w:ascii="Times New Roman" w:eastAsiaTheme="minorEastAsia" w:hAnsi="Times New Roman" w:cs="Times New Roman"/>
          <w:kern w:val="0"/>
          <w:sz w:val="28"/>
          <w:szCs w:val="28"/>
          <w:lang w:eastAsia="ru-RU"/>
          <w14:ligatures w14:val="none"/>
        </w:rPr>
        <w:t xml:space="preserve"> орієнтовану стратегію;</w:t>
      </w:r>
    </w:p>
    <w:p w14:paraId="71DE25C5" w14:textId="77777777" w:rsidR="00374BE6" w:rsidRPr="00374BE6" w:rsidRDefault="00374BE6" w:rsidP="00093EDF">
      <w:pPr>
        <w:spacing w:line="360" w:lineRule="auto"/>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ab/>
        <w:t>3.</w:t>
      </w:r>
      <w:r w:rsidRPr="00374BE6">
        <w:rPr>
          <w:rFonts w:ascii="Times New Roman" w:eastAsiaTheme="minorEastAsia" w:hAnsi="Times New Roman" w:cs="Times New Roman"/>
          <w:kern w:val="0"/>
          <w:sz w:val="28"/>
          <w:szCs w:val="28"/>
          <w:lang w:eastAsia="ru-RU"/>
          <w14:ligatures w14:val="none"/>
        </w:rPr>
        <w:tab/>
        <w:t>Слабкий зв’язок між емоційним інтелектом та стратегією “Уникнення” (0.26);</w:t>
      </w:r>
    </w:p>
    <w:p w14:paraId="725BFAD0" w14:textId="77777777" w:rsidR="00374BE6" w:rsidRPr="00374BE6" w:rsidRDefault="00374BE6" w:rsidP="00093EDF">
      <w:pPr>
        <w:spacing w:line="360" w:lineRule="auto"/>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ab/>
        <w:t>4.</w:t>
      </w:r>
      <w:r w:rsidRPr="00374BE6">
        <w:rPr>
          <w:rFonts w:ascii="Times New Roman" w:eastAsiaTheme="minorEastAsia" w:hAnsi="Times New Roman" w:cs="Times New Roman"/>
          <w:kern w:val="0"/>
          <w:sz w:val="28"/>
          <w:szCs w:val="28"/>
          <w:lang w:eastAsia="ru-RU"/>
          <w14:ligatures w14:val="none"/>
        </w:rPr>
        <w:tab/>
        <w:t xml:space="preserve">Відсутність зв’язку між емоційним інтелектом і </w:t>
      </w:r>
      <w:proofErr w:type="spellStart"/>
      <w:r w:rsidRPr="00374BE6">
        <w:rPr>
          <w:rFonts w:ascii="Times New Roman" w:eastAsiaTheme="minorEastAsia" w:hAnsi="Times New Roman" w:cs="Times New Roman"/>
          <w:kern w:val="0"/>
          <w:sz w:val="28"/>
          <w:szCs w:val="28"/>
          <w:lang w:eastAsia="ru-RU"/>
          <w14:ligatures w14:val="none"/>
        </w:rPr>
        <w:t>субшкалою</w:t>
      </w:r>
      <w:proofErr w:type="spellEnd"/>
      <w:r w:rsidRPr="00374BE6">
        <w:rPr>
          <w:rFonts w:ascii="Times New Roman" w:eastAsiaTheme="minorEastAsia" w:hAnsi="Times New Roman" w:cs="Times New Roman"/>
          <w:kern w:val="0"/>
          <w:sz w:val="28"/>
          <w:szCs w:val="28"/>
          <w:lang w:eastAsia="ru-RU"/>
          <w14:ligatures w14:val="none"/>
        </w:rPr>
        <w:t xml:space="preserve"> “Відволікання” (0.15);</w:t>
      </w:r>
    </w:p>
    <w:p w14:paraId="4DB1EE54" w14:textId="77777777" w:rsidR="00374BE6" w:rsidRPr="00374BE6" w:rsidRDefault="00374BE6" w:rsidP="00093EDF">
      <w:pPr>
        <w:spacing w:line="360" w:lineRule="auto"/>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ab/>
        <w:t>5.</w:t>
      </w:r>
      <w:r w:rsidRPr="00374BE6">
        <w:rPr>
          <w:rFonts w:ascii="Times New Roman" w:eastAsiaTheme="minorEastAsia" w:hAnsi="Times New Roman" w:cs="Times New Roman"/>
          <w:kern w:val="0"/>
          <w:sz w:val="28"/>
          <w:szCs w:val="28"/>
          <w:lang w:eastAsia="ru-RU"/>
          <w14:ligatures w14:val="none"/>
        </w:rPr>
        <w:tab/>
        <w:t xml:space="preserve">Помірний зв’язок між емоційним інтелектом і </w:t>
      </w:r>
      <w:proofErr w:type="spellStart"/>
      <w:r w:rsidRPr="00374BE6">
        <w:rPr>
          <w:rFonts w:ascii="Times New Roman" w:eastAsiaTheme="minorEastAsia" w:hAnsi="Times New Roman" w:cs="Times New Roman"/>
          <w:kern w:val="0"/>
          <w:sz w:val="28"/>
          <w:szCs w:val="28"/>
          <w:lang w:eastAsia="ru-RU"/>
          <w14:ligatures w14:val="none"/>
        </w:rPr>
        <w:t>субшкалою</w:t>
      </w:r>
      <w:proofErr w:type="spellEnd"/>
      <w:r w:rsidRPr="00374BE6">
        <w:rPr>
          <w:rFonts w:ascii="Times New Roman" w:eastAsiaTheme="minorEastAsia" w:hAnsi="Times New Roman" w:cs="Times New Roman"/>
          <w:kern w:val="0"/>
          <w:sz w:val="28"/>
          <w:szCs w:val="28"/>
          <w:lang w:eastAsia="ru-RU"/>
          <w14:ligatures w14:val="none"/>
        </w:rPr>
        <w:t xml:space="preserve"> “Соціальне відволікання” (0.33).</w:t>
      </w:r>
    </w:p>
    <w:p w14:paraId="2B842A29" w14:textId="77777777" w:rsidR="00374BE6" w:rsidRPr="00374BE6" w:rsidRDefault="00374BE6"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Кількісні дані, отримані за тестом “</w:t>
      </w:r>
      <w:proofErr w:type="spellStart"/>
      <w:r w:rsidRPr="00374BE6">
        <w:rPr>
          <w:rFonts w:ascii="Times New Roman" w:eastAsiaTheme="minorEastAsia" w:hAnsi="Times New Roman" w:cs="Times New Roman"/>
          <w:kern w:val="0"/>
          <w:sz w:val="28"/>
          <w:szCs w:val="28"/>
          <w:lang w:eastAsia="ru-RU"/>
          <w14:ligatures w14:val="none"/>
        </w:rPr>
        <w:t>Смисложиттєвих</w:t>
      </w:r>
      <w:proofErr w:type="spellEnd"/>
      <w:r w:rsidRPr="00374BE6">
        <w:rPr>
          <w:rFonts w:ascii="Times New Roman" w:eastAsiaTheme="minorEastAsia" w:hAnsi="Times New Roman" w:cs="Times New Roman"/>
          <w:kern w:val="0"/>
          <w:sz w:val="28"/>
          <w:szCs w:val="28"/>
          <w:lang w:eastAsia="ru-RU"/>
          <w14:ligatures w14:val="none"/>
        </w:rPr>
        <w:t xml:space="preserve"> орієнтацій”, показали такі результати рівня осмисленості життя:</w:t>
      </w:r>
    </w:p>
    <w:p w14:paraId="0852308E" w14:textId="77777777" w:rsidR="00374BE6" w:rsidRPr="00374BE6" w:rsidRDefault="00374BE6" w:rsidP="00093EDF">
      <w:pPr>
        <w:spacing w:line="360" w:lineRule="auto"/>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ab/>
        <w:t>•</w:t>
      </w:r>
      <w:r w:rsidRPr="00374BE6">
        <w:rPr>
          <w:rFonts w:ascii="Times New Roman" w:eastAsiaTheme="minorEastAsia" w:hAnsi="Times New Roman" w:cs="Times New Roman"/>
          <w:kern w:val="0"/>
          <w:sz w:val="28"/>
          <w:szCs w:val="28"/>
          <w:lang w:eastAsia="ru-RU"/>
          <w14:ligatures w14:val="none"/>
        </w:rPr>
        <w:tab/>
        <w:t>У І групі: високий рівень – 13.6%, середній – 67.13%, низький – 19.17%;</w:t>
      </w:r>
    </w:p>
    <w:p w14:paraId="541D59E7" w14:textId="77777777" w:rsidR="00374BE6" w:rsidRPr="00374BE6" w:rsidRDefault="00374BE6" w:rsidP="00093EDF">
      <w:pPr>
        <w:spacing w:line="360" w:lineRule="auto"/>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ab/>
        <w:t>•</w:t>
      </w:r>
      <w:r w:rsidRPr="00374BE6">
        <w:rPr>
          <w:rFonts w:ascii="Times New Roman" w:eastAsiaTheme="minorEastAsia" w:hAnsi="Times New Roman" w:cs="Times New Roman"/>
          <w:kern w:val="0"/>
          <w:sz w:val="28"/>
          <w:szCs w:val="28"/>
          <w:lang w:eastAsia="ru-RU"/>
          <w14:ligatures w14:val="none"/>
        </w:rPr>
        <w:tab/>
        <w:t>У ІІ групі: високий рівень – 17.64%, середній – 64.7%, низький – 17.64%.</w:t>
      </w:r>
    </w:p>
    <w:p w14:paraId="24EBB37A" w14:textId="77777777" w:rsidR="00374BE6" w:rsidRPr="00374BE6" w:rsidRDefault="00374BE6" w:rsidP="00093EDF">
      <w:pPr>
        <w:spacing w:line="360" w:lineRule="auto"/>
        <w:ind w:firstLine="851"/>
        <w:jc w:val="both"/>
        <w:rPr>
          <w:rFonts w:ascii="Times New Roman" w:eastAsiaTheme="minorEastAsia" w:hAnsi="Times New Roman" w:cs="Times New Roman"/>
          <w:kern w:val="0"/>
          <w:sz w:val="28"/>
          <w:szCs w:val="28"/>
          <w:lang w:eastAsia="ru-RU"/>
          <w14:ligatures w14:val="none"/>
        </w:rPr>
      </w:pPr>
      <w:r w:rsidRPr="00374BE6">
        <w:rPr>
          <w:rFonts w:ascii="Times New Roman" w:eastAsiaTheme="minorEastAsia" w:hAnsi="Times New Roman" w:cs="Times New Roman"/>
          <w:kern w:val="0"/>
          <w:sz w:val="28"/>
          <w:szCs w:val="28"/>
          <w:lang w:eastAsia="ru-RU"/>
          <w14:ligatures w14:val="none"/>
        </w:rPr>
        <w:t>Більшість респондентів обох груп мають середній рівень осмисленості життя. Статистичний U-критерій Манна-Уітні показав відсутність значущих відмінностей між рівнями осмисленості життя І та ІІ груп.</w:t>
      </w:r>
    </w:p>
    <w:p w14:paraId="0151147C" w14:textId="77777777" w:rsidR="00374BE6" w:rsidRPr="00374BE6" w:rsidRDefault="00374BE6" w:rsidP="00093EDF">
      <w:pPr>
        <w:spacing w:line="360" w:lineRule="auto"/>
        <w:ind w:firstLine="851"/>
        <w:jc w:val="both"/>
        <w:rPr>
          <w:rFonts w:ascii="Times New Roman" w:hAnsi="Times New Roman" w:cs="Times New Roman"/>
          <w:sz w:val="28"/>
          <w:szCs w:val="28"/>
        </w:rPr>
      </w:pPr>
      <w:r w:rsidRPr="00374BE6">
        <w:rPr>
          <w:rFonts w:ascii="Times New Roman" w:hAnsi="Times New Roman" w:cs="Times New Roman"/>
          <w:sz w:val="28"/>
          <w:szCs w:val="28"/>
        </w:rPr>
        <w:t>Кореляційний аналіз рівнів осмисленості життя між чоловіками (23) та жінками (50) І групи також не виявив статистично значущих відмінностей.</w:t>
      </w:r>
    </w:p>
    <w:p w14:paraId="656D2CFD" w14:textId="689DF93E" w:rsidR="00374BE6" w:rsidRDefault="00374BE6" w:rsidP="00093EDF">
      <w:pPr>
        <w:spacing w:line="360" w:lineRule="auto"/>
        <w:ind w:firstLine="851"/>
        <w:jc w:val="both"/>
        <w:rPr>
          <w:rFonts w:ascii="Times New Roman" w:hAnsi="Times New Roman" w:cs="Times New Roman"/>
          <w:sz w:val="28"/>
          <w:szCs w:val="28"/>
        </w:rPr>
      </w:pPr>
      <w:r w:rsidRPr="002C00A0">
        <w:rPr>
          <w:rFonts w:ascii="Times New Roman" w:hAnsi="Times New Roman" w:cs="Times New Roman"/>
          <w:sz w:val="28"/>
          <w:szCs w:val="28"/>
        </w:rPr>
        <w:t xml:space="preserve">За результатами дослідження можна стверджувати, що існує істотний зв’язок між загальним рівнем емоційного інтелекту та </w:t>
      </w:r>
      <w:proofErr w:type="spellStart"/>
      <w:r w:rsidRPr="002C00A0">
        <w:rPr>
          <w:rFonts w:ascii="Times New Roman" w:hAnsi="Times New Roman" w:cs="Times New Roman"/>
          <w:sz w:val="28"/>
          <w:szCs w:val="28"/>
        </w:rPr>
        <w:t>копінг</w:t>
      </w:r>
      <w:proofErr w:type="spellEnd"/>
      <w:r w:rsidRPr="002C00A0">
        <w:rPr>
          <w:rFonts w:ascii="Times New Roman" w:hAnsi="Times New Roman" w:cs="Times New Roman"/>
          <w:sz w:val="28"/>
          <w:szCs w:val="28"/>
        </w:rPr>
        <w:t>-поведінкою, зокрема когнітивним (“проблемно-орієнтованим”) і емоційним (“</w:t>
      </w:r>
      <w:proofErr w:type="spellStart"/>
      <w:r w:rsidRPr="002C00A0">
        <w:rPr>
          <w:rFonts w:ascii="Times New Roman" w:hAnsi="Times New Roman" w:cs="Times New Roman"/>
          <w:sz w:val="28"/>
          <w:szCs w:val="28"/>
        </w:rPr>
        <w:t>емоційно</w:t>
      </w:r>
      <w:proofErr w:type="spellEnd"/>
      <w:r w:rsidRPr="002C00A0">
        <w:rPr>
          <w:rFonts w:ascii="Times New Roman" w:hAnsi="Times New Roman" w:cs="Times New Roman"/>
          <w:sz w:val="28"/>
          <w:szCs w:val="28"/>
        </w:rPr>
        <w:t xml:space="preserve">-орієнтованим”) компонентами структури </w:t>
      </w:r>
      <w:proofErr w:type="spellStart"/>
      <w:r w:rsidRPr="002C00A0">
        <w:rPr>
          <w:rFonts w:ascii="Times New Roman" w:hAnsi="Times New Roman" w:cs="Times New Roman"/>
          <w:sz w:val="28"/>
          <w:szCs w:val="28"/>
        </w:rPr>
        <w:t>копінг</w:t>
      </w:r>
      <w:proofErr w:type="spellEnd"/>
      <w:r w:rsidRPr="002C00A0">
        <w:rPr>
          <w:rFonts w:ascii="Times New Roman" w:hAnsi="Times New Roman" w:cs="Times New Roman"/>
          <w:sz w:val="28"/>
          <w:szCs w:val="28"/>
        </w:rPr>
        <w:t>-поведінки. Також підтверджено наявність значущого зв’язку між рівнем емоційного інтелекту та осмисленістю життя, що є важливим компонентом переживання кризових ситуацій.</w:t>
      </w:r>
      <w:bookmarkEnd w:id="2"/>
    </w:p>
    <w:p w14:paraId="16D3AC9C" w14:textId="07CB33E3" w:rsidR="00D74F57" w:rsidRDefault="00374BE6" w:rsidP="006A074B">
      <w:pPr>
        <w:rPr>
          <w:rFonts w:ascii="Times New Roman" w:hAnsi="Times New Roman" w:cs="Times New Roman"/>
          <w:sz w:val="28"/>
          <w:szCs w:val="28"/>
        </w:rPr>
      </w:pPr>
      <w:r>
        <w:rPr>
          <w:rFonts w:ascii="Times New Roman" w:hAnsi="Times New Roman" w:cs="Times New Roman"/>
          <w:sz w:val="28"/>
          <w:szCs w:val="28"/>
        </w:rPr>
        <w:br w:type="page"/>
      </w:r>
    </w:p>
    <w:sectPr w:rsidR="00D74F57" w:rsidSect="00473480">
      <w:footerReference w:type="default" r:id="rId57"/>
      <w:pgSz w:w="11906" w:h="16838"/>
      <w:pgMar w:top="850" w:right="850" w:bottom="850"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5D453" w14:textId="77777777" w:rsidR="00011C7F" w:rsidRDefault="00011C7F" w:rsidP="00FC478E">
      <w:pPr>
        <w:spacing w:after="0" w:line="240" w:lineRule="auto"/>
      </w:pPr>
      <w:r>
        <w:separator/>
      </w:r>
    </w:p>
  </w:endnote>
  <w:endnote w:type="continuationSeparator" w:id="0">
    <w:p w14:paraId="4CA3DAD5" w14:textId="77777777" w:rsidR="00011C7F" w:rsidRDefault="00011C7F" w:rsidP="00FC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F UI">
    <w:altName w:val="Cambria"/>
    <w:charset w:val="00"/>
    <w:family w:val="roman"/>
    <w:pitch w:val="default"/>
  </w:font>
  <w:font w:name=".SFUI-Semibold">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299356"/>
      <w:docPartObj>
        <w:docPartGallery w:val="Page Numbers (Bottom of Page)"/>
        <w:docPartUnique/>
      </w:docPartObj>
    </w:sdtPr>
    <w:sdtContent>
      <w:p w14:paraId="622A7BB4" w14:textId="1BB027ED" w:rsidR="00FC478E" w:rsidRDefault="00FC478E">
        <w:pPr>
          <w:pStyle w:val="ae"/>
          <w:jc w:val="center"/>
        </w:pPr>
        <w:r>
          <w:fldChar w:fldCharType="begin"/>
        </w:r>
        <w:r>
          <w:instrText>PAGE   \* MERGEFORMAT</w:instrText>
        </w:r>
        <w:r>
          <w:fldChar w:fldCharType="separate"/>
        </w:r>
        <w:r>
          <w:t>2</w:t>
        </w:r>
        <w:r>
          <w:fldChar w:fldCharType="end"/>
        </w:r>
      </w:p>
    </w:sdtContent>
  </w:sdt>
  <w:p w14:paraId="69A3539E" w14:textId="77777777" w:rsidR="00FC478E" w:rsidRDefault="00FC478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E43CB" w14:textId="77777777" w:rsidR="00011C7F" w:rsidRDefault="00011C7F" w:rsidP="00FC478E">
      <w:pPr>
        <w:spacing w:after="0" w:line="240" w:lineRule="auto"/>
      </w:pPr>
      <w:r>
        <w:separator/>
      </w:r>
    </w:p>
  </w:footnote>
  <w:footnote w:type="continuationSeparator" w:id="0">
    <w:p w14:paraId="33E275C9" w14:textId="77777777" w:rsidR="00011C7F" w:rsidRDefault="00011C7F" w:rsidP="00FC4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DC5"/>
    <w:multiLevelType w:val="hybridMultilevel"/>
    <w:tmpl w:val="58A8A18C"/>
    <w:lvl w:ilvl="0" w:tplc="0422000F">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1" w15:restartNumberingAfterBreak="0">
    <w:nsid w:val="01F71E78"/>
    <w:multiLevelType w:val="hybridMultilevel"/>
    <w:tmpl w:val="4A52A14C"/>
    <w:lvl w:ilvl="0" w:tplc="04220003">
      <w:start w:val="1"/>
      <w:numFmt w:val="bullet"/>
      <w:lvlText w:val="o"/>
      <w:lvlJc w:val="left"/>
      <w:pPr>
        <w:ind w:left="1080" w:hanging="360"/>
      </w:pPr>
      <w:rPr>
        <w:rFonts w:ascii="Courier New" w:hAnsi="Courier New" w:cs="Courier New"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104E20AA"/>
    <w:multiLevelType w:val="hybridMultilevel"/>
    <w:tmpl w:val="977AC3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0665808"/>
    <w:multiLevelType w:val="hybridMultilevel"/>
    <w:tmpl w:val="CCB85B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BC0BB9"/>
    <w:multiLevelType w:val="hybridMultilevel"/>
    <w:tmpl w:val="01987B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3006E34"/>
    <w:multiLevelType w:val="hybridMultilevel"/>
    <w:tmpl w:val="B5260B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6C17928"/>
    <w:multiLevelType w:val="hybridMultilevel"/>
    <w:tmpl w:val="7C2067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B441736"/>
    <w:multiLevelType w:val="hybridMultilevel"/>
    <w:tmpl w:val="6FA2293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6564E0D"/>
    <w:multiLevelType w:val="hybridMultilevel"/>
    <w:tmpl w:val="58260254"/>
    <w:lvl w:ilvl="0" w:tplc="5BDA10A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4312B87"/>
    <w:multiLevelType w:val="hybridMultilevel"/>
    <w:tmpl w:val="004814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752331B"/>
    <w:multiLevelType w:val="hybridMultilevel"/>
    <w:tmpl w:val="A4E220A0"/>
    <w:lvl w:ilvl="0" w:tplc="7B4E025C">
      <w:numFmt w:val="bullet"/>
      <w:lvlText w:val="-"/>
      <w:lvlJc w:val="left"/>
      <w:pPr>
        <w:ind w:left="1211" w:hanging="360"/>
      </w:pPr>
      <w:rPr>
        <w:rFonts w:ascii="Times New Roman" w:eastAsia="Times New Roman" w:hAnsi="Times New Roman" w:cs="Times New Roman"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1" w15:restartNumberingAfterBreak="0">
    <w:nsid w:val="57761CE7"/>
    <w:multiLevelType w:val="hybridMultilevel"/>
    <w:tmpl w:val="5A583536"/>
    <w:lvl w:ilvl="0" w:tplc="746CCF54">
      <w:numFmt w:val="bullet"/>
      <w:lvlText w:val="-"/>
      <w:lvlJc w:val="left"/>
      <w:pPr>
        <w:ind w:left="720" w:hanging="360"/>
      </w:pPr>
      <w:rPr>
        <w:rFonts w:ascii="Times New Roman" w:eastAsiaTheme="minorHAnsi"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6146103"/>
    <w:multiLevelType w:val="hybridMultilevel"/>
    <w:tmpl w:val="194CBE38"/>
    <w:lvl w:ilvl="0" w:tplc="D0F6F192">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3" w15:restartNumberingAfterBreak="0">
    <w:nsid w:val="664953FA"/>
    <w:multiLevelType w:val="hybridMultilevel"/>
    <w:tmpl w:val="ABF209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A337B39"/>
    <w:multiLevelType w:val="hybridMultilevel"/>
    <w:tmpl w:val="A1A85096"/>
    <w:lvl w:ilvl="0" w:tplc="DBFE5DA2">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79480014"/>
    <w:multiLevelType w:val="hybridMultilevel"/>
    <w:tmpl w:val="D06690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58215825">
    <w:abstractNumId w:val="11"/>
  </w:num>
  <w:num w:numId="2" w16cid:durableId="169176093">
    <w:abstractNumId w:val="14"/>
  </w:num>
  <w:num w:numId="3" w16cid:durableId="1394545735">
    <w:abstractNumId w:val="5"/>
  </w:num>
  <w:num w:numId="4" w16cid:durableId="1938322437">
    <w:abstractNumId w:val="8"/>
  </w:num>
  <w:num w:numId="5" w16cid:durableId="1145778041">
    <w:abstractNumId w:val="13"/>
  </w:num>
  <w:num w:numId="6" w16cid:durableId="926117153">
    <w:abstractNumId w:val="12"/>
  </w:num>
  <w:num w:numId="7" w16cid:durableId="1222715105">
    <w:abstractNumId w:val="10"/>
  </w:num>
  <w:num w:numId="8" w16cid:durableId="96565250">
    <w:abstractNumId w:val="15"/>
  </w:num>
  <w:num w:numId="9" w16cid:durableId="82655530">
    <w:abstractNumId w:val="6"/>
  </w:num>
  <w:num w:numId="10" w16cid:durableId="598415007">
    <w:abstractNumId w:val="9"/>
  </w:num>
  <w:num w:numId="11" w16cid:durableId="1165705716">
    <w:abstractNumId w:val="4"/>
  </w:num>
  <w:num w:numId="12" w16cid:durableId="1025014164">
    <w:abstractNumId w:val="0"/>
  </w:num>
  <w:num w:numId="13" w16cid:durableId="1494368023">
    <w:abstractNumId w:val="3"/>
  </w:num>
  <w:num w:numId="14" w16cid:durableId="96560445">
    <w:abstractNumId w:val="2"/>
  </w:num>
  <w:num w:numId="15" w16cid:durableId="246573967">
    <w:abstractNumId w:val="7"/>
  </w:num>
  <w:num w:numId="16" w16cid:durableId="824853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E7"/>
    <w:rsid w:val="00006376"/>
    <w:rsid w:val="00006CC2"/>
    <w:rsid w:val="00011C7F"/>
    <w:rsid w:val="0001698A"/>
    <w:rsid w:val="000170AF"/>
    <w:rsid w:val="00021CA7"/>
    <w:rsid w:val="00030569"/>
    <w:rsid w:val="00030FB9"/>
    <w:rsid w:val="00035934"/>
    <w:rsid w:val="00036FF1"/>
    <w:rsid w:val="0004212B"/>
    <w:rsid w:val="000428AD"/>
    <w:rsid w:val="00043707"/>
    <w:rsid w:val="00047310"/>
    <w:rsid w:val="000676BD"/>
    <w:rsid w:val="00067D66"/>
    <w:rsid w:val="0007016C"/>
    <w:rsid w:val="000772EA"/>
    <w:rsid w:val="00077A21"/>
    <w:rsid w:val="00082C3B"/>
    <w:rsid w:val="000844D8"/>
    <w:rsid w:val="00091744"/>
    <w:rsid w:val="00093375"/>
    <w:rsid w:val="000939EC"/>
    <w:rsid w:val="00093EDF"/>
    <w:rsid w:val="00097B9E"/>
    <w:rsid w:val="000A382A"/>
    <w:rsid w:val="000A699B"/>
    <w:rsid w:val="000A782C"/>
    <w:rsid w:val="000B1712"/>
    <w:rsid w:val="000B28A3"/>
    <w:rsid w:val="000B2B28"/>
    <w:rsid w:val="000B4BA9"/>
    <w:rsid w:val="000C1D85"/>
    <w:rsid w:val="000C456F"/>
    <w:rsid w:val="000C48A5"/>
    <w:rsid w:val="000C5C18"/>
    <w:rsid w:val="000C6C4C"/>
    <w:rsid w:val="000E14C2"/>
    <w:rsid w:val="000E1990"/>
    <w:rsid w:val="000F05B1"/>
    <w:rsid w:val="000F718D"/>
    <w:rsid w:val="00104C5D"/>
    <w:rsid w:val="00107ED0"/>
    <w:rsid w:val="00111529"/>
    <w:rsid w:val="00121468"/>
    <w:rsid w:val="0012253F"/>
    <w:rsid w:val="00123224"/>
    <w:rsid w:val="001247CE"/>
    <w:rsid w:val="001279BF"/>
    <w:rsid w:val="00130575"/>
    <w:rsid w:val="00132529"/>
    <w:rsid w:val="001336DC"/>
    <w:rsid w:val="00136DAE"/>
    <w:rsid w:val="00137738"/>
    <w:rsid w:val="00137E30"/>
    <w:rsid w:val="00140EA9"/>
    <w:rsid w:val="00140ED9"/>
    <w:rsid w:val="00143A19"/>
    <w:rsid w:val="001441CF"/>
    <w:rsid w:val="00145723"/>
    <w:rsid w:val="001613E8"/>
    <w:rsid w:val="001634C1"/>
    <w:rsid w:val="00164527"/>
    <w:rsid w:val="00172954"/>
    <w:rsid w:val="00175AFA"/>
    <w:rsid w:val="00182C9E"/>
    <w:rsid w:val="001855BB"/>
    <w:rsid w:val="00190459"/>
    <w:rsid w:val="0019757E"/>
    <w:rsid w:val="001A238E"/>
    <w:rsid w:val="001A4D1A"/>
    <w:rsid w:val="001A7E81"/>
    <w:rsid w:val="001B15C1"/>
    <w:rsid w:val="001B5B98"/>
    <w:rsid w:val="001B5C80"/>
    <w:rsid w:val="001C29DB"/>
    <w:rsid w:val="001C4A33"/>
    <w:rsid w:val="001C533E"/>
    <w:rsid w:val="001C65D4"/>
    <w:rsid w:val="001C7F2F"/>
    <w:rsid w:val="001D351E"/>
    <w:rsid w:val="001D51C3"/>
    <w:rsid w:val="001E1000"/>
    <w:rsid w:val="001E4330"/>
    <w:rsid w:val="001E54E3"/>
    <w:rsid w:val="001E5D2C"/>
    <w:rsid w:val="001E6BC2"/>
    <w:rsid w:val="001F583A"/>
    <w:rsid w:val="001F59D1"/>
    <w:rsid w:val="00201C70"/>
    <w:rsid w:val="00210E2F"/>
    <w:rsid w:val="00225C01"/>
    <w:rsid w:val="002300B3"/>
    <w:rsid w:val="002327C7"/>
    <w:rsid w:val="0023470D"/>
    <w:rsid w:val="002352D9"/>
    <w:rsid w:val="00240065"/>
    <w:rsid w:val="00242ECA"/>
    <w:rsid w:val="00247A8D"/>
    <w:rsid w:val="00251E42"/>
    <w:rsid w:val="002551B9"/>
    <w:rsid w:val="002568B8"/>
    <w:rsid w:val="00262161"/>
    <w:rsid w:val="00265680"/>
    <w:rsid w:val="002715A4"/>
    <w:rsid w:val="00274580"/>
    <w:rsid w:val="002750F8"/>
    <w:rsid w:val="00275F6D"/>
    <w:rsid w:val="00280047"/>
    <w:rsid w:val="002800B6"/>
    <w:rsid w:val="00282355"/>
    <w:rsid w:val="00287E6D"/>
    <w:rsid w:val="00287EF2"/>
    <w:rsid w:val="00293A14"/>
    <w:rsid w:val="00294D6C"/>
    <w:rsid w:val="002A0BEE"/>
    <w:rsid w:val="002A1A24"/>
    <w:rsid w:val="002A1BC4"/>
    <w:rsid w:val="002A4816"/>
    <w:rsid w:val="002C3B3E"/>
    <w:rsid w:val="002C6944"/>
    <w:rsid w:val="002D55C9"/>
    <w:rsid w:val="002D6B54"/>
    <w:rsid w:val="002E0F70"/>
    <w:rsid w:val="002E33BC"/>
    <w:rsid w:val="002E37D6"/>
    <w:rsid w:val="002F1FB8"/>
    <w:rsid w:val="002F3DB3"/>
    <w:rsid w:val="00305566"/>
    <w:rsid w:val="00307ED2"/>
    <w:rsid w:val="0031004C"/>
    <w:rsid w:val="00317683"/>
    <w:rsid w:val="00331744"/>
    <w:rsid w:val="003358CA"/>
    <w:rsid w:val="00337258"/>
    <w:rsid w:val="00337E45"/>
    <w:rsid w:val="00340C05"/>
    <w:rsid w:val="003419CF"/>
    <w:rsid w:val="00341F81"/>
    <w:rsid w:val="003447AC"/>
    <w:rsid w:val="003451C3"/>
    <w:rsid w:val="003455EC"/>
    <w:rsid w:val="00352617"/>
    <w:rsid w:val="00353177"/>
    <w:rsid w:val="00361036"/>
    <w:rsid w:val="00361EEB"/>
    <w:rsid w:val="00361F96"/>
    <w:rsid w:val="00364B74"/>
    <w:rsid w:val="003707B9"/>
    <w:rsid w:val="00373846"/>
    <w:rsid w:val="00374BE6"/>
    <w:rsid w:val="00374E5A"/>
    <w:rsid w:val="00381DD5"/>
    <w:rsid w:val="003867FF"/>
    <w:rsid w:val="00390D1A"/>
    <w:rsid w:val="0039243E"/>
    <w:rsid w:val="003925B6"/>
    <w:rsid w:val="003A1ADB"/>
    <w:rsid w:val="003A1CBD"/>
    <w:rsid w:val="003A7247"/>
    <w:rsid w:val="003B0920"/>
    <w:rsid w:val="003B34D0"/>
    <w:rsid w:val="003B4983"/>
    <w:rsid w:val="003B4A2F"/>
    <w:rsid w:val="003B663C"/>
    <w:rsid w:val="003B74C7"/>
    <w:rsid w:val="003C1B26"/>
    <w:rsid w:val="003C3591"/>
    <w:rsid w:val="003C5B6E"/>
    <w:rsid w:val="003D4949"/>
    <w:rsid w:val="003D5FC5"/>
    <w:rsid w:val="003E7AD5"/>
    <w:rsid w:val="003F7C75"/>
    <w:rsid w:val="004111DB"/>
    <w:rsid w:val="00411371"/>
    <w:rsid w:val="004128EA"/>
    <w:rsid w:val="00423044"/>
    <w:rsid w:val="00423962"/>
    <w:rsid w:val="004300BE"/>
    <w:rsid w:val="00432F99"/>
    <w:rsid w:val="00444078"/>
    <w:rsid w:val="004469CF"/>
    <w:rsid w:val="00451C9E"/>
    <w:rsid w:val="004530E5"/>
    <w:rsid w:val="00453833"/>
    <w:rsid w:val="0045663D"/>
    <w:rsid w:val="00463E50"/>
    <w:rsid w:val="00473480"/>
    <w:rsid w:val="00473890"/>
    <w:rsid w:val="0047639E"/>
    <w:rsid w:val="00477276"/>
    <w:rsid w:val="00477B2A"/>
    <w:rsid w:val="00477BC6"/>
    <w:rsid w:val="00477EE9"/>
    <w:rsid w:val="00480B7F"/>
    <w:rsid w:val="004855C4"/>
    <w:rsid w:val="00486661"/>
    <w:rsid w:val="004929C2"/>
    <w:rsid w:val="004940F0"/>
    <w:rsid w:val="0049589D"/>
    <w:rsid w:val="004A20BA"/>
    <w:rsid w:val="004B2CF9"/>
    <w:rsid w:val="004C5CDB"/>
    <w:rsid w:val="004C5EA4"/>
    <w:rsid w:val="004D356E"/>
    <w:rsid w:val="004D62E7"/>
    <w:rsid w:val="004E452B"/>
    <w:rsid w:val="004E7A5F"/>
    <w:rsid w:val="00507EFD"/>
    <w:rsid w:val="00514C44"/>
    <w:rsid w:val="005239AC"/>
    <w:rsid w:val="00523D62"/>
    <w:rsid w:val="005250D4"/>
    <w:rsid w:val="00530045"/>
    <w:rsid w:val="005366D7"/>
    <w:rsid w:val="005369EE"/>
    <w:rsid w:val="0054176F"/>
    <w:rsid w:val="00542D3D"/>
    <w:rsid w:val="00545747"/>
    <w:rsid w:val="0055081C"/>
    <w:rsid w:val="00570CD3"/>
    <w:rsid w:val="00574B8C"/>
    <w:rsid w:val="00574CF5"/>
    <w:rsid w:val="00576DF4"/>
    <w:rsid w:val="00580256"/>
    <w:rsid w:val="00580F5A"/>
    <w:rsid w:val="005845B0"/>
    <w:rsid w:val="00590189"/>
    <w:rsid w:val="005910D8"/>
    <w:rsid w:val="00596086"/>
    <w:rsid w:val="005A1179"/>
    <w:rsid w:val="005A1231"/>
    <w:rsid w:val="005A215C"/>
    <w:rsid w:val="005A478D"/>
    <w:rsid w:val="005A5EF2"/>
    <w:rsid w:val="005B18E9"/>
    <w:rsid w:val="005C3FEB"/>
    <w:rsid w:val="005D0984"/>
    <w:rsid w:val="005D3EA8"/>
    <w:rsid w:val="005E1C81"/>
    <w:rsid w:val="005E2270"/>
    <w:rsid w:val="005E4391"/>
    <w:rsid w:val="005E4982"/>
    <w:rsid w:val="005F479C"/>
    <w:rsid w:val="005F6C9A"/>
    <w:rsid w:val="00614080"/>
    <w:rsid w:val="00617355"/>
    <w:rsid w:val="00626138"/>
    <w:rsid w:val="00631791"/>
    <w:rsid w:val="00637155"/>
    <w:rsid w:val="006446BA"/>
    <w:rsid w:val="00645D35"/>
    <w:rsid w:val="00647892"/>
    <w:rsid w:val="006564FA"/>
    <w:rsid w:val="00657E68"/>
    <w:rsid w:val="00657F32"/>
    <w:rsid w:val="00660403"/>
    <w:rsid w:val="00665B62"/>
    <w:rsid w:val="00670AAB"/>
    <w:rsid w:val="006720EC"/>
    <w:rsid w:val="006725A1"/>
    <w:rsid w:val="00674C7A"/>
    <w:rsid w:val="00680301"/>
    <w:rsid w:val="006834FD"/>
    <w:rsid w:val="0068668B"/>
    <w:rsid w:val="006877AC"/>
    <w:rsid w:val="0069267A"/>
    <w:rsid w:val="00696184"/>
    <w:rsid w:val="00697316"/>
    <w:rsid w:val="006A074B"/>
    <w:rsid w:val="006A4DF3"/>
    <w:rsid w:val="006B211C"/>
    <w:rsid w:val="006B4CEA"/>
    <w:rsid w:val="006C40EB"/>
    <w:rsid w:val="006C4B4E"/>
    <w:rsid w:val="006C5CA7"/>
    <w:rsid w:val="006D59C8"/>
    <w:rsid w:val="006D5A93"/>
    <w:rsid w:val="006D5B8D"/>
    <w:rsid w:val="006E06D8"/>
    <w:rsid w:val="006E1027"/>
    <w:rsid w:val="006F4C0F"/>
    <w:rsid w:val="006F5CDA"/>
    <w:rsid w:val="006F5EE3"/>
    <w:rsid w:val="00702670"/>
    <w:rsid w:val="0070281B"/>
    <w:rsid w:val="00703769"/>
    <w:rsid w:val="00713FC4"/>
    <w:rsid w:val="007217F2"/>
    <w:rsid w:val="00723267"/>
    <w:rsid w:val="007328E3"/>
    <w:rsid w:val="00732D5F"/>
    <w:rsid w:val="00733E88"/>
    <w:rsid w:val="0073411A"/>
    <w:rsid w:val="007372CC"/>
    <w:rsid w:val="0074515F"/>
    <w:rsid w:val="007451A3"/>
    <w:rsid w:val="0074796D"/>
    <w:rsid w:val="007528E4"/>
    <w:rsid w:val="007666DA"/>
    <w:rsid w:val="00766EAE"/>
    <w:rsid w:val="00773860"/>
    <w:rsid w:val="007765D4"/>
    <w:rsid w:val="007811D1"/>
    <w:rsid w:val="00787F2F"/>
    <w:rsid w:val="0079027B"/>
    <w:rsid w:val="00791F1C"/>
    <w:rsid w:val="00793A7B"/>
    <w:rsid w:val="0079602C"/>
    <w:rsid w:val="007A10CB"/>
    <w:rsid w:val="007A1E1F"/>
    <w:rsid w:val="007A607E"/>
    <w:rsid w:val="007A69F9"/>
    <w:rsid w:val="007B22AD"/>
    <w:rsid w:val="007B2BC4"/>
    <w:rsid w:val="007B535D"/>
    <w:rsid w:val="007B6326"/>
    <w:rsid w:val="007B6DE2"/>
    <w:rsid w:val="007D4045"/>
    <w:rsid w:val="007D50E0"/>
    <w:rsid w:val="007D5547"/>
    <w:rsid w:val="007D5851"/>
    <w:rsid w:val="007D5E94"/>
    <w:rsid w:val="007D6051"/>
    <w:rsid w:val="007D75DF"/>
    <w:rsid w:val="007E01DD"/>
    <w:rsid w:val="007E3187"/>
    <w:rsid w:val="007F0CA9"/>
    <w:rsid w:val="007F0DBD"/>
    <w:rsid w:val="007F4556"/>
    <w:rsid w:val="007F55A2"/>
    <w:rsid w:val="007F66E9"/>
    <w:rsid w:val="0080297E"/>
    <w:rsid w:val="0080452F"/>
    <w:rsid w:val="00804586"/>
    <w:rsid w:val="00807FE9"/>
    <w:rsid w:val="0081232F"/>
    <w:rsid w:val="0082127F"/>
    <w:rsid w:val="00821947"/>
    <w:rsid w:val="008234F4"/>
    <w:rsid w:val="008253C3"/>
    <w:rsid w:val="00826749"/>
    <w:rsid w:val="008323E8"/>
    <w:rsid w:val="00833401"/>
    <w:rsid w:val="00833CC8"/>
    <w:rsid w:val="00841F44"/>
    <w:rsid w:val="00843727"/>
    <w:rsid w:val="008447F7"/>
    <w:rsid w:val="00844A53"/>
    <w:rsid w:val="00851690"/>
    <w:rsid w:val="00855B07"/>
    <w:rsid w:val="00865EC5"/>
    <w:rsid w:val="00866791"/>
    <w:rsid w:val="0086737C"/>
    <w:rsid w:val="00873659"/>
    <w:rsid w:val="00876309"/>
    <w:rsid w:val="00876549"/>
    <w:rsid w:val="00876AE1"/>
    <w:rsid w:val="00880154"/>
    <w:rsid w:val="00883054"/>
    <w:rsid w:val="0088791B"/>
    <w:rsid w:val="00890486"/>
    <w:rsid w:val="00891B51"/>
    <w:rsid w:val="008939CF"/>
    <w:rsid w:val="00897D5B"/>
    <w:rsid w:val="008A5491"/>
    <w:rsid w:val="008A676A"/>
    <w:rsid w:val="008B082D"/>
    <w:rsid w:val="008B3117"/>
    <w:rsid w:val="008B4E73"/>
    <w:rsid w:val="008C2DCA"/>
    <w:rsid w:val="008C3C2A"/>
    <w:rsid w:val="008D10CE"/>
    <w:rsid w:val="008D4160"/>
    <w:rsid w:val="008D63CF"/>
    <w:rsid w:val="008E5B53"/>
    <w:rsid w:val="008E6D20"/>
    <w:rsid w:val="008E7240"/>
    <w:rsid w:val="008F5BE3"/>
    <w:rsid w:val="009067F9"/>
    <w:rsid w:val="00912183"/>
    <w:rsid w:val="00914730"/>
    <w:rsid w:val="00920DA1"/>
    <w:rsid w:val="009221BF"/>
    <w:rsid w:val="00923CB4"/>
    <w:rsid w:val="00926CCD"/>
    <w:rsid w:val="00931749"/>
    <w:rsid w:val="00934DF0"/>
    <w:rsid w:val="009354F6"/>
    <w:rsid w:val="00943D22"/>
    <w:rsid w:val="00944760"/>
    <w:rsid w:val="009454B3"/>
    <w:rsid w:val="00945A00"/>
    <w:rsid w:val="00945B53"/>
    <w:rsid w:val="00945E6E"/>
    <w:rsid w:val="009510E5"/>
    <w:rsid w:val="00953224"/>
    <w:rsid w:val="00963DE3"/>
    <w:rsid w:val="009647F9"/>
    <w:rsid w:val="00974A6A"/>
    <w:rsid w:val="0097621B"/>
    <w:rsid w:val="00980A94"/>
    <w:rsid w:val="00982B68"/>
    <w:rsid w:val="00992743"/>
    <w:rsid w:val="009938FF"/>
    <w:rsid w:val="00995964"/>
    <w:rsid w:val="009A00E7"/>
    <w:rsid w:val="009A132C"/>
    <w:rsid w:val="009A4329"/>
    <w:rsid w:val="009A749E"/>
    <w:rsid w:val="009B3CAD"/>
    <w:rsid w:val="009C0CC0"/>
    <w:rsid w:val="009C27A8"/>
    <w:rsid w:val="009C3FE8"/>
    <w:rsid w:val="009C5D0D"/>
    <w:rsid w:val="009C6BDD"/>
    <w:rsid w:val="009D0C37"/>
    <w:rsid w:val="009D3C81"/>
    <w:rsid w:val="009D719E"/>
    <w:rsid w:val="009E1204"/>
    <w:rsid w:val="009E59FD"/>
    <w:rsid w:val="00A00D6D"/>
    <w:rsid w:val="00A00D80"/>
    <w:rsid w:val="00A12B8B"/>
    <w:rsid w:val="00A20C15"/>
    <w:rsid w:val="00A248D2"/>
    <w:rsid w:val="00A27B67"/>
    <w:rsid w:val="00A3180F"/>
    <w:rsid w:val="00A457B1"/>
    <w:rsid w:val="00A458D8"/>
    <w:rsid w:val="00A51D0A"/>
    <w:rsid w:val="00A53376"/>
    <w:rsid w:val="00A55F46"/>
    <w:rsid w:val="00A579A6"/>
    <w:rsid w:val="00A57F95"/>
    <w:rsid w:val="00A66E76"/>
    <w:rsid w:val="00A70032"/>
    <w:rsid w:val="00A731E7"/>
    <w:rsid w:val="00A74BFF"/>
    <w:rsid w:val="00A762BC"/>
    <w:rsid w:val="00A77524"/>
    <w:rsid w:val="00A81FAD"/>
    <w:rsid w:val="00A85020"/>
    <w:rsid w:val="00A90EB3"/>
    <w:rsid w:val="00A91228"/>
    <w:rsid w:val="00A918BF"/>
    <w:rsid w:val="00A9352C"/>
    <w:rsid w:val="00A956C3"/>
    <w:rsid w:val="00A9746E"/>
    <w:rsid w:val="00AA71C6"/>
    <w:rsid w:val="00AA779E"/>
    <w:rsid w:val="00AC060C"/>
    <w:rsid w:val="00AC0817"/>
    <w:rsid w:val="00AC17B8"/>
    <w:rsid w:val="00AC6957"/>
    <w:rsid w:val="00AC7DEA"/>
    <w:rsid w:val="00AD2499"/>
    <w:rsid w:val="00AD5463"/>
    <w:rsid w:val="00AD6A58"/>
    <w:rsid w:val="00AE39A9"/>
    <w:rsid w:val="00AF059B"/>
    <w:rsid w:val="00AF0CCB"/>
    <w:rsid w:val="00AF62DF"/>
    <w:rsid w:val="00AF7C16"/>
    <w:rsid w:val="00B03F52"/>
    <w:rsid w:val="00B067EA"/>
    <w:rsid w:val="00B13595"/>
    <w:rsid w:val="00B15131"/>
    <w:rsid w:val="00B263DE"/>
    <w:rsid w:val="00B26FAC"/>
    <w:rsid w:val="00B30541"/>
    <w:rsid w:val="00B34EE8"/>
    <w:rsid w:val="00B410C6"/>
    <w:rsid w:val="00B4403F"/>
    <w:rsid w:val="00B44AE7"/>
    <w:rsid w:val="00B54747"/>
    <w:rsid w:val="00B61FC5"/>
    <w:rsid w:val="00B62C33"/>
    <w:rsid w:val="00B704C0"/>
    <w:rsid w:val="00B7162D"/>
    <w:rsid w:val="00B722EA"/>
    <w:rsid w:val="00B75556"/>
    <w:rsid w:val="00B768B1"/>
    <w:rsid w:val="00BA4C02"/>
    <w:rsid w:val="00BA4DFC"/>
    <w:rsid w:val="00BB5ECD"/>
    <w:rsid w:val="00BB7357"/>
    <w:rsid w:val="00BB7772"/>
    <w:rsid w:val="00BC4B8C"/>
    <w:rsid w:val="00BC4C8C"/>
    <w:rsid w:val="00BC7DA1"/>
    <w:rsid w:val="00BD2DF2"/>
    <w:rsid w:val="00BD3D3E"/>
    <w:rsid w:val="00BD3E22"/>
    <w:rsid w:val="00BD68D1"/>
    <w:rsid w:val="00BE005C"/>
    <w:rsid w:val="00BE25F1"/>
    <w:rsid w:val="00BE2A07"/>
    <w:rsid w:val="00BE78D6"/>
    <w:rsid w:val="00BF2A11"/>
    <w:rsid w:val="00BF7014"/>
    <w:rsid w:val="00C004F0"/>
    <w:rsid w:val="00C01950"/>
    <w:rsid w:val="00C0366D"/>
    <w:rsid w:val="00C06014"/>
    <w:rsid w:val="00C07F81"/>
    <w:rsid w:val="00C13234"/>
    <w:rsid w:val="00C16259"/>
    <w:rsid w:val="00C22C20"/>
    <w:rsid w:val="00C3548D"/>
    <w:rsid w:val="00C379AD"/>
    <w:rsid w:val="00C40059"/>
    <w:rsid w:val="00C41B06"/>
    <w:rsid w:val="00C46D38"/>
    <w:rsid w:val="00C53A13"/>
    <w:rsid w:val="00C54A7B"/>
    <w:rsid w:val="00C568ED"/>
    <w:rsid w:val="00C601B5"/>
    <w:rsid w:val="00C63390"/>
    <w:rsid w:val="00C660E6"/>
    <w:rsid w:val="00C66254"/>
    <w:rsid w:val="00C7385F"/>
    <w:rsid w:val="00C74BA1"/>
    <w:rsid w:val="00C74D16"/>
    <w:rsid w:val="00C80BB9"/>
    <w:rsid w:val="00C92FA7"/>
    <w:rsid w:val="00C97946"/>
    <w:rsid w:val="00CA3120"/>
    <w:rsid w:val="00CA65CC"/>
    <w:rsid w:val="00CA6C0F"/>
    <w:rsid w:val="00CB037B"/>
    <w:rsid w:val="00CB66BB"/>
    <w:rsid w:val="00CC11D7"/>
    <w:rsid w:val="00CC2626"/>
    <w:rsid w:val="00CC59FA"/>
    <w:rsid w:val="00CC5B31"/>
    <w:rsid w:val="00CC757B"/>
    <w:rsid w:val="00CD0CB6"/>
    <w:rsid w:val="00CD2D77"/>
    <w:rsid w:val="00CF4FC8"/>
    <w:rsid w:val="00CF6BA3"/>
    <w:rsid w:val="00D02235"/>
    <w:rsid w:val="00D052E1"/>
    <w:rsid w:val="00D07816"/>
    <w:rsid w:val="00D1157F"/>
    <w:rsid w:val="00D12311"/>
    <w:rsid w:val="00D30659"/>
    <w:rsid w:val="00D30E9F"/>
    <w:rsid w:val="00D312FE"/>
    <w:rsid w:val="00D36AE4"/>
    <w:rsid w:val="00D37E2E"/>
    <w:rsid w:val="00D430BA"/>
    <w:rsid w:val="00D431D7"/>
    <w:rsid w:val="00D44864"/>
    <w:rsid w:val="00D55606"/>
    <w:rsid w:val="00D55BB5"/>
    <w:rsid w:val="00D60258"/>
    <w:rsid w:val="00D714BF"/>
    <w:rsid w:val="00D71520"/>
    <w:rsid w:val="00D71531"/>
    <w:rsid w:val="00D74A1E"/>
    <w:rsid w:val="00D74F57"/>
    <w:rsid w:val="00D848CD"/>
    <w:rsid w:val="00D85DE5"/>
    <w:rsid w:val="00D903C9"/>
    <w:rsid w:val="00D91578"/>
    <w:rsid w:val="00D94238"/>
    <w:rsid w:val="00D95E99"/>
    <w:rsid w:val="00DA0FAD"/>
    <w:rsid w:val="00DA1B43"/>
    <w:rsid w:val="00DA57CB"/>
    <w:rsid w:val="00DA6C5A"/>
    <w:rsid w:val="00DB2734"/>
    <w:rsid w:val="00DB4E0F"/>
    <w:rsid w:val="00DB555B"/>
    <w:rsid w:val="00DB60FE"/>
    <w:rsid w:val="00DC653D"/>
    <w:rsid w:val="00DC714C"/>
    <w:rsid w:val="00DD0D83"/>
    <w:rsid w:val="00DD3164"/>
    <w:rsid w:val="00DD4B5D"/>
    <w:rsid w:val="00DD6A0A"/>
    <w:rsid w:val="00DD6C76"/>
    <w:rsid w:val="00DE58D0"/>
    <w:rsid w:val="00E00CD2"/>
    <w:rsid w:val="00E07B7B"/>
    <w:rsid w:val="00E10E01"/>
    <w:rsid w:val="00E16787"/>
    <w:rsid w:val="00E21969"/>
    <w:rsid w:val="00E350BB"/>
    <w:rsid w:val="00E35406"/>
    <w:rsid w:val="00E37C28"/>
    <w:rsid w:val="00E40E3F"/>
    <w:rsid w:val="00E41B71"/>
    <w:rsid w:val="00E43DDD"/>
    <w:rsid w:val="00E5463D"/>
    <w:rsid w:val="00E54957"/>
    <w:rsid w:val="00E575B3"/>
    <w:rsid w:val="00E60250"/>
    <w:rsid w:val="00E638E4"/>
    <w:rsid w:val="00E65031"/>
    <w:rsid w:val="00E6555B"/>
    <w:rsid w:val="00E65D91"/>
    <w:rsid w:val="00E660D2"/>
    <w:rsid w:val="00E80BF3"/>
    <w:rsid w:val="00E83D3D"/>
    <w:rsid w:val="00E847AE"/>
    <w:rsid w:val="00E86D9D"/>
    <w:rsid w:val="00E87F65"/>
    <w:rsid w:val="00E90F73"/>
    <w:rsid w:val="00E91EA5"/>
    <w:rsid w:val="00E953DD"/>
    <w:rsid w:val="00EA4E56"/>
    <w:rsid w:val="00EB165E"/>
    <w:rsid w:val="00EB4216"/>
    <w:rsid w:val="00EC1348"/>
    <w:rsid w:val="00EC237A"/>
    <w:rsid w:val="00EC5E80"/>
    <w:rsid w:val="00ED0767"/>
    <w:rsid w:val="00ED4D9C"/>
    <w:rsid w:val="00ED675A"/>
    <w:rsid w:val="00EE09C3"/>
    <w:rsid w:val="00EE453D"/>
    <w:rsid w:val="00EE4D11"/>
    <w:rsid w:val="00EE661A"/>
    <w:rsid w:val="00EF2D23"/>
    <w:rsid w:val="00EF42A9"/>
    <w:rsid w:val="00EF5B27"/>
    <w:rsid w:val="00EF73DB"/>
    <w:rsid w:val="00EF76B6"/>
    <w:rsid w:val="00F03CD7"/>
    <w:rsid w:val="00F0504D"/>
    <w:rsid w:val="00F06B17"/>
    <w:rsid w:val="00F1351F"/>
    <w:rsid w:val="00F257DE"/>
    <w:rsid w:val="00F267D8"/>
    <w:rsid w:val="00F40222"/>
    <w:rsid w:val="00F427F0"/>
    <w:rsid w:val="00F4512A"/>
    <w:rsid w:val="00F47B8D"/>
    <w:rsid w:val="00F54B22"/>
    <w:rsid w:val="00F658A3"/>
    <w:rsid w:val="00F65D8E"/>
    <w:rsid w:val="00F71E6C"/>
    <w:rsid w:val="00F759E3"/>
    <w:rsid w:val="00F801AB"/>
    <w:rsid w:val="00F83580"/>
    <w:rsid w:val="00F849F6"/>
    <w:rsid w:val="00F87534"/>
    <w:rsid w:val="00F90761"/>
    <w:rsid w:val="00F91FCD"/>
    <w:rsid w:val="00F9305F"/>
    <w:rsid w:val="00F94B6C"/>
    <w:rsid w:val="00FA2E7C"/>
    <w:rsid w:val="00FA2ED2"/>
    <w:rsid w:val="00FA349F"/>
    <w:rsid w:val="00FA42B0"/>
    <w:rsid w:val="00FB2DD4"/>
    <w:rsid w:val="00FB3CDB"/>
    <w:rsid w:val="00FC3ED8"/>
    <w:rsid w:val="00FC478E"/>
    <w:rsid w:val="00FC5772"/>
    <w:rsid w:val="00FC683D"/>
    <w:rsid w:val="00FD4DCE"/>
    <w:rsid w:val="00FD4F12"/>
    <w:rsid w:val="00FD591F"/>
    <w:rsid w:val="00FD5F93"/>
    <w:rsid w:val="00FD79FE"/>
    <w:rsid w:val="00FE2DB0"/>
    <w:rsid w:val="00FE403E"/>
    <w:rsid w:val="00FE4EAB"/>
    <w:rsid w:val="00FE5B61"/>
    <w:rsid w:val="00FF1602"/>
    <w:rsid w:val="00FF239C"/>
    <w:rsid w:val="00FF2B11"/>
    <w:rsid w:val="00FF30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A3AD"/>
  <w15:chartTrackingRefBased/>
  <w15:docId w15:val="{4A7F02A5-BA5C-4C27-987A-94A361E6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A07"/>
    <w:rPr>
      <w:kern w:val="2"/>
      <w14:ligatures w14:val="standardContextual"/>
    </w:rPr>
  </w:style>
  <w:style w:type="paragraph" w:styleId="1">
    <w:name w:val="heading 1"/>
    <w:basedOn w:val="a"/>
    <w:next w:val="a"/>
    <w:link w:val="10"/>
    <w:uiPriority w:val="9"/>
    <w:qFormat/>
    <w:rsid w:val="009A00E7"/>
    <w:pPr>
      <w:keepNext/>
      <w:keepLines/>
      <w:spacing w:before="360" w:after="80"/>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2">
    <w:name w:val="heading 2"/>
    <w:basedOn w:val="a"/>
    <w:next w:val="a"/>
    <w:link w:val="20"/>
    <w:uiPriority w:val="9"/>
    <w:semiHidden/>
    <w:unhideWhenUsed/>
    <w:qFormat/>
    <w:rsid w:val="009A00E7"/>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3">
    <w:name w:val="heading 3"/>
    <w:basedOn w:val="a"/>
    <w:next w:val="a"/>
    <w:link w:val="30"/>
    <w:uiPriority w:val="9"/>
    <w:semiHidden/>
    <w:unhideWhenUsed/>
    <w:qFormat/>
    <w:rsid w:val="009A00E7"/>
    <w:pPr>
      <w:keepNext/>
      <w:keepLines/>
      <w:spacing w:before="160" w:after="80"/>
      <w:outlineLvl w:val="2"/>
    </w:pPr>
    <w:rPr>
      <w:rFonts w:eastAsiaTheme="majorEastAsia" w:cstheme="majorBidi"/>
      <w:color w:val="0F4761" w:themeColor="accent1" w:themeShade="BF"/>
      <w:kern w:val="0"/>
      <w:sz w:val="28"/>
      <w:szCs w:val="28"/>
      <w14:ligatures w14:val="none"/>
    </w:rPr>
  </w:style>
  <w:style w:type="paragraph" w:styleId="4">
    <w:name w:val="heading 4"/>
    <w:basedOn w:val="a"/>
    <w:next w:val="a"/>
    <w:link w:val="40"/>
    <w:uiPriority w:val="9"/>
    <w:semiHidden/>
    <w:unhideWhenUsed/>
    <w:qFormat/>
    <w:rsid w:val="009A00E7"/>
    <w:pPr>
      <w:keepNext/>
      <w:keepLines/>
      <w:spacing w:before="80" w:after="40"/>
      <w:outlineLvl w:val="3"/>
    </w:pPr>
    <w:rPr>
      <w:rFonts w:eastAsiaTheme="majorEastAsia" w:cstheme="majorBidi"/>
      <w:i/>
      <w:iCs/>
      <w:color w:val="0F4761" w:themeColor="accent1" w:themeShade="BF"/>
      <w:kern w:val="0"/>
      <w14:ligatures w14:val="none"/>
    </w:rPr>
  </w:style>
  <w:style w:type="paragraph" w:styleId="5">
    <w:name w:val="heading 5"/>
    <w:basedOn w:val="a"/>
    <w:next w:val="a"/>
    <w:link w:val="50"/>
    <w:uiPriority w:val="9"/>
    <w:semiHidden/>
    <w:unhideWhenUsed/>
    <w:qFormat/>
    <w:rsid w:val="009A00E7"/>
    <w:pPr>
      <w:keepNext/>
      <w:keepLines/>
      <w:spacing w:before="80" w:after="40"/>
      <w:outlineLvl w:val="4"/>
    </w:pPr>
    <w:rPr>
      <w:rFonts w:eastAsiaTheme="majorEastAsia" w:cstheme="majorBidi"/>
      <w:color w:val="0F4761" w:themeColor="accent1" w:themeShade="BF"/>
      <w:kern w:val="0"/>
      <w14:ligatures w14:val="none"/>
    </w:rPr>
  </w:style>
  <w:style w:type="paragraph" w:styleId="6">
    <w:name w:val="heading 6"/>
    <w:basedOn w:val="a"/>
    <w:next w:val="a"/>
    <w:link w:val="60"/>
    <w:uiPriority w:val="9"/>
    <w:semiHidden/>
    <w:unhideWhenUsed/>
    <w:qFormat/>
    <w:rsid w:val="009A00E7"/>
    <w:pPr>
      <w:keepNext/>
      <w:keepLines/>
      <w:spacing w:before="40" w:after="0"/>
      <w:outlineLvl w:val="5"/>
    </w:pPr>
    <w:rPr>
      <w:rFonts w:eastAsiaTheme="majorEastAsia" w:cstheme="majorBidi"/>
      <w:i/>
      <w:iCs/>
      <w:color w:val="595959" w:themeColor="text1" w:themeTint="A6"/>
      <w:kern w:val="0"/>
      <w14:ligatures w14:val="none"/>
    </w:rPr>
  </w:style>
  <w:style w:type="paragraph" w:styleId="7">
    <w:name w:val="heading 7"/>
    <w:basedOn w:val="a"/>
    <w:next w:val="a"/>
    <w:link w:val="70"/>
    <w:uiPriority w:val="9"/>
    <w:semiHidden/>
    <w:unhideWhenUsed/>
    <w:qFormat/>
    <w:rsid w:val="009A00E7"/>
    <w:pPr>
      <w:keepNext/>
      <w:keepLines/>
      <w:spacing w:before="40" w:after="0"/>
      <w:outlineLvl w:val="6"/>
    </w:pPr>
    <w:rPr>
      <w:rFonts w:eastAsiaTheme="majorEastAsia" w:cstheme="majorBidi"/>
      <w:color w:val="595959" w:themeColor="text1" w:themeTint="A6"/>
      <w:kern w:val="0"/>
      <w14:ligatures w14:val="none"/>
    </w:rPr>
  </w:style>
  <w:style w:type="paragraph" w:styleId="8">
    <w:name w:val="heading 8"/>
    <w:basedOn w:val="a"/>
    <w:next w:val="a"/>
    <w:link w:val="80"/>
    <w:uiPriority w:val="9"/>
    <w:semiHidden/>
    <w:unhideWhenUsed/>
    <w:qFormat/>
    <w:rsid w:val="009A00E7"/>
    <w:pPr>
      <w:keepNext/>
      <w:keepLines/>
      <w:spacing w:after="0"/>
      <w:outlineLvl w:val="7"/>
    </w:pPr>
    <w:rPr>
      <w:rFonts w:eastAsiaTheme="majorEastAsia" w:cstheme="majorBidi"/>
      <w:i/>
      <w:iCs/>
      <w:color w:val="272727" w:themeColor="text1" w:themeTint="D8"/>
      <w:kern w:val="0"/>
      <w14:ligatures w14:val="none"/>
    </w:rPr>
  </w:style>
  <w:style w:type="paragraph" w:styleId="9">
    <w:name w:val="heading 9"/>
    <w:basedOn w:val="a"/>
    <w:next w:val="a"/>
    <w:link w:val="90"/>
    <w:uiPriority w:val="9"/>
    <w:semiHidden/>
    <w:unhideWhenUsed/>
    <w:qFormat/>
    <w:rsid w:val="009A00E7"/>
    <w:pPr>
      <w:keepNext/>
      <w:keepLines/>
      <w:spacing w:after="0"/>
      <w:outlineLvl w:val="8"/>
    </w:pPr>
    <w:rPr>
      <w:rFonts w:eastAsiaTheme="majorEastAsia" w:cstheme="majorBidi"/>
      <w:color w:val="272727" w:themeColor="text1" w:themeTint="D8"/>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0E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A00E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A00E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A00E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A00E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A00E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A00E7"/>
    <w:rPr>
      <w:rFonts w:eastAsiaTheme="majorEastAsia" w:cstheme="majorBidi"/>
      <w:color w:val="595959" w:themeColor="text1" w:themeTint="A6"/>
    </w:rPr>
  </w:style>
  <w:style w:type="character" w:customStyle="1" w:styleId="80">
    <w:name w:val="Заголовок 8 Знак"/>
    <w:basedOn w:val="a0"/>
    <w:link w:val="8"/>
    <w:uiPriority w:val="9"/>
    <w:semiHidden/>
    <w:rsid w:val="009A00E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A00E7"/>
    <w:rPr>
      <w:rFonts w:eastAsiaTheme="majorEastAsia" w:cstheme="majorBidi"/>
      <w:color w:val="272727" w:themeColor="text1" w:themeTint="D8"/>
    </w:rPr>
  </w:style>
  <w:style w:type="paragraph" w:styleId="a3">
    <w:name w:val="Title"/>
    <w:basedOn w:val="a"/>
    <w:next w:val="a"/>
    <w:link w:val="a4"/>
    <w:uiPriority w:val="10"/>
    <w:qFormat/>
    <w:rsid w:val="009A00E7"/>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a4">
    <w:name w:val="Заголовок Знак"/>
    <w:basedOn w:val="a0"/>
    <w:link w:val="a3"/>
    <w:uiPriority w:val="10"/>
    <w:rsid w:val="009A0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0E7"/>
    <w:pPr>
      <w:numPr>
        <w:ilvl w:val="1"/>
      </w:numPr>
    </w:pPr>
    <w:rPr>
      <w:rFonts w:eastAsiaTheme="majorEastAsia" w:cstheme="majorBidi"/>
      <w:color w:val="595959" w:themeColor="text1" w:themeTint="A6"/>
      <w:spacing w:val="15"/>
      <w:kern w:val="0"/>
      <w:sz w:val="28"/>
      <w:szCs w:val="28"/>
      <w14:ligatures w14:val="none"/>
    </w:rPr>
  </w:style>
  <w:style w:type="character" w:customStyle="1" w:styleId="a6">
    <w:name w:val="Подзаголовок Знак"/>
    <w:basedOn w:val="a0"/>
    <w:link w:val="a5"/>
    <w:uiPriority w:val="11"/>
    <w:rsid w:val="009A00E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A00E7"/>
    <w:pPr>
      <w:spacing w:before="160"/>
      <w:jc w:val="center"/>
    </w:pPr>
    <w:rPr>
      <w:i/>
      <w:iCs/>
      <w:color w:val="404040" w:themeColor="text1" w:themeTint="BF"/>
      <w:kern w:val="0"/>
      <w14:ligatures w14:val="none"/>
    </w:rPr>
  </w:style>
  <w:style w:type="character" w:customStyle="1" w:styleId="22">
    <w:name w:val="Цитата 2 Знак"/>
    <w:basedOn w:val="a0"/>
    <w:link w:val="21"/>
    <w:uiPriority w:val="29"/>
    <w:rsid w:val="009A00E7"/>
    <w:rPr>
      <w:i/>
      <w:iCs/>
      <w:color w:val="404040" w:themeColor="text1" w:themeTint="BF"/>
    </w:rPr>
  </w:style>
  <w:style w:type="paragraph" w:styleId="a7">
    <w:name w:val="List Paragraph"/>
    <w:basedOn w:val="a"/>
    <w:uiPriority w:val="34"/>
    <w:qFormat/>
    <w:rsid w:val="009A00E7"/>
    <w:pPr>
      <w:ind w:left="720"/>
      <w:contextualSpacing/>
    </w:pPr>
    <w:rPr>
      <w:kern w:val="0"/>
      <w14:ligatures w14:val="none"/>
    </w:rPr>
  </w:style>
  <w:style w:type="character" w:styleId="a8">
    <w:name w:val="Intense Emphasis"/>
    <w:basedOn w:val="a0"/>
    <w:uiPriority w:val="21"/>
    <w:qFormat/>
    <w:rsid w:val="009A00E7"/>
    <w:rPr>
      <w:i/>
      <w:iCs/>
      <w:color w:val="0F4761" w:themeColor="accent1" w:themeShade="BF"/>
    </w:rPr>
  </w:style>
  <w:style w:type="paragraph" w:styleId="a9">
    <w:name w:val="Intense Quote"/>
    <w:basedOn w:val="a"/>
    <w:next w:val="a"/>
    <w:link w:val="aa"/>
    <w:uiPriority w:val="30"/>
    <w:qFormat/>
    <w:rsid w:val="009A00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0"/>
      <w14:ligatures w14:val="none"/>
    </w:rPr>
  </w:style>
  <w:style w:type="character" w:customStyle="1" w:styleId="aa">
    <w:name w:val="Выделенная цитата Знак"/>
    <w:basedOn w:val="a0"/>
    <w:link w:val="a9"/>
    <w:uiPriority w:val="30"/>
    <w:rsid w:val="009A00E7"/>
    <w:rPr>
      <w:i/>
      <w:iCs/>
      <w:color w:val="0F4761" w:themeColor="accent1" w:themeShade="BF"/>
    </w:rPr>
  </w:style>
  <w:style w:type="character" w:styleId="ab">
    <w:name w:val="Intense Reference"/>
    <w:basedOn w:val="a0"/>
    <w:uiPriority w:val="32"/>
    <w:qFormat/>
    <w:rsid w:val="009A00E7"/>
    <w:rPr>
      <w:b/>
      <w:bCs/>
      <w:smallCaps/>
      <w:color w:val="0F4761" w:themeColor="accent1" w:themeShade="BF"/>
      <w:spacing w:val="5"/>
    </w:rPr>
  </w:style>
  <w:style w:type="paragraph" w:styleId="ac">
    <w:name w:val="header"/>
    <w:basedOn w:val="a"/>
    <w:link w:val="ad"/>
    <w:uiPriority w:val="99"/>
    <w:unhideWhenUsed/>
    <w:rsid w:val="00FC478E"/>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FC478E"/>
    <w:rPr>
      <w:kern w:val="2"/>
      <w14:ligatures w14:val="standardContextual"/>
    </w:rPr>
  </w:style>
  <w:style w:type="paragraph" w:styleId="ae">
    <w:name w:val="footer"/>
    <w:basedOn w:val="a"/>
    <w:link w:val="af"/>
    <w:uiPriority w:val="99"/>
    <w:unhideWhenUsed/>
    <w:rsid w:val="00FC478E"/>
    <w:pPr>
      <w:tabs>
        <w:tab w:val="center" w:pos="4819"/>
        <w:tab w:val="right" w:pos="9639"/>
      </w:tabs>
      <w:spacing w:after="0" w:line="240" w:lineRule="auto"/>
    </w:pPr>
  </w:style>
  <w:style w:type="character" w:customStyle="1" w:styleId="af">
    <w:name w:val="Нижний колонтитул Знак"/>
    <w:basedOn w:val="a0"/>
    <w:link w:val="ae"/>
    <w:uiPriority w:val="99"/>
    <w:rsid w:val="00FC478E"/>
    <w:rPr>
      <w:kern w:val="2"/>
      <w14:ligatures w14:val="standardContextual"/>
    </w:rPr>
  </w:style>
  <w:style w:type="character" w:styleId="af0">
    <w:name w:val="Hyperlink"/>
    <w:basedOn w:val="a0"/>
    <w:uiPriority w:val="99"/>
    <w:unhideWhenUsed/>
    <w:rsid w:val="00674C7A"/>
    <w:rPr>
      <w:color w:val="467886" w:themeColor="hyperlink"/>
      <w:u w:val="single"/>
    </w:rPr>
  </w:style>
  <w:style w:type="character" w:styleId="af1">
    <w:name w:val="Unresolved Mention"/>
    <w:basedOn w:val="a0"/>
    <w:uiPriority w:val="99"/>
    <w:semiHidden/>
    <w:unhideWhenUsed/>
    <w:rsid w:val="00674C7A"/>
    <w:rPr>
      <w:color w:val="605E5C"/>
      <w:shd w:val="clear" w:color="auto" w:fill="E1DFDD"/>
    </w:rPr>
  </w:style>
  <w:style w:type="table" w:customStyle="1" w:styleId="210">
    <w:name w:val="Сетка таблицы21"/>
    <w:basedOn w:val="a1"/>
    <w:next w:val="af2"/>
    <w:uiPriority w:val="39"/>
    <w:rsid w:val="00FC3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FC3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2"/>
    <w:uiPriority w:val="39"/>
    <w:rsid w:val="0025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2"/>
    <w:uiPriority w:val="39"/>
    <w:rsid w:val="008C2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2"/>
    <w:uiPriority w:val="39"/>
    <w:rsid w:val="008C2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2"/>
    <w:uiPriority w:val="39"/>
    <w:rsid w:val="00945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2"/>
    <w:uiPriority w:val="39"/>
    <w:rsid w:val="00945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2"/>
    <w:uiPriority w:val="39"/>
    <w:rsid w:val="003A1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2"/>
    <w:uiPriority w:val="39"/>
    <w:rsid w:val="003A1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2"/>
    <w:uiPriority w:val="39"/>
    <w:rsid w:val="003A1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3447AC"/>
    <w:pPr>
      <w:spacing w:after="0" w:line="240" w:lineRule="auto"/>
    </w:pPr>
    <w:rPr>
      <w:rFonts w:ascii=".SF UI" w:eastAsiaTheme="minorEastAsia" w:hAnsi=".SF UI" w:cs="Times New Roman"/>
      <w:kern w:val="0"/>
      <w:sz w:val="18"/>
      <w:szCs w:val="18"/>
      <w:lang w:eastAsia="ru-RU"/>
      <w14:ligatures w14:val="none"/>
    </w:rPr>
  </w:style>
  <w:style w:type="paragraph" w:customStyle="1" w:styleId="p2">
    <w:name w:val="p2"/>
    <w:basedOn w:val="a"/>
    <w:rsid w:val="003447AC"/>
    <w:pPr>
      <w:spacing w:after="0" w:line="240" w:lineRule="auto"/>
    </w:pPr>
    <w:rPr>
      <w:rFonts w:ascii=".SF UI" w:eastAsiaTheme="minorEastAsia" w:hAnsi=".SF UI" w:cs="Times New Roman"/>
      <w:kern w:val="0"/>
      <w:sz w:val="18"/>
      <w:szCs w:val="18"/>
      <w:lang w:eastAsia="ru-RU"/>
      <w14:ligatures w14:val="none"/>
    </w:rPr>
  </w:style>
  <w:style w:type="character" w:customStyle="1" w:styleId="s1">
    <w:name w:val="s1"/>
    <w:basedOn w:val="a0"/>
    <w:rsid w:val="003447AC"/>
    <w:rPr>
      <w:rFonts w:ascii=".SFUI-Semibold" w:hAnsi=".SFUI-Semibold" w:hint="default"/>
      <w:b/>
      <w:bCs/>
      <w:i w:val="0"/>
      <w:iCs w:val="0"/>
      <w:sz w:val="18"/>
      <w:szCs w:val="18"/>
    </w:rPr>
  </w:style>
  <w:style w:type="character" w:customStyle="1" w:styleId="s2">
    <w:name w:val="s2"/>
    <w:basedOn w:val="a0"/>
    <w:rsid w:val="003447AC"/>
    <w:rPr>
      <w:rFonts w:ascii=".SFUI-Regular" w:hAnsi=".SFUI-Regular" w:hint="default"/>
      <w:b w:val="0"/>
      <w:bCs w:val="0"/>
      <w:i w:val="0"/>
      <w:iCs w:val="0"/>
      <w:sz w:val="18"/>
      <w:szCs w:val="18"/>
    </w:rPr>
  </w:style>
  <w:style w:type="character" w:customStyle="1" w:styleId="apple-tab-span">
    <w:name w:val="apple-tab-span"/>
    <w:basedOn w:val="a0"/>
    <w:rsid w:val="003447AC"/>
  </w:style>
  <w:style w:type="character" w:customStyle="1" w:styleId="s3">
    <w:name w:val="s3"/>
    <w:basedOn w:val="a0"/>
    <w:rsid w:val="005E4391"/>
    <w:rPr>
      <w:rFonts w:ascii=".SFUI-RegularItalic" w:hAnsi=".SFUI-RegularItalic" w:hint="default"/>
      <w:b w:val="0"/>
      <w:bCs w:val="0"/>
      <w:i/>
      <w:iCs/>
      <w:sz w:val="18"/>
      <w:szCs w:val="18"/>
    </w:rPr>
  </w:style>
  <w:style w:type="character" w:styleId="af3">
    <w:name w:val="Strong"/>
    <w:basedOn w:val="a0"/>
    <w:uiPriority w:val="22"/>
    <w:qFormat/>
    <w:rsid w:val="00FD59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8243">
      <w:bodyDiv w:val="1"/>
      <w:marLeft w:val="0"/>
      <w:marRight w:val="0"/>
      <w:marTop w:val="0"/>
      <w:marBottom w:val="0"/>
      <w:divBdr>
        <w:top w:val="none" w:sz="0" w:space="0" w:color="auto"/>
        <w:left w:val="none" w:sz="0" w:space="0" w:color="auto"/>
        <w:bottom w:val="none" w:sz="0" w:space="0" w:color="auto"/>
        <w:right w:val="none" w:sz="0" w:space="0" w:color="auto"/>
      </w:divBdr>
      <w:divsChild>
        <w:div w:id="1056734463">
          <w:marLeft w:val="547"/>
          <w:marRight w:val="0"/>
          <w:marTop w:val="0"/>
          <w:marBottom w:val="0"/>
          <w:divBdr>
            <w:top w:val="none" w:sz="0" w:space="0" w:color="auto"/>
            <w:left w:val="none" w:sz="0" w:space="0" w:color="auto"/>
            <w:bottom w:val="none" w:sz="0" w:space="0" w:color="auto"/>
            <w:right w:val="none" w:sz="0" w:space="0" w:color="auto"/>
          </w:divBdr>
        </w:div>
      </w:divsChild>
    </w:div>
    <w:div w:id="125585958">
      <w:bodyDiv w:val="1"/>
      <w:marLeft w:val="0"/>
      <w:marRight w:val="0"/>
      <w:marTop w:val="0"/>
      <w:marBottom w:val="0"/>
      <w:divBdr>
        <w:top w:val="none" w:sz="0" w:space="0" w:color="auto"/>
        <w:left w:val="none" w:sz="0" w:space="0" w:color="auto"/>
        <w:bottom w:val="none" w:sz="0" w:space="0" w:color="auto"/>
        <w:right w:val="none" w:sz="0" w:space="0" w:color="auto"/>
      </w:divBdr>
    </w:div>
    <w:div w:id="158888819">
      <w:bodyDiv w:val="1"/>
      <w:marLeft w:val="0"/>
      <w:marRight w:val="0"/>
      <w:marTop w:val="0"/>
      <w:marBottom w:val="0"/>
      <w:divBdr>
        <w:top w:val="none" w:sz="0" w:space="0" w:color="auto"/>
        <w:left w:val="none" w:sz="0" w:space="0" w:color="auto"/>
        <w:bottom w:val="none" w:sz="0" w:space="0" w:color="auto"/>
        <w:right w:val="none" w:sz="0" w:space="0" w:color="auto"/>
      </w:divBdr>
      <w:divsChild>
        <w:div w:id="1978754245">
          <w:marLeft w:val="547"/>
          <w:marRight w:val="0"/>
          <w:marTop w:val="0"/>
          <w:marBottom w:val="0"/>
          <w:divBdr>
            <w:top w:val="none" w:sz="0" w:space="0" w:color="auto"/>
            <w:left w:val="none" w:sz="0" w:space="0" w:color="auto"/>
            <w:bottom w:val="none" w:sz="0" w:space="0" w:color="auto"/>
            <w:right w:val="none" w:sz="0" w:space="0" w:color="auto"/>
          </w:divBdr>
        </w:div>
      </w:divsChild>
    </w:div>
    <w:div w:id="190610201">
      <w:bodyDiv w:val="1"/>
      <w:marLeft w:val="0"/>
      <w:marRight w:val="0"/>
      <w:marTop w:val="0"/>
      <w:marBottom w:val="0"/>
      <w:divBdr>
        <w:top w:val="none" w:sz="0" w:space="0" w:color="auto"/>
        <w:left w:val="none" w:sz="0" w:space="0" w:color="auto"/>
        <w:bottom w:val="none" w:sz="0" w:space="0" w:color="auto"/>
        <w:right w:val="none" w:sz="0" w:space="0" w:color="auto"/>
      </w:divBdr>
      <w:divsChild>
        <w:div w:id="1358233681">
          <w:marLeft w:val="0"/>
          <w:marRight w:val="0"/>
          <w:marTop w:val="0"/>
          <w:marBottom w:val="0"/>
          <w:divBdr>
            <w:top w:val="none" w:sz="0" w:space="0" w:color="auto"/>
            <w:left w:val="none" w:sz="0" w:space="0" w:color="auto"/>
            <w:bottom w:val="none" w:sz="0" w:space="0" w:color="auto"/>
            <w:right w:val="none" w:sz="0" w:space="0" w:color="auto"/>
          </w:divBdr>
          <w:divsChild>
            <w:div w:id="695497983">
              <w:marLeft w:val="0"/>
              <w:marRight w:val="0"/>
              <w:marTop w:val="0"/>
              <w:marBottom w:val="0"/>
              <w:divBdr>
                <w:top w:val="none" w:sz="0" w:space="0" w:color="auto"/>
                <w:left w:val="none" w:sz="0" w:space="0" w:color="auto"/>
                <w:bottom w:val="none" w:sz="0" w:space="0" w:color="auto"/>
                <w:right w:val="none" w:sz="0" w:space="0" w:color="auto"/>
              </w:divBdr>
              <w:divsChild>
                <w:div w:id="1720937651">
                  <w:marLeft w:val="0"/>
                  <w:marRight w:val="0"/>
                  <w:marTop w:val="0"/>
                  <w:marBottom w:val="0"/>
                  <w:divBdr>
                    <w:top w:val="none" w:sz="0" w:space="0" w:color="auto"/>
                    <w:left w:val="none" w:sz="0" w:space="0" w:color="auto"/>
                    <w:bottom w:val="none" w:sz="0" w:space="0" w:color="auto"/>
                    <w:right w:val="none" w:sz="0" w:space="0" w:color="auto"/>
                  </w:divBdr>
                  <w:divsChild>
                    <w:div w:id="2064867841">
                      <w:marLeft w:val="0"/>
                      <w:marRight w:val="0"/>
                      <w:marTop w:val="0"/>
                      <w:marBottom w:val="0"/>
                      <w:divBdr>
                        <w:top w:val="none" w:sz="0" w:space="0" w:color="auto"/>
                        <w:left w:val="none" w:sz="0" w:space="0" w:color="auto"/>
                        <w:bottom w:val="none" w:sz="0" w:space="0" w:color="auto"/>
                        <w:right w:val="none" w:sz="0" w:space="0" w:color="auto"/>
                      </w:divBdr>
                      <w:divsChild>
                        <w:div w:id="693306471">
                          <w:marLeft w:val="0"/>
                          <w:marRight w:val="0"/>
                          <w:marTop w:val="0"/>
                          <w:marBottom w:val="0"/>
                          <w:divBdr>
                            <w:top w:val="none" w:sz="0" w:space="0" w:color="auto"/>
                            <w:left w:val="none" w:sz="0" w:space="0" w:color="auto"/>
                            <w:bottom w:val="none" w:sz="0" w:space="0" w:color="auto"/>
                            <w:right w:val="none" w:sz="0" w:space="0" w:color="auto"/>
                          </w:divBdr>
                          <w:divsChild>
                            <w:div w:id="1443299372">
                              <w:marLeft w:val="0"/>
                              <w:marRight w:val="0"/>
                              <w:marTop w:val="0"/>
                              <w:marBottom w:val="0"/>
                              <w:divBdr>
                                <w:top w:val="none" w:sz="0" w:space="0" w:color="auto"/>
                                <w:left w:val="none" w:sz="0" w:space="0" w:color="auto"/>
                                <w:bottom w:val="none" w:sz="0" w:space="0" w:color="auto"/>
                                <w:right w:val="none" w:sz="0" w:space="0" w:color="auto"/>
                              </w:divBdr>
                              <w:divsChild>
                                <w:div w:id="1216283570">
                                  <w:marLeft w:val="0"/>
                                  <w:marRight w:val="0"/>
                                  <w:marTop w:val="0"/>
                                  <w:marBottom w:val="0"/>
                                  <w:divBdr>
                                    <w:top w:val="none" w:sz="0" w:space="0" w:color="auto"/>
                                    <w:left w:val="none" w:sz="0" w:space="0" w:color="auto"/>
                                    <w:bottom w:val="none" w:sz="0" w:space="0" w:color="auto"/>
                                    <w:right w:val="none" w:sz="0" w:space="0" w:color="auto"/>
                                  </w:divBdr>
                                  <w:divsChild>
                                    <w:div w:id="1406685900">
                                      <w:marLeft w:val="0"/>
                                      <w:marRight w:val="0"/>
                                      <w:marTop w:val="0"/>
                                      <w:marBottom w:val="0"/>
                                      <w:divBdr>
                                        <w:top w:val="none" w:sz="0" w:space="0" w:color="auto"/>
                                        <w:left w:val="none" w:sz="0" w:space="0" w:color="auto"/>
                                        <w:bottom w:val="none" w:sz="0" w:space="0" w:color="auto"/>
                                        <w:right w:val="none" w:sz="0" w:space="0" w:color="auto"/>
                                      </w:divBdr>
                                      <w:divsChild>
                                        <w:div w:id="2037655136">
                                          <w:marLeft w:val="0"/>
                                          <w:marRight w:val="0"/>
                                          <w:marTop w:val="0"/>
                                          <w:marBottom w:val="0"/>
                                          <w:divBdr>
                                            <w:top w:val="none" w:sz="0" w:space="0" w:color="auto"/>
                                            <w:left w:val="none" w:sz="0" w:space="0" w:color="auto"/>
                                            <w:bottom w:val="none" w:sz="0" w:space="0" w:color="auto"/>
                                            <w:right w:val="none" w:sz="0" w:space="0" w:color="auto"/>
                                          </w:divBdr>
                                        </w:div>
                                      </w:divsChild>
                                    </w:div>
                                    <w:div w:id="179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8111">
                              <w:marLeft w:val="0"/>
                              <w:marRight w:val="0"/>
                              <w:marTop w:val="0"/>
                              <w:marBottom w:val="0"/>
                              <w:divBdr>
                                <w:top w:val="none" w:sz="0" w:space="0" w:color="auto"/>
                                <w:left w:val="none" w:sz="0" w:space="0" w:color="auto"/>
                                <w:bottom w:val="none" w:sz="0" w:space="0" w:color="auto"/>
                                <w:right w:val="none" w:sz="0" w:space="0" w:color="auto"/>
                              </w:divBdr>
                              <w:divsChild>
                                <w:div w:id="1859006749">
                                  <w:marLeft w:val="0"/>
                                  <w:marRight w:val="0"/>
                                  <w:marTop w:val="0"/>
                                  <w:marBottom w:val="0"/>
                                  <w:divBdr>
                                    <w:top w:val="none" w:sz="0" w:space="0" w:color="auto"/>
                                    <w:left w:val="none" w:sz="0" w:space="0" w:color="auto"/>
                                    <w:bottom w:val="none" w:sz="0" w:space="0" w:color="auto"/>
                                    <w:right w:val="none" w:sz="0" w:space="0" w:color="auto"/>
                                  </w:divBdr>
                                  <w:divsChild>
                                    <w:div w:id="599680887">
                                      <w:marLeft w:val="0"/>
                                      <w:marRight w:val="0"/>
                                      <w:marTop w:val="0"/>
                                      <w:marBottom w:val="0"/>
                                      <w:divBdr>
                                        <w:top w:val="none" w:sz="0" w:space="0" w:color="auto"/>
                                        <w:left w:val="none" w:sz="0" w:space="0" w:color="auto"/>
                                        <w:bottom w:val="none" w:sz="0" w:space="0" w:color="auto"/>
                                        <w:right w:val="none" w:sz="0" w:space="0" w:color="auto"/>
                                      </w:divBdr>
                                      <w:divsChild>
                                        <w:div w:id="141313186">
                                          <w:marLeft w:val="0"/>
                                          <w:marRight w:val="0"/>
                                          <w:marTop w:val="0"/>
                                          <w:marBottom w:val="0"/>
                                          <w:divBdr>
                                            <w:top w:val="none" w:sz="0" w:space="0" w:color="auto"/>
                                            <w:left w:val="none" w:sz="0" w:space="0" w:color="auto"/>
                                            <w:bottom w:val="none" w:sz="0" w:space="0" w:color="auto"/>
                                            <w:right w:val="none" w:sz="0" w:space="0" w:color="auto"/>
                                          </w:divBdr>
                                          <w:divsChild>
                                            <w:div w:id="473791769">
                                              <w:marLeft w:val="0"/>
                                              <w:marRight w:val="0"/>
                                              <w:marTop w:val="0"/>
                                              <w:marBottom w:val="0"/>
                                              <w:divBdr>
                                                <w:top w:val="none" w:sz="0" w:space="0" w:color="auto"/>
                                                <w:left w:val="none" w:sz="0" w:space="0" w:color="auto"/>
                                                <w:bottom w:val="none" w:sz="0" w:space="0" w:color="auto"/>
                                                <w:right w:val="none" w:sz="0" w:space="0" w:color="auto"/>
                                              </w:divBdr>
                                            </w:div>
                                            <w:div w:id="1667974763">
                                              <w:marLeft w:val="0"/>
                                              <w:marRight w:val="0"/>
                                              <w:marTop w:val="0"/>
                                              <w:marBottom w:val="0"/>
                                              <w:divBdr>
                                                <w:top w:val="none" w:sz="0" w:space="0" w:color="auto"/>
                                                <w:left w:val="none" w:sz="0" w:space="0" w:color="auto"/>
                                                <w:bottom w:val="none" w:sz="0" w:space="0" w:color="auto"/>
                                                <w:right w:val="none" w:sz="0" w:space="0" w:color="auto"/>
                                              </w:divBdr>
                                            </w:div>
                                            <w:div w:id="416287705">
                                              <w:marLeft w:val="0"/>
                                              <w:marRight w:val="0"/>
                                              <w:marTop w:val="0"/>
                                              <w:marBottom w:val="0"/>
                                              <w:divBdr>
                                                <w:top w:val="none" w:sz="0" w:space="0" w:color="auto"/>
                                                <w:left w:val="none" w:sz="0" w:space="0" w:color="auto"/>
                                                <w:bottom w:val="none" w:sz="0" w:space="0" w:color="auto"/>
                                                <w:right w:val="none" w:sz="0" w:space="0" w:color="auto"/>
                                              </w:divBdr>
                                            </w:div>
                                            <w:div w:id="509565169">
                                              <w:marLeft w:val="0"/>
                                              <w:marRight w:val="0"/>
                                              <w:marTop w:val="0"/>
                                              <w:marBottom w:val="0"/>
                                              <w:divBdr>
                                                <w:top w:val="none" w:sz="0" w:space="0" w:color="auto"/>
                                                <w:left w:val="none" w:sz="0" w:space="0" w:color="auto"/>
                                                <w:bottom w:val="none" w:sz="0" w:space="0" w:color="auto"/>
                                                <w:right w:val="none" w:sz="0" w:space="0" w:color="auto"/>
                                              </w:divBdr>
                                            </w:div>
                                            <w:div w:id="726223669">
                                              <w:marLeft w:val="0"/>
                                              <w:marRight w:val="0"/>
                                              <w:marTop w:val="0"/>
                                              <w:marBottom w:val="0"/>
                                              <w:divBdr>
                                                <w:top w:val="none" w:sz="0" w:space="0" w:color="auto"/>
                                                <w:left w:val="none" w:sz="0" w:space="0" w:color="auto"/>
                                                <w:bottom w:val="none" w:sz="0" w:space="0" w:color="auto"/>
                                                <w:right w:val="none" w:sz="0" w:space="0" w:color="auto"/>
                                              </w:divBdr>
                                            </w:div>
                                            <w:div w:id="14880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951955">
      <w:bodyDiv w:val="1"/>
      <w:marLeft w:val="0"/>
      <w:marRight w:val="0"/>
      <w:marTop w:val="0"/>
      <w:marBottom w:val="0"/>
      <w:divBdr>
        <w:top w:val="none" w:sz="0" w:space="0" w:color="auto"/>
        <w:left w:val="none" w:sz="0" w:space="0" w:color="auto"/>
        <w:bottom w:val="none" w:sz="0" w:space="0" w:color="auto"/>
        <w:right w:val="none" w:sz="0" w:space="0" w:color="auto"/>
      </w:divBdr>
      <w:divsChild>
        <w:div w:id="39862827">
          <w:marLeft w:val="547"/>
          <w:marRight w:val="0"/>
          <w:marTop w:val="0"/>
          <w:marBottom w:val="0"/>
          <w:divBdr>
            <w:top w:val="none" w:sz="0" w:space="0" w:color="auto"/>
            <w:left w:val="none" w:sz="0" w:space="0" w:color="auto"/>
            <w:bottom w:val="none" w:sz="0" w:space="0" w:color="auto"/>
            <w:right w:val="none" w:sz="0" w:space="0" w:color="auto"/>
          </w:divBdr>
        </w:div>
      </w:divsChild>
    </w:div>
    <w:div w:id="554317897">
      <w:bodyDiv w:val="1"/>
      <w:marLeft w:val="0"/>
      <w:marRight w:val="0"/>
      <w:marTop w:val="0"/>
      <w:marBottom w:val="0"/>
      <w:divBdr>
        <w:top w:val="none" w:sz="0" w:space="0" w:color="auto"/>
        <w:left w:val="none" w:sz="0" w:space="0" w:color="auto"/>
        <w:bottom w:val="none" w:sz="0" w:space="0" w:color="auto"/>
        <w:right w:val="none" w:sz="0" w:space="0" w:color="auto"/>
      </w:divBdr>
    </w:div>
    <w:div w:id="609552483">
      <w:bodyDiv w:val="1"/>
      <w:marLeft w:val="0"/>
      <w:marRight w:val="0"/>
      <w:marTop w:val="0"/>
      <w:marBottom w:val="0"/>
      <w:divBdr>
        <w:top w:val="none" w:sz="0" w:space="0" w:color="auto"/>
        <w:left w:val="none" w:sz="0" w:space="0" w:color="auto"/>
        <w:bottom w:val="none" w:sz="0" w:space="0" w:color="auto"/>
        <w:right w:val="none" w:sz="0" w:space="0" w:color="auto"/>
      </w:divBdr>
    </w:div>
    <w:div w:id="678503605">
      <w:bodyDiv w:val="1"/>
      <w:marLeft w:val="0"/>
      <w:marRight w:val="0"/>
      <w:marTop w:val="0"/>
      <w:marBottom w:val="0"/>
      <w:divBdr>
        <w:top w:val="none" w:sz="0" w:space="0" w:color="auto"/>
        <w:left w:val="none" w:sz="0" w:space="0" w:color="auto"/>
        <w:bottom w:val="none" w:sz="0" w:space="0" w:color="auto"/>
        <w:right w:val="none" w:sz="0" w:space="0" w:color="auto"/>
      </w:divBdr>
    </w:div>
    <w:div w:id="793522848">
      <w:bodyDiv w:val="1"/>
      <w:marLeft w:val="0"/>
      <w:marRight w:val="0"/>
      <w:marTop w:val="0"/>
      <w:marBottom w:val="0"/>
      <w:divBdr>
        <w:top w:val="none" w:sz="0" w:space="0" w:color="auto"/>
        <w:left w:val="none" w:sz="0" w:space="0" w:color="auto"/>
        <w:bottom w:val="none" w:sz="0" w:space="0" w:color="auto"/>
        <w:right w:val="none" w:sz="0" w:space="0" w:color="auto"/>
      </w:divBdr>
    </w:div>
    <w:div w:id="1040983079">
      <w:bodyDiv w:val="1"/>
      <w:marLeft w:val="0"/>
      <w:marRight w:val="0"/>
      <w:marTop w:val="0"/>
      <w:marBottom w:val="0"/>
      <w:divBdr>
        <w:top w:val="none" w:sz="0" w:space="0" w:color="auto"/>
        <w:left w:val="none" w:sz="0" w:space="0" w:color="auto"/>
        <w:bottom w:val="none" w:sz="0" w:space="0" w:color="auto"/>
        <w:right w:val="none" w:sz="0" w:space="0" w:color="auto"/>
      </w:divBdr>
    </w:div>
    <w:div w:id="1130052940">
      <w:bodyDiv w:val="1"/>
      <w:marLeft w:val="0"/>
      <w:marRight w:val="0"/>
      <w:marTop w:val="0"/>
      <w:marBottom w:val="0"/>
      <w:divBdr>
        <w:top w:val="none" w:sz="0" w:space="0" w:color="auto"/>
        <w:left w:val="none" w:sz="0" w:space="0" w:color="auto"/>
        <w:bottom w:val="none" w:sz="0" w:space="0" w:color="auto"/>
        <w:right w:val="none" w:sz="0" w:space="0" w:color="auto"/>
      </w:divBdr>
    </w:div>
    <w:div w:id="1246303499">
      <w:bodyDiv w:val="1"/>
      <w:marLeft w:val="0"/>
      <w:marRight w:val="0"/>
      <w:marTop w:val="0"/>
      <w:marBottom w:val="0"/>
      <w:divBdr>
        <w:top w:val="none" w:sz="0" w:space="0" w:color="auto"/>
        <w:left w:val="none" w:sz="0" w:space="0" w:color="auto"/>
        <w:bottom w:val="none" w:sz="0" w:space="0" w:color="auto"/>
        <w:right w:val="none" w:sz="0" w:space="0" w:color="auto"/>
      </w:divBdr>
    </w:div>
    <w:div w:id="1471631702">
      <w:bodyDiv w:val="1"/>
      <w:marLeft w:val="0"/>
      <w:marRight w:val="0"/>
      <w:marTop w:val="0"/>
      <w:marBottom w:val="0"/>
      <w:divBdr>
        <w:top w:val="none" w:sz="0" w:space="0" w:color="auto"/>
        <w:left w:val="none" w:sz="0" w:space="0" w:color="auto"/>
        <w:bottom w:val="none" w:sz="0" w:space="0" w:color="auto"/>
        <w:right w:val="none" w:sz="0" w:space="0" w:color="auto"/>
      </w:divBdr>
    </w:div>
    <w:div w:id="1507400310">
      <w:bodyDiv w:val="1"/>
      <w:marLeft w:val="0"/>
      <w:marRight w:val="0"/>
      <w:marTop w:val="0"/>
      <w:marBottom w:val="0"/>
      <w:divBdr>
        <w:top w:val="none" w:sz="0" w:space="0" w:color="auto"/>
        <w:left w:val="none" w:sz="0" w:space="0" w:color="auto"/>
        <w:bottom w:val="none" w:sz="0" w:space="0" w:color="auto"/>
        <w:right w:val="none" w:sz="0" w:space="0" w:color="auto"/>
      </w:divBdr>
    </w:div>
    <w:div w:id="1560675194">
      <w:bodyDiv w:val="1"/>
      <w:marLeft w:val="0"/>
      <w:marRight w:val="0"/>
      <w:marTop w:val="0"/>
      <w:marBottom w:val="0"/>
      <w:divBdr>
        <w:top w:val="none" w:sz="0" w:space="0" w:color="auto"/>
        <w:left w:val="none" w:sz="0" w:space="0" w:color="auto"/>
        <w:bottom w:val="none" w:sz="0" w:space="0" w:color="auto"/>
        <w:right w:val="none" w:sz="0" w:space="0" w:color="auto"/>
      </w:divBdr>
    </w:div>
    <w:div w:id="1725445496">
      <w:bodyDiv w:val="1"/>
      <w:marLeft w:val="0"/>
      <w:marRight w:val="0"/>
      <w:marTop w:val="0"/>
      <w:marBottom w:val="0"/>
      <w:divBdr>
        <w:top w:val="none" w:sz="0" w:space="0" w:color="auto"/>
        <w:left w:val="none" w:sz="0" w:space="0" w:color="auto"/>
        <w:bottom w:val="none" w:sz="0" w:space="0" w:color="auto"/>
        <w:right w:val="none" w:sz="0" w:space="0" w:color="auto"/>
      </w:divBdr>
    </w:div>
    <w:div w:id="1972862457">
      <w:bodyDiv w:val="1"/>
      <w:marLeft w:val="0"/>
      <w:marRight w:val="0"/>
      <w:marTop w:val="0"/>
      <w:marBottom w:val="0"/>
      <w:divBdr>
        <w:top w:val="none" w:sz="0" w:space="0" w:color="auto"/>
        <w:left w:val="none" w:sz="0" w:space="0" w:color="auto"/>
        <w:bottom w:val="none" w:sz="0" w:space="0" w:color="auto"/>
        <w:right w:val="none" w:sz="0" w:space="0" w:color="auto"/>
      </w:divBdr>
    </w:div>
    <w:div w:id="198981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diagramQuickStyle" Target="diagrams/quickStyle9.xml"/><Relationship Id="rId55" Type="http://schemas.openxmlformats.org/officeDocument/2006/relationships/chart" Target="charts/chart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chart" Target="charts/chart1.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chart" Target="charts/chart4.xml"/><Relationship Id="rId8" Type="http://schemas.openxmlformats.org/officeDocument/2006/relationships/diagramData" Target="diagrams/data1.xml"/><Relationship Id="rId51" Type="http://schemas.openxmlformats.org/officeDocument/2006/relationships/diagramColors" Target="diagrams/colors9.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theme" Target="theme/theme1.xml"/><Relationship Id="rId20" Type="http://schemas.openxmlformats.org/officeDocument/2006/relationships/diagramQuickStyle" Target="diagrams/quickStyle3.xml"/><Relationship Id="rId41" Type="http://schemas.openxmlformats.org/officeDocument/2006/relationships/diagramColors" Target="diagrams/colors7.xml"/><Relationship Id="rId54"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openxmlformats.org/officeDocument/2006/relationships/footer" Target="footer1.xm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mn-lt"/>
                <a:ea typeface="+mn-ea"/>
                <a:cs typeface="+mn-cs"/>
              </a:defRPr>
            </a:pPr>
            <a:r>
              <a:rPr lang="uk-UA"/>
              <a:t>Зіставлення рівнів ЕІ (%)</a:t>
            </a:r>
          </a:p>
        </c:rich>
      </c:tx>
      <c:overlay val="0"/>
      <c:spPr>
        <a:noFill/>
        <a:ln>
          <a:noFill/>
        </a:ln>
        <a:effectLst/>
      </c:spPr>
      <c:txPr>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mn-lt"/>
              <a:ea typeface="+mn-ea"/>
              <a:cs typeface="+mn-cs"/>
            </a:defRPr>
          </a:pPr>
          <a:endParaRPr lang="ru-UA"/>
        </a:p>
      </c:txPr>
    </c:title>
    <c:autoTitleDeleted val="0"/>
    <c:plotArea>
      <c:layout>
        <c:manualLayout>
          <c:layoutTarget val="inner"/>
          <c:xMode val="edge"/>
          <c:yMode val="edge"/>
          <c:x val="9.1804883532886225E-2"/>
          <c:y val="0.21067460317460318"/>
          <c:w val="0.87963937786195179"/>
          <c:h val="0.569437570303712"/>
        </c:manualLayout>
      </c:layout>
      <c:barChart>
        <c:barDir val="col"/>
        <c:grouping val="clustered"/>
        <c:varyColors val="0"/>
        <c:ser>
          <c:idx val="0"/>
          <c:order val="0"/>
          <c:tx>
            <c:strRef>
              <c:f>Лист1!$B$1</c:f>
              <c:strCache>
                <c:ptCount val="1"/>
                <c:pt idx="0">
                  <c:v>Високий ЕІ</c:v>
                </c:pt>
              </c:strCache>
            </c:strRef>
          </c:tx>
          <c:spPr>
            <a:noFill/>
            <a:ln w="25400" cap="flat" cmpd="sng" algn="ctr">
              <a:solidFill>
                <a:schemeClr val="accent1"/>
              </a:solidFill>
              <a:miter lim="800000"/>
            </a:ln>
            <a:effectLst/>
          </c:spPr>
          <c:invertIfNegative val="0"/>
          <c:cat>
            <c:strRef>
              <c:f>Лист1!$A$2:$A$5</c:f>
              <c:strCache>
                <c:ptCount val="2"/>
                <c:pt idx="0">
                  <c:v>І група</c:v>
                </c:pt>
                <c:pt idx="1">
                  <c:v>ІІ група</c:v>
                </c:pt>
              </c:strCache>
            </c:strRef>
          </c:cat>
          <c:val>
            <c:numRef>
              <c:f>Лист1!$B$2:$B$5</c:f>
              <c:numCache>
                <c:formatCode>0.00%</c:formatCode>
                <c:ptCount val="4"/>
                <c:pt idx="0">
                  <c:v>0.1096</c:v>
                </c:pt>
                <c:pt idx="1">
                  <c:v>5.8799999999999998E-2</c:v>
                </c:pt>
              </c:numCache>
            </c:numRef>
          </c:val>
          <c:extLst>
            <c:ext xmlns:c16="http://schemas.microsoft.com/office/drawing/2014/chart" uri="{C3380CC4-5D6E-409C-BE32-E72D297353CC}">
              <c16:uniqueId val="{00000000-0DA9-4646-B746-347D45A25FBB}"/>
            </c:ext>
          </c:extLst>
        </c:ser>
        <c:ser>
          <c:idx val="1"/>
          <c:order val="1"/>
          <c:tx>
            <c:strRef>
              <c:f>Лист1!$C$1</c:f>
              <c:strCache>
                <c:ptCount val="1"/>
                <c:pt idx="0">
                  <c:v>Середній ЕІ</c:v>
                </c:pt>
              </c:strCache>
            </c:strRef>
          </c:tx>
          <c:spPr>
            <a:noFill/>
            <a:ln w="25400" cap="flat" cmpd="sng" algn="ctr">
              <a:solidFill>
                <a:schemeClr val="accent2"/>
              </a:solidFill>
              <a:miter lim="800000"/>
            </a:ln>
            <a:effectLst/>
          </c:spPr>
          <c:invertIfNegative val="0"/>
          <c:cat>
            <c:strRef>
              <c:f>Лист1!$A$2:$A$5</c:f>
              <c:strCache>
                <c:ptCount val="2"/>
                <c:pt idx="0">
                  <c:v>І група</c:v>
                </c:pt>
                <c:pt idx="1">
                  <c:v>ІІ група</c:v>
                </c:pt>
              </c:strCache>
            </c:strRef>
          </c:cat>
          <c:val>
            <c:numRef>
              <c:f>Лист1!$C$2:$C$5</c:f>
              <c:numCache>
                <c:formatCode>0.00%</c:formatCode>
                <c:ptCount val="4"/>
                <c:pt idx="0">
                  <c:v>0.35620000000000002</c:v>
                </c:pt>
                <c:pt idx="1">
                  <c:v>0.58830000000000005</c:v>
                </c:pt>
              </c:numCache>
            </c:numRef>
          </c:val>
          <c:extLst>
            <c:ext xmlns:c16="http://schemas.microsoft.com/office/drawing/2014/chart" uri="{C3380CC4-5D6E-409C-BE32-E72D297353CC}">
              <c16:uniqueId val="{00000001-0DA9-4646-B746-347D45A25FBB}"/>
            </c:ext>
          </c:extLst>
        </c:ser>
        <c:ser>
          <c:idx val="2"/>
          <c:order val="2"/>
          <c:tx>
            <c:strRef>
              <c:f>Лист1!$D$1</c:f>
              <c:strCache>
                <c:ptCount val="1"/>
                <c:pt idx="0">
                  <c:v>Низький ЕІ</c:v>
                </c:pt>
              </c:strCache>
            </c:strRef>
          </c:tx>
          <c:spPr>
            <a:noFill/>
            <a:ln w="25400" cap="flat" cmpd="sng" algn="ctr">
              <a:solidFill>
                <a:schemeClr val="accent3"/>
              </a:solidFill>
              <a:miter lim="800000"/>
            </a:ln>
            <a:effectLst/>
          </c:spPr>
          <c:invertIfNegative val="0"/>
          <c:cat>
            <c:strRef>
              <c:f>Лист1!$A$2:$A$5</c:f>
              <c:strCache>
                <c:ptCount val="2"/>
                <c:pt idx="0">
                  <c:v>І група</c:v>
                </c:pt>
                <c:pt idx="1">
                  <c:v>ІІ група</c:v>
                </c:pt>
              </c:strCache>
            </c:strRef>
          </c:cat>
          <c:val>
            <c:numRef>
              <c:f>Лист1!$D$2:$D$5</c:f>
              <c:numCache>
                <c:formatCode>0.00%</c:formatCode>
                <c:ptCount val="4"/>
                <c:pt idx="0">
                  <c:v>0.53420000000000001</c:v>
                </c:pt>
                <c:pt idx="1">
                  <c:v>0.35289999999999999</c:v>
                </c:pt>
              </c:numCache>
            </c:numRef>
          </c:val>
          <c:extLst>
            <c:ext xmlns:c16="http://schemas.microsoft.com/office/drawing/2014/chart" uri="{C3380CC4-5D6E-409C-BE32-E72D297353CC}">
              <c16:uniqueId val="{00000002-0DA9-4646-B746-347D45A25FBB}"/>
            </c:ext>
          </c:extLst>
        </c:ser>
        <c:dLbls>
          <c:showLegendKey val="0"/>
          <c:showVal val="0"/>
          <c:showCatName val="0"/>
          <c:showSerName val="0"/>
          <c:showPercent val="0"/>
          <c:showBubbleSize val="0"/>
        </c:dLbls>
        <c:gapWidth val="164"/>
        <c:overlap val="-35"/>
        <c:axId val="321223872"/>
        <c:axId val="321224432"/>
      </c:barChart>
      <c:catAx>
        <c:axId val="321223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UA"/>
          </a:p>
        </c:txPr>
        <c:crossAx val="321224432"/>
        <c:crosses val="autoZero"/>
        <c:auto val="1"/>
        <c:lblAlgn val="ctr"/>
        <c:lblOffset val="100"/>
        <c:noMultiLvlLbl val="0"/>
      </c:catAx>
      <c:valAx>
        <c:axId val="32122443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UA"/>
          </a:p>
        </c:txPr>
        <c:crossAx val="3212238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Рівні шкал ЕІ у І групи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Високий</c:v>
                </c:pt>
              </c:strCache>
            </c:strRef>
          </c:tx>
          <c:spPr>
            <a:solidFill>
              <a:schemeClr val="accent1"/>
            </a:solidFill>
            <a:ln>
              <a:noFill/>
            </a:ln>
            <a:effectLst/>
            <a:sp3d/>
          </c:spPr>
          <c:invertIfNegative val="0"/>
          <c:cat>
            <c:strRef>
              <c:f>Лист1!$A$2:$A$6</c:f>
              <c:strCache>
                <c:ptCount val="5"/>
                <c:pt idx="0">
                  <c:v>Емоційна обізнаність</c:v>
                </c:pt>
                <c:pt idx="1">
                  <c:v>Управління своїми емоціями</c:v>
                </c:pt>
                <c:pt idx="2">
                  <c:v>Самомотивація</c:v>
                </c:pt>
                <c:pt idx="3">
                  <c:v>Емпатія</c:v>
                </c:pt>
                <c:pt idx="4">
                  <c:v>Розпізнавання емоцій інших людей</c:v>
                </c:pt>
              </c:strCache>
            </c:strRef>
          </c:cat>
          <c:val>
            <c:numRef>
              <c:f>Лист1!$B$2:$B$6</c:f>
              <c:numCache>
                <c:formatCode>General</c:formatCode>
                <c:ptCount val="5"/>
                <c:pt idx="0">
                  <c:v>31.5</c:v>
                </c:pt>
                <c:pt idx="1">
                  <c:v>9.6</c:v>
                </c:pt>
                <c:pt idx="2">
                  <c:v>19.18</c:v>
                </c:pt>
                <c:pt idx="3">
                  <c:v>23.28</c:v>
                </c:pt>
                <c:pt idx="4">
                  <c:v>17.8</c:v>
                </c:pt>
              </c:numCache>
            </c:numRef>
          </c:val>
          <c:extLst>
            <c:ext xmlns:c16="http://schemas.microsoft.com/office/drawing/2014/chart" uri="{C3380CC4-5D6E-409C-BE32-E72D297353CC}">
              <c16:uniqueId val="{00000000-C5C5-47C4-A252-626E9F44EB22}"/>
            </c:ext>
          </c:extLst>
        </c:ser>
        <c:ser>
          <c:idx val="1"/>
          <c:order val="1"/>
          <c:tx>
            <c:strRef>
              <c:f>Лист1!$C$1</c:f>
              <c:strCache>
                <c:ptCount val="1"/>
                <c:pt idx="0">
                  <c:v>Середній</c:v>
                </c:pt>
              </c:strCache>
            </c:strRef>
          </c:tx>
          <c:spPr>
            <a:solidFill>
              <a:schemeClr val="accent2"/>
            </a:solidFill>
            <a:ln>
              <a:noFill/>
            </a:ln>
            <a:effectLst/>
            <a:sp3d/>
          </c:spPr>
          <c:invertIfNegative val="0"/>
          <c:cat>
            <c:strRef>
              <c:f>Лист1!$A$2:$A$6</c:f>
              <c:strCache>
                <c:ptCount val="5"/>
                <c:pt idx="0">
                  <c:v>Емоційна обізнаність</c:v>
                </c:pt>
                <c:pt idx="1">
                  <c:v>Управління своїми емоціями</c:v>
                </c:pt>
                <c:pt idx="2">
                  <c:v>Самомотивація</c:v>
                </c:pt>
                <c:pt idx="3">
                  <c:v>Емпатія</c:v>
                </c:pt>
                <c:pt idx="4">
                  <c:v>Розпізнавання емоцій інших людей</c:v>
                </c:pt>
              </c:strCache>
            </c:strRef>
          </c:cat>
          <c:val>
            <c:numRef>
              <c:f>Лист1!$C$2:$C$6</c:f>
              <c:numCache>
                <c:formatCode>General</c:formatCode>
                <c:ptCount val="5"/>
                <c:pt idx="0">
                  <c:v>37</c:v>
                </c:pt>
                <c:pt idx="1">
                  <c:v>16.440000000000001</c:v>
                </c:pt>
                <c:pt idx="2">
                  <c:v>34.25</c:v>
                </c:pt>
                <c:pt idx="3">
                  <c:v>46.58</c:v>
                </c:pt>
                <c:pt idx="4">
                  <c:v>37</c:v>
                </c:pt>
              </c:numCache>
            </c:numRef>
          </c:val>
          <c:extLst>
            <c:ext xmlns:c16="http://schemas.microsoft.com/office/drawing/2014/chart" uri="{C3380CC4-5D6E-409C-BE32-E72D297353CC}">
              <c16:uniqueId val="{00000001-C5C5-47C4-A252-626E9F44EB22}"/>
            </c:ext>
          </c:extLst>
        </c:ser>
        <c:ser>
          <c:idx val="2"/>
          <c:order val="2"/>
          <c:tx>
            <c:strRef>
              <c:f>Лист1!$D$1</c:f>
              <c:strCache>
                <c:ptCount val="1"/>
                <c:pt idx="0">
                  <c:v>Низький</c:v>
                </c:pt>
              </c:strCache>
            </c:strRef>
          </c:tx>
          <c:spPr>
            <a:solidFill>
              <a:schemeClr val="accent3"/>
            </a:solidFill>
            <a:ln>
              <a:noFill/>
            </a:ln>
            <a:effectLst/>
            <a:sp3d/>
          </c:spPr>
          <c:invertIfNegative val="0"/>
          <c:cat>
            <c:strRef>
              <c:f>Лист1!$A$2:$A$6</c:f>
              <c:strCache>
                <c:ptCount val="5"/>
                <c:pt idx="0">
                  <c:v>Емоційна обізнаність</c:v>
                </c:pt>
                <c:pt idx="1">
                  <c:v>Управління своїми емоціями</c:v>
                </c:pt>
                <c:pt idx="2">
                  <c:v>Самомотивація</c:v>
                </c:pt>
                <c:pt idx="3">
                  <c:v>Емпатія</c:v>
                </c:pt>
                <c:pt idx="4">
                  <c:v>Розпізнавання емоцій інших людей</c:v>
                </c:pt>
              </c:strCache>
            </c:strRef>
          </c:cat>
          <c:val>
            <c:numRef>
              <c:f>Лист1!$D$2:$D$6</c:f>
              <c:numCache>
                <c:formatCode>General</c:formatCode>
                <c:ptCount val="5"/>
                <c:pt idx="0">
                  <c:v>31.5</c:v>
                </c:pt>
                <c:pt idx="1">
                  <c:v>73.959999999999994</c:v>
                </c:pt>
                <c:pt idx="2">
                  <c:v>46.57</c:v>
                </c:pt>
                <c:pt idx="3">
                  <c:v>30.14</c:v>
                </c:pt>
                <c:pt idx="4">
                  <c:v>45.2</c:v>
                </c:pt>
              </c:numCache>
            </c:numRef>
          </c:val>
          <c:extLst>
            <c:ext xmlns:c16="http://schemas.microsoft.com/office/drawing/2014/chart" uri="{C3380CC4-5D6E-409C-BE32-E72D297353CC}">
              <c16:uniqueId val="{00000002-C5C5-47C4-A252-626E9F44EB22}"/>
            </c:ext>
          </c:extLst>
        </c:ser>
        <c:dLbls>
          <c:showLegendKey val="0"/>
          <c:showVal val="0"/>
          <c:showCatName val="0"/>
          <c:showSerName val="0"/>
          <c:showPercent val="0"/>
          <c:showBubbleSize val="0"/>
        </c:dLbls>
        <c:gapWidth val="150"/>
        <c:shape val="box"/>
        <c:axId val="322647936"/>
        <c:axId val="322648496"/>
        <c:axId val="0"/>
      </c:bar3DChart>
      <c:catAx>
        <c:axId val="322647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22648496"/>
        <c:crosses val="autoZero"/>
        <c:auto val="1"/>
        <c:lblAlgn val="ctr"/>
        <c:lblOffset val="100"/>
        <c:noMultiLvlLbl val="0"/>
      </c:catAx>
      <c:valAx>
        <c:axId val="32264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22647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Рівні шкал ЕІ у ІІ групи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Високий</c:v>
                </c:pt>
              </c:strCache>
            </c:strRef>
          </c:tx>
          <c:spPr>
            <a:solidFill>
              <a:schemeClr val="accent1"/>
            </a:solidFill>
            <a:ln>
              <a:noFill/>
            </a:ln>
            <a:effectLst/>
            <a:sp3d/>
          </c:spPr>
          <c:invertIfNegative val="0"/>
          <c:cat>
            <c:strRef>
              <c:f>Лист1!$A$2:$A$6</c:f>
              <c:strCache>
                <c:ptCount val="5"/>
                <c:pt idx="0">
                  <c:v>Емоційна обізнаність</c:v>
                </c:pt>
                <c:pt idx="1">
                  <c:v>Управління своїми емоціями</c:v>
                </c:pt>
                <c:pt idx="2">
                  <c:v>Самомотивація</c:v>
                </c:pt>
                <c:pt idx="3">
                  <c:v>Емпатія</c:v>
                </c:pt>
                <c:pt idx="4">
                  <c:v>Розпізнавання емоцій інших людей</c:v>
                </c:pt>
              </c:strCache>
            </c:strRef>
          </c:cat>
          <c:val>
            <c:numRef>
              <c:f>Лист1!$B$2:$B$6</c:f>
              <c:numCache>
                <c:formatCode>General</c:formatCode>
                <c:ptCount val="5"/>
                <c:pt idx="0">
                  <c:v>35.299999999999997</c:v>
                </c:pt>
                <c:pt idx="2">
                  <c:v>11.76</c:v>
                </c:pt>
                <c:pt idx="3">
                  <c:v>5.88</c:v>
                </c:pt>
                <c:pt idx="4">
                  <c:v>17.649999999999999</c:v>
                </c:pt>
              </c:numCache>
            </c:numRef>
          </c:val>
          <c:extLst>
            <c:ext xmlns:c16="http://schemas.microsoft.com/office/drawing/2014/chart" uri="{C3380CC4-5D6E-409C-BE32-E72D297353CC}">
              <c16:uniqueId val="{00000000-634E-452C-8B4A-9BE234D589B8}"/>
            </c:ext>
          </c:extLst>
        </c:ser>
        <c:ser>
          <c:idx val="1"/>
          <c:order val="1"/>
          <c:tx>
            <c:strRef>
              <c:f>Лист1!$C$1</c:f>
              <c:strCache>
                <c:ptCount val="1"/>
                <c:pt idx="0">
                  <c:v>Середній</c:v>
                </c:pt>
              </c:strCache>
            </c:strRef>
          </c:tx>
          <c:spPr>
            <a:solidFill>
              <a:schemeClr val="accent2"/>
            </a:solidFill>
            <a:ln>
              <a:noFill/>
            </a:ln>
            <a:effectLst/>
            <a:sp3d/>
          </c:spPr>
          <c:invertIfNegative val="0"/>
          <c:cat>
            <c:strRef>
              <c:f>Лист1!$A$2:$A$6</c:f>
              <c:strCache>
                <c:ptCount val="5"/>
                <c:pt idx="0">
                  <c:v>Емоційна обізнаність</c:v>
                </c:pt>
                <c:pt idx="1">
                  <c:v>Управління своїми емоціями</c:v>
                </c:pt>
                <c:pt idx="2">
                  <c:v>Самомотивація</c:v>
                </c:pt>
                <c:pt idx="3">
                  <c:v>Емпатія</c:v>
                </c:pt>
                <c:pt idx="4">
                  <c:v>Розпізнавання емоцій інших людей</c:v>
                </c:pt>
              </c:strCache>
            </c:strRef>
          </c:cat>
          <c:val>
            <c:numRef>
              <c:f>Лист1!$C$2:$C$6</c:f>
              <c:numCache>
                <c:formatCode>General</c:formatCode>
                <c:ptCount val="5"/>
                <c:pt idx="0">
                  <c:v>52.94</c:v>
                </c:pt>
                <c:pt idx="1">
                  <c:v>17.649999999999999</c:v>
                </c:pt>
                <c:pt idx="2">
                  <c:v>52.94</c:v>
                </c:pt>
                <c:pt idx="3">
                  <c:v>88.24</c:v>
                </c:pt>
                <c:pt idx="4">
                  <c:v>64.7</c:v>
                </c:pt>
              </c:numCache>
            </c:numRef>
          </c:val>
          <c:extLst>
            <c:ext xmlns:c16="http://schemas.microsoft.com/office/drawing/2014/chart" uri="{C3380CC4-5D6E-409C-BE32-E72D297353CC}">
              <c16:uniqueId val="{00000001-634E-452C-8B4A-9BE234D589B8}"/>
            </c:ext>
          </c:extLst>
        </c:ser>
        <c:ser>
          <c:idx val="2"/>
          <c:order val="2"/>
          <c:tx>
            <c:strRef>
              <c:f>Лист1!$D$1</c:f>
              <c:strCache>
                <c:ptCount val="1"/>
                <c:pt idx="0">
                  <c:v>Низький</c:v>
                </c:pt>
              </c:strCache>
            </c:strRef>
          </c:tx>
          <c:spPr>
            <a:solidFill>
              <a:schemeClr val="accent3"/>
            </a:solidFill>
            <a:ln>
              <a:noFill/>
            </a:ln>
            <a:effectLst/>
            <a:sp3d/>
          </c:spPr>
          <c:invertIfNegative val="0"/>
          <c:cat>
            <c:strRef>
              <c:f>Лист1!$A$2:$A$6</c:f>
              <c:strCache>
                <c:ptCount val="5"/>
                <c:pt idx="0">
                  <c:v>Емоційна обізнаність</c:v>
                </c:pt>
                <c:pt idx="1">
                  <c:v>Управління своїми емоціями</c:v>
                </c:pt>
                <c:pt idx="2">
                  <c:v>Самомотивація</c:v>
                </c:pt>
                <c:pt idx="3">
                  <c:v>Емпатія</c:v>
                </c:pt>
                <c:pt idx="4">
                  <c:v>Розпізнавання емоцій інших людей</c:v>
                </c:pt>
              </c:strCache>
            </c:strRef>
          </c:cat>
          <c:val>
            <c:numRef>
              <c:f>Лист1!$D$2:$D$6</c:f>
              <c:numCache>
                <c:formatCode>General</c:formatCode>
                <c:ptCount val="5"/>
                <c:pt idx="0">
                  <c:v>11.76</c:v>
                </c:pt>
                <c:pt idx="1">
                  <c:v>82.35</c:v>
                </c:pt>
                <c:pt idx="2">
                  <c:v>35.299999999999997</c:v>
                </c:pt>
                <c:pt idx="3">
                  <c:v>5.88</c:v>
                </c:pt>
                <c:pt idx="4">
                  <c:v>17.649999999999999</c:v>
                </c:pt>
              </c:numCache>
            </c:numRef>
          </c:val>
          <c:extLst>
            <c:ext xmlns:c16="http://schemas.microsoft.com/office/drawing/2014/chart" uri="{C3380CC4-5D6E-409C-BE32-E72D297353CC}">
              <c16:uniqueId val="{00000002-634E-452C-8B4A-9BE234D589B8}"/>
            </c:ext>
          </c:extLst>
        </c:ser>
        <c:dLbls>
          <c:showLegendKey val="0"/>
          <c:showVal val="0"/>
          <c:showCatName val="0"/>
          <c:showSerName val="0"/>
          <c:showPercent val="0"/>
          <c:showBubbleSize val="0"/>
        </c:dLbls>
        <c:gapWidth val="150"/>
        <c:shape val="box"/>
        <c:axId val="322307936"/>
        <c:axId val="322308496"/>
        <c:axId val="0"/>
      </c:bar3DChart>
      <c:catAx>
        <c:axId val="322307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22308496"/>
        <c:crosses val="autoZero"/>
        <c:auto val="1"/>
        <c:lblAlgn val="ctr"/>
        <c:lblOffset val="100"/>
        <c:noMultiLvlLbl val="0"/>
      </c:catAx>
      <c:valAx>
        <c:axId val="32230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22307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Рівні осмисленності життя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Високий рівень</c:v>
                </c:pt>
              </c:strCache>
            </c:strRef>
          </c:tx>
          <c:spPr>
            <a:solidFill>
              <a:schemeClr val="accent1"/>
            </a:solidFill>
            <a:ln>
              <a:noFill/>
            </a:ln>
            <a:effectLst/>
            <a:sp3d/>
          </c:spPr>
          <c:invertIfNegative val="0"/>
          <c:cat>
            <c:strRef>
              <c:f>Лист1!$A$2:$A$5</c:f>
              <c:strCache>
                <c:ptCount val="2"/>
                <c:pt idx="0">
                  <c:v>І група</c:v>
                </c:pt>
                <c:pt idx="1">
                  <c:v>ІІ група</c:v>
                </c:pt>
              </c:strCache>
            </c:strRef>
          </c:cat>
          <c:val>
            <c:numRef>
              <c:f>Лист1!$B$2:$B$5</c:f>
              <c:numCache>
                <c:formatCode>General</c:formatCode>
                <c:ptCount val="4"/>
                <c:pt idx="0">
                  <c:v>13.7</c:v>
                </c:pt>
                <c:pt idx="1">
                  <c:v>17.649999999999999</c:v>
                </c:pt>
              </c:numCache>
            </c:numRef>
          </c:val>
          <c:extLst>
            <c:ext xmlns:c16="http://schemas.microsoft.com/office/drawing/2014/chart" uri="{C3380CC4-5D6E-409C-BE32-E72D297353CC}">
              <c16:uniqueId val="{00000000-3268-4F39-82A7-ADB4BD619819}"/>
            </c:ext>
          </c:extLst>
        </c:ser>
        <c:ser>
          <c:idx val="1"/>
          <c:order val="1"/>
          <c:tx>
            <c:strRef>
              <c:f>Лист1!$C$1</c:f>
              <c:strCache>
                <c:ptCount val="1"/>
                <c:pt idx="0">
                  <c:v>Середній рівень</c:v>
                </c:pt>
              </c:strCache>
            </c:strRef>
          </c:tx>
          <c:spPr>
            <a:solidFill>
              <a:schemeClr val="accent2"/>
            </a:solidFill>
            <a:ln>
              <a:noFill/>
            </a:ln>
            <a:effectLst/>
            <a:sp3d/>
          </c:spPr>
          <c:invertIfNegative val="0"/>
          <c:cat>
            <c:strRef>
              <c:f>Лист1!$A$2:$A$5</c:f>
              <c:strCache>
                <c:ptCount val="2"/>
                <c:pt idx="0">
                  <c:v>І група</c:v>
                </c:pt>
                <c:pt idx="1">
                  <c:v>ІІ група</c:v>
                </c:pt>
              </c:strCache>
            </c:strRef>
          </c:cat>
          <c:val>
            <c:numRef>
              <c:f>Лист1!$C$2:$C$5</c:f>
              <c:numCache>
                <c:formatCode>General</c:formatCode>
                <c:ptCount val="4"/>
                <c:pt idx="0">
                  <c:v>67.12</c:v>
                </c:pt>
                <c:pt idx="1">
                  <c:v>64.7</c:v>
                </c:pt>
              </c:numCache>
            </c:numRef>
          </c:val>
          <c:extLst>
            <c:ext xmlns:c16="http://schemas.microsoft.com/office/drawing/2014/chart" uri="{C3380CC4-5D6E-409C-BE32-E72D297353CC}">
              <c16:uniqueId val="{00000001-3268-4F39-82A7-ADB4BD619819}"/>
            </c:ext>
          </c:extLst>
        </c:ser>
        <c:ser>
          <c:idx val="2"/>
          <c:order val="2"/>
          <c:tx>
            <c:strRef>
              <c:f>Лист1!$D$1</c:f>
              <c:strCache>
                <c:ptCount val="1"/>
                <c:pt idx="0">
                  <c:v>Низький рівень</c:v>
                </c:pt>
              </c:strCache>
            </c:strRef>
          </c:tx>
          <c:spPr>
            <a:solidFill>
              <a:schemeClr val="accent3"/>
            </a:solidFill>
            <a:ln>
              <a:noFill/>
            </a:ln>
            <a:effectLst/>
            <a:sp3d/>
          </c:spPr>
          <c:invertIfNegative val="0"/>
          <c:cat>
            <c:strRef>
              <c:f>Лист1!$A$2:$A$5</c:f>
              <c:strCache>
                <c:ptCount val="2"/>
                <c:pt idx="0">
                  <c:v>І група</c:v>
                </c:pt>
                <c:pt idx="1">
                  <c:v>ІІ група</c:v>
                </c:pt>
              </c:strCache>
            </c:strRef>
          </c:cat>
          <c:val>
            <c:numRef>
              <c:f>Лист1!$D$2:$D$5</c:f>
              <c:numCache>
                <c:formatCode>General</c:formatCode>
                <c:ptCount val="4"/>
                <c:pt idx="0">
                  <c:v>19.18</c:v>
                </c:pt>
                <c:pt idx="1">
                  <c:v>17.649999999999999</c:v>
                </c:pt>
              </c:numCache>
            </c:numRef>
          </c:val>
          <c:extLst>
            <c:ext xmlns:c16="http://schemas.microsoft.com/office/drawing/2014/chart" uri="{C3380CC4-5D6E-409C-BE32-E72D297353CC}">
              <c16:uniqueId val="{00000002-3268-4F39-82A7-ADB4BD619819}"/>
            </c:ext>
          </c:extLst>
        </c:ser>
        <c:dLbls>
          <c:showLegendKey val="0"/>
          <c:showVal val="0"/>
          <c:showCatName val="0"/>
          <c:showSerName val="0"/>
          <c:showPercent val="0"/>
          <c:showBubbleSize val="0"/>
        </c:dLbls>
        <c:gapWidth val="150"/>
        <c:shape val="box"/>
        <c:axId val="323073520"/>
        <c:axId val="323074080"/>
        <c:axId val="0"/>
      </c:bar3DChart>
      <c:catAx>
        <c:axId val="323073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23074080"/>
        <c:crosses val="autoZero"/>
        <c:auto val="1"/>
        <c:lblAlgn val="ctr"/>
        <c:lblOffset val="100"/>
        <c:noMultiLvlLbl val="0"/>
      </c:catAx>
      <c:valAx>
        <c:axId val="323074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23073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283F87-D509-466F-81F9-C56FA3C607BB}" type="doc">
      <dgm:prSet loTypeId="urn:microsoft.com/office/officeart/2005/8/layout/hierarchy1" loCatId="hierarchy" qsTypeId="urn:microsoft.com/office/officeart/2005/8/quickstyle/simple1" qsCatId="simple" csTypeId="urn:microsoft.com/office/officeart/2005/8/colors/accent1_5" csCatId="accent1" phldr="1"/>
      <dgm:spPr/>
      <dgm:t>
        <a:bodyPr/>
        <a:lstStyle/>
        <a:p>
          <a:endParaRPr lang="uk-UA"/>
        </a:p>
      </dgm:t>
    </dgm:pt>
    <dgm:pt modelId="{19171665-1578-48F5-8362-0201F9763D3B}">
      <dgm:prSet phldrT="[Текст]" custT="1"/>
      <dgm:spPr/>
      <dgm:t>
        <a:bodyPr/>
        <a:lstStyle/>
        <a:p>
          <a:r>
            <a:rPr lang="uk-UA" sz="1400" b="1">
              <a:latin typeface="Times New Roman" panose="02020603050405020304" pitchFamily="18" charset="0"/>
              <a:cs typeface="Times New Roman" panose="02020603050405020304" pitchFamily="18" charset="0"/>
            </a:rPr>
            <a:t>Стратегії</a:t>
          </a:r>
        </a:p>
      </dgm:t>
    </dgm:pt>
    <dgm:pt modelId="{26FE50AA-6DD5-4757-B98F-0BCEC9630278}" type="parTrans" cxnId="{C145091F-F251-4A72-B69A-09A66E0FF0AB}">
      <dgm:prSet/>
      <dgm:spPr/>
      <dgm:t>
        <a:bodyPr/>
        <a:lstStyle/>
        <a:p>
          <a:endParaRPr lang="uk-UA"/>
        </a:p>
      </dgm:t>
    </dgm:pt>
    <dgm:pt modelId="{252AEB8D-38FC-4833-8D5E-3E6C51BCB059}" type="sibTrans" cxnId="{C145091F-F251-4A72-B69A-09A66E0FF0AB}">
      <dgm:prSet/>
      <dgm:spPr/>
      <dgm:t>
        <a:bodyPr/>
        <a:lstStyle/>
        <a:p>
          <a:endParaRPr lang="uk-UA"/>
        </a:p>
      </dgm:t>
    </dgm:pt>
    <dgm:pt modelId="{A35FE248-D504-4D32-979C-86EE1317980E}">
      <dgm:prSet phldrT="[Текст]" custT="1"/>
      <dgm:spPr/>
      <dgm:t>
        <a:bodyPr/>
        <a:lstStyle/>
        <a:p>
          <a:r>
            <a:rPr lang="uk-UA" sz="1400" b="1">
              <a:latin typeface="Times New Roman" panose="02020603050405020304" pitchFamily="18" charset="0"/>
              <a:cs typeface="Times New Roman" panose="02020603050405020304" pitchFamily="18" charset="0"/>
            </a:rPr>
            <a:t>Активні</a:t>
          </a:r>
        </a:p>
      </dgm:t>
    </dgm:pt>
    <dgm:pt modelId="{6A303533-8989-41D2-AC12-A99AFEEC8665}" type="parTrans" cxnId="{72B113D9-9C2D-457C-B322-71D4BCFBDBDF}">
      <dgm:prSet/>
      <dgm:spPr/>
      <dgm:t>
        <a:bodyPr/>
        <a:lstStyle/>
        <a:p>
          <a:endParaRPr lang="uk-UA"/>
        </a:p>
      </dgm:t>
    </dgm:pt>
    <dgm:pt modelId="{AF085D90-3FD2-4D78-B8A6-008A449F2ECB}" type="sibTrans" cxnId="{72B113D9-9C2D-457C-B322-71D4BCFBDBDF}">
      <dgm:prSet/>
      <dgm:spPr/>
      <dgm:t>
        <a:bodyPr/>
        <a:lstStyle/>
        <a:p>
          <a:endParaRPr lang="uk-UA"/>
        </a:p>
      </dgm:t>
    </dgm:pt>
    <dgm:pt modelId="{5F213AC0-0D0D-4738-BA10-7C4ED3062429}">
      <dgm:prSet phldrT="[Текст]" custT="1"/>
      <dgm:spPr/>
      <dgm:t>
        <a:bodyPr/>
        <a:lstStyle/>
        <a:p>
          <a:r>
            <a:rPr lang="uk-UA" sz="1400">
              <a:latin typeface="Times New Roman" panose="02020603050405020304" pitchFamily="18" charset="0"/>
              <a:cs typeface="Times New Roman" panose="02020603050405020304" pitchFamily="18" charset="0"/>
            </a:rPr>
            <a:t>Стратегія "розв'язання проблем"</a:t>
          </a:r>
        </a:p>
      </dgm:t>
    </dgm:pt>
    <dgm:pt modelId="{DB2E1406-41C3-444B-B5CD-279E2EE1DB20}" type="parTrans" cxnId="{C17FA0F7-B011-4F80-BE0E-D0BED157BE17}">
      <dgm:prSet/>
      <dgm:spPr/>
      <dgm:t>
        <a:bodyPr/>
        <a:lstStyle/>
        <a:p>
          <a:endParaRPr lang="uk-UA"/>
        </a:p>
      </dgm:t>
    </dgm:pt>
    <dgm:pt modelId="{31748454-FC06-446B-B642-D000021777AE}" type="sibTrans" cxnId="{C17FA0F7-B011-4F80-BE0E-D0BED157BE17}">
      <dgm:prSet/>
      <dgm:spPr/>
      <dgm:t>
        <a:bodyPr/>
        <a:lstStyle/>
        <a:p>
          <a:endParaRPr lang="uk-UA"/>
        </a:p>
      </dgm:t>
    </dgm:pt>
    <dgm:pt modelId="{F6AE8C44-4892-4B2C-A87D-74C3E0889600}">
      <dgm:prSet phldrT="[Текст]" custT="1"/>
      <dgm:spPr/>
      <dgm:t>
        <a:bodyPr/>
        <a:lstStyle/>
        <a:p>
          <a:r>
            <a:rPr lang="uk-UA" sz="1400">
              <a:latin typeface="Times New Roman" panose="02020603050405020304" pitchFamily="18" charset="0"/>
              <a:cs typeface="Times New Roman" panose="02020603050405020304" pitchFamily="18" charset="0"/>
            </a:rPr>
            <a:t>Стратегія "пошук соціальної підтримки"</a:t>
          </a:r>
        </a:p>
      </dgm:t>
    </dgm:pt>
    <dgm:pt modelId="{47A262B1-54DF-4A9C-A43F-82C79C4792CC}" type="parTrans" cxnId="{30FB728C-058D-4322-B5B4-EE10D9B33AE3}">
      <dgm:prSet/>
      <dgm:spPr/>
      <dgm:t>
        <a:bodyPr/>
        <a:lstStyle/>
        <a:p>
          <a:endParaRPr lang="uk-UA"/>
        </a:p>
      </dgm:t>
    </dgm:pt>
    <dgm:pt modelId="{E9D5865B-7CDD-4108-9301-1569A843F63A}" type="sibTrans" cxnId="{30FB728C-058D-4322-B5B4-EE10D9B33AE3}">
      <dgm:prSet/>
      <dgm:spPr/>
      <dgm:t>
        <a:bodyPr/>
        <a:lstStyle/>
        <a:p>
          <a:endParaRPr lang="uk-UA"/>
        </a:p>
      </dgm:t>
    </dgm:pt>
    <dgm:pt modelId="{51C80D8A-DEA5-4B64-AA5D-BCA20E2970FB}">
      <dgm:prSet phldrT="[Текст]" custT="1"/>
      <dgm:spPr/>
      <dgm:t>
        <a:bodyPr/>
        <a:lstStyle/>
        <a:p>
          <a:r>
            <a:rPr lang="uk-UA" sz="1400" b="1">
              <a:latin typeface="Times New Roman" panose="02020603050405020304" pitchFamily="18" charset="0"/>
              <a:cs typeface="Times New Roman" panose="02020603050405020304" pitchFamily="18" charset="0"/>
            </a:rPr>
            <a:t>Пасивні</a:t>
          </a:r>
        </a:p>
      </dgm:t>
    </dgm:pt>
    <dgm:pt modelId="{BCC7790A-51C1-416A-8441-FC75B6855D3D}" type="parTrans" cxnId="{98722A54-23A9-48A9-9314-609B2EDD9390}">
      <dgm:prSet/>
      <dgm:spPr/>
      <dgm:t>
        <a:bodyPr/>
        <a:lstStyle/>
        <a:p>
          <a:endParaRPr lang="uk-UA"/>
        </a:p>
      </dgm:t>
    </dgm:pt>
    <dgm:pt modelId="{8B889A56-EA41-4C2D-A2A8-E17C21ADFBD4}" type="sibTrans" cxnId="{98722A54-23A9-48A9-9314-609B2EDD9390}">
      <dgm:prSet/>
      <dgm:spPr/>
      <dgm:t>
        <a:bodyPr/>
        <a:lstStyle/>
        <a:p>
          <a:endParaRPr lang="uk-UA"/>
        </a:p>
      </dgm:t>
    </dgm:pt>
    <dgm:pt modelId="{D00982BF-EA8D-4668-BEC0-084BD372C481}">
      <dgm:prSet phldrT="[Текст]" custT="1"/>
      <dgm:spPr/>
      <dgm:t>
        <a:bodyPr/>
        <a:lstStyle/>
        <a:p>
          <a:r>
            <a:rPr lang="uk-UA" sz="1400">
              <a:latin typeface="Times New Roman" panose="02020603050405020304" pitchFamily="18" charset="0"/>
              <a:cs typeface="Times New Roman" panose="02020603050405020304" pitchFamily="18" charset="0"/>
            </a:rPr>
            <a:t>Стратегія "уникання"</a:t>
          </a:r>
        </a:p>
      </dgm:t>
    </dgm:pt>
    <dgm:pt modelId="{7569A585-E9B2-442F-A652-02AB31F11BF3}" type="parTrans" cxnId="{D9E698AB-6588-429A-9A28-81B55CB63F89}">
      <dgm:prSet/>
      <dgm:spPr/>
      <dgm:t>
        <a:bodyPr/>
        <a:lstStyle/>
        <a:p>
          <a:endParaRPr lang="uk-UA"/>
        </a:p>
      </dgm:t>
    </dgm:pt>
    <dgm:pt modelId="{F954E774-A258-45EA-8903-D221D072D41A}" type="sibTrans" cxnId="{D9E698AB-6588-429A-9A28-81B55CB63F89}">
      <dgm:prSet/>
      <dgm:spPr/>
      <dgm:t>
        <a:bodyPr/>
        <a:lstStyle/>
        <a:p>
          <a:endParaRPr lang="uk-UA"/>
        </a:p>
      </dgm:t>
    </dgm:pt>
    <dgm:pt modelId="{418F1A0E-C506-41C8-8DBD-DA0DC7FB7BF2}" type="pres">
      <dgm:prSet presAssocID="{DE283F87-D509-466F-81F9-C56FA3C607BB}" presName="hierChild1" presStyleCnt="0">
        <dgm:presLayoutVars>
          <dgm:chPref val="1"/>
          <dgm:dir/>
          <dgm:animOne val="branch"/>
          <dgm:animLvl val="lvl"/>
          <dgm:resizeHandles/>
        </dgm:presLayoutVars>
      </dgm:prSet>
      <dgm:spPr/>
    </dgm:pt>
    <dgm:pt modelId="{9D8C67ED-6A17-4795-99A7-418FB43F2BD2}" type="pres">
      <dgm:prSet presAssocID="{19171665-1578-48F5-8362-0201F9763D3B}" presName="hierRoot1" presStyleCnt="0"/>
      <dgm:spPr/>
    </dgm:pt>
    <dgm:pt modelId="{782B9838-9B60-4FE7-8B29-B39D23D52191}" type="pres">
      <dgm:prSet presAssocID="{19171665-1578-48F5-8362-0201F9763D3B}" presName="composite" presStyleCnt="0"/>
      <dgm:spPr/>
    </dgm:pt>
    <dgm:pt modelId="{6177DA4C-D8A7-4A3D-B9FD-2A219532EBE4}" type="pres">
      <dgm:prSet presAssocID="{19171665-1578-48F5-8362-0201F9763D3B}" presName="background" presStyleLbl="node0" presStyleIdx="0" presStyleCnt="1"/>
      <dgm:spPr/>
    </dgm:pt>
    <dgm:pt modelId="{3864CE39-58C7-45EF-B814-D24D8FF19A1A}" type="pres">
      <dgm:prSet presAssocID="{19171665-1578-48F5-8362-0201F9763D3B}" presName="text" presStyleLbl="fgAcc0" presStyleIdx="0" presStyleCnt="1">
        <dgm:presLayoutVars>
          <dgm:chPref val="3"/>
        </dgm:presLayoutVars>
      </dgm:prSet>
      <dgm:spPr/>
    </dgm:pt>
    <dgm:pt modelId="{566583DC-2265-4EC2-8200-7F2C0E2DA0F8}" type="pres">
      <dgm:prSet presAssocID="{19171665-1578-48F5-8362-0201F9763D3B}" presName="hierChild2" presStyleCnt="0"/>
      <dgm:spPr/>
    </dgm:pt>
    <dgm:pt modelId="{F11259EB-67EC-4FB9-AFAD-D1A70D45F1D4}" type="pres">
      <dgm:prSet presAssocID="{6A303533-8989-41D2-AC12-A99AFEEC8665}" presName="Name10" presStyleLbl="parChTrans1D2" presStyleIdx="0" presStyleCnt="2"/>
      <dgm:spPr/>
    </dgm:pt>
    <dgm:pt modelId="{0788C52C-3BC6-44B9-9F17-29F032FCFEBA}" type="pres">
      <dgm:prSet presAssocID="{A35FE248-D504-4D32-979C-86EE1317980E}" presName="hierRoot2" presStyleCnt="0"/>
      <dgm:spPr/>
    </dgm:pt>
    <dgm:pt modelId="{213C80D5-36E0-414C-8895-687FB8C0EA56}" type="pres">
      <dgm:prSet presAssocID="{A35FE248-D504-4D32-979C-86EE1317980E}" presName="composite2" presStyleCnt="0"/>
      <dgm:spPr/>
    </dgm:pt>
    <dgm:pt modelId="{618C457E-116F-4D10-A067-C8CCC5BC8CD3}" type="pres">
      <dgm:prSet presAssocID="{A35FE248-D504-4D32-979C-86EE1317980E}" presName="background2" presStyleLbl="node2" presStyleIdx="0" presStyleCnt="2"/>
      <dgm:spPr/>
    </dgm:pt>
    <dgm:pt modelId="{FA344F4D-3C62-420C-8529-048D0910A2C0}" type="pres">
      <dgm:prSet presAssocID="{A35FE248-D504-4D32-979C-86EE1317980E}" presName="text2" presStyleLbl="fgAcc2" presStyleIdx="0" presStyleCnt="2">
        <dgm:presLayoutVars>
          <dgm:chPref val="3"/>
        </dgm:presLayoutVars>
      </dgm:prSet>
      <dgm:spPr/>
    </dgm:pt>
    <dgm:pt modelId="{C07A5E40-E208-4AF0-9BE9-E2E8C343C85A}" type="pres">
      <dgm:prSet presAssocID="{A35FE248-D504-4D32-979C-86EE1317980E}" presName="hierChild3" presStyleCnt="0"/>
      <dgm:spPr/>
    </dgm:pt>
    <dgm:pt modelId="{76146AA4-B353-41BA-9ADC-CA98FB6B441C}" type="pres">
      <dgm:prSet presAssocID="{DB2E1406-41C3-444B-B5CD-279E2EE1DB20}" presName="Name17" presStyleLbl="parChTrans1D3" presStyleIdx="0" presStyleCnt="3"/>
      <dgm:spPr/>
    </dgm:pt>
    <dgm:pt modelId="{B55E73BF-7A6E-4B6E-AFF7-2CF462F5857F}" type="pres">
      <dgm:prSet presAssocID="{5F213AC0-0D0D-4738-BA10-7C4ED3062429}" presName="hierRoot3" presStyleCnt="0"/>
      <dgm:spPr/>
    </dgm:pt>
    <dgm:pt modelId="{430938AE-0A43-400C-9C46-83C21EC53205}" type="pres">
      <dgm:prSet presAssocID="{5F213AC0-0D0D-4738-BA10-7C4ED3062429}" presName="composite3" presStyleCnt="0"/>
      <dgm:spPr/>
    </dgm:pt>
    <dgm:pt modelId="{93CF4C6C-0F52-451A-978B-1C649EEA34D5}" type="pres">
      <dgm:prSet presAssocID="{5F213AC0-0D0D-4738-BA10-7C4ED3062429}" presName="background3" presStyleLbl="node3" presStyleIdx="0" presStyleCnt="3"/>
      <dgm:spPr/>
    </dgm:pt>
    <dgm:pt modelId="{696216F1-8BA4-423F-9BC0-98A537D01274}" type="pres">
      <dgm:prSet presAssocID="{5F213AC0-0D0D-4738-BA10-7C4ED3062429}" presName="text3" presStyleLbl="fgAcc3" presStyleIdx="0" presStyleCnt="3">
        <dgm:presLayoutVars>
          <dgm:chPref val="3"/>
        </dgm:presLayoutVars>
      </dgm:prSet>
      <dgm:spPr/>
    </dgm:pt>
    <dgm:pt modelId="{15BE2097-812B-401A-B3FD-F5F999B278DF}" type="pres">
      <dgm:prSet presAssocID="{5F213AC0-0D0D-4738-BA10-7C4ED3062429}" presName="hierChild4" presStyleCnt="0"/>
      <dgm:spPr/>
    </dgm:pt>
    <dgm:pt modelId="{BA49E710-6E8D-4174-BEFE-05E615735FD1}" type="pres">
      <dgm:prSet presAssocID="{47A262B1-54DF-4A9C-A43F-82C79C4792CC}" presName="Name17" presStyleLbl="parChTrans1D3" presStyleIdx="1" presStyleCnt="3"/>
      <dgm:spPr/>
    </dgm:pt>
    <dgm:pt modelId="{99F22C8C-3203-4FDB-AB2E-33B43909A5D1}" type="pres">
      <dgm:prSet presAssocID="{F6AE8C44-4892-4B2C-A87D-74C3E0889600}" presName="hierRoot3" presStyleCnt="0"/>
      <dgm:spPr/>
    </dgm:pt>
    <dgm:pt modelId="{5868D460-6853-4EE0-BEE9-70EB576A6C87}" type="pres">
      <dgm:prSet presAssocID="{F6AE8C44-4892-4B2C-A87D-74C3E0889600}" presName="composite3" presStyleCnt="0"/>
      <dgm:spPr/>
    </dgm:pt>
    <dgm:pt modelId="{E2498AFF-869E-4B86-8E2F-B136E73EBF6C}" type="pres">
      <dgm:prSet presAssocID="{F6AE8C44-4892-4B2C-A87D-74C3E0889600}" presName="background3" presStyleLbl="node3" presStyleIdx="1" presStyleCnt="3"/>
      <dgm:spPr/>
    </dgm:pt>
    <dgm:pt modelId="{B6208B11-F091-49FF-B22C-034037C193F9}" type="pres">
      <dgm:prSet presAssocID="{F6AE8C44-4892-4B2C-A87D-74C3E0889600}" presName="text3" presStyleLbl="fgAcc3" presStyleIdx="1" presStyleCnt="3">
        <dgm:presLayoutVars>
          <dgm:chPref val="3"/>
        </dgm:presLayoutVars>
      </dgm:prSet>
      <dgm:spPr/>
    </dgm:pt>
    <dgm:pt modelId="{E6FAF7E3-4C39-4481-B1A5-AEDB616C6DD8}" type="pres">
      <dgm:prSet presAssocID="{F6AE8C44-4892-4B2C-A87D-74C3E0889600}" presName="hierChild4" presStyleCnt="0"/>
      <dgm:spPr/>
    </dgm:pt>
    <dgm:pt modelId="{208ECD85-9451-4588-A72F-200C5017F3EC}" type="pres">
      <dgm:prSet presAssocID="{BCC7790A-51C1-416A-8441-FC75B6855D3D}" presName="Name10" presStyleLbl="parChTrans1D2" presStyleIdx="1" presStyleCnt="2"/>
      <dgm:spPr/>
    </dgm:pt>
    <dgm:pt modelId="{9B418D83-6AF9-4D08-B70A-F776978EE863}" type="pres">
      <dgm:prSet presAssocID="{51C80D8A-DEA5-4B64-AA5D-BCA20E2970FB}" presName="hierRoot2" presStyleCnt="0"/>
      <dgm:spPr/>
    </dgm:pt>
    <dgm:pt modelId="{77796E68-4DAE-4E1B-88B3-46D0FD8064DA}" type="pres">
      <dgm:prSet presAssocID="{51C80D8A-DEA5-4B64-AA5D-BCA20E2970FB}" presName="composite2" presStyleCnt="0"/>
      <dgm:spPr/>
    </dgm:pt>
    <dgm:pt modelId="{61603D1D-D055-4E1E-B47F-E3D9C2A58EF3}" type="pres">
      <dgm:prSet presAssocID="{51C80D8A-DEA5-4B64-AA5D-BCA20E2970FB}" presName="background2" presStyleLbl="node2" presStyleIdx="1" presStyleCnt="2"/>
      <dgm:spPr/>
    </dgm:pt>
    <dgm:pt modelId="{F24F7D37-73D0-44A7-A636-59DAC07374B9}" type="pres">
      <dgm:prSet presAssocID="{51C80D8A-DEA5-4B64-AA5D-BCA20E2970FB}" presName="text2" presStyleLbl="fgAcc2" presStyleIdx="1" presStyleCnt="2">
        <dgm:presLayoutVars>
          <dgm:chPref val="3"/>
        </dgm:presLayoutVars>
      </dgm:prSet>
      <dgm:spPr/>
    </dgm:pt>
    <dgm:pt modelId="{4046F1BE-6E47-4234-973F-9C07BF264FF0}" type="pres">
      <dgm:prSet presAssocID="{51C80D8A-DEA5-4B64-AA5D-BCA20E2970FB}" presName="hierChild3" presStyleCnt="0"/>
      <dgm:spPr/>
    </dgm:pt>
    <dgm:pt modelId="{4AD41B97-DA4D-4EBD-9058-2295661F5407}" type="pres">
      <dgm:prSet presAssocID="{7569A585-E9B2-442F-A652-02AB31F11BF3}" presName="Name17" presStyleLbl="parChTrans1D3" presStyleIdx="2" presStyleCnt="3"/>
      <dgm:spPr/>
    </dgm:pt>
    <dgm:pt modelId="{246BAAFB-EA58-4608-9B67-C95F4DA6F1BA}" type="pres">
      <dgm:prSet presAssocID="{D00982BF-EA8D-4668-BEC0-084BD372C481}" presName="hierRoot3" presStyleCnt="0"/>
      <dgm:spPr/>
    </dgm:pt>
    <dgm:pt modelId="{C56C9AA6-3842-4DC4-870B-50F72E2E9283}" type="pres">
      <dgm:prSet presAssocID="{D00982BF-EA8D-4668-BEC0-084BD372C481}" presName="composite3" presStyleCnt="0"/>
      <dgm:spPr/>
    </dgm:pt>
    <dgm:pt modelId="{72725824-8178-4172-ADDF-5138056881B9}" type="pres">
      <dgm:prSet presAssocID="{D00982BF-EA8D-4668-BEC0-084BD372C481}" presName="background3" presStyleLbl="node3" presStyleIdx="2" presStyleCnt="3"/>
      <dgm:spPr/>
    </dgm:pt>
    <dgm:pt modelId="{FFC33967-1946-4BA5-B6C4-61C6AF7BAF6F}" type="pres">
      <dgm:prSet presAssocID="{D00982BF-EA8D-4668-BEC0-084BD372C481}" presName="text3" presStyleLbl="fgAcc3" presStyleIdx="2" presStyleCnt="3">
        <dgm:presLayoutVars>
          <dgm:chPref val="3"/>
        </dgm:presLayoutVars>
      </dgm:prSet>
      <dgm:spPr/>
    </dgm:pt>
    <dgm:pt modelId="{7A0DE4BA-AD82-40B5-B360-95DC60598F3D}" type="pres">
      <dgm:prSet presAssocID="{D00982BF-EA8D-4668-BEC0-084BD372C481}" presName="hierChild4" presStyleCnt="0"/>
      <dgm:spPr/>
    </dgm:pt>
  </dgm:ptLst>
  <dgm:cxnLst>
    <dgm:cxn modelId="{C145091F-F251-4A72-B69A-09A66E0FF0AB}" srcId="{DE283F87-D509-466F-81F9-C56FA3C607BB}" destId="{19171665-1578-48F5-8362-0201F9763D3B}" srcOrd="0" destOrd="0" parTransId="{26FE50AA-6DD5-4757-B98F-0BCEC9630278}" sibTransId="{252AEB8D-38FC-4833-8D5E-3E6C51BCB059}"/>
    <dgm:cxn modelId="{40BD1321-4F1E-4DB9-BA3B-C44918ABE6D4}" type="presOf" srcId="{A35FE248-D504-4D32-979C-86EE1317980E}" destId="{FA344F4D-3C62-420C-8529-048D0910A2C0}" srcOrd="0" destOrd="0" presId="urn:microsoft.com/office/officeart/2005/8/layout/hierarchy1"/>
    <dgm:cxn modelId="{966A6423-D4E0-40E2-AA14-0DBBA1CB96A1}" type="presOf" srcId="{47A262B1-54DF-4A9C-A43F-82C79C4792CC}" destId="{BA49E710-6E8D-4174-BEFE-05E615735FD1}" srcOrd="0" destOrd="0" presId="urn:microsoft.com/office/officeart/2005/8/layout/hierarchy1"/>
    <dgm:cxn modelId="{985C7139-CB04-4DC6-A33F-048D93B7FF56}" type="presOf" srcId="{51C80D8A-DEA5-4B64-AA5D-BCA20E2970FB}" destId="{F24F7D37-73D0-44A7-A636-59DAC07374B9}" srcOrd="0" destOrd="0" presId="urn:microsoft.com/office/officeart/2005/8/layout/hierarchy1"/>
    <dgm:cxn modelId="{CCBE9940-24D8-41CE-8F75-B9DBA955DBAC}" type="presOf" srcId="{BCC7790A-51C1-416A-8441-FC75B6855D3D}" destId="{208ECD85-9451-4588-A72F-200C5017F3EC}" srcOrd="0" destOrd="0" presId="urn:microsoft.com/office/officeart/2005/8/layout/hierarchy1"/>
    <dgm:cxn modelId="{19DF1F6D-9B13-440E-B83E-B81CC00B8940}" type="presOf" srcId="{5F213AC0-0D0D-4738-BA10-7C4ED3062429}" destId="{696216F1-8BA4-423F-9BC0-98A537D01274}" srcOrd="0" destOrd="0" presId="urn:microsoft.com/office/officeart/2005/8/layout/hierarchy1"/>
    <dgm:cxn modelId="{D730F46D-A63C-4964-B8F1-8F4B9F5CA897}" type="presOf" srcId="{DE283F87-D509-466F-81F9-C56FA3C607BB}" destId="{418F1A0E-C506-41C8-8DBD-DA0DC7FB7BF2}" srcOrd="0" destOrd="0" presId="urn:microsoft.com/office/officeart/2005/8/layout/hierarchy1"/>
    <dgm:cxn modelId="{98722A54-23A9-48A9-9314-609B2EDD9390}" srcId="{19171665-1578-48F5-8362-0201F9763D3B}" destId="{51C80D8A-DEA5-4B64-AA5D-BCA20E2970FB}" srcOrd="1" destOrd="0" parTransId="{BCC7790A-51C1-416A-8441-FC75B6855D3D}" sibTransId="{8B889A56-EA41-4C2D-A2A8-E17C21ADFBD4}"/>
    <dgm:cxn modelId="{52509B8B-99C3-4762-B8B4-DF978585364B}" type="presOf" srcId="{6A303533-8989-41D2-AC12-A99AFEEC8665}" destId="{F11259EB-67EC-4FB9-AFAD-D1A70D45F1D4}" srcOrd="0" destOrd="0" presId="urn:microsoft.com/office/officeart/2005/8/layout/hierarchy1"/>
    <dgm:cxn modelId="{30FB728C-058D-4322-B5B4-EE10D9B33AE3}" srcId="{A35FE248-D504-4D32-979C-86EE1317980E}" destId="{F6AE8C44-4892-4B2C-A87D-74C3E0889600}" srcOrd="1" destOrd="0" parTransId="{47A262B1-54DF-4A9C-A43F-82C79C4792CC}" sibTransId="{E9D5865B-7CDD-4108-9301-1569A843F63A}"/>
    <dgm:cxn modelId="{048D528D-B02B-4BE0-B4A5-C85EE0C88CBD}" type="presOf" srcId="{19171665-1578-48F5-8362-0201F9763D3B}" destId="{3864CE39-58C7-45EF-B814-D24D8FF19A1A}" srcOrd="0" destOrd="0" presId="urn:microsoft.com/office/officeart/2005/8/layout/hierarchy1"/>
    <dgm:cxn modelId="{D03C95A6-CA68-4CBF-939C-1FDA8F515652}" type="presOf" srcId="{F6AE8C44-4892-4B2C-A87D-74C3E0889600}" destId="{B6208B11-F091-49FF-B22C-034037C193F9}" srcOrd="0" destOrd="0" presId="urn:microsoft.com/office/officeart/2005/8/layout/hierarchy1"/>
    <dgm:cxn modelId="{D9E698AB-6588-429A-9A28-81B55CB63F89}" srcId="{51C80D8A-DEA5-4B64-AA5D-BCA20E2970FB}" destId="{D00982BF-EA8D-4668-BEC0-084BD372C481}" srcOrd="0" destOrd="0" parTransId="{7569A585-E9B2-442F-A652-02AB31F11BF3}" sibTransId="{F954E774-A258-45EA-8903-D221D072D41A}"/>
    <dgm:cxn modelId="{655503B2-3E7C-4A19-B68E-200A34DF1FC8}" type="presOf" srcId="{DB2E1406-41C3-444B-B5CD-279E2EE1DB20}" destId="{76146AA4-B353-41BA-9ADC-CA98FB6B441C}" srcOrd="0" destOrd="0" presId="urn:microsoft.com/office/officeart/2005/8/layout/hierarchy1"/>
    <dgm:cxn modelId="{98FF21BA-F4AB-49AA-AF0A-437E19F274BA}" type="presOf" srcId="{7569A585-E9B2-442F-A652-02AB31F11BF3}" destId="{4AD41B97-DA4D-4EBD-9058-2295661F5407}" srcOrd="0" destOrd="0" presId="urn:microsoft.com/office/officeart/2005/8/layout/hierarchy1"/>
    <dgm:cxn modelId="{72B113D9-9C2D-457C-B322-71D4BCFBDBDF}" srcId="{19171665-1578-48F5-8362-0201F9763D3B}" destId="{A35FE248-D504-4D32-979C-86EE1317980E}" srcOrd="0" destOrd="0" parTransId="{6A303533-8989-41D2-AC12-A99AFEEC8665}" sibTransId="{AF085D90-3FD2-4D78-B8A6-008A449F2ECB}"/>
    <dgm:cxn modelId="{C17FA0F7-B011-4F80-BE0E-D0BED157BE17}" srcId="{A35FE248-D504-4D32-979C-86EE1317980E}" destId="{5F213AC0-0D0D-4738-BA10-7C4ED3062429}" srcOrd="0" destOrd="0" parTransId="{DB2E1406-41C3-444B-B5CD-279E2EE1DB20}" sibTransId="{31748454-FC06-446B-B642-D000021777AE}"/>
    <dgm:cxn modelId="{0B1736FC-CA2F-4820-9AB0-D38B7A931F4B}" type="presOf" srcId="{D00982BF-EA8D-4668-BEC0-084BD372C481}" destId="{FFC33967-1946-4BA5-B6C4-61C6AF7BAF6F}" srcOrd="0" destOrd="0" presId="urn:microsoft.com/office/officeart/2005/8/layout/hierarchy1"/>
    <dgm:cxn modelId="{45DF43C8-2F7E-44CB-A026-D1EB8A503EFB}" type="presParOf" srcId="{418F1A0E-C506-41C8-8DBD-DA0DC7FB7BF2}" destId="{9D8C67ED-6A17-4795-99A7-418FB43F2BD2}" srcOrd="0" destOrd="0" presId="urn:microsoft.com/office/officeart/2005/8/layout/hierarchy1"/>
    <dgm:cxn modelId="{B6D9D846-F5A8-4163-88DF-267C0B56891A}" type="presParOf" srcId="{9D8C67ED-6A17-4795-99A7-418FB43F2BD2}" destId="{782B9838-9B60-4FE7-8B29-B39D23D52191}" srcOrd="0" destOrd="0" presId="urn:microsoft.com/office/officeart/2005/8/layout/hierarchy1"/>
    <dgm:cxn modelId="{47896EC8-FA1D-4BAF-A1F5-763FB364D6E4}" type="presParOf" srcId="{782B9838-9B60-4FE7-8B29-B39D23D52191}" destId="{6177DA4C-D8A7-4A3D-B9FD-2A219532EBE4}" srcOrd="0" destOrd="0" presId="urn:microsoft.com/office/officeart/2005/8/layout/hierarchy1"/>
    <dgm:cxn modelId="{FA41F7D3-C1EB-4519-A162-B64EC52759CA}" type="presParOf" srcId="{782B9838-9B60-4FE7-8B29-B39D23D52191}" destId="{3864CE39-58C7-45EF-B814-D24D8FF19A1A}" srcOrd="1" destOrd="0" presId="urn:microsoft.com/office/officeart/2005/8/layout/hierarchy1"/>
    <dgm:cxn modelId="{5A515A53-DAA9-497A-B786-A482952BC724}" type="presParOf" srcId="{9D8C67ED-6A17-4795-99A7-418FB43F2BD2}" destId="{566583DC-2265-4EC2-8200-7F2C0E2DA0F8}" srcOrd="1" destOrd="0" presId="urn:microsoft.com/office/officeart/2005/8/layout/hierarchy1"/>
    <dgm:cxn modelId="{1D8F8B67-825E-4DF9-96FD-FCE6DF060CAB}" type="presParOf" srcId="{566583DC-2265-4EC2-8200-7F2C0E2DA0F8}" destId="{F11259EB-67EC-4FB9-AFAD-D1A70D45F1D4}" srcOrd="0" destOrd="0" presId="urn:microsoft.com/office/officeart/2005/8/layout/hierarchy1"/>
    <dgm:cxn modelId="{FFB3DB3B-FAFF-47F4-8713-9EF8CD16F941}" type="presParOf" srcId="{566583DC-2265-4EC2-8200-7F2C0E2DA0F8}" destId="{0788C52C-3BC6-44B9-9F17-29F032FCFEBA}" srcOrd="1" destOrd="0" presId="urn:microsoft.com/office/officeart/2005/8/layout/hierarchy1"/>
    <dgm:cxn modelId="{91DF1371-27BE-490E-B259-2FD0D0C52579}" type="presParOf" srcId="{0788C52C-3BC6-44B9-9F17-29F032FCFEBA}" destId="{213C80D5-36E0-414C-8895-687FB8C0EA56}" srcOrd="0" destOrd="0" presId="urn:microsoft.com/office/officeart/2005/8/layout/hierarchy1"/>
    <dgm:cxn modelId="{0E19211E-0C4E-4928-94AD-8F2E40709D40}" type="presParOf" srcId="{213C80D5-36E0-414C-8895-687FB8C0EA56}" destId="{618C457E-116F-4D10-A067-C8CCC5BC8CD3}" srcOrd="0" destOrd="0" presId="urn:microsoft.com/office/officeart/2005/8/layout/hierarchy1"/>
    <dgm:cxn modelId="{C62A921B-C493-40AC-9DA7-00F275C9424D}" type="presParOf" srcId="{213C80D5-36E0-414C-8895-687FB8C0EA56}" destId="{FA344F4D-3C62-420C-8529-048D0910A2C0}" srcOrd="1" destOrd="0" presId="urn:microsoft.com/office/officeart/2005/8/layout/hierarchy1"/>
    <dgm:cxn modelId="{AFC2BB18-6BF5-4FED-BA96-0AF3FF222F78}" type="presParOf" srcId="{0788C52C-3BC6-44B9-9F17-29F032FCFEBA}" destId="{C07A5E40-E208-4AF0-9BE9-E2E8C343C85A}" srcOrd="1" destOrd="0" presId="urn:microsoft.com/office/officeart/2005/8/layout/hierarchy1"/>
    <dgm:cxn modelId="{5573E182-1691-45EC-B2C6-49B0FE241F9B}" type="presParOf" srcId="{C07A5E40-E208-4AF0-9BE9-E2E8C343C85A}" destId="{76146AA4-B353-41BA-9ADC-CA98FB6B441C}" srcOrd="0" destOrd="0" presId="urn:microsoft.com/office/officeart/2005/8/layout/hierarchy1"/>
    <dgm:cxn modelId="{1A2D64D8-9CC4-4BC6-9509-357C99D0A188}" type="presParOf" srcId="{C07A5E40-E208-4AF0-9BE9-E2E8C343C85A}" destId="{B55E73BF-7A6E-4B6E-AFF7-2CF462F5857F}" srcOrd="1" destOrd="0" presId="urn:microsoft.com/office/officeart/2005/8/layout/hierarchy1"/>
    <dgm:cxn modelId="{A5B45A8F-A3A4-4939-AE20-2C0BC9CD8730}" type="presParOf" srcId="{B55E73BF-7A6E-4B6E-AFF7-2CF462F5857F}" destId="{430938AE-0A43-400C-9C46-83C21EC53205}" srcOrd="0" destOrd="0" presId="urn:microsoft.com/office/officeart/2005/8/layout/hierarchy1"/>
    <dgm:cxn modelId="{C0679A19-2563-457B-9573-9F5B81CFFC69}" type="presParOf" srcId="{430938AE-0A43-400C-9C46-83C21EC53205}" destId="{93CF4C6C-0F52-451A-978B-1C649EEA34D5}" srcOrd="0" destOrd="0" presId="urn:microsoft.com/office/officeart/2005/8/layout/hierarchy1"/>
    <dgm:cxn modelId="{245BE6E7-91D1-40EE-907A-EFBFF6F464A6}" type="presParOf" srcId="{430938AE-0A43-400C-9C46-83C21EC53205}" destId="{696216F1-8BA4-423F-9BC0-98A537D01274}" srcOrd="1" destOrd="0" presId="urn:microsoft.com/office/officeart/2005/8/layout/hierarchy1"/>
    <dgm:cxn modelId="{76BD15E8-2FDE-4502-95EE-E403F49111D6}" type="presParOf" srcId="{B55E73BF-7A6E-4B6E-AFF7-2CF462F5857F}" destId="{15BE2097-812B-401A-B3FD-F5F999B278DF}" srcOrd="1" destOrd="0" presId="urn:microsoft.com/office/officeart/2005/8/layout/hierarchy1"/>
    <dgm:cxn modelId="{870BD1BD-A01F-4898-BA9D-674B9E99E9F7}" type="presParOf" srcId="{C07A5E40-E208-4AF0-9BE9-E2E8C343C85A}" destId="{BA49E710-6E8D-4174-BEFE-05E615735FD1}" srcOrd="2" destOrd="0" presId="urn:microsoft.com/office/officeart/2005/8/layout/hierarchy1"/>
    <dgm:cxn modelId="{87FC4317-CBE2-409D-85AF-9C94A962853D}" type="presParOf" srcId="{C07A5E40-E208-4AF0-9BE9-E2E8C343C85A}" destId="{99F22C8C-3203-4FDB-AB2E-33B43909A5D1}" srcOrd="3" destOrd="0" presId="urn:microsoft.com/office/officeart/2005/8/layout/hierarchy1"/>
    <dgm:cxn modelId="{CD726AD0-DED1-4115-9EE1-1F19F7CC9287}" type="presParOf" srcId="{99F22C8C-3203-4FDB-AB2E-33B43909A5D1}" destId="{5868D460-6853-4EE0-BEE9-70EB576A6C87}" srcOrd="0" destOrd="0" presId="urn:microsoft.com/office/officeart/2005/8/layout/hierarchy1"/>
    <dgm:cxn modelId="{3664BF1B-A3D9-4C94-9777-9EE6BB96A81B}" type="presParOf" srcId="{5868D460-6853-4EE0-BEE9-70EB576A6C87}" destId="{E2498AFF-869E-4B86-8E2F-B136E73EBF6C}" srcOrd="0" destOrd="0" presId="urn:microsoft.com/office/officeart/2005/8/layout/hierarchy1"/>
    <dgm:cxn modelId="{E20A9B37-83D7-4D55-9018-0DB4990D2CF8}" type="presParOf" srcId="{5868D460-6853-4EE0-BEE9-70EB576A6C87}" destId="{B6208B11-F091-49FF-B22C-034037C193F9}" srcOrd="1" destOrd="0" presId="urn:microsoft.com/office/officeart/2005/8/layout/hierarchy1"/>
    <dgm:cxn modelId="{A34F4B89-591F-45A4-AF8A-D450295D9AD4}" type="presParOf" srcId="{99F22C8C-3203-4FDB-AB2E-33B43909A5D1}" destId="{E6FAF7E3-4C39-4481-B1A5-AEDB616C6DD8}" srcOrd="1" destOrd="0" presId="urn:microsoft.com/office/officeart/2005/8/layout/hierarchy1"/>
    <dgm:cxn modelId="{A6FDF766-9F52-4A4A-A557-76203A0E68A6}" type="presParOf" srcId="{566583DC-2265-4EC2-8200-7F2C0E2DA0F8}" destId="{208ECD85-9451-4588-A72F-200C5017F3EC}" srcOrd="2" destOrd="0" presId="urn:microsoft.com/office/officeart/2005/8/layout/hierarchy1"/>
    <dgm:cxn modelId="{0FB2077D-7096-4533-A6E1-B402F1F31C22}" type="presParOf" srcId="{566583DC-2265-4EC2-8200-7F2C0E2DA0F8}" destId="{9B418D83-6AF9-4D08-B70A-F776978EE863}" srcOrd="3" destOrd="0" presId="urn:microsoft.com/office/officeart/2005/8/layout/hierarchy1"/>
    <dgm:cxn modelId="{16750901-9263-4A45-9BB9-CC5FF72FE1C5}" type="presParOf" srcId="{9B418D83-6AF9-4D08-B70A-F776978EE863}" destId="{77796E68-4DAE-4E1B-88B3-46D0FD8064DA}" srcOrd="0" destOrd="0" presId="urn:microsoft.com/office/officeart/2005/8/layout/hierarchy1"/>
    <dgm:cxn modelId="{57BE8AFB-0F88-4567-8E0B-FCF8A58D4A7F}" type="presParOf" srcId="{77796E68-4DAE-4E1B-88B3-46D0FD8064DA}" destId="{61603D1D-D055-4E1E-B47F-E3D9C2A58EF3}" srcOrd="0" destOrd="0" presId="urn:microsoft.com/office/officeart/2005/8/layout/hierarchy1"/>
    <dgm:cxn modelId="{F45E155D-9842-4868-A30D-F26C9FC6CF4B}" type="presParOf" srcId="{77796E68-4DAE-4E1B-88B3-46D0FD8064DA}" destId="{F24F7D37-73D0-44A7-A636-59DAC07374B9}" srcOrd="1" destOrd="0" presId="urn:microsoft.com/office/officeart/2005/8/layout/hierarchy1"/>
    <dgm:cxn modelId="{E7496191-C073-41F4-8789-E5E91B46858D}" type="presParOf" srcId="{9B418D83-6AF9-4D08-B70A-F776978EE863}" destId="{4046F1BE-6E47-4234-973F-9C07BF264FF0}" srcOrd="1" destOrd="0" presId="urn:microsoft.com/office/officeart/2005/8/layout/hierarchy1"/>
    <dgm:cxn modelId="{2F2C6561-C833-4D05-B4EF-B7B73F0B0A3E}" type="presParOf" srcId="{4046F1BE-6E47-4234-973F-9C07BF264FF0}" destId="{4AD41B97-DA4D-4EBD-9058-2295661F5407}" srcOrd="0" destOrd="0" presId="urn:microsoft.com/office/officeart/2005/8/layout/hierarchy1"/>
    <dgm:cxn modelId="{C93DF77C-EBA6-4B00-ABF2-54CA6606FB16}" type="presParOf" srcId="{4046F1BE-6E47-4234-973F-9C07BF264FF0}" destId="{246BAAFB-EA58-4608-9B67-C95F4DA6F1BA}" srcOrd="1" destOrd="0" presId="urn:microsoft.com/office/officeart/2005/8/layout/hierarchy1"/>
    <dgm:cxn modelId="{31BA34C0-6E40-47D1-8DBF-740FC3C5195F}" type="presParOf" srcId="{246BAAFB-EA58-4608-9B67-C95F4DA6F1BA}" destId="{C56C9AA6-3842-4DC4-870B-50F72E2E9283}" srcOrd="0" destOrd="0" presId="urn:microsoft.com/office/officeart/2005/8/layout/hierarchy1"/>
    <dgm:cxn modelId="{961CF8FA-9EEA-4E38-9A53-C0FEED91B741}" type="presParOf" srcId="{C56C9AA6-3842-4DC4-870B-50F72E2E9283}" destId="{72725824-8178-4172-ADDF-5138056881B9}" srcOrd="0" destOrd="0" presId="urn:microsoft.com/office/officeart/2005/8/layout/hierarchy1"/>
    <dgm:cxn modelId="{3B7ECCA0-F547-453B-B54C-389F5960D7D1}" type="presParOf" srcId="{C56C9AA6-3842-4DC4-870B-50F72E2E9283}" destId="{FFC33967-1946-4BA5-B6C4-61C6AF7BAF6F}" srcOrd="1" destOrd="0" presId="urn:microsoft.com/office/officeart/2005/8/layout/hierarchy1"/>
    <dgm:cxn modelId="{79C3CAC7-490F-43FA-AD6C-CBB15E347329}" type="presParOf" srcId="{246BAAFB-EA58-4608-9B67-C95F4DA6F1BA}" destId="{7A0DE4BA-AD82-40B5-B360-95DC60598F3D}"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07ED23-65DB-4C9C-9491-1FA53FF5E231}" type="doc">
      <dgm:prSet loTypeId="urn:microsoft.com/office/officeart/2005/8/layout/equation1" loCatId="relationship" qsTypeId="urn:microsoft.com/office/officeart/2005/8/quickstyle/simple1" qsCatId="simple" csTypeId="urn:microsoft.com/office/officeart/2005/8/colors/accent0_1" csCatId="mainScheme" phldr="1"/>
      <dgm:spPr/>
      <dgm:t>
        <a:bodyPr/>
        <a:lstStyle/>
        <a:p>
          <a:endParaRPr lang="uk-UA"/>
        </a:p>
      </dgm:t>
    </dgm:pt>
    <dgm:pt modelId="{3327BC45-9572-43EF-BBF9-98437090FFBC}">
      <dgm:prSet phldrT="[Текст]" custT="1"/>
      <dgm:spPr>
        <a:solidFill>
          <a:schemeClr val="tx2">
            <a:lumMod val="10000"/>
            <a:lumOff val="90000"/>
          </a:schemeClr>
        </a:solidFill>
      </dgm:spPr>
      <dgm:t>
        <a:bodyPr/>
        <a:lstStyle/>
        <a:p>
          <a:pPr algn="ctr"/>
          <a:r>
            <a:rPr lang="uk-UA" sz="1200" b="1">
              <a:latin typeface="Times New Roman" panose="02020603050405020304" pitchFamily="18" charset="0"/>
              <a:cs typeface="Times New Roman" panose="02020603050405020304" pitchFamily="18" charset="0"/>
            </a:rPr>
            <a:t>Контрольована ситуація</a:t>
          </a:r>
        </a:p>
      </dgm:t>
    </dgm:pt>
    <dgm:pt modelId="{1ABA55F6-B9F1-4FE1-8926-D6266B91F9BB}" type="parTrans" cxnId="{A62CDDEA-6252-43A2-8978-43AAC2DEA831}">
      <dgm:prSet/>
      <dgm:spPr/>
      <dgm:t>
        <a:bodyPr/>
        <a:lstStyle/>
        <a:p>
          <a:pPr algn="ctr"/>
          <a:endParaRPr lang="uk-UA"/>
        </a:p>
      </dgm:t>
    </dgm:pt>
    <dgm:pt modelId="{41555373-8818-4DBE-A303-83D074B34893}" type="sibTrans" cxnId="{A62CDDEA-6252-43A2-8978-43AAC2DEA831}">
      <dgm:prSet/>
      <dgm:spPr/>
      <dgm:t>
        <a:bodyPr/>
        <a:lstStyle/>
        <a:p>
          <a:pPr algn="ctr"/>
          <a:endParaRPr lang="uk-UA"/>
        </a:p>
      </dgm:t>
    </dgm:pt>
    <dgm:pt modelId="{F740B7F1-E9A2-402E-9A4F-8F9B611D6AC4}">
      <dgm:prSet phldrT="[Текст]" custT="1"/>
      <dgm:spPr>
        <a:solidFill>
          <a:schemeClr val="tx2">
            <a:lumMod val="10000"/>
            <a:lumOff val="90000"/>
          </a:schemeClr>
        </a:solidFill>
      </dgm:spPr>
      <dgm:t>
        <a:bodyPr/>
        <a:lstStyle/>
        <a:p>
          <a:pPr algn="ctr"/>
          <a:r>
            <a:rPr lang="uk-UA" sz="1200" b="1">
              <a:latin typeface="Times New Roman" panose="02020603050405020304" pitchFamily="18" charset="0"/>
              <a:cs typeface="Times New Roman" panose="02020603050405020304" pitchFamily="18" charset="0"/>
            </a:rPr>
            <a:t>Проблемно-орієнтовані копінги</a:t>
          </a:r>
        </a:p>
      </dgm:t>
    </dgm:pt>
    <dgm:pt modelId="{66F276F5-3098-433B-93B9-D33883A52433}" type="parTrans" cxnId="{5D03D5EF-6B83-45B3-B314-738BAFD6FC70}">
      <dgm:prSet/>
      <dgm:spPr/>
      <dgm:t>
        <a:bodyPr/>
        <a:lstStyle/>
        <a:p>
          <a:pPr algn="ctr"/>
          <a:endParaRPr lang="uk-UA"/>
        </a:p>
      </dgm:t>
    </dgm:pt>
    <dgm:pt modelId="{12927105-51FA-4BAD-813E-09CF2D4051B3}" type="sibTrans" cxnId="{5D03D5EF-6B83-45B3-B314-738BAFD6FC70}">
      <dgm:prSet/>
      <dgm:spPr/>
      <dgm:t>
        <a:bodyPr/>
        <a:lstStyle/>
        <a:p>
          <a:pPr algn="ctr"/>
          <a:endParaRPr lang="uk-UA"/>
        </a:p>
      </dgm:t>
    </dgm:pt>
    <dgm:pt modelId="{718E1A43-F56A-477A-AAA5-BA49D7208D87}">
      <dgm:prSet phldrT="[Текст]" custT="1"/>
      <dgm:spPr>
        <a:solidFill>
          <a:schemeClr val="tx2">
            <a:lumMod val="10000"/>
            <a:lumOff val="90000"/>
          </a:schemeClr>
        </a:solidFill>
      </dgm:spPr>
      <dgm:t>
        <a:bodyPr/>
        <a:lstStyle/>
        <a:p>
          <a:pPr algn="ctr"/>
          <a:r>
            <a:rPr lang="uk-UA" sz="1200" b="1">
              <a:latin typeface="Times New Roman" panose="02020603050405020304" pitchFamily="18" charset="0"/>
              <a:cs typeface="Times New Roman" panose="02020603050405020304" pitchFamily="18" charset="0"/>
            </a:rPr>
            <a:t>Ефективне розв'язання ситуації</a:t>
          </a:r>
        </a:p>
      </dgm:t>
    </dgm:pt>
    <dgm:pt modelId="{74F21E30-F668-4022-80F2-2A3A8E7D810E}" type="parTrans" cxnId="{3FFC346B-53EB-4740-96D1-716CA9BD1473}">
      <dgm:prSet/>
      <dgm:spPr/>
      <dgm:t>
        <a:bodyPr/>
        <a:lstStyle/>
        <a:p>
          <a:pPr algn="ctr"/>
          <a:endParaRPr lang="uk-UA"/>
        </a:p>
      </dgm:t>
    </dgm:pt>
    <dgm:pt modelId="{EB912CBD-7518-4B65-8D87-81342556CD91}" type="sibTrans" cxnId="{3FFC346B-53EB-4740-96D1-716CA9BD1473}">
      <dgm:prSet/>
      <dgm:spPr/>
      <dgm:t>
        <a:bodyPr/>
        <a:lstStyle/>
        <a:p>
          <a:pPr algn="ctr"/>
          <a:endParaRPr lang="uk-UA"/>
        </a:p>
      </dgm:t>
    </dgm:pt>
    <dgm:pt modelId="{C3EB9FE4-DCA5-452D-AB05-4E300C7F3C30}" type="pres">
      <dgm:prSet presAssocID="{8107ED23-65DB-4C9C-9491-1FA53FF5E231}" presName="linearFlow" presStyleCnt="0">
        <dgm:presLayoutVars>
          <dgm:dir/>
          <dgm:resizeHandles val="exact"/>
        </dgm:presLayoutVars>
      </dgm:prSet>
      <dgm:spPr/>
    </dgm:pt>
    <dgm:pt modelId="{6E770254-3704-4F94-8932-71828E544B35}" type="pres">
      <dgm:prSet presAssocID="{3327BC45-9572-43EF-BBF9-98437090FFBC}" presName="node" presStyleLbl="node1" presStyleIdx="0" presStyleCnt="3" custScaleX="100990" custScaleY="38919">
        <dgm:presLayoutVars>
          <dgm:bulletEnabled val="1"/>
        </dgm:presLayoutVars>
      </dgm:prSet>
      <dgm:spPr/>
    </dgm:pt>
    <dgm:pt modelId="{A4618657-C3E9-42DB-9900-9F63951492E4}" type="pres">
      <dgm:prSet presAssocID="{41555373-8818-4DBE-A303-83D074B34893}" presName="spacerL" presStyleCnt="0"/>
      <dgm:spPr/>
    </dgm:pt>
    <dgm:pt modelId="{A39B4674-0F5A-4ECE-BCE8-566137F7F973}" type="pres">
      <dgm:prSet presAssocID="{41555373-8818-4DBE-A303-83D074B34893}" presName="sibTrans" presStyleLbl="sibTrans2D1" presStyleIdx="0" presStyleCnt="2" custScaleX="22604" custScaleY="28833"/>
      <dgm:spPr/>
    </dgm:pt>
    <dgm:pt modelId="{A5C9A7FF-BC0C-4CB9-BE62-F8A8EA3F9266}" type="pres">
      <dgm:prSet presAssocID="{41555373-8818-4DBE-A303-83D074B34893}" presName="spacerR" presStyleCnt="0"/>
      <dgm:spPr/>
    </dgm:pt>
    <dgm:pt modelId="{5C17E36A-172D-4E0B-B04B-62D99AAF4B66}" type="pres">
      <dgm:prSet presAssocID="{F740B7F1-E9A2-402E-9A4F-8F9B611D6AC4}" presName="node" presStyleLbl="node1" presStyleIdx="1" presStyleCnt="3" custScaleX="79296" custScaleY="52545">
        <dgm:presLayoutVars>
          <dgm:bulletEnabled val="1"/>
        </dgm:presLayoutVars>
      </dgm:prSet>
      <dgm:spPr/>
    </dgm:pt>
    <dgm:pt modelId="{0BEF036B-4F78-48D7-A610-263CCE4892F9}" type="pres">
      <dgm:prSet presAssocID="{12927105-51FA-4BAD-813E-09CF2D4051B3}" presName="spacerL" presStyleCnt="0"/>
      <dgm:spPr/>
    </dgm:pt>
    <dgm:pt modelId="{3565CC40-C897-428D-9009-773CA82E2A6C}" type="pres">
      <dgm:prSet presAssocID="{12927105-51FA-4BAD-813E-09CF2D4051B3}" presName="sibTrans" presStyleLbl="sibTrans2D1" presStyleIdx="1" presStyleCnt="2" custScaleX="30383" custScaleY="20595"/>
      <dgm:spPr/>
    </dgm:pt>
    <dgm:pt modelId="{9D621398-07EB-4D40-B04B-8FDB94D7446E}" type="pres">
      <dgm:prSet presAssocID="{12927105-51FA-4BAD-813E-09CF2D4051B3}" presName="spacerR" presStyleCnt="0"/>
      <dgm:spPr/>
    </dgm:pt>
    <dgm:pt modelId="{45C52626-144D-481B-B266-EB2339C22327}" type="pres">
      <dgm:prSet presAssocID="{718E1A43-F56A-477A-AAA5-BA49D7208D87}" presName="node" presStyleLbl="node1" presStyleIdx="2" presStyleCnt="3" custScaleX="93193" custScaleY="50013">
        <dgm:presLayoutVars>
          <dgm:bulletEnabled val="1"/>
        </dgm:presLayoutVars>
      </dgm:prSet>
      <dgm:spPr/>
    </dgm:pt>
  </dgm:ptLst>
  <dgm:cxnLst>
    <dgm:cxn modelId="{916B2C3B-2E2B-4A00-AB58-D9C51937DEA5}" type="presOf" srcId="{F740B7F1-E9A2-402E-9A4F-8F9B611D6AC4}" destId="{5C17E36A-172D-4E0B-B04B-62D99AAF4B66}" srcOrd="0" destOrd="0" presId="urn:microsoft.com/office/officeart/2005/8/layout/equation1"/>
    <dgm:cxn modelId="{0C208A62-4BB2-4454-B8C9-2E3394583973}" type="presOf" srcId="{3327BC45-9572-43EF-BBF9-98437090FFBC}" destId="{6E770254-3704-4F94-8932-71828E544B35}" srcOrd="0" destOrd="0" presId="urn:microsoft.com/office/officeart/2005/8/layout/equation1"/>
    <dgm:cxn modelId="{3FFC346B-53EB-4740-96D1-716CA9BD1473}" srcId="{8107ED23-65DB-4C9C-9491-1FA53FF5E231}" destId="{718E1A43-F56A-477A-AAA5-BA49D7208D87}" srcOrd="2" destOrd="0" parTransId="{74F21E30-F668-4022-80F2-2A3A8E7D810E}" sibTransId="{EB912CBD-7518-4B65-8D87-81342556CD91}"/>
    <dgm:cxn modelId="{F67C449E-930B-4CB3-AC82-519AB9034D1F}" type="presOf" srcId="{41555373-8818-4DBE-A303-83D074B34893}" destId="{A39B4674-0F5A-4ECE-BCE8-566137F7F973}" srcOrd="0" destOrd="0" presId="urn:microsoft.com/office/officeart/2005/8/layout/equation1"/>
    <dgm:cxn modelId="{8320B3DD-F436-454E-AD76-E02230B985D7}" type="presOf" srcId="{12927105-51FA-4BAD-813E-09CF2D4051B3}" destId="{3565CC40-C897-428D-9009-773CA82E2A6C}" srcOrd="0" destOrd="0" presId="urn:microsoft.com/office/officeart/2005/8/layout/equation1"/>
    <dgm:cxn modelId="{6A9038E8-6490-4BB1-8333-F8A5882C9585}" type="presOf" srcId="{8107ED23-65DB-4C9C-9491-1FA53FF5E231}" destId="{C3EB9FE4-DCA5-452D-AB05-4E300C7F3C30}" srcOrd="0" destOrd="0" presId="urn:microsoft.com/office/officeart/2005/8/layout/equation1"/>
    <dgm:cxn modelId="{A62CDDEA-6252-43A2-8978-43AAC2DEA831}" srcId="{8107ED23-65DB-4C9C-9491-1FA53FF5E231}" destId="{3327BC45-9572-43EF-BBF9-98437090FFBC}" srcOrd="0" destOrd="0" parTransId="{1ABA55F6-B9F1-4FE1-8926-D6266B91F9BB}" sibTransId="{41555373-8818-4DBE-A303-83D074B34893}"/>
    <dgm:cxn modelId="{5D03D5EF-6B83-45B3-B314-738BAFD6FC70}" srcId="{8107ED23-65DB-4C9C-9491-1FA53FF5E231}" destId="{F740B7F1-E9A2-402E-9A4F-8F9B611D6AC4}" srcOrd="1" destOrd="0" parTransId="{66F276F5-3098-433B-93B9-D33883A52433}" sibTransId="{12927105-51FA-4BAD-813E-09CF2D4051B3}"/>
    <dgm:cxn modelId="{01F00DF9-69F4-4656-8C83-19C51EEF749E}" type="presOf" srcId="{718E1A43-F56A-477A-AAA5-BA49D7208D87}" destId="{45C52626-144D-481B-B266-EB2339C22327}" srcOrd="0" destOrd="0" presId="urn:microsoft.com/office/officeart/2005/8/layout/equation1"/>
    <dgm:cxn modelId="{EBEF2A23-415B-47E3-8371-B6792101C8CB}" type="presParOf" srcId="{C3EB9FE4-DCA5-452D-AB05-4E300C7F3C30}" destId="{6E770254-3704-4F94-8932-71828E544B35}" srcOrd="0" destOrd="0" presId="urn:microsoft.com/office/officeart/2005/8/layout/equation1"/>
    <dgm:cxn modelId="{8A271F20-7732-4625-9AC5-8354362AC483}" type="presParOf" srcId="{C3EB9FE4-DCA5-452D-AB05-4E300C7F3C30}" destId="{A4618657-C3E9-42DB-9900-9F63951492E4}" srcOrd="1" destOrd="0" presId="urn:microsoft.com/office/officeart/2005/8/layout/equation1"/>
    <dgm:cxn modelId="{B5B53477-2E8A-43C3-B60C-A748352B04FC}" type="presParOf" srcId="{C3EB9FE4-DCA5-452D-AB05-4E300C7F3C30}" destId="{A39B4674-0F5A-4ECE-BCE8-566137F7F973}" srcOrd="2" destOrd="0" presId="urn:microsoft.com/office/officeart/2005/8/layout/equation1"/>
    <dgm:cxn modelId="{AFE1930F-CEB7-43E1-A997-CC325F545CC3}" type="presParOf" srcId="{C3EB9FE4-DCA5-452D-AB05-4E300C7F3C30}" destId="{A5C9A7FF-BC0C-4CB9-BE62-F8A8EA3F9266}" srcOrd="3" destOrd="0" presId="urn:microsoft.com/office/officeart/2005/8/layout/equation1"/>
    <dgm:cxn modelId="{D45EFD00-3D88-424D-B6DA-832A6467CE0D}" type="presParOf" srcId="{C3EB9FE4-DCA5-452D-AB05-4E300C7F3C30}" destId="{5C17E36A-172D-4E0B-B04B-62D99AAF4B66}" srcOrd="4" destOrd="0" presId="urn:microsoft.com/office/officeart/2005/8/layout/equation1"/>
    <dgm:cxn modelId="{21865A93-6DE1-422D-8005-B08CE1FDCE7E}" type="presParOf" srcId="{C3EB9FE4-DCA5-452D-AB05-4E300C7F3C30}" destId="{0BEF036B-4F78-48D7-A610-263CCE4892F9}" srcOrd="5" destOrd="0" presId="urn:microsoft.com/office/officeart/2005/8/layout/equation1"/>
    <dgm:cxn modelId="{C6343D0D-A912-48A5-9925-98B274C05991}" type="presParOf" srcId="{C3EB9FE4-DCA5-452D-AB05-4E300C7F3C30}" destId="{3565CC40-C897-428D-9009-773CA82E2A6C}" srcOrd="6" destOrd="0" presId="urn:microsoft.com/office/officeart/2005/8/layout/equation1"/>
    <dgm:cxn modelId="{27598944-6194-4D67-A206-EC2AA1C71B7C}" type="presParOf" srcId="{C3EB9FE4-DCA5-452D-AB05-4E300C7F3C30}" destId="{9D621398-07EB-4D40-B04B-8FDB94D7446E}" srcOrd="7" destOrd="0" presId="urn:microsoft.com/office/officeart/2005/8/layout/equation1"/>
    <dgm:cxn modelId="{99721D99-2AE8-4E64-9E40-9F5F291201E2}" type="presParOf" srcId="{C3EB9FE4-DCA5-452D-AB05-4E300C7F3C30}" destId="{45C52626-144D-481B-B266-EB2339C22327}" srcOrd="8" destOrd="0" presId="urn:microsoft.com/office/officeart/2005/8/layout/equati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107ED23-65DB-4C9C-9491-1FA53FF5E231}" type="doc">
      <dgm:prSet loTypeId="urn:microsoft.com/office/officeart/2005/8/layout/equation1" loCatId="process" qsTypeId="urn:microsoft.com/office/officeart/2005/8/quickstyle/simple1" qsCatId="simple" csTypeId="urn:microsoft.com/office/officeart/2005/8/colors/accent0_1" csCatId="mainScheme" phldr="1"/>
      <dgm:spPr/>
      <dgm:t>
        <a:bodyPr/>
        <a:lstStyle/>
        <a:p>
          <a:endParaRPr lang="uk-UA"/>
        </a:p>
      </dgm:t>
    </dgm:pt>
    <dgm:pt modelId="{3327BC45-9572-43EF-BBF9-98437090FFBC}">
      <dgm:prSet phldrT="[Текст]" custT="1"/>
      <dgm:spPr>
        <a:solidFill>
          <a:schemeClr val="tx2">
            <a:lumMod val="10000"/>
            <a:lumOff val="90000"/>
          </a:schemeClr>
        </a:solidFill>
      </dgm:spPr>
      <dgm:t>
        <a:bodyPr/>
        <a:lstStyle/>
        <a:p>
          <a:r>
            <a:rPr lang="uk-UA" sz="1200" b="1">
              <a:latin typeface="Times New Roman" panose="02020603050405020304" pitchFamily="18" charset="0"/>
              <a:cs typeface="Times New Roman" panose="02020603050405020304" pitchFamily="18" charset="0"/>
            </a:rPr>
            <a:t>Неконтрольована</a:t>
          </a:r>
          <a:r>
            <a:rPr lang="uk-UA" sz="1100" b="1">
              <a:latin typeface="Times New Roman" panose="02020603050405020304" pitchFamily="18" charset="0"/>
              <a:cs typeface="Times New Roman" panose="02020603050405020304" pitchFamily="18" charset="0"/>
            </a:rPr>
            <a:t> ситуація</a:t>
          </a:r>
          <a:endParaRPr lang="uk-UA" sz="1100"/>
        </a:p>
      </dgm:t>
    </dgm:pt>
    <dgm:pt modelId="{1ABA55F6-B9F1-4FE1-8926-D6266B91F9BB}" type="parTrans" cxnId="{A62CDDEA-6252-43A2-8978-43AAC2DEA831}">
      <dgm:prSet/>
      <dgm:spPr/>
      <dgm:t>
        <a:bodyPr/>
        <a:lstStyle/>
        <a:p>
          <a:endParaRPr lang="uk-UA"/>
        </a:p>
      </dgm:t>
    </dgm:pt>
    <dgm:pt modelId="{41555373-8818-4DBE-A303-83D074B34893}" type="sibTrans" cxnId="{A62CDDEA-6252-43A2-8978-43AAC2DEA831}">
      <dgm:prSet/>
      <dgm:spPr/>
      <dgm:t>
        <a:bodyPr/>
        <a:lstStyle/>
        <a:p>
          <a:endParaRPr lang="uk-UA"/>
        </a:p>
      </dgm:t>
    </dgm:pt>
    <dgm:pt modelId="{F740B7F1-E9A2-402E-9A4F-8F9B611D6AC4}">
      <dgm:prSet phldrT="[Текст]" custT="1"/>
      <dgm:spPr>
        <a:solidFill>
          <a:schemeClr val="tx2">
            <a:lumMod val="10000"/>
            <a:lumOff val="90000"/>
          </a:schemeClr>
        </a:solidFill>
      </dgm:spPr>
      <dgm:t>
        <a:bodyPr/>
        <a:lstStyle/>
        <a:p>
          <a:r>
            <a:rPr lang="uk-UA" sz="1200" b="1">
              <a:latin typeface="Times New Roman" panose="02020603050405020304" pitchFamily="18" charset="0"/>
              <a:cs typeface="Times New Roman" panose="02020603050405020304" pitchFamily="18" charset="0"/>
            </a:rPr>
            <a:t>Емоційно-орієнтовані копінги</a:t>
          </a:r>
          <a:endParaRPr lang="uk-UA" sz="1200"/>
        </a:p>
      </dgm:t>
    </dgm:pt>
    <dgm:pt modelId="{66F276F5-3098-433B-93B9-D33883A52433}" type="parTrans" cxnId="{5D03D5EF-6B83-45B3-B314-738BAFD6FC70}">
      <dgm:prSet/>
      <dgm:spPr/>
      <dgm:t>
        <a:bodyPr/>
        <a:lstStyle/>
        <a:p>
          <a:endParaRPr lang="uk-UA"/>
        </a:p>
      </dgm:t>
    </dgm:pt>
    <dgm:pt modelId="{12927105-51FA-4BAD-813E-09CF2D4051B3}" type="sibTrans" cxnId="{5D03D5EF-6B83-45B3-B314-738BAFD6FC70}">
      <dgm:prSet/>
      <dgm:spPr/>
      <dgm:t>
        <a:bodyPr/>
        <a:lstStyle/>
        <a:p>
          <a:endParaRPr lang="uk-UA"/>
        </a:p>
      </dgm:t>
    </dgm:pt>
    <dgm:pt modelId="{718E1A43-F56A-477A-AAA5-BA49D7208D87}">
      <dgm:prSet phldrT="[Текст]" custT="1"/>
      <dgm:spPr>
        <a:solidFill>
          <a:schemeClr val="tx2">
            <a:lumMod val="10000"/>
            <a:lumOff val="90000"/>
          </a:schemeClr>
        </a:solidFill>
      </dgm:spPr>
      <dgm:t>
        <a:bodyPr/>
        <a:lstStyle/>
        <a:p>
          <a:r>
            <a:rPr lang="uk-UA" sz="1100" b="1">
              <a:latin typeface="Times New Roman" panose="02020603050405020304" pitchFamily="18" charset="0"/>
              <a:cs typeface="Times New Roman" panose="02020603050405020304" pitchFamily="18" charset="0"/>
            </a:rPr>
            <a:t>Ефективне розв'язання ситуації</a:t>
          </a:r>
          <a:endParaRPr lang="uk-UA" sz="1100"/>
        </a:p>
      </dgm:t>
    </dgm:pt>
    <dgm:pt modelId="{74F21E30-F668-4022-80F2-2A3A8E7D810E}" type="parTrans" cxnId="{3FFC346B-53EB-4740-96D1-716CA9BD1473}">
      <dgm:prSet/>
      <dgm:spPr/>
      <dgm:t>
        <a:bodyPr/>
        <a:lstStyle/>
        <a:p>
          <a:endParaRPr lang="uk-UA"/>
        </a:p>
      </dgm:t>
    </dgm:pt>
    <dgm:pt modelId="{EB912CBD-7518-4B65-8D87-81342556CD91}" type="sibTrans" cxnId="{3FFC346B-53EB-4740-96D1-716CA9BD1473}">
      <dgm:prSet/>
      <dgm:spPr/>
      <dgm:t>
        <a:bodyPr/>
        <a:lstStyle/>
        <a:p>
          <a:endParaRPr lang="uk-UA"/>
        </a:p>
      </dgm:t>
    </dgm:pt>
    <dgm:pt modelId="{4E6DBCE4-0B8F-42C0-B654-6F65E1A22585}" type="pres">
      <dgm:prSet presAssocID="{8107ED23-65DB-4C9C-9491-1FA53FF5E231}" presName="linearFlow" presStyleCnt="0">
        <dgm:presLayoutVars>
          <dgm:dir/>
          <dgm:resizeHandles val="exact"/>
        </dgm:presLayoutVars>
      </dgm:prSet>
      <dgm:spPr/>
    </dgm:pt>
    <dgm:pt modelId="{76903001-4709-4743-9B76-7FC4A3FAF6FB}" type="pres">
      <dgm:prSet presAssocID="{3327BC45-9572-43EF-BBF9-98437090FFBC}" presName="node" presStyleLbl="node1" presStyleIdx="0" presStyleCnt="3" custScaleX="231721" custScaleY="77105">
        <dgm:presLayoutVars>
          <dgm:bulletEnabled val="1"/>
        </dgm:presLayoutVars>
      </dgm:prSet>
      <dgm:spPr/>
    </dgm:pt>
    <dgm:pt modelId="{0639F89A-9858-4D81-8866-DBF000B9230A}" type="pres">
      <dgm:prSet presAssocID="{41555373-8818-4DBE-A303-83D074B34893}" presName="spacerL" presStyleCnt="0"/>
      <dgm:spPr/>
    </dgm:pt>
    <dgm:pt modelId="{9507B4D4-13C9-4FFB-9AC2-CF6218E8A6BA}" type="pres">
      <dgm:prSet presAssocID="{41555373-8818-4DBE-A303-83D074B34893}" presName="sibTrans" presStyleLbl="sibTrans2D1" presStyleIdx="0" presStyleCnt="2" custScaleX="58828" custScaleY="63197"/>
      <dgm:spPr/>
    </dgm:pt>
    <dgm:pt modelId="{9EE2400E-0B1F-4CAA-829A-CFE2D0679351}" type="pres">
      <dgm:prSet presAssocID="{41555373-8818-4DBE-A303-83D074B34893}" presName="spacerR" presStyleCnt="0"/>
      <dgm:spPr/>
    </dgm:pt>
    <dgm:pt modelId="{67EEF13B-E5DD-4B44-B7F1-26E8157A1B32}" type="pres">
      <dgm:prSet presAssocID="{F740B7F1-E9A2-402E-9A4F-8F9B611D6AC4}" presName="node" presStyleLbl="node1" presStyleIdx="1" presStyleCnt="3" custScaleX="168057">
        <dgm:presLayoutVars>
          <dgm:bulletEnabled val="1"/>
        </dgm:presLayoutVars>
      </dgm:prSet>
      <dgm:spPr/>
    </dgm:pt>
    <dgm:pt modelId="{6726F729-B11A-450E-8D3A-562BDF710014}" type="pres">
      <dgm:prSet presAssocID="{12927105-51FA-4BAD-813E-09CF2D4051B3}" presName="spacerL" presStyleCnt="0"/>
      <dgm:spPr/>
    </dgm:pt>
    <dgm:pt modelId="{9A5454B8-B6DE-4FB1-8352-FCA058887D36}" type="pres">
      <dgm:prSet presAssocID="{12927105-51FA-4BAD-813E-09CF2D4051B3}" presName="sibTrans" presStyleLbl="sibTrans2D1" presStyleIdx="1" presStyleCnt="2" custScaleX="56556" custScaleY="54770"/>
      <dgm:spPr/>
    </dgm:pt>
    <dgm:pt modelId="{E2282D28-40BA-4ABA-A404-B1424F6CEF72}" type="pres">
      <dgm:prSet presAssocID="{12927105-51FA-4BAD-813E-09CF2D4051B3}" presName="spacerR" presStyleCnt="0"/>
      <dgm:spPr/>
    </dgm:pt>
    <dgm:pt modelId="{2D85508C-22E7-4925-A750-71075BCFDA09}" type="pres">
      <dgm:prSet presAssocID="{718E1A43-F56A-477A-AAA5-BA49D7208D87}" presName="node" presStyleLbl="node1" presStyleIdx="2" presStyleCnt="3" custScaleX="188487">
        <dgm:presLayoutVars>
          <dgm:bulletEnabled val="1"/>
        </dgm:presLayoutVars>
      </dgm:prSet>
      <dgm:spPr/>
    </dgm:pt>
  </dgm:ptLst>
  <dgm:cxnLst>
    <dgm:cxn modelId="{4222C006-AD60-47DF-ADF9-9E97EBF3D26F}" type="presOf" srcId="{8107ED23-65DB-4C9C-9491-1FA53FF5E231}" destId="{4E6DBCE4-0B8F-42C0-B654-6F65E1A22585}" srcOrd="0" destOrd="0" presId="urn:microsoft.com/office/officeart/2005/8/layout/equation1"/>
    <dgm:cxn modelId="{A66C172C-822E-440E-AFFA-4425CFA4809E}" type="presOf" srcId="{718E1A43-F56A-477A-AAA5-BA49D7208D87}" destId="{2D85508C-22E7-4925-A750-71075BCFDA09}" srcOrd="0" destOrd="0" presId="urn:microsoft.com/office/officeart/2005/8/layout/equation1"/>
    <dgm:cxn modelId="{27102347-CE69-4E57-B12A-62021BABFEFB}" type="presOf" srcId="{41555373-8818-4DBE-A303-83D074B34893}" destId="{9507B4D4-13C9-4FFB-9AC2-CF6218E8A6BA}" srcOrd="0" destOrd="0" presId="urn:microsoft.com/office/officeart/2005/8/layout/equation1"/>
    <dgm:cxn modelId="{3FFC346B-53EB-4740-96D1-716CA9BD1473}" srcId="{8107ED23-65DB-4C9C-9491-1FA53FF5E231}" destId="{718E1A43-F56A-477A-AAA5-BA49D7208D87}" srcOrd="2" destOrd="0" parTransId="{74F21E30-F668-4022-80F2-2A3A8E7D810E}" sibTransId="{EB912CBD-7518-4B65-8D87-81342556CD91}"/>
    <dgm:cxn modelId="{1B54D379-0F79-4208-B199-086CD3FB0E31}" type="presOf" srcId="{12927105-51FA-4BAD-813E-09CF2D4051B3}" destId="{9A5454B8-B6DE-4FB1-8352-FCA058887D36}" srcOrd="0" destOrd="0" presId="urn:microsoft.com/office/officeart/2005/8/layout/equation1"/>
    <dgm:cxn modelId="{64FEA490-5A75-4964-B966-33741E609615}" type="presOf" srcId="{F740B7F1-E9A2-402E-9A4F-8F9B611D6AC4}" destId="{67EEF13B-E5DD-4B44-B7F1-26E8157A1B32}" srcOrd="0" destOrd="0" presId="urn:microsoft.com/office/officeart/2005/8/layout/equation1"/>
    <dgm:cxn modelId="{54224BDE-C13E-465A-A181-A2ED7A048D0B}" type="presOf" srcId="{3327BC45-9572-43EF-BBF9-98437090FFBC}" destId="{76903001-4709-4743-9B76-7FC4A3FAF6FB}" srcOrd="0" destOrd="0" presId="urn:microsoft.com/office/officeart/2005/8/layout/equation1"/>
    <dgm:cxn modelId="{A62CDDEA-6252-43A2-8978-43AAC2DEA831}" srcId="{8107ED23-65DB-4C9C-9491-1FA53FF5E231}" destId="{3327BC45-9572-43EF-BBF9-98437090FFBC}" srcOrd="0" destOrd="0" parTransId="{1ABA55F6-B9F1-4FE1-8926-D6266B91F9BB}" sibTransId="{41555373-8818-4DBE-A303-83D074B34893}"/>
    <dgm:cxn modelId="{5D03D5EF-6B83-45B3-B314-738BAFD6FC70}" srcId="{8107ED23-65DB-4C9C-9491-1FA53FF5E231}" destId="{F740B7F1-E9A2-402E-9A4F-8F9B611D6AC4}" srcOrd="1" destOrd="0" parTransId="{66F276F5-3098-433B-93B9-D33883A52433}" sibTransId="{12927105-51FA-4BAD-813E-09CF2D4051B3}"/>
    <dgm:cxn modelId="{C150BA68-E7B1-46B1-8B17-BA89475948E0}" type="presParOf" srcId="{4E6DBCE4-0B8F-42C0-B654-6F65E1A22585}" destId="{76903001-4709-4743-9B76-7FC4A3FAF6FB}" srcOrd="0" destOrd="0" presId="urn:microsoft.com/office/officeart/2005/8/layout/equation1"/>
    <dgm:cxn modelId="{D29C3467-3C11-438A-9B04-E414C7E3EB99}" type="presParOf" srcId="{4E6DBCE4-0B8F-42C0-B654-6F65E1A22585}" destId="{0639F89A-9858-4D81-8866-DBF000B9230A}" srcOrd="1" destOrd="0" presId="urn:microsoft.com/office/officeart/2005/8/layout/equation1"/>
    <dgm:cxn modelId="{1BD23ACB-3B8B-4781-970E-07B18AD1080A}" type="presParOf" srcId="{4E6DBCE4-0B8F-42C0-B654-6F65E1A22585}" destId="{9507B4D4-13C9-4FFB-9AC2-CF6218E8A6BA}" srcOrd="2" destOrd="0" presId="urn:microsoft.com/office/officeart/2005/8/layout/equation1"/>
    <dgm:cxn modelId="{1E963065-DADD-453B-AAA0-A8F81D7EE6BF}" type="presParOf" srcId="{4E6DBCE4-0B8F-42C0-B654-6F65E1A22585}" destId="{9EE2400E-0B1F-4CAA-829A-CFE2D0679351}" srcOrd="3" destOrd="0" presId="urn:microsoft.com/office/officeart/2005/8/layout/equation1"/>
    <dgm:cxn modelId="{CDF7858B-7E8A-4FEE-9C0C-211F2BED016B}" type="presParOf" srcId="{4E6DBCE4-0B8F-42C0-B654-6F65E1A22585}" destId="{67EEF13B-E5DD-4B44-B7F1-26E8157A1B32}" srcOrd="4" destOrd="0" presId="urn:microsoft.com/office/officeart/2005/8/layout/equation1"/>
    <dgm:cxn modelId="{C7B9057C-9B7B-43ED-B224-4C89F2DDE866}" type="presParOf" srcId="{4E6DBCE4-0B8F-42C0-B654-6F65E1A22585}" destId="{6726F729-B11A-450E-8D3A-562BDF710014}" srcOrd="5" destOrd="0" presId="urn:microsoft.com/office/officeart/2005/8/layout/equation1"/>
    <dgm:cxn modelId="{D01CF80F-6A6D-4893-9F68-22BCEEB0C0A4}" type="presParOf" srcId="{4E6DBCE4-0B8F-42C0-B654-6F65E1A22585}" destId="{9A5454B8-B6DE-4FB1-8352-FCA058887D36}" srcOrd="6" destOrd="0" presId="urn:microsoft.com/office/officeart/2005/8/layout/equation1"/>
    <dgm:cxn modelId="{7A6FD65B-3442-4694-B99B-0C2AA2F02906}" type="presParOf" srcId="{4E6DBCE4-0B8F-42C0-B654-6F65E1A22585}" destId="{E2282D28-40BA-4ABA-A404-B1424F6CEF72}" srcOrd="7" destOrd="0" presId="urn:microsoft.com/office/officeart/2005/8/layout/equation1"/>
    <dgm:cxn modelId="{352ABDE6-5E49-4F7F-81C0-1B0928024DEB}" type="presParOf" srcId="{4E6DBCE4-0B8F-42C0-B654-6F65E1A22585}" destId="{2D85508C-22E7-4925-A750-71075BCFDA09}" srcOrd="8" destOrd="0" presId="urn:microsoft.com/office/officeart/2005/8/layout/equatio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D0A6BE9-52A5-427C-BEEA-685DCC4A56EE}" type="doc">
      <dgm:prSet loTypeId="urn:microsoft.com/office/officeart/2005/8/layout/funnel1" loCatId="process" qsTypeId="urn:microsoft.com/office/officeart/2005/8/quickstyle/simple1" qsCatId="simple" csTypeId="urn:microsoft.com/office/officeart/2005/8/colors/accent1_5" csCatId="accent1" phldr="1"/>
      <dgm:spPr/>
      <dgm:t>
        <a:bodyPr/>
        <a:lstStyle/>
        <a:p>
          <a:endParaRPr lang="uk-UA"/>
        </a:p>
      </dgm:t>
    </dgm:pt>
    <dgm:pt modelId="{6A2468C2-7DFF-4EAE-91CA-74F8CB648A18}">
      <dgm:prSet phldrT="[Текст]" custT="1"/>
      <dgm:spPr>
        <a:xfrm>
          <a:off x="3178496" y="142914"/>
          <a:ext cx="1460180" cy="1000087"/>
        </a:xfrm>
      </dgm:spPr>
      <dgm:t>
        <a:bodyPr/>
        <a:lstStyle/>
        <a:p>
          <a:r>
            <a:rPr lang="uk-UA" sz="1400">
              <a:latin typeface="Times New Roman" panose="02020603050405020304" pitchFamily="18" charset="0"/>
              <a:ea typeface="+mn-ea"/>
              <a:cs typeface="Times New Roman" panose="02020603050405020304" pitchFamily="18" charset="0"/>
            </a:rPr>
            <a:t>Внутрішня згода із собою</a:t>
          </a:r>
        </a:p>
      </dgm:t>
    </dgm:pt>
    <dgm:pt modelId="{5EC53A4E-041C-44AF-87DF-BDB521BC957E}" type="parTrans" cxnId="{3A5D87AF-1863-4FEA-BCB3-831646079A40}">
      <dgm:prSet/>
      <dgm:spPr/>
      <dgm:t>
        <a:bodyPr/>
        <a:lstStyle/>
        <a:p>
          <a:endParaRPr lang="uk-UA"/>
        </a:p>
      </dgm:t>
    </dgm:pt>
    <dgm:pt modelId="{B315BB94-19DB-4414-BE0C-A19C11CD1A3C}" type="sibTrans" cxnId="{3A5D87AF-1863-4FEA-BCB3-831646079A40}">
      <dgm:prSet/>
      <dgm:spPr/>
      <dgm:t>
        <a:bodyPr/>
        <a:lstStyle/>
        <a:p>
          <a:endParaRPr lang="uk-UA"/>
        </a:p>
      </dgm:t>
    </dgm:pt>
    <dgm:pt modelId="{C5BB8815-7AD3-4A34-A50F-0C982BC1B110}">
      <dgm:prSet phldrT="[Текст]" custT="1"/>
      <dgm:spPr>
        <a:xfrm>
          <a:off x="1562099" y="334325"/>
          <a:ext cx="1443042" cy="900112"/>
        </a:xfrm>
      </dgm:spPr>
      <dgm:t>
        <a:bodyPr/>
        <a:lstStyle/>
        <a:p>
          <a:r>
            <a:rPr lang="uk-UA" sz="1400">
              <a:latin typeface="Times New Roman" panose="02020603050405020304" pitchFamily="18" charset="0"/>
              <a:ea typeface="+mn-ea"/>
              <a:cs typeface="Times New Roman" panose="02020603050405020304" pitchFamily="18" charset="0"/>
            </a:rPr>
            <a:t>Уявлення про себе та власну поведінку</a:t>
          </a:r>
        </a:p>
      </dgm:t>
    </dgm:pt>
    <dgm:pt modelId="{72199D30-576E-40A7-9875-A8249F1F1428}" type="parTrans" cxnId="{031D4AAD-5439-4B33-863F-0944556AE6DD}">
      <dgm:prSet/>
      <dgm:spPr/>
      <dgm:t>
        <a:bodyPr/>
        <a:lstStyle/>
        <a:p>
          <a:endParaRPr lang="uk-UA"/>
        </a:p>
      </dgm:t>
    </dgm:pt>
    <dgm:pt modelId="{2BFADD08-5EEE-4130-9B84-105BF343975F}" type="sibTrans" cxnId="{031D4AAD-5439-4B33-863F-0944556AE6DD}">
      <dgm:prSet/>
      <dgm:spPr/>
      <dgm:t>
        <a:bodyPr/>
        <a:lstStyle/>
        <a:p>
          <a:endParaRPr lang="uk-UA"/>
        </a:p>
      </dgm:t>
    </dgm:pt>
    <dgm:pt modelId="{1AEDD386-DE6C-4F59-947B-81630AEFAEA4}">
      <dgm:prSet phldrT="[Текст]" custT="1"/>
      <dgm:spPr>
        <a:xfrm>
          <a:off x="2512123" y="1095336"/>
          <a:ext cx="1421700" cy="900112"/>
        </a:xfrm>
      </dgm:spPr>
      <dgm:t>
        <a:bodyPr/>
        <a:lstStyle/>
        <a:p>
          <a:r>
            <a:rPr lang="uk-UA" sz="1400">
              <a:latin typeface="Times New Roman" panose="02020603050405020304" pitchFamily="18" charset="0"/>
              <a:ea typeface="+mn-ea"/>
              <a:cs typeface="Times New Roman" panose="02020603050405020304" pitchFamily="18" charset="0"/>
            </a:rPr>
            <a:t>Очікування подій, що мають відбутися</a:t>
          </a:r>
        </a:p>
      </dgm:t>
    </dgm:pt>
    <dgm:pt modelId="{B52A46CA-CD06-4BF4-8657-0CC9AA4A867D}" type="parTrans" cxnId="{D798A10E-AD16-40D5-8771-190595518ECB}">
      <dgm:prSet/>
      <dgm:spPr/>
      <dgm:t>
        <a:bodyPr/>
        <a:lstStyle/>
        <a:p>
          <a:endParaRPr lang="uk-UA"/>
        </a:p>
      </dgm:t>
    </dgm:pt>
    <dgm:pt modelId="{0E703632-DADC-40F2-A3A8-33CDECE01E26}" type="sibTrans" cxnId="{D798A10E-AD16-40D5-8771-190595518ECB}">
      <dgm:prSet/>
      <dgm:spPr/>
      <dgm:t>
        <a:bodyPr/>
        <a:lstStyle/>
        <a:p>
          <a:endParaRPr lang="uk-UA"/>
        </a:p>
      </dgm:t>
    </dgm:pt>
    <dgm:pt modelId="{2E2F65E5-CFF3-4025-A7FB-FD02B995C531}">
      <dgm:prSet phldrT="[Текст]" custT="1"/>
      <dgm:spPr>
        <a:xfrm>
          <a:off x="1928812" y="2580322"/>
          <a:ext cx="2400300" cy="600075"/>
        </a:xfrm>
      </dgm:spPr>
      <dgm:t>
        <a:bodyPr/>
        <a:lstStyle/>
        <a:p>
          <a:r>
            <a:rPr lang="uk-UA" sz="1400" b="1">
              <a:latin typeface="Times New Roman" panose="02020603050405020304" pitchFamily="18" charset="0"/>
              <a:ea typeface="+mn-ea"/>
              <a:cs typeface="Times New Roman" panose="02020603050405020304" pitchFamily="18" charset="0"/>
            </a:rPr>
            <a:t>"Я-концепція"</a:t>
          </a:r>
        </a:p>
      </dgm:t>
    </dgm:pt>
    <dgm:pt modelId="{1444B67F-3142-4F12-904C-EBD89E2AA026}" type="parTrans" cxnId="{DCA79B64-584A-4A9C-8925-24BB80BBE1FE}">
      <dgm:prSet/>
      <dgm:spPr/>
      <dgm:t>
        <a:bodyPr/>
        <a:lstStyle/>
        <a:p>
          <a:endParaRPr lang="uk-UA"/>
        </a:p>
      </dgm:t>
    </dgm:pt>
    <dgm:pt modelId="{8500BE5B-AD6C-4031-9952-03DC3FD0BE98}" type="sibTrans" cxnId="{DCA79B64-584A-4A9C-8925-24BB80BBE1FE}">
      <dgm:prSet/>
      <dgm:spPr/>
      <dgm:t>
        <a:bodyPr/>
        <a:lstStyle/>
        <a:p>
          <a:endParaRPr lang="uk-UA"/>
        </a:p>
      </dgm:t>
    </dgm:pt>
    <dgm:pt modelId="{00985860-C0B1-42B9-9CDB-5A39334FB492}" type="pres">
      <dgm:prSet presAssocID="{5D0A6BE9-52A5-427C-BEEA-685DCC4A56EE}" presName="Name0" presStyleCnt="0">
        <dgm:presLayoutVars>
          <dgm:chMax val="4"/>
          <dgm:resizeHandles val="exact"/>
        </dgm:presLayoutVars>
      </dgm:prSet>
      <dgm:spPr/>
    </dgm:pt>
    <dgm:pt modelId="{C071E355-DF54-4415-A111-6440DF3EA85D}" type="pres">
      <dgm:prSet presAssocID="{5D0A6BE9-52A5-427C-BEEA-685DCC4A56EE}" presName="ellipse" presStyleLbl="trBgShp" presStyleIdx="0" presStyleCnt="1"/>
      <dgm:spPr>
        <a:xfrm>
          <a:off x="1834800" y="130016"/>
          <a:ext cx="2580322" cy="896112"/>
        </a:xfrm>
        <a:prstGeom prst="ellipse">
          <a:avLst/>
        </a:prstGeom>
      </dgm:spPr>
    </dgm:pt>
    <dgm:pt modelId="{30B583C1-E9C3-447F-9DCB-292725950AC8}" type="pres">
      <dgm:prSet presAssocID="{5D0A6BE9-52A5-427C-BEEA-685DCC4A56EE}" presName="arrow1" presStyleLbl="fgShp" presStyleIdx="0" presStyleCnt="1"/>
      <dgm:spPr>
        <a:xfrm>
          <a:off x="2878931" y="2324290"/>
          <a:ext cx="500062" cy="320040"/>
        </a:xfrm>
        <a:prstGeom prst="downArrow">
          <a:avLst/>
        </a:prstGeom>
      </dgm:spPr>
    </dgm:pt>
    <dgm:pt modelId="{79DBA695-0875-4980-9E8B-633B8B73E202}" type="pres">
      <dgm:prSet presAssocID="{5D0A6BE9-52A5-427C-BEEA-685DCC4A56EE}" presName="rectangle" presStyleLbl="revTx" presStyleIdx="0" presStyleCnt="1">
        <dgm:presLayoutVars>
          <dgm:bulletEnabled val="1"/>
        </dgm:presLayoutVars>
      </dgm:prSet>
      <dgm:spPr>
        <a:prstGeom prst="rect">
          <a:avLst/>
        </a:prstGeom>
      </dgm:spPr>
    </dgm:pt>
    <dgm:pt modelId="{77161E23-69DA-4D4F-B4E5-84896C9FBEE2}" type="pres">
      <dgm:prSet presAssocID="{C5BB8815-7AD3-4A34-A50F-0C982BC1B110}" presName="item1" presStyleLbl="node1" presStyleIdx="0" presStyleCnt="3" custScaleX="157947">
        <dgm:presLayoutVars>
          <dgm:bulletEnabled val="1"/>
        </dgm:presLayoutVars>
      </dgm:prSet>
      <dgm:spPr>
        <a:prstGeom prst="ellipse">
          <a:avLst/>
        </a:prstGeom>
      </dgm:spPr>
    </dgm:pt>
    <dgm:pt modelId="{09FD18A4-CF6C-40AB-8BFB-A5ADDB788BC0}" type="pres">
      <dgm:prSet presAssocID="{1AEDD386-DE6C-4F59-947B-81630AEFAEA4}" presName="item2" presStyleLbl="node1" presStyleIdx="1" presStyleCnt="3" custScaleX="160318" custLinFactNeighborX="-32804" custLinFactNeighborY="-9524">
        <dgm:presLayoutVars>
          <dgm:bulletEnabled val="1"/>
        </dgm:presLayoutVars>
      </dgm:prSet>
      <dgm:spPr>
        <a:prstGeom prst="ellipse">
          <a:avLst/>
        </a:prstGeom>
      </dgm:spPr>
    </dgm:pt>
    <dgm:pt modelId="{C5E1BB09-3EF3-4BC6-BFA9-CE8FF7F7C096}" type="pres">
      <dgm:prSet presAssocID="{2E2F65E5-CFF3-4025-A7FB-FD02B995C531}" presName="item3" presStyleLbl="node1" presStyleIdx="2" presStyleCnt="3" custScaleX="180383" custScaleY="111107" custLinFactNeighborX="45503" custLinFactNeighborY="-1058">
        <dgm:presLayoutVars>
          <dgm:bulletEnabled val="1"/>
        </dgm:presLayoutVars>
      </dgm:prSet>
      <dgm:spPr>
        <a:prstGeom prst="ellipse">
          <a:avLst/>
        </a:prstGeom>
      </dgm:spPr>
    </dgm:pt>
    <dgm:pt modelId="{F3D8E329-DA00-4F65-81FC-7FE8DC55F2DB}" type="pres">
      <dgm:prSet presAssocID="{5D0A6BE9-52A5-427C-BEEA-685DCC4A56EE}" presName="funnel" presStyleLbl="trAlignAcc1" presStyleIdx="0" presStyleCnt="1" custScaleX="155442"/>
      <dgm:spPr>
        <a:xfrm>
          <a:off x="952502" y="20002"/>
          <a:ext cx="4352920" cy="2240280"/>
        </a:xfrm>
        <a:prstGeom prst="funnel">
          <a:avLst/>
        </a:prstGeom>
      </dgm:spPr>
    </dgm:pt>
  </dgm:ptLst>
  <dgm:cxnLst>
    <dgm:cxn modelId="{CB9AFF00-ADE7-4840-9B61-0E3A2773A8B6}" type="presOf" srcId="{1AEDD386-DE6C-4F59-947B-81630AEFAEA4}" destId="{77161E23-69DA-4D4F-B4E5-84896C9FBEE2}" srcOrd="0" destOrd="0" presId="urn:microsoft.com/office/officeart/2005/8/layout/funnel1"/>
    <dgm:cxn modelId="{D798A10E-AD16-40D5-8771-190595518ECB}" srcId="{5D0A6BE9-52A5-427C-BEEA-685DCC4A56EE}" destId="{1AEDD386-DE6C-4F59-947B-81630AEFAEA4}" srcOrd="2" destOrd="0" parTransId="{B52A46CA-CD06-4BF4-8657-0CC9AA4A867D}" sibTransId="{0E703632-DADC-40F2-A3A8-33CDECE01E26}"/>
    <dgm:cxn modelId="{9298953E-5837-42C9-B7F2-E0672FCCE5CC}" type="presOf" srcId="{5D0A6BE9-52A5-427C-BEEA-685DCC4A56EE}" destId="{00985860-C0B1-42B9-9CDB-5A39334FB492}" srcOrd="0" destOrd="0" presId="urn:microsoft.com/office/officeart/2005/8/layout/funnel1"/>
    <dgm:cxn modelId="{DCA79B64-584A-4A9C-8925-24BB80BBE1FE}" srcId="{5D0A6BE9-52A5-427C-BEEA-685DCC4A56EE}" destId="{2E2F65E5-CFF3-4025-A7FB-FD02B995C531}" srcOrd="3" destOrd="0" parTransId="{1444B67F-3142-4F12-904C-EBD89E2AA026}" sibTransId="{8500BE5B-AD6C-4031-9952-03DC3FD0BE98}"/>
    <dgm:cxn modelId="{0C1D8156-2297-4327-BC45-B0BAA22DB2E5}" type="presOf" srcId="{2E2F65E5-CFF3-4025-A7FB-FD02B995C531}" destId="{79DBA695-0875-4980-9E8B-633B8B73E202}" srcOrd="0" destOrd="0" presId="urn:microsoft.com/office/officeart/2005/8/layout/funnel1"/>
    <dgm:cxn modelId="{031D4AAD-5439-4B33-863F-0944556AE6DD}" srcId="{5D0A6BE9-52A5-427C-BEEA-685DCC4A56EE}" destId="{C5BB8815-7AD3-4A34-A50F-0C982BC1B110}" srcOrd="1" destOrd="0" parTransId="{72199D30-576E-40A7-9875-A8249F1F1428}" sibTransId="{2BFADD08-5EEE-4130-9B84-105BF343975F}"/>
    <dgm:cxn modelId="{3A5D87AF-1863-4FEA-BCB3-831646079A40}" srcId="{5D0A6BE9-52A5-427C-BEEA-685DCC4A56EE}" destId="{6A2468C2-7DFF-4EAE-91CA-74F8CB648A18}" srcOrd="0" destOrd="0" parTransId="{5EC53A4E-041C-44AF-87DF-BDB521BC957E}" sibTransId="{B315BB94-19DB-4414-BE0C-A19C11CD1A3C}"/>
    <dgm:cxn modelId="{BD9D6ABC-9117-4C3F-BA16-FF2F1E37C187}" type="presOf" srcId="{6A2468C2-7DFF-4EAE-91CA-74F8CB648A18}" destId="{C5E1BB09-3EF3-4BC6-BFA9-CE8FF7F7C096}" srcOrd="0" destOrd="0" presId="urn:microsoft.com/office/officeart/2005/8/layout/funnel1"/>
    <dgm:cxn modelId="{78404EE1-9AC6-4B19-8109-F9CC2052BCED}" type="presOf" srcId="{C5BB8815-7AD3-4A34-A50F-0C982BC1B110}" destId="{09FD18A4-CF6C-40AB-8BFB-A5ADDB788BC0}" srcOrd="0" destOrd="0" presId="urn:microsoft.com/office/officeart/2005/8/layout/funnel1"/>
    <dgm:cxn modelId="{4BC9CF04-2FAE-4788-A7D1-3CC875C9F36A}" type="presParOf" srcId="{00985860-C0B1-42B9-9CDB-5A39334FB492}" destId="{C071E355-DF54-4415-A111-6440DF3EA85D}" srcOrd="0" destOrd="0" presId="urn:microsoft.com/office/officeart/2005/8/layout/funnel1"/>
    <dgm:cxn modelId="{CAD53732-FA6C-4BCD-987E-B43CDD0019CC}" type="presParOf" srcId="{00985860-C0B1-42B9-9CDB-5A39334FB492}" destId="{30B583C1-E9C3-447F-9DCB-292725950AC8}" srcOrd="1" destOrd="0" presId="urn:microsoft.com/office/officeart/2005/8/layout/funnel1"/>
    <dgm:cxn modelId="{CB577E13-C664-4F50-995F-821FE9730C87}" type="presParOf" srcId="{00985860-C0B1-42B9-9CDB-5A39334FB492}" destId="{79DBA695-0875-4980-9E8B-633B8B73E202}" srcOrd="2" destOrd="0" presId="urn:microsoft.com/office/officeart/2005/8/layout/funnel1"/>
    <dgm:cxn modelId="{09D554B1-1382-4C8C-9BF3-982418C56A2F}" type="presParOf" srcId="{00985860-C0B1-42B9-9CDB-5A39334FB492}" destId="{77161E23-69DA-4D4F-B4E5-84896C9FBEE2}" srcOrd="3" destOrd="0" presId="urn:microsoft.com/office/officeart/2005/8/layout/funnel1"/>
    <dgm:cxn modelId="{38EB311E-6580-4203-BF72-A572F92257A6}" type="presParOf" srcId="{00985860-C0B1-42B9-9CDB-5A39334FB492}" destId="{09FD18A4-CF6C-40AB-8BFB-A5ADDB788BC0}" srcOrd="4" destOrd="0" presId="urn:microsoft.com/office/officeart/2005/8/layout/funnel1"/>
    <dgm:cxn modelId="{AD88C559-AAD4-4140-8814-C59E62D3CF3E}" type="presParOf" srcId="{00985860-C0B1-42B9-9CDB-5A39334FB492}" destId="{C5E1BB09-3EF3-4BC6-BFA9-CE8FF7F7C096}" srcOrd="5" destOrd="0" presId="urn:microsoft.com/office/officeart/2005/8/layout/funnel1"/>
    <dgm:cxn modelId="{263CFDC0-A700-4E25-A41E-D13E914D322D}" type="presParOf" srcId="{00985860-C0B1-42B9-9CDB-5A39334FB492}" destId="{F3D8E329-DA00-4F65-81FC-7FE8DC55F2DB}" srcOrd="6" destOrd="0" presId="urn:microsoft.com/office/officeart/2005/8/layout/funnel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C4AC4F7-DD2B-45E3-8D9C-F8AABA5B937A}" type="doc">
      <dgm:prSet loTypeId="urn:microsoft.com/office/officeart/2005/8/layout/radial4" loCatId="relationship" qsTypeId="urn:microsoft.com/office/officeart/2005/8/quickstyle/simple1" qsCatId="simple" csTypeId="urn:microsoft.com/office/officeart/2005/8/colors/accent1_5" csCatId="accent1" phldr="1"/>
      <dgm:spPr/>
      <dgm:t>
        <a:bodyPr/>
        <a:lstStyle/>
        <a:p>
          <a:endParaRPr lang="uk-UA"/>
        </a:p>
      </dgm:t>
    </dgm:pt>
    <dgm:pt modelId="{DA43B5AF-F949-4E57-835D-E463EBA6D757}">
      <dgm:prSet phldrT="[Текст]" custT="1"/>
      <dgm:spPr>
        <a:xfrm>
          <a:off x="2209797" y="1786152"/>
          <a:ext cx="1695455" cy="1499501"/>
        </a:xfrm>
        <a:prstGeom prst="ellipse">
          <a:avLst/>
        </a:prstGeom>
        <a:solidFill>
          <a:srgbClr val="156082">
            <a:alpha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Times New Roman" panose="02020603050405020304" pitchFamily="18" charset="0"/>
              <a:ea typeface="+mn-ea"/>
              <a:cs typeface="Times New Roman" panose="02020603050405020304" pitchFamily="18" charset="0"/>
            </a:rPr>
            <a:t>Переживання людиною кризової ситуації</a:t>
          </a:r>
        </a:p>
      </dgm:t>
    </dgm:pt>
    <dgm:pt modelId="{8B3C3BC4-E3FE-4EEE-9DA7-C967E9D66F2C}" type="parTrans" cxnId="{6B1C07C0-AC6C-4517-AD71-974BDC6BF712}">
      <dgm:prSet/>
      <dgm:spPr/>
      <dgm:t>
        <a:bodyPr/>
        <a:lstStyle/>
        <a:p>
          <a:endParaRPr lang="uk-UA"/>
        </a:p>
      </dgm:t>
    </dgm:pt>
    <dgm:pt modelId="{F5ADE11B-8287-4465-92F4-A7B52C29757A}" type="sibTrans" cxnId="{6B1C07C0-AC6C-4517-AD71-974BDC6BF712}">
      <dgm:prSet/>
      <dgm:spPr/>
      <dgm:t>
        <a:bodyPr/>
        <a:lstStyle/>
        <a:p>
          <a:endParaRPr lang="uk-UA"/>
        </a:p>
      </dgm:t>
    </dgm:pt>
    <dgm:pt modelId="{EA6162F0-6B1B-4E1F-AC4B-4070D09346EA}">
      <dgm:prSet phldrT="[Текст]" custT="1"/>
      <dgm:spPr>
        <a:xfrm>
          <a:off x="735119" y="838658"/>
          <a:ext cx="1424525" cy="1139620"/>
        </a:xfrm>
        <a:prstGeom prst="roundRect">
          <a:avLst>
            <a:gd name="adj" fmla="val 10000"/>
          </a:avLst>
        </a:prstGeom>
        <a:solidFill>
          <a:srgbClr val="156082">
            <a:alpha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400">
              <a:solidFill>
                <a:sysClr val="window" lastClr="FFFFFF"/>
              </a:solidFill>
              <a:latin typeface="Times New Roman" panose="02020603050405020304" pitchFamily="18" charset="0"/>
              <a:ea typeface="+mn-ea"/>
              <a:cs typeface="Times New Roman" panose="02020603050405020304" pitchFamily="18" charset="0"/>
            </a:rPr>
            <a:t>Індивідуальні особливості людини</a:t>
          </a:r>
        </a:p>
      </dgm:t>
    </dgm:pt>
    <dgm:pt modelId="{2452A3DF-D928-4329-9594-E36EEF9B2A21}" type="parTrans" cxnId="{AB49C415-2D3F-4C6F-B574-1A4E096621B3}">
      <dgm:prSet/>
      <dgm:spPr>
        <a:xfrm rot="12900000">
          <a:off x="1348751" y="1507606"/>
          <a:ext cx="1090758" cy="427357"/>
        </a:xfrm>
        <a:prstGeom prst="leftArrow">
          <a:avLst>
            <a:gd name="adj1" fmla="val 60000"/>
            <a:gd name="adj2" fmla="val 50000"/>
          </a:avLst>
        </a:prstGeom>
        <a:solidFill>
          <a:srgbClr val="156082">
            <a:shade val="90000"/>
            <a:hueOff val="0"/>
            <a:satOff val="0"/>
            <a:lumOff val="0"/>
            <a:alphaOff val="0"/>
          </a:srgbClr>
        </a:solidFill>
        <a:ln>
          <a:noFill/>
        </a:ln>
        <a:effectLst/>
      </dgm:spPr>
      <dgm:t>
        <a:bodyPr/>
        <a:lstStyle/>
        <a:p>
          <a:endParaRPr lang="uk-UA"/>
        </a:p>
      </dgm:t>
    </dgm:pt>
    <dgm:pt modelId="{4879A5F1-69A8-4737-A5AD-B828C6FC967C}" type="sibTrans" cxnId="{AB49C415-2D3F-4C6F-B574-1A4E096621B3}">
      <dgm:prSet/>
      <dgm:spPr/>
      <dgm:t>
        <a:bodyPr/>
        <a:lstStyle/>
        <a:p>
          <a:endParaRPr lang="uk-UA"/>
        </a:p>
      </dgm:t>
    </dgm:pt>
    <dgm:pt modelId="{FEF85077-B100-499C-A872-4D78B47B6CAB}">
      <dgm:prSet phldrT="[Текст]" custT="1"/>
      <dgm:spPr>
        <a:xfrm>
          <a:off x="2345262" y="471"/>
          <a:ext cx="1424525" cy="1139620"/>
        </a:xfrm>
        <a:prstGeom prst="roundRect">
          <a:avLst>
            <a:gd name="adj" fmla="val 10000"/>
          </a:avLst>
        </a:prstGeom>
        <a:solidFill>
          <a:srgbClr val="156082">
            <a:alpha val="90000"/>
            <a:hueOff val="0"/>
            <a:satOff val="0"/>
            <a:lumOff val="0"/>
            <a:alphaOff val="-2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400">
              <a:solidFill>
                <a:sysClr val="window" lastClr="FFFFFF"/>
              </a:solidFill>
              <a:latin typeface="Times New Roman" panose="02020603050405020304" pitchFamily="18" charset="0"/>
              <a:ea typeface="+mn-ea"/>
              <a:cs typeface="Times New Roman" panose="02020603050405020304" pitchFamily="18" charset="0"/>
            </a:rPr>
            <a:t>Сила/слабкість волі людини</a:t>
          </a:r>
        </a:p>
      </dgm:t>
    </dgm:pt>
    <dgm:pt modelId="{A2A4BA5E-FBC2-49E1-B7F3-3D5528A9ABAF}" type="parTrans" cxnId="{05EF9860-4F4F-4F78-83DC-BADD9A7D0FB4}">
      <dgm:prSet/>
      <dgm:spPr>
        <a:xfrm rot="16200000">
          <a:off x="2483025" y="931101"/>
          <a:ext cx="1148998" cy="427357"/>
        </a:xfrm>
        <a:prstGeom prst="leftArrow">
          <a:avLst>
            <a:gd name="adj1" fmla="val 60000"/>
            <a:gd name="adj2" fmla="val 50000"/>
          </a:avLst>
        </a:prstGeom>
        <a:solidFill>
          <a:srgbClr val="156082">
            <a:shade val="90000"/>
            <a:hueOff val="299641"/>
            <a:satOff val="-29101"/>
            <a:lumOff val="24509"/>
            <a:alphaOff val="0"/>
          </a:srgbClr>
        </a:solidFill>
        <a:ln>
          <a:noFill/>
        </a:ln>
        <a:effectLst/>
      </dgm:spPr>
      <dgm:t>
        <a:bodyPr/>
        <a:lstStyle/>
        <a:p>
          <a:endParaRPr lang="uk-UA"/>
        </a:p>
      </dgm:t>
    </dgm:pt>
    <dgm:pt modelId="{CF3006EB-B599-4460-B33C-86F6D53EC3F1}" type="sibTrans" cxnId="{05EF9860-4F4F-4F78-83DC-BADD9A7D0FB4}">
      <dgm:prSet/>
      <dgm:spPr/>
      <dgm:t>
        <a:bodyPr/>
        <a:lstStyle/>
        <a:p>
          <a:endParaRPr lang="uk-UA"/>
        </a:p>
      </dgm:t>
    </dgm:pt>
    <dgm:pt modelId="{23743650-054B-4C78-AA00-97333A6D98D3}">
      <dgm:prSet phldrT="[Текст]" custT="1"/>
      <dgm:spPr>
        <a:xfrm>
          <a:off x="3955404" y="838658"/>
          <a:ext cx="1424525" cy="1139620"/>
        </a:xfrm>
        <a:prstGeom prst="roundRect">
          <a:avLst>
            <a:gd name="adj" fmla="val 10000"/>
          </a:avLst>
        </a:prstGeom>
        <a:solidFill>
          <a:srgbClr val="156082">
            <a:alpha val="90000"/>
            <a:hueOff val="0"/>
            <a:satOff val="0"/>
            <a:lumOff val="0"/>
            <a:alpha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400">
              <a:solidFill>
                <a:sysClr val="window" lastClr="FFFFFF"/>
              </a:solidFill>
              <a:latin typeface="Times New Roman" panose="02020603050405020304" pitchFamily="18" charset="0"/>
              <a:ea typeface="+mn-ea"/>
              <a:cs typeface="Times New Roman" panose="02020603050405020304" pitchFamily="18" charset="0"/>
            </a:rPr>
            <a:t>Глибина, тривалість, складність, усвідомлення  кризової ситуації</a:t>
          </a:r>
        </a:p>
      </dgm:t>
    </dgm:pt>
    <dgm:pt modelId="{04BA6E40-DA85-4229-9047-AF4803D85E66}" type="parTrans" cxnId="{889D23E1-5A83-4293-8776-35350EA174E9}">
      <dgm:prSet/>
      <dgm:spPr>
        <a:xfrm rot="19500000">
          <a:off x="3675540" y="1507606"/>
          <a:ext cx="1090758" cy="427357"/>
        </a:xfrm>
        <a:prstGeom prst="leftArrow">
          <a:avLst>
            <a:gd name="adj1" fmla="val 60000"/>
            <a:gd name="adj2" fmla="val 50000"/>
          </a:avLst>
        </a:prstGeom>
        <a:solidFill>
          <a:srgbClr val="156082">
            <a:shade val="90000"/>
            <a:hueOff val="599282"/>
            <a:satOff val="-58201"/>
            <a:lumOff val="49019"/>
            <a:alphaOff val="0"/>
          </a:srgbClr>
        </a:solidFill>
        <a:ln>
          <a:noFill/>
        </a:ln>
        <a:effectLst/>
      </dgm:spPr>
      <dgm:t>
        <a:bodyPr/>
        <a:lstStyle/>
        <a:p>
          <a:endParaRPr lang="uk-UA"/>
        </a:p>
      </dgm:t>
    </dgm:pt>
    <dgm:pt modelId="{80959E86-B1B7-4D6A-AF5C-AD4AE9D44BFA}" type="sibTrans" cxnId="{889D23E1-5A83-4293-8776-35350EA174E9}">
      <dgm:prSet/>
      <dgm:spPr/>
      <dgm:t>
        <a:bodyPr/>
        <a:lstStyle/>
        <a:p>
          <a:endParaRPr lang="uk-UA"/>
        </a:p>
      </dgm:t>
    </dgm:pt>
    <dgm:pt modelId="{64D24308-2FE9-4D56-8D7E-A8CBC1F6D6BF}" type="pres">
      <dgm:prSet presAssocID="{5C4AC4F7-DD2B-45E3-8D9C-F8AABA5B937A}" presName="cycle" presStyleCnt="0">
        <dgm:presLayoutVars>
          <dgm:chMax val="1"/>
          <dgm:dir/>
          <dgm:animLvl val="ctr"/>
          <dgm:resizeHandles val="exact"/>
        </dgm:presLayoutVars>
      </dgm:prSet>
      <dgm:spPr/>
    </dgm:pt>
    <dgm:pt modelId="{274EB4C4-9253-40BE-AE82-2941AABB86AF}" type="pres">
      <dgm:prSet presAssocID="{DA43B5AF-F949-4E57-835D-E463EBA6D757}" presName="centerShape" presStyleLbl="node0" presStyleIdx="0" presStyleCnt="1" custScaleX="113068"/>
      <dgm:spPr>
        <a:prstGeom prst="ellipse">
          <a:avLst/>
        </a:prstGeom>
      </dgm:spPr>
    </dgm:pt>
    <dgm:pt modelId="{FBD354AC-692C-41C7-ABDA-AB28E782ADC9}" type="pres">
      <dgm:prSet presAssocID="{2452A3DF-D928-4329-9594-E36EEF9B2A21}" presName="parTrans" presStyleLbl="bgSibTrans2D1" presStyleIdx="0" presStyleCnt="3"/>
      <dgm:spPr>
        <a:prstGeom prst="leftArrow">
          <a:avLst>
            <a:gd name="adj1" fmla="val 60000"/>
            <a:gd name="adj2" fmla="val 50000"/>
          </a:avLst>
        </a:prstGeom>
      </dgm:spPr>
    </dgm:pt>
    <dgm:pt modelId="{85F194F8-A832-45E0-A7E6-432040EFC7A7}" type="pres">
      <dgm:prSet presAssocID="{EA6162F0-6B1B-4E1F-AC4B-4070D09346EA}" presName="node" presStyleLbl="node1" presStyleIdx="0" presStyleCnt="3">
        <dgm:presLayoutVars>
          <dgm:bulletEnabled val="1"/>
        </dgm:presLayoutVars>
      </dgm:prSet>
      <dgm:spPr>
        <a:prstGeom prst="roundRect">
          <a:avLst>
            <a:gd name="adj" fmla="val 10000"/>
          </a:avLst>
        </a:prstGeom>
      </dgm:spPr>
    </dgm:pt>
    <dgm:pt modelId="{8672A003-B925-4306-B52F-4B7F0E9AFBE3}" type="pres">
      <dgm:prSet presAssocID="{A2A4BA5E-FBC2-49E1-B7F3-3D5528A9ABAF}" presName="parTrans" presStyleLbl="bgSibTrans2D1" presStyleIdx="1" presStyleCnt="3"/>
      <dgm:spPr>
        <a:prstGeom prst="leftArrow">
          <a:avLst>
            <a:gd name="adj1" fmla="val 60000"/>
            <a:gd name="adj2" fmla="val 50000"/>
          </a:avLst>
        </a:prstGeom>
      </dgm:spPr>
    </dgm:pt>
    <dgm:pt modelId="{746FB147-D613-4D8B-BB25-6C1508F1CB39}" type="pres">
      <dgm:prSet presAssocID="{FEF85077-B100-499C-A872-4D78B47B6CAB}" presName="node" presStyleLbl="node1" presStyleIdx="1" presStyleCnt="3">
        <dgm:presLayoutVars>
          <dgm:bulletEnabled val="1"/>
        </dgm:presLayoutVars>
      </dgm:prSet>
      <dgm:spPr>
        <a:prstGeom prst="roundRect">
          <a:avLst>
            <a:gd name="adj" fmla="val 10000"/>
          </a:avLst>
        </a:prstGeom>
      </dgm:spPr>
    </dgm:pt>
    <dgm:pt modelId="{51279DC4-9FDF-4752-B03D-AC328C364B5B}" type="pres">
      <dgm:prSet presAssocID="{04BA6E40-DA85-4229-9047-AF4803D85E66}" presName="parTrans" presStyleLbl="bgSibTrans2D1" presStyleIdx="2" presStyleCnt="3"/>
      <dgm:spPr>
        <a:prstGeom prst="leftArrow">
          <a:avLst>
            <a:gd name="adj1" fmla="val 60000"/>
            <a:gd name="adj2" fmla="val 50000"/>
          </a:avLst>
        </a:prstGeom>
      </dgm:spPr>
    </dgm:pt>
    <dgm:pt modelId="{9D0D3FD0-D987-4919-BAD1-2FB4244B7AFD}" type="pres">
      <dgm:prSet presAssocID="{23743650-054B-4C78-AA00-97333A6D98D3}" presName="node" presStyleLbl="node1" presStyleIdx="2" presStyleCnt="3">
        <dgm:presLayoutVars>
          <dgm:bulletEnabled val="1"/>
        </dgm:presLayoutVars>
      </dgm:prSet>
      <dgm:spPr>
        <a:prstGeom prst="roundRect">
          <a:avLst>
            <a:gd name="adj" fmla="val 10000"/>
          </a:avLst>
        </a:prstGeom>
      </dgm:spPr>
    </dgm:pt>
  </dgm:ptLst>
  <dgm:cxnLst>
    <dgm:cxn modelId="{AB49C415-2D3F-4C6F-B574-1A4E096621B3}" srcId="{DA43B5AF-F949-4E57-835D-E463EBA6D757}" destId="{EA6162F0-6B1B-4E1F-AC4B-4070D09346EA}" srcOrd="0" destOrd="0" parTransId="{2452A3DF-D928-4329-9594-E36EEF9B2A21}" sibTransId="{4879A5F1-69A8-4737-A5AD-B828C6FC967C}"/>
    <dgm:cxn modelId="{5574EF16-19AA-481C-A296-A4CC84E6EAD7}" type="presOf" srcId="{5C4AC4F7-DD2B-45E3-8D9C-F8AABA5B937A}" destId="{64D24308-2FE9-4D56-8D7E-A8CBC1F6D6BF}" srcOrd="0" destOrd="0" presId="urn:microsoft.com/office/officeart/2005/8/layout/radial4"/>
    <dgm:cxn modelId="{05EF9860-4F4F-4F78-83DC-BADD9A7D0FB4}" srcId="{DA43B5AF-F949-4E57-835D-E463EBA6D757}" destId="{FEF85077-B100-499C-A872-4D78B47B6CAB}" srcOrd="1" destOrd="0" parTransId="{A2A4BA5E-FBC2-49E1-B7F3-3D5528A9ABAF}" sibTransId="{CF3006EB-B599-4460-B33C-86F6D53EC3F1}"/>
    <dgm:cxn modelId="{BF22F960-F1E1-465B-989C-BF756346BF93}" type="presOf" srcId="{A2A4BA5E-FBC2-49E1-B7F3-3D5528A9ABAF}" destId="{8672A003-B925-4306-B52F-4B7F0E9AFBE3}" srcOrd="0" destOrd="0" presId="urn:microsoft.com/office/officeart/2005/8/layout/radial4"/>
    <dgm:cxn modelId="{7A8B4F7A-C1FF-4C00-989B-A8F1873AD70E}" type="presOf" srcId="{EA6162F0-6B1B-4E1F-AC4B-4070D09346EA}" destId="{85F194F8-A832-45E0-A7E6-432040EFC7A7}" srcOrd="0" destOrd="0" presId="urn:microsoft.com/office/officeart/2005/8/layout/radial4"/>
    <dgm:cxn modelId="{C2F2FFBC-9E07-4F92-8927-F6A60CB75A2C}" type="presOf" srcId="{FEF85077-B100-499C-A872-4D78B47B6CAB}" destId="{746FB147-D613-4D8B-BB25-6C1508F1CB39}" srcOrd="0" destOrd="0" presId="urn:microsoft.com/office/officeart/2005/8/layout/radial4"/>
    <dgm:cxn modelId="{6B1C07C0-AC6C-4517-AD71-974BDC6BF712}" srcId="{5C4AC4F7-DD2B-45E3-8D9C-F8AABA5B937A}" destId="{DA43B5AF-F949-4E57-835D-E463EBA6D757}" srcOrd="0" destOrd="0" parTransId="{8B3C3BC4-E3FE-4EEE-9DA7-C967E9D66F2C}" sibTransId="{F5ADE11B-8287-4465-92F4-A7B52C29757A}"/>
    <dgm:cxn modelId="{889D23E1-5A83-4293-8776-35350EA174E9}" srcId="{DA43B5AF-F949-4E57-835D-E463EBA6D757}" destId="{23743650-054B-4C78-AA00-97333A6D98D3}" srcOrd="2" destOrd="0" parTransId="{04BA6E40-DA85-4229-9047-AF4803D85E66}" sibTransId="{80959E86-B1B7-4D6A-AF5C-AD4AE9D44BFA}"/>
    <dgm:cxn modelId="{E526C8E1-1EAD-44F1-B666-EB36478310D3}" type="presOf" srcId="{DA43B5AF-F949-4E57-835D-E463EBA6D757}" destId="{274EB4C4-9253-40BE-AE82-2941AABB86AF}" srcOrd="0" destOrd="0" presId="urn:microsoft.com/office/officeart/2005/8/layout/radial4"/>
    <dgm:cxn modelId="{C682B5E2-C608-4A00-9A88-76C999A9ABF2}" type="presOf" srcId="{2452A3DF-D928-4329-9594-E36EEF9B2A21}" destId="{FBD354AC-692C-41C7-ABDA-AB28E782ADC9}" srcOrd="0" destOrd="0" presId="urn:microsoft.com/office/officeart/2005/8/layout/radial4"/>
    <dgm:cxn modelId="{EB8BA4FB-8EAB-4711-8216-A667D4DA5773}" type="presOf" srcId="{23743650-054B-4C78-AA00-97333A6D98D3}" destId="{9D0D3FD0-D987-4919-BAD1-2FB4244B7AFD}" srcOrd="0" destOrd="0" presId="urn:microsoft.com/office/officeart/2005/8/layout/radial4"/>
    <dgm:cxn modelId="{2EA750FE-E974-4309-B420-EF16E7E28D83}" type="presOf" srcId="{04BA6E40-DA85-4229-9047-AF4803D85E66}" destId="{51279DC4-9FDF-4752-B03D-AC328C364B5B}" srcOrd="0" destOrd="0" presId="urn:microsoft.com/office/officeart/2005/8/layout/radial4"/>
    <dgm:cxn modelId="{2C6847CE-32FC-4A17-AEB6-CE134812A8F9}" type="presParOf" srcId="{64D24308-2FE9-4D56-8D7E-A8CBC1F6D6BF}" destId="{274EB4C4-9253-40BE-AE82-2941AABB86AF}" srcOrd="0" destOrd="0" presId="urn:microsoft.com/office/officeart/2005/8/layout/radial4"/>
    <dgm:cxn modelId="{48A021E8-EB88-4348-A9D8-AED22AC0D183}" type="presParOf" srcId="{64D24308-2FE9-4D56-8D7E-A8CBC1F6D6BF}" destId="{FBD354AC-692C-41C7-ABDA-AB28E782ADC9}" srcOrd="1" destOrd="0" presId="urn:microsoft.com/office/officeart/2005/8/layout/radial4"/>
    <dgm:cxn modelId="{B88E9F78-E227-4D7C-8A25-95499304FEE8}" type="presParOf" srcId="{64D24308-2FE9-4D56-8D7E-A8CBC1F6D6BF}" destId="{85F194F8-A832-45E0-A7E6-432040EFC7A7}" srcOrd="2" destOrd="0" presId="urn:microsoft.com/office/officeart/2005/8/layout/radial4"/>
    <dgm:cxn modelId="{0A437FF9-3B17-40D4-A685-8931A52FA0AD}" type="presParOf" srcId="{64D24308-2FE9-4D56-8D7E-A8CBC1F6D6BF}" destId="{8672A003-B925-4306-B52F-4B7F0E9AFBE3}" srcOrd="3" destOrd="0" presId="urn:microsoft.com/office/officeart/2005/8/layout/radial4"/>
    <dgm:cxn modelId="{C2763B7D-9BAC-412C-9145-EA7CDBBC070D}" type="presParOf" srcId="{64D24308-2FE9-4D56-8D7E-A8CBC1F6D6BF}" destId="{746FB147-D613-4D8B-BB25-6C1508F1CB39}" srcOrd="4" destOrd="0" presId="urn:microsoft.com/office/officeart/2005/8/layout/radial4"/>
    <dgm:cxn modelId="{B0508166-9349-4FB0-9E4F-F7966518755A}" type="presParOf" srcId="{64D24308-2FE9-4D56-8D7E-A8CBC1F6D6BF}" destId="{51279DC4-9FDF-4752-B03D-AC328C364B5B}" srcOrd="5" destOrd="0" presId="urn:microsoft.com/office/officeart/2005/8/layout/radial4"/>
    <dgm:cxn modelId="{5E21234E-09C9-4157-B592-5C9821908AD7}" type="presParOf" srcId="{64D24308-2FE9-4D56-8D7E-A8CBC1F6D6BF}" destId="{9D0D3FD0-D987-4919-BAD1-2FB4244B7AFD}" srcOrd="6" destOrd="0" presId="urn:microsoft.com/office/officeart/2005/8/layout/radial4"/>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B59AF0F-45F5-4AD9-B0F0-30A702F4C6C4}" type="doc">
      <dgm:prSet loTypeId="urn:microsoft.com/office/officeart/2005/8/layout/process2" loCatId="process" qsTypeId="urn:microsoft.com/office/officeart/2005/8/quickstyle/simple1" qsCatId="simple" csTypeId="urn:microsoft.com/office/officeart/2005/8/colors/accent1_5" csCatId="accent1" phldr="1"/>
      <dgm:spPr/>
    </dgm:pt>
    <dgm:pt modelId="{881FD79F-B5E1-45C5-920C-D866F49E5FEF}">
      <dgm:prSet phldrT="[Текст]" custT="1"/>
      <dgm:spPr>
        <a:xfrm>
          <a:off x="1400176" y="1437"/>
          <a:ext cx="3209922" cy="735087"/>
        </a:xfrm>
        <a:prstGeom prst="roundRect">
          <a:avLst>
            <a:gd name="adj" fmla="val 10000"/>
          </a:avLst>
        </a:prstGeom>
        <a:solidFill>
          <a:srgbClr val="156082">
            <a:alpha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300">
              <a:solidFill>
                <a:sysClr val="window" lastClr="FFFFFF"/>
              </a:solidFill>
              <a:latin typeface="Times New Roman" panose="02020603050405020304" pitchFamily="18" charset="0"/>
              <a:ea typeface="+mn-ea"/>
              <a:cs typeface="Times New Roman" panose="02020603050405020304" pitchFamily="18" charset="0"/>
            </a:rPr>
            <a:t>Напруженість внутрішньоособистісних суперечностей, хвороби, образи, випадкові невдачі, побутові неприємності, депресії тощо</a:t>
          </a:r>
        </a:p>
      </dgm:t>
    </dgm:pt>
    <dgm:pt modelId="{0ACAF602-F86F-4389-913B-0DF3C033D712}" type="parTrans" cxnId="{202548A5-82F3-4080-86AE-9C40B788F657}">
      <dgm:prSet/>
      <dgm:spPr/>
      <dgm:t>
        <a:bodyPr/>
        <a:lstStyle/>
        <a:p>
          <a:endParaRPr lang="uk-UA"/>
        </a:p>
      </dgm:t>
    </dgm:pt>
    <dgm:pt modelId="{7A285BB5-0AAA-425A-A134-5804B69DB360}" type="sibTrans" cxnId="{202548A5-82F3-4080-86AE-9C40B788F657}">
      <dgm:prSet/>
      <dgm:spPr>
        <a:xfrm rot="5400000">
          <a:off x="2867308" y="754902"/>
          <a:ext cx="275657" cy="330789"/>
        </a:xfrm>
        <a:prstGeom prst="rightArrow">
          <a:avLst>
            <a:gd name="adj1" fmla="val 60000"/>
            <a:gd name="adj2" fmla="val 50000"/>
          </a:avLst>
        </a:prstGeom>
        <a:solidFill>
          <a:srgbClr val="156082">
            <a:shade val="90000"/>
            <a:hueOff val="0"/>
            <a:satOff val="0"/>
            <a:lumOff val="0"/>
            <a:alphaOff val="0"/>
          </a:srgbClr>
        </a:solidFill>
        <a:ln>
          <a:noFill/>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CC3EA560-3AEC-48ED-A83E-CB796E7021EB}">
      <dgm:prSet phldrT="[Текст]" custT="1"/>
      <dgm:spPr>
        <a:xfrm>
          <a:off x="1400176" y="1104068"/>
          <a:ext cx="3209922" cy="735087"/>
        </a:xfrm>
        <a:prstGeom prst="roundRect">
          <a:avLst>
            <a:gd name="adj" fmla="val 10000"/>
          </a:avLst>
        </a:prstGeom>
        <a:solidFill>
          <a:srgbClr val="156082">
            <a:alpha val="90000"/>
            <a:hueOff val="0"/>
            <a:satOff val="0"/>
            <a:lumOff val="0"/>
            <a:alphaOff val="-2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400">
              <a:solidFill>
                <a:sysClr val="window" lastClr="FFFFFF"/>
              </a:solidFill>
              <a:latin typeface="Times New Roman" panose="02020603050405020304" pitchFamily="18" charset="0"/>
              <a:ea typeface="+mn-ea"/>
              <a:cs typeface="Times New Roman" panose="02020603050405020304" pitchFamily="18" charset="0"/>
            </a:rPr>
            <a:t>Врівноваженість/Неврівноваженість</a:t>
          </a:r>
        </a:p>
      </dgm:t>
    </dgm:pt>
    <dgm:pt modelId="{393BF43A-BDE9-48E3-B4D3-9E7B39412C5E}" type="parTrans" cxnId="{8C2B5B46-1A0D-4B43-AB91-4F811DF9388D}">
      <dgm:prSet/>
      <dgm:spPr/>
      <dgm:t>
        <a:bodyPr/>
        <a:lstStyle/>
        <a:p>
          <a:endParaRPr lang="uk-UA"/>
        </a:p>
      </dgm:t>
    </dgm:pt>
    <dgm:pt modelId="{E799A51C-93C9-4575-81EE-3169CAADA04A}" type="sibTrans" cxnId="{8C2B5B46-1A0D-4B43-AB91-4F811DF9388D}">
      <dgm:prSet/>
      <dgm:spPr>
        <a:xfrm rot="5400000">
          <a:off x="2867308" y="1857533"/>
          <a:ext cx="275657" cy="330789"/>
        </a:xfrm>
        <a:prstGeom prst="rightArrow">
          <a:avLst>
            <a:gd name="adj1" fmla="val 60000"/>
            <a:gd name="adj2" fmla="val 50000"/>
          </a:avLst>
        </a:prstGeom>
        <a:solidFill>
          <a:srgbClr val="156082">
            <a:shade val="90000"/>
            <a:hueOff val="599282"/>
            <a:satOff val="-58201"/>
            <a:lumOff val="49019"/>
            <a:alphaOff val="0"/>
          </a:srgbClr>
        </a:solidFill>
        <a:ln>
          <a:noFill/>
        </a:ln>
        <a:effectLst/>
      </dgm:spPr>
      <dgm:t>
        <a:bodyPr/>
        <a:lstStyle/>
        <a:p>
          <a:pPr>
            <a:buNone/>
          </a:pPr>
          <a:endParaRPr lang="uk-UA">
            <a:solidFill>
              <a:sysClr val="windowText" lastClr="000000">
                <a:hueOff val="0"/>
                <a:satOff val="0"/>
                <a:lumOff val="0"/>
                <a:alphaOff val="0"/>
              </a:sysClr>
            </a:solidFill>
            <a:latin typeface="Calibri" panose="020F0502020204030204"/>
            <a:ea typeface="+mn-ea"/>
            <a:cs typeface="+mn-cs"/>
          </a:endParaRPr>
        </a:p>
      </dgm:t>
    </dgm:pt>
    <dgm:pt modelId="{399B4709-35FC-48C2-9192-52B3085E299B}">
      <dgm:prSet phldrT="[Текст]" custT="1"/>
      <dgm:spPr>
        <a:xfrm>
          <a:off x="1419229" y="2206700"/>
          <a:ext cx="3171815" cy="735087"/>
        </a:xfrm>
        <a:prstGeom prst="roundRect">
          <a:avLst>
            <a:gd name="adj" fmla="val 10000"/>
          </a:avLst>
        </a:prstGeom>
        <a:solidFill>
          <a:srgbClr val="156082">
            <a:alpha val="90000"/>
            <a:hueOff val="0"/>
            <a:satOff val="0"/>
            <a:lumOff val="0"/>
            <a:alpha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400">
              <a:solidFill>
                <a:sysClr val="window" lastClr="FFFFFF"/>
              </a:solidFill>
              <a:latin typeface="Times New Roman" panose="02020603050405020304" pitchFamily="18" charset="0"/>
              <a:ea typeface="+mn-ea"/>
              <a:cs typeface="Times New Roman" panose="02020603050405020304" pitchFamily="18" charset="0"/>
            </a:rPr>
            <a:t>Сила/Слабкість волі людини</a:t>
          </a:r>
        </a:p>
      </dgm:t>
    </dgm:pt>
    <dgm:pt modelId="{C4A9A20A-6906-42CD-820E-B49599D4F3AC}" type="parTrans" cxnId="{B7432B1C-ED6F-4049-B6D7-F4AAD924441A}">
      <dgm:prSet/>
      <dgm:spPr/>
      <dgm:t>
        <a:bodyPr/>
        <a:lstStyle/>
        <a:p>
          <a:endParaRPr lang="uk-UA"/>
        </a:p>
      </dgm:t>
    </dgm:pt>
    <dgm:pt modelId="{9ADA10E7-0010-463E-BFD9-DC1D734BB53D}" type="sibTrans" cxnId="{B7432B1C-ED6F-4049-B6D7-F4AAD924441A}">
      <dgm:prSet/>
      <dgm:spPr/>
      <dgm:t>
        <a:bodyPr/>
        <a:lstStyle/>
        <a:p>
          <a:endParaRPr lang="uk-UA"/>
        </a:p>
      </dgm:t>
    </dgm:pt>
    <dgm:pt modelId="{704022B1-546B-4B00-AB05-8659646F547F}" type="pres">
      <dgm:prSet presAssocID="{8B59AF0F-45F5-4AD9-B0F0-30A702F4C6C4}" presName="linearFlow" presStyleCnt="0">
        <dgm:presLayoutVars>
          <dgm:resizeHandles val="exact"/>
        </dgm:presLayoutVars>
      </dgm:prSet>
      <dgm:spPr/>
    </dgm:pt>
    <dgm:pt modelId="{1693086F-8DA6-40F4-A9B0-6ED7580077EE}" type="pres">
      <dgm:prSet presAssocID="{881FD79F-B5E1-45C5-920C-D866F49E5FEF}" presName="node" presStyleLbl="node1" presStyleIdx="0" presStyleCnt="3" custScaleX="109168">
        <dgm:presLayoutVars>
          <dgm:bulletEnabled val="1"/>
        </dgm:presLayoutVars>
      </dgm:prSet>
      <dgm:spPr>
        <a:prstGeom prst="roundRect">
          <a:avLst>
            <a:gd name="adj" fmla="val 10000"/>
          </a:avLst>
        </a:prstGeom>
      </dgm:spPr>
    </dgm:pt>
    <dgm:pt modelId="{B8A6A58E-3316-4603-B49F-5705B2851949}" type="pres">
      <dgm:prSet presAssocID="{7A285BB5-0AAA-425A-A134-5804B69DB360}" presName="sibTrans" presStyleLbl="sibTrans2D1" presStyleIdx="0" presStyleCnt="2"/>
      <dgm:spPr>
        <a:prstGeom prst="rightArrow">
          <a:avLst>
            <a:gd name="adj1" fmla="val 60000"/>
            <a:gd name="adj2" fmla="val 50000"/>
          </a:avLst>
        </a:prstGeom>
      </dgm:spPr>
    </dgm:pt>
    <dgm:pt modelId="{7768367D-885F-4565-8549-1B7EED847A80}" type="pres">
      <dgm:prSet presAssocID="{7A285BB5-0AAA-425A-A134-5804B69DB360}" presName="connectorText" presStyleLbl="sibTrans2D1" presStyleIdx="0" presStyleCnt="2"/>
      <dgm:spPr/>
    </dgm:pt>
    <dgm:pt modelId="{DEC6BFDD-AEAC-463A-8AD9-08280ACE2432}" type="pres">
      <dgm:prSet presAssocID="{CC3EA560-3AEC-48ED-A83E-CB796E7021EB}" presName="node" presStyleLbl="node1" presStyleIdx="1" presStyleCnt="3" custScaleX="109168">
        <dgm:presLayoutVars>
          <dgm:bulletEnabled val="1"/>
        </dgm:presLayoutVars>
      </dgm:prSet>
      <dgm:spPr>
        <a:prstGeom prst="roundRect">
          <a:avLst>
            <a:gd name="adj" fmla="val 10000"/>
          </a:avLst>
        </a:prstGeom>
      </dgm:spPr>
    </dgm:pt>
    <dgm:pt modelId="{C9C4A0AA-07AE-4AC1-8D05-9DE539F6359C}" type="pres">
      <dgm:prSet presAssocID="{E799A51C-93C9-4575-81EE-3169CAADA04A}" presName="sibTrans" presStyleLbl="sibTrans2D1" presStyleIdx="1" presStyleCnt="2"/>
      <dgm:spPr>
        <a:prstGeom prst="rightArrow">
          <a:avLst>
            <a:gd name="adj1" fmla="val 60000"/>
            <a:gd name="adj2" fmla="val 50000"/>
          </a:avLst>
        </a:prstGeom>
      </dgm:spPr>
    </dgm:pt>
    <dgm:pt modelId="{94B46803-1AE0-490D-9362-79C46E950CFF}" type="pres">
      <dgm:prSet presAssocID="{E799A51C-93C9-4575-81EE-3169CAADA04A}" presName="connectorText" presStyleLbl="sibTrans2D1" presStyleIdx="1" presStyleCnt="2"/>
      <dgm:spPr/>
    </dgm:pt>
    <dgm:pt modelId="{398C9D8A-CCD3-4067-A38A-9D40E95B585D}" type="pres">
      <dgm:prSet presAssocID="{399B4709-35FC-48C2-9192-52B3085E299B}" presName="node" presStyleLbl="node1" presStyleIdx="2" presStyleCnt="3" custScaleX="107872">
        <dgm:presLayoutVars>
          <dgm:bulletEnabled val="1"/>
        </dgm:presLayoutVars>
      </dgm:prSet>
      <dgm:spPr>
        <a:prstGeom prst="roundRect">
          <a:avLst>
            <a:gd name="adj" fmla="val 10000"/>
          </a:avLst>
        </a:prstGeom>
      </dgm:spPr>
    </dgm:pt>
  </dgm:ptLst>
  <dgm:cxnLst>
    <dgm:cxn modelId="{E72A4305-B436-4E95-82C1-D51DC52162F1}" type="presOf" srcId="{E799A51C-93C9-4575-81EE-3169CAADA04A}" destId="{94B46803-1AE0-490D-9362-79C46E950CFF}" srcOrd="1" destOrd="0" presId="urn:microsoft.com/office/officeart/2005/8/layout/process2"/>
    <dgm:cxn modelId="{2D0EB009-5EA9-4393-BCBA-E3EB015418A4}" type="presOf" srcId="{8B59AF0F-45F5-4AD9-B0F0-30A702F4C6C4}" destId="{704022B1-546B-4B00-AB05-8659646F547F}" srcOrd="0" destOrd="0" presId="urn:microsoft.com/office/officeart/2005/8/layout/process2"/>
    <dgm:cxn modelId="{1ADC720B-8EAB-4FDC-A1F5-3B1BF051448D}" type="presOf" srcId="{E799A51C-93C9-4575-81EE-3169CAADA04A}" destId="{C9C4A0AA-07AE-4AC1-8D05-9DE539F6359C}" srcOrd="0" destOrd="0" presId="urn:microsoft.com/office/officeart/2005/8/layout/process2"/>
    <dgm:cxn modelId="{E16B3311-2CB3-414E-935F-F436B16CFA83}" type="presOf" srcId="{7A285BB5-0AAA-425A-A134-5804B69DB360}" destId="{B8A6A58E-3316-4603-B49F-5705B2851949}" srcOrd="0" destOrd="0" presId="urn:microsoft.com/office/officeart/2005/8/layout/process2"/>
    <dgm:cxn modelId="{B7432B1C-ED6F-4049-B6D7-F4AAD924441A}" srcId="{8B59AF0F-45F5-4AD9-B0F0-30A702F4C6C4}" destId="{399B4709-35FC-48C2-9192-52B3085E299B}" srcOrd="2" destOrd="0" parTransId="{C4A9A20A-6906-42CD-820E-B49599D4F3AC}" sibTransId="{9ADA10E7-0010-463E-BFD9-DC1D734BB53D}"/>
    <dgm:cxn modelId="{8C2B5B46-1A0D-4B43-AB91-4F811DF9388D}" srcId="{8B59AF0F-45F5-4AD9-B0F0-30A702F4C6C4}" destId="{CC3EA560-3AEC-48ED-A83E-CB796E7021EB}" srcOrd="1" destOrd="0" parTransId="{393BF43A-BDE9-48E3-B4D3-9E7B39412C5E}" sibTransId="{E799A51C-93C9-4575-81EE-3169CAADA04A}"/>
    <dgm:cxn modelId="{BB6E3C4F-859E-4D51-BA45-C9F080014443}" type="presOf" srcId="{399B4709-35FC-48C2-9192-52B3085E299B}" destId="{398C9D8A-CCD3-4067-A38A-9D40E95B585D}" srcOrd="0" destOrd="0" presId="urn:microsoft.com/office/officeart/2005/8/layout/process2"/>
    <dgm:cxn modelId="{109C677C-D76A-4062-B55E-C5FBEEE1AD69}" type="presOf" srcId="{881FD79F-B5E1-45C5-920C-D866F49E5FEF}" destId="{1693086F-8DA6-40F4-A9B0-6ED7580077EE}" srcOrd="0" destOrd="0" presId="urn:microsoft.com/office/officeart/2005/8/layout/process2"/>
    <dgm:cxn modelId="{B3E2B59C-5401-4DE2-9270-3458CFE370AF}" type="presOf" srcId="{CC3EA560-3AEC-48ED-A83E-CB796E7021EB}" destId="{DEC6BFDD-AEAC-463A-8AD9-08280ACE2432}" srcOrd="0" destOrd="0" presId="urn:microsoft.com/office/officeart/2005/8/layout/process2"/>
    <dgm:cxn modelId="{AB06A7A2-A48A-4F09-BC9D-671351FE86C1}" type="presOf" srcId="{7A285BB5-0AAA-425A-A134-5804B69DB360}" destId="{7768367D-885F-4565-8549-1B7EED847A80}" srcOrd="1" destOrd="0" presId="urn:microsoft.com/office/officeart/2005/8/layout/process2"/>
    <dgm:cxn modelId="{202548A5-82F3-4080-86AE-9C40B788F657}" srcId="{8B59AF0F-45F5-4AD9-B0F0-30A702F4C6C4}" destId="{881FD79F-B5E1-45C5-920C-D866F49E5FEF}" srcOrd="0" destOrd="0" parTransId="{0ACAF602-F86F-4389-913B-0DF3C033D712}" sibTransId="{7A285BB5-0AAA-425A-A134-5804B69DB360}"/>
    <dgm:cxn modelId="{534F77E6-F94D-4F7D-AE4B-CFF43C17021D}" type="presParOf" srcId="{704022B1-546B-4B00-AB05-8659646F547F}" destId="{1693086F-8DA6-40F4-A9B0-6ED7580077EE}" srcOrd="0" destOrd="0" presId="urn:microsoft.com/office/officeart/2005/8/layout/process2"/>
    <dgm:cxn modelId="{B332829A-23BF-4F77-B1D4-27BC1D55C0C6}" type="presParOf" srcId="{704022B1-546B-4B00-AB05-8659646F547F}" destId="{B8A6A58E-3316-4603-B49F-5705B2851949}" srcOrd="1" destOrd="0" presId="urn:microsoft.com/office/officeart/2005/8/layout/process2"/>
    <dgm:cxn modelId="{DD930F13-954E-4C8C-91C6-B7D7533F53E6}" type="presParOf" srcId="{B8A6A58E-3316-4603-B49F-5705B2851949}" destId="{7768367D-885F-4565-8549-1B7EED847A80}" srcOrd="0" destOrd="0" presId="urn:microsoft.com/office/officeart/2005/8/layout/process2"/>
    <dgm:cxn modelId="{C8C4FE9A-23C9-4F4E-BE60-AB3402258D9B}" type="presParOf" srcId="{704022B1-546B-4B00-AB05-8659646F547F}" destId="{DEC6BFDD-AEAC-463A-8AD9-08280ACE2432}" srcOrd="2" destOrd="0" presId="urn:microsoft.com/office/officeart/2005/8/layout/process2"/>
    <dgm:cxn modelId="{7AB69B54-546D-4CA3-8D47-A85B68BF8591}" type="presParOf" srcId="{704022B1-546B-4B00-AB05-8659646F547F}" destId="{C9C4A0AA-07AE-4AC1-8D05-9DE539F6359C}" srcOrd="3" destOrd="0" presId="urn:microsoft.com/office/officeart/2005/8/layout/process2"/>
    <dgm:cxn modelId="{8B3CF23B-399A-4BCE-976E-6BC41ED04B89}" type="presParOf" srcId="{C9C4A0AA-07AE-4AC1-8D05-9DE539F6359C}" destId="{94B46803-1AE0-490D-9362-79C46E950CFF}" srcOrd="0" destOrd="0" presId="urn:microsoft.com/office/officeart/2005/8/layout/process2"/>
    <dgm:cxn modelId="{F0DAB186-5B72-4F06-BD57-7A4D27248CDE}" type="presParOf" srcId="{704022B1-546B-4B00-AB05-8659646F547F}" destId="{398C9D8A-CCD3-4067-A38A-9D40E95B585D}" srcOrd="4" destOrd="0" presId="urn:microsoft.com/office/officeart/2005/8/layout/process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F240324-5E77-4DC7-BCED-F80C3872F115}" type="doc">
      <dgm:prSet loTypeId="urn:microsoft.com/office/officeart/2005/8/layout/process1" loCatId="process" qsTypeId="urn:microsoft.com/office/officeart/2005/8/quickstyle/simple1" qsCatId="simple" csTypeId="urn:microsoft.com/office/officeart/2005/8/colors/accent1_5" csCatId="accent1" phldr="1"/>
      <dgm:spPr/>
    </dgm:pt>
    <dgm:pt modelId="{5FFB2861-DD5B-4735-A035-2520A988979A}">
      <dgm:prSet phldrT="[Текст]" custT="1"/>
      <dgm:spPr>
        <a:xfrm>
          <a:off x="4858" y="319067"/>
          <a:ext cx="1539995" cy="1514515"/>
        </a:xfrm>
      </dgm:spPr>
      <dgm:t>
        <a:bodyPr/>
        <a:lstStyle/>
        <a:p>
          <a:r>
            <a:rPr lang="uk-UA" sz="1400">
              <a:latin typeface="Times New Roman" panose="02020603050405020304" pitchFamily="18" charset="0"/>
              <a:ea typeface="+mn-ea"/>
              <a:cs typeface="Times New Roman" panose="02020603050405020304" pitchFamily="18" charset="0"/>
            </a:rPr>
            <a:t>Індивідуальний досвід попереднього розв</a:t>
          </a:r>
          <a:r>
            <a:rPr lang="en-US" sz="1400">
              <a:latin typeface="Times New Roman" panose="02020603050405020304" pitchFamily="18" charset="0"/>
              <a:ea typeface="+mn-ea"/>
              <a:cs typeface="Times New Roman" panose="02020603050405020304" pitchFamily="18" charset="0"/>
            </a:rPr>
            <a:t>'</a:t>
          </a:r>
          <a:r>
            <a:rPr lang="uk-UA" sz="1400">
              <a:latin typeface="Times New Roman" panose="02020603050405020304" pitchFamily="18" charset="0"/>
              <a:ea typeface="+mn-ea"/>
              <a:cs typeface="Times New Roman" panose="02020603050405020304" pitchFamily="18" charset="0"/>
            </a:rPr>
            <a:t>язання складних життєвих ситуацій </a:t>
          </a:r>
        </a:p>
      </dgm:t>
    </dgm:pt>
    <dgm:pt modelId="{4EF78078-6EE0-4D6C-9B20-E8437D941BFA}" type="parTrans" cxnId="{A7F01DF4-2C80-428E-9651-C919D79D97AC}">
      <dgm:prSet/>
      <dgm:spPr/>
      <dgm:t>
        <a:bodyPr/>
        <a:lstStyle/>
        <a:p>
          <a:endParaRPr lang="uk-UA"/>
        </a:p>
      </dgm:t>
    </dgm:pt>
    <dgm:pt modelId="{0F555317-21CB-4711-9C27-C0CCB9818C4C}" type="sibTrans" cxnId="{A7F01DF4-2C80-428E-9651-C919D79D97AC}">
      <dgm:prSet/>
      <dgm:spPr>
        <a:xfrm>
          <a:off x="1650193" y="945702"/>
          <a:ext cx="223322" cy="261244"/>
        </a:xfrm>
      </dgm:spPr>
      <dgm:t>
        <a:bodyPr/>
        <a:lstStyle/>
        <a:p>
          <a:endParaRPr lang="uk-UA">
            <a:solidFill>
              <a:sysClr val="windowText" lastClr="000000">
                <a:hueOff val="0"/>
                <a:satOff val="0"/>
                <a:lumOff val="0"/>
                <a:alphaOff val="0"/>
              </a:sysClr>
            </a:solidFill>
            <a:latin typeface="Calibri" panose="020F0502020204030204"/>
            <a:ea typeface="+mn-ea"/>
            <a:cs typeface="+mn-cs"/>
          </a:endParaRPr>
        </a:p>
      </dgm:t>
    </dgm:pt>
    <dgm:pt modelId="{B59A8219-E4CC-48AA-BDA6-FEC1682E0484}">
      <dgm:prSet phldrT="[Текст]" custT="1"/>
      <dgm:spPr>
        <a:xfrm>
          <a:off x="3561535" y="319067"/>
          <a:ext cx="1053405" cy="1514515"/>
        </a:xfrm>
      </dgm:spPr>
      <dgm:t>
        <a:bodyPr/>
        <a:lstStyle/>
        <a:p>
          <a:r>
            <a:rPr lang="uk-UA" sz="1400">
              <a:latin typeface="Times New Roman" panose="02020603050405020304" pitchFamily="18" charset="0"/>
              <a:ea typeface="+mn-ea"/>
              <a:cs typeface="Times New Roman" panose="02020603050405020304" pitchFamily="18" charset="0"/>
            </a:rPr>
            <a:t>Усвідом</a:t>
          </a:r>
        </a:p>
        <a:p>
          <a:r>
            <a:rPr lang="uk-UA" sz="1400">
              <a:latin typeface="Times New Roman" panose="02020603050405020304" pitchFamily="18" charset="0"/>
              <a:ea typeface="+mn-ea"/>
              <a:cs typeface="Times New Roman" panose="02020603050405020304" pitchFamily="18" charset="0"/>
            </a:rPr>
            <a:t>лення кризової</a:t>
          </a:r>
        </a:p>
        <a:p>
          <a:r>
            <a:rPr lang="uk-UA" sz="1400">
              <a:latin typeface="Times New Roman" panose="02020603050405020304" pitchFamily="18" charset="0"/>
              <a:ea typeface="+mn-ea"/>
              <a:cs typeface="Times New Roman" panose="02020603050405020304" pitchFamily="18" charset="0"/>
            </a:rPr>
            <a:t> ситуації</a:t>
          </a:r>
        </a:p>
      </dgm:t>
    </dgm:pt>
    <dgm:pt modelId="{68EDBB48-D953-4228-BAD1-45E5B7000B86}" type="parTrans" cxnId="{7DCB1A46-6712-46A9-9B4D-1A8DBD45897F}">
      <dgm:prSet/>
      <dgm:spPr/>
      <dgm:t>
        <a:bodyPr/>
        <a:lstStyle/>
        <a:p>
          <a:endParaRPr lang="uk-UA"/>
        </a:p>
      </dgm:t>
    </dgm:pt>
    <dgm:pt modelId="{B192A89D-C2CF-4C43-AC85-3A426057A97B}" type="sibTrans" cxnId="{7DCB1A46-6712-46A9-9B4D-1A8DBD45897F}">
      <dgm:prSet/>
      <dgm:spPr>
        <a:xfrm>
          <a:off x="4720282" y="945702"/>
          <a:ext cx="223322" cy="261244"/>
        </a:xfrm>
      </dgm:spPr>
      <dgm:t>
        <a:bodyPr/>
        <a:lstStyle/>
        <a:p>
          <a:endParaRPr lang="uk-UA">
            <a:solidFill>
              <a:sysClr val="windowText" lastClr="000000">
                <a:hueOff val="0"/>
                <a:satOff val="0"/>
                <a:lumOff val="0"/>
                <a:alphaOff val="0"/>
              </a:sysClr>
            </a:solidFill>
            <a:latin typeface="Calibri" panose="020F0502020204030204"/>
            <a:ea typeface="+mn-ea"/>
            <a:cs typeface="+mn-cs"/>
          </a:endParaRPr>
        </a:p>
      </dgm:t>
    </dgm:pt>
    <dgm:pt modelId="{FDB13E8B-8C15-4DC3-ABC1-EEFBFA28D3C7}">
      <dgm:prSet phldrT="[Текст]" custT="1"/>
      <dgm:spPr>
        <a:xfrm>
          <a:off x="5036303" y="319067"/>
          <a:ext cx="1102463" cy="1514515"/>
        </a:xfrm>
      </dgm:spPr>
      <dgm:t>
        <a:bodyPr/>
        <a:lstStyle/>
        <a:p>
          <a:r>
            <a:rPr lang="uk-UA" sz="1400" b="1">
              <a:latin typeface="Times New Roman" panose="02020603050405020304" pitchFamily="18" charset="0"/>
              <a:ea typeface="+mn-ea"/>
              <a:cs typeface="Times New Roman" panose="02020603050405020304" pitchFamily="18" charset="0"/>
            </a:rPr>
            <a:t>Сприйнят</a:t>
          </a:r>
        </a:p>
        <a:p>
          <a:r>
            <a:rPr lang="uk-UA" sz="1400" b="1">
              <a:latin typeface="Times New Roman" panose="02020603050405020304" pitchFamily="18" charset="0"/>
              <a:ea typeface="+mn-ea"/>
              <a:cs typeface="Times New Roman" panose="02020603050405020304" pitchFamily="18" charset="0"/>
            </a:rPr>
            <a:t>тя кризової</a:t>
          </a:r>
        </a:p>
        <a:p>
          <a:r>
            <a:rPr lang="uk-UA" sz="1400" b="1">
              <a:latin typeface="Times New Roman" panose="02020603050405020304" pitchFamily="18" charset="0"/>
              <a:ea typeface="+mn-ea"/>
              <a:cs typeface="Times New Roman" panose="02020603050405020304" pitchFamily="18" charset="0"/>
            </a:rPr>
            <a:t> ситуації</a:t>
          </a:r>
        </a:p>
      </dgm:t>
    </dgm:pt>
    <dgm:pt modelId="{CE1359C2-6D93-489A-9D2D-66C4B96D71DF}" type="parTrans" cxnId="{56E5B4A5-89D5-402B-8E73-957C6355959D}">
      <dgm:prSet/>
      <dgm:spPr/>
      <dgm:t>
        <a:bodyPr/>
        <a:lstStyle/>
        <a:p>
          <a:endParaRPr lang="uk-UA"/>
        </a:p>
      </dgm:t>
    </dgm:pt>
    <dgm:pt modelId="{79A1D936-0101-44EE-B1D0-6AC075EDAD7D}" type="sibTrans" cxnId="{56E5B4A5-89D5-402B-8E73-957C6355959D}">
      <dgm:prSet/>
      <dgm:spPr/>
      <dgm:t>
        <a:bodyPr/>
        <a:lstStyle/>
        <a:p>
          <a:endParaRPr lang="uk-UA"/>
        </a:p>
      </dgm:t>
    </dgm:pt>
    <dgm:pt modelId="{F763624F-0C5F-4472-A588-BE1B845BB558}">
      <dgm:prSet custT="1"/>
      <dgm:spPr>
        <a:xfrm>
          <a:off x="1966215" y="319067"/>
          <a:ext cx="1173957" cy="1514515"/>
        </a:xfrm>
      </dgm:spPr>
      <dgm:t>
        <a:bodyPr/>
        <a:lstStyle/>
        <a:p>
          <a:r>
            <a:rPr lang="uk-UA" sz="1400">
              <a:latin typeface="Times New Roman" panose="02020603050405020304" pitchFamily="18" charset="0"/>
              <a:ea typeface="+mn-ea"/>
              <a:cs typeface="Times New Roman" panose="02020603050405020304" pitchFamily="18" charset="0"/>
            </a:rPr>
            <a:t>Рівень особистіс</a:t>
          </a:r>
        </a:p>
        <a:p>
          <a:r>
            <a:rPr lang="uk-UA" sz="1400">
              <a:latin typeface="Times New Roman" panose="02020603050405020304" pitchFamily="18" charset="0"/>
              <a:ea typeface="+mn-ea"/>
              <a:cs typeface="Times New Roman" panose="02020603050405020304" pitchFamily="18" charset="0"/>
            </a:rPr>
            <a:t>ної зрілості</a:t>
          </a:r>
        </a:p>
        <a:p>
          <a:r>
            <a:rPr lang="uk-UA" sz="1400">
              <a:latin typeface="Times New Roman" panose="02020603050405020304" pitchFamily="18" charset="0"/>
              <a:ea typeface="+mn-ea"/>
              <a:cs typeface="Times New Roman" panose="02020603050405020304" pitchFamily="18" charset="0"/>
            </a:rPr>
            <a:t> (здатність до рефлексії)</a:t>
          </a:r>
        </a:p>
      </dgm:t>
    </dgm:pt>
    <dgm:pt modelId="{6980B87E-9E14-40C9-80F4-B504566C6137}" type="parTrans" cxnId="{1951CE30-4687-4108-B1DB-C4ACC8F235D6}">
      <dgm:prSet/>
      <dgm:spPr/>
      <dgm:t>
        <a:bodyPr/>
        <a:lstStyle/>
        <a:p>
          <a:endParaRPr lang="uk-UA"/>
        </a:p>
      </dgm:t>
    </dgm:pt>
    <dgm:pt modelId="{03EBDFA5-C47A-431B-80FA-C1D694ED53CF}" type="sibTrans" cxnId="{1951CE30-4687-4108-B1DB-C4ACC8F235D6}">
      <dgm:prSet/>
      <dgm:spPr>
        <a:xfrm>
          <a:off x="3245513" y="945702"/>
          <a:ext cx="223322" cy="261244"/>
        </a:xfrm>
      </dgm:spPr>
      <dgm:t>
        <a:bodyPr/>
        <a:lstStyle/>
        <a:p>
          <a:endParaRPr lang="uk-UA">
            <a:solidFill>
              <a:sysClr val="windowText" lastClr="000000">
                <a:hueOff val="0"/>
                <a:satOff val="0"/>
                <a:lumOff val="0"/>
                <a:alphaOff val="0"/>
              </a:sysClr>
            </a:solidFill>
            <a:latin typeface="Calibri" panose="020F0502020204030204"/>
            <a:ea typeface="+mn-ea"/>
            <a:cs typeface="+mn-cs"/>
          </a:endParaRPr>
        </a:p>
      </dgm:t>
    </dgm:pt>
    <dgm:pt modelId="{28F5DD01-428B-498B-99B6-F339F0C313E2}" type="pres">
      <dgm:prSet presAssocID="{9F240324-5E77-4DC7-BCED-F80C3872F115}" presName="Name0" presStyleCnt="0">
        <dgm:presLayoutVars>
          <dgm:dir/>
          <dgm:resizeHandles val="exact"/>
        </dgm:presLayoutVars>
      </dgm:prSet>
      <dgm:spPr/>
    </dgm:pt>
    <dgm:pt modelId="{411EB1B1-4681-478B-AA97-0771935BA5E0}" type="pres">
      <dgm:prSet presAssocID="{5FFB2861-DD5B-4735-A035-2520A988979A}" presName="node" presStyleLbl="node1" presStyleIdx="0" presStyleCnt="4" custScaleX="146192">
        <dgm:presLayoutVars>
          <dgm:bulletEnabled val="1"/>
        </dgm:presLayoutVars>
      </dgm:prSet>
      <dgm:spPr>
        <a:prstGeom prst="roundRect">
          <a:avLst>
            <a:gd name="adj" fmla="val 10000"/>
          </a:avLst>
        </a:prstGeom>
      </dgm:spPr>
    </dgm:pt>
    <dgm:pt modelId="{A111CA2F-87AF-4CE9-B388-472B28FDBA30}" type="pres">
      <dgm:prSet presAssocID="{0F555317-21CB-4711-9C27-C0CCB9818C4C}" presName="sibTrans" presStyleLbl="sibTrans2D1" presStyleIdx="0" presStyleCnt="3"/>
      <dgm:spPr>
        <a:prstGeom prst="rightArrow">
          <a:avLst>
            <a:gd name="adj1" fmla="val 60000"/>
            <a:gd name="adj2" fmla="val 50000"/>
          </a:avLst>
        </a:prstGeom>
      </dgm:spPr>
    </dgm:pt>
    <dgm:pt modelId="{D81B5014-4AED-48C2-AB8E-C3A18AC89B26}" type="pres">
      <dgm:prSet presAssocID="{0F555317-21CB-4711-9C27-C0CCB9818C4C}" presName="connectorText" presStyleLbl="sibTrans2D1" presStyleIdx="0" presStyleCnt="3"/>
      <dgm:spPr/>
    </dgm:pt>
    <dgm:pt modelId="{29B47BC8-CE73-428B-B015-F869B1CE68BD}" type="pres">
      <dgm:prSet presAssocID="{F763624F-0C5F-4472-A588-BE1B845BB558}" presName="node" presStyleLbl="node1" presStyleIdx="1" presStyleCnt="4" custScaleX="111444">
        <dgm:presLayoutVars>
          <dgm:bulletEnabled val="1"/>
        </dgm:presLayoutVars>
      </dgm:prSet>
      <dgm:spPr>
        <a:prstGeom prst="roundRect">
          <a:avLst>
            <a:gd name="adj" fmla="val 10000"/>
          </a:avLst>
        </a:prstGeom>
      </dgm:spPr>
    </dgm:pt>
    <dgm:pt modelId="{656F7B5B-EB24-4CA5-B687-56AE1AE4A07A}" type="pres">
      <dgm:prSet presAssocID="{03EBDFA5-C47A-431B-80FA-C1D694ED53CF}" presName="sibTrans" presStyleLbl="sibTrans2D1" presStyleIdx="1" presStyleCnt="3"/>
      <dgm:spPr>
        <a:prstGeom prst="rightArrow">
          <a:avLst>
            <a:gd name="adj1" fmla="val 60000"/>
            <a:gd name="adj2" fmla="val 50000"/>
          </a:avLst>
        </a:prstGeom>
      </dgm:spPr>
    </dgm:pt>
    <dgm:pt modelId="{EFC02ABD-563E-4007-B600-2D9F42C7AF14}" type="pres">
      <dgm:prSet presAssocID="{03EBDFA5-C47A-431B-80FA-C1D694ED53CF}" presName="connectorText" presStyleLbl="sibTrans2D1" presStyleIdx="1" presStyleCnt="3"/>
      <dgm:spPr/>
    </dgm:pt>
    <dgm:pt modelId="{F5F011DC-21C4-4CFC-8533-790EB5FB907B}" type="pres">
      <dgm:prSet presAssocID="{B59A8219-E4CC-48AA-BDA6-FEC1682E0484}" presName="node" presStyleLbl="node1" presStyleIdx="2" presStyleCnt="4">
        <dgm:presLayoutVars>
          <dgm:bulletEnabled val="1"/>
        </dgm:presLayoutVars>
      </dgm:prSet>
      <dgm:spPr>
        <a:prstGeom prst="roundRect">
          <a:avLst>
            <a:gd name="adj" fmla="val 10000"/>
          </a:avLst>
        </a:prstGeom>
      </dgm:spPr>
    </dgm:pt>
    <dgm:pt modelId="{08DC096A-F2BA-4E0D-9704-47AF0B63F581}" type="pres">
      <dgm:prSet presAssocID="{B192A89D-C2CF-4C43-AC85-3A426057A97B}" presName="sibTrans" presStyleLbl="sibTrans2D1" presStyleIdx="2" presStyleCnt="3"/>
      <dgm:spPr>
        <a:prstGeom prst="rightArrow">
          <a:avLst>
            <a:gd name="adj1" fmla="val 60000"/>
            <a:gd name="adj2" fmla="val 50000"/>
          </a:avLst>
        </a:prstGeom>
      </dgm:spPr>
    </dgm:pt>
    <dgm:pt modelId="{B8881EAD-5B44-468A-A8E5-870BD95F10E6}" type="pres">
      <dgm:prSet presAssocID="{B192A89D-C2CF-4C43-AC85-3A426057A97B}" presName="connectorText" presStyleLbl="sibTrans2D1" presStyleIdx="2" presStyleCnt="3"/>
      <dgm:spPr/>
    </dgm:pt>
    <dgm:pt modelId="{2AD1B1A1-9CCF-49EE-89A2-974492C78B85}" type="pres">
      <dgm:prSet presAssocID="{FDB13E8B-8C15-4DC3-ABC1-EEFBFA28D3C7}" presName="node" presStyleLbl="node1" presStyleIdx="3" presStyleCnt="4" custScaleX="117556">
        <dgm:presLayoutVars>
          <dgm:bulletEnabled val="1"/>
        </dgm:presLayoutVars>
      </dgm:prSet>
      <dgm:spPr>
        <a:prstGeom prst="roundRect">
          <a:avLst>
            <a:gd name="adj" fmla="val 10000"/>
          </a:avLst>
        </a:prstGeom>
      </dgm:spPr>
    </dgm:pt>
  </dgm:ptLst>
  <dgm:cxnLst>
    <dgm:cxn modelId="{3873C002-4A0A-498C-8BFB-698AD5189B12}" type="presOf" srcId="{03EBDFA5-C47A-431B-80FA-C1D694ED53CF}" destId="{EFC02ABD-563E-4007-B600-2D9F42C7AF14}" srcOrd="1" destOrd="0" presId="urn:microsoft.com/office/officeart/2005/8/layout/process1"/>
    <dgm:cxn modelId="{34306B19-2458-48DD-81BD-67C57FFA7E2E}" type="presOf" srcId="{F763624F-0C5F-4472-A588-BE1B845BB558}" destId="{29B47BC8-CE73-428B-B015-F869B1CE68BD}" srcOrd="0" destOrd="0" presId="urn:microsoft.com/office/officeart/2005/8/layout/process1"/>
    <dgm:cxn modelId="{466C041B-DEE2-4237-BC1C-E8BC33E7F3AE}" type="presOf" srcId="{0F555317-21CB-4711-9C27-C0CCB9818C4C}" destId="{A111CA2F-87AF-4CE9-B388-472B28FDBA30}" srcOrd="0" destOrd="0" presId="urn:microsoft.com/office/officeart/2005/8/layout/process1"/>
    <dgm:cxn modelId="{1951CE30-4687-4108-B1DB-C4ACC8F235D6}" srcId="{9F240324-5E77-4DC7-BCED-F80C3872F115}" destId="{F763624F-0C5F-4472-A588-BE1B845BB558}" srcOrd="1" destOrd="0" parTransId="{6980B87E-9E14-40C9-80F4-B504566C6137}" sibTransId="{03EBDFA5-C47A-431B-80FA-C1D694ED53CF}"/>
    <dgm:cxn modelId="{26A4A93E-BAC8-456A-94A7-01534BADE860}" type="presOf" srcId="{03EBDFA5-C47A-431B-80FA-C1D694ED53CF}" destId="{656F7B5B-EB24-4CA5-B687-56AE1AE4A07A}" srcOrd="0" destOrd="0" presId="urn:microsoft.com/office/officeart/2005/8/layout/process1"/>
    <dgm:cxn modelId="{7DCB1A46-6712-46A9-9B4D-1A8DBD45897F}" srcId="{9F240324-5E77-4DC7-BCED-F80C3872F115}" destId="{B59A8219-E4CC-48AA-BDA6-FEC1682E0484}" srcOrd="2" destOrd="0" parTransId="{68EDBB48-D953-4228-BAD1-45E5B7000B86}" sibTransId="{B192A89D-C2CF-4C43-AC85-3A426057A97B}"/>
    <dgm:cxn modelId="{38322372-1C48-4662-B78A-1FA94209FAAC}" type="presOf" srcId="{FDB13E8B-8C15-4DC3-ABC1-EEFBFA28D3C7}" destId="{2AD1B1A1-9CCF-49EE-89A2-974492C78B85}" srcOrd="0" destOrd="0" presId="urn:microsoft.com/office/officeart/2005/8/layout/process1"/>
    <dgm:cxn modelId="{244D4B73-5CD3-4871-BFD9-2A6A4ABBB7F9}" type="presOf" srcId="{B192A89D-C2CF-4C43-AC85-3A426057A97B}" destId="{08DC096A-F2BA-4E0D-9704-47AF0B63F581}" srcOrd="0" destOrd="0" presId="urn:microsoft.com/office/officeart/2005/8/layout/process1"/>
    <dgm:cxn modelId="{0E024E55-F5EA-49A2-A2E8-0E152E0258BE}" type="presOf" srcId="{5FFB2861-DD5B-4735-A035-2520A988979A}" destId="{411EB1B1-4681-478B-AA97-0771935BA5E0}" srcOrd="0" destOrd="0" presId="urn:microsoft.com/office/officeart/2005/8/layout/process1"/>
    <dgm:cxn modelId="{E6FA429A-76D1-436C-89C4-7CC29243F8ED}" type="presOf" srcId="{0F555317-21CB-4711-9C27-C0CCB9818C4C}" destId="{D81B5014-4AED-48C2-AB8E-C3A18AC89B26}" srcOrd="1" destOrd="0" presId="urn:microsoft.com/office/officeart/2005/8/layout/process1"/>
    <dgm:cxn modelId="{56E5B4A5-89D5-402B-8E73-957C6355959D}" srcId="{9F240324-5E77-4DC7-BCED-F80C3872F115}" destId="{FDB13E8B-8C15-4DC3-ABC1-EEFBFA28D3C7}" srcOrd="3" destOrd="0" parTransId="{CE1359C2-6D93-489A-9D2D-66C4B96D71DF}" sibTransId="{79A1D936-0101-44EE-B1D0-6AC075EDAD7D}"/>
    <dgm:cxn modelId="{1AA7D1D4-FA0F-4AC8-8FB6-81E19A08558A}" type="presOf" srcId="{9F240324-5E77-4DC7-BCED-F80C3872F115}" destId="{28F5DD01-428B-498B-99B6-F339F0C313E2}" srcOrd="0" destOrd="0" presId="urn:microsoft.com/office/officeart/2005/8/layout/process1"/>
    <dgm:cxn modelId="{F8B08EE3-10E0-4B1A-8396-75DCF579A8D8}" type="presOf" srcId="{B59A8219-E4CC-48AA-BDA6-FEC1682E0484}" destId="{F5F011DC-21C4-4CFC-8533-790EB5FB907B}" srcOrd="0" destOrd="0" presId="urn:microsoft.com/office/officeart/2005/8/layout/process1"/>
    <dgm:cxn modelId="{A7F01DF4-2C80-428E-9651-C919D79D97AC}" srcId="{9F240324-5E77-4DC7-BCED-F80C3872F115}" destId="{5FFB2861-DD5B-4735-A035-2520A988979A}" srcOrd="0" destOrd="0" parTransId="{4EF78078-6EE0-4D6C-9B20-E8437D941BFA}" sibTransId="{0F555317-21CB-4711-9C27-C0CCB9818C4C}"/>
    <dgm:cxn modelId="{69D85FF6-2E53-4421-B411-2E9E2FB0F000}" type="presOf" srcId="{B192A89D-C2CF-4C43-AC85-3A426057A97B}" destId="{B8881EAD-5B44-468A-A8E5-870BD95F10E6}" srcOrd="1" destOrd="0" presId="urn:microsoft.com/office/officeart/2005/8/layout/process1"/>
    <dgm:cxn modelId="{37206009-1A4C-42B5-BEEA-0D24971CBF26}" type="presParOf" srcId="{28F5DD01-428B-498B-99B6-F339F0C313E2}" destId="{411EB1B1-4681-478B-AA97-0771935BA5E0}" srcOrd="0" destOrd="0" presId="urn:microsoft.com/office/officeart/2005/8/layout/process1"/>
    <dgm:cxn modelId="{5812DA76-8D27-4BA2-8BC2-EF6508B1416A}" type="presParOf" srcId="{28F5DD01-428B-498B-99B6-F339F0C313E2}" destId="{A111CA2F-87AF-4CE9-B388-472B28FDBA30}" srcOrd="1" destOrd="0" presId="urn:microsoft.com/office/officeart/2005/8/layout/process1"/>
    <dgm:cxn modelId="{426EC29F-7B2F-47CB-A37C-E7A91082E55F}" type="presParOf" srcId="{A111CA2F-87AF-4CE9-B388-472B28FDBA30}" destId="{D81B5014-4AED-48C2-AB8E-C3A18AC89B26}" srcOrd="0" destOrd="0" presId="urn:microsoft.com/office/officeart/2005/8/layout/process1"/>
    <dgm:cxn modelId="{C8E7C98F-495C-432B-8C3D-93CB5903B286}" type="presParOf" srcId="{28F5DD01-428B-498B-99B6-F339F0C313E2}" destId="{29B47BC8-CE73-428B-B015-F869B1CE68BD}" srcOrd="2" destOrd="0" presId="urn:microsoft.com/office/officeart/2005/8/layout/process1"/>
    <dgm:cxn modelId="{71227D76-3027-49E7-9B33-4F5B05C0EA7F}" type="presParOf" srcId="{28F5DD01-428B-498B-99B6-F339F0C313E2}" destId="{656F7B5B-EB24-4CA5-B687-56AE1AE4A07A}" srcOrd="3" destOrd="0" presId="urn:microsoft.com/office/officeart/2005/8/layout/process1"/>
    <dgm:cxn modelId="{CBFE049B-90EE-4AF8-AF47-156CC9C32AA1}" type="presParOf" srcId="{656F7B5B-EB24-4CA5-B687-56AE1AE4A07A}" destId="{EFC02ABD-563E-4007-B600-2D9F42C7AF14}" srcOrd="0" destOrd="0" presId="urn:microsoft.com/office/officeart/2005/8/layout/process1"/>
    <dgm:cxn modelId="{2A68932F-6B89-428D-9B07-94F594DC61FB}" type="presParOf" srcId="{28F5DD01-428B-498B-99B6-F339F0C313E2}" destId="{F5F011DC-21C4-4CFC-8533-790EB5FB907B}" srcOrd="4" destOrd="0" presId="urn:microsoft.com/office/officeart/2005/8/layout/process1"/>
    <dgm:cxn modelId="{C54004C4-0B5F-413E-A5D9-D7EB6BA77184}" type="presParOf" srcId="{28F5DD01-428B-498B-99B6-F339F0C313E2}" destId="{08DC096A-F2BA-4E0D-9704-47AF0B63F581}" srcOrd="5" destOrd="0" presId="urn:microsoft.com/office/officeart/2005/8/layout/process1"/>
    <dgm:cxn modelId="{F7250B3C-5B5C-4474-B2D4-48E1B088F435}" type="presParOf" srcId="{08DC096A-F2BA-4E0D-9704-47AF0B63F581}" destId="{B8881EAD-5B44-468A-A8E5-870BD95F10E6}" srcOrd="0" destOrd="0" presId="urn:microsoft.com/office/officeart/2005/8/layout/process1"/>
    <dgm:cxn modelId="{4ECE0E3F-F74D-4EAD-B8EC-0A30267C7CC8}" type="presParOf" srcId="{28F5DD01-428B-498B-99B6-F339F0C313E2}" destId="{2AD1B1A1-9CCF-49EE-89A2-974492C78B85}" srcOrd="6" destOrd="0" presId="urn:microsoft.com/office/officeart/2005/8/layout/process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0ED928F-C794-4E8F-86B0-6C3FED10A1D6}" type="doc">
      <dgm:prSet loTypeId="urn:microsoft.com/office/officeart/2005/8/layout/target3" loCatId="list" qsTypeId="urn:microsoft.com/office/officeart/2005/8/quickstyle/simple1" qsCatId="simple" csTypeId="urn:microsoft.com/office/officeart/2005/8/colors/accent1_3" csCatId="accent1" phldr="1"/>
      <dgm:spPr/>
    </dgm:pt>
    <dgm:pt modelId="{2D512F6F-89C3-46D7-BE66-1AECE0D58E4D}">
      <dgm:prSet phldrT="[Текст]" custT="1"/>
      <dgm:spPr>
        <a:xfrm>
          <a:off x="1176337" y="0"/>
          <a:ext cx="4938712" cy="2352675"/>
        </a:xfrm>
      </dgm:spPr>
      <dgm:t>
        <a:bodyPr/>
        <a:lstStyle/>
        <a:p>
          <a:r>
            <a:rPr lang="uk-UA" sz="1400">
              <a:latin typeface="Times New Roman" panose="02020603050405020304" pitchFamily="18" charset="0"/>
              <a:ea typeface="+mn-ea"/>
              <a:cs typeface="Times New Roman" panose="02020603050405020304" pitchFamily="18" charset="0"/>
            </a:rPr>
            <a:t>Інтелект особистості</a:t>
          </a:r>
        </a:p>
      </dgm:t>
    </dgm:pt>
    <dgm:pt modelId="{F7C19A22-18A9-4F16-8DF4-8C6AD9757885}" type="sibTrans" cxnId="{A23BEFFD-A34D-429F-A421-67C5B07AF486}">
      <dgm:prSet/>
      <dgm:spPr/>
      <dgm:t>
        <a:bodyPr/>
        <a:lstStyle/>
        <a:p>
          <a:endParaRPr lang="uk-UA"/>
        </a:p>
      </dgm:t>
    </dgm:pt>
    <dgm:pt modelId="{98636CFF-9C68-49C2-8139-B3C9EE235F0E}" type="parTrans" cxnId="{A23BEFFD-A34D-429F-A421-67C5B07AF486}">
      <dgm:prSet/>
      <dgm:spPr/>
      <dgm:t>
        <a:bodyPr/>
        <a:lstStyle/>
        <a:p>
          <a:endParaRPr lang="uk-UA"/>
        </a:p>
      </dgm:t>
    </dgm:pt>
    <dgm:pt modelId="{0384FF34-E052-4784-B589-2B3C0B8E52C0}">
      <dgm:prSet phldrT="[Текст]" custT="1"/>
      <dgm:spPr>
        <a:xfrm>
          <a:off x="1176337" y="714704"/>
          <a:ext cx="4938712" cy="1511436"/>
        </a:xfrm>
      </dgm:spPr>
      <dgm:t>
        <a:bodyPr/>
        <a:lstStyle/>
        <a:p>
          <a:r>
            <a:rPr lang="uk-UA" sz="1400">
              <a:latin typeface="Times New Roman" panose="02020603050405020304" pitchFamily="18" charset="0"/>
              <a:ea typeface="+mn-ea"/>
              <a:cs typeface="Times New Roman" panose="02020603050405020304" pitchFamily="18" charset="0"/>
            </a:rPr>
            <a:t>Інтелект суб’єкта діяльност</a:t>
          </a:r>
          <a:r>
            <a:rPr lang="uk-UA" sz="1400">
              <a:latin typeface="Calibri" panose="020F0502020204030204"/>
              <a:ea typeface="+mn-ea"/>
              <a:cs typeface="+mn-cs"/>
            </a:rPr>
            <a:t>і</a:t>
          </a:r>
          <a:endParaRPr lang="uk-UA" sz="1400">
            <a:latin typeface="Times New Roman" panose="02020603050405020304" pitchFamily="18" charset="0"/>
            <a:ea typeface="+mn-ea"/>
            <a:cs typeface="Times New Roman" panose="02020603050405020304" pitchFamily="18" charset="0"/>
          </a:endParaRPr>
        </a:p>
      </dgm:t>
    </dgm:pt>
    <dgm:pt modelId="{2E315346-9D44-4446-A770-1F34C973988A}" type="sibTrans" cxnId="{95DD195F-6396-48BB-9B10-D4A2129E054F}">
      <dgm:prSet/>
      <dgm:spPr/>
      <dgm:t>
        <a:bodyPr/>
        <a:lstStyle/>
        <a:p>
          <a:endParaRPr lang="uk-UA"/>
        </a:p>
      </dgm:t>
    </dgm:pt>
    <dgm:pt modelId="{42582C3C-75AA-4395-990E-9BC96385C1FF}" type="parTrans" cxnId="{95DD195F-6396-48BB-9B10-D4A2129E054F}">
      <dgm:prSet/>
      <dgm:spPr/>
      <dgm:t>
        <a:bodyPr/>
        <a:lstStyle/>
        <a:p>
          <a:endParaRPr lang="uk-UA"/>
        </a:p>
      </dgm:t>
    </dgm:pt>
    <dgm:pt modelId="{C0E2A86C-85CD-404E-A8B6-41146461BF42}">
      <dgm:prSet phldrT="[Текст]" custT="1"/>
      <dgm:spPr>
        <a:xfrm>
          <a:off x="1176337" y="1411605"/>
          <a:ext cx="4938712" cy="705801"/>
        </a:xfrm>
      </dgm:spPr>
      <dgm:t>
        <a:bodyPr/>
        <a:lstStyle/>
        <a:p>
          <a:r>
            <a:rPr lang="uk-UA" sz="1400">
              <a:latin typeface="Times New Roman" panose="02020603050405020304" pitchFamily="18" charset="0"/>
              <a:ea typeface="+mn-ea"/>
              <a:cs typeface="Times New Roman" panose="02020603050405020304" pitchFamily="18" charset="0"/>
            </a:rPr>
            <a:t>Інтелект індивіда</a:t>
          </a:r>
        </a:p>
      </dgm:t>
    </dgm:pt>
    <dgm:pt modelId="{E113D8B4-C8D8-4A1B-A83F-64BFBFB8243A}" type="sibTrans" cxnId="{F387FCCE-6D51-48FD-8F43-B61C8E5A04FD}">
      <dgm:prSet/>
      <dgm:spPr/>
      <dgm:t>
        <a:bodyPr/>
        <a:lstStyle/>
        <a:p>
          <a:endParaRPr lang="uk-UA"/>
        </a:p>
      </dgm:t>
    </dgm:pt>
    <dgm:pt modelId="{5AB12216-8F14-4247-BF70-9C27503051FB}" type="parTrans" cxnId="{F387FCCE-6D51-48FD-8F43-B61C8E5A04FD}">
      <dgm:prSet/>
      <dgm:spPr/>
      <dgm:t>
        <a:bodyPr/>
        <a:lstStyle/>
        <a:p>
          <a:endParaRPr lang="uk-UA"/>
        </a:p>
      </dgm:t>
    </dgm:pt>
    <dgm:pt modelId="{00305A90-82BB-4EA7-B5EB-A675BF1D615E}">
      <dgm:prSet/>
      <dgm:spPr>
        <a:xfrm>
          <a:off x="3645693" y="705804"/>
          <a:ext cx="2469356" cy="705801"/>
        </a:xfrm>
        <a:sp3d/>
      </dgm:spPr>
      <dgm:t>
        <a:bodyPr/>
        <a:lstStyle/>
        <a:p>
          <a:endParaRPr lang="uk-UA" sz="1000">
            <a:solidFill>
              <a:sysClr val="windowText" lastClr="000000">
                <a:hueOff val="0"/>
                <a:satOff val="0"/>
                <a:lumOff val="0"/>
                <a:alphaOff val="0"/>
              </a:sysClr>
            </a:solidFill>
            <a:latin typeface="Calibri" panose="020F0502020204030204"/>
            <a:ea typeface="+mn-ea"/>
            <a:cs typeface="+mn-cs"/>
          </a:endParaRPr>
        </a:p>
      </dgm:t>
    </dgm:pt>
    <dgm:pt modelId="{66081292-8869-46B6-A870-57C2C3EB6EDC}" type="parTrans" cxnId="{DED93D0A-72D8-4601-8DC3-9C2737E58542}">
      <dgm:prSet/>
      <dgm:spPr/>
      <dgm:t>
        <a:bodyPr/>
        <a:lstStyle/>
        <a:p>
          <a:endParaRPr lang="uk-UA"/>
        </a:p>
      </dgm:t>
    </dgm:pt>
    <dgm:pt modelId="{DB55DB19-3D49-411B-A0EB-E2A511FF11D0}" type="sibTrans" cxnId="{DED93D0A-72D8-4601-8DC3-9C2737E58542}">
      <dgm:prSet/>
      <dgm:spPr/>
      <dgm:t>
        <a:bodyPr/>
        <a:lstStyle/>
        <a:p>
          <a:endParaRPr lang="uk-UA"/>
        </a:p>
      </dgm:t>
    </dgm:pt>
    <dgm:pt modelId="{6317343B-4D38-471B-898A-B0140389508D}">
      <dgm:prSet custT="1"/>
      <dgm:spPr>
        <a:xfrm>
          <a:off x="3645693" y="705804"/>
          <a:ext cx="2469356" cy="705801"/>
        </a:xfrm>
        <a:sp3d/>
      </dgm:spPr>
      <dgm:t>
        <a:bodyPr/>
        <a:lstStyle/>
        <a:p>
          <a:r>
            <a:rPr lang="uk-UA" sz="1200">
              <a:latin typeface="Times New Roman" panose="02020603050405020304" pitchFamily="18" charset="0"/>
              <a:ea typeface="+mn-ea"/>
              <a:cs typeface="Times New Roman" panose="02020603050405020304" pitchFamily="18" charset="0"/>
            </a:rPr>
            <a:t>Інструментальний емоційний інтелект</a:t>
          </a:r>
        </a:p>
      </dgm:t>
    </dgm:pt>
    <dgm:pt modelId="{F5CDC886-1E11-4CF4-AC3B-7CDED1299254}" type="parTrans" cxnId="{E47E6AF4-7CA3-4BD8-BCEE-31ABA45D6BF3}">
      <dgm:prSet/>
      <dgm:spPr/>
      <dgm:t>
        <a:bodyPr/>
        <a:lstStyle/>
        <a:p>
          <a:endParaRPr lang="uk-UA"/>
        </a:p>
      </dgm:t>
    </dgm:pt>
    <dgm:pt modelId="{E9695874-2E9E-42DD-A10C-5D4CFE9384BD}" type="sibTrans" cxnId="{E47E6AF4-7CA3-4BD8-BCEE-31ABA45D6BF3}">
      <dgm:prSet/>
      <dgm:spPr/>
      <dgm:t>
        <a:bodyPr/>
        <a:lstStyle/>
        <a:p>
          <a:endParaRPr lang="uk-UA"/>
        </a:p>
      </dgm:t>
    </dgm:pt>
    <dgm:pt modelId="{6201A8F0-86EF-477A-84DA-E502E305CF8B}">
      <dgm:prSet custT="1"/>
      <dgm:spPr>
        <a:xfrm>
          <a:off x="3645693" y="705804"/>
          <a:ext cx="2469356" cy="705801"/>
        </a:xfrm>
        <a:sp3d/>
      </dgm:spPr>
      <dgm:t>
        <a:bodyPr/>
        <a:lstStyle/>
        <a:p>
          <a:r>
            <a:rPr lang="uk-UA" sz="1200">
              <a:latin typeface="Times New Roman" panose="02020603050405020304" pitchFamily="18" charset="0"/>
              <a:ea typeface="+mn-ea"/>
              <a:cs typeface="Times New Roman" panose="02020603050405020304" pitchFamily="18" charset="0"/>
            </a:rPr>
            <a:t>Індивідуально-особистісний емоційний інтелект</a:t>
          </a:r>
        </a:p>
      </dgm:t>
    </dgm:pt>
    <dgm:pt modelId="{A294108F-1412-48AD-83B4-3E4E2447C22F}" type="parTrans" cxnId="{FC50E834-189C-4743-B2E9-E11D582C3876}">
      <dgm:prSet/>
      <dgm:spPr/>
      <dgm:t>
        <a:bodyPr/>
        <a:lstStyle/>
        <a:p>
          <a:endParaRPr lang="uk-UA"/>
        </a:p>
      </dgm:t>
    </dgm:pt>
    <dgm:pt modelId="{98A896AD-5CD7-4F1F-BAF9-5ED793EB8FED}" type="sibTrans" cxnId="{FC50E834-189C-4743-B2E9-E11D582C3876}">
      <dgm:prSet/>
      <dgm:spPr/>
      <dgm:t>
        <a:bodyPr/>
        <a:lstStyle/>
        <a:p>
          <a:endParaRPr lang="uk-UA"/>
        </a:p>
      </dgm:t>
    </dgm:pt>
    <dgm:pt modelId="{52677481-4E21-4C6C-96F2-CFD5BEFA51CE}">
      <dgm:prSet custT="1"/>
      <dgm:spPr>
        <a:xfrm>
          <a:off x="3645693" y="705804"/>
          <a:ext cx="2469356" cy="705801"/>
        </a:xfrm>
        <a:sp3d/>
      </dgm:spPr>
      <dgm:t>
        <a:bodyPr/>
        <a:lstStyle/>
        <a:p>
          <a:endParaRPr lang="uk-UA"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4AA14EB-9FEA-4FA0-81E2-7764835F65A8}" type="parTrans" cxnId="{04A13D18-5214-4DF9-909F-6F87C71BD937}">
      <dgm:prSet/>
      <dgm:spPr/>
      <dgm:t>
        <a:bodyPr/>
        <a:lstStyle/>
        <a:p>
          <a:endParaRPr lang="uk-UA"/>
        </a:p>
      </dgm:t>
    </dgm:pt>
    <dgm:pt modelId="{11F619F0-533C-40DF-8519-84ABC5B0A431}" type="sibTrans" cxnId="{04A13D18-5214-4DF9-909F-6F87C71BD937}">
      <dgm:prSet/>
      <dgm:spPr/>
      <dgm:t>
        <a:bodyPr/>
        <a:lstStyle/>
        <a:p>
          <a:endParaRPr lang="uk-UA"/>
        </a:p>
      </dgm:t>
    </dgm:pt>
    <dgm:pt modelId="{50B60019-2249-434F-A38E-6B6045F9B57E}" type="pres">
      <dgm:prSet presAssocID="{D0ED928F-C794-4E8F-86B0-6C3FED10A1D6}" presName="Name0" presStyleCnt="0">
        <dgm:presLayoutVars>
          <dgm:chMax val="7"/>
          <dgm:dir/>
          <dgm:animLvl val="lvl"/>
          <dgm:resizeHandles val="exact"/>
        </dgm:presLayoutVars>
      </dgm:prSet>
      <dgm:spPr/>
    </dgm:pt>
    <dgm:pt modelId="{44502B4C-803D-4C07-BB7E-76E0C73661EA}" type="pres">
      <dgm:prSet presAssocID="{2D512F6F-89C3-46D7-BE66-1AECE0D58E4D}" presName="circle1" presStyleLbl="node1" presStyleIdx="0" presStyleCnt="3"/>
      <dgm:spPr>
        <a:xfrm>
          <a:off x="0" y="0"/>
          <a:ext cx="2352675" cy="2352675"/>
        </a:xfrm>
        <a:prstGeom prst="pie">
          <a:avLst>
            <a:gd name="adj1" fmla="val 5400000"/>
            <a:gd name="adj2" fmla="val 16200000"/>
          </a:avLst>
        </a:prstGeom>
      </dgm:spPr>
    </dgm:pt>
    <dgm:pt modelId="{D4134F99-8362-47EE-B2AD-3817A72AF736}" type="pres">
      <dgm:prSet presAssocID="{2D512F6F-89C3-46D7-BE66-1AECE0D58E4D}" presName="space" presStyleCnt="0"/>
      <dgm:spPr/>
    </dgm:pt>
    <dgm:pt modelId="{52F5C263-B09D-4EE3-BCF9-C260B9574311}" type="pres">
      <dgm:prSet presAssocID="{2D512F6F-89C3-46D7-BE66-1AECE0D58E4D}" presName="rect1" presStyleLbl="alignAcc1" presStyleIdx="0" presStyleCnt="3"/>
      <dgm:spPr>
        <a:prstGeom prst="rect">
          <a:avLst/>
        </a:prstGeom>
      </dgm:spPr>
    </dgm:pt>
    <dgm:pt modelId="{ECE54DEE-7C8C-405B-BF54-F04FC95E4FA8}" type="pres">
      <dgm:prSet presAssocID="{0384FF34-E052-4784-B589-2B3C0B8E52C0}" presName="vertSpace2" presStyleLbl="node1" presStyleIdx="0" presStyleCnt="3"/>
      <dgm:spPr/>
    </dgm:pt>
    <dgm:pt modelId="{E50152D3-D503-44FC-B0BB-4B02AC5477C5}" type="pres">
      <dgm:prSet presAssocID="{0384FF34-E052-4784-B589-2B3C0B8E52C0}" presName="circle2" presStyleLbl="node1" presStyleIdx="1" presStyleCnt="3"/>
      <dgm:spPr>
        <a:xfrm>
          <a:off x="411718" y="705804"/>
          <a:ext cx="1529237" cy="1529237"/>
        </a:xfrm>
        <a:prstGeom prst="pie">
          <a:avLst>
            <a:gd name="adj1" fmla="val 5400000"/>
            <a:gd name="adj2" fmla="val 16200000"/>
          </a:avLst>
        </a:prstGeom>
      </dgm:spPr>
    </dgm:pt>
    <dgm:pt modelId="{8C3EB183-DE42-434D-B9C7-B4F3CD892B9F}" type="pres">
      <dgm:prSet presAssocID="{0384FF34-E052-4784-B589-2B3C0B8E52C0}" presName="rect2" presStyleLbl="alignAcc1" presStyleIdx="1" presStyleCnt="3" custScaleX="100000" custScaleY="98836"/>
      <dgm:spPr>
        <a:prstGeom prst="rect">
          <a:avLst/>
        </a:prstGeom>
      </dgm:spPr>
    </dgm:pt>
    <dgm:pt modelId="{21169EE9-9AB8-442E-A8F1-F4568762F210}" type="pres">
      <dgm:prSet presAssocID="{C0E2A86C-85CD-404E-A8B6-41146461BF42}" presName="vertSpace3" presStyleLbl="node1" presStyleIdx="1" presStyleCnt="3"/>
      <dgm:spPr/>
    </dgm:pt>
    <dgm:pt modelId="{AB7E2768-E3F3-4671-99A5-E07A7892D756}" type="pres">
      <dgm:prSet presAssocID="{C0E2A86C-85CD-404E-A8B6-41146461BF42}" presName="circle3" presStyleLbl="node1" presStyleIdx="2" presStyleCnt="3"/>
      <dgm:spPr>
        <a:xfrm>
          <a:off x="823436" y="1411605"/>
          <a:ext cx="705801" cy="705801"/>
        </a:xfrm>
        <a:prstGeom prst="pie">
          <a:avLst>
            <a:gd name="adj1" fmla="val 5400000"/>
            <a:gd name="adj2" fmla="val 16200000"/>
          </a:avLst>
        </a:prstGeom>
      </dgm:spPr>
    </dgm:pt>
    <dgm:pt modelId="{939D3702-885E-49C8-AE98-C9AC12F1F6E2}" type="pres">
      <dgm:prSet presAssocID="{C0E2A86C-85CD-404E-A8B6-41146461BF42}" presName="rect3" presStyleLbl="alignAcc1" presStyleIdx="2" presStyleCnt="3"/>
      <dgm:spPr>
        <a:prstGeom prst="rect">
          <a:avLst/>
        </a:prstGeom>
      </dgm:spPr>
    </dgm:pt>
    <dgm:pt modelId="{F66540A8-3F06-480B-8B68-9FBD15ECCFE7}" type="pres">
      <dgm:prSet presAssocID="{2D512F6F-89C3-46D7-BE66-1AECE0D58E4D}" presName="rect1ParTx" presStyleLbl="alignAcc1" presStyleIdx="2" presStyleCnt="3">
        <dgm:presLayoutVars>
          <dgm:chMax val="1"/>
          <dgm:bulletEnabled val="1"/>
        </dgm:presLayoutVars>
      </dgm:prSet>
      <dgm:spPr/>
    </dgm:pt>
    <dgm:pt modelId="{CA0C4CBF-5EAB-47BF-8E44-8FDCDAAEF88E}" type="pres">
      <dgm:prSet presAssocID="{2D512F6F-89C3-46D7-BE66-1AECE0D58E4D}" presName="rect1ChTx" presStyleLbl="alignAcc1" presStyleIdx="2" presStyleCnt="3">
        <dgm:presLayoutVars>
          <dgm:bulletEnabled val="1"/>
        </dgm:presLayoutVars>
      </dgm:prSet>
      <dgm:spPr/>
    </dgm:pt>
    <dgm:pt modelId="{18181242-D58B-49CA-9B26-EB07B9B6A96F}" type="pres">
      <dgm:prSet presAssocID="{0384FF34-E052-4784-B589-2B3C0B8E52C0}" presName="rect2ParTx" presStyleLbl="alignAcc1" presStyleIdx="2" presStyleCnt="3">
        <dgm:presLayoutVars>
          <dgm:chMax val="1"/>
          <dgm:bulletEnabled val="1"/>
        </dgm:presLayoutVars>
      </dgm:prSet>
      <dgm:spPr/>
    </dgm:pt>
    <dgm:pt modelId="{C2BEE7FD-10F0-447C-8AD9-7E2A2F2BABA0}" type="pres">
      <dgm:prSet presAssocID="{0384FF34-E052-4784-B589-2B3C0B8E52C0}" presName="rect2ChTx" presStyleLbl="alignAcc1" presStyleIdx="2" presStyleCnt="3">
        <dgm:presLayoutVars>
          <dgm:bulletEnabled val="1"/>
        </dgm:presLayoutVars>
      </dgm:prSet>
      <dgm:spPr>
        <a:prstGeom prst="rect">
          <a:avLst/>
        </a:prstGeom>
      </dgm:spPr>
    </dgm:pt>
    <dgm:pt modelId="{262D998B-0173-44BD-8FE1-91717B35E11E}" type="pres">
      <dgm:prSet presAssocID="{C0E2A86C-85CD-404E-A8B6-41146461BF42}" presName="rect3ParTx" presStyleLbl="alignAcc1" presStyleIdx="2" presStyleCnt="3">
        <dgm:presLayoutVars>
          <dgm:chMax val="1"/>
          <dgm:bulletEnabled val="1"/>
        </dgm:presLayoutVars>
      </dgm:prSet>
      <dgm:spPr/>
    </dgm:pt>
    <dgm:pt modelId="{D352D9EB-E8A0-4C3E-972B-BFA2B103CBFD}" type="pres">
      <dgm:prSet presAssocID="{C0E2A86C-85CD-404E-A8B6-41146461BF42}" presName="rect3ChTx" presStyleLbl="alignAcc1" presStyleIdx="2" presStyleCnt="3">
        <dgm:presLayoutVars>
          <dgm:bulletEnabled val="1"/>
        </dgm:presLayoutVars>
      </dgm:prSet>
      <dgm:spPr/>
    </dgm:pt>
  </dgm:ptLst>
  <dgm:cxnLst>
    <dgm:cxn modelId="{DED93D0A-72D8-4601-8DC3-9C2737E58542}" srcId="{0384FF34-E052-4784-B589-2B3C0B8E52C0}" destId="{00305A90-82BB-4EA7-B5EB-A675BF1D615E}" srcOrd="3" destOrd="0" parTransId="{66081292-8869-46B6-A870-57C2C3EB6EDC}" sibTransId="{DB55DB19-3D49-411B-A0EB-E2A511FF11D0}"/>
    <dgm:cxn modelId="{04A13D18-5214-4DF9-909F-6F87C71BD937}" srcId="{0384FF34-E052-4784-B589-2B3C0B8E52C0}" destId="{52677481-4E21-4C6C-96F2-CFD5BEFA51CE}" srcOrd="0" destOrd="0" parTransId="{44AA14EB-9FEA-4FA0-81E2-7764835F65A8}" sibTransId="{11F619F0-533C-40DF-8519-84ABC5B0A431}"/>
    <dgm:cxn modelId="{200ACA28-D57F-4D3B-9551-CA7FA9D4F0C1}" type="presOf" srcId="{2D512F6F-89C3-46D7-BE66-1AECE0D58E4D}" destId="{F66540A8-3F06-480B-8B68-9FBD15ECCFE7}" srcOrd="1" destOrd="0" presId="urn:microsoft.com/office/officeart/2005/8/layout/target3"/>
    <dgm:cxn modelId="{460B1B33-101F-4600-B159-6257B32888F5}" type="presOf" srcId="{C0E2A86C-85CD-404E-A8B6-41146461BF42}" destId="{262D998B-0173-44BD-8FE1-91717B35E11E}" srcOrd="1" destOrd="0" presId="urn:microsoft.com/office/officeart/2005/8/layout/target3"/>
    <dgm:cxn modelId="{FC50E834-189C-4743-B2E9-E11D582C3876}" srcId="{0384FF34-E052-4784-B589-2B3C0B8E52C0}" destId="{6201A8F0-86EF-477A-84DA-E502E305CF8B}" srcOrd="2" destOrd="0" parTransId="{A294108F-1412-48AD-83B4-3E4E2447C22F}" sibTransId="{98A896AD-5CD7-4F1F-BAF9-5ED793EB8FED}"/>
    <dgm:cxn modelId="{95DD195F-6396-48BB-9B10-D4A2129E054F}" srcId="{D0ED928F-C794-4E8F-86B0-6C3FED10A1D6}" destId="{0384FF34-E052-4784-B589-2B3C0B8E52C0}" srcOrd="1" destOrd="0" parTransId="{42582C3C-75AA-4395-990E-9BC96385C1FF}" sibTransId="{2E315346-9D44-4446-A770-1F34C973988A}"/>
    <dgm:cxn modelId="{BC5FB760-7043-4BF5-8919-342F1F84CBE1}" type="presOf" srcId="{0384FF34-E052-4784-B589-2B3C0B8E52C0}" destId="{8C3EB183-DE42-434D-B9C7-B4F3CD892B9F}" srcOrd="0" destOrd="0" presId="urn:microsoft.com/office/officeart/2005/8/layout/target3"/>
    <dgm:cxn modelId="{2C06AD93-F0F0-4685-BBE5-AE2ACC8551E5}" type="presOf" srcId="{0384FF34-E052-4784-B589-2B3C0B8E52C0}" destId="{18181242-D58B-49CA-9B26-EB07B9B6A96F}" srcOrd="1" destOrd="0" presId="urn:microsoft.com/office/officeart/2005/8/layout/target3"/>
    <dgm:cxn modelId="{2B2177A0-6F86-44BD-ABD5-B742DB3777D2}" type="presOf" srcId="{C0E2A86C-85CD-404E-A8B6-41146461BF42}" destId="{939D3702-885E-49C8-AE98-C9AC12F1F6E2}" srcOrd="0" destOrd="0" presId="urn:microsoft.com/office/officeart/2005/8/layout/target3"/>
    <dgm:cxn modelId="{95E557A5-B53D-422A-A987-8B4A21FB1133}" type="presOf" srcId="{52677481-4E21-4C6C-96F2-CFD5BEFA51CE}" destId="{C2BEE7FD-10F0-447C-8AD9-7E2A2F2BABA0}" srcOrd="0" destOrd="0" presId="urn:microsoft.com/office/officeart/2005/8/layout/target3"/>
    <dgm:cxn modelId="{F387FCCE-6D51-48FD-8F43-B61C8E5A04FD}" srcId="{D0ED928F-C794-4E8F-86B0-6C3FED10A1D6}" destId="{C0E2A86C-85CD-404E-A8B6-41146461BF42}" srcOrd="2" destOrd="0" parTransId="{5AB12216-8F14-4247-BF70-9C27503051FB}" sibTransId="{E113D8B4-C8D8-4A1B-A83F-64BFBFB8243A}"/>
    <dgm:cxn modelId="{FFA9EDD7-A67E-4292-8AFB-CEB93BD7D959}" type="presOf" srcId="{6317343B-4D38-471B-898A-B0140389508D}" destId="{C2BEE7FD-10F0-447C-8AD9-7E2A2F2BABA0}" srcOrd="0" destOrd="1" presId="urn:microsoft.com/office/officeart/2005/8/layout/target3"/>
    <dgm:cxn modelId="{8709E4E3-6171-4A70-A2F6-AF49E6B99E72}" type="presOf" srcId="{D0ED928F-C794-4E8F-86B0-6C3FED10A1D6}" destId="{50B60019-2249-434F-A38E-6B6045F9B57E}" srcOrd="0" destOrd="0" presId="urn:microsoft.com/office/officeart/2005/8/layout/target3"/>
    <dgm:cxn modelId="{04DD1FF4-9057-4840-B97A-F6FCB98163D8}" type="presOf" srcId="{6201A8F0-86EF-477A-84DA-E502E305CF8B}" destId="{C2BEE7FD-10F0-447C-8AD9-7E2A2F2BABA0}" srcOrd="0" destOrd="2" presId="urn:microsoft.com/office/officeart/2005/8/layout/target3"/>
    <dgm:cxn modelId="{E47E6AF4-7CA3-4BD8-BCEE-31ABA45D6BF3}" srcId="{0384FF34-E052-4784-B589-2B3C0B8E52C0}" destId="{6317343B-4D38-471B-898A-B0140389508D}" srcOrd="1" destOrd="0" parTransId="{F5CDC886-1E11-4CF4-AC3B-7CDED1299254}" sibTransId="{E9695874-2E9E-42DD-A10C-5D4CFE9384BD}"/>
    <dgm:cxn modelId="{03E5DEFB-2CF3-46AB-9FB2-0D503A7C43B1}" type="presOf" srcId="{00305A90-82BB-4EA7-B5EB-A675BF1D615E}" destId="{C2BEE7FD-10F0-447C-8AD9-7E2A2F2BABA0}" srcOrd="0" destOrd="3" presId="urn:microsoft.com/office/officeart/2005/8/layout/target3"/>
    <dgm:cxn modelId="{A23BEFFD-A34D-429F-A421-67C5B07AF486}" srcId="{D0ED928F-C794-4E8F-86B0-6C3FED10A1D6}" destId="{2D512F6F-89C3-46D7-BE66-1AECE0D58E4D}" srcOrd="0" destOrd="0" parTransId="{98636CFF-9C68-49C2-8139-B3C9EE235F0E}" sibTransId="{F7C19A22-18A9-4F16-8DF4-8C6AD9757885}"/>
    <dgm:cxn modelId="{99D2A1FF-A756-4D4E-9EDB-64F75738EBFE}" type="presOf" srcId="{2D512F6F-89C3-46D7-BE66-1AECE0D58E4D}" destId="{52F5C263-B09D-4EE3-BCF9-C260B9574311}" srcOrd="0" destOrd="0" presId="urn:microsoft.com/office/officeart/2005/8/layout/target3"/>
    <dgm:cxn modelId="{CEE9FDD2-F0FF-433E-BA24-7EA61EB08A81}" type="presParOf" srcId="{50B60019-2249-434F-A38E-6B6045F9B57E}" destId="{44502B4C-803D-4C07-BB7E-76E0C73661EA}" srcOrd="0" destOrd="0" presId="urn:microsoft.com/office/officeart/2005/8/layout/target3"/>
    <dgm:cxn modelId="{D63E5FC5-FBD2-4420-B73B-B5398FE88D6D}" type="presParOf" srcId="{50B60019-2249-434F-A38E-6B6045F9B57E}" destId="{D4134F99-8362-47EE-B2AD-3817A72AF736}" srcOrd="1" destOrd="0" presId="urn:microsoft.com/office/officeart/2005/8/layout/target3"/>
    <dgm:cxn modelId="{2B7B396C-B0B6-4605-B5EE-D57BDCCC5D11}" type="presParOf" srcId="{50B60019-2249-434F-A38E-6B6045F9B57E}" destId="{52F5C263-B09D-4EE3-BCF9-C260B9574311}" srcOrd="2" destOrd="0" presId="urn:microsoft.com/office/officeart/2005/8/layout/target3"/>
    <dgm:cxn modelId="{80FD58D7-F7B5-4EB5-B5DD-19A8320EE6A8}" type="presParOf" srcId="{50B60019-2249-434F-A38E-6B6045F9B57E}" destId="{ECE54DEE-7C8C-405B-BF54-F04FC95E4FA8}" srcOrd="3" destOrd="0" presId="urn:microsoft.com/office/officeart/2005/8/layout/target3"/>
    <dgm:cxn modelId="{31B3068B-52E1-4D1C-AF74-C0979E8A47CA}" type="presParOf" srcId="{50B60019-2249-434F-A38E-6B6045F9B57E}" destId="{E50152D3-D503-44FC-B0BB-4B02AC5477C5}" srcOrd="4" destOrd="0" presId="urn:microsoft.com/office/officeart/2005/8/layout/target3"/>
    <dgm:cxn modelId="{CDEFDBF7-AC59-4ECB-8C42-232BA1C1A674}" type="presParOf" srcId="{50B60019-2249-434F-A38E-6B6045F9B57E}" destId="{8C3EB183-DE42-434D-B9C7-B4F3CD892B9F}" srcOrd="5" destOrd="0" presId="urn:microsoft.com/office/officeart/2005/8/layout/target3"/>
    <dgm:cxn modelId="{09A34A0E-9269-42CF-A8A8-D524E9AA9FBC}" type="presParOf" srcId="{50B60019-2249-434F-A38E-6B6045F9B57E}" destId="{21169EE9-9AB8-442E-A8F1-F4568762F210}" srcOrd="6" destOrd="0" presId="urn:microsoft.com/office/officeart/2005/8/layout/target3"/>
    <dgm:cxn modelId="{8D57A242-BCC5-48CA-9ACB-B2E46E4F1E09}" type="presParOf" srcId="{50B60019-2249-434F-A38E-6B6045F9B57E}" destId="{AB7E2768-E3F3-4671-99A5-E07A7892D756}" srcOrd="7" destOrd="0" presId="urn:microsoft.com/office/officeart/2005/8/layout/target3"/>
    <dgm:cxn modelId="{0E221AEA-1940-4B58-86AF-89F6ACB7A7FA}" type="presParOf" srcId="{50B60019-2249-434F-A38E-6B6045F9B57E}" destId="{939D3702-885E-49C8-AE98-C9AC12F1F6E2}" srcOrd="8" destOrd="0" presId="urn:microsoft.com/office/officeart/2005/8/layout/target3"/>
    <dgm:cxn modelId="{171FB538-103A-4BD9-8FF9-90C2AC86A83D}" type="presParOf" srcId="{50B60019-2249-434F-A38E-6B6045F9B57E}" destId="{F66540A8-3F06-480B-8B68-9FBD15ECCFE7}" srcOrd="9" destOrd="0" presId="urn:microsoft.com/office/officeart/2005/8/layout/target3"/>
    <dgm:cxn modelId="{C4D60F79-2E26-4582-9A1A-C860F06CA015}" type="presParOf" srcId="{50B60019-2249-434F-A38E-6B6045F9B57E}" destId="{CA0C4CBF-5EAB-47BF-8E44-8FDCDAAEF88E}" srcOrd="10" destOrd="0" presId="urn:microsoft.com/office/officeart/2005/8/layout/target3"/>
    <dgm:cxn modelId="{D4CAB2BA-F6EE-48A8-AF0C-A95A06001904}" type="presParOf" srcId="{50B60019-2249-434F-A38E-6B6045F9B57E}" destId="{18181242-D58B-49CA-9B26-EB07B9B6A96F}" srcOrd="11" destOrd="0" presId="urn:microsoft.com/office/officeart/2005/8/layout/target3"/>
    <dgm:cxn modelId="{5764011F-86D5-4A66-A833-4051CC1AD976}" type="presParOf" srcId="{50B60019-2249-434F-A38E-6B6045F9B57E}" destId="{C2BEE7FD-10F0-447C-8AD9-7E2A2F2BABA0}" srcOrd="12" destOrd="0" presId="urn:microsoft.com/office/officeart/2005/8/layout/target3"/>
    <dgm:cxn modelId="{F1826DE4-3EB1-4E6D-9DC4-2D8B02929748}" type="presParOf" srcId="{50B60019-2249-434F-A38E-6B6045F9B57E}" destId="{262D998B-0173-44BD-8FE1-91717B35E11E}" srcOrd="13" destOrd="0" presId="urn:microsoft.com/office/officeart/2005/8/layout/target3"/>
    <dgm:cxn modelId="{4377780A-2388-42A0-BBE9-B60BC4FD0754}" type="presParOf" srcId="{50B60019-2249-434F-A38E-6B6045F9B57E}" destId="{D352D9EB-E8A0-4C3E-972B-BFA2B103CBFD}" srcOrd="14" destOrd="0" presId="urn:microsoft.com/office/officeart/2005/8/layout/target3"/>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B20AF2-887F-45C5-8B41-EEE84F341EBE}" type="doc">
      <dgm:prSet loTypeId="urn:microsoft.com/office/officeart/2005/8/layout/hProcess9" loCatId="process" qsTypeId="urn:microsoft.com/office/officeart/2005/8/quickstyle/simple1" qsCatId="simple" csTypeId="urn:microsoft.com/office/officeart/2005/8/colors/accent1_5" csCatId="accent1" phldr="1"/>
      <dgm:spPr/>
    </dgm:pt>
    <dgm:pt modelId="{F8EBB4B1-07C9-41A7-AAEE-6E976FEB2538}">
      <dgm:prSet phldrT="[Текст]" custT="1"/>
      <dgm:spPr>
        <a:xfrm>
          <a:off x="1667" y="662368"/>
          <a:ext cx="1216333" cy="883158"/>
        </a:xfrm>
        <a:prstGeom prst="roundRect">
          <a:avLst/>
        </a:prstGeom>
        <a:solidFill>
          <a:srgbClr val="156082">
            <a:alpha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400">
              <a:solidFill>
                <a:sysClr val="window" lastClr="FFFFFF"/>
              </a:solidFill>
              <a:latin typeface="Times New Roman" panose="02020603050405020304" pitchFamily="18" charset="0"/>
              <a:ea typeface="+mn-ea"/>
              <a:cs typeface="Times New Roman" panose="02020603050405020304" pitchFamily="18" charset="0"/>
            </a:rPr>
            <a:t>Вплив життєвих обставин</a:t>
          </a:r>
        </a:p>
      </dgm:t>
    </dgm:pt>
    <dgm:pt modelId="{2B320963-1738-43CE-B9EE-D708A880177E}" type="parTrans" cxnId="{AF763B8B-D8AE-4ECD-B659-BAB3A0F53CD3}">
      <dgm:prSet/>
      <dgm:spPr/>
      <dgm:t>
        <a:bodyPr/>
        <a:lstStyle/>
        <a:p>
          <a:endParaRPr lang="uk-UA"/>
        </a:p>
      </dgm:t>
    </dgm:pt>
    <dgm:pt modelId="{3002D0AC-FDED-4E4C-9D67-1A7A9EFE975D}" type="sibTrans" cxnId="{AF763B8B-D8AE-4ECD-B659-BAB3A0F53CD3}">
      <dgm:prSet/>
      <dgm:spPr/>
      <dgm:t>
        <a:bodyPr/>
        <a:lstStyle/>
        <a:p>
          <a:endParaRPr lang="uk-UA"/>
        </a:p>
      </dgm:t>
    </dgm:pt>
    <dgm:pt modelId="{F0369F47-BC2D-4706-8AAE-6EB2D64C8EF2}">
      <dgm:prSet phldrT="[Текст]" custT="1"/>
      <dgm:spPr>
        <a:xfrm>
          <a:off x="1394921" y="662368"/>
          <a:ext cx="1216333" cy="883158"/>
        </a:xfrm>
        <a:prstGeom prst="roundRect">
          <a:avLst/>
        </a:prstGeom>
        <a:solidFill>
          <a:srgbClr val="156082">
            <a:alpha val="90000"/>
            <a:hueOff val="0"/>
            <a:satOff val="0"/>
            <a:lumOff val="0"/>
            <a:alphaOff val="-13333"/>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400">
              <a:solidFill>
                <a:sysClr val="window" lastClr="FFFFFF"/>
              </a:solidFill>
              <a:latin typeface="Times New Roman" panose="02020603050405020304" pitchFamily="18" charset="0"/>
              <a:ea typeface="+mn-ea"/>
              <a:cs typeface="Times New Roman" panose="02020603050405020304" pitchFamily="18" charset="0"/>
            </a:rPr>
            <a:t>Ціннісно-смислові фільтри</a:t>
          </a:r>
        </a:p>
      </dgm:t>
    </dgm:pt>
    <dgm:pt modelId="{FFA56AC9-F691-4CF0-AFB1-9C7AF991B5C0}" type="parTrans" cxnId="{6611AE28-F8BD-4468-B83F-97BCAF107BA0}">
      <dgm:prSet/>
      <dgm:spPr/>
      <dgm:t>
        <a:bodyPr/>
        <a:lstStyle/>
        <a:p>
          <a:endParaRPr lang="uk-UA"/>
        </a:p>
      </dgm:t>
    </dgm:pt>
    <dgm:pt modelId="{5BDBEB9A-97EB-4030-A652-5CE8AB9E50DF}" type="sibTrans" cxnId="{6611AE28-F8BD-4468-B83F-97BCAF107BA0}">
      <dgm:prSet/>
      <dgm:spPr/>
      <dgm:t>
        <a:bodyPr/>
        <a:lstStyle/>
        <a:p>
          <a:endParaRPr lang="uk-UA"/>
        </a:p>
      </dgm:t>
    </dgm:pt>
    <dgm:pt modelId="{6E2AB10B-07F4-4E15-83DB-18C5E8DB9594}">
      <dgm:prSet phldrT="[Текст]" custT="1"/>
      <dgm:spPr>
        <a:xfrm>
          <a:off x="4367408" y="662368"/>
          <a:ext cx="1446889" cy="883158"/>
        </a:xfrm>
        <a:prstGeom prst="roundRect">
          <a:avLst/>
        </a:prstGeom>
        <a:solidFill>
          <a:srgbClr val="156082">
            <a:alpha val="90000"/>
            <a:hueOff val="0"/>
            <a:satOff val="0"/>
            <a:lumOff val="0"/>
            <a:alphaOff val="-4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400" b="1" spc="-50" baseline="0">
              <a:solidFill>
                <a:sysClr val="window" lastClr="FFFFFF"/>
              </a:solidFill>
              <a:latin typeface="Times New Roman" panose="02020603050405020304" pitchFamily="18" charset="0"/>
              <a:ea typeface="+mn-ea"/>
              <a:cs typeface="Times New Roman" panose="02020603050405020304" pitchFamily="18" charset="0"/>
            </a:rPr>
            <a:t>Посттравматичне</a:t>
          </a:r>
          <a:r>
            <a:rPr lang="uk-UA" sz="1400" b="1">
              <a:solidFill>
                <a:sysClr val="window" lastClr="FFFFFF"/>
              </a:solidFill>
              <a:latin typeface="Times New Roman" panose="02020603050405020304" pitchFamily="18" charset="0"/>
              <a:ea typeface="+mn-ea"/>
              <a:cs typeface="Times New Roman" panose="02020603050405020304" pitchFamily="18" charset="0"/>
            </a:rPr>
            <a:t> життєтворення</a:t>
          </a:r>
        </a:p>
      </dgm:t>
    </dgm:pt>
    <dgm:pt modelId="{F94A9D10-BAAF-4705-A87C-89A02278A0D7}" type="parTrans" cxnId="{72DED9CF-814D-47A1-BD3F-3D3198347E6E}">
      <dgm:prSet/>
      <dgm:spPr/>
      <dgm:t>
        <a:bodyPr/>
        <a:lstStyle/>
        <a:p>
          <a:endParaRPr lang="uk-UA"/>
        </a:p>
      </dgm:t>
    </dgm:pt>
    <dgm:pt modelId="{5516B376-65C3-448A-A9AC-804B1C7C0D1C}" type="sibTrans" cxnId="{72DED9CF-814D-47A1-BD3F-3D3198347E6E}">
      <dgm:prSet/>
      <dgm:spPr/>
      <dgm:t>
        <a:bodyPr/>
        <a:lstStyle/>
        <a:p>
          <a:endParaRPr lang="uk-UA"/>
        </a:p>
      </dgm:t>
    </dgm:pt>
    <dgm:pt modelId="{48CDB860-5B70-4156-A22C-1441B6032442}">
      <dgm:prSet custT="1"/>
      <dgm:spPr>
        <a:xfrm>
          <a:off x="2788176" y="546718"/>
          <a:ext cx="1402310" cy="1114457"/>
        </a:xfrm>
        <a:prstGeom prst="roundRect">
          <a:avLst/>
        </a:prstGeom>
        <a:solidFill>
          <a:srgbClr val="156082">
            <a:alpha val="90000"/>
            <a:hueOff val="0"/>
            <a:satOff val="0"/>
            <a:lumOff val="0"/>
            <a:alphaOff val="-26667"/>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400">
              <a:solidFill>
                <a:sysClr val="window" lastClr="FFFFFF"/>
              </a:solidFill>
              <a:latin typeface="Times New Roman" panose="02020603050405020304" pitchFamily="18" charset="0"/>
              <a:ea typeface="+mn-ea"/>
              <a:cs typeface="Times New Roman" panose="02020603050405020304" pitchFamily="18" charset="0"/>
            </a:rPr>
            <a:t>Способи взаємодії часів життя (минулого, теперішнього, майбутнього)</a:t>
          </a:r>
        </a:p>
      </dgm:t>
    </dgm:pt>
    <dgm:pt modelId="{966264CF-7B88-422B-BBC3-F245A37BD69A}" type="parTrans" cxnId="{D95FA2CD-FB7A-43AD-823F-E8D5F74E5B97}">
      <dgm:prSet/>
      <dgm:spPr/>
      <dgm:t>
        <a:bodyPr/>
        <a:lstStyle/>
        <a:p>
          <a:endParaRPr lang="uk-UA"/>
        </a:p>
      </dgm:t>
    </dgm:pt>
    <dgm:pt modelId="{A1FAE72C-0A95-42F0-8878-B6185E7E46A0}" type="sibTrans" cxnId="{D95FA2CD-FB7A-43AD-823F-E8D5F74E5B97}">
      <dgm:prSet/>
      <dgm:spPr/>
      <dgm:t>
        <a:bodyPr/>
        <a:lstStyle/>
        <a:p>
          <a:endParaRPr lang="uk-UA"/>
        </a:p>
      </dgm:t>
    </dgm:pt>
    <dgm:pt modelId="{5CFD7710-ACA1-43B1-849F-AA576C87CBDE}" type="pres">
      <dgm:prSet presAssocID="{6CB20AF2-887F-45C5-8B41-EEE84F341EBE}" presName="CompostProcess" presStyleCnt="0">
        <dgm:presLayoutVars>
          <dgm:dir/>
          <dgm:resizeHandles val="exact"/>
        </dgm:presLayoutVars>
      </dgm:prSet>
      <dgm:spPr/>
    </dgm:pt>
    <dgm:pt modelId="{234FD29A-A479-46A5-9DC2-29880EA9DEC0}" type="pres">
      <dgm:prSet presAssocID="{6CB20AF2-887F-45C5-8B41-EEE84F341EBE}" presName="arrow" presStyleLbl="bgShp" presStyleIdx="0" presStyleCnt="1"/>
      <dgm:spPr>
        <a:xfrm>
          <a:off x="436197" y="0"/>
          <a:ext cx="4943570" cy="2207895"/>
        </a:xfrm>
        <a:prstGeom prst="rightArrow">
          <a:avLst/>
        </a:prstGeom>
        <a:solidFill>
          <a:srgbClr val="156082">
            <a:tint val="40000"/>
            <a:hueOff val="0"/>
            <a:satOff val="0"/>
            <a:lumOff val="0"/>
            <a:alphaOff val="0"/>
          </a:srgbClr>
        </a:solidFill>
        <a:ln>
          <a:noFill/>
        </a:ln>
        <a:effectLst/>
      </dgm:spPr>
    </dgm:pt>
    <dgm:pt modelId="{0CCD1894-DD42-4036-A994-F98ED701673D}" type="pres">
      <dgm:prSet presAssocID="{6CB20AF2-887F-45C5-8B41-EEE84F341EBE}" presName="linearProcess" presStyleCnt="0"/>
      <dgm:spPr/>
    </dgm:pt>
    <dgm:pt modelId="{0B504769-0BB1-4B1C-ACFC-42D5B4322E72}" type="pres">
      <dgm:prSet presAssocID="{F8EBB4B1-07C9-41A7-AAEE-6E976FEB2538}" presName="textNode" presStyleLbl="node1" presStyleIdx="0" presStyleCnt="4">
        <dgm:presLayoutVars>
          <dgm:bulletEnabled val="1"/>
        </dgm:presLayoutVars>
      </dgm:prSet>
      <dgm:spPr>
        <a:prstGeom prst="roundRect">
          <a:avLst/>
        </a:prstGeom>
      </dgm:spPr>
    </dgm:pt>
    <dgm:pt modelId="{4B94043F-D68A-4B6D-AF7B-F8C1115887B4}" type="pres">
      <dgm:prSet presAssocID="{3002D0AC-FDED-4E4C-9D67-1A7A9EFE975D}" presName="sibTrans" presStyleCnt="0"/>
      <dgm:spPr/>
    </dgm:pt>
    <dgm:pt modelId="{84E6CC09-A481-4F21-97E3-43F9FCDDB163}" type="pres">
      <dgm:prSet presAssocID="{F0369F47-BC2D-4706-8AAE-6EB2D64C8EF2}" presName="textNode" presStyleLbl="node1" presStyleIdx="1" presStyleCnt="4">
        <dgm:presLayoutVars>
          <dgm:bulletEnabled val="1"/>
        </dgm:presLayoutVars>
      </dgm:prSet>
      <dgm:spPr>
        <a:prstGeom prst="roundRect">
          <a:avLst/>
        </a:prstGeom>
      </dgm:spPr>
    </dgm:pt>
    <dgm:pt modelId="{4C1CA914-DD84-4C8C-9780-694EF3300C97}" type="pres">
      <dgm:prSet presAssocID="{5BDBEB9A-97EB-4030-A652-5CE8AB9E50DF}" presName="sibTrans" presStyleCnt="0"/>
      <dgm:spPr/>
    </dgm:pt>
    <dgm:pt modelId="{CA8BB431-CA43-4C51-8AB5-6DC82CE9BEDB}" type="pres">
      <dgm:prSet presAssocID="{48CDB860-5B70-4156-A22C-1441B6032442}" presName="textNode" presStyleLbl="node1" presStyleIdx="2" presStyleCnt="4" custScaleX="115290" custScaleY="126190">
        <dgm:presLayoutVars>
          <dgm:bulletEnabled val="1"/>
        </dgm:presLayoutVars>
      </dgm:prSet>
      <dgm:spPr>
        <a:prstGeom prst="roundRect">
          <a:avLst/>
        </a:prstGeom>
      </dgm:spPr>
    </dgm:pt>
    <dgm:pt modelId="{AD87736F-87DF-4CEA-8702-B08C54405504}" type="pres">
      <dgm:prSet presAssocID="{A1FAE72C-0A95-42F0-8878-B6185E7E46A0}" presName="sibTrans" presStyleCnt="0"/>
      <dgm:spPr/>
    </dgm:pt>
    <dgm:pt modelId="{DE01C2EE-92D9-48C7-A755-1F42667AC88C}" type="pres">
      <dgm:prSet presAssocID="{6E2AB10B-07F4-4E15-83DB-18C5E8DB9594}" presName="textNode" presStyleLbl="node1" presStyleIdx="3" presStyleCnt="4" custScaleX="118955">
        <dgm:presLayoutVars>
          <dgm:bulletEnabled val="1"/>
        </dgm:presLayoutVars>
      </dgm:prSet>
      <dgm:spPr>
        <a:prstGeom prst="roundRect">
          <a:avLst/>
        </a:prstGeom>
      </dgm:spPr>
    </dgm:pt>
  </dgm:ptLst>
  <dgm:cxnLst>
    <dgm:cxn modelId="{6611AE28-F8BD-4468-B83F-97BCAF107BA0}" srcId="{6CB20AF2-887F-45C5-8B41-EEE84F341EBE}" destId="{F0369F47-BC2D-4706-8AAE-6EB2D64C8EF2}" srcOrd="1" destOrd="0" parTransId="{FFA56AC9-F691-4CF0-AFB1-9C7AF991B5C0}" sibTransId="{5BDBEB9A-97EB-4030-A652-5CE8AB9E50DF}"/>
    <dgm:cxn modelId="{95E1396B-8EB0-4764-A92B-6AD8025BE775}" type="presOf" srcId="{48CDB860-5B70-4156-A22C-1441B6032442}" destId="{CA8BB431-CA43-4C51-8AB5-6DC82CE9BEDB}" srcOrd="0" destOrd="0" presId="urn:microsoft.com/office/officeart/2005/8/layout/hProcess9"/>
    <dgm:cxn modelId="{44D5AF7A-FC64-4F83-B762-1D248E4AA1D8}" type="presOf" srcId="{F8EBB4B1-07C9-41A7-AAEE-6E976FEB2538}" destId="{0B504769-0BB1-4B1C-ACFC-42D5B4322E72}" srcOrd="0" destOrd="0" presId="urn:microsoft.com/office/officeart/2005/8/layout/hProcess9"/>
    <dgm:cxn modelId="{AF763B8B-D8AE-4ECD-B659-BAB3A0F53CD3}" srcId="{6CB20AF2-887F-45C5-8B41-EEE84F341EBE}" destId="{F8EBB4B1-07C9-41A7-AAEE-6E976FEB2538}" srcOrd="0" destOrd="0" parTransId="{2B320963-1738-43CE-B9EE-D708A880177E}" sibTransId="{3002D0AC-FDED-4E4C-9D67-1A7A9EFE975D}"/>
    <dgm:cxn modelId="{D95FA2CD-FB7A-43AD-823F-E8D5F74E5B97}" srcId="{6CB20AF2-887F-45C5-8B41-EEE84F341EBE}" destId="{48CDB860-5B70-4156-A22C-1441B6032442}" srcOrd="2" destOrd="0" parTransId="{966264CF-7B88-422B-BBC3-F245A37BD69A}" sibTransId="{A1FAE72C-0A95-42F0-8878-B6185E7E46A0}"/>
    <dgm:cxn modelId="{72DED9CF-814D-47A1-BD3F-3D3198347E6E}" srcId="{6CB20AF2-887F-45C5-8B41-EEE84F341EBE}" destId="{6E2AB10B-07F4-4E15-83DB-18C5E8DB9594}" srcOrd="3" destOrd="0" parTransId="{F94A9D10-BAAF-4705-A87C-89A02278A0D7}" sibTransId="{5516B376-65C3-448A-A9AC-804B1C7C0D1C}"/>
    <dgm:cxn modelId="{D9F5A3E5-B1B5-4199-A758-46F8088BCC7F}" type="presOf" srcId="{6CB20AF2-887F-45C5-8B41-EEE84F341EBE}" destId="{5CFD7710-ACA1-43B1-849F-AA576C87CBDE}" srcOrd="0" destOrd="0" presId="urn:microsoft.com/office/officeart/2005/8/layout/hProcess9"/>
    <dgm:cxn modelId="{A837A7EF-6F16-4FCE-95C4-B6F0AD48F060}" type="presOf" srcId="{6E2AB10B-07F4-4E15-83DB-18C5E8DB9594}" destId="{DE01C2EE-92D9-48C7-A755-1F42667AC88C}" srcOrd="0" destOrd="0" presId="urn:microsoft.com/office/officeart/2005/8/layout/hProcess9"/>
    <dgm:cxn modelId="{23CEF6F1-8789-42A3-9069-B1719BD5DAB4}" type="presOf" srcId="{F0369F47-BC2D-4706-8AAE-6EB2D64C8EF2}" destId="{84E6CC09-A481-4F21-97E3-43F9FCDDB163}" srcOrd="0" destOrd="0" presId="urn:microsoft.com/office/officeart/2005/8/layout/hProcess9"/>
    <dgm:cxn modelId="{6C3245F0-3CA9-4827-A578-7EEEB440CE9B}" type="presParOf" srcId="{5CFD7710-ACA1-43B1-849F-AA576C87CBDE}" destId="{234FD29A-A479-46A5-9DC2-29880EA9DEC0}" srcOrd="0" destOrd="0" presId="urn:microsoft.com/office/officeart/2005/8/layout/hProcess9"/>
    <dgm:cxn modelId="{24395DF0-FC16-446E-91DD-FA0ED4C7B5A0}" type="presParOf" srcId="{5CFD7710-ACA1-43B1-849F-AA576C87CBDE}" destId="{0CCD1894-DD42-4036-A994-F98ED701673D}" srcOrd="1" destOrd="0" presId="urn:microsoft.com/office/officeart/2005/8/layout/hProcess9"/>
    <dgm:cxn modelId="{1E6BD026-7B05-48EE-AF66-D917C2E7B1C6}" type="presParOf" srcId="{0CCD1894-DD42-4036-A994-F98ED701673D}" destId="{0B504769-0BB1-4B1C-ACFC-42D5B4322E72}" srcOrd="0" destOrd="0" presId="urn:microsoft.com/office/officeart/2005/8/layout/hProcess9"/>
    <dgm:cxn modelId="{1690F64D-9F0C-40FA-A2C7-E9424E1DEDE3}" type="presParOf" srcId="{0CCD1894-DD42-4036-A994-F98ED701673D}" destId="{4B94043F-D68A-4B6D-AF7B-F8C1115887B4}" srcOrd="1" destOrd="0" presId="urn:microsoft.com/office/officeart/2005/8/layout/hProcess9"/>
    <dgm:cxn modelId="{2B8FC3A0-F952-4869-930E-86BD168E55E3}" type="presParOf" srcId="{0CCD1894-DD42-4036-A994-F98ED701673D}" destId="{84E6CC09-A481-4F21-97E3-43F9FCDDB163}" srcOrd="2" destOrd="0" presId="urn:microsoft.com/office/officeart/2005/8/layout/hProcess9"/>
    <dgm:cxn modelId="{D23A8C00-8D30-4EB0-81EF-FB7F7588C5ED}" type="presParOf" srcId="{0CCD1894-DD42-4036-A994-F98ED701673D}" destId="{4C1CA914-DD84-4C8C-9780-694EF3300C97}" srcOrd="3" destOrd="0" presId="urn:microsoft.com/office/officeart/2005/8/layout/hProcess9"/>
    <dgm:cxn modelId="{4AA159A9-1143-417C-95CE-206DCE7DE2F5}" type="presParOf" srcId="{0CCD1894-DD42-4036-A994-F98ED701673D}" destId="{CA8BB431-CA43-4C51-8AB5-6DC82CE9BEDB}" srcOrd="4" destOrd="0" presId="urn:microsoft.com/office/officeart/2005/8/layout/hProcess9"/>
    <dgm:cxn modelId="{99E6953E-DAEF-456B-90D4-7E77E6563751}" type="presParOf" srcId="{0CCD1894-DD42-4036-A994-F98ED701673D}" destId="{AD87736F-87DF-4CEA-8702-B08C54405504}" srcOrd="5" destOrd="0" presId="urn:microsoft.com/office/officeart/2005/8/layout/hProcess9"/>
    <dgm:cxn modelId="{9E215D71-A451-45B7-A4A2-FE6A960D5DED}" type="presParOf" srcId="{0CCD1894-DD42-4036-A994-F98ED701673D}" destId="{DE01C2EE-92D9-48C7-A755-1F42667AC88C}" srcOrd="6" destOrd="0" presId="urn:microsoft.com/office/officeart/2005/8/layout/hProcess9"/>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D41B97-DA4D-4EBD-9058-2295661F5407}">
      <dsp:nvSpPr>
        <dsp:cNvPr id="0" name=""/>
        <dsp:cNvSpPr/>
      </dsp:nvSpPr>
      <dsp:spPr>
        <a:xfrm>
          <a:off x="4038148" y="1926476"/>
          <a:ext cx="91440" cy="358459"/>
        </a:xfrm>
        <a:custGeom>
          <a:avLst/>
          <a:gdLst/>
          <a:ahLst/>
          <a:cxnLst/>
          <a:rect l="0" t="0" r="0" b="0"/>
          <a:pathLst>
            <a:path>
              <a:moveTo>
                <a:pt x="45720" y="0"/>
              </a:moveTo>
              <a:lnTo>
                <a:pt x="45720" y="358459"/>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8ECD85-9451-4588-A72F-200C5017F3EC}">
      <dsp:nvSpPr>
        <dsp:cNvPr id="0" name=""/>
        <dsp:cNvSpPr/>
      </dsp:nvSpPr>
      <dsp:spPr>
        <a:xfrm>
          <a:off x="2954054" y="785364"/>
          <a:ext cx="1129814" cy="358459"/>
        </a:xfrm>
        <a:custGeom>
          <a:avLst/>
          <a:gdLst/>
          <a:ahLst/>
          <a:cxnLst/>
          <a:rect l="0" t="0" r="0" b="0"/>
          <a:pathLst>
            <a:path>
              <a:moveTo>
                <a:pt x="0" y="0"/>
              </a:moveTo>
              <a:lnTo>
                <a:pt x="0" y="244279"/>
              </a:lnTo>
              <a:lnTo>
                <a:pt x="1129814" y="244279"/>
              </a:lnTo>
              <a:lnTo>
                <a:pt x="1129814" y="358459"/>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49E710-6E8D-4174-BEFE-05E615735FD1}">
      <dsp:nvSpPr>
        <dsp:cNvPr id="0" name=""/>
        <dsp:cNvSpPr/>
      </dsp:nvSpPr>
      <dsp:spPr>
        <a:xfrm>
          <a:off x="1824239" y="1926476"/>
          <a:ext cx="753209" cy="358459"/>
        </a:xfrm>
        <a:custGeom>
          <a:avLst/>
          <a:gdLst/>
          <a:ahLst/>
          <a:cxnLst/>
          <a:rect l="0" t="0" r="0" b="0"/>
          <a:pathLst>
            <a:path>
              <a:moveTo>
                <a:pt x="0" y="0"/>
              </a:moveTo>
              <a:lnTo>
                <a:pt x="0" y="244279"/>
              </a:lnTo>
              <a:lnTo>
                <a:pt x="753209" y="244279"/>
              </a:lnTo>
              <a:lnTo>
                <a:pt x="753209" y="358459"/>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146AA4-B353-41BA-9ADC-CA98FB6B441C}">
      <dsp:nvSpPr>
        <dsp:cNvPr id="0" name=""/>
        <dsp:cNvSpPr/>
      </dsp:nvSpPr>
      <dsp:spPr>
        <a:xfrm>
          <a:off x="1071030" y="1926476"/>
          <a:ext cx="753209" cy="358459"/>
        </a:xfrm>
        <a:custGeom>
          <a:avLst/>
          <a:gdLst/>
          <a:ahLst/>
          <a:cxnLst/>
          <a:rect l="0" t="0" r="0" b="0"/>
          <a:pathLst>
            <a:path>
              <a:moveTo>
                <a:pt x="753209" y="0"/>
              </a:moveTo>
              <a:lnTo>
                <a:pt x="753209" y="244279"/>
              </a:lnTo>
              <a:lnTo>
                <a:pt x="0" y="244279"/>
              </a:lnTo>
              <a:lnTo>
                <a:pt x="0" y="358459"/>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1259EB-67EC-4FB9-AFAD-D1A70D45F1D4}">
      <dsp:nvSpPr>
        <dsp:cNvPr id="0" name=""/>
        <dsp:cNvSpPr/>
      </dsp:nvSpPr>
      <dsp:spPr>
        <a:xfrm>
          <a:off x="1824239" y="785364"/>
          <a:ext cx="1129814" cy="358459"/>
        </a:xfrm>
        <a:custGeom>
          <a:avLst/>
          <a:gdLst/>
          <a:ahLst/>
          <a:cxnLst/>
          <a:rect l="0" t="0" r="0" b="0"/>
          <a:pathLst>
            <a:path>
              <a:moveTo>
                <a:pt x="1129814" y="0"/>
              </a:moveTo>
              <a:lnTo>
                <a:pt x="1129814" y="244279"/>
              </a:lnTo>
              <a:lnTo>
                <a:pt x="0" y="244279"/>
              </a:lnTo>
              <a:lnTo>
                <a:pt x="0" y="358459"/>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77DA4C-D8A7-4A3D-B9FD-2A219532EBE4}">
      <dsp:nvSpPr>
        <dsp:cNvPr id="0" name=""/>
        <dsp:cNvSpPr/>
      </dsp:nvSpPr>
      <dsp:spPr>
        <a:xfrm>
          <a:off x="2337791" y="2711"/>
          <a:ext cx="1232524" cy="782653"/>
        </a:xfrm>
        <a:prstGeom prst="roundRect">
          <a:avLst>
            <a:gd name="adj" fmla="val 10000"/>
          </a:avLst>
        </a:prstGeom>
        <a:solidFill>
          <a:schemeClr val="accent1">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64CE39-58C7-45EF-B814-D24D8FF19A1A}">
      <dsp:nvSpPr>
        <dsp:cNvPr id="0" name=""/>
        <dsp:cNvSpPr/>
      </dsp:nvSpPr>
      <dsp:spPr>
        <a:xfrm>
          <a:off x="2474739" y="132810"/>
          <a:ext cx="1232524" cy="782653"/>
        </a:xfrm>
        <a:prstGeom prst="roundRect">
          <a:avLst>
            <a:gd name="adj" fmla="val 10000"/>
          </a:avLst>
        </a:prstGeom>
        <a:solidFill>
          <a:schemeClr val="lt1">
            <a:alpha val="90000"/>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b="1" kern="1200">
              <a:latin typeface="Times New Roman" panose="02020603050405020304" pitchFamily="18" charset="0"/>
              <a:cs typeface="Times New Roman" panose="02020603050405020304" pitchFamily="18" charset="0"/>
            </a:rPr>
            <a:t>Стратегії</a:t>
          </a:r>
        </a:p>
      </dsp:txBody>
      <dsp:txXfrm>
        <a:off x="2497662" y="155733"/>
        <a:ext cx="1186678" cy="736807"/>
      </dsp:txXfrm>
    </dsp:sp>
    <dsp:sp modelId="{618C457E-116F-4D10-A067-C8CCC5BC8CD3}">
      <dsp:nvSpPr>
        <dsp:cNvPr id="0" name=""/>
        <dsp:cNvSpPr/>
      </dsp:nvSpPr>
      <dsp:spPr>
        <a:xfrm>
          <a:off x="1207977" y="1143823"/>
          <a:ext cx="1232524" cy="782653"/>
        </a:xfrm>
        <a:prstGeom prst="roundRect">
          <a:avLst>
            <a:gd name="adj" fmla="val 10000"/>
          </a:avLst>
        </a:prstGeom>
        <a:solidFill>
          <a:schemeClr val="accent1">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344F4D-3C62-420C-8529-048D0910A2C0}">
      <dsp:nvSpPr>
        <dsp:cNvPr id="0" name=""/>
        <dsp:cNvSpPr/>
      </dsp:nvSpPr>
      <dsp:spPr>
        <a:xfrm>
          <a:off x="1344924" y="1273923"/>
          <a:ext cx="1232524" cy="782653"/>
        </a:xfrm>
        <a:prstGeom prst="roundRect">
          <a:avLst>
            <a:gd name="adj" fmla="val 10000"/>
          </a:avLst>
        </a:prstGeom>
        <a:solidFill>
          <a:schemeClr val="lt1">
            <a:alpha val="90000"/>
            <a:hueOff val="0"/>
            <a:satOff val="0"/>
            <a:lumOff val="0"/>
            <a:alphaOff val="0"/>
          </a:schemeClr>
        </a:solid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b="1" kern="1200">
              <a:latin typeface="Times New Roman" panose="02020603050405020304" pitchFamily="18" charset="0"/>
              <a:cs typeface="Times New Roman" panose="02020603050405020304" pitchFamily="18" charset="0"/>
            </a:rPr>
            <a:t>Активні</a:t>
          </a:r>
        </a:p>
      </dsp:txBody>
      <dsp:txXfrm>
        <a:off x="1367847" y="1296846"/>
        <a:ext cx="1186678" cy="736807"/>
      </dsp:txXfrm>
    </dsp:sp>
    <dsp:sp modelId="{93CF4C6C-0F52-451A-978B-1C649EEA34D5}">
      <dsp:nvSpPr>
        <dsp:cNvPr id="0" name=""/>
        <dsp:cNvSpPr/>
      </dsp:nvSpPr>
      <dsp:spPr>
        <a:xfrm>
          <a:off x="454768" y="2284935"/>
          <a:ext cx="1232524" cy="782653"/>
        </a:xfrm>
        <a:prstGeom prst="roundRect">
          <a:avLst>
            <a:gd name="adj" fmla="val 10000"/>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96216F1-8BA4-423F-9BC0-98A537D01274}">
      <dsp:nvSpPr>
        <dsp:cNvPr id="0" name=""/>
        <dsp:cNvSpPr/>
      </dsp:nvSpPr>
      <dsp:spPr>
        <a:xfrm>
          <a:off x="591715" y="2415035"/>
          <a:ext cx="1232524" cy="782653"/>
        </a:xfrm>
        <a:prstGeom prst="roundRect">
          <a:avLst>
            <a:gd name="adj" fmla="val 10000"/>
          </a:avLst>
        </a:prstGeom>
        <a:solidFill>
          <a:schemeClr val="lt1">
            <a:alpha val="90000"/>
            <a:hueOff val="0"/>
            <a:satOff val="0"/>
            <a:lumOff val="0"/>
            <a:alphaOff val="0"/>
          </a:schemeClr>
        </a:solid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Стратегія "розв'язання проблем"</a:t>
          </a:r>
        </a:p>
      </dsp:txBody>
      <dsp:txXfrm>
        <a:off x="614638" y="2437958"/>
        <a:ext cx="1186678" cy="736807"/>
      </dsp:txXfrm>
    </dsp:sp>
    <dsp:sp modelId="{E2498AFF-869E-4B86-8E2F-B136E73EBF6C}">
      <dsp:nvSpPr>
        <dsp:cNvPr id="0" name=""/>
        <dsp:cNvSpPr/>
      </dsp:nvSpPr>
      <dsp:spPr>
        <a:xfrm>
          <a:off x="1961187" y="2284935"/>
          <a:ext cx="1232524" cy="782653"/>
        </a:xfrm>
        <a:prstGeom prst="roundRect">
          <a:avLst>
            <a:gd name="adj" fmla="val 10000"/>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208B11-F091-49FF-B22C-034037C193F9}">
      <dsp:nvSpPr>
        <dsp:cNvPr id="0" name=""/>
        <dsp:cNvSpPr/>
      </dsp:nvSpPr>
      <dsp:spPr>
        <a:xfrm>
          <a:off x="2098134" y="2415035"/>
          <a:ext cx="1232524" cy="782653"/>
        </a:xfrm>
        <a:prstGeom prst="roundRect">
          <a:avLst>
            <a:gd name="adj" fmla="val 10000"/>
          </a:avLst>
        </a:prstGeom>
        <a:solidFill>
          <a:schemeClr val="lt1">
            <a:alpha val="90000"/>
            <a:hueOff val="0"/>
            <a:satOff val="0"/>
            <a:lumOff val="0"/>
            <a:alphaOff val="0"/>
          </a:schemeClr>
        </a:solid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Стратегія "пошук соціальної підтримки"</a:t>
          </a:r>
        </a:p>
      </dsp:txBody>
      <dsp:txXfrm>
        <a:off x="2121057" y="2437958"/>
        <a:ext cx="1186678" cy="736807"/>
      </dsp:txXfrm>
    </dsp:sp>
    <dsp:sp modelId="{61603D1D-D055-4E1E-B47F-E3D9C2A58EF3}">
      <dsp:nvSpPr>
        <dsp:cNvPr id="0" name=""/>
        <dsp:cNvSpPr/>
      </dsp:nvSpPr>
      <dsp:spPr>
        <a:xfrm>
          <a:off x="3467606" y="1143823"/>
          <a:ext cx="1232524" cy="782653"/>
        </a:xfrm>
        <a:prstGeom prst="roundRect">
          <a:avLst>
            <a:gd name="adj" fmla="val 10000"/>
          </a:avLst>
        </a:prstGeom>
        <a:solidFill>
          <a:schemeClr val="accent1">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4F7D37-73D0-44A7-A636-59DAC07374B9}">
      <dsp:nvSpPr>
        <dsp:cNvPr id="0" name=""/>
        <dsp:cNvSpPr/>
      </dsp:nvSpPr>
      <dsp:spPr>
        <a:xfrm>
          <a:off x="3604553" y="1273923"/>
          <a:ext cx="1232524" cy="782653"/>
        </a:xfrm>
        <a:prstGeom prst="roundRect">
          <a:avLst>
            <a:gd name="adj" fmla="val 10000"/>
          </a:avLst>
        </a:prstGeom>
        <a:solidFill>
          <a:schemeClr val="lt1">
            <a:alpha val="90000"/>
            <a:hueOff val="0"/>
            <a:satOff val="0"/>
            <a:lumOff val="0"/>
            <a:alphaOff val="0"/>
          </a:schemeClr>
        </a:solid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b="1" kern="1200">
              <a:latin typeface="Times New Roman" panose="02020603050405020304" pitchFamily="18" charset="0"/>
              <a:cs typeface="Times New Roman" panose="02020603050405020304" pitchFamily="18" charset="0"/>
            </a:rPr>
            <a:t>Пасивні</a:t>
          </a:r>
        </a:p>
      </dsp:txBody>
      <dsp:txXfrm>
        <a:off x="3627476" y="1296846"/>
        <a:ext cx="1186678" cy="736807"/>
      </dsp:txXfrm>
    </dsp:sp>
    <dsp:sp modelId="{72725824-8178-4172-ADDF-5138056881B9}">
      <dsp:nvSpPr>
        <dsp:cNvPr id="0" name=""/>
        <dsp:cNvSpPr/>
      </dsp:nvSpPr>
      <dsp:spPr>
        <a:xfrm>
          <a:off x="3467606" y="2284935"/>
          <a:ext cx="1232524" cy="782653"/>
        </a:xfrm>
        <a:prstGeom prst="roundRect">
          <a:avLst>
            <a:gd name="adj" fmla="val 10000"/>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C33967-1946-4BA5-B6C4-61C6AF7BAF6F}">
      <dsp:nvSpPr>
        <dsp:cNvPr id="0" name=""/>
        <dsp:cNvSpPr/>
      </dsp:nvSpPr>
      <dsp:spPr>
        <a:xfrm>
          <a:off x="3604553" y="2415035"/>
          <a:ext cx="1232524" cy="782653"/>
        </a:xfrm>
        <a:prstGeom prst="roundRect">
          <a:avLst>
            <a:gd name="adj" fmla="val 10000"/>
          </a:avLst>
        </a:prstGeom>
        <a:solidFill>
          <a:schemeClr val="lt1">
            <a:alpha val="90000"/>
            <a:hueOff val="0"/>
            <a:satOff val="0"/>
            <a:lumOff val="0"/>
            <a:alphaOff val="0"/>
          </a:schemeClr>
        </a:solid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Стратегія "уникання"</a:t>
          </a:r>
        </a:p>
      </dsp:txBody>
      <dsp:txXfrm>
        <a:off x="3627476" y="2437958"/>
        <a:ext cx="1186678" cy="7368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770254-3704-4F94-8932-71828E544B35}">
      <dsp:nvSpPr>
        <dsp:cNvPr id="0" name=""/>
        <dsp:cNvSpPr/>
      </dsp:nvSpPr>
      <dsp:spPr>
        <a:xfrm>
          <a:off x="396504" y="108753"/>
          <a:ext cx="1610621" cy="620693"/>
        </a:xfrm>
        <a:prstGeom prst="ellipse">
          <a:avLst/>
        </a:prstGeom>
        <a:solidFill>
          <a:schemeClr val="tx2">
            <a:lumMod val="10000"/>
            <a:lumOff val="9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Контрольована ситуація</a:t>
          </a:r>
        </a:p>
      </dsp:txBody>
      <dsp:txXfrm>
        <a:off x="632374" y="199651"/>
        <a:ext cx="1138881" cy="438897"/>
      </dsp:txXfrm>
    </dsp:sp>
    <dsp:sp modelId="{A39B4674-0F5A-4ECE-BCE8-566137F7F973}">
      <dsp:nvSpPr>
        <dsp:cNvPr id="0" name=""/>
        <dsp:cNvSpPr/>
      </dsp:nvSpPr>
      <dsp:spPr>
        <a:xfrm>
          <a:off x="2136626" y="285746"/>
          <a:ext cx="209087" cy="266706"/>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2164340" y="394510"/>
        <a:ext cx="153659" cy="49178"/>
      </dsp:txXfrm>
    </dsp:sp>
    <dsp:sp modelId="{5C17E36A-172D-4E0B-B04B-62D99AAF4B66}">
      <dsp:nvSpPr>
        <dsp:cNvPr id="0" name=""/>
        <dsp:cNvSpPr/>
      </dsp:nvSpPr>
      <dsp:spPr>
        <a:xfrm>
          <a:off x="2475214" y="97"/>
          <a:ext cx="1264638" cy="838004"/>
        </a:xfrm>
        <a:prstGeom prst="ellipse">
          <a:avLst/>
        </a:prstGeom>
        <a:solidFill>
          <a:schemeClr val="tx2">
            <a:lumMod val="10000"/>
            <a:lumOff val="9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Проблемно-орієнтовані копінги</a:t>
          </a:r>
        </a:p>
      </dsp:txBody>
      <dsp:txXfrm>
        <a:off x="2660416" y="122820"/>
        <a:ext cx="894234" cy="592558"/>
      </dsp:txXfrm>
    </dsp:sp>
    <dsp:sp modelId="{3565CC40-C897-428D-9009-773CA82E2A6C}">
      <dsp:nvSpPr>
        <dsp:cNvPr id="0" name=""/>
        <dsp:cNvSpPr/>
      </dsp:nvSpPr>
      <dsp:spPr>
        <a:xfrm>
          <a:off x="3869353" y="323847"/>
          <a:ext cx="281043" cy="190504"/>
        </a:xfrm>
        <a:prstGeom prst="mathEqual">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uk-UA" sz="700" kern="1200"/>
        </a:p>
      </dsp:txBody>
      <dsp:txXfrm>
        <a:off x="3906605" y="363091"/>
        <a:ext cx="206539" cy="112016"/>
      </dsp:txXfrm>
    </dsp:sp>
    <dsp:sp modelId="{45C52626-144D-481B-B266-EB2339C22327}">
      <dsp:nvSpPr>
        <dsp:cNvPr id="0" name=""/>
        <dsp:cNvSpPr/>
      </dsp:nvSpPr>
      <dsp:spPr>
        <a:xfrm>
          <a:off x="4279897" y="20288"/>
          <a:ext cx="1486272" cy="797623"/>
        </a:xfrm>
        <a:prstGeom prst="ellipse">
          <a:avLst/>
        </a:prstGeom>
        <a:solidFill>
          <a:schemeClr val="tx2">
            <a:lumMod val="10000"/>
            <a:lumOff val="9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Ефективне розв'язання ситуації</a:t>
          </a:r>
        </a:p>
      </dsp:txBody>
      <dsp:txXfrm>
        <a:off x="4497556" y="137097"/>
        <a:ext cx="1050954" cy="5640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903001-4709-4743-9B76-7FC4A3FAF6FB}">
      <dsp:nvSpPr>
        <dsp:cNvPr id="0" name=""/>
        <dsp:cNvSpPr/>
      </dsp:nvSpPr>
      <dsp:spPr>
        <a:xfrm>
          <a:off x="372277" y="89974"/>
          <a:ext cx="1806467" cy="601100"/>
        </a:xfrm>
        <a:prstGeom prst="ellipse">
          <a:avLst/>
        </a:prstGeom>
        <a:solidFill>
          <a:schemeClr val="tx2">
            <a:lumMod val="10000"/>
            <a:lumOff val="9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Неконтрольована</a:t>
          </a:r>
          <a:r>
            <a:rPr lang="uk-UA" sz="1100" b="1" kern="1200">
              <a:latin typeface="Times New Roman" panose="02020603050405020304" pitchFamily="18" charset="0"/>
              <a:cs typeface="Times New Roman" panose="02020603050405020304" pitchFamily="18" charset="0"/>
            </a:rPr>
            <a:t> ситуація</a:t>
          </a:r>
          <a:endParaRPr lang="uk-UA" sz="1100" kern="1200"/>
        </a:p>
      </dsp:txBody>
      <dsp:txXfrm>
        <a:off x="636828" y="178003"/>
        <a:ext cx="1277365" cy="425042"/>
      </dsp:txXfrm>
    </dsp:sp>
    <dsp:sp modelId="{9507B4D4-13C9-4FFB-9AC2-CF6218E8A6BA}">
      <dsp:nvSpPr>
        <dsp:cNvPr id="0" name=""/>
        <dsp:cNvSpPr/>
      </dsp:nvSpPr>
      <dsp:spPr>
        <a:xfrm>
          <a:off x="2242047" y="247649"/>
          <a:ext cx="265997" cy="285751"/>
        </a:xfrm>
        <a:prstGeom prst="mathPlus">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2277305" y="359243"/>
        <a:ext cx="195481" cy="62563"/>
      </dsp:txXfrm>
    </dsp:sp>
    <dsp:sp modelId="{67EEF13B-E5DD-4B44-B7F1-26E8157A1B32}">
      <dsp:nvSpPr>
        <dsp:cNvPr id="0" name=""/>
        <dsp:cNvSpPr/>
      </dsp:nvSpPr>
      <dsp:spPr>
        <a:xfrm>
          <a:off x="2571346" y="731"/>
          <a:ext cx="1310151" cy="779587"/>
        </a:xfrm>
        <a:prstGeom prst="ellipse">
          <a:avLst/>
        </a:prstGeom>
        <a:solidFill>
          <a:schemeClr val="tx2">
            <a:lumMod val="10000"/>
            <a:lumOff val="9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Емоційно-орієнтовані копінги</a:t>
          </a:r>
          <a:endParaRPr lang="uk-UA" sz="1200" kern="1200"/>
        </a:p>
      </dsp:txBody>
      <dsp:txXfrm>
        <a:off x="2763213" y="114899"/>
        <a:ext cx="926417" cy="551251"/>
      </dsp:txXfrm>
    </dsp:sp>
    <dsp:sp modelId="{9A5454B8-B6DE-4FB1-8352-FCA058887D36}">
      <dsp:nvSpPr>
        <dsp:cNvPr id="0" name=""/>
        <dsp:cNvSpPr/>
      </dsp:nvSpPr>
      <dsp:spPr>
        <a:xfrm>
          <a:off x="3944800" y="266700"/>
          <a:ext cx="255723" cy="247648"/>
        </a:xfrm>
        <a:prstGeom prst="mathEqual">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uk-UA" sz="1000" kern="1200"/>
        </a:p>
      </dsp:txBody>
      <dsp:txXfrm>
        <a:off x="3978696" y="317715"/>
        <a:ext cx="187931" cy="145618"/>
      </dsp:txXfrm>
    </dsp:sp>
    <dsp:sp modelId="{2D85508C-22E7-4925-A750-71075BCFDA09}">
      <dsp:nvSpPr>
        <dsp:cNvPr id="0" name=""/>
        <dsp:cNvSpPr/>
      </dsp:nvSpPr>
      <dsp:spPr>
        <a:xfrm>
          <a:off x="4263826" y="731"/>
          <a:ext cx="1469420" cy="779587"/>
        </a:xfrm>
        <a:prstGeom prst="ellipse">
          <a:avLst/>
        </a:prstGeom>
        <a:solidFill>
          <a:schemeClr val="tx2">
            <a:lumMod val="10000"/>
            <a:lumOff val="9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uk-UA" sz="1100" b="1" kern="1200">
              <a:latin typeface="Times New Roman" panose="02020603050405020304" pitchFamily="18" charset="0"/>
              <a:cs typeface="Times New Roman" panose="02020603050405020304" pitchFamily="18" charset="0"/>
            </a:rPr>
            <a:t>Ефективне розв'язання ситуації</a:t>
          </a:r>
          <a:endParaRPr lang="uk-UA" sz="1100" kern="1200"/>
        </a:p>
      </dsp:txBody>
      <dsp:txXfrm>
        <a:off x="4479018" y="114899"/>
        <a:ext cx="1039036" cy="55125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71E355-DF54-4415-A111-6440DF3EA85D}">
      <dsp:nvSpPr>
        <dsp:cNvPr id="0" name=""/>
        <dsp:cNvSpPr/>
      </dsp:nvSpPr>
      <dsp:spPr>
        <a:xfrm>
          <a:off x="1794586" y="127166"/>
          <a:ext cx="2523767" cy="876471"/>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0B583C1-E9C3-447F-9DCB-292725950AC8}">
      <dsp:nvSpPr>
        <dsp:cNvPr id="0" name=""/>
        <dsp:cNvSpPr/>
      </dsp:nvSpPr>
      <dsp:spPr>
        <a:xfrm>
          <a:off x="2815831" y="2273346"/>
          <a:ext cx="489102" cy="313025"/>
        </a:xfrm>
        <a:prstGeom prst="downArrow">
          <a:avLst/>
        </a:prstGeom>
        <a:solidFill>
          <a:schemeClr val="accent1">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9DBA695-0875-4980-9E8B-633B8B73E202}">
      <dsp:nvSpPr>
        <dsp:cNvPr id="0" name=""/>
        <dsp:cNvSpPr/>
      </dsp:nvSpPr>
      <dsp:spPr>
        <a:xfrm>
          <a:off x="1886537" y="2523767"/>
          <a:ext cx="2347690" cy="5869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uk-UA" sz="1400" b="1" kern="1200">
              <a:latin typeface="Times New Roman" panose="02020603050405020304" pitchFamily="18" charset="0"/>
              <a:ea typeface="+mn-ea"/>
              <a:cs typeface="Times New Roman" panose="02020603050405020304" pitchFamily="18" charset="0"/>
            </a:rPr>
            <a:t>"Я-концепція"</a:t>
          </a:r>
        </a:p>
      </dsp:txBody>
      <dsp:txXfrm>
        <a:off x="1886537" y="2523767"/>
        <a:ext cx="2347690" cy="586922"/>
      </dsp:txXfrm>
    </dsp:sp>
    <dsp:sp modelId="{77161E23-69DA-4D4F-B4E5-84896C9FBEE2}">
      <dsp:nvSpPr>
        <dsp:cNvPr id="0" name=""/>
        <dsp:cNvSpPr/>
      </dsp:nvSpPr>
      <dsp:spPr>
        <a:xfrm>
          <a:off x="2457063" y="1071329"/>
          <a:ext cx="1390540" cy="880383"/>
        </a:xfrm>
        <a:prstGeom prst="ellipse">
          <a:avLst/>
        </a:prstGeom>
        <a:solidFill>
          <a:schemeClr val="accent1">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ea typeface="+mn-ea"/>
              <a:cs typeface="Times New Roman" panose="02020603050405020304" pitchFamily="18" charset="0"/>
            </a:rPr>
            <a:t>Очікування подій, що мають відбутися</a:t>
          </a:r>
        </a:p>
      </dsp:txBody>
      <dsp:txXfrm>
        <a:off x="2660703" y="1200258"/>
        <a:ext cx="983260" cy="622525"/>
      </dsp:txXfrm>
    </dsp:sp>
    <dsp:sp modelId="{09FD18A4-CF6C-40AB-8BFB-A5ADDB788BC0}">
      <dsp:nvSpPr>
        <dsp:cNvPr id="0" name=""/>
        <dsp:cNvSpPr/>
      </dsp:nvSpPr>
      <dsp:spPr>
        <a:xfrm>
          <a:off x="1527861" y="326998"/>
          <a:ext cx="1411413" cy="880383"/>
        </a:xfrm>
        <a:prstGeom prst="ellipse">
          <a:avLst/>
        </a:prstGeom>
        <a:solidFill>
          <a:schemeClr val="accent1">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ea typeface="+mn-ea"/>
              <a:cs typeface="Times New Roman" panose="02020603050405020304" pitchFamily="18" charset="0"/>
            </a:rPr>
            <a:t>Уявлення про себе та власну поведінку</a:t>
          </a:r>
        </a:p>
      </dsp:txBody>
      <dsp:txXfrm>
        <a:off x="1734558" y="455927"/>
        <a:ext cx="998019" cy="622525"/>
      </dsp:txXfrm>
    </dsp:sp>
    <dsp:sp modelId="{C5E1BB09-3EF3-4BC6-BFA9-CE8FF7F7C096}">
      <dsp:nvSpPr>
        <dsp:cNvPr id="0" name=""/>
        <dsp:cNvSpPr/>
      </dsp:nvSpPr>
      <dsp:spPr>
        <a:xfrm>
          <a:off x="3028887" y="139781"/>
          <a:ext cx="1588062" cy="978168"/>
        </a:xfrm>
        <a:prstGeom prst="ellipse">
          <a:avLst/>
        </a:prstGeom>
        <a:solidFill>
          <a:schemeClr val="accent1">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ea typeface="+mn-ea"/>
              <a:cs typeface="Times New Roman" panose="02020603050405020304" pitchFamily="18" charset="0"/>
            </a:rPr>
            <a:t>Внутрішня згода із собою</a:t>
          </a:r>
        </a:p>
      </dsp:txBody>
      <dsp:txXfrm>
        <a:off x="3261453" y="283030"/>
        <a:ext cx="1122930" cy="691670"/>
      </dsp:txXfrm>
    </dsp:sp>
    <dsp:sp modelId="{F3D8E329-DA00-4F65-81FC-7FE8DC55F2DB}">
      <dsp:nvSpPr>
        <dsp:cNvPr id="0" name=""/>
        <dsp:cNvSpPr/>
      </dsp:nvSpPr>
      <dsp:spPr>
        <a:xfrm>
          <a:off x="931625" y="19564"/>
          <a:ext cx="4257513" cy="2191177"/>
        </a:xfrm>
        <a:prstGeom prst="funnel">
          <a:avLst/>
        </a:prstGeom>
        <a:solidFill>
          <a:schemeClr val="lt1">
            <a:alpha val="40000"/>
            <a:hueOff val="0"/>
            <a:satOff val="0"/>
            <a:lumOff val="0"/>
            <a:alphaOff val="0"/>
          </a:schemeClr>
        </a:solidFill>
        <a:ln w="6350" cap="flat" cmpd="sng" algn="ctr">
          <a:solidFill>
            <a:schemeClr val="accent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4EB4C4-9253-40BE-AE82-2941AABB86AF}">
      <dsp:nvSpPr>
        <dsp:cNvPr id="0" name=""/>
        <dsp:cNvSpPr/>
      </dsp:nvSpPr>
      <dsp:spPr>
        <a:xfrm>
          <a:off x="1887942" y="1727123"/>
          <a:ext cx="1640665" cy="1451042"/>
        </a:xfrm>
        <a:prstGeom prst="ellipse">
          <a:avLst/>
        </a:prstGeom>
        <a:solidFill>
          <a:srgbClr val="156082">
            <a:alpha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uk-UA" sz="1400" b="1" kern="1200">
              <a:solidFill>
                <a:sysClr val="window" lastClr="FFFFFF"/>
              </a:solidFill>
              <a:latin typeface="Times New Roman" panose="02020603050405020304" pitchFamily="18" charset="0"/>
              <a:ea typeface="+mn-ea"/>
              <a:cs typeface="Times New Roman" panose="02020603050405020304" pitchFamily="18" charset="0"/>
            </a:rPr>
            <a:t>Переживання людиною кризової ситуації</a:t>
          </a:r>
        </a:p>
      </dsp:txBody>
      <dsp:txXfrm>
        <a:off x="2128212" y="1939623"/>
        <a:ext cx="1160125" cy="1026042"/>
      </dsp:txXfrm>
    </dsp:sp>
    <dsp:sp modelId="{FBD354AC-692C-41C7-ABDA-AB28E782ADC9}">
      <dsp:nvSpPr>
        <dsp:cNvPr id="0" name=""/>
        <dsp:cNvSpPr/>
      </dsp:nvSpPr>
      <dsp:spPr>
        <a:xfrm rot="12900000">
          <a:off x="1055499" y="1457839"/>
          <a:ext cx="1054697" cy="413547"/>
        </a:xfrm>
        <a:prstGeom prst="leftArrow">
          <a:avLst>
            <a:gd name="adj1" fmla="val 60000"/>
            <a:gd name="adj2" fmla="val 50000"/>
          </a:avLst>
        </a:prstGeom>
        <a:solidFill>
          <a:srgbClr val="156082">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5F194F8-A832-45E0-A7E6-432040EFC7A7}">
      <dsp:nvSpPr>
        <dsp:cNvPr id="0" name=""/>
        <dsp:cNvSpPr/>
      </dsp:nvSpPr>
      <dsp:spPr>
        <a:xfrm>
          <a:off x="461624" y="810742"/>
          <a:ext cx="1378490" cy="1102792"/>
        </a:xfrm>
        <a:prstGeom prst="roundRect">
          <a:avLst>
            <a:gd name="adj" fmla="val 10000"/>
          </a:avLst>
        </a:prstGeom>
        <a:solidFill>
          <a:srgbClr val="156082">
            <a:alpha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 lastClr="FFFFFF"/>
              </a:solidFill>
              <a:latin typeface="Times New Roman" panose="02020603050405020304" pitchFamily="18" charset="0"/>
              <a:ea typeface="+mn-ea"/>
              <a:cs typeface="Times New Roman" panose="02020603050405020304" pitchFamily="18" charset="0"/>
            </a:rPr>
            <a:t>Індивідуальні особливості людини</a:t>
          </a:r>
        </a:p>
      </dsp:txBody>
      <dsp:txXfrm>
        <a:off x="493924" y="843042"/>
        <a:ext cx="1313890" cy="1038192"/>
      </dsp:txXfrm>
    </dsp:sp>
    <dsp:sp modelId="{8672A003-B925-4306-B52F-4B7F0E9AFBE3}">
      <dsp:nvSpPr>
        <dsp:cNvPr id="0" name=""/>
        <dsp:cNvSpPr/>
      </dsp:nvSpPr>
      <dsp:spPr>
        <a:xfrm rot="16200000">
          <a:off x="2152747" y="900158"/>
          <a:ext cx="1111054" cy="413547"/>
        </a:xfrm>
        <a:prstGeom prst="leftArrow">
          <a:avLst>
            <a:gd name="adj1" fmla="val 60000"/>
            <a:gd name="adj2" fmla="val 50000"/>
          </a:avLst>
        </a:prstGeom>
        <a:solidFill>
          <a:srgbClr val="156082">
            <a:shade val="90000"/>
            <a:hueOff val="299641"/>
            <a:satOff val="-29101"/>
            <a:lumOff val="24509"/>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46FB147-D613-4D8B-BB25-6C1508F1CB39}">
      <dsp:nvSpPr>
        <dsp:cNvPr id="0" name=""/>
        <dsp:cNvSpPr/>
      </dsp:nvSpPr>
      <dsp:spPr>
        <a:xfrm>
          <a:off x="2019029" y="8"/>
          <a:ext cx="1378490" cy="1102792"/>
        </a:xfrm>
        <a:prstGeom prst="roundRect">
          <a:avLst>
            <a:gd name="adj" fmla="val 10000"/>
          </a:avLst>
        </a:prstGeom>
        <a:solidFill>
          <a:srgbClr val="156082">
            <a:alpha val="90000"/>
            <a:hueOff val="0"/>
            <a:satOff val="0"/>
            <a:lumOff val="0"/>
            <a:alphaOff val="-2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 lastClr="FFFFFF"/>
              </a:solidFill>
              <a:latin typeface="Times New Roman" panose="02020603050405020304" pitchFamily="18" charset="0"/>
              <a:ea typeface="+mn-ea"/>
              <a:cs typeface="Times New Roman" panose="02020603050405020304" pitchFamily="18" charset="0"/>
            </a:rPr>
            <a:t>Сила/слабкість волі людини</a:t>
          </a:r>
        </a:p>
      </dsp:txBody>
      <dsp:txXfrm>
        <a:off x="2051329" y="32308"/>
        <a:ext cx="1313890" cy="1038192"/>
      </dsp:txXfrm>
    </dsp:sp>
    <dsp:sp modelId="{51279DC4-9FDF-4752-B03D-AC328C364B5B}">
      <dsp:nvSpPr>
        <dsp:cNvPr id="0" name=""/>
        <dsp:cNvSpPr/>
      </dsp:nvSpPr>
      <dsp:spPr>
        <a:xfrm rot="19500000">
          <a:off x="3306352" y="1457839"/>
          <a:ext cx="1054697" cy="413547"/>
        </a:xfrm>
        <a:prstGeom prst="leftArrow">
          <a:avLst>
            <a:gd name="adj1" fmla="val 60000"/>
            <a:gd name="adj2" fmla="val 50000"/>
          </a:avLst>
        </a:prstGeom>
        <a:solidFill>
          <a:srgbClr val="156082">
            <a:shade val="90000"/>
            <a:hueOff val="599282"/>
            <a:satOff val="-58201"/>
            <a:lumOff val="49019"/>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D0D3FD0-D987-4919-BAD1-2FB4244B7AFD}">
      <dsp:nvSpPr>
        <dsp:cNvPr id="0" name=""/>
        <dsp:cNvSpPr/>
      </dsp:nvSpPr>
      <dsp:spPr>
        <a:xfrm>
          <a:off x="3576434" y="810742"/>
          <a:ext cx="1378490" cy="1102792"/>
        </a:xfrm>
        <a:prstGeom prst="roundRect">
          <a:avLst>
            <a:gd name="adj" fmla="val 10000"/>
          </a:avLst>
        </a:prstGeom>
        <a:solidFill>
          <a:srgbClr val="156082">
            <a:alpha val="90000"/>
            <a:hueOff val="0"/>
            <a:satOff val="0"/>
            <a:lumOff val="0"/>
            <a:alpha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 lastClr="FFFFFF"/>
              </a:solidFill>
              <a:latin typeface="Times New Roman" panose="02020603050405020304" pitchFamily="18" charset="0"/>
              <a:ea typeface="+mn-ea"/>
              <a:cs typeface="Times New Roman" panose="02020603050405020304" pitchFamily="18" charset="0"/>
            </a:rPr>
            <a:t>Глибина, тривалість, складність, усвідомлення  кризової ситуації</a:t>
          </a:r>
        </a:p>
      </dsp:txBody>
      <dsp:txXfrm>
        <a:off x="3608734" y="843042"/>
        <a:ext cx="1313890" cy="103819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93086F-8DA6-40F4-A9B0-6ED7580077EE}">
      <dsp:nvSpPr>
        <dsp:cNvPr id="0" name=""/>
        <dsp:cNvSpPr/>
      </dsp:nvSpPr>
      <dsp:spPr>
        <a:xfrm>
          <a:off x="1249045" y="1337"/>
          <a:ext cx="2988309" cy="684337"/>
        </a:xfrm>
        <a:prstGeom prst="roundRect">
          <a:avLst>
            <a:gd name="adj" fmla="val 10000"/>
          </a:avLst>
        </a:prstGeom>
        <a:solidFill>
          <a:srgbClr val="156082">
            <a:alpha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uk-UA" sz="1300" kern="1200">
              <a:solidFill>
                <a:sysClr val="window" lastClr="FFFFFF"/>
              </a:solidFill>
              <a:latin typeface="Times New Roman" panose="02020603050405020304" pitchFamily="18" charset="0"/>
              <a:ea typeface="+mn-ea"/>
              <a:cs typeface="Times New Roman" panose="02020603050405020304" pitchFamily="18" charset="0"/>
            </a:rPr>
            <a:t>Напруженість внутрішньоособистісних суперечностей, хвороби, образи, випадкові невдачі, побутові неприємності, депресії тощо</a:t>
          </a:r>
        </a:p>
      </dsp:txBody>
      <dsp:txXfrm>
        <a:off x="1269089" y="21381"/>
        <a:ext cx="2948221" cy="644249"/>
      </dsp:txXfrm>
    </dsp:sp>
    <dsp:sp modelId="{B8A6A58E-3316-4603-B49F-5705B2851949}">
      <dsp:nvSpPr>
        <dsp:cNvPr id="0" name=""/>
        <dsp:cNvSpPr/>
      </dsp:nvSpPr>
      <dsp:spPr>
        <a:xfrm rot="5400000">
          <a:off x="2614886" y="702783"/>
          <a:ext cx="256626" cy="307951"/>
        </a:xfrm>
        <a:prstGeom prst="rightArrow">
          <a:avLst>
            <a:gd name="adj1" fmla="val 60000"/>
            <a:gd name="adj2" fmla="val 50000"/>
          </a:avLst>
        </a:prstGeom>
        <a:solidFill>
          <a:srgbClr val="156082">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uk-UA" sz="1200" kern="1200">
            <a:solidFill>
              <a:sysClr val="windowText" lastClr="000000">
                <a:hueOff val="0"/>
                <a:satOff val="0"/>
                <a:lumOff val="0"/>
                <a:alphaOff val="0"/>
              </a:sysClr>
            </a:solidFill>
            <a:latin typeface="Calibri" panose="020F0502020204030204"/>
            <a:ea typeface="+mn-ea"/>
            <a:cs typeface="+mn-cs"/>
          </a:endParaRPr>
        </a:p>
      </dsp:txBody>
      <dsp:txXfrm rot="-5400000">
        <a:off x="2650814" y="728445"/>
        <a:ext cx="184771" cy="179638"/>
      </dsp:txXfrm>
    </dsp:sp>
    <dsp:sp modelId="{DEC6BFDD-AEAC-463A-8AD9-08280ACE2432}">
      <dsp:nvSpPr>
        <dsp:cNvPr id="0" name=""/>
        <dsp:cNvSpPr/>
      </dsp:nvSpPr>
      <dsp:spPr>
        <a:xfrm>
          <a:off x="1249045" y="1027843"/>
          <a:ext cx="2988309" cy="684337"/>
        </a:xfrm>
        <a:prstGeom prst="roundRect">
          <a:avLst>
            <a:gd name="adj" fmla="val 10000"/>
          </a:avLst>
        </a:prstGeom>
        <a:solidFill>
          <a:srgbClr val="156082">
            <a:alpha val="90000"/>
            <a:hueOff val="0"/>
            <a:satOff val="0"/>
            <a:lumOff val="0"/>
            <a:alphaOff val="-2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 lastClr="FFFFFF"/>
              </a:solidFill>
              <a:latin typeface="Times New Roman" panose="02020603050405020304" pitchFamily="18" charset="0"/>
              <a:ea typeface="+mn-ea"/>
              <a:cs typeface="Times New Roman" panose="02020603050405020304" pitchFamily="18" charset="0"/>
            </a:rPr>
            <a:t>Врівноваженість/Неврівноваженість</a:t>
          </a:r>
        </a:p>
      </dsp:txBody>
      <dsp:txXfrm>
        <a:off x="1269089" y="1047887"/>
        <a:ext cx="2948221" cy="644249"/>
      </dsp:txXfrm>
    </dsp:sp>
    <dsp:sp modelId="{C9C4A0AA-07AE-4AC1-8D05-9DE539F6359C}">
      <dsp:nvSpPr>
        <dsp:cNvPr id="0" name=""/>
        <dsp:cNvSpPr/>
      </dsp:nvSpPr>
      <dsp:spPr>
        <a:xfrm rot="5400000">
          <a:off x="2614886" y="1729289"/>
          <a:ext cx="256626" cy="307951"/>
        </a:xfrm>
        <a:prstGeom prst="rightArrow">
          <a:avLst>
            <a:gd name="adj1" fmla="val 60000"/>
            <a:gd name="adj2" fmla="val 50000"/>
          </a:avLst>
        </a:prstGeom>
        <a:solidFill>
          <a:srgbClr val="156082">
            <a:shade val="90000"/>
            <a:hueOff val="599282"/>
            <a:satOff val="-58201"/>
            <a:lumOff val="49019"/>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uk-UA" sz="1200" kern="1200">
            <a:solidFill>
              <a:sysClr val="windowText" lastClr="000000">
                <a:hueOff val="0"/>
                <a:satOff val="0"/>
                <a:lumOff val="0"/>
                <a:alphaOff val="0"/>
              </a:sysClr>
            </a:solidFill>
            <a:latin typeface="Calibri" panose="020F0502020204030204"/>
            <a:ea typeface="+mn-ea"/>
            <a:cs typeface="+mn-cs"/>
          </a:endParaRPr>
        </a:p>
      </dsp:txBody>
      <dsp:txXfrm rot="-5400000">
        <a:off x="2650814" y="1754951"/>
        <a:ext cx="184771" cy="179638"/>
      </dsp:txXfrm>
    </dsp:sp>
    <dsp:sp modelId="{398C9D8A-CCD3-4067-A38A-9D40E95B585D}">
      <dsp:nvSpPr>
        <dsp:cNvPr id="0" name=""/>
        <dsp:cNvSpPr/>
      </dsp:nvSpPr>
      <dsp:spPr>
        <a:xfrm>
          <a:off x="1266783" y="2054349"/>
          <a:ext cx="2952833" cy="684337"/>
        </a:xfrm>
        <a:prstGeom prst="roundRect">
          <a:avLst>
            <a:gd name="adj" fmla="val 10000"/>
          </a:avLst>
        </a:prstGeom>
        <a:solidFill>
          <a:srgbClr val="156082">
            <a:alpha val="90000"/>
            <a:hueOff val="0"/>
            <a:satOff val="0"/>
            <a:lumOff val="0"/>
            <a:alpha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 lastClr="FFFFFF"/>
              </a:solidFill>
              <a:latin typeface="Times New Roman" panose="02020603050405020304" pitchFamily="18" charset="0"/>
              <a:ea typeface="+mn-ea"/>
              <a:cs typeface="Times New Roman" panose="02020603050405020304" pitchFamily="18" charset="0"/>
            </a:rPr>
            <a:t>Сила/Слабкість волі людини</a:t>
          </a:r>
        </a:p>
      </dsp:txBody>
      <dsp:txXfrm>
        <a:off x="1286827" y="2074393"/>
        <a:ext cx="2912745" cy="64424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1EB1B1-4681-478B-AA97-0771935BA5E0}">
      <dsp:nvSpPr>
        <dsp:cNvPr id="0" name=""/>
        <dsp:cNvSpPr/>
      </dsp:nvSpPr>
      <dsp:spPr>
        <a:xfrm>
          <a:off x="3526" y="0"/>
          <a:ext cx="1395756" cy="1428750"/>
        </a:xfrm>
        <a:prstGeom prst="roundRect">
          <a:avLst>
            <a:gd name="adj" fmla="val 10000"/>
          </a:avLst>
        </a:prstGeom>
        <a:solidFill>
          <a:schemeClr val="accent1">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ea typeface="+mn-ea"/>
              <a:cs typeface="Times New Roman" panose="02020603050405020304" pitchFamily="18" charset="0"/>
            </a:rPr>
            <a:t>Індивідуальний досвід попереднього розв</a:t>
          </a:r>
          <a:r>
            <a:rPr lang="en-US" sz="1400" kern="1200">
              <a:latin typeface="Times New Roman" panose="02020603050405020304" pitchFamily="18" charset="0"/>
              <a:ea typeface="+mn-ea"/>
              <a:cs typeface="Times New Roman" panose="02020603050405020304" pitchFamily="18" charset="0"/>
            </a:rPr>
            <a:t>'</a:t>
          </a:r>
          <a:r>
            <a:rPr lang="uk-UA" sz="1400" kern="1200">
              <a:latin typeface="Times New Roman" panose="02020603050405020304" pitchFamily="18" charset="0"/>
              <a:ea typeface="+mn-ea"/>
              <a:cs typeface="Times New Roman" panose="02020603050405020304" pitchFamily="18" charset="0"/>
            </a:rPr>
            <a:t>язання складних життєвих ситуацій </a:t>
          </a:r>
        </a:p>
      </dsp:txBody>
      <dsp:txXfrm>
        <a:off x="44406" y="40880"/>
        <a:ext cx="1313996" cy="1346990"/>
      </dsp:txXfrm>
    </dsp:sp>
    <dsp:sp modelId="{A111CA2F-87AF-4CE9-B388-472B28FDBA30}">
      <dsp:nvSpPr>
        <dsp:cNvPr id="0" name=""/>
        <dsp:cNvSpPr/>
      </dsp:nvSpPr>
      <dsp:spPr>
        <a:xfrm>
          <a:off x="1494757" y="595987"/>
          <a:ext cx="202405" cy="236775"/>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uk-UA" sz="1000" kern="1200">
            <a:solidFill>
              <a:sysClr val="windowText" lastClr="000000">
                <a:hueOff val="0"/>
                <a:satOff val="0"/>
                <a:lumOff val="0"/>
                <a:alphaOff val="0"/>
              </a:sysClr>
            </a:solidFill>
            <a:latin typeface="Calibri" panose="020F0502020204030204"/>
            <a:ea typeface="+mn-ea"/>
            <a:cs typeface="+mn-cs"/>
          </a:endParaRPr>
        </a:p>
      </dsp:txBody>
      <dsp:txXfrm>
        <a:off x="1494757" y="643342"/>
        <a:ext cx="141684" cy="142065"/>
      </dsp:txXfrm>
    </dsp:sp>
    <dsp:sp modelId="{29B47BC8-CE73-428B-B015-F869B1CE68BD}">
      <dsp:nvSpPr>
        <dsp:cNvPr id="0" name=""/>
        <dsp:cNvSpPr/>
      </dsp:nvSpPr>
      <dsp:spPr>
        <a:xfrm>
          <a:off x="1781179" y="0"/>
          <a:ext cx="1064002" cy="1428750"/>
        </a:xfrm>
        <a:prstGeom prst="roundRect">
          <a:avLst>
            <a:gd name="adj" fmla="val 10000"/>
          </a:avLst>
        </a:prstGeom>
        <a:solidFill>
          <a:schemeClr val="accent1">
            <a:alpha val="90000"/>
            <a:hueOff val="0"/>
            <a:satOff val="0"/>
            <a:lumOff val="0"/>
            <a:alphaOff val="-1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ea typeface="+mn-ea"/>
              <a:cs typeface="Times New Roman" panose="02020603050405020304" pitchFamily="18" charset="0"/>
            </a:rPr>
            <a:t>Рівень особистіс</a:t>
          </a:r>
        </a:p>
        <a:p>
          <a:pPr marL="0" lvl="0" indent="0" algn="ctr" defTabSz="622300">
            <a:lnSpc>
              <a:spcPct val="90000"/>
            </a:lnSpc>
            <a:spcBef>
              <a:spcPct val="0"/>
            </a:spcBef>
            <a:spcAft>
              <a:spcPct val="35000"/>
            </a:spcAft>
            <a:buNone/>
          </a:pPr>
          <a:r>
            <a:rPr lang="uk-UA" sz="1400" kern="1200">
              <a:latin typeface="Times New Roman" panose="02020603050405020304" pitchFamily="18" charset="0"/>
              <a:ea typeface="+mn-ea"/>
              <a:cs typeface="Times New Roman" panose="02020603050405020304" pitchFamily="18" charset="0"/>
            </a:rPr>
            <a:t>ної зрілості</a:t>
          </a:r>
        </a:p>
        <a:p>
          <a:pPr marL="0" lvl="0" indent="0" algn="ctr" defTabSz="622300">
            <a:lnSpc>
              <a:spcPct val="90000"/>
            </a:lnSpc>
            <a:spcBef>
              <a:spcPct val="0"/>
            </a:spcBef>
            <a:spcAft>
              <a:spcPct val="35000"/>
            </a:spcAft>
            <a:buNone/>
          </a:pPr>
          <a:r>
            <a:rPr lang="uk-UA" sz="1400" kern="1200">
              <a:latin typeface="Times New Roman" panose="02020603050405020304" pitchFamily="18" charset="0"/>
              <a:ea typeface="+mn-ea"/>
              <a:cs typeface="Times New Roman" panose="02020603050405020304" pitchFamily="18" charset="0"/>
            </a:rPr>
            <a:t> (здатність до рефлексії)</a:t>
          </a:r>
        </a:p>
      </dsp:txBody>
      <dsp:txXfrm>
        <a:off x="1812343" y="31164"/>
        <a:ext cx="1001674" cy="1366422"/>
      </dsp:txXfrm>
    </dsp:sp>
    <dsp:sp modelId="{656F7B5B-EB24-4CA5-B687-56AE1AE4A07A}">
      <dsp:nvSpPr>
        <dsp:cNvPr id="0" name=""/>
        <dsp:cNvSpPr/>
      </dsp:nvSpPr>
      <dsp:spPr>
        <a:xfrm>
          <a:off x="2940656" y="595987"/>
          <a:ext cx="202405" cy="236775"/>
        </a:xfrm>
        <a:prstGeom prst="rightArrow">
          <a:avLst>
            <a:gd name="adj1" fmla="val 60000"/>
            <a:gd name="adj2" fmla="val 50000"/>
          </a:avLst>
        </a:prstGeom>
        <a:solidFill>
          <a:schemeClr val="accent1">
            <a:shade val="90000"/>
            <a:hueOff val="299641"/>
            <a:satOff val="-29101"/>
            <a:lumOff val="2450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uk-UA" sz="1000" kern="1200">
            <a:solidFill>
              <a:sysClr val="windowText" lastClr="000000">
                <a:hueOff val="0"/>
                <a:satOff val="0"/>
                <a:lumOff val="0"/>
                <a:alphaOff val="0"/>
              </a:sysClr>
            </a:solidFill>
            <a:latin typeface="Calibri" panose="020F0502020204030204"/>
            <a:ea typeface="+mn-ea"/>
            <a:cs typeface="+mn-cs"/>
          </a:endParaRPr>
        </a:p>
      </dsp:txBody>
      <dsp:txXfrm>
        <a:off x="2940656" y="643342"/>
        <a:ext cx="141684" cy="142065"/>
      </dsp:txXfrm>
    </dsp:sp>
    <dsp:sp modelId="{F5F011DC-21C4-4CFC-8533-790EB5FB907B}">
      <dsp:nvSpPr>
        <dsp:cNvPr id="0" name=""/>
        <dsp:cNvSpPr/>
      </dsp:nvSpPr>
      <dsp:spPr>
        <a:xfrm>
          <a:off x="3227078" y="0"/>
          <a:ext cx="954741" cy="1428750"/>
        </a:xfrm>
        <a:prstGeom prst="roundRect">
          <a:avLst>
            <a:gd name="adj" fmla="val 10000"/>
          </a:avLst>
        </a:prstGeom>
        <a:solidFill>
          <a:schemeClr val="accent1">
            <a:alpha val="90000"/>
            <a:hueOff val="0"/>
            <a:satOff val="0"/>
            <a:lumOff val="0"/>
            <a:alphaOff val="-2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ea typeface="+mn-ea"/>
              <a:cs typeface="Times New Roman" panose="02020603050405020304" pitchFamily="18" charset="0"/>
            </a:rPr>
            <a:t>Усвідом</a:t>
          </a:r>
        </a:p>
        <a:p>
          <a:pPr marL="0" lvl="0" indent="0" algn="ctr" defTabSz="622300">
            <a:lnSpc>
              <a:spcPct val="90000"/>
            </a:lnSpc>
            <a:spcBef>
              <a:spcPct val="0"/>
            </a:spcBef>
            <a:spcAft>
              <a:spcPct val="35000"/>
            </a:spcAft>
            <a:buNone/>
          </a:pPr>
          <a:r>
            <a:rPr lang="uk-UA" sz="1400" kern="1200">
              <a:latin typeface="Times New Roman" panose="02020603050405020304" pitchFamily="18" charset="0"/>
              <a:ea typeface="+mn-ea"/>
              <a:cs typeface="Times New Roman" panose="02020603050405020304" pitchFamily="18" charset="0"/>
            </a:rPr>
            <a:t>лення кризової</a:t>
          </a:r>
        </a:p>
        <a:p>
          <a:pPr marL="0" lvl="0" indent="0" algn="ctr" defTabSz="622300">
            <a:lnSpc>
              <a:spcPct val="90000"/>
            </a:lnSpc>
            <a:spcBef>
              <a:spcPct val="0"/>
            </a:spcBef>
            <a:spcAft>
              <a:spcPct val="35000"/>
            </a:spcAft>
            <a:buNone/>
          </a:pPr>
          <a:r>
            <a:rPr lang="uk-UA" sz="1400" kern="1200">
              <a:latin typeface="Times New Roman" panose="02020603050405020304" pitchFamily="18" charset="0"/>
              <a:ea typeface="+mn-ea"/>
              <a:cs typeface="Times New Roman" panose="02020603050405020304" pitchFamily="18" charset="0"/>
            </a:rPr>
            <a:t> ситуації</a:t>
          </a:r>
        </a:p>
      </dsp:txBody>
      <dsp:txXfrm>
        <a:off x="3255041" y="27963"/>
        <a:ext cx="898815" cy="1372824"/>
      </dsp:txXfrm>
    </dsp:sp>
    <dsp:sp modelId="{08DC096A-F2BA-4E0D-9704-47AF0B63F581}">
      <dsp:nvSpPr>
        <dsp:cNvPr id="0" name=""/>
        <dsp:cNvSpPr/>
      </dsp:nvSpPr>
      <dsp:spPr>
        <a:xfrm>
          <a:off x="4277294" y="595987"/>
          <a:ext cx="202405" cy="236775"/>
        </a:xfrm>
        <a:prstGeom prst="rightArrow">
          <a:avLst>
            <a:gd name="adj1" fmla="val 60000"/>
            <a:gd name="adj2" fmla="val 50000"/>
          </a:avLst>
        </a:prstGeom>
        <a:solidFill>
          <a:schemeClr val="accent1">
            <a:shade val="90000"/>
            <a:hueOff val="599282"/>
            <a:satOff val="-58201"/>
            <a:lumOff val="4901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uk-UA" sz="1000" kern="1200">
            <a:solidFill>
              <a:sysClr val="windowText" lastClr="000000">
                <a:hueOff val="0"/>
                <a:satOff val="0"/>
                <a:lumOff val="0"/>
                <a:alphaOff val="0"/>
              </a:sysClr>
            </a:solidFill>
            <a:latin typeface="Calibri" panose="020F0502020204030204"/>
            <a:ea typeface="+mn-ea"/>
            <a:cs typeface="+mn-cs"/>
          </a:endParaRPr>
        </a:p>
      </dsp:txBody>
      <dsp:txXfrm>
        <a:off x="4277294" y="643342"/>
        <a:ext cx="141684" cy="142065"/>
      </dsp:txXfrm>
    </dsp:sp>
    <dsp:sp modelId="{2AD1B1A1-9CCF-49EE-89A2-974492C78B85}">
      <dsp:nvSpPr>
        <dsp:cNvPr id="0" name=""/>
        <dsp:cNvSpPr/>
      </dsp:nvSpPr>
      <dsp:spPr>
        <a:xfrm>
          <a:off x="4563716" y="0"/>
          <a:ext cx="1122356" cy="1428750"/>
        </a:xfrm>
        <a:prstGeom prst="roundRect">
          <a:avLst>
            <a:gd name="adj" fmla="val 10000"/>
          </a:avLst>
        </a:prstGeom>
        <a:solidFill>
          <a:schemeClr val="accent1">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b="1" kern="1200">
              <a:latin typeface="Times New Roman" panose="02020603050405020304" pitchFamily="18" charset="0"/>
              <a:ea typeface="+mn-ea"/>
              <a:cs typeface="Times New Roman" panose="02020603050405020304" pitchFamily="18" charset="0"/>
            </a:rPr>
            <a:t>Сприйнят</a:t>
          </a:r>
        </a:p>
        <a:p>
          <a:pPr marL="0" lvl="0" indent="0" algn="ctr" defTabSz="622300">
            <a:lnSpc>
              <a:spcPct val="90000"/>
            </a:lnSpc>
            <a:spcBef>
              <a:spcPct val="0"/>
            </a:spcBef>
            <a:spcAft>
              <a:spcPct val="35000"/>
            </a:spcAft>
            <a:buNone/>
          </a:pPr>
          <a:r>
            <a:rPr lang="uk-UA" sz="1400" b="1" kern="1200">
              <a:latin typeface="Times New Roman" panose="02020603050405020304" pitchFamily="18" charset="0"/>
              <a:ea typeface="+mn-ea"/>
              <a:cs typeface="Times New Roman" panose="02020603050405020304" pitchFamily="18" charset="0"/>
            </a:rPr>
            <a:t>тя кризової</a:t>
          </a:r>
        </a:p>
        <a:p>
          <a:pPr marL="0" lvl="0" indent="0" algn="ctr" defTabSz="622300">
            <a:lnSpc>
              <a:spcPct val="90000"/>
            </a:lnSpc>
            <a:spcBef>
              <a:spcPct val="0"/>
            </a:spcBef>
            <a:spcAft>
              <a:spcPct val="35000"/>
            </a:spcAft>
            <a:buNone/>
          </a:pPr>
          <a:r>
            <a:rPr lang="uk-UA" sz="1400" b="1" kern="1200">
              <a:latin typeface="Times New Roman" panose="02020603050405020304" pitchFamily="18" charset="0"/>
              <a:ea typeface="+mn-ea"/>
              <a:cs typeface="Times New Roman" panose="02020603050405020304" pitchFamily="18" charset="0"/>
            </a:rPr>
            <a:t> ситуації</a:t>
          </a:r>
        </a:p>
      </dsp:txBody>
      <dsp:txXfrm>
        <a:off x="4596589" y="32873"/>
        <a:ext cx="1056610" cy="136300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502B4C-803D-4C07-BB7E-76E0C73661EA}">
      <dsp:nvSpPr>
        <dsp:cNvPr id="0" name=""/>
        <dsp:cNvSpPr/>
      </dsp:nvSpPr>
      <dsp:spPr>
        <a:xfrm>
          <a:off x="0" y="0"/>
          <a:ext cx="2352675" cy="2352675"/>
        </a:xfrm>
        <a:prstGeom prst="pie">
          <a:avLst>
            <a:gd name="adj1" fmla="val 5400000"/>
            <a:gd name="adj2" fmla="val 16200000"/>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F5C263-B09D-4EE3-BCF9-C260B9574311}">
      <dsp:nvSpPr>
        <dsp:cNvPr id="0" name=""/>
        <dsp:cNvSpPr/>
      </dsp:nvSpPr>
      <dsp:spPr>
        <a:xfrm>
          <a:off x="1176337" y="0"/>
          <a:ext cx="4938712" cy="2352675"/>
        </a:xfrm>
        <a:prstGeom prst="rect">
          <a:avLst/>
        </a:prstGeom>
        <a:solidFill>
          <a:schemeClr val="lt1">
            <a:alpha val="90000"/>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ea typeface="+mn-ea"/>
              <a:cs typeface="Times New Roman" panose="02020603050405020304" pitchFamily="18" charset="0"/>
            </a:rPr>
            <a:t>Інтелект особистості</a:t>
          </a:r>
        </a:p>
      </dsp:txBody>
      <dsp:txXfrm>
        <a:off x="1176337" y="0"/>
        <a:ext cx="2469356" cy="705804"/>
      </dsp:txXfrm>
    </dsp:sp>
    <dsp:sp modelId="{E50152D3-D503-44FC-B0BB-4B02AC5477C5}">
      <dsp:nvSpPr>
        <dsp:cNvPr id="0" name=""/>
        <dsp:cNvSpPr/>
      </dsp:nvSpPr>
      <dsp:spPr>
        <a:xfrm>
          <a:off x="411718" y="705804"/>
          <a:ext cx="1529237" cy="1529237"/>
        </a:xfrm>
        <a:prstGeom prst="pie">
          <a:avLst>
            <a:gd name="adj1" fmla="val 5400000"/>
            <a:gd name="adj2" fmla="val 16200000"/>
          </a:avLst>
        </a:prstGeom>
        <a:solidFill>
          <a:schemeClr val="accent1">
            <a:shade val="80000"/>
            <a:hueOff val="272799"/>
            <a:satOff val="-28446"/>
            <a:lumOff val="1911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3EB183-DE42-434D-B9C7-B4F3CD892B9F}">
      <dsp:nvSpPr>
        <dsp:cNvPr id="0" name=""/>
        <dsp:cNvSpPr/>
      </dsp:nvSpPr>
      <dsp:spPr>
        <a:xfrm>
          <a:off x="1176337" y="714704"/>
          <a:ext cx="4938712" cy="1511436"/>
        </a:xfrm>
        <a:prstGeom prst="rect">
          <a:avLst/>
        </a:prstGeom>
        <a:solidFill>
          <a:schemeClr val="lt1">
            <a:alpha val="90000"/>
            <a:hueOff val="0"/>
            <a:satOff val="0"/>
            <a:lumOff val="0"/>
            <a:alphaOff val="0"/>
          </a:schemeClr>
        </a:solidFill>
        <a:ln w="12700" cap="flat" cmpd="sng" algn="ctr">
          <a:solidFill>
            <a:schemeClr val="accent1">
              <a:shade val="80000"/>
              <a:hueOff val="272799"/>
              <a:satOff val="-28446"/>
              <a:lumOff val="1911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ea typeface="+mn-ea"/>
              <a:cs typeface="Times New Roman" panose="02020603050405020304" pitchFamily="18" charset="0"/>
            </a:rPr>
            <a:t>Інтелект суб’єкта діяльност</a:t>
          </a:r>
          <a:r>
            <a:rPr lang="uk-UA" sz="1400" kern="1200">
              <a:latin typeface="Calibri" panose="020F0502020204030204"/>
              <a:ea typeface="+mn-ea"/>
              <a:cs typeface="+mn-cs"/>
            </a:rPr>
            <a:t>і</a:t>
          </a:r>
          <a:endParaRPr lang="uk-UA" sz="1400" kern="1200">
            <a:latin typeface="Times New Roman" panose="02020603050405020304" pitchFamily="18" charset="0"/>
            <a:ea typeface="+mn-ea"/>
            <a:cs typeface="Times New Roman" panose="02020603050405020304" pitchFamily="18" charset="0"/>
          </a:endParaRPr>
        </a:p>
      </dsp:txBody>
      <dsp:txXfrm>
        <a:off x="1176337" y="714704"/>
        <a:ext cx="2469356" cy="697586"/>
      </dsp:txXfrm>
    </dsp:sp>
    <dsp:sp modelId="{AB7E2768-E3F3-4671-99A5-E07A7892D756}">
      <dsp:nvSpPr>
        <dsp:cNvPr id="0" name=""/>
        <dsp:cNvSpPr/>
      </dsp:nvSpPr>
      <dsp:spPr>
        <a:xfrm>
          <a:off x="823436" y="1411605"/>
          <a:ext cx="705801" cy="705801"/>
        </a:xfrm>
        <a:prstGeom prst="pie">
          <a:avLst>
            <a:gd name="adj1" fmla="val 5400000"/>
            <a:gd name="adj2" fmla="val 16200000"/>
          </a:avLst>
        </a:prstGeom>
        <a:solidFill>
          <a:schemeClr val="accent1">
            <a:shade val="80000"/>
            <a:hueOff val="545598"/>
            <a:satOff val="-56892"/>
            <a:lumOff val="3822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9D3702-885E-49C8-AE98-C9AC12F1F6E2}">
      <dsp:nvSpPr>
        <dsp:cNvPr id="0" name=""/>
        <dsp:cNvSpPr/>
      </dsp:nvSpPr>
      <dsp:spPr>
        <a:xfrm>
          <a:off x="1176337" y="1411605"/>
          <a:ext cx="4938712" cy="705801"/>
        </a:xfrm>
        <a:prstGeom prst="rect">
          <a:avLst/>
        </a:prstGeom>
        <a:solidFill>
          <a:schemeClr val="lt1">
            <a:alpha val="90000"/>
            <a:hueOff val="0"/>
            <a:satOff val="0"/>
            <a:lumOff val="0"/>
            <a:alphaOff val="0"/>
          </a:schemeClr>
        </a:solidFill>
        <a:ln w="12700" cap="flat" cmpd="sng" algn="ctr">
          <a:solidFill>
            <a:schemeClr val="accent1">
              <a:shade val="80000"/>
              <a:hueOff val="545598"/>
              <a:satOff val="-56892"/>
              <a:lumOff val="3822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ea typeface="+mn-ea"/>
              <a:cs typeface="Times New Roman" panose="02020603050405020304" pitchFamily="18" charset="0"/>
            </a:rPr>
            <a:t>Інтелект індивіда</a:t>
          </a:r>
        </a:p>
      </dsp:txBody>
      <dsp:txXfrm>
        <a:off x="1176337" y="1411605"/>
        <a:ext cx="2469356" cy="705801"/>
      </dsp:txXfrm>
    </dsp:sp>
    <dsp:sp modelId="{C2BEE7FD-10F0-447C-8AD9-7E2A2F2BABA0}">
      <dsp:nvSpPr>
        <dsp:cNvPr id="0" name=""/>
        <dsp:cNvSpPr/>
      </dsp:nvSpPr>
      <dsp:spPr>
        <a:xfrm>
          <a:off x="3645693" y="705804"/>
          <a:ext cx="2469356" cy="70580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Char char="•"/>
          </a:pPr>
          <a:endParaRPr lang="uk-UA"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ea typeface="+mn-ea"/>
              <a:cs typeface="Times New Roman" panose="02020603050405020304" pitchFamily="18" charset="0"/>
            </a:rPr>
            <a:t>Інструментальний емоційний інтелект</a:t>
          </a:r>
        </a:p>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ea typeface="+mn-ea"/>
              <a:cs typeface="Times New Roman" panose="02020603050405020304" pitchFamily="18" charset="0"/>
            </a:rPr>
            <a:t>Індивідуально-особистісний емоційний інтелект</a:t>
          </a:r>
        </a:p>
        <a:p>
          <a:pPr marL="57150" lvl="1" indent="-57150" algn="l" defTabSz="444500">
            <a:lnSpc>
              <a:spcPct val="90000"/>
            </a:lnSpc>
            <a:spcBef>
              <a:spcPct val="0"/>
            </a:spcBef>
            <a:spcAft>
              <a:spcPct val="15000"/>
            </a:spcAft>
            <a:buChar char="•"/>
          </a:pPr>
          <a:endParaRPr lang="uk-UA" sz="1000" kern="1200">
            <a:solidFill>
              <a:sysClr val="windowText" lastClr="000000">
                <a:hueOff val="0"/>
                <a:satOff val="0"/>
                <a:lumOff val="0"/>
                <a:alphaOff val="0"/>
              </a:sysClr>
            </a:solidFill>
            <a:latin typeface="Calibri" panose="020F0502020204030204"/>
            <a:ea typeface="+mn-ea"/>
            <a:cs typeface="+mn-cs"/>
          </a:endParaRPr>
        </a:p>
      </dsp:txBody>
      <dsp:txXfrm>
        <a:off x="3645693" y="705804"/>
        <a:ext cx="2469356" cy="70580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4FD29A-A479-46A5-9DC2-29880EA9DEC0}">
      <dsp:nvSpPr>
        <dsp:cNvPr id="0" name=""/>
        <dsp:cNvSpPr/>
      </dsp:nvSpPr>
      <dsp:spPr>
        <a:xfrm>
          <a:off x="436197" y="0"/>
          <a:ext cx="4943570" cy="2207895"/>
        </a:xfrm>
        <a:prstGeom prst="rightArrow">
          <a:avLst/>
        </a:prstGeom>
        <a:solidFill>
          <a:srgbClr val="156082">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0B504769-0BB1-4B1C-ACFC-42D5B4322E72}">
      <dsp:nvSpPr>
        <dsp:cNvPr id="0" name=""/>
        <dsp:cNvSpPr/>
      </dsp:nvSpPr>
      <dsp:spPr>
        <a:xfrm>
          <a:off x="1667" y="662368"/>
          <a:ext cx="1216333" cy="883158"/>
        </a:xfrm>
        <a:prstGeom prst="roundRect">
          <a:avLst/>
        </a:prstGeom>
        <a:solidFill>
          <a:srgbClr val="156082">
            <a:alpha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 lastClr="FFFFFF"/>
              </a:solidFill>
              <a:latin typeface="Times New Roman" panose="02020603050405020304" pitchFamily="18" charset="0"/>
              <a:ea typeface="+mn-ea"/>
              <a:cs typeface="Times New Roman" panose="02020603050405020304" pitchFamily="18" charset="0"/>
            </a:rPr>
            <a:t>Вплив життєвих обставин</a:t>
          </a:r>
        </a:p>
      </dsp:txBody>
      <dsp:txXfrm>
        <a:off x="44779" y="705480"/>
        <a:ext cx="1130109" cy="796934"/>
      </dsp:txXfrm>
    </dsp:sp>
    <dsp:sp modelId="{84E6CC09-A481-4F21-97E3-43F9FCDDB163}">
      <dsp:nvSpPr>
        <dsp:cNvPr id="0" name=""/>
        <dsp:cNvSpPr/>
      </dsp:nvSpPr>
      <dsp:spPr>
        <a:xfrm>
          <a:off x="1394921" y="662368"/>
          <a:ext cx="1216333" cy="883158"/>
        </a:xfrm>
        <a:prstGeom prst="roundRect">
          <a:avLst/>
        </a:prstGeom>
        <a:solidFill>
          <a:srgbClr val="156082">
            <a:alpha val="90000"/>
            <a:hueOff val="0"/>
            <a:satOff val="0"/>
            <a:lumOff val="0"/>
            <a:alphaOff val="-13333"/>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 lastClr="FFFFFF"/>
              </a:solidFill>
              <a:latin typeface="Times New Roman" panose="02020603050405020304" pitchFamily="18" charset="0"/>
              <a:ea typeface="+mn-ea"/>
              <a:cs typeface="Times New Roman" panose="02020603050405020304" pitchFamily="18" charset="0"/>
            </a:rPr>
            <a:t>Ціннісно-смислові фільтри</a:t>
          </a:r>
        </a:p>
      </dsp:txBody>
      <dsp:txXfrm>
        <a:off x="1438033" y="705480"/>
        <a:ext cx="1130109" cy="796934"/>
      </dsp:txXfrm>
    </dsp:sp>
    <dsp:sp modelId="{CA8BB431-CA43-4C51-8AB5-6DC82CE9BEDB}">
      <dsp:nvSpPr>
        <dsp:cNvPr id="0" name=""/>
        <dsp:cNvSpPr/>
      </dsp:nvSpPr>
      <dsp:spPr>
        <a:xfrm>
          <a:off x="2788176" y="546718"/>
          <a:ext cx="1402310" cy="1114457"/>
        </a:xfrm>
        <a:prstGeom prst="roundRect">
          <a:avLst/>
        </a:prstGeom>
        <a:solidFill>
          <a:srgbClr val="156082">
            <a:alpha val="90000"/>
            <a:hueOff val="0"/>
            <a:satOff val="0"/>
            <a:lumOff val="0"/>
            <a:alphaOff val="-26667"/>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solidFill>
                <a:sysClr val="window" lastClr="FFFFFF"/>
              </a:solidFill>
              <a:latin typeface="Times New Roman" panose="02020603050405020304" pitchFamily="18" charset="0"/>
              <a:ea typeface="+mn-ea"/>
              <a:cs typeface="Times New Roman" panose="02020603050405020304" pitchFamily="18" charset="0"/>
            </a:rPr>
            <a:t>Способи взаємодії часів життя (минулого, теперішнього, майбутнього)</a:t>
          </a:r>
        </a:p>
      </dsp:txBody>
      <dsp:txXfrm>
        <a:off x="2842579" y="601121"/>
        <a:ext cx="1293504" cy="1005651"/>
      </dsp:txXfrm>
    </dsp:sp>
    <dsp:sp modelId="{DE01C2EE-92D9-48C7-A755-1F42667AC88C}">
      <dsp:nvSpPr>
        <dsp:cNvPr id="0" name=""/>
        <dsp:cNvSpPr/>
      </dsp:nvSpPr>
      <dsp:spPr>
        <a:xfrm>
          <a:off x="4367408" y="662368"/>
          <a:ext cx="1446889" cy="883158"/>
        </a:xfrm>
        <a:prstGeom prst="roundRect">
          <a:avLst/>
        </a:prstGeom>
        <a:solidFill>
          <a:srgbClr val="156082">
            <a:alpha val="90000"/>
            <a:hueOff val="0"/>
            <a:satOff val="0"/>
            <a:lumOff val="0"/>
            <a:alpha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b="1" kern="1200" spc="-50" baseline="0">
              <a:solidFill>
                <a:sysClr val="window" lastClr="FFFFFF"/>
              </a:solidFill>
              <a:latin typeface="Times New Roman" panose="02020603050405020304" pitchFamily="18" charset="0"/>
              <a:ea typeface="+mn-ea"/>
              <a:cs typeface="Times New Roman" panose="02020603050405020304" pitchFamily="18" charset="0"/>
            </a:rPr>
            <a:t>Посттравматичне</a:t>
          </a:r>
          <a:r>
            <a:rPr lang="uk-UA" sz="1400" b="1" kern="1200">
              <a:solidFill>
                <a:sysClr val="window" lastClr="FFFFFF"/>
              </a:solidFill>
              <a:latin typeface="Times New Roman" panose="02020603050405020304" pitchFamily="18" charset="0"/>
              <a:ea typeface="+mn-ea"/>
              <a:cs typeface="Times New Roman" panose="02020603050405020304" pitchFamily="18" charset="0"/>
            </a:rPr>
            <a:t> життєтворення</a:t>
          </a:r>
        </a:p>
      </dsp:txBody>
      <dsp:txXfrm>
        <a:off x="4410520" y="705480"/>
        <a:ext cx="1360665" cy="7969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5.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235A7-EA80-487C-AF06-FA1202F4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17854</Words>
  <Characters>101769</Characters>
  <Application>Microsoft Office Word</Application>
  <DocSecurity>0</DocSecurity>
  <Lines>848</Lines>
  <Paragraphs>238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Соболєва</dc:creator>
  <cp:keywords/>
  <dc:description/>
  <cp:lastModifiedBy>Наталія Завацька</cp:lastModifiedBy>
  <cp:revision>4</cp:revision>
  <dcterms:created xsi:type="dcterms:W3CDTF">2024-12-06T19:32:00Z</dcterms:created>
  <dcterms:modified xsi:type="dcterms:W3CDTF">2024-12-06T19:33:00Z</dcterms:modified>
</cp:coreProperties>
</file>