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398ED" w14:textId="77777777" w:rsidR="00A15566" w:rsidRPr="00AA287A" w:rsidRDefault="00000000">
      <w:pPr>
        <w:pStyle w:val="af8"/>
        <w:spacing w:line="360" w:lineRule="auto"/>
        <w:jc w:val="center"/>
        <w:rPr>
          <w:b/>
          <w:bCs/>
        </w:rPr>
      </w:pPr>
      <w:r w:rsidRPr="00AA287A">
        <w:rPr>
          <w:b/>
          <w:bCs/>
          <w:color w:val="000000"/>
          <w:sz w:val="28"/>
          <w:szCs w:val="28"/>
        </w:rPr>
        <w:t>Розділ 1. Теоретичні дослідження харчової поведінки та розладів харчової поведінки</w:t>
      </w:r>
    </w:p>
    <w:p w14:paraId="6ACE7E42" w14:textId="77777777" w:rsidR="00A15566" w:rsidRPr="00AA287A" w:rsidRDefault="00A15566">
      <w:pPr>
        <w:pStyle w:val="af8"/>
        <w:spacing w:after="0" w:line="360" w:lineRule="auto"/>
        <w:ind w:firstLine="900"/>
        <w:jc w:val="both"/>
        <w:rPr>
          <w:b/>
          <w:bCs/>
          <w:color w:val="000000"/>
          <w:sz w:val="28"/>
          <w:szCs w:val="28"/>
        </w:rPr>
      </w:pPr>
    </w:p>
    <w:p w14:paraId="0ECE92BB" w14:textId="77777777" w:rsidR="00A15566" w:rsidRPr="00AA287A" w:rsidRDefault="00A15566">
      <w:pPr>
        <w:pStyle w:val="af8"/>
        <w:spacing w:after="0" w:line="360" w:lineRule="auto"/>
        <w:ind w:firstLine="900"/>
        <w:jc w:val="both"/>
        <w:rPr>
          <w:b/>
          <w:bCs/>
          <w:color w:val="000000"/>
          <w:sz w:val="28"/>
          <w:szCs w:val="28"/>
        </w:rPr>
      </w:pPr>
    </w:p>
    <w:p w14:paraId="25DFCC67" w14:textId="77777777" w:rsidR="00A15566" w:rsidRPr="00AA287A" w:rsidRDefault="00000000">
      <w:pPr>
        <w:pStyle w:val="2"/>
        <w:spacing w:before="0" w:after="0" w:line="360" w:lineRule="auto"/>
        <w:ind w:firstLine="900"/>
        <w:jc w:val="center"/>
        <w:rPr>
          <w:b/>
          <w:bCs/>
        </w:rPr>
      </w:pPr>
      <w:r w:rsidRPr="00AA287A">
        <w:rPr>
          <w:rFonts w:ascii="Times New Roman" w:hAnsi="Times New Roman"/>
          <w:b/>
          <w:bCs/>
          <w:color w:val="000000"/>
          <w:sz w:val="28"/>
          <w:szCs w:val="28"/>
        </w:rPr>
        <w:t>1.1. Поняття харчової поведінки та її основні компоненти</w:t>
      </w:r>
    </w:p>
    <w:p w14:paraId="15B1554D" w14:textId="77777777" w:rsidR="00A15566" w:rsidRDefault="00A15566">
      <w:pPr>
        <w:pStyle w:val="af8"/>
        <w:spacing w:after="0" w:line="360" w:lineRule="auto"/>
        <w:ind w:firstLine="900"/>
        <w:jc w:val="both"/>
        <w:rPr>
          <w:color w:val="000000"/>
          <w:sz w:val="28"/>
          <w:szCs w:val="28"/>
        </w:rPr>
      </w:pPr>
    </w:p>
    <w:p w14:paraId="4F222232" w14:textId="77777777" w:rsidR="00A15566" w:rsidRDefault="00000000">
      <w:pPr>
        <w:pStyle w:val="af8"/>
        <w:spacing w:after="0" w:line="360" w:lineRule="auto"/>
        <w:ind w:firstLine="900"/>
        <w:jc w:val="both"/>
      </w:pPr>
      <w:r>
        <w:rPr>
          <w:color w:val="000000"/>
          <w:sz w:val="28"/>
          <w:szCs w:val="28"/>
        </w:rPr>
        <w:t xml:space="preserve">Харчова поведінка є складним </w:t>
      </w:r>
      <w:proofErr w:type="spellStart"/>
      <w:r>
        <w:rPr>
          <w:color w:val="000000"/>
          <w:sz w:val="28"/>
          <w:szCs w:val="28"/>
        </w:rPr>
        <w:t>біопсихосоціальним</w:t>
      </w:r>
      <w:proofErr w:type="spellEnd"/>
      <w:r>
        <w:rPr>
          <w:color w:val="000000"/>
          <w:sz w:val="28"/>
          <w:szCs w:val="28"/>
        </w:rPr>
        <w:t xml:space="preserve"> феноменом, що охоплює широкий спектр поведінкових </w:t>
      </w:r>
      <w:proofErr w:type="spellStart"/>
      <w:r>
        <w:rPr>
          <w:color w:val="000000"/>
          <w:sz w:val="28"/>
          <w:szCs w:val="28"/>
        </w:rPr>
        <w:t>патернів</w:t>
      </w:r>
      <w:proofErr w:type="spellEnd"/>
      <w:r>
        <w:rPr>
          <w:color w:val="000000"/>
          <w:sz w:val="28"/>
          <w:szCs w:val="28"/>
        </w:rPr>
        <w:t xml:space="preserve">, пов'язаних із прийомом їжі. Це складний і багатогранний процес, що охоплює всі аспекти прийому їжі, включаючи фізіологічні, психологічні та соціальні чинники. Вона визначається як сукупність установок, звичок, емоцій і дій, пов’язаних з вибором, приготуванням і споживанням їжі. Харчова поведінка може бути як адекватною (гармонійною), так і девіантною (відхиляється від норм). У сучасній науковій літературі існує декілька підходів до визначення цього поняття, які відображають його </w:t>
      </w:r>
      <w:proofErr w:type="spellStart"/>
      <w:r>
        <w:rPr>
          <w:color w:val="000000"/>
          <w:sz w:val="28"/>
          <w:szCs w:val="28"/>
        </w:rPr>
        <w:t>багатовимірність</w:t>
      </w:r>
      <w:proofErr w:type="spellEnd"/>
      <w:r>
        <w:rPr>
          <w:color w:val="000000"/>
          <w:sz w:val="28"/>
          <w:szCs w:val="28"/>
        </w:rPr>
        <w:t xml:space="preserve"> та комплексність. [56]</w:t>
      </w:r>
    </w:p>
    <w:p w14:paraId="6B86ACFB" w14:textId="77777777" w:rsidR="00A15566" w:rsidRDefault="00000000">
      <w:pPr>
        <w:pStyle w:val="af8"/>
        <w:spacing w:after="0" w:line="360" w:lineRule="auto"/>
        <w:ind w:firstLine="900"/>
        <w:jc w:val="both"/>
      </w:pPr>
      <w:r>
        <w:rPr>
          <w:color w:val="000000"/>
          <w:sz w:val="28"/>
          <w:szCs w:val="28"/>
        </w:rPr>
        <w:t xml:space="preserve">Вивчення харчової поведінки та розладів харчової поведінки (РХП) проводилось і українськими дослідниками, і зарубіжними, такими як Х. Е. </w:t>
      </w:r>
      <w:proofErr w:type="spellStart"/>
      <w:r>
        <w:rPr>
          <w:color w:val="000000"/>
          <w:sz w:val="28"/>
          <w:szCs w:val="28"/>
        </w:rPr>
        <w:t>Долл</w:t>
      </w:r>
      <w:proofErr w:type="spellEnd"/>
      <w:r>
        <w:rPr>
          <w:color w:val="000000"/>
          <w:sz w:val="28"/>
          <w:szCs w:val="28"/>
        </w:rPr>
        <w:t xml:space="preserve">, А. А. </w:t>
      </w:r>
      <w:proofErr w:type="spellStart"/>
      <w:r>
        <w:rPr>
          <w:color w:val="000000"/>
          <w:sz w:val="28"/>
          <w:szCs w:val="28"/>
        </w:rPr>
        <w:t>Марков</w:t>
      </w:r>
      <w:proofErr w:type="spellEnd"/>
      <w:r>
        <w:rPr>
          <w:color w:val="000000"/>
          <w:sz w:val="28"/>
          <w:szCs w:val="28"/>
        </w:rPr>
        <w:t xml:space="preserve">, </w:t>
      </w:r>
      <w:proofErr w:type="spellStart"/>
      <w:r>
        <w:rPr>
          <w:color w:val="000000"/>
          <w:sz w:val="28"/>
          <w:szCs w:val="28"/>
        </w:rPr>
        <w:t>Дж</w:t>
      </w:r>
      <w:proofErr w:type="spellEnd"/>
      <w:r>
        <w:rPr>
          <w:color w:val="000000"/>
          <w:sz w:val="28"/>
          <w:szCs w:val="28"/>
        </w:rPr>
        <w:t xml:space="preserve">. </w:t>
      </w:r>
      <w:proofErr w:type="spellStart"/>
      <w:r>
        <w:rPr>
          <w:color w:val="000000"/>
          <w:sz w:val="28"/>
          <w:szCs w:val="28"/>
        </w:rPr>
        <w:t>Терренс</w:t>
      </w:r>
      <w:proofErr w:type="spellEnd"/>
      <w:r>
        <w:rPr>
          <w:color w:val="000000"/>
          <w:sz w:val="28"/>
          <w:szCs w:val="28"/>
        </w:rPr>
        <w:t xml:space="preserve"> </w:t>
      </w:r>
      <w:proofErr w:type="spellStart"/>
      <w:r>
        <w:rPr>
          <w:color w:val="000000"/>
          <w:sz w:val="28"/>
          <w:szCs w:val="28"/>
        </w:rPr>
        <w:t>Уіл</w:t>
      </w:r>
      <w:proofErr w:type="spellEnd"/>
      <w:r>
        <w:rPr>
          <w:color w:val="000000"/>
          <w:sz w:val="28"/>
          <w:szCs w:val="28"/>
        </w:rPr>
        <w:t xml:space="preserve">-сон, І. І. Федорова, Н. Ю. </w:t>
      </w:r>
      <w:proofErr w:type="spellStart"/>
      <w:r>
        <w:rPr>
          <w:color w:val="000000"/>
          <w:sz w:val="28"/>
          <w:szCs w:val="28"/>
        </w:rPr>
        <w:t>Крас-ноперова</w:t>
      </w:r>
      <w:proofErr w:type="spellEnd"/>
      <w:r>
        <w:rPr>
          <w:color w:val="000000"/>
          <w:sz w:val="28"/>
          <w:szCs w:val="28"/>
        </w:rPr>
        <w:t xml:space="preserve">, В. Д. </w:t>
      </w:r>
      <w:proofErr w:type="spellStart"/>
      <w:r>
        <w:rPr>
          <w:color w:val="000000"/>
          <w:sz w:val="28"/>
          <w:szCs w:val="28"/>
        </w:rPr>
        <w:t>Менделевич</w:t>
      </w:r>
      <w:proofErr w:type="spellEnd"/>
      <w:r>
        <w:rPr>
          <w:color w:val="000000"/>
          <w:sz w:val="28"/>
          <w:szCs w:val="28"/>
        </w:rPr>
        <w:t xml:space="preserve">, І. Г. </w:t>
      </w:r>
      <w:proofErr w:type="spellStart"/>
      <w:r>
        <w:rPr>
          <w:color w:val="000000"/>
          <w:sz w:val="28"/>
          <w:szCs w:val="28"/>
        </w:rPr>
        <w:t>Малкіна-Пих</w:t>
      </w:r>
      <w:proofErr w:type="spellEnd"/>
      <w:r>
        <w:rPr>
          <w:color w:val="000000"/>
          <w:sz w:val="28"/>
          <w:szCs w:val="28"/>
        </w:rPr>
        <w:t xml:space="preserve">, Ю. Л. </w:t>
      </w:r>
      <w:proofErr w:type="spellStart"/>
      <w:r>
        <w:rPr>
          <w:color w:val="000000"/>
          <w:sz w:val="28"/>
          <w:szCs w:val="28"/>
        </w:rPr>
        <w:t>Савчикова</w:t>
      </w:r>
      <w:proofErr w:type="spellEnd"/>
      <w:r>
        <w:rPr>
          <w:color w:val="000000"/>
          <w:sz w:val="28"/>
          <w:szCs w:val="28"/>
        </w:rPr>
        <w:t xml:space="preserve">, С. </w:t>
      </w:r>
      <w:proofErr w:type="spellStart"/>
      <w:r>
        <w:rPr>
          <w:color w:val="000000"/>
          <w:sz w:val="28"/>
          <w:szCs w:val="28"/>
        </w:rPr>
        <w:t>Дж</w:t>
      </w:r>
      <w:proofErr w:type="spellEnd"/>
      <w:r>
        <w:rPr>
          <w:color w:val="000000"/>
          <w:sz w:val="28"/>
          <w:szCs w:val="28"/>
        </w:rPr>
        <w:t xml:space="preserve">. </w:t>
      </w:r>
      <w:proofErr w:type="spellStart"/>
      <w:r>
        <w:rPr>
          <w:color w:val="000000"/>
          <w:sz w:val="28"/>
          <w:szCs w:val="28"/>
        </w:rPr>
        <w:t>Фрайберн</w:t>
      </w:r>
      <w:proofErr w:type="spellEnd"/>
      <w:r>
        <w:rPr>
          <w:color w:val="000000"/>
          <w:sz w:val="28"/>
          <w:szCs w:val="28"/>
        </w:rPr>
        <w:t xml:space="preserve">, В. Я. </w:t>
      </w:r>
      <w:proofErr w:type="spellStart"/>
      <w:r>
        <w:rPr>
          <w:color w:val="000000"/>
          <w:sz w:val="28"/>
          <w:szCs w:val="28"/>
        </w:rPr>
        <w:t>Семке</w:t>
      </w:r>
      <w:proofErr w:type="spellEnd"/>
      <w:r>
        <w:rPr>
          <w:color w:val="000000"/>
          <w:sz w:val="28"/>
          <w:szCs w:val="28"/>
        </w:rPr>
        <w:t xml:space="preserve">;  Т. Г. Вознесенська, П. Норман, Б. А. </w:t>
      </w:r>
      <w:proofErr w:type="spellStart"/>
      <w:r>
        <w:rPr>
          <w:color w:val="000000"/>
          <w:sz w:val="28"/>
          <w:szCs w:val="28"/>
        </w:rPr>
        <w:t>Девіс</w:t>
      </w:r>
      <w:proofErr w:type="spellEnd"/>
      <w:r>
        <w:rPr>
          <w:color w:val="000000"/>
          <w:sz w:val="28"/>
          <w:szCs w:val="28"/>
        </w:rPr>
        <w:t xml:space="preserve">, Ц. П. Короленко, </w:t>
      </w:r>
      <w:proofErr w:type="spellStart"/>
      <w:r>
        <w:rPr>
          <w:color w:val="000000"/>
          <w:sz w:val="28"/>
          <w:szCs w:val="28"/>
        </w:rPr>
        <w:t>Федомендасій</w:t>
      </w:r>
      <w:proofErr w:type="spellEnd"/>
      <w:r>
        <w:rPr>
          <w:color w:val="000000"/>
          <w:sz w:val="28"/>
          <w:szCs w:val="28"/>
        </w:rPr>
        <w:t xml:space="preserve"> І. І., Н. Ю. </w:t>
      </w:r>
      <w:proofErr w:type="spellStart"/>
      <w:r>
        <w:rPr>
          <w:color w:val="000000"/>
          <w:sz w:val="28"/>
          <w:szCs w:val="28"/>
        </w:rPr>
        <w:t>Красномендацій</w:t>
      </w:r>
      <w:proofErr w:type="spellEnd"/>
      <w:r>
        <w:rPr>
          <w:color w:val="000000"/>
          <w:sz w:val="28"/>
          <w:szCs w:val="28"/>
        </w:rPr>
        <w:t xml:space="preserve">, </w:t>
      </w:r>
      <w:proofErr w:type="spellStart"/>
      <w:r>
        <w:rPr>
          <w:color w:val="000000"/>
          <w:sz w:val="28"/>
          <w:szCs w:val="28"/>
        </w:rPr>
        <w:t>Вивченіров</w:t>
      </w:r>
      <w:proofErr w:type="spellEnd"/>
      <w:r>
        <w:rPr>
          <w:color w:val="000000"/>
          <w:sz w:val="28"/>
          <w:szCs w:val="28"/>
        </w:rPr>
        <w:t xml:space="preserve">, Г. Ш. </w:t>
      </w:r>
      <w:proofErr w:type="spellStart"/>
      <w:r>
        <w:rPr>
          <w:color w:val="000000"/>
          <w:sz w:val="28"/>
          <w:szCs w:val="28"/>
        </w:rPr>
        <w:t>Ашурова</w:t>
      </w:r>
      <w:proofErr w:type="spellEnd"/>
      <w:r>
        <w:rPr>
          <w:color w:val="000000"/>
          <w:sz w:val="28"/>
          <w:szCs w:val="28"/>
        </w:rPr>
        <w:t xml:space="preserve">, А. А. </w:t>
      </w:r>
      <w:proofErr w:type="spellStart"/>
      <w:r>
        <w:rPr>
          <w:color w:val="000000"/>
          <w:sz w:val="28"/>
          <w:szCs w:val="28"/>
        </w:rPr>
        <w:t>Марков</w:t>
      </w:r>
      <w:proofErr w:type="spellEnd"/>
      <w:r>
        <w:rPr>
          <w:color w:val="000000"/>
          <w:sz w:val="28"/>
          <w:szCs w:val="28"/>
        </w:rPr>
        <w:t xml:space="preserve">, </w:t>
      </w:r>
      <w:proofErr w:type="spellStart"/>
      <w:r>
        <w:rPr>
          <w:color w:val="000000"/>
          <w:sz w:val="28"/>
          <w:szCs w:val="28"/>
        </w:rPr>
        <w:t>Дж</w:t>
      </w:r>
      <w:proofErr w:type="spellEnd"/>
      <w:r>
        <w:rPr>
          <w:color w:val="000000"/>
          <w:sz w:val="28"/>
          <w:szCs w:val="28"/>
        </w:rPr>
        <w:t xml:space="preserve">. </w:t>
      </w:r>
      <w:proofErr w:type="spellStart"/>
      <w:r>
        <w:rPr>
          <w:color w:val="000000"/>
          <w:sz w:val="28"/>
          <w:szCs w:val="28"/>
        </w:rPr>
        <w:t>Терренс</w:t>
      </w:r>
      <w:proofErr w:type="spellEnd"/>
      <w:r>
        <w:rPr>
          <w:color w:val="000000"/>
          <w:sz w:val="28"/>
          <w:szCs w:val="28"/>
        </w:rPr>
        <w:t xml:space="preserve"> </w:t>
      </w:r>
      <w:proofErr w:type="spellStart"/>
      <w:r>
        <w:rPr>
          <w:color w:val="000000"/>
          <w:sz w:val="28"/>
          <w:szCs w:val="28"/>
        </w:rPr>
        <w:t>Вілсон</w:t>
      </w:r>
      <w:proofErr w:type="spellEnd"/>
      <w:r>
        <w:rPr>
          <w:color w:val="000000"/>
          <w:sz w:val="28"/>
          <w:szCs w:val="28"/>
        </w:rPr>
        <w:t xml:space="preserve">, Кетлін М. </w:t>
      </w:r>
      <w:proofErr w:type="spellStart"/>
      <w:r>
        <w:rPr>
          <w:color w:val="000000"/>
          <w:sz w:val="28"/>
          <w:szCs w:val="28"/>
        </w:rPr>
        <w:t>Пайк</w:t>
      </w:r>
      <w:proofErr w:type="spellEnd"/>
      <w:r>
        <w:rPr>
          <w:color w:val="000000"/>
          <w:sz w:val="28"/>
          <w:szCs w:val="28"/>
        </w:rPr>
        <w:t xml:space="preserve">, В. Я. </w:t>
      </w:r>
      <w:proofErr w:type="spellStart"/>
      <w:r>
        <w:rPr>
          <w:color w:val="000000"/>
          <w:sz w:val="28"/>
          <w:szCs w:val="28"/>
        </w:rPr>
        <w:t>Семке</w:t>
      </w:r>
      <w:proofErr w:type="spellEnd"/>
      <w:r>
        <w:rPr>
          <w:color w:val="000000"/>
          <w:sz w:val="28"/>
          <w:szCs w:val="28"/>
        </w:rPr>
        <w:t xml:space="preserve">, А. В. </w:t>
      </w:r>
      <w:proofErr w:type="spellStart"/>
      <w:r>
        <w:rPr>
          <w:color w:val="000000"/>
          <w:sz w:val="28"/>
          <w:szCs w:val="28"/>
        </w:rPr>
        <w:t>Вахмістров</w:t>
      </w:r>
      <w:proofErr w:type="spellEnd"/>
      <w:r>
        <w:rPr>
          <w:color w:val="000000"/>
          <w:sz w:val="28"/>
          <w:szCs w:val="28"/>
        </w:rPr>
        <w:t xml:space="preserve">, П. </w:t>
      </w:r>
      <w:proofErr w:type="spellStart"/>
      <w:r>
        <w:rPr>
          <w:color w:val="000000"/>
          <w:sz w:val="28"/>
          <w:szCs w:val="28"/>
        </w:rPr>
        <w:t>Номімінс</w:t>
      </w:r>
      <w:proofErr w:type="spellEnd"/>
      <w:r>
        <w:rPr>
          <w:color w:val="000000"/>
          <w:sz w:val="28"/>
          <w:szCs w:val="28"/>
        </w:rPr>
        <w:t xml:space="preserve"> Б. А. </w:t>
      </w:r>
      <w:proofErr w:type="spellStart"/>
      <w:r>
        <w:rPr>
          <w:color w:val="000000"/>
          <w:sz w:val="28"/>
          <w:szCs w:val="28"/>
        </w:rPr>
        <w:t>Девіс</w:t>
      </w:r>
      <w:proofErr w:type="spellEnd"/>
      <w:r>
        <w:rPr>
          <w:color w:val="000000"/>
          <w:sz w:val="28"/>
          <w:szCs w:val="28"/>
        </w:rPr>
        <w:t xml:space="preserve"> та інші. Вони багато років глибоко досліджували психологічні аспекти харчової поведінки та дослідили можливості психологічної допомоги. [4] Практичне застосування їх роботи підкреслює важливість цієї теми. </w:t>
      </w:r>
    </w:p>
    <w:p w14:paraId="28A70AB4" w14:textId="77777777" w:rsidR="00A15566" w:rsidRDefault="00000000">
      <w:pPr>
        <w:pStyle w:val="af8"/>
        <w:spacing w:after="0" w:line="360" w:lineRule="auto"/>
        <w:ind w:firstLine="900"/>
        <w:jc w:val="both"/>
      </w:pPr>
      <w:r>
        <w:rPr>
          <w:color w:val="000000"/>
          <w:sz w:val="28"/>
          <w:szCs w:val="28"/>
        </w:rPr>
        <w:t>За визначенням Максименко С. Д., харчова поведінка представляє собою сукупність форм інстинктивної поведінки людини, що включають режим, темп прийому їжі, переваги у виборі продуктів харчування, мотивацію до прийому їжі та дії, що безпосередньо пов'язані з процесом харчування. [21]</w:t>
      </w:r>
    </w:p>
    <w:p w14:paraId="2B525610" w14:textId="77777777" w:rsidR="00A15566" w:rsidRDefault="00000000">
      <w:pPr>
        <w:pStyle w:val="af8"/>
        <w:spacing w:after="0" w:line="360" w:lineRule="auto"/>
        <w:ind w:firstLine="900"/>
        <w:jc w:val="both"/>
      </w:pPr>
      <w:r>
        <w:rPr>
          <w:color w:val="000000"/>
          <w:sz w:val="28"/>
          <w:szCs w:val="28"/>
        </w:rPr>
        <w:lastRenderedPageBreak/>
        <w:t>Дослідник Католик Г. В. Розглядає харчову поведінку як ціннісне ставлення до їжі та її прийому, стереотип харчування у звичайних умовах та в ситуації стресу, поведінку, орієнтовану на образ власного тіла, і діяльність із формування цього образу. [13]</w:t>
      </w:r>
    </w:p>
    <w:p w14:paraId="10BC5FE9" w14:textId="77777777" w:rsidR="00A15566" w:rsidRDefault="00000000">
      <w:pPr>
        <w:pStyle w:val="af8"/>
        <w:spacing w:after="0" w:line="360" w:lineRule="auto"/>
        <w:ind w:firstLine="900"/>
        <w:jc w:val="both"/>
      </w:pPr>
      <w:r>
        <w:rPr>
          <w:color w:val="000000"/>
          <w:sz w:val="28"/>
          <w:szCs w:val="28"/>
        </w:rPr>
        <w:t>На підставі аналізу наукової літератури можна виділити наступні основні компоненти харчової поведінки: [6]</w:t>
      </w:r>
    </w:p>
    <w:p w14:paraId="25B814AF" w14:textId="77777777" w:rsidR="00A15566" w:rsidRDefault="00000000">
      <w:pPr>
        <w:pStyle w:val="af8"/>
        <w:numPr>
          <w:ilvl w:val="0"/>
          <w:numId w:val="15"/>
        </w:numPr>
        <w:tabs>
          <w:tab w:val="left" w:pos="0"/>
        </w:tabs>
        <w:spacing w:after="0" w:line="360" w:lineRule="auto"/>
        <w:jc w:val="both"/>
      </w:pPr>
      <w:r>
        <w:rPr>
          <w:color w:val="000000"/>
          <w:sz w:val="28"/>
          <w:szCs w:val="28"/>
        </w:rPr>
        <w:t>Когнітивний компонент. Включають усвідомлення харчових звичок, знань про їжу та її вплив на здоров'я, знання про харчову цінність продуктів. Когнітивні фактори можуть визначати вибір продуктів і ставлення до них, а також самооцінка харчової поведінки.</w:t>
      </w:r>
    </w:p>
    <w:p w14:paraId="21FE4967" w14:textId="77777777" w:rsidR="00A15566" w:rsidRDefault="00000000">
      <w:pPr>
        <w:pStyle w:val="af8"/>
        <w:numPr>
          <w:ilvl w:val="0"/>
          <w:numId w:val="15"/>
        </w:numPr>
        <w:tabs>
          <w:tab w:val="left" w:pos="0"/>
        </w:tabs>
        <w:spacing w:after="0" w:line="360" w:lineRule="auto"/>
        <w:jc w:val="both"/>
      </w:pPr>
      <w:r>
        <w:rPr>
          <w:color w:val="000000"/>
          <w:sz w:val="28"/>
          <w:szCs w:val="28"/>
        </w:rPr>
        <w:t xml:space="preserve">Емоційний компонент. Харчова поведінка часто пов'язана з емоційним станом людини. Цей компонент показує: емоційне ставлення до їжі, харчові переваги та смакові відчуття, емоційні реакції на прийом їжі, харчова тривожність. Наприклад, стрес або депресія можуть призводити до переїдання або відмови від їжі </w:t>
      </w:r>
    </w:p>
    <w:p w14:paraId="3352C75D" w14:textId="77777777" w:rsidR="00A15566" w:rsidRDefault="00000000">
      <w:pPr>
        <w:pStyle w:val="af8"/>
        <w:numPr>
          <w:ilvl w:val="0"/>
          <w:numId w:val="15"/>
        </w:numPr>
        <w:tabs>
          <w:tab w:val="left" w:pos="0"/>
        </w:tabs>
        <w:spacing w:after="0" w:line="360" w:lineRule="auto"/>
        <w:jc w:val="both"/>
      </w:pPr>
      <w:r>
        <w:rPr>
          <w:color w:val="000000"/>
          <w:sz w:val="28"/>
          <w:szCs w:val="28"/>
        </w:rPr>
        <w:t xml:space="preserve">Поведінковий компонент. Дослідження Крістофер Г. </w:t>
      </w:r>
      <w:proofErr w:type="spellStart"/>
      <w:r>
        <w:rPr>
          <w:color w:val="000000"/>
          <w:sz w:val="28"/>
          <w:szCs w:val="28"/>
        </w:rPr>
        <w:t>Фейнберна</w:t>
      </w:r>
      <w:proofErr w:type="spellEnd"/>
      <w:r>
        <w:rPr>
          <w:color w:val="000000"/>
          <w:sz w:val="28"/>
          <w:szCs w:val="28"/>
        </w:rPr>
        <w:t xml:space="preserve"> вказують на те, що поведінковий компонент харчової поведінки включає в себе кілька ключових аспектів, які формують індивідуальні звички та реакції людини на їжу: харчові звички та індивідуальні ритуали, пов'язані з їжею, стереотипи прийому їжі, харчова мотивація, контроль за прийомом їжі. </w:t>
      </w:r>
    </w:p>
    <w:p w14:paraId="09B7178D" w14:textId="77777777" w:rsidR="00A15566" w:rsidRDefault="00000000">
      <w:pPr>
        <w:pStyle w:val="af8"/>
        <w:numPr>
          <w:ilvl w:val="0"/>
          <w:numId w:val="15"/>
        </w:numPr>
        <w:tabs>
          <w:tab w:val="left" w:pos="0"/>
        </w:tabs>
        <w:spacing w:after="0" w:line="360" w:lineRule="auto"/>
        <w:jc w:val="both"/>
      </w:pPr>
      <w:r>
        <w:rPr>
          <w:color w:val="000000"/>
          <w:sz w:val="28"/>
          <w:szCs w:val="28"/>
        </w:rPr>
        <w:t xml:space="preserve">Фізіологічний компонент. Обумовлений базовими потребами організму в енергії та поживних речовинах. Він включає нейрофізіологічні механізми, пов’язані з відчуттям голоду та ситості, а також із контролем рівня глюкози та інших енергетичних показників у крові. Цей компонент регулюється центральною нервовою системою, зокрема гіпоталамусом, який контролює апетит, і системою гормонального контролю, де важливу роль відіграють гормони </w:t>
      </w:r>
      <w:proofErr w:type="spellStart"/>
      <w:r>
        <w:rPr>
          <w:color w:val="000000"/>
          <w:sz w:val="28"/>
          <w:szCs w:val="28"/>
        </w:rPr>
        <w:t>грелін</w:t>
      </w:r>
      <w:proofErr w:type="spellEnd"/>
      <w:r>
        <w:rPr>
          <w:color w:val="000000"/>
          <w:sz w:val="28"/>
          <w:szCs w:val="28"/>
        </w:rPr>
        <w:t xml:space="preserve"> і </w:t>
      </w:r>
      <w:proofErr w:type="spellStart"/>
      <w:r>
        <w:rPr>
          <w:color w:val="000000"/>
          <w:sz w:val="28"/>
          <w:szCs w:val="28"/>
        </w:rPr>
        <w:t>лептин</w:t>
      </w:r>
      <w:proofErr w:type="spellEnd"/>
      <w:r>
        <w:rPr>
          <w:color w:val="000000"/>
          <w:sz w:val="28"/>
          <w:szCs w:val="28"/>
        </w:rPr>
        <w:t xml:space="preserve">. </w:t>
      </w:r>
    </w:p>
    <w:p w14:paraId="500F2AC1" w14:textId="77777777" w:rsidR="00A15566" w:rsidRDefault="00000000">
      <w:pPr>
        <w:pStyle w:val="af8"/>
        <w:numPr>
          <w:ilvl w:val="0"/>
          <w:numId w:val="15"/>
        </w:numPr>
        <w:tabs>
          <w:tab w:val="left" w:pos="0"/>
        </w:tabs>
        <w:spacing w:after="0" w:line="360" w:lineRule="auto"/>
        <w:jc w:val="both"/>
      </w:pPr>
      <w:r>
        <w:rPr>
          <w:color w:val="000000"/>
          <w:sz w:val="28"/>
          <w:szCs w:val="28"/>
        </w:rPr>
        <w:lastRenderedPageBreak/>
        <w:t xml:space="preserve">Соціокультурний компонент. Взаємодія з іншими людьми під час прийому їжі може суттєво вплинути на вибір продуктів та стиль харчування, культурні традиції харчування, соціальні норми прийому їжі, сімейні харчові звички, вплив соціального оточення. </w:t>
      </w:r>
    </w:p>
    <w:p w14:paraId="70E8003B" w14:textId="77777777" w:rsidR="00A15566" w:rsidRDefault="00000000">
      <w:pPr>
        <w:pStyle w:val="af8"/>
        <w:spacing w:after="0" w:line="360" w:lineRule="auto"/>
        <w:ind w:firstLine="900"/>
        <w:jc w:val="both"/>
      </w:pPr>
      <w:r>
        <w:rPr>
          <w:color w:val="000000"/>
          <w:sz w:val="28"/>
          <w:szCs w:val="28"/>
        </w:rPr>
        <w:t xml:space="preserve">Дослідження </w:t>
      </w:r>
      <w:proofErr w:type="spellStart"/>
      <w:r>
        <w:rPr>
          <w:color w:val="000000"/>
          <w:sz w:val="28"/>
          <w:szCs w:val="28"/>
        </w:rPr>
        <w:t>Коннера</w:t>
      </w:r>
      <w:proofErr w:type="spellEnd"/>
      <w:r>
        <w:rPr>
          <w:color w:val="000000"/>
          <w:sz w:val="28"/>
          <w:szCs w:val="28"/>
        </w:rPr>
        <w:t xml:space="preserve"> М. та </w:t>
      </w:r>
      <w:proofErr w:type="spellStart"/>
      <w:r>
        <w:rPr>
          <w:color w:val="000000"/>
          <w:sz w:val="28"/>
          <w:szCs w:val="28"/>
        </w:rPr>
        <w:t>Армітейджа</w:t>
      </w:r>
      <w:proofErr w:type="spellEnd"/>
      <w:r>
        <w:rPr>
          <w:color w:val="000000"/>
          <w:sz w:val="28"/>
          <w:szCs w:val="28"/>
        </w:rPr>
        <w:t xml:space="preserve"> К. показують, що всі ці компоненти перебувають у тісній взаємодії та впливають один на одного, формує індивідуальну харчову поведінку кожної людини і визначає її ставлення до їжі та процесу харчування в цілому. [6], [25]</w:t>
      </w:r>
    </w:p>
    <w:p w14:paraId="0F5DDAA3" w14:textId="77777777" w:rsidR="00A15566" w:rsidRDefault="00000000">
      <w:pPr>
        <w:pStyle w:val="af8"/>
        <w:spacing w:after="0" w:line="360" w:lineRule="auto"/>
        <w:ind w:firstLine="900"/>
        <w:jc w:val="both"/>
      </w:pPr>
      <w:r>
        <w:rPr>
          <w:color w:val="000000"/>
          <w:sz w:val="28"/>
          <w:szCs w:val="28"/>
        </w:rPr>
        <w:t>Важливо зазначити, що харчова поведінка формується під впливом багатьох факторів. [35]</w:t>
      </w:r>
    </w:p>
    <w:p w14:paraId="1E9954CA" w14:textId="77777777" w:rsidR="00A15566" w:rsidRDefault="00000000">
      <w:pPr>
        <w:pStyle w:val="2"/>
        <w:spacing w:before="0" w:after="0" w:line="360" w:lineRule="auto"/>
        <w:ind w:firstLine="900"/>
        <w:jc w:val="both"/>
      </w:pPr>
      <w:r>
        <w:rPr>
          <w:rFonts w:ascii="Times New Roman" w:hAnsi="Times New Roman"/>
          <w:color w:val="000000"/>
          <w:sz w:val="28"/>
          <w:szCs w:val="28"/>
        </w:rPr>
        <w:t>Біологічні фактори.</w:t>
      </w:r>
    </w:p>
    <w:p w14:paraId="7B569E59" w14:textId="77777777" w:rsidR="00A15566" w:rsidRDefault="00000000">
      <w:pPr>
        <w:pStyle w:val="af8"/>
        <w:spacing w:after="0" w:line="360" w:lineRule="auto"/>
        <w:ind w:firstLine="900"/>
        <w:jc w:val="both"/>
      </w:pPr>
      <w:r>
        <w:rPr>
          <w:color w:val="000000"/>
          <w:sz w:val="28"/>
          <w:szCs w:val="28"/>
        </w:rPr>
        <w:t>Генетичні особливості: може впливати на смакові уподобання, метаболізм і навіть на схильність до певних розладів харчування. Наприклад, деякі люди можуть мати генетичну схильність до переїдання або залежності від певних видів їжі. [56]</w:t>
      </w:r>
    </w:p>
    <w:p w14:paraId="4505BBC9" w14:textId="77777777" w:rsidR="00A15566" w:rsidRDefault="00000000">
      <w:pPr>
        <w:pStyle w:val="af8"/>
        <w:spacing w:after="0" w:line="360" w:lineRule="auto"/>
        <w:ind w:firstLine="900"/>
        <w:jc w:val="both"/>
      </w:pPr>
      <w:r>
        <w:rPr>
          <w:color w:val="000000"/>
          <w:sz w:val="28"/>
          <w:szCs w:val="28"/>
        </w:rPr>
        <w:t>Стан здоров’я: хронічні захворювання або фізичні обмеження можуть суттєво вплинути на вибір продуктів і режим харчування. Люди з певними медичними умовами можуть бути змушені дотримуватися специфічних дієт.</w:t>
      </w:r>
    </w:p>
    <w:p w14:paraId="0801E6D0" w14:textId="77777777" w:rsidR="00A15566" w:rsidRDefault="00000000">
      <w:pPr>
        <w:pStyle w:val="af8"/>
        <w:spacing w:after="0" w:line="360" w:lineRule="auto"/>
        <w:ind w:firstLine="900"/>
        <w:jc w:val="both"/>
      </w:pPr>
      <w:r>
        <w:rPr>
          <w:color w:val="000000"/>
          <w:sz w:val="28"/>
          <w:szCs w:val="28"/>
        </w:rPr>
        <w:t>Психологічні фактори.</w:t>
      </w:r>
    </w:p>
    <w:p w14:paraId="4C007667" w14:textId="77777777" w:rsidR="00A15566" w:rsidRDefault="00000000">
      <w:pPr>
        <w:pStyle w:val="af8"/>
        <w:spacing w:after="0" w:line="360" w:lineRule="auto"/>
        <w:ind w:firstLine="900"/>
        <w:jc w:val="both"/>
      </w:pPr>
      <w:r>
        <w:rPr>
          <w:color w:val="000000"/>
          <w:sz w:val="28"/>
          <w:szCs w:val="28"/>
        </w:rPr>
        <w:t>Емоційний стан: емоції відіграють важливу роль у формуванні харчової поведінки. Стреси, депресія або навпаки радість та щасливі моменти можуть спонукати до зміни звичок у харчуванні, що часто проявляється у вигляді емоційного переїдання або відмови від їжі. [19]</w:t>
      </w:r>
    </w:p>
    <w:p w14:paraId="48CB3A24" w14:textId="77777777" w:rsidR="00A15566" w:rsidRDefault="00000000">
      <w:pPr>
        <w:pStyle w:val="af8"/>
        <w:spacing w:after="0" w:line="360" w:lineRule="auto"/>
        <w:ind w:firstLine="900"/>
        <w:jc w:val="both"/>
      </w:pPr>
      <w:r>
        <w:rPr>
          <w:color w:val="000000"/>
          <w:sz w:val="28"/>
          <w:szCs w:val="28"/>
        </w:rPr>
        <w:t xml:space="preserve">Особистісні характеристики: риси особистості, такі як рівень тривожності, самооцінка та імпульсивність, можуть визначати харчові звички. Наприклад, особи з низькою самооцінкою можуть використовувати їжу як спосіб компенсації емоційного дискомфорту. </w:t>
      </w:r>
    </w:p>
    <w:p w14:paraId="3782400F" w14:textId="77777777" w:rsidR="00A15566" w:rsidRDefault="00000000">
      <w:pPr>
        <w:pStyle w:val="af8"/>
        <w:spacing w:after="0" w:line="360" w:lineRule="auto"/>
        <w:ind w:firstLine="900"/>
        <w:jc w:val="both"/>
      </w:pPr>
      <w:r>
        <w:rPr>
          <w:color w:val="000000"/>
          <w:sz w:val="28"/>
          <w:szCs w:val="28"/>
        </w:rPr>
        <w:t>Соціальні фактори.</w:t>
      </w:r>
    </w:p>
    <w:p w14:paraId="1AE05625" w14:textId="77777777" w:rsidR="00A15566" w:rsidRDefault="00000000">
      <w:pPr>
        <w:pStyle w:val="af8"/>
        <w:spacing w:after="0" w:line="360" w:lineRule="auto"/>
        <w:ind w:firstLine="900"/>
        <w:jc w:val="both"/>
      </w:pPr>
      <w:r>
        <w:rPr>
          <w:color w:val="000000"/>
          <w:sz w:val="28"/>
          <w:szCs w:val="28"/>
        </w:rPr>
        <w:lastRenderedPageBreak/>
        <w:t>Культурні норми: визначає прийнятність певних продуктів та способів їх приготування. Соціальні традиції можуть формувати уявлення про те, що є "правильним" або "нормальним" у харчуванні. [18]</w:t>
      </w:r>
    </w:p>
    <w:p w14:paraId="2B5582FD" w14:textId="77777777" w:rsidR="00A15566" w:rsidRDefault="00000000">
      <w:pPr>
        <w:pStyle w:val="af8"/>
        <w:spacing w:after="0" w:line="360" w:lineRule="auto"/>
        <w:ind w:firstLine="900"/>
        <w:jc w:val="both"/>
      </w:pPr>
      <w:r>
        <w:rPr>
          <w:color w:val="000000"/>
          <w:sz w:val="28"/>
          <w:szCs w:val="28"/>
        </w:rPr>
        <w:t xml:space="preserve">Сімейне виховання: в сім'ї формує основи харчової поведінки, традиції, звички та ставлення батьків до їжі можуть суттєво вплинути на харчові звички дітей. </w:t>
      </w:r>
    </w:p>
    <w:p w14:paraId="0A8EEA92" w14:textId="77777777" w:rsidR="00A15566" w:rsidRDefault="00000000">
      <w:pPr>
        <w:pStyle w:val="af8"/>
        <w:spacing w:after="0" w:line="360" w:lineRule="auto"/>
        <w:ind w:firstLine="900"/>
        <w:jc w:val="both"/>
      </w:pPr>
      <w:r>
        <w:rPr>
          <w:color w:val="000000"/>
          <w:sz w:val="28"/>
          <w:szCs w:val="28"/>
        </w:rPr>
        <w:t>Економічні фактори.</w:t>
      </w:r>
    </w:p>
    <w:p w14:paraId="27C9A188" w14:textId="77777777" w:rsidR="00A15566" w:rsidRDefault="00000000">
      <w:pPr>
        <w:pStyle w:val="af8"/>
        <w:spacing w:after="0" w:line="360" w:lineRule="auto"/>
        <w:ind w:firstLine="900"/>
        <w:jc w:val="both"/>
      </w:pPr>
      <w:r>
        <w:rPr>
          <w:color w:val="000000"/>
          <w:sz w:val="28"/>
          <w:szCs w:val="28"/>
        </w:rPr>
        <w:t>Економічний статус особи або сім'ї може суттєво вплинути на вибір продуктів харчування. Доступність якісних і здорових продуктів може бути обмежена фінансовими можливостями, що призводить до збільшення споживання дешевих і калорійних продуктів. І також це може бути навпаки -   з'являється надмірна зосередженість на високоякісних або незвичних дорогих продуктах.</w:t>
      </w:r>
    </w:p>
    <w:p w14:paraId="7D46A49C" w14:textId="77777777" w:rsidR="00A15566" w:rsidRDefault="00000000">
      <w:pPr>
        <w:pStyle w:val="af8"/>
        <w:spacing w:after="0" w:line="360" w:lineRule="auto"/>
        <w:ind w:firstLine="900"/>
        <w:jc w:val="both"/>
      </w:pPr>
      <w:r>
        <w:rPr>
          <w:color w:val="000000"/>
          <w:sz w:val="28"/>
          <w:szCs w:val="28"/>
        </w:rPr>
        <w:t>Екологічні фактори.</w:t>
      </w:r>
    </w:p>
    <w:p w14:paraId="1A25FC72" w14:textId="77777777" w:rsidR="00A15566" w:rsidRDefault="00000000">
      <w:pPr>
        <w:pStyle w:val="af8"/>
        <w:spacing w:after="0" w:line="360" w:lineRule="auto"/>
        <w:ind w:firstLine="900"/>
        <w:jc w:val="both"/>
      </w:pPr>
      <w:r>
        <w:rPr>
          <w:color w:val="000000"/>
          <w:sz w:val="28"/>
          <w:szCs w:val="28"/>
        </w:rPr>
        <w:t xml:space="preserve">Якість продуктів: доступність свіжих і якісних продуктів харчування може впливати на вибір їжі. Низька якість продуктів може спонукати людей до вибору менш корисних варіантів. </w:t>
      </w:r>
    </w:p>
    <w:p w14:paraId="3E5259FC" w14:textId="77777777" w:rsidR="00A15566" w:rsidRDefault="00000000">
      <w:pPr>
        <w:pStyle w:val="af8"/>
        <w:spacing w:after="0" w:line="360" w:lineRule="auto"/>
        <w:ind w:firstLine="900"/>
        <w:jc w:val="both"/>
      </w:pPr>
      <w:r>
        <w:rPr>
          <w:color w:val="000000"/>
          <w:sz w:val="28"/>
          <w:szCs w:val="28"/>
        </w:rPr>
        <w:t xml:space="preserve">Умови проживання: житлові умови та оточення також грають роль у формуванні харчової поведінки. Доступ до ринків, магазинів та інших джерел їжі може визначати можливості для здорового харчування. </w:t>
      </w:r>
    </w:p>
    <w:p w14:paraId="7852F7B4" w14:textId="77777777" w:rsidR="00A15566" w:rsidRDefault="00000000">
      <w:pPr>
        <w:pStyle w:val="af8"/>
        <w:spacing w:after="0" w:line="360" w:lineRule="auto"/>
        <w:ind w:firstLine="900"/>
        <w:jc w:val="both"/>
      </w:pPr>
      <w:r>
        <w:rPr>
          <w:color w:val="000000"/>
          <w:sz w:val="28"/>
          <w:szCs w:val="28"/>
        </w:rPr>
        <w:t>За даними досліджень Михайлової В. В., саме взаємодія цих факторів визначає індивідуальні особливості харчової поведінки кожної людини. [5]</w:t>
      </w:r>
    </w:p>
    <w:p w14:paraId="21F5A875" w14:textId="77777777" w:rsidR="00A15566" w:rsidRDefault="00000000">
      <w:pPr>
        <w:pStyle w:val="af8"/>
        <w:spacing w:after="0" w:line="360" w:lineRule="auto"/>
        <w:ind w:firstLine="900"/>
        <w:jc w:val="both"/>
      </w:pPr>
      <w:r>
        <w:rPr>
          <w:color w:val="000000"/>
          <w:sz w:val="28"/>
          <w:szCs w:val="28"/>
        </w:rPr>
        <w:t>Сучасні наукові дослідження демонструють, що харчова поведінка не є статичною характеристикою, а може змінюватися протягом життя під впливом різних чинників, включаючи:</w:t>
      </w:r>
    </w:p>
    <w:p w14:paraId="684C51EA" w14:textId="77777777" w:rsidR="00A15566" w:rsidRDefault="00000000">
      <w:pPr>
        <w:pStyle w:val="af8"/>
        <w:numPr>
          <w:ilvl w:val="0"/>
          <w:numId w:val="17"/>
        </w:numPr>
        <w:tabs>
          <w:tab w:val="left" w:pos="0"/>
        </w:tabs>
        <w:spacing w:after="0" w:line="360" w:lineRule="auto"/>
        <w:jc w:val="both"/>
      </w:pPr>
      <w:r>
        <w:rPr>
          <w:color w:val="000000"/>
          <w:sz w:val="28"/>
          <w:szCs w:val="28"/>
        </w:rPr>
        <w:t xml:space="preserve">вікові зміни; </w:t>
      </w:r>
    </w:p>
    <w:p w14:paraId="52EF6DCD" w14:textId="77777777" w:rsidR="00A15566" w:rsidRDefault="00000000">
      <w:pPr>
        <w:pStyle w:val="af8"/>
        <w:numPr>
          <w:ilvl w:val="0"/>
          <w:numId w:val="17"/>
        </w:numPr>
        <w:tabs>
          <w:tab w:val="left" w:pos="0"/>
        </w:tabs>
        <w:spacing w:after="0" w:line="360" w:lineRule="auto"/>
        <w:jc w:val="both"/>
      </w:pPr>
      <w:r>
        <w:rPr>
          <w:color w:val="000000"/>
          <w:sz w:val="28"/>
          <w:szCs w:val="28"/>
        </w:rPr>
        <w:t xml:space="preserve">життєві обставини; </w:t>
      </w:r>
    </w:p>
    <w:p w14:paraId="46542B9D" w14:textId="77777777" w:rsidR="00A15566" w:rsidRDefault="00000000">
      <w:pPr>
        <w:pStyle w:val="af8"/>
        <w:numPr>
          <w:ilvl w:val="0"/>
          <w:numId w:val="17"/>
        </w:numPr>
        <w:tabs>
          <w:tab w:val="left" w:pos="0"/>
        </w:tabs>
        <w:spacing w:after="0" w:line="360" w:lineRule="auto"/>
        <w:jc w:val="both"/>
      </w:pPr>
      <w:r>
        <w:rPr>
          <w:color w:val="000000"/>
          <w:sz w:val="28"/>
          <w:szCs w:val="28"/>
        </w:rPr>
        <w:t xml:space="preserve">стресові ситуації; </w:t>
      </w:r>
    </w:p>
    <w:p w14:paraId="2619ED38" w14:textId="77777777" w:rsidR="00A15566" w:rsidRDefault="00000000">
      <w:pPr>
        <w:pStyle w:val="af8"/>
        <w:numPr>
          <w:ilvl w:val="0"/>
          <w:numId w:val="17"/>
        </w:numPr>
        <w:tabs>
          <w:tab w:val="left" w:pos="0"/>
        </w:tabs>
        <w:spacing w:after="0" w:line="360" w:lineRule="auto"/>
        <w:jc w:val="both"/>
      </w:pPr>
      <w:r>
        <w:rPr>
          <w:color w:val="000000"/>
          <w:sz w:val="28"/>
          <w:szCs w:val="28"/>
        </w:rPr>
        <w:t xml:space="preserve">зміни в соціальному оточенні; </w:t>
      </w:r>
    </w:p>
    <w:p w14:paraId="4BAE4640" w14:textId="77777777" w:rsidR="00A15566" w:rsidRDefault="00000000">
      <w:pPr>
        <w:pStyle w:val="af8"/>
        <w:numPr>
          <w:ilvl w:val="0"/>
          <w:numId w:val="17"/>
        </w:numPr>
        <w:tabs>
          <w:tab w:val="left" w:pos="0"/>
        </w:tabs>
        <w:spacing w:after="0" w:line="360" w:lineRule="auto"/>
        <w:jc w:val="both"/>
      </w:pPr>
      <w:r>
        <w:rPr>
          <w:color w:val="000000"/>
          <w:sz w:val="28"/>
          <w:szCs w:val="28"/>
        </w:rPr>
        <w:t xml:space="preserve">нові знання про харчування. </w:t>
      </w:r>
    </w:p>
    <w:p w14:paraId="77C9D4F8" w14:textId="77777777" w:rsidR="00A15566" w:rsidRDefault="00000000">
      <w:pPr>
        <w:pStyle w:val="af8"/>
        <w:spacing w:after="0" w:line="360" w:lineRule="auto"/>
        <w:ind w:firstLine="900"/>
        <w:jc w:val="both"/>
      </w:pPr>
      <w:r>
        <w:rPr>
          <w:color w:val="000000"/>
          <w:sz w:val="28"/>
          <w:szCs w:val="28"/>
        </w:rPr>
        <w:lastRenderedPageBreak/>
        <w:t>Таким чином, харчова поведінка є складним, багатокомпонентним феноменом, що формується та розвивається під впливом різноманітних факторів. Розуміння її структури та механізмів функціонування є необхідною умовою для ефективної роботи з порушеннями харчової поведінки та їх профілактики.</w:t>
      </w:r>
    </w:p>
    <w:p w14:paraId="14FC387D" w14:textId="77777777" w:rsidR="00A15566" w:rsidRDefault="00000000">
      <w:pPr>
        <w:spacing w:line="360" w:lineRule="auto"/>
        <w:ind w:firstLine="900"/>
        <w:jc w:val="both"/>
        <w:rPr>
          <w:color w:val="000000"/>
          <w:sz w:val="28"/>
          <w:szCs w:val="28"/>
        </w:rPr>
      </w:pPr>
      <w:r>
        <w:br w:type="page"/>
      </w:r>
    </w:p>
    <w:p w14:paraId="2B0FD9C5" w14:textId="77777777" w:rsidR="00A15566" w:rsidRDefault="00000000">
      <w:pPr>
        <w:pStyle w:val="af8"/>
        <w:spacing w:after="0" w:line="360" w:lineRule="auto"/>
        <w:ind w:left="720"/>
        <w:jc w:val="center"/>
      </w:pPr>
      <w:r>
        <w:rPr>
          <w:color w:val="000000"/>
          <w:sz w:val="28"/>
          <w:szCs w:val="28"/>
        </w:rPr>
        <w:lastRenderedPageBreak/>
        <w:t>1.2. Теоретичні підходи до вивчення розладів харчової поведінки</w:t>
      </w:r>
    </w:p>
    <w:p w14:paraId="1A22238D" w14:textId="77777777" w:rsidR="00A15566" w:rsidRDefault="00A15566">
      <w:pPr>
        <w:pStyle w:val="3"/>
        <w:spacing w:before="0" w:after="0" w:line="360" w:lineRule="auto"/>
        <w:ind w:firstLine="900"/>
        <w:jc w:val="both"/>
        <w:rPr>
          <w:color w:val="000000"/>
        </w:rPr>
      </w:pPr>
    </w:p>
    <w:p w14:paraId="2ABA888E" w14:textId="77777777" w:rsidR="00A15566" w:rsidRDefault="00A15566">
      <w:pPr>
        <w:pStyle w:val="3"/>
        <w:spacing w:before="0" w:after="0" w:line="360" w:lineRule="auto"/>
        <w:ind w:firstLine="900"/>
        <w:jc w:val="both"/>
        <w:rPr>
          <w:color w:val="000000"/>
        </w:rPr>
      </w:pPr>
    </w:p>
    <w:p w14:paraId="51156921" w14:textId="77777777" w:rsidR="00A15566" w:rsidRDefault="00000000">
      <w:pPr>
        <w:pStyle w:val="af8"/>
        <w:spacing w:after="0" w:line="360" w:lineRule="auto"/>
        <w:ind w:firstLine="900"/>
        <w:jc w:val="both"/>
      </w:pPr>
      <w:r>
        <w:rPr>
          <w:color w:val="000000"/>
          <w:sz w:val="28"/>
          <w:szCs w:val="28"/>
        </w:rPr>
        <w:t xml:space="preserve">Історичний розвиток досліджень розладів харчової поведінки (РХП) характеризується суттєвою трансформацією теоретичних підходів. Перші наукові згадки про порушення харчування датуються кінцем XIX століття, коли W. </w:t>
      </w:r>
      <w:proofErr w:type="spellStart"/>
      <w:r>
        <w:rPr>
          <w:color w:val="000000"/>
          <w:sz w:val="28"/>
          <w:szCs w:val="28"/>
        </w:rPr>
        <w:t>Gull</w:t>
      </w:r>
      <w:proofErr w:type="spellEnd"/>
      <w:r>
        <w:rPr>
          <w:color w:val="000000"/>
          <w:sz w:val="28"/>
          <w:szCs w:val="28"/>
        </w:rPr>
        <w:t xml:space="preserve"> (1874) та E. </w:t>
      </w:r>
      <w:proofErr w:type="spellStart"/>
      <w:r>
        <w:rPr>
          <w:color w:val="000000"/>
          <w:sz w:val="28"/>
          <w:szCs w:val="28"/>
        </w:rPr>
        <w:t>Lasègue</w:t>
      </w:r>
      <w:proofErr w:type="spellEnd"/>
      <w:r>
        <w:rPr>
          <w:color w:val="000000"/>
          <w:sz w:val="28"/>
          <w:szCs w:val="28"/>
        </w:rPr>
        <w:t xml:space="preserve"> (1873) незалежно один від одного описали синдром нервової анорексії. З того часу теорії та методи дослідження РХП зазнали значних змін, відбиваючи розуміння складності цих розладів. [65]</w:t>
      </w:r>
    </w:p>
    <w:p w14:paraId="3D6F0402" w14:textId="77777777" w:rsidR="00A15566" w:rsidRDefault="00000000">
      <w:pPr>
        <w:pStyle w:val="af8"/>
        <w:spacing w:after="0" w:line="360" w:lineRule="auto"/>
        <w:ind w:firstLine="900"/>
        <w:jc w:val="both"/>
      </w:pPr>
      <w:r>
        <w:rPr>
          <w:color w:val="000000"/>
          <w:sz w:val="28"/>
          <w:szCs w:val="28"/>
        </w:rPr>
        <w:t xml:space="preserve">На початку XX століття домінував психоаналітичний підхід, представлений роботами З. Фрейда та його послідовників. У межах цього напряму РХП розглядалися як прояв неусвідомлених конфліктів та фіксації на оральній стадії психосексуального розвитку. Психоаналітична теорія стверджувала, що РХП виникають через внутрішні конфлікти, які не можуть бути вирішені на свідомому рівні. H. </w:t>
      </w:r>
      <w:proofErr w:type="spellStart"/>
      <w:r>
        <w:rPr>
          <w:color w:val="000000"/>
          <w:sz w:val="28"/>
          <w:szCs w:val="28"/>
        </w:rPr>
        <w:t>Bruch</w:t>
      </w:r>
      <w:proofErr w:type="spellEnd"/>
      <w:r>
        <w:rPr>
          <w:color w:val="000000"/>
          <w:sz w:val="28"/>
          <w:szCs w:val="28"/>
        </w:rPr>
        <w:t xml:space="preserve"> (1973) збагатила психоаналітичну теорію, акцентуючи увагу на порушеннях формування образу тіла та </w:t>
      </w:r>
      <w:proofErr w:type="spellStart"/>
      <w:r>
        <w:rPr>
          <w:color w:val="000000"/>
          <w:sz w:val="28"/>
          <w:szCs w:val="28"/>
        </w:rPr>
        <w:t>самосприйняття</w:t>
      </w:r>
      <w:proofErr w:type="spellEnd"/>
      <w:r>
        <w:rPr>
          <w:color w:val="000000"/>
          <w:sz w:val="28"/>
          <w:szCs w:val="28"/>
        </w:rPr>
        <w:t>. Вона ввела концепцію "невідповідності тіла", стверджуючи, що люди з РХП мають спотворене сприйняття свого тіла та не можуть адекватно реагувати на внутрішні сигнали голоду та насичення. [4]</w:t>
      </w:r>
    </w:p>
    <w:p w14:paraId="66F9A594" w14:textId="77777777" w:rsidR="00A15566" w:rsidRDefault="00000000">
      <w:pPr>
        <w:pStyle w:val="af8"/>
        <w:spacing w:after="0" w:line="360" w:lineRule="auto"/>
        <w:ind w:firstLine="900"/>
        <w:jc w:val="both"/>
      </w:pPr>
      <w:proofErr w:type="spellStart"/>
      <w:r>
        <w:rPr>
          <w:color w:val="000000"/>
          <w:sz w:val="28"/>
          <w:szCs w:val="28"/>
        </w:rPr>
        <w:t>Біхевіоральний</w:t>
      </w:r>
      <w:proofErr w:type="spellEnd"/>
      <w:r>
        <w:rPr>
          <w:color w:val="000000"/>
          <w:sz w:val="28"/>
          <w:szCs w:val="28"/>
        </w:rPr>
        <w:t xml:space="preserve"> підхід, що набув поширення у 1960-х роках, пояснював РХП через призму теорії </w:t>
      </w:r>
      <w:proofErr w:type="spellStart"/>
      <w:r>
        <w:rPr>
          <w:color w:val="000000"/>
          <w:sz w:val="28"/>
          <w:szCs w:val="28"/>
        </w:rPr>
        <w:t>научіння</w:t>
      </w:r>
      <w:proofErr w:type="spellEnd"/>
      <w:r>
        <w:rPr>
          <w:color w:val="000000"/>
          <w:sz w:val="28"/>
          <w:szCs w:val="28"/>
        </w:rPr>
        <w:t xml:space="preserve">. Представники цього напряму (A. </w:t>
      </w:r>
      <w:proofErr w:type="spellStart"/>
      <w:r>
        <w:rPr>
          <w:color w:val="000000"/>
          <w:sz w:val="28"/>
          <w:szCs w:val="28"/>
        </w:rPr>
        <w:t>Bandura</w:t>
      </w:r>
      <w:proofErr w:type="spellEnd"/>
      <w:r>
        <w:rPr>
          <w:color w:val="000000"/>
          <w:sz w:val="28"/>
          <w:szCs w:val="28"/>
        </w:rPr>
        <w:t xml:space="preserve">, 1977; B.F. </w:t>
      </w:r>
      <w:proofErr w:type="spellStart"/>
      <w:r>
        <w:rPr>
          <w:color w:val="000000"/>
          <w:sz w:val="28"/>
          <w:szCs w:val="28"/>
        </w:rPr>
        <w:t>Skinner</w:t>
      </w:r>
      <w:proofErr w:type="spellEnd"/>
      <w:r>
        <w:rPr>
          <w:color w:val="000000"/>
          <w:sz w:val="28"/>
          <w:szCs w:val="28"/>
        </w:rPr>
        <w:t xml:space="preserve">, 1953) розглядали харчові розлади як результат підкріплення </w:t>
      </w:r>
      <w:proofErr w:type="spellStart"/>
      <w:r>
        <w:rPr>
          <w:color w:val="000000"/>
          <w:sz w:val="28"/>
          <w:szCs w:val="28"/>
        </w:rPr>
        <w:t>дезадаптивної</w:t>
      </w:r>
      <w:proofErr w:type="spellEnd"/>
      <w:r>
        <w:rPr>
          <w:color w:val="000000"/>
          <w:sz w:val="28"/>
          <w:szCs w:val="28"/>
        </w:rPr>
        <w:t xml:space="preserve"> поведінки. </w:t>
      </w:r>
      <w:proofErr w:type="spellStart"/>
      <w:r>
        <w:rPr>
          <w:color w:val="000000"/>
          <w:sz w:val="28"/>
          <w:szCs w:val="28"/>
        </w:rPr>
        <w:t>Біхевіоральна</w:t>
      </w:r>
      <w:proofErr w:type="spellEnd"/>
      <w:r>
        <w:rPr>
          <w:color w:val="000000"/>
          <w:sz w:val="28"/>
          <w:szCs w:val="28"/>
        </w:rPr>
        <w:t xml:space="preserve"> теорія стверджувала, що РХП виникають через навчання та підкріплення нездорових харчових звичок. A. </w:t>
      </w:r>
      <w:proofErr w:type="spellStart"/>
      <w:r>
        <w:rPr>
          <w:color w:val="000000"/>
          <w:sz w:val="28"/>
          <w:szCs w:val="28"/>
        </w:rPr>
        <w:t>Bandura</w:t>
      </w:r>
      <w:proofErr w:type="spellEnd"/>
      <w:r>
        <w:rPr>
          <w:color w:val="000000"/>
          <w:sz w:val="28"/>
          <w:szCs w:val="28"/>
        </w:rPr>
        <w:t xml:space="preserve"> (1977) ввів концепцію соціального навчання, стверджуючи, що люди навчаються нездоровим харчовим звичкам через спостереження та наслідування поведінки інших. [57] B.F. </w:t>
      </w:r>
      <w:proofErr w:type="spellStart"/>
      <w:r>
        <w:rPr>
          <w:color w:val="000000"/>
          <w:sz w:val="28"/>
          <w:szCs w:val="28"/>
        </w:rPr>
        <w:t>Skinner</w:t>
      </w:r>
      <w:proofErr w:type="spellEnd"/>
      <w:r>
        <w:rPr>
          <w:color w:val="000000"/>
          <w:sz w:val="28"/>
          <w:szCs w:val="28"/>
        </w:rPr>
        <w:t xml:space="preserve"> (1953) розглядав РХП як результат </w:t>
      </w:r>
      <w:proofErr w:type="spellStart"/>
      <w:r>
        <w:rPr>
          <w:color w:val="000000"/>
          <w:sz w:val="28"/>
          <w:szCs w:val="28"/>
        </w:rPr>
        <w:t>оперантного</w:t>
      </w:r>
      <w:proofErr w:type="spellEnd"/>
      <w:r>
        <w:rPr>
          <w:color w:val="000000"/>
          <w:sz w:val="28"/>
          <w:szCs w:val="28"/>
        </w:rPr>
        <w:t xml:space="preserve"> підкріплення, коли поведінка підкріплюється наслідками, які вона викликає. [55]</w:t>
      </w:r>
    </w:p>
    <w:p w14:paraId="12520B57" w14:textId="77777777" w:rsidR="00A15566" w:rsidRDefault="00000000">
      <w:pPr>
        <w:pStyle w:val="af8"/>
        <w:spacing w:after="0" w:line="360" w:lineRule="auto"/>
        <w:ind w:firstLine="900"/>
        <w:jc w:val="both"/>
      </w:pPr>
      <w:r>
        <w:rPr>
          <w:color w:val="000000"/>
          <w:sz w:val="28"/>
          <w:szCs w:val="28"/>
        </w:rPr>
        <w:lastRenderedPageBreak/>
        <w:t xml:space="preserve">Існує кілька теоретичних підходів, які допомагають пояснити причини та механізми розвитку РХП. Ці підходи включають біологічні, психологічні, соціальні та культурні теорії. </w:t>
      </w:r>
    </w:p>
    <w:p w14:paraId="7089C3A5" w14:textId="77777777" w:rsidR="00A15566" w:rsidRDefault="00000000">
      <w:pPr>
        <w:pStyle w:val="4"/>
        <w:spacing w:before="0" w:after="0" w:line="360" w:lineRule="auto"/>
        <w:ind w:firstLine="900"/>
        <w:jc w:val="both"/>
      </w:pPr>
      <w:r>
        <w:rPr>
          <w:i w:val="0"/>
          <w:iCs w:val="0"/>
          <w:color w:val="000000"/>
          <w:sz w:val="28"/>
          <w:szCs w:val="28"/>
        </w:rPr>
        <w:t>Біологічні теорії.</w:t>
      </w:r>
    </w:p>
    <w:p w14:paraId="7023963C" w14:textId="77777777" w:rsidR="00A15566" w:rsidRDefault="00000000">
      <w:pPr>
        <w:pStyle w:val="af8"/>
        <w:spacing w:after="0" w:line="360" w:lineRule="auto"/>
        <w:ind w:firstLine="900"/>
        <w:jc w:val="both"/>
      </w:pPr>
      <w:r>
        <w:rPr>
          <w:color w:val="000000"/>
          <w:sz w:val="28"/>
          <w:szCs w:val="28"/>
        </w:rPr>
        <w:t xml:space="preserve">Біологічні теорії РХП зосереджені на генетичних, </w:t>
      </w:r>
      <w:proofErr w:type="spellStart"/>
      <w:r>
        <w:rPr>
          <w:color w:val="000000"/>
          <w:sz w:val="28"/>
          <w:szCs w:val="28"/>
        </w:rPr>
        <w:t>нейробіологічних</w:t>
      </w:r>
      <w:proofErr w:type="spellEnd"/>
      <w:r>
        <w:rPr>
          <w:color w:val="000000"/>
          <w:sz w:val="28"/>
          <w:szCs w:val="28"/>
        </w:rPr>
        <w:t xml:space="preserve"> та фізіологічних факторах, які можуть впливати на розвиток РХП. Цей підхід допомагає зрозуміти фізіологічні основи розладів і може бути корисним для розробки медикаментозної терапії.</w:t>
      </w:r>
    </w:p>
    <w:p w14:paraId="20478165" w14:textId="77777777" w:rsidR="00A15566" w:rsidRDefault="00000000">
      <w:pPr>
        <w:pStyle w:val="af8"/>
        <w:numPr>
          <w:ilvl w:val="0"/>
          <w:numId w:val="15"/>
        </w:numPr>
        <w:tabs>
          <w:tab w:val="left" w:pos="0"/>
        </w:tabs>
        <w:spacing w:after="0" w:line="360" w:lineRule="auto"/>
        <w:jc w:val="both"/>
      </w:pPr>
      <w:r>
        <w:rPr>
          <w:rStyle w:val="af"/>
          <w:b w:val="0"/>
          <w:color w:val="000000"/>
          <w:sz w:val="28"/>
          <w:szCs w:val="28"/>
        </w:rPr>
        <w:t>Генетичні фактори</w:t>
      </w:r>
      <w:r>
        <w:rPr>
          <w:color w:val="000000"/>
          <w:sz w:val="28"/>
          <w:szCs w:val="28"/>
        </w:rPr>
        <w:t xml:space="preserve">: дослідження показують, що генетичні чинники можуть грати значну роль у розвитку РХП, певні генетичні мутації можуть збільшувати ризик розвитку РХП. Наприклад, близнюкові дослідження виявили, що генетичні фактори можуть пояснити до 50-80% варіабельності в розвитку анорексії </w:t>
      </w:r>
      <w:proofErr w:type="spellStart"/>
      <w:r>
        <w:rPr>
          <w:color w:val="000000"/>
          <w:sz w:val="28"/>
          <w:szCs w:val="28"/>
        </w:rPr>
        <w:t>нервози</w:t>
      </w:r>
      <w:proofErr w:type="spellEnd"/>
      <w:r>
        <w:rPr>
          <w:color w:val="000000"/>
          <w:sz w:val="28"/>
          <w:szCs w:val="28"/>
        </w:rPr>
        <w:t xml:space="preserve"> та </w:t>
      </w:r>
      <w:proofErr w:type="spellStart"/>
      <w:r>
        <w:rPr>
          <w:color w:val="000000"/>
          <w:sz w:val="28"/>
          <w:szCs w:val="28"/>
        </w:rPr>
        <w:t>булімії</w:t>
      </w:r>
      <w:proofErr w:type="spellEnd"/>
      <w:r>
        <w:rPr>
          <w:color w:val="000000"/>
          <w:sz w:val="28"/>
          <w:szCs w:val="28"/>
        </w:rPr>
        <w:t xml:space="preserve"> </w:t>
      </w:r>
      <w:proofErr w:type="spellStart"/>
      <w:r>
        <w:rPr>
          <w:color w:val="000000"/>
          <w:sz w:val="28"/>
          <w:szCs w:val="28"/>
        </w:rPr>
        <w:t>нервози</w:t>
      </w:r>
      <w:proofErr w:type="spellEnd"/>
      <w:r>
        <w:rPr>
          <w:color w:val="000000"/>
          <w:sz w:val="28"/>
          <w:szCs w:val="28"/>
        </w:rPr>
        <w:t>.</w:t>
      </w:r>
    </w:p>
    <w:p w14:paraId="723BD46F" w14:textId="77777777" w:rsidR="00A15566" w:rsidRDefault="00000000">
      <w:pPr>
        <w:pStyle w:val="af8"/>
        <w:numPr>
          <w:ilvl w:val="0"/>
          <w:numId w:val="15"/>
        </w:numPr>
        <w:tabs>
          <w:tab w:val="left" w:pos="0"/>
        </w:tabs>
        <w:spacing w:after="0" w:line="360" w:lineRule="auto"/>
        <w:jc w:val="both"/>
      </w:pPr>
      <w:proofErr w:type="spellStart"/>
      <w:r>
        <w:rPr>
          <w:rStyle w:val="af"/>
          <w:b w:val="0"/>
          <w:color w:val="000000"/>
          <w:sz w:val="28"/>
          <w:szCs w:val="28"/>
        </w:rPr>
        <w:t>Нейробіологічні</w:t>
      </w:r>
      <w:proofErr w:type="spellEnd"/>
      <w:r>
        <w:rPr>
          <w:rStyle w:val="af"/>
          <w:b w:val="0"/>
          <w:color w:val="000000"/>
          <w:sz w:val="28"/>
          <w:szCs w:val="28"/>
        </w:rPr>
        <w:t xml:space="preserve"> механізми</w:t>
      </w:r>
      <w:r>
        <w:rPr>
          <w:color w:val="000000"/>
          <w:sz w:val="28"/>
          <w:szCs w:val="28"/>
        </w:rPr>
        <w:t xml:space="preserve">: </w:t>
      </w:r>
      <w:proofErr w:type="spellStart"/>
      <w:r>
        <w:rPr>
          <w:color w:val="000000"/>
          <w:sz w:val="28"/>
          <w:szCs w:val="28"/>
        </w:rPr>
        <w:t>нейробіологічні</w:t>
      </w:r>
      <w:proofErr w:type="spellEnd"/>
      <w:r>
        <w:rPr>
          <w:color w:val="000000"/>
          <w:sz w:val="28"/>
          <w:szCs w:val="28"/>
        </w:rPr>
        <w:t xml:space="preserve"> дослідження виявляють зміни в роботі мозку у людей з РХП. Порушення в роботі </w:t>
      </w:r>
      <w:proofErr w:type="spellStart"/>
      <w:r>
        <w:rPr>
          <w:color w:val="000000"/>
          <w:sz w:val="28"/>
          <w:szCs w:val="28"/>
        </w:rPr>
        <w:t>нейромедіаторів</w:t>
      </w:r>
      <w:proofErr w:type="spellEnd"/>
      <w:r>
        <w:rPr>
          <w:color w:val="000000"/>
          <w:sz w:val="28"/>
          <w:szCs w:val="28"/>
        </w:rPr>
        <w:t xml:space="preserve">, таких як серотонін і </w:t>
      </w:r>
      <w:proofErr w:type="spellStart"/>
      <w:r>
        <w:rPr>
          <w:color w:val="000000"/>
          <w:sz w:val="28"/>
          <w:szCs w:val="28"/>
        </w:rPr>
        <w:t>дофамін</w:t>
      </w:r>
      <w:proofErr w:type="spellEnd"/>
      <w:r>
        <w:rPr>
          <w:color w:val="000000"/>
          <w:sz w:val="28"/>
          <w:szCs w:val="28"/>
        </w:rPr>
        <w:t>, можуть впливати на апетит і настрій. Так порушення в системі винагород мозку, яка відповідає за відчуття задоволення від їжі, можуть бути пов'язані з розвитком РХП.</w:t>
      </w:r>
    </w:p>
    <w:p w14:paraId="7C5190DE" w14:textId="77777777" w:rsidR="00A15566" w:rsidRDefault="00000000">
      <w:pPr>
        <w:pStyle w:val="af8"/>
        <w:numPr>
          <w:ilvl w:val="0"/>
          <w:numId w:val="15"/>
        </w:numPr>
        <w:tabs>
          <w:tab w:val="left" w:pos="0"/>
        </w:tabs>
        <w:spacing w:after="0" w:line="360" w:lineRule="auto"/>
        <w:jc w:val="both"/>
      </w:pPr>
      <w:r>
        <w:rPr>
          <w:rStyle w:val="af"/>
          <w:b w:val="0"/>
          <w:color w:val="000000"/>
          <w:sz w:val="28"/>
          <w:szCs w:val="28"/>
        </w:rPr>
        <w:t>Фізіологічні чинники</w:t>
      </w:r>
      <w:r>
        <w:rPr>
          <w:color w:val="000000"/>
          <w:sz w:val="28"/>
          <w:szCs w:val="28"/>
        </w:rPr>
        <w:t xml:space="preserve">: фізіологічні чинники, такі як гормональні </w:t>
      </w:r>
      <w:proofErr w:type="spellStart"/>
      <w:r>
        <w:rPr>
          <w:color w:val="000000"/>
          <w:sz w:val="28"/>
          <w:szCs w:val="28"/>
        </w:rPr>
        <w:t>дисбаланси</w:t>
      </w:r>
      <w:proofErr w:type="spellEnd"/>
      <w:r>
        <w:rPr>
          <w:color w:val="000000"/>
          <w:sz w:val="28"/>
          <w:szCs w:val="28"/>
        </w:rPr>
        <w:t xml:space="preserve"> та порушення метаболізму, також можуть впливати на розвиток РХП. Наприклад, дисфункція </w:t>
      </w:r>
      <w:proofErr w:type="spellStart"/>
      <w:r>
        <w:rPr>
          <w:color w:val="000000"/>
          <w:sz w:val="28"/>
          <w:szCs w:val="28"/>
        </w:rPr>
        <w:t>гіпоталамо</w:t>
      </w:r>
      <w:proofErr w:type="spellEnd"/>
      <w:r>
        <w:rPr>
          <w:color w:val="000000"/>
          <w:sz w:val="28"/>
          <w:szCs w:val="28"/>
        </w:rPr>
        <w:t>-</w:t>
      </w:r>
      <w:proofErr w:type="spellStart"/>
      <w:r>
        <w:rPr>
          <w:color w:val="000000"/>
          <w:sz w:val="28"/>
          <w:szCs w:val="28"/>
        </w:rPr>
        <w:t>гіпофізарно</w:t>
      </w:r>
      <w:proofErr w:type="spellEnd"/>
      <w:r>
        <w:rPr>
          <w:color w:val="000000"/>
          <w:sz w:val="28"/>
          <w:szCs w:val="28"/>
        </w:rPr>
        <w:t xml:space="preserve">-надниркової осі та статевих гормонів може бути пов’язана з розвитком РХП, регулюють апетит і насичення, можуть сприяти розвитку анорексії </w:t>
      </w:r>
      <w:proofErr w:type="spellStart"/>
      <w:r>
        <w:rPr>
          <w:color w:val="000000"/>
          <w:sz w:val="28"/>
          <w:szCs w:val="28"/>
        </w:rPr>
        <w:t>нервози</w:t>
      </w:r>
      <w:proofErr w:type="spellEnd"/>
      <w:r>
        <w:rPr>
          <w:color w:val="000000"/>
          <w:sz w:val="28"/>
          <w:szCs w:val="28"/>
        </w:rPr>
        <w:t xml:space="preserve"> або </w:t>
      </w:r>
      <w:proofErr w:type="spellStart"/>
      <w:r>
        <w:rPr>
          <w:color w:val="000000"/>
          <w:sz w:val="28"/>
          <w:szCs w:val="28"/>
        </w:rPr>
        <w:t>булімії</w:t>
      </w:r>
      <w:proofErr w:type="spellEnd"/>
      <w:r>
        <w:rPr>
          <w:color w:val="000000"/>
          <w:sz w:val="28"/>
          <w:szCs w:val="28"/>
        </w:rPr>
        <w:t xml:space="preserve"> </w:t>
      </w:r>
      <w:proofErr w:type="spellStart"/>
      <w:r>
        <w:rPr>
          <w:color w:val="000000"/>
          <w:sz w:val="28"/>
          <w:szCs w:val="28"/>
        </w:rPr>
        <w:t>нервози</w:t>
      </w:r>
      <w:proofErr w:type="spellEnd"/>
      <w:r>
        <w:rPr>
          <w:color w:val="000000"/>
          <w:sz w:val="28"/>
          <w:szCs w:val="28"/>
        </w:rPr>
        <w:t>. [56]</w:t>
      </w:r>
    </w:p>
    <w:p w14:paraId="602FA03D" w14:textId="77777777" w:rsidR="00A15566" w:rsidRDefault="00000000">
      <w:pPr>
        <w:pStyle w:val="4"/>
        <w:spacing w:before="0" w:after="0" w:line="360" w:lineRule="auto"/>
        <w:ind w:firstLine="900"/>
        <w:jc w:val="both"/>
      </w:pPr>
      <w:r>
        <w:rPr>
          <w:i w:val="0"/>
          <w:iCs w:val="0"/>
          <w:color w:val="000000"/>
          <w:sz w:val="28"/>
          <w:szCs w:val="28"/>
        </w:rPr>
        <w:t>Психологічні теорії.</w:t>
      </w:r>
    </w:p>
    <w:p w14:paraId="1E232D49" w14:textId="77777777" w:rsidR="00A15566" w:rsidRDefault="00000000">
      <w:pPr>
        <w:pStyle w:val="af8"/>
        <w:spacing w:after="0" w:line="360" w:lineRule="auto"/>
        <w:ind w:firstLine="900"/>
        <w:jc w:val="both"/>
      </w:pPr>
      <w:r>
        <w:rPr>
          <w:color w:val="000000"/>
          <w:sz w:val="28"/>
          <w:szCs w:val="28"/>
        </w:rPr>
        <w:t>Психологічні теорії зосереджені на внутрішніх психологічних процесах, які можуть впливати на розвиток РХП. [34]</w:t>
      </w:r>
    </w:p>
    <w:p w14:paraId="468D1D4A" w14:textId="77777777" w:rsidR="00A15566" w:rsidRDefault="00000000">
      <w:pPr>
        <w:pStyle w:val="af8"/>
        <w:numPr>
          <w:ilvl w:val="0"/>
          <w:numId w:val="16"/>
        </w:numPr>
        <w:tabs>
          <w:tab w:val="left" w:pos="0"/>
        </w:tabs>
        <w:spacing w:after="0" w:line="360" w:lineRule="auto"/>
        <w:jc w:val="both"/>
      </w:pPr>
      <w:proofErr w:type="spellStart"/>
      <w:r>
        <w:rPr>
          <w:rStyle w:val="af"/>
          <w:b w:val="0"/>
          <w:color w:val="000000"/>
          <w:sz w:val="28"/>
          <w:szCs w:val="28"/>
        </w:rPr>
        <w:lastRenderedPageBreak/>
        <w:t>Когнітивно</w:t>
      </w:r>
      <w:proofErr w:type="spellEnd"/>
      <w:r>
        <w:rPr>
          <w:rStyle w:val="af"/>
          <w:b w:val="0"/>
          <w:color w:val="000000"/>
          <w:sz w:val="28"/>
          <w:szCs w:val="28"/>
        </w:rPr>
        <w:t>-поведінкова теорія</w:t>
      </w:r>
      <w:r>
        <w:rPr>
          <w:color w:val="000000"/>
          <w:sz w:val="28"/>
          <w:szCs w:val="28"/>
        </w:rPr>
        <w:t xml:space="preserve">: стверджує, що РХП виникають через неправильні уявлення та переконання про їжу, вагу та форму тіла. КПТ підходить до вивчення РХП з позиції аналізу </w:t>
      </w:r>
      <w:proofErr w:type="spellStart"/>
      <w:r>
        <w:rPr>
          <w:color w:val="000000"/>
          <w:sz w:val="28"/>
          <w:szCs w:val="28"/>
        </w:rPr>
        <w:t>дезадаптивних</w:t>
      </w:r>
      <w:proofErr w:type="spellEnd"/>
      <w:r>
        <w:rPr>
          <w:color w:val="000000"/>
          <w:sz w:val="28"/>
          <w:szCs w:val="28"/>
        </w:rPr>
        <w:t xml:space="preserve"> думок, поведінкових моделей і </w:t>
      </w:r>
      <w:proofErr w:type="spellStart"/>
      <w:r>
        <w:rPr>
          <w:color w:val="000000"/>
          <w:sz w:val="28"/>
          <w:szCs w:val="28"/>
        </w:rPr>
        <w:t>патернів</w:t>
      </w:r>
      <w:proofErr w:type="spellEnd"/>
      <w:r>
        <w:rPr>
          <w:color w:val="000000"/>
          <w:sz w:val="28"/>
          <w:szCs w:val="28"/>
        </w:rPr>
        <w:t xml:space="preserve">, які впливають на негативну самооцінку та спотворене сприйняття власного тіла. Згідно з цим підходом, люди з РХП сприймають власну цінність через зовнішні фактори, такі як вага чи форма тіла, а будь-яке відхилення від бажаного образу сприяє зростанню тривожності та незадоволеності собою. </w:t>
      </w:r>
    </w:p>
    <w:p w14:paraId="2EA97C92" w14:textId="77777777" w:rsidR="00A15566" w:rsidRDefault="00000000">
      <w:pPr>
        <w:pStyle w:val="af8"/>
        <w:numPr>
          <w:ilvl w:val="0"/>
          <w:numId w:val="16"/>
        </w:numPr>
        <w:tabs>
          <w:tab w:val="left" w:pos="0"/>
        </w:tabs>
        <w:spacing w:after="0" w:line="360" w:lineRule="auto"/>
        <w:jc w:val="both"/>
      </w:pPr>
      <w:r>
        <w:rPr>
          <w:rStyle w:val="af"/>
          <w:b w:val="0"/>
          <w:color w:val="000000"/>
          <w:sz w:val="28"/>
          <w:szCs w:val="28"/>
        </w:rPr>
        <w:t>Теорія емоційної регуляції</w:t>
      </w:r>
      <w:r>
        <w:rPr>
          <w:color w:val="000000"/>
          <w:sz w:val="28"/>
          <w:szCs w:val="28"/>
        </w:rPr>
        <w:t>: згідно з цією теорією, люди з РХП використовують їжу як спосіб регуляції емоцій. Наприклад, переїдання може бути способом впоратися зі стресом або негативними емоціями - в такі моменти людині здається, що тільки щось смачненьке їй принесе радість.</w:t>
      </w:r>
    </w:p>
    <w:p w14:paraId="371CBAF7" w14:textId="77777777" w:rsidR="00A15566" w:rsidRDefault="00000000">
      <w:pPr>
        <w:pStyle w:val="af8"/>
        <w:numPr>
          <w:ilvl w:val="0"/>
          <w:numId w:val="16"/>
        </w:numPr>
        <w:tabs>
          <w:tab w:val="left" w:pos="0"/>
        </w:tabs>
        <w:spacing w:after="0" w:line="360" w:lineRule="auto"/>
        <w:jc w:val="both"/>
      </w:pPr>
      <w:r>
        <w:rPr>
          <w:rStyle w:val="af"/>
          <w:b w:val="0"/>
          <w:color w:val="000000"/>
          <w:sz w:val="28"/>
          <w:szCs w:val="28"/>
        </w:rPr>
        <w:t>Теорія прив'язаності</w:t>
      </w:r>
      <w:r>
        <w:rPr>
          <w:color w:val="000000"/>
          <w:sz w:val="28"/>
          <w:szCs w:val="28"/>
        </w:rPr>
        <w:t>: теорія стверджує, що проблеми в ранніх взаєминах з батьками можуть впливати на розвиток РХП. Небезпечна прив'язаність може призвести до порушень у формуванні самооцінки та ставлення до власного тіла.</w:t>
      </w:r>
    </w:p>
    <w:p w14:paraId="643D6BF9" w14:textId="77777777" w:rsidR="00A15566" w:rsidRDefault="00000000">
      <w:pPr>
        <w:pStyle w:val="4"/>
        <w:spacing w:before="0" w:after="0" w:line="360" w:lineRule="auto"/>
        <w:ind w:firstLine="900"/>
        <w:jc w:val="both"/>
      </w:pPr>
      <w:r>
        <w:rPr>
          <w:i w:val="0"/>
          <w:iCs w:val="0"/>
          <w:color w:val="000000"/>
          <w:sz w:val="28"/>
          <w:szCs w:val="28"/>
        </w:rPr>
        <w:t>Соціальні та культурні теорії. [34]</w:t>
      </w:r>
    </w:p>
    <w:p w14:paraId="23640BEC" w14:textId="77777777" w:rsidR="00A15566" w:rsidRDefault="00000000">
      <w:pPr>
        <w:pStyle w:val="af8"/>
        <w:spacing w:after="0" w:line="360" w:lineRule="auto"/>
        <w:ind w:firstLine="900"/>
        <w:jc w:val="both"/>
      </w:pPr>
      <w:r>
        <w:rPr>
          <w:color w:val="000000"/>
          <w:sz w:val="28"/>
          <w:szCs w:val="28"/>
        </w:rPr>
        <w:t>Соціальні та культурні теорії зосереджені на зовнішніх факторах, які можуть впливати на розвиток РХП, може бути основою для соціальних кампаній з профілактики розладів.</w:t>
      </w:r>
    </w:p>
    <w:p w14:paraId="502A15C1" w14:textId="77777777" w:rsidR="00A15566" w:rsidRDefault="00000000">
      <w:pPr>
        <w:pStyle w:val="af8"/>
        <w:numPr>
          <w:ilvl w:val="0"/>
          <w:numId w:val="19"/>
        </w:numPr>
        <w:tabs>
          <w:tab w:val="left" w:pos="0"/>
        </w:tabs>
        <w:spacing w:after="0" w:line="360" w:lineRule="auto"/>
        <w:jc w:val="both"/>
      </w:pPr>
      <w:r>
        <w:rPr>
          <w:rStyle w:val="af"/>
          <w:b w:val="0"/>
          <w:color w:val="000000"/>
          <w:sz w:val="28"/>
          <w:szCs w:val="28"/>
        </w:rPr>
        <w:t>Соціокультурна теорія</w:t>
      </w:r>
      <w:r>
        <w:rPr>
          <w:color w:val="000000"/>
          <w:sz w:val="28"/>
          <w:szCs w:val="28"/>
        </w:rPr>
        <w:t>: стверджує, що РХП виникають через тиск, який суспільство чинить на людей, щоб вони відповідали певним стандартам краси та фізичної привабливості. Медіа, реклама та соціальні мережі часто транслюють нереалістичні ідеали тіла. Сучасні соціальні стандарти, які ідеалізують стрункість і підсилюють негативне ставлення до зайвої ваги, можуть сприяти розвитку незадоволеності собою та до нездорових харчових звичок.</w:t>
      </w:r>
    </w:p>
    <w:p w14:paraId="79916FB7" w14:textId="77777777" w:rsidR="00A15566" w:rsidRDefault="00000000">
      <w:pPr>
        <w:pStyle w:val="af8"/>
        <w:numPr>
          <w:ilvl w:val="0"/>
          <w:numId w:val="19"/>
        </w:numPr>
        <w:tabs>
          <w:tab w:val="left" w:pos="0"/>
        </w:tabs>
        <w:spacing w:after="0" w:line="360" w:lineRule="auto"/>
        <w:jc w:val="both"/>
      </w:pPr>
      <w:r>
        <w:rPr>
          <w:rStyle w:val="af"/>
          <w:b w:val="0"/>
          <w:color w:val="000000"/>
          <w:sz w:val="28"/>
          <w:szCs w:val="28"/>
        </w:rPr>
        <w:t>Теорія соціального навчання</w:t>
      </w:r>
      <w:r>
        <w:rPr>
          <w:color w:val="000000"/>
          <w:sz w:val="28"/>
          <w:szCs w:val="28"/>
        </w:rPr>
        <w:t>: люди навчаються нездоровим харчовим звичкам через спостереження та наслідування поведінки інших. Наприклад, діти можуть навчитися нездоровим харчовим звичкам, спостерігаючи за поведінкою своїх батьків або однолітків.</w:t>
      </w:r>
    </w:p>
    <w:p w14:paraId="5B77C12E" w14:textId="77777777" w:rsidR="00A15566" w:rsidRDefault="00000000">
      <w:pPr>
        <w:pStyle w:val="af8"/>
        <w:numPr>
          <w:ilvl w:val="0"/>
          <w:numId w:val="19"/>
        </w:numPr>
        <w:tabs>
          <w:tab w:val="left" w:pos="0"/>
        </w:tabs>
        <w:spacing w:after="0" w:line="360" w:lineRule="auto"/>
        <w:jc w:val="both"/>
      </w:pPr>
      <w:r>
        <w:rPr>
          <w:rStyle w:val="af"/>
          <w:b w:val="0"/>
          <w:color w:val="000000"/>
          <w:sz w:val="28"/>
          <w:szCs w:val="28"/>
        </w:rPr>
        <w:lastRenderedPageBreak/>
        <w:t>Теорія соціального порівняння</w:t>
      </w:r>
      <w:r>
        <w:rPr>
          <w:color w:val="000000"/>
          <w:sz w:val="28"/>
          <w:szCs w:val="28"/>
        </w:rPr>
        <w:t xml:space="preserve">: стверджує, що люди постійно порівнюють себе з іншими, що може призводити до невдоволення своєю зовнішністю та вагою. Соціальні мережі та медіа часто сприяють такому порівнянню, пропагуючи ідеали краси та фізичної привабливості. Такі порівняння можуть стимулювати виникнення тривожності щодо власного тіла, що, в свою чергу, веде до спроб контролювати свою вагу через суворі дієти або інші обмеження. </w:t>
      </w:r>
    </w:p>
    <w:p w14:paraId="1C3AEBBD" w14:textId="77777777" w:rsidR="00A15566" w:rsidRDefault="00000000">
      <w:pPr>
        <w:pStyle w:val="4"/>
        <w:spacing w:before="0" w:after="0" w:line="360" w:lineRule="auto"/>
        <w:ind w:firstLine="900"/>
        <w:jc w:val="both"/>
      </w:pPr>
      <w:r>
        <w:rPr>
          <w:i w:val="0"/>
          <w:iCs w:val="0"/>
          <w:color w:val="000000"/>
          <w:sz w:val="28"/>
          <w:szCs w:val="28"/>
        </w:rPr>
        <w:t>Інтегративні підходи. [35]</w:t>
      </w:r>
    </w:p>
    <w:p w14:paraId="1B7265F6" w14:textId="77777777" w:rsidR="00A15566" w:rsidRDefault="00000000">
      <w:pPr>
        <w:pStyle w:val="af8"/>
        <w:spacing w:after="0" w:line="360" w:lineRule="auto"/>
        <w:ind w:firstLine="900"/>
        <w:jc w:val="both"/>
      </w:pPr>
      <w:r>
        <w:rPr>
          <w:color w:val="000000"/>
          <w:sz w:val="28"/>
          <w:szCs w:val="28"/>
        </w:rPr>
        <w:t>Інтегративні підходи об'єднують різні теоретичні моделі для більш комплексного розуміння РХП.</w:t>
      </w:r>
    </w:p>
    <w:p w14:paraId="0EBE5FF8" w14:textId="77777777" w:rsidR="00A15566" w:rsidRDefault="00000000">
      <w:pPr>
        <w:pStyle w:val="af8"/>
        <w:numPr>
          <w:ilvl w:val="0"/>
          <w:numId w:val="20"/>
        </w:numPr>
        <w:tabs>
          <w:tab w:val="left" w:pos="0"/>
        </w:tabs>
        <w:spacing w:after="0" w:line="360" w:lineRule="auto"/>
        <w:jc w:val="both"/>
      </w:pPr>
      <w:proofErr w:type="spellStart"/>
      <w:r>
        <w:rPr>
          <w:rStyle w:val="af"/>
          <w:b w:val="0"/>
          <w:color w:val="000000"/>
          <w:sz w:val="28"/>
          <w:szCs w:val="28"/>
        </w:rPr>
        <w:t>Біопсихосоціальна</w:t>
      </w:r>
      <w:proofErr w:type="spellEnd"/>
      <w:r>
        <w:rPr>
          <w:rStyle w:val="af"/>
          <w:b w:val="0"/>
          <w:color w:val="000000"/>
          <w:sz w:val="28"/>
          <w:szCs w:val="28"/>
        </w:rPr>
        <w:t xml:space="preserve"> модель</w:t>
      </w:r>
      <w:r>
        <w:rPr>
          <w:color w:val="000000"/>
          <w:sz w:val="28"/>
          <w:szCs w:val="28"/>
        </w:rPr>
        <w:t xml:space="preserve">: враховує біологічні, психологічні та соціальні фактори, які можуть впливати на розвиток РХП. Вона стверджує, що РХП виникають через взаємодію генетичних, </w:t>
      </w:r>
      <w:proofErr w:type="spellStart"/>
      <w:r>
        <w:rPr>
          <w:color w:val="000000"/>
          <w:sz w:val="28"/>
          <w:szCs w:val="28"/>
        </w:rPr>
        <w:t>нейробіологічних</w:t>
      </w:r>
      <w:proofErr w:type="spellEnd"/>
      <w:r>
        <w:rPr>
          <w:color w:val="000000"/>
          <w:sz w:val="28"/>
          <w:szCs w:val="28"/>
        </w:rPr>
        <w:t>, психологічних та соціальних чинників. [35]</w:t>
      </w:r>
    </w:p>
    <w:p w14:paraId="38745927" w14:textId="77777777" w:rsidR="00A15566" w:rsidRDefault="00000000">
      <w:pPr>
        <w:pStyle w:val="af8"/>
        <w:numPr>
          <w:ilvl w:val="0"/>
          <w:numId w:val="20"/>
        </w:numPr>
        <w:tabs>
          <w:tab w:val="left" w:pos="0"/>
        </w:tabs>
        <w:spacing w:after="0" w:line="360" w:lineRule="auto"/>
        <w:jc w:val="both"/>
      </w:pPr>
      <w:r>
        <w:rPr>
          <w:rStyle w:val="af"/>
          <w:b w:val="0"/>
          <w:color w:val="000000"/>
          <w:sz w:val="28"/>
          <w:szCs w:val="28"/>
        </w:rPr>
        <w:t>Модель стресу та вразливості</w:t>
      </w:r>
      <w:r>
        <w:rPr>
          <w:color w:val="000000"/>
          <w:sz w:val="28"/>
          <w:szCs w:val="28"/>
        </w:rPr>
        <w:t>: стверджує, що РХП виникають через взаємодію стресових факторів та індивідуальної вразливості. Люди з високою вразливістю (наприклад, генетична схильність або психологічні проблеми) можуть розвинути РХП під впливом стресових факторів (наприклад, соціальний тиск або життєві події). [35]</w:t>
      </w:r>
    </w:p>
    <w:p w14:paraId="628CFF83" w14:textId="77777777" w:rsidR="00A15566" w:rsidRDefault="00000000">
      <w:pPr>
        <w:pStyle w:val="af8"/>
        <w:spacing w:after="0" w:line="360" w:lineRule="auto"/>
        <w:ind w:firstLine="900"/>
        <w:jc w:val="both"/>
      </w:pPr>
      <w:r>
        <w:rPr>
          <w:color w:val="000000"/>
          <w:sz w:val="28"/>
          <w:szCs w:val="28"/>
        </w:rPr>
        <w:t>РХП є складними та багатогранними розладами, які вимагають комплексного підходу до їх вивчення та розуміння. Біологічні, психологічні, соціальні та культурні теорії надають важливі пояснення причин та механізмів розвитку РХП. Інтегративні підходи, які об'єднують різні теоретичні моделі, дозволяють отримати більш комплексне розуміння РХП та розробити ефективні стратегії профілактики та лікування.</w:t>
      </w:r>
    </w:p>
    <w:p w14:paraId="56333654" w14:textId="77777777" w:rsidR="00A15566" w:rsidRDefault="00000000">
      <w:pPr>
        <w:pStyle w:val="af8"/>
        <w:spacing w:after="0" w:line="360" w:lineRule="auto"/>
        <w:ind w:firstLine="900"/>
        <w:jc w:val="both"/>
      </w:pPr>
      <w:r>
        <w:rPr>
          <w:color w:val="000000"/>
          <w:sz w:val="28"/>
          <w:szCs w:val="28"/>
        </w:rPr>
        <w:t xml:space="preserve">Низька інформованість населення та фахівців сприяє поширенню міфів про РХП (РХП). Наприклад, міф, що РХП можна визначити за зовнішнім виглядом, обмежує кількість людей, які шукають допомогу, оскільки вони можуть не вважати себе "достатньо хворими". Інший поширений міф - РХП - це просто прагнення </w:t>
      </w:r>
      <w:r>
        <w:rPr>
          <w:color w:val="000000"/>
          <w:sz w:val="28"/>
          <w:szCs w:val="28"/>
        </w:rPr>
        <w:lastRenderedPageBreak/>
        <w:t xml:space="preserve">схуднути, а не серйозне психічне захворювання. Насправді ж, РХП мають складну етіологію, зумовлену поєднанням генетичних та </w:t>
      </w:r>
      <w:proofErr w:type="spellStart"/>
      <w:r>
        <w:rPr>
          <w:color w:val="000000"/>
          <w:sz w:val="28"/>
          <w:szCs w:val="28"/>
        </w:rPr>
        <w:t>середовищних</w:t>
      </w:r>
      <w:proofErr w:type="spellEnd"/>
      <w:r>
        <w:rPr>
          <w:color w:val="000000"/>
          <w:sz w:val="28"/>
          <w:szCs w:val="28"/>
        </w:rPr>
        <w:t xml:space="preserve"> факторів. [11] Ряд фактів, що спростовують поширені міфи:</w:t>
      </w:r>
    </w:p>
    <w:p w14:paraId="05B82A62" w14:textId="77777777" w:rsidR="00A15566" w:rsidRDefault="00000000">
      <w:pPr>
        <w:pStyle w:val="af8"/>
        <w:numPr>
          <w:ilvl w:val="0"/>
          <w:numId w:val="21"/>
        </w:numPr>
        <w:tabs>
          <w:tab w:val="left" w:pos="0"/>
        </w:tabs>
        <w:spacing w:after="0" w:line="360" w:lineRule="auto"/>
        <w:jc w:val="both"/>
      </w:pPr>
      <w:r>
        <w:rPr>
          <w:color w:val="000000"/>
          <w:sz w:val="28"/>
          <w:szCs w:val="28"/>
        </w:rPr>
        <w:t>Багато людей з РХП виглядають здоровими, хоч і можуть бути хворими</w:t>
      </w:r>
    </w:p>
    <w:p w14:paraId="053E9A5E" w14:textId="77777777" w:rsidR="00A15566" w:rsidRDefault="00000000">
      <w:pPr>
        <w:pStyle w:val="af8"/>
        <w:numPr>
          <w:ilvl w:val="0"/>
          <w:numId w:val="21"/>
        </w:numPr>
        <w:tabs>
          <w:tab w:val="left" w:pos="0"/>
        </w:tabs>
        <w:spacing w:after="0" w:line="360" w:lineRule="auto"/>
        <w:jc w:val="both"/>
      </w:pPr>
      <w:r>
        <w:rPr>
          <w:color w:val="000000"/>
          <w:sz w:val="28"/>
          <w:szCs w:val="28"/>
        </w:rPr>
        <w:t xml:space="preserve">Сім'я не є причиною РХП, але може сприяти розвитку чи допомагати в лікуванні </w:t>
      </w:r>
    </w:p>
    <w:p w14:paraId="4DB4B46E" w14:textId="77777777" w:rsidR="00A15566" w:rsidRDefault="00000000">
      <w:pPr>
        <w:pStyle w:val="af8"/>
        <w:numPr>
          <w:ilvl w:val="0"/>
          <w:numId w:val="21"/>
        </w:numPr>
        <w:tabs>
          <w:tab w:val="left" w:pos="0"/>
        </w:tabs>
        <w:spacing w:after="0" w:line="360" w:lineRule="auto"/>
        <w:jc w:val="both"/>
      </w:pPr>
      <w:r>
        <w:rPr>
          <w:color w:val="000000"/>
          <w:sz w:val="28"/>
          <w:szCs w:val="28"/>
        </w:rPr>
        <w:t xml:space="preserve">РХП - серйозні розлади, що порушують приватне та соціальне функціонування </w:t>
      </w:r>
    </w:p>
    <w:p w14:paraId="287AC737" w14:textId="77777777" w:rsidR="00A15566" w:rsidRDefault="00000000">
      <w:pPr>
        <w:pStyle w:val="af8"/>
        <w:numPr>
          <w:ilvl w:val="0"/>
          <w:numId w:val="21"/>
        </w:numPr>
        <w:tabs>
          <w:tab w:val="left" w:pos="0"/>
        </w:tabs>
        <w:spacing w:after="0" w:line="360" w:lineRule="auto"/>
        <w:jc w:val="both"/>
      </w:pPr>
      <w:r>
        <w:rPr>
          <w:color w:val="000000"/>
          <w:sz w:val="28"/>
          <w:szCs w:val="28"/>
        </w:rPr>
        <w:t xml:space="preserve">РХП - не є особистим вибором, а біологічно зумовлене захворювання </w:t>
      </w:r>
    </w:p>
    <w:p w14:paraId="09394800" w14:textId="77777777" w:rsidR="00A15566" w:rsidRDefault="00000000">
      <w:pPr>
        <w:pStyle w:val="af8"/>
        <w:numPr>
          <w:ilvl w:val="0"/>
          <w:numId w:val="21"/>
        </w:numPr>
        <w:tabs>
          <w:tab w:val="left" w:pos="0"/>
        </w:tabs>
        <w:spacing w:after="0" w:line="360" w:lineRule="auto"/>
        <w:jc w:val="both"/>
      </w:pPr>
      <w:r>
        <w:rPr>
          <w:color w:val="000000"/>
          <w:sz w:val="28"/>
          <w:szCs w:val="28"/>
        </w:rPr>
        <w:t>РХП можуть виникати в людей різної статі, віку, національності, ваги, соціально-економічного статусу, сексуальної орієнтації тощо</w:t>
      </w:r>
    </w:p>
    <w:p w14:paraId="758BD242" w14:textId="77777777" w:rsidR="00A15566" w:rsidRDefault="00000000">
      <w:pPr>
        <w:pStyle w:val="af8"/>
        <w:numPr>
          <w:ilvl w:val="0"/>
          <w:numId w:val="21"/>
        </w:numPr>
        <w:tabs>
          <w:tab w:val="left" w:pos="0"/>
        </w:tabs>
        <w:spacing w:after="0" w:line="360" w:lineRule="auto"/>
        <w:jc w:val="both"/>
      </w:pPr>
      <w:r>
        <w:rPr>
          <w:color w:val="000000"/>
          <w:sz w:val="28"/>
          <w:szCs w:val="28"/>
        </w:rPr>
        <w:t xml:space="preserve">РХП пов'язані з ризиками для здоров'я і життя у вигляді </w:t>
      </w:r>
      <w:proofErr w:type="spellStart"/>
      <w:r>
        <w:rPr>
          <w:color w:val="000000"/>
          <w:sz w:val="28"/>
          <w:szCs w:val="28"/>
        </w:rPr>
        <w:t>суїцидальної</w:t>
      </w:r>
      <w:proofErr w:type="spellEnd"/>
      <w:r>
        <w:rPr>
          <w:color w:val="000000"/>
          <w:sz w:val="28"/>
          <w:szCs w:val="28"/>
        </w:rPr>
        <w:t xml:space="preserve"> поведінки та медичних ускладнень  </w:t>
      </w:r>
    </w:p>
    <w:p w14:paraId="100E18E7" w14:textId="77777777" w:rsidR="00A15566" w:rsidRDefault="00000000">
      <w:pPr>
        <w:pStyle w:val="af8"/>
        <w:numPr>
          <w:ilvl w:val="0"/>
          <w:numId w:val="21"/>
        </w:numPr>
        <w:tabs>
          <w:tab w:val="left" w:pos="0"/>
        </w:tabs>
        <w:spacing w:after="0" w:line="360" w:lineRule="auto"/>
        <w:jc w:val="both"/>
      </w:pPr>
      <w:r>
        <w:rPr>
          <w:color w:val="000000"/>
          <w:sz w:val="28"/>
          <w:szCs w:val="28"/>
        </w:rPr>
        <w:t xml:space="preserve">В розвитку РХП важливу роль відіграє оточення, а не лише гени </w:t>
      </w:r>
    </w:p>
    <w:p w14:paraId="07DE1131" w14:textId="77777777" w:rsidR="00A15566" w:rsidRDefault="00000000">
      <w:pPr>
        <w:pStyle w:val="af8"/>
        <w:numPr>
          <w:ilvl w:val="0"/>
          <w:numId w:val="21"/>
        </w:numPr>
        <w:tabs>
          <w:tab w:val="left" w:pos="0"/>
        </w:tabs>
        <w:spacing w:after="0" w:line="360" w:lineRule="auto"/>
        <w:jc w:val="both"/>
      </w:pPr>
      <w:r>
        <w:rPr>
          <w:color w:val="000000"/>
          <w:sz w:val="28"/>
          <w:szCs w:val="28"/>
        </w:rPr>
        <w:t xml:space="preserve">Гени не визначають наявність РХП </w:t>
      </w:r>
    </w:p>
    <w:p w14:paraId="6D462BE9" w14:textId="77777777" w:rsidR="00A15566" w:rsidRDefault="00000000">
      <w:pPr>
        <w:pStyle w:val="af8"/>
        <w:numPr>
          <w:ilvl w:val="0"/>
          <w:numId w:val="21"/>
        </w:numPr>
        <w:tabs>
          <w:tab w:val="left" w:pos="0"/>
        </w:tabs>
        <w:spacing w:after="0" w:line="360" w:lineRule="auto"/>
        <w:jc w:val="both"/>
      </w:pPr>
      <w:r>
        <w:rPr>
          <w:color w:val="000000"/>
          <w:sz w:val="28"/>
          <w:szCs w:val="28"/>
        </w:rPr>
        <w:t xml:space="preserve">Повне одужання при РХП можливе за умови ранньої діагностики та лікування </w:t>
      </w:r>
    </w:p>
    <w:p w14:paraId="380F82CE" w14:textId="77777777" w:rsidR="00A15566" w:rsidRDefault="00000000">
      <w:pPr>
        <w:pStyle w:val="af8"/>
        <w:spacing w:after="0" w:line="360" w:lineRule="auto"/>
        <w:ind w:firstLine="900"/>
        <w:jc w:val="both"/>
      </w:pPr>
      <w:r>
        <w:rPr>
          <w:color w:val="000000"/>
          <w:sz w:val="28"/>
          <w:szCs w:val="28"/>
        </w:rPr>
        <w:t>Розвінчання цих міфів та поширення достовірної інформації важливе для покращення виявлення та допомоги людям, які страждають на РХП. [11]</w:t>
      </w:r>
      <w:r>
        <w:br w:type="page"/>
      </w:r>
    </w:p>
    <w:p w14:paraId="4619E7BC" w14:textId="77777777" w:rsidR="00A15566" w:rsidRDefault="00000000">
      <w:pPr>
        <w:pStyle w:val="af8"/>
        <w:spacing w:after="0" w:line="360" w:lineRule="auto"/>
        <w:ind w:left="720"/>
        <w:jc w:val="center"/>
      </w:pPr>
      <w:r>
        <w:rPr>
          <w:color w:val="000000"/>
          <w:sz w:val="28"/>
          <w:szCs w:val="28"/>
        </w:rPr>
        <w:lastRenderedPageBreak/>
        <w:t>1.3. Поняття та класифікація розладів харчової поведінки</w:t>
      </w:r>
    </w:p>
    <w:p w14:paraId="6ADBFB66" w14:textId="77777777" w:rsidR="00A15566" w:rsidRDefault="00A15566">
      <w:pPr>
        <w:pStyle w:val="af8"/>
        <w:spacing w:after="0" w:line="360" w:lineRule="auto"/>
        <w:ind w:firstLine="900"/>
        <w:jc w:val="both"/>
      </w:pPr>
    </w:p>
    <w:p w14:paraId="14486BAC" w14:textId="77777777" w:rsidR="00A15566" w:rsidRDefault="00A15566">
      <w:pPr>
        <w:pStyle w:val="af8"/>
        <w:spacing w:after="0" w:line="360" w:lineRule="auto"/>
        <w:ind w:firstLine="900"/>
        <w:jc w:val="both"/>
      </w:pPr>
    </w:p>
    <w:p w14:paraId="39576373" w14:textId="77777777" w:rsidR="00A15566" w:rsidRDefault="00A15566">
      <w:pPr>
        <w:pStyle w:val="af8"/>
        <w:spacing w:after="0" w:line="360" w:lineRule="auto"/>
        <w:ind w:firstLine="900"/>
        <w:jc w:val="both"/>
      </w:pPr>
    </w:p>
    <w:p w14:paraId="688F14EE" w14:textId="77777777" w:rsidR="00A15566" w:rsidRDefault="00000000">
      <w:pPr>
        <w:pStyle w:val="af8"/>
        <w:spacing w:after="0" w:line="360" w:lineRule="auto"/>
        <w:ind w:firstLine="900"/>
        <w:jc w:val="both"/>
      </w:pPr>
      <w:r>
        <w:rPr>
          <w:color w:val="000000"/>
          <w:sz w:val="28"/>
          <w:szCs w:val="28"/>
        </w:rPr>
        <w:t>Розлад харчової поведінки (РХП) - це складний комплекс психологічних, фізіологічних та соціальних факторів, що призводить до порушення нормальних харчових звичок та відносин до їжі та власного тіла. Ці розлади суттєво впливають на фізичне здоров’я, психологічний стан та соціальну адаптацію людини. [12]</w:t>
      </w:r>
    </w:p>
    <w:p w14:paraId="5422ECB7" w14:textId="77777777" w:rsidR="00A15566" w:rsidRDefault="00000000">
      <w:pPr>
        <w:pStyle w:val="af8"/>
        <w:spacing w:after="0" w:line="360" w:lineRule="auto"/>
        <w:ind w:firstLine="900"/>
        <w:jc w:val="both"/>
      </w:pPr>
      <w:r>
        <w:rPr>
          <w:color w:val="000000"/>
          <w:sz w:val="28"/>
          <w:szCs w:val="28"/>
        </w:rPr>
        <w:t>РХП – це не просто дієти або капризи, а серйозні психічні захворювання, що вимагають комплексного лікування. Вони часто супроводжуються іншими психічними розладами, такими як депресія, тривожні розлади та розлади особистості. [39]</w:t>
      </w:r>
    </w:p>
    <w:p w14:paraId="5AE004CA" w14:textId="77777777" w:rsidR="00A15566" w:rsidRDefault="00000000">
      <w:pPr>
        <w:pStyle w:val="af8"/>
        <w:spacing w:after="0" w:line="360" w:lineRule="auto"/>
        <w:ind w:firstLine="900"/>
        <w:jc w:val="both"/>
      </w:pPr>
      <w:r>
        <w:rPr>
          <w:color w:val="000000"/>
          <w:sz w:val="28"/>
          <w:szCs w:val="28"/>
        </w:rPr>
        <w:t>Основними ознаками РХП є:</w:t>
      </w:r>
    </w:p>
    <w:p w14:paraId="5F24B131" w14:textId="77777777" w:rsidR="00A15566" w:rsidRDefault="00000000">
      <w:pPr>
        <w:pStyle w:val="af8"/>
        <w:numPr>
          <w:ilvl w:val="0"/>
          <w:numId w:val="14"/>
        </w:numPr>
        <w:tabs>
          <w:tab w:val="left" w:pos="0"/>
        </w:tabs>
        <w:spacing w:after="0" w:line="360" w:lineRule="auto"/>
        <w:jc w:val="both"/>
      </w:pPr>
      <w:r>
        <w:rPr>
          <w:rStyle w:val="af"/>
          <w:b w:val="0"/>
          <w:color w:val="000000"/>
          <w:sz w:val="28"/>
          <w:szCs w:val="28"/>
        </w:rPr>
        <w:t>Патологічні зміни в харчових звичках</w:t>
      </w:r>
      <w:r>
        <w:rPr>
          <w:color w:val="000000"/>
          <w:sz w:val="28"/>
          <w:szCs w:val="28"/>
        </w:rPr>
        <w:t>: може включати надмірне обмеження споживання їжі, періодичні епізоди переїдання, компенсаторні поведінки (наприклад, викликання блювоти, прийом проносних засобів) та інші форми нездорової харчової поведінки.</w:t>
      </w:r>
    </w:p>
    <w:p w14:paraId="1DAE8FA7" w14:textId="77777777" w:rsidR="00A15566" w:rsidRDefault="00000000">
      <w:pPr>
        <w:pStyle w:val="af8"/>
        <w:numPr>
          <w:ilvl w:val="0"/>
          <w:numId w:val="14"/>
        </w:numPr>
        <w:tabs>
          <w:tab w:val="left" w:pos="0"/>
        </w:tabs>
        <w:spacing w:after="0" w:line="360" w:lineRule="auto"/>
        <w:jc w:val="both"/>
      </w:pPr>
      <w:r>
        <w:rPr>
          <w:rStyle w:val="af"/>
          <w:b w:val="0"/>
          <w:color w:val="000000"/>
          <w:sz w:val="28"/>
          <w:szCs w:val="28"/>
        </w:rPr>
        <w:t>Спотворене сприйняття власного тіла</w:t>
      </w:r>
      <w:r>
        <w:rPr>
          <w:color w:val="000000"/>
          <w:sz w:val="28"/>
          <w:szCs w:val="28"/>
        </w:rPr>
        <w:t>: люди з РХП часто мають нереалістичні уявлення про свою вагу та форму тіла, що призводить до надмірної стурбованості та невдоволення своєю зовнішністю.</w:t>
      </w:r>
    </w:p>
    <w:p w14:paraId="4CC9ADE4" w14:textId="77777777" w:rsidR="00A15566" w:rsidRDefault="00000000">
      <w:pPr>
        <w:pStyle w:val="af8"/>
        <w:numPr>
          <w:ilvl w:val="0"/>
          <w:numId w:val="14"/>
        </w:numPr>
        <w:tabs>
          <w:tab w:val="left" w:pos="0"/>
        </w:tabs>
        <w:spacing w:after="0" w:line="360" w:lineRule="auto"/>
        <w:jc w:val="both"/>
      </w:pPr>
      <w:r>
        <w:rPr>
          <w:rStyle w:val="af"/>
          <w:b w:val="0"/>
          <w:color w:val="000000"/>
          <w:sz w:val="28"/>
          <w:szCs w:val="28"/>
        </w:rPr>
        <w:t>Психологічні та соціальні наслідки</w:t>
      </w:r>
      <w:r>
        <w:rPr>
          <w:color w:val="000000"/>
          <w:sz w:val="28"/>
          <w:szCs w:val="28"/>
        </w:rPr>
        <w:t>: РХП можуть призводити до значних психологічних та соціальних проблем, включаючи депресію, тривогу, соціальну ізоляцію та порушення міжособистісних відносин.</w:t>
      </w:r>
    </w:p>
    <w:p w14:paraId="7020F4D1" w14:textId="77777777" w:rsidR="00A15566" w:rsidRDefault="00000000">
      <w:pPr>
        <w:pStyle w:val="af8"/>
        <w:spacing w:after="0" w:line="360" w:lineRule="auto"/>
        <w:ind w:firstLine="900"/>
        <w:jc w:val="both"/>
      </w:pPr>
      <w:r>
        <w:rPr>
          <w:color w:val="000000"/>
          <w:sz w:val="28"/>
          <w:szCs w:val="28"/>
        </w:rPr>
        <w:t xml:space="preserve">У Міжнародній класифікації </w:t>
      </w:r>
      <w:proofErr w:type="spellStart"/>
      <w:r>
        <w:rPr>
          <w:color w:val="000000"/>
          <w:sz w:val="28"/>
          <w:szCs w:val="28"/>
        </w:rPr>
        <w:t>хвороб</w:t>
      </w:r>
      <w:proofErr w:type="spellEnd"/>
      <w:r>
        <w:rPr>
          <w:color w:val="000000"/>
          <w:sz w:val="28"/>
          <w:szCs w:val="28"/>
        </w:rPr>
        <w:t xml:space="preserve"> 10-го перегляду (МКХ-10) [39], яка є офіційною клініко-</w:t>
      </w:r>
      <w:r>
        <w:rPr>
          <w:color w:val="000000"/>
          <w:sz w:val="28"/>
          <w:szCs w:val="28"/>
        </w:rPr>
        <w:softHyphen/>
        <w:t>діаг</w:t>
      </w:r>
      <w:r>
        <w:rPr>
          <w:color w:val="000000"/>
          <w:sz w:val="28"/>
          <w:szCs w:val="28"/>
        </w:rPr>
        <w:softHyphen/>
        <w:t xml:space="preserve">ностичною класифікацією, прийнятою в нашій країні, РХП включено до розділу F 50 - F 50.9 містять: </w:t>
      </w:r>
    </w:p>
    <w:p w14:paraId="3B5CF2D5" w14:textId="77777777" w:rsidR="00A15566" w:rsidRDefault="00000000">
      <w:pPr>
        <w:pStyle w:val="af8"/>
        <w:spacing w:after="0" w:line="360" w:lineRule="auto"/>
        <w:ind w:firstLine="240"/>
        <w:jc w:val="both"/>
      </w:pPr>
      <w:r>
        <w:rPr>
          <w:color w:val="000000"/>
          <w:sz w:val="28"/>
          <w:szCs w:val="28"/>
        </w:rPr>
        <w:t>F 50 — РХП</w:t>
      </w:r>
    </w:p>
    <w:p w14:paraId="77DCA76C" w14:textId="77777777" w:rsidR="00A15566" w:rsidRDefault="00000000">
      <w:pPr>
        <w:pStyle w:val="af8"/>
        <w:spacing w:after="0" w:line="360" w:lineRule="auto"/>
        <w:ind w:firstLine="240"/>
        <w:jc w:val="both"/>
      </w:pPr>
      <w:r>
        <w:rPr>
          <w:color w:val="000000"/>
          <w:sz w:val="28"/>
          <w:szCs w:val="28"/>
        </w:rPr>
        <w:t>F 50.0 — Нервова анорексія</w:t>
      </w:r>
    </w:p>
    <w:p w14:paraId="670FD677" w14:textId="77777777" w:rsidR="00A15566" w:rsidRDefault="00000000">
      <w:pPr>
        <w:pStyle w:val="af8"/>
        <w:spacing w:after="0" w:line="360" w:lineRule="auto"/>
        <w:ind w:firstLine="240"/>
        <w:jc w:val="both"/>
      </w:pPr>
      <w:r>
        <w:rPr>
          <w:color w:val="000000"/>
          <w:sz w:val="28"/>
          <w:szCs w:val="28"/>
        </w:rPr>
        <w:t>F 50.1 — Атипова нервова анорексія</w:t>
      </w:r>
    </w:p>
    <w:p w14:paraId="65A3735D" w14:textId="77777777" w:rsidR="00A15566" w:rsidRDefault="00000000">
      <w:pPr>
        <w:pStyle w:val="af8"/>
        <w:spacing w:after="0" w:line="360" w:lineRule="auto"/>
        <w:ind w:firstLine="240"/>
        <w:jc w:val="both"/>
      </w:pPr>
      <w:r>
        <w:rPr>
          <w:color w:val="000000"/>
          <w:sz w:val="28"/>
          <w:szCs w:val="28"/>
        </w:rPr>
        <w:t xml:space="preserve">F 50.2 — Нервова </w:t>
      </w:r>
      <w:proofErr w:type="spellStart"/>
      <w:r>
        <w:rPr>
          <w:color w:val="000000"/>
          <w:sz w:val="28"/>
          <w:szCs w:val="28"/>
        </w:rPr>
        <w:t>булімія</w:t>
      </w:r>
      <w:proofErr w:type="spellEnd"/>
    </w:p>
    <w:p w14:paraId="4A8D9259" w14:textId="77777777" w:rsidR="00A15566" w:rsidRDefault="00000000">
      <w:pPr>
        <w:pStyle w:val="af8"/>
        <w:spacing w:after="0" w:line="360" w:lineRule="auto"/>
        <w:ind w:firstLine="240"/>
        <w:jc w:val="both"/>
      </w:pPr>
      <w:r>
        <w:rPr>
          <w:color w:val="000000"/>
          <w:sz w:val="28"/>
          <w:szCs w:val="28"/>
        </w:rPr>
        <w:lastRenderedPageBreak/>
        <w:t xml:space="preserve">F 50.3 — Атипова нервова </w:t>
      </w:r>
      <w:proofErr w:type="spellStart"/>
      <w:r>
        <w:rPr>
          <w:color w:val="000000"/>
          <w:sz w:val="28"/>
          <w:szCs w:val="28"/>
        </w:rPr>
        <w:t>булімія</w:t>
      </w:r>
      <w:proofErr w:type="spellEnd"/>
    </w:p>
    <w:p w14:paraId="343438D3" w14:textId="77777777" w:rsidR="00A15566" w:rsidRDefault="00000000">
      <w:pPr>
        <w:pStyle w:val="af8"/>
        <w:spacing w:after="0" w:line="360" w:lineRule="auto"/>
        <w:ind w:firstLine="240"/>
        <w:jc w:val="both"/>
      </w:pPr>
      <w:r>
        <w:rPr>
          <w:color w:val="000000"/>
          <w:sz w:val="28"/>
          <w:szCs w:val="28"/>
        </w:rPr>
        <w:t xml:space="preserve">F 50.4 — Переїдання, пов’язане з іншими </w:t>
      </w:r>
      <w:r>
        <w:rPr>
          <w:color w:val="000000"/>
          <w:sz w:val="28"/>
          <w:szCs w:val="28"/>
        </w:rPr>
        <w:softHyphen/>
        <w:t>психогенними порушеннями</w:t>
      </w:r>
    </w:p>
    <w:p w14:paraId="5274BDFC" w14:textId="77777777" w:rsidR="00A15566" w:rsidRDefault="00000000">
      <w:pPr>
        <w:pStyle w:val="af8"/>
        <w:spacing w:after="0" w:line="360" w:lineRule="auto"/>
        <w:ind w:firstLine="240"/>
        <w:jc w:val="both"/>
      </w:pPr>
      <w:r>
        <w:rPr>
          <w:color w:val="000000"/>
          <w:sz w:val="28"/>
          <w:szCs w:val="28"/>
        </w:rPr>
        <w:t xml:space="preserve">F 50.5 — Блювання, асоційоване з іншими </w:t>
      </w:r>
      <w:r>
        <w:rPr>
          <w:color w:val="000000"/>
          <w:sz w:val="28"/>
          <w:szCs w:val="28"/>
        </w:rPr>
        <w:softHyphen/>
        <w:t>психогенними розладами</w:t>
      </w:r>
    </w:p>
    <w:p w14:paraId="63A94363" w14:textId="77777777" w:rsidR="00A15566" w:rsidRDefault="00000000">
      <w:pPr>
        <w:pStyle w:val="af8"/>
        <w:spacing w:after="0" w:line="360" w:lineRule="auto"/>
        <w:ind w:firstLine="240"/>
        <w:jc w:val="both"/>
      </w:pPr>
      <w:r>
        <w:rPr>
          <w:color w:val="000000"/>
          <w:sz w:val="28"/>
          <w:szCs w:val="28"/>
        </w:rPr>
        <w:t>F 50.8 — Інші РХП</w:t>
      </w:r>
    </w:p>
    <w:p w14:paraId="6F8B1ACF" w14:textId="77777777" w:rsidR="00A15566" w:rsidRDefault="00000000">
      <w:pPr>
        <w:pStyle w:val="af8"/>
        <w:spacing w:after="0" w:line="360" w:lineRule="auto"/>
        <w:ind w:firstLine="240"/>
        <w:jc w:val="both"/>
      </w:pPr>
      <w:r>
        <w:rPr>
          <w:color w:val="000000"/>
          <w:sz w:val="28"/>
          <w:szCs w:val="28"/>
        </w:rPr>
        <w:t>F 50.9 — РХП не уточнені [68]</w:t>
      </w:r>
    </w:p>
    <w:p w14:paraId="46905BFA" w14:textId="77777777" w:rsidR="00A15566" w:rsidRDefault="00000000">
      <w:pPr>
        <w:pStyle w:val="af8"/>
        <w:spacing w:after="0" w:line="360" w:lineRule="auto"/>
        <w:ind w:firstLine="900"/>
        <w:jc w:val="both"/>
      </w:pPr>
      <w:r>
        <w:rPr>
          <w:color w:val="000000"/>
          <w:sz w:val="28"/>
          <w:szCs w:val="28"/>
        </w:rPr>
        <w:t>РХП поділяються на декілька основних типів, кожен з яких має специфічні характеристики та відмінності, що стосуються як клінічних проявів, так і факторів, що спричиняють їх виникнення. Відповідно до  останніх класифікацій DSM-5 та МКХ-11, до основних типів РХП відносяться. [68]</w:t>
      </w:r>
    </w:p>
    <w:p w14:paraId="2B256B80" w14:textId="77777777" w:rsidR="00A15566" w:rsidRDefault="00000000">
      <w:pPr>
        <w:pStyle w:val="af8"/>
        <w:numPr>
          <w:ilvl w:val="0"/>
          <w:numId w:val="11"/>
        </w:numPr>
        <w:tabs>
          <w:tab w:val="left" w:pos="0"/>
        </w:tabs>
        <w:spacing w:after="0" w:line="360" w:lineRule="auto"/>
        <w:ind w:left="709" w:firstLine="617"/>
        <w:jc w:val="both"/>
      </w:pPr>
      <w:r>
        <w:rPr>
          <w:rStyle w:val="af"/>
          <w:b w:val="0"/>
          <w:color w:val="000000"/>
          <w:sz w:val="28"/>
          <w:szCs w:val="28"/>
        </w:rPr>
        <w:t>1. Анорексія нервова</w:t>
      </w:r>
      <w:r>
        <w:rPr>
          <w:color w:val="000000"/>
          <w:sz w:val="28"/>
          <w:szCs w:val="28"/>
        </w:rPr>
        <w:t xml:space="preserve"> (</w:t>
      </w:r>
      <w:proofErr w:type="spellStart"/>
      <w:r>
        <w:rPr>
          <w:color w:val="000000"/>
          <w:sz w:val="28"/>
          <w:szCs w:val="28"/>
        </w:rPr>
        <w:t>Anorexia</w:t>
      </w:r>
      <w:proofErr w:type="spellEnd"/>
      <w:r>
        <w:rPr>
          <w:color w:val="000000"/>
          <w:sz w:val="28"/>
          <w:szCs w:val="28"/>
        </w:rPr>
        <w:t xml:space="preserve"> </w:t>
      </w:r>
      <w:proofErr w:type="spellStart"/>
      <w:r>
        <w:rPr>
          <w:color w:val="000000"/>
          <w:sz w:val="28"/>
          <w:szCs w:val="28"/>
        </w:rPr>
        <w:t>nervosa</w:t>
      </w:r>
      <w:proofErr w:type="spellEnd"/>
      <w:r>
        <w:rPr>
          <w:color w:val="000000"/>
          <w:sz w:val="28"/>
          <w:szCs w:val="28"/>
        </w:rPr>
        <w:t>) - це стан, при якому людина навмисно знижує свою вагу до небезпечного рівня, обмежуючи кількість споживаних калорій, а іноді й повністю відмовляючись від їжі. Розлад, що характеризується суворим обмеженням споживаної їжі, що призводить до критичного зниження ваги. Пацієнти часто застосовують суворі дієти, фізичні навантаження, зловживають проносними засобами або викликають блювання. [65]</w:t>
      </w:r>
    </w:p>
    <w:p w14:paraId="5599D3A2" w14:textId="77777777" w:rsidR="00A15566" w:rsidRDefault="00000000">
      <w:pPr>
        <w:pStyle w:val="af8"/>
        <w:spacing w:after="0" w:line="360" w:lineRule="auto"/>
        <w:ind w:left="709"/>
        <w:jc w:val="both"/>
      </w:pPr>
      <w:r>
        <w:rPr>
          <w:color w:val="000000"/>
          <w:sz w:val="28"/>
          <w:szCs w:val="28"/>
        </w:rPr>
        <w:t xml:space="preserve">Анорексія може мати кілька підтипів: </w:t>
      </w:r>
    </w:p>
    <w:p w14:paraId="0958C84B" w14:textId="77777777" w:rsidR="00A15566" w:rsidRDefault="00000000">
      <w:pPr>
        <w:pStyle w:val="af8"/>
        <w:numPr>
          <w:ilvl w:val="0"/>
          <w:numId w:val="22"/>
        </w:numPr>
        <w:spacing w:after="0" w:line="360" w:lineRule="auto"/>
        <w:jc w:val="both"/>
      </w:pPr>
      <w:r>
        <w:rPr>
          <w:color w:val="000000"/>
          <w:sz w:val="28"/>
          <w:szCs w:val="28"/>
        </w:rPr>
        <w:t>Первинна анорексія, яка характеризується відсутністю почуття голоду через неврологічні або ендокринні порушення.</w:t>
      </w:r>
    </w:p>
    <w:p w14:paraId="2E08A1F0" w14:textId="77777777" w:rsidR="00A15566" w:rsidRDefault="00000000">
      <w:pPr>
        <w:pStyle w:val="af8"/>
        <w:numPr>
          <w:ilvl w:val="0"/>
          <w:numId w:val="22"/>
        </w:numPr>
        <w:spacing w:after="0" w:line="360" w:lineRule="auto"/>
        <w:jc w:val="both"/>
      </w:pPr>
      <w:r>
        <w:rPr>
          <w:color w:val="000000"/>
          <w:sz w:val="28"/>
          <w:szCs w:val="28"/>
        </w:rPr>
        <w:t>Нервова анорексія, викликана психічними розладами, такими як тривожність або депресія.</w:t>
      </w:r>
    </w:p>
    <w:p w14:paraId="1C3952F9" w14:textId="77777777" w:rsidR="00A15566" w:rsidRDefault="00000000">
      <w:pPr>
        <w:pStyle w:val="af8"/>
        <w:numPr>
          <w:ilvl w:val="0"/>
          <w:numId w:val="22"/>
        </w:numPr>
        <w:spacing w:after="0" w:line="360" w:lineRule="auto"/>
        <w:jc w:val="both"/>
      </w:pPr>
      <w:r>
        <w:rPr>
          <w:color w:val="000000"/>
          <w:sz w:val="28"/>
          <w:szCs w:val="28"/>
        </w:rPr>
        <w:t xml:space="preserve">Лікарська анорексія - виникає як побічний ефект лікарських препаратів. </w:t>
      </w:r>
    </w:p>
    <w:p w14:paraId="5E30EBAE" w14:textId="77777777" w:rsidR="00A15566" w:rsidRDefault="00000000">
      <w:pPr>
        <w:pStyle w:val="af8"/>
        <w:widowControl w:val="0"/>
        <w:spacing w:after="0" w:line="360" w:lineRule="auto"/>
        <w:ind w:firstLine="900"/>
        <w:jc w:val="both"/>
      </w:pPr>
      <w:r>
        <w:rPr>
          <w:color w:val="000000"/>
          <w:sz w:val="28"/>
          <w:szCs w:val="28"/>
        </w:rPr>
        <w:t xml:space="preserve">Анорексія нервова (АН) може призвести до серйозних фізичних наслідків, включаючи відмову органів, гормональні </w:t>
      </w:r>
      <w:proofErr w:type="spellStart"/>
      <w:r>
        <w:rPr>
          <w:color w:val="000000"/>
          <w:sz w:val="28"/>
          <w:szCs w:val="28"/>
        </w:rPr>
        <w:t>збої</w:t>
      </w:r>
      <w:proofErr w:type="spellEnd"/>
      <w:r>
        <w:rPr>
          <w:color w:val="000000"/>
          <w:sz w:val="28"/>
          <w:szCs w:val="28"/>
        </w:rPr>
        <w:t xml:space="preserve">, втрату кісткової маси, що може закінчитися </w:t>
      </w:r>
      <w:proofErr w:type="spellStart"/>
      <w:r>
        <w:rPr>
          <w:color w:val="000000"/>
          <w:sz w:val="28"/>
          <w:szCs w:val="28"/>
        </w:rPr>
        <w:t>летально</w:t>
      </w:r>
      <w:proofErr w:type="spellEnd"/>
      <w:r>
        <w:rPr>
          <w:color w:val="000000"/>
          <w:sz w:val="28"/>
          <w:szCs w:val="28"/>
        </w:rPr>
        <w:t>. [58]</w:t>
      </w:r>
    </w:p>
    <w:p w14:paraId="15CE4828" w14:textId="77777777" w:rsidR="00A15566" w:rsidRDefault="00000000">
      <w:pPr>
        <w:pStyle w:val="af8"/>
        <w:spacing w:after="0" w:line="360" w:lineRule="auto"/>
        <w:ind w:left="709"/>
        <w:jc w:val="both"/>
      </w:pPr>
      <w:r>
        <w:rPr>
          <w:color w:val="000000"/>
          <w:sz w:val="28"/>
          <w:szCs w:val="28"/>
        </w:rPr>
        <w:t>Симптоми анорексії нервової можуть включати:</w:t>
      </w:r>
    </w:p>
    <w:p w14:paraId="25B2E71F" w14:textId="77777777" w:rsidR="00A15566" w:rsidRDefault="00000000">
      <w:pPr>
        <w:pStyle w:val="af8"/>
        <w:numPr>
          <w:ilvl w:val="0"/>
          <w:numId w:val="23"/>
        </w:numPr>
        <w:spacing w:after="0" w:line="360" w:lineRule="auto"/>
        <w:ind w:left="1440"/>
        <w:jc w:val="both"/>
      </w:pPr>
      <w:r>
        <w:rPr>
          <w:color w:val="000000"/>
          <w:sz w:val="28"/>
          <w:szCs w:val="28"/>
        </w:rPr>
        <w:t xml:space="preserve">Регулярне обмеження споживання їжі або пропуск прийомів їжі, відмова від певних продуктів або груп продуктів, вважаючи, що ці продукти викликають </w:t>
      </w:r>
      <w:proofErr w:type="spellStart"/>
      <w:r>
        <w:rPr>
          <w:color w:val="000000"/>
          <w:sz w:val="28"/>
          <w:szCs w:val="28"/>
        </w:rPr>
        <w:t>рост</w:t>
      </w:r>
      <w:proofErr w:type="spellEnd"/>
      <w:r>
        <w:rPr>
          <w:color w:val="000000"/>
          <w:sz w:val="28"/>
          <w:szCs w:val="28"/>
        </w:rPr>
        <w:t xml:space="preserve"> зайвої ваги.</w:t>
      </w:r>
    </w:p>
    <w:p w14:paraId="5B5959C4" w14:textId="77777777" w:rsidR="00A15566" w:rsidRDefault="00000000">
      <w:pPr>
        <w:pStyle w:val="af8"/>
        <w:numPr>
          <w:ilvl w:val="0"/>
          <w:numId w:val="23"/>
        </w:numPr>
        <w:spacing w:after="0" w:line="360" w:lineRule="auto"/>
        <w:ind w:left="1440"/>
        <w:jc w:val="both"/>
      </w:pPr>
      <w:r>
        <w:rPr>
          <w:color w:val="000000"/>
          <w:sz w:val="28"/>
          <w:szCs w:val="28"/>
        </w:rPr>
        <w:lastRenderedPageBreak/>
        <w:t>Постійний страх перед набором ваги, навіть якщо вага вже значно нижче норми.</w:t>
      </w:r>
    </w:p>
    <w:p w14:paraId="0DD59550" w14:textId="77777777" w:rsidR="00A15566" w:rsidRDefault="00000000">
      <w:pPr>
        <w:pStyle w:val="af8"/>
        <w:numPr>
          <w:ilvl w:val="0"/>
          <w:numId w:val="23"/>
        </w:numPr>
        <w:spacing w:after="0" w:line="360" w:lineRule="auto"/>
        <w:ind w:left="1440"/>
        <w:jc w:val="both"/>
      </w:pPr>
      <w:r>
        <w:rPr>
          <w:color w:val="000000"/>
          <w:sz w:val="28"/>
          <w:szCs w:val="28"/>
        </w:rPr>
        <w:t>Люди з АН можуть сприймати себе як надмірно повних, відмовляються від підтримки ваги на рівні мінімальної норми для відповідної вікової категорії.</w:t>
      </w:r>
    </w:p>
    <w:p w14:paraId="55CDE11F" w14:textId="77777777" w:rsidR="00A15566" w:rsidRDefault="00000000">
      <w:pPr>
        <w:pStyle w:val="af8"/>
        <w:numPr>
          <w:ilvl w:val="0"/>
          <w:numId w:val="23"/>
        </w:numPr>
        <w:spacing w:after="0" w:line="360" w:lineRule="auto"/>
        <w:ind w:left="1440"/>
        <w:jc w:val="both"/>
      </w:pPr>
      <w:r>
        <w:rPr>
          <w:color w:val="000000"/>
          <w:sz w:val="28"/>
          <w:szCs w:val="28"/>
        </w:rPr>
        <w:t xml:space="preserve">Втрата ваги, слабкість, втома, головні болі, часте сечовиділення та спрага, які можуть бути ознаками недоїдання. </w:t>
      </w:r>
    </w:p>
    <w:p w14:paraId="564251E7" w14:textId="77777777" w:rsidR="00A15566" w:rsidRDefault="00000000">
      <w:pPr>
        <w:pStyle w:val="af8"/>
        <w:numPr>
          <w:ilvl w:val="0"/>
          <w:numId w:val="23"/>
        </w:numPr>
        <w:spacing w:after="0" w:line="360" w:lineRule="auto"/>
        <w:ind w:left="1440"/>
        <w:jc w:val="both"/>
      </w:pPr>
      <w:r>
        <w:rPr>
          <w:color w:val="000000"/>
          <w:sz w:val="28"/>
          <w:szCs w:val="28"/>
        </w:rPr>
        <w:t xml:space="preserve">Як наслідки можуть проявитися більш серйозні симптоми: аритмія, зниження артеріального тиску, серцева недостатність, зниження функції щитовидної залози, порушення менструального циклу, Судоми, запаморочення, втрата свідомості. </w:t>
      </w:r>
    </w:p>
    <w:p w14:paraId="494CFD7C" w14:textId="77777777" w:rsidR="00A15566" w:rsidRDefault="00000000">
      <w:pPr>
        <w:pStyle w:val="af8"/>
        <w:numPr>
          <w:ilvl w:val="0"/>
          <w:numId w:val="23"/>
        </w:numPr>
        <w:spacing w:after="0" w:line="360" w:lineRule="auto"/>
        <w:ind w:left="1440"/>
        <w:jc w:val="both"/>
      </w:pPr>
      <w:r>
        <w:rPr>
          <w:color w:val="000000"/>
          <w:sz w:val="28"/>
          <w:szCs w:val="28"/>
        </w:rPr>
        <w:t>Тривога, депресія, низька самооцінка та інші емоційні розлади, постійний сильний стрес через страх набрати вагу.</w:t>
      </w:r>
    </w:p>
    <w:p w14:paraId="29A54D79" w14:textId="77777777" w:rsidR="00A15566" w:rsidRDefault="00000000">
      <w:pPr>
        <w:pStyle w:val="af8"/>
        <w:numPr>
          <w:ilvl w:val="0"/>
          <w:numId w:val="23"/>
        </w:numPr>
        <w:spacing w:after="0" w:line="360" w:lineRule="auto"/>
        <w:ind w:left="1440"/>
        <w:jc w:val="both"/>
      </w:pPr>
      <w:r>
        <w:rPr>
          <w:color w:val="000000"/>
          <w:sz w:val="28"/>
          <w:szCs w:val="28"/>
        </w:rPr>
        <w:t>Уникнення медичних візитів та контролю ваги, відмова від аналізів та медичних досліджень, соціальна ізоляція та інші зміни в поведінці, які можуть вказувати на наявність АН. [39]</w:t>
      </w:r>
    </w:p>
    <w:p w14:paraId="4599E31D" w14:textId="77777777" w:rsidR="00A15566" w:rsidRDefault="00000000">
      <w:pPr>
        <w:pStyle w:val="af8"/>
        <w:numPr>
          <w:ilvl w:val="0"/>
          <w:numId w:val="11"/>
        </w:numPr>
        <w:tabs>
          <w:tab w:val="left" w:pos="0"/>
        </w:tabs>
        <w:spacing w:after="0" w:line="360" w:lineRule="auto"/>
        <w:ind w:left="709" w:firstLine="617"/>
        <w:jc w:val="both"/>
      </w:pPr>
      <w:r>
        <w:rPr>
          <w:rStyle w:val="af"/>
          <w:b w:val="0"/>
          <w:color w:val="000000"/>
          <w:sz w:val="28"/>
          <w:szCs w:val="28"/>
        </w:rPr>
        <w:t xml:space="preserve">2. </w:t>
      </w:r>
      <w:proofErr w:type="spellStart"/>
      <w:r>
        <w:rPr>
          <w:rStyle w:val="af"/>
          <w:b w:val="0"/>
          <w:color w:val="000000"/>
          <w:sz w:val="28"/>
          <w:szCs w:val="28"/>
        </w:rPr>
        <w:t>Булімія</w:t>
      </w:r>
      <w:proofErr w:type="spellEnd"/>
      <w:r>
        <w:rPr>
          <w:rStyle w:val="af"/>
          <w:b w:val="0"/>
          <w:color w:val="000000"/>
          <w:sz w:val="28"/>
          <w:szCs w:val="28"/>
        </w:rPr>
        <w:t xml:space="preserve"> нервова (</w:t>
      </w:r>
      <w:proofErr w:type="spellStart"/>
      <w:r>
        <w:rPr>
          <w:rStyle w:val="af"/>
          <w:b w:val="0"/>
          <w:color w:val="000000"/>
          <w:sz w:val="28"/>
          <w:szCs w:val="28"/>
        </w:rPr>
        <w:t>Bulimia</w:t>
      </w:r>
      <w:proofErr w:type="spellEnd"/>
      <w:r>
        <w:rPr>
          <w:rStyle w:val="af"/>
          <w:b w:val="0"/>
          <w:color w:val="000000"/>
          <w:sz w:val="28"/>
          <w:szCs w:val="28"/>
        </w:rPr>
        <w:t xml:space="preserve"> </w:t>
      </w:r>
      <w:proofErr w:type="spellStart"/>
      <w:r>
        <w:rPr>
          <w:rStyle w:val="af"/>
          <w:b w:val="0"/>
          <w:color w:val="000000"/>
          <w:sz w:val="28"/>
          <w:szCs w:val="28"/>
        </w:rPr>
        <w:t>nervosa</w:t>
      </w:r>
      <w:proofErr w:type="spellEnd"/>
      <w:r>
        <w:rPr>
          <w:rStyle w:val="af"/>
          <w:b w:val="0"/>
          <w:color w:val="000000"/>
          <w:sz w:val="28"/>
          <w:szCs w:val="28"/>
        </w:rPr>
        <w:t>) -</w:t>
      </w:r>
      <w:r>
        <w:rPr>
          <w:color w:val="000000"/>
          <w:sz w:val="28"/>
          <w:szCs w:val="28"/>
        </w:rPr>
        <w:t xml:space="preserve"> розлад, який характеризується епізодами неконтрольованого переїдання, після яких людина вдається до компенсаторних дій, щоб уникнути набору ваги (зокрема, викликає блювання, приймає проносні засоби або надмірно тренується). У пацієнтів з </w:t>
      </w:r>
      <w:proofErr w:type="spellStart"/>
      <w:r>
        <w:rPr>
          <w:color w:val="000000"/>
          <w:sz w:val="28"/>
          <w:szCs w:val="28"/>
        </w:rPr>
        <w:t>булімією</w:t>
      </w:r>
      <w:proofErr w:type="spellEnd"/>
      <w:r>
        <w:rPr>
          <w:color w:val="000000"/>
          <w:sz w:val="28"/>
          <w:szCs w:val="28"/>
        </w:rPr>
        <w:t xml:space="preserve"> часто спостерігаються емоційні порушення, які виражаються у надмірному самозасудженні та тривожності, самооцінка залежна від форми тіла та ваги.  </w:t>
      </w:r>
      <w:proofErr w:type="spellStart"/>
      <w:r>
        <w:rPr>
          <w:color w:val="000000"/>
          <w:sz w:val="28"/>
          <w:szCs w:val="28"/>
        </w:rPr>
        <w:t>Булімія</w:t>
      </w:r>
      <w:proofErr w:type="spellEnd"/>
      <w:r>
        <w:rPr>
          <w:color w:val="000000"/>
          <w:sz w:val="28"/>
          <w:szCs w:val="28"/>
        </w:rPr>
        <w:t xml:space="preserve"> також має негативний вплив на фізичне здоров'я, може призводити до серйозних медичних ускладнень, зокрема до електролітного дисбалансу, проблеми з серцем, порушення травлення та проблем зі шлунково-кишковим трактом.  [60], [17]</w:t>
      </w:r>
    </w:p>
    <w:p w14:paraId="3BAAA64D" w14:textId="77777777" w:rsidR="00A15566" w:rsidRDefault="00000000">
      <w:pPr>
        <w:pStyle w:val="af8"/>
        <w:numPr>
          <w:ilvl w:val="0"/>
          <w:numId w:val="11"/>
        </w:numPr>
        <w:tabs>
          <w:tab w:val="left" w:pos="0"/>
        </w:tabs>
        <w:spacing w:after="0" w:line="360" w:lineRule="auto"/>
        <w:ind w:left="709" w:firstLine="617"/>
        <w:jc w:val="both"/>
      </w:pPr>
      <w:r>
        <w:rPr>
          <w:rStyle w:val="af"/>
          <w:b w:val="0"/>
          <w:color w:val="000000"/>
          <w:sz w:val="28"/>
          <w:szCs w:val="28"/>
        </w:rPr>
        <w:t xml:space="preserve">3. Розлад </w:t>
      </w:r>
      <w:proofErr w:type="spellStart"/>
      <w:r>
        <w:rPr>
          <w:rStyle w:val="af"/>
          <w:b w:val="0"/>
          <w:color w:val="000000"/>
          <w:sz w:val="28"/>
          <w:szCs w:val="28"/>
        </w:rPr>
        <w:t>компульсивного</w:t>
      </w:r>
      <w:proofErr w:type="spellEnd"/>
      <w:r>
        <w:rPr>
          <w:rStyle w:val="af"/>
          <w:b w:val="0"/>
          <w:color w:val="000000"/>
          <w:sz w:val="28"/>
          <w:szCs w:val="28"/>
        </w:rPr>
        <w:t xml:space="preserve"> переїдання</w:t>
      </w:r>
      <w:r>
        <w:rPr>
          <w:color w:val="000000"/>
          <w:sz w:val="28"/>
          <w:szCs w:val="28"/>
        </w:rPr>
        <w:t xml:space="preserve"> (</w:t>
      </w:r>
      <w:proofErr w:type="spellStart"/>
      <w:r>
        <w:rPr>
          <w:color w:val="000000"/>
          <w:sz w:val="28"/>
          <w:szCs w:val="28"/>
        </w:rPr>
        <w:t>Binge</w:t>
      </w:r>
      <w:proofErr w:type="spellEnd"/>
      <w:r>
        <w:rPr>
          <w:color w:val="000000"/>
          <w:sz w:val="28"/>
          <w:szCs w:val="28"/>
        </w:rPr>
        <w:t xml:space="preserve"> </w:t>
      </w:r>
      <w:proofErr w:type="spellStart"/>
      <w:r>
        <w:rPr>
          <w:color w:val="000000"/>
          <w:sz w:val="28"/>
          <w:szCs w:val="28"/>
        </w:rPr>
        <w:t>Eating</w:t>
      </w:r>
      <w:proofErr w:type="spellEnd"/>
      <w:r>
        <w:rPr>
          <w:color w:val="000000"/>
          <w:sz w:val="28"/>
          <w:szCs w:val="28"/>
        </w:rPr>
        <w:t xml:space="preserve"> </w:t>
      </w:r>
      <w:proofErr w:type="spellStart"/>
      <w:r>
        <w:rPr>
          <w:color w:val="000000"/>
          <w:sz w:val="28"/>
          <w:szCs w:val="28"/>
        </w:rPr>
        <w:t>Disorder</w:t>
      </w:r>
      <w:proofErr w:type="spellEnd"/>
      <w:r>
        <w:rPr>
          <w:color w:val="000000"/>
          <w:sz w:val="28"/>
          <w:szCs w:val="28"/>
        </w:rPr>
        <w:t xml:space="preserve">) - це розлад, який характеризується епізодами надмірного споживання їжі без подальших компенсаторних дій, характерних для </w:t>
      </w:r>
      <w:proofErr w:type="spellStart"/>
      <w:r>
        <w:rPr>
          <w:color w:val="000000"/>
          <w:sz w:val="28"/>
          <w:szCs w:val="28"/>
        </w:rPr>
        <w:t>булімії</w:t>
      </w:r>
      <w:proofErr w:type="spellEnd"/>
      <w:r>
        <w:rPr>
          <w:color w:val="000000"/>
          <w:sz w:val="28"/>
          <w:szCs w:val="28"/>
        </w:rPr>
        <w:t xml:space="preserve">. [7] Визначальні риси: </w:t>
      </w:r>
    </w:p>
    <w:p w14:paraId="1CBABEDA" w14:textId="77777777" w:rsidR="00A15566" w:rsidRDefault="00000000">
      <w:pPr>
        <w:pStyle w:val="af8"/>
        <w:numPr>
          <w:ilvl w:val="0"/>
          <w:numId w:val="24"/>
        </w:numPr>
        <w:spacing w:after="0" w:line="360" w:lineRule="auto"/>
        <w:jc w:val="both"/>
      </w:pPr>
      <w:r>
        <w:rPr>
          <w:color w:val="000000"/>
          <w:sz w:val="28"/>
          <w:szCs w:val="28"/>
        </w:rPr>
        <w:lastRenderedPageBreak/>
        <w:t xml:space="preserve">рекурентні епізоди неконтрольованого переїдання; </w:t>
      </w:r>
    </w:p>
    <w:p w14:paraId="433873BB" w14:textId="77777777" w:rsidR="00A15566" w:rsidRDefault="00000000">
      <w:pPr>
        <w:pStyle w:val="af8"/>
        <w:numPr>
          <w:ilvl w:val="0"/>
          <w:numId w:val="24"/>
        </w:numPr>
        <w:spacing w:after="0" w:line="360" w:lineRule="auto"/>
        <w:jc w:val="both"/>
      </w:pPr>
      <w:r>
        <w:rPr>
          <w:color w:val="000000"/>
          <w:sz w:val="28"/>
          <w:szCs w:val="28"/>
        </w:rPr>
        <w:t xml:space="preserve">відчуття втрати контролю під час епізодів; </w:t>
      </w:r>
    </w:p>
    <w:p w14:paraId="67BCB229" w14:textId="77777777" w:rsidR="00A15566" w:rsidRDefault="00000000">
      <w:pPr>
        <w:pStyle w:val="af8"/>
        <w:numPr>
          <w:ilvl w:val="0"/>
          <w:numId w:val="24"/>
        </w:numPr>
        <w:spacing w:after="0" w:line="360" w:lineRule="auto"/>
        <w:jc w:val="both"/>
      </w:pPr>
      <w:r>
        <w:rPr>
          <w:color w:val="000000"/>
          <w:sz w:val="28"/>
          <w:szCs w:val="28"/>
        </w:rPr>
        <w:t xml:space="preserve">виражений </w:t>
      </w:r>
      <w:proofErr w:type="spellStart"/>
      <w:r>
        <w:rPr>
          <w:color w:val="000000"/>
          <w:sz w:val="28"/>
          <w:szCs w:val="28"/>
        </w:rPr>
        <w:t>дистрес</w:t>
      </w:r>
      <w:proofErr w:type="spellEnd"/>
      <w:r>
        <w:rPr>
          <w:color w:val="000000"/>
          <w:sz w:val="28"/>
          <w:szCs w:val="28"/>
        </w:rPr>
        <w:t xml:space="preserve"> щодо переїдання; </w:t>
      </w:r>
    </w:p>
    <w:p w14:paraId="4D0BB7F2" w14:textId="77777777" w:rsidR="00A15566" w:rsidRDefault="00000000">
      <w:pPr>
        <w:pStyle w:val="af8"/>
        <w:numPr>
          <w:ilvl w:val="0"/>
          <w:numId w:val="24"/>
        </w:numPr>
        <w:spacing w:after="0" w:line="360" w:lineRule="auto"/>
        <w:jc w:val="both"/>
      </w:pPr>
      <w:r>
        <w:rPr>
          <w:color w:val="000000"/>
          <w:sz w:val="28"/>
          <w:szCs w:val="28"/>
        </w:rPr>
        <w:t>відсутність регулярної компенсаторної поведінки.</w:t>
      </w:r>
    </w:p>
    <w:p w14:paraId="559C8BB7" w14:textId="77777777" w:rsidR="00A15566" w:rsidRDefault="00000000">
      <w:pPr>
        <w:pStyle w:val="af8"/>
        <w:spacing w:after="0" w:line="360" w:lineRule="auto"/>
        <w:ind w:left="709"/>
        <w:jc w:val="both"/>
      </w:pPr>
      <w:r>
        <w:rPr>
          <w:color w:val="000000"/>
          <w:sz w:val="28"/>
          <w:szCs w:val="28"/>
        </w:rPr>
        <w:t xml:space="preserve">Люди з </w:t>
      </w:r>
      <w:proofErr w:type="spellStart"/>
      <w:r>
        <w:rPr>
          <w:color w:val="000000"/>
          <w:sz w:val="28"/>
          <w:szCs w:val="28"/>
        </w:rPr>
        <w:t>компульсивним</w:t>
      </w:r>
      <w:proofErr w:type="spellEnd"/>
      <w:r>
        <w:rPr>
          <w:color w:val="000000"/>
          <w:sz w:val="28"/>
          <w:szCs w:val="28"/>
        </w:rPr>
        <w:t xml:space="preserve"> переїданням часто відчувають провину та сором через свою поведінку, що знижує їх самооцінку та може призводити до депресії. Як правило, цей розлад сприяє розвитку надмірної ваги та ожиріння, а також супутніх захворювань, таких як діабет та серцево-судинні захворювання. [61]</w:t>
      </w:r>
    </w:p>
    <w:p w14:paraId="71A8CC49" w14:textId="77777777" w:rsidR="00A15566" w:rsidRDefault="00000000">
      <w:pPr>
        <w:pStyle w:val="af8"/>
        <w:numPr>
          <w:ilvl w:val="0"/>
          <w:numId w:val="11"/>
        </w:numPr>
        <w:tabs>
          <w:tab w:val="left" w:pos="0"/>
        </w:tabs>
        <w:spacing w:after="0" w:line="360" w:lineRule="auto"/>
        <w:ind w:left="709" w:firstLine="617"/>
        <w:jc w:val="both"/>
      </w:pPr>
      <w:r>
        <w:rPr>
          <w:rStyle w:val="af"/>
          <w:b w:val="0"/>
          <w:color w:val="000000"/>
          <w:sz w:val="28"/>
          <w:szCs w:val="28"/>
        </w:rPr>
        <w:t xml:space="preserve">4. </w:t>
      </w:r>
      <w:proofErr w:type="spellStart"/>
      <w:r>
        <w:rPr>
          <w:rStyle w:val="af"/>
          <w:b w:val="0"/>
          <w:color w:val="000000"/>
          <w:sz w:val="28"/>
          <w:szCs w:val="28"/>
        </w:rPr>
        <w:t>Орторексія</w:t>
      </w:r>
      <w:proofErr w:type="spellEnd"/>
      <w:r>
        <w:rPr>
          <w:color w:val="000000"/>
          <w:sz w:val="28"/>
          <w:szCs w:val="28"/>
        </w:rPr>
        <w:t xml:space="preserve"> (</w:t>
      </w:r>
      <w:proofErr w:type="spellStart"/>
      <w:r>
        <w:rPr>
          <w:color w:val="000000"/>
          <w:sz w:val="28"/>
          <w:szCs w:val="28"/>
        </w:rPr>
        <w:t>Orthorexia</w:t>
      </w:r>
      <w:proofErr w:type="spellEnd"/>
      <w:r>
        <w:rPr>
          <w:color w:val="000000"/>
          <w:sz w:val="28"/>
          <w:szCs w:val="28"/>
        </w:rPr>
        <w:t xml:space="preserve"> </w:t>
      </w:r>
      <w:proofErr w:type="spellStart"/>
      <w:r>
        <w:rPr>
          <w:color w:val="000000"/>
          <w:sz w:val="28"/>
          <w:szCs w:val="28"/>
        </w:rPr>
        <w:t>nervosa</w:t>
      </w:r>
      <w:proofErr w:type="spellEnd"/>
      <w:r>
        <w:rPr>
          <w:color w:val="000000"/>
          <w:sz w:val="28"/>
          <w:szCs w:val="28"/>
        </w:rPr>
        <w:t xml:space="preserve">) - це патологічне прагнення до здорового харчування, яке стає настільки нав’язливим, що порушує нормальну життєдіяльність людини, може призводити до соціальної ізоляції і обмеження різноманітності їжі. На відміну від інших РХП, </w:t>
      </w:r>
      <w:proofErr w:type="spellStart"/>
      <w:r>
        <w:rPr>
          <w:color w:val="000000"/>
          <w:sz w:val="28"/>
          <w:szCs w:val="28"/>
        </w:rPr>
        <w:t>орторексія</w:t>
      </w:r>
      <w:proofErr w:type="spellEnd"/>
      <w:r>
        <w:rPr>
          <w:color w:val="000000"/>
          <w:sz w:val="28"/>
          <w:szCs w:val="28"/>
        </w:rPr>
        <w:t xml:space="preserve"> не включає пряму тривогу щодо ваги чи фігури, але супроводжується суворими правилами щодо їжі. Люди з </w:t>
      </w:r>
      <w:proofErr w:type="spellStart"/>
      <w:r>
        <w:rPr>
          <w:color w:val="000000"/>
          <w:sz w:val="28"/>
          <w:szCs w:val="28"/>
        </w:rPr>
        <w:t>орторексією</w:t>
      </w:r>
      <w:proofErr w:type="spellEnd"/>
      <w:r>
        <w:rPr>
          <w:color w:val="000000"/>
          <w:sz w:val="28"/>
          <w:szCs w:val="28"/>
        </w:rPr>
        <w:t xml:space="preserve"> обмежують раціон, виключаючи певні продукти, які вони вважають "шкідливими", що може призводити до дефіциту необхідних поживних речовин та соціальної ізоляції. </w:t>
      </w:r>
      <w:proofErr w:type="spellStart"/>
      <w:r>
        <w:rPr>
          <w:color w:val="000000"/>
          <w:sz w:val="28"/>
          <w:szCs w:val="28"/>
        </w:rPr>
        <w:t>Орторексія</w:t>
      </w:r>
      <w:proofErr w:type="spellEnd"/>
      <w:r>
        <w:rPr>
          <w:color w:val="000000"/>
          <w:sz w:val="28"/>
          <w:szCs w:val="28"/>
        </w:rPr>
        <w:t xml:space="preserve"> та інші розлади, приведені далі відносять до атипових та нових форм РХП, які виділяють сучасні дослідження. [30]</w:t>
      </w:r>
    </w:p>
    <w:p w14:paraId="73B2006E" w14:textId="77777777" w:rsidR="00A15566" w:rsidRDefault="00000000">
      <w:pPr>
        <w:pStyle w:val="af8"/>
        <w:numPr>
          <w:ilvl w:val="0"/>
          <w:numId w:val="11"/>
        </w:numPr>
        <w:tabs>
          <w:tab w:val="left" w:pos="0"/>
        </w:tabs>
        <w:spacing w:after="0" w:line="360" w:lineRule="auto"/>
        <w:ind w:left="709" w:firstLine="617"/>
        <w:jc w:val="both"/>
      </w:pPr>
      <w:r>
        <w:rPr>
          <w:rStyle w:val="af"/>
          <w:b w:val="0"/>
          <w:color w:val="000000"/>
          <w:sz w:val="28"/>
          <w:szCs w:val="28"/>
        </w:rPr>
        <w:t>5. Нічний розлад харчування</w:t>
      </w:r>
      <w:r>
        <w:rPr>
          <w:color w:val="000000"/>
          <w:sz w:val="28"/>
          <w:szCs w:val="28"/>
        </w:rPr>
        <w:t xml:space="preserve"> (</w:t>
      </w:r>
      <w:proofErr w:type="spellStart"/>
      <w:r>
        <w:rPr>
          <w:color w:val="000000"/>
          <w:sz w:val="28"/>
          <w:szCs w:val="28"/>
        </w:rPr>
        <w:t>Night</w:t>
      </w:r>
      <w:proofErr w:type="spellEnd"/>
      <w:r>
        <w:rPr>
          <w:color w:val="000000"/>
          <w:sz w:val="28"/>
          <w:szCs w:val="28"/>
        </w:rPr>
        <w:t xml:space="preserve"> </w:t>
      </w:r>
      <w:proofErr w:type="spellStart"/>
      <w:r>
        <w:rPr>
          <w:color w:val="000000"/>
          <w:sz w:val="28"/>
          <w:szCs w:val="28"/>
        </w:rPr>
        <w:t>Eating</w:t>
      </w:r>
      <w:proofErr w:type="spellEnd"/>
      <w:r>
        <w:rPr>
          <w:color w:val="000000"/>
          <w:sz w:val="28"/>
          <w:szCs w:val="28"/>
        </w:rPr>
        <w:t xml:space="preserve"> </w:t>
      </w:r>
      <w:proofErr w:type="spellStart"/>
      <w:r>
        <w:rPr>
          <w:color w:val="000000"/>
          <w:sz w:val="28"/>
          <w:szCs w:val="28"/>
        </w:rPr>
        <w:t>Syndrome</w:t>
      </w:r>
      <w:proofErr w:type="spellEnd"/>
      <w:r>
        <w:rPr>
          <w:color w:val="000000"/>
          <w:sz w:val="28"/>
          <w:szCs w:val="28"/>
        </w:rPr>
        <w:t>) — розлад, при якому людина споживає основну частину добової калорійності у вечірній та нічний час. Цей стан може супроводжуватися порушеннями сну, тривожністю та депресивними епізодами, оскільки вживання їжі вночі часто сприймається як негативна поведінка, що підсилює почуття провини. Нічний розлад харчування часто сприяє набору зайвої ваги та підвищенню ризику метаболічних захворювань. [24]</w:t>
      </w:r>
    </w:p>
    <w:p w14:paraId="0EC77C2B" w14:textId="77777777" w:rsidR="00A15566" w:rsidRDefault="00000000">
      <w:pPr>
        <w:pStyle w:val="af8"/>
        <w:numPr>
          <w:ilvl w:val="0"/>
          <w:numId w:val="11"/>
        </w:numPr>
        <w:tabs>
          <w:tab w:val="left" w:pos="0"/>
        </w:tabs>
        <w:spacing w:after="0" w:line="360" w:lineRule="auto"/>
        <w:ind w:left="709" w:firstLine="617"/>
        <w:jc w:val="both"/>
      </w:pPr>
      <w:r>
        <w:rPr>
          <w:color w:val="000000"/>
          <w:sz w:val="28"/>
          <w:szCs w:val="28"/>
        </w:rPr>
        <w:t>6. Розлад піка (</w:t>
      </w:r>
      <w:proofErr w:type="spellStart"/>
      <w:r>
        <w:rPr>
          <w:color w:val="000000"/>
          <w:sz w:val="28"/>
          <w:szCs w:val="28"/>
        </w:rPr>
        <w:t>пікацизм</w:t>
      </w:r>
      <w:proofErr w:type="spellEnd"/>
      <w:r>
        <w:rPr>
          <w:color w:val="000000"/>
          <w:sz w:val="28"/>
          <w:szCs w:val="28"/>
        </w:rPr>
        <w:t xml:space="preserve">)  — це РХП, при якому людина вживає неїстівні предмети (наприклад, землю або крейду). </w:t>
      </w:r>
      <w:r>
        <w:rPr>
          <w:rStyle w:val="af"/>
          <w:b w:val="0"/>
          <w:color w:val="000000"/>
          <w:sz w:val="28"/>
          <w:szCs w:val="28"/>
        </w:rPr>
        <w:t xml:space="preserve">Назва "піка" походить від латинського слова </w:t>
      </w:r>
      <w:proofErr w:type="spellStart"/>
      <w:r>
        <w:rPr>
          <w:rStyle w:val="af2"/>
          <w:i w:val="0"/>
          <w:color w:val="000000"/>
          <w:sz w:val="28"/>
          <w:szCs w:val="28"/>
        </w:rPr>
        <w:t>pica</w:t>
      </w:r>
      <w:proofErr w:type="spellEnd"/>
      <w:r>
        <w:rPr>
          <w:rStyle w:val="af"/>
          <w:b w:val="0"/>
          <w:color w:val="000000"/>
          <w:sz w:val="28"/>
          <w:szCs w:val="28"/>
        </w:rPr>
        <w:t xml:space="preserve"> — сорока, що символізує птахів, які споживають різноманітну їжу, часто неїстівну. Систематичне споживання неїстівних </w:t>
      </w:r>
      <w:r>
        <w:rPr>
          <w:rStyle w:val="af"/>
          <w:b w:val="0"/>
          <w:color w:val="000000"/>
          <w:sz w:val="28"/>
          <w:szCs w:val="28"/>
        </w:rPr>
        <w:lastRenderedPageBreak/>
        <w:t>речовин може призводити до серйозних медичних ускладнень, інтоксикацій та порушень розвитку. Ключові ознаки:</w:t>
      </w:r>
      <w:r>
        <w:rPr>
          <w:color w:val="000000"/>
          <w:sz w:val="28"/>
          <w:szCs w:val="28"/>
        </w:rPr>
        <w:t xml:space="preserve"> </w:t>
      </w:r>
    </w:p>
    <w:p w14:paraId="15F32902" w14:textId="77777777" w:rsidR="00A15566" w:rsidRDefault="00000000">
      <w:pPr>
        <w:pStyle w:val="af8"/>
        <w:numPr>
          <w:ilvl w:val="0"/>
          <w:numId w:val="36"/>
        </w:numPr>
        <w:tabs>
          <w:tab w:val="clear" w:pos="720"/>
          <w:tab w:val="left" w:pos="0"/>
        </w:tabs>
        <w:spacing w:after="0" w:line="360" w:lineRule="auto"/>
        <w:jc w:val="both"/>
      </w:pPr>
      <w:r>
        <w:rPr>
          <w:color w:val="000000"/>
          <w:sz w:val="28"/>
          <w:szCs w:val="28"/>
        </w:rPr>
        <w:t xml:space="preserve">постійне споживання неїстівних речовин </w:t>
      </w:r>
    </w:p>
    <w:p w14:paraId="2C78EBB9" w14:textId="77777777" w:rsidR="00A15566" w:rsidRDefault="00000000">
      <w:pPr>
        <w:pStyle w:val="af8"/>
        <w:numPr>
          <w:ilvl w:val="0"/>
          <w:numId w:val="36"/>
        </w:numPr>
        <w:tabs>
          <w:tab w:val="clear" w:pos="720"/>
          <w:tab w:val="left" w:pos="0"/>
        </w:tabs>
        <w:spacing w:after="0" w:line="360" w:lineRule="auto"/>
        <w:jc w:val="both"/>
      </w:pPr>
      <w:r>
        <w:rPr>
          <w:color w:val="000000"/>
          <w:sz w:val="28"/>
          <w:szCs w:val="28"/>
        </w:rPr>
        <w:t xml:space="preserve">поведінка триває мінімум 1 місяць </w:t>
      </w:r>
    </w:p>
    <w:p w14:paraId="35F7E250" w14:textId="77777777" w:rsidR="00A15566" w:rsidRDefault="00000000">
      <w:pPr>
        <w:pStyle w:val="af8"/>
        <w:numPr>
          <w:ilvl w:val="0"/>
          <w:numId w:val="36"/>
        </w:numPr>
        <w:tabs>
          <w:tab w:val="clear" w:pos="720"/>
          <w:tab w:val="left" w:pos="0"/>
        </w:tabs>
        <w:spacing w:after="0" w:line="360" w:lineRule="auto"/>
        <w:jc w:val="both"/>
      </w:pPr>
      <w:r>
        <w:rPr>
          <w:color w:val="000000"/>
          <w:sz w:val="28"/>
          <w:szCs w:val="28"/>
        </w:rPr>
        <w:t xml:space="preserve">не відповідає віковому розвитку </w:t>
      </w:r>
    </w:p>
    <w:p w14:paraId="01B1E332" w14:textId="77777777" w:rsidR="00A15566" w:rsidRDefault="00000000">
      <w:pPr>
        <w:pStyle w:val="af8"/>
        <w:numPr>
          <w:ilvl w:val="0"/>
          <w:numId w:val="36"/>
        </w:numPr>
        <w:tabs>
          <w:tab w:val="clear" w:pos="720"/>
          <w:tab w:val="left" w:pos="0"/>
        </w:tabs>
        <w:spacing w:after="0" w:line="360" w:lineRule="auto"/>
        <w:jc w:val="both"/>
      </w:pPr>
      <w:r>
        <w:rPr>
          <w:color w:val="000000"/>
          <w:sz w:val="28"/>
          <w:szCs w:val="28"/>
        </w:rPr>
        <w:t>не є культурною практикою</w:t>
      </w:r>
    </w:p>
    <w:p w14:paraId="20659742" w14:textId="77777777" w:rsidR="00A15566" w:rsidRDefault="00000000">
      <w:pPr>
        <w:pStyle w:val="4"/>
        <w:tabs>
          <w:tab w:val="left" w:pos="0"/>
        </w:tabs>
        <w:spacing w:before="0" w:after="0" w:line="360" w:lineRule="auto"/>
        <w:ind w:firstLine="900"/>
        <w:jc w:val="both"/>
      </w:pPr>
      <w:r>
        <w:rPr>
          <w:i w:val="0"/>
          <w:iCs w:val="0"/>
          <w:color w:val="000000"/>
          <w:sz w:val="28"/>
          <w:szCs w:val="28"/>
        </w:rPr>
        <w:t>Наслідки піки:</w:t>
      </w:r>
    </w:p>
    <w:p w14:paraId="74688B41" w14:textId="77777777" w:rsidR="00A15566" w:rsidRDefault="00000000">
      <w:pPr>
        <w:pStyle w:val="af8"/>
        <w:numPr>
          <w:ilvl w:val="0"/>
          <w:numId w:val="25"/>
        </w:numPr>
        <w:spacing w:after="0" w:line="360" w:lineRule="auto"/>
        <w:jc w:val="both"/>
      </w:pPr>
      <w:r>
        <w:rPr>
          <w:color w:val="000000"/>
          <w:sz w:val="28"/>
          <w:szCs w:val="28"/>
        </w:rPr>
        <w:t>Інтоксикація (наприклад, свинцем через споживання фарби).</w:t>
      </w:r>
    </w:p>
    <w:p w14:paraId="69B32A02" w14:textId="77777777" w:rsidR="00A15566" w:rsidRDefault="00000000">
      <w:pPr>
        <w:pStyle w:val="af8"/>
        <w:numPr>
          <w:ilvl w:val="0"/>
          <w:numId w:val="25"/>
        </w:numPr>
        <w:spacing w:after="0" w:line="360" w:lineRule="auto"/>
        <w:jc w:val="both"/>
      </w:pPr>
      <w:r>
        <w:rPr>
          <w:color w:val="000000"/>
          <w:sz w:val="28"/>
          <w:szCs w:val="28"/>
        </w:rPr>
        <w:t>Пошкодження травного тракту (закупорка, перфорація, запалення).</w:t>
      </w:r>
    </w:p>
    <w:p w14:paraId="195F7010" w14:textId="77777777" w:rsidR="00A15566" w:rsidRDefault="00000000">
      <w:pPr>
        <w:pStyle w:val="af8"/>
        <w:numPr>
          <w:ilvl w:val="0"/>
          <w:numId w:val="25"/>
        </w:numPr>
        <w:spacing w:after="0" w:line="360" w:lineRule="auto"/>
        <w:jc w:val="both"/>
      </w:pPr>
      <w:r>
        <w:rPr>
          <w:color w:val="000000"/>
          <w:sz w:val="28"/>
          <w:szCs w:val="28"/>
        </w:rPr>
        <w:t>Дефіцит поживних речовин через недостатнє споживання нормальної їжі.</w:t>
      </w:r>
    </w:p>
    <w:p w14:paraId="7D5AC769" w14:textId="77777777" w:rsidR="00A15566" w:rsidRDefault="00000000">
      <w:pPr>
        <w:pStyle w:val="af8"/>
        <w:numPr>
          <w:ilvl w:val="0"/>
          <w:numId w:val="25"/>
        </w:numPr>
        <w:spacing w:after="0" w:line="360" w:lineRule="auto"/>
        <w:jc w:val="both"/>
      </w:pPr>
      <w:r>
        <w:rPr>
          <w:color w:val="000000"/>
          <w:sz w:val="28"/>
          <w:szCs w:val="28"/>
        </w:rPr>
        <w:t>Соціальна ізоляція через незвичну поведінку.</w:t>
      </w:r>
    </w:p>
    <w:p w14:paraId="1EA110CA" w14:textId="77777777" w:rsidR="00A15566" w:rsidRDefault="00000000">
      <w:pPr>
        <w:pStyle w:val="af8"/>
        <w:numPr>
          <w:ilvl w:val="0"/>
          <w:numId w:val="25"/>
        </w:numPr>
        <w:spacing w:after="0" w:line="360" w:lineRule="auto"/>
        <w:jc w:val="both"/>
      </w:pPr>
      <w:r>
        <w:rPr>
          <w:color w:val="000000"/>
          <w:sz w:val="28"/>
          <w:szCs w:val="28"/>
        </w:rPr>
        <w:t>Погіршення якості життя через фізичні та психологічні проблеми.</w:t>
      </w:r>
    </w:p>
    <w:p w14:paraId="240DE2C9" w14:textId="77777777" w:rsidR="00A15566" w:rsidRDefault="00000000">
      <w:pPr>
        <w:pStyle w:val="af8"/>
        <w:spacing w:after="0" w:line="360" w:lineRule="auto"/>
        <w:ind w:firstLine="900"/>
        <w:jc w:val="both"/>
      </w:pPr>
      <w:r>
        <w:rPr>
          <w:color w:val="000000"/>
          <w:sz w:val="28"/>
          <w:szCs w:val="28"/>
        </w:rPr>
        <w:t>Цей стан може бути пов'язаний із дефіцитом поживних речовин або психічними розладами. [39]</w:t>
      </w:r>
    </w:p>
    <w:p w14:paraId="43C204D9" w14:textId="77777777" w:rsidR="00A15566" w:rsidRDefault="00000000">
      <w:pPr>
        <w:pStyle w:val="af8"/>
        <w:numPr>
          <w:ilvl w:val="0"/>
          <w:numId w:val="11"/>
        </w:numPr>
        <w:tabs>
          <w:tab w:val="left" w:pos="0"/>
        </w:tabs>
        <w:spacing w:after="0" w:line="360" w:lineRule="auto"/>
        <w:ind w:left="709" w:firstLine="617"/>
        <w:jc w:val="both"/>
      </w:pPr>
      <w:r>
        <w:rPr>
          <w:color w:val="000000"/>
          <w:sz w:val="28"/>
          <w:szCs w:val="28"/>
        </w:rPr>
        <w:t xml:space="preserve">7. Розлад вибіркового харчування (ARFID) - розлад, який проявляється у вигляді обмеження кількості і типу споживаної їжі без явної причини (наприклад, алергій). У МКХ-11 започатковано нову діагностичну категорію - розлад уникнення /обмеження споживання їжі (ARFID), розроблено </w:t>
      </w:r>
      <w:proofErr w:type="spellStart"/>
      <w:r>
        <w:rPr>
          <w:color w:val="000000"/>
          <w:sz w:val="28"/>
          <w:szCs w:val="28"/>
        </w:rPr>
        <w:t>дiагностичнi</w:t>
      </w:r>
      <w:proofErr w:type="spellEnd"/>
      <w:r>
        <w:rPr>
          <w:color w:val="000000"/>
          <w:sz w:val="28"/>
          <w:szCs w:val="28"/>
        </w:rPr>
        <w:t xml:space="preserve"> </w:t>
      </w:r>
      <w:r>
        <w:rPr>
          <w:color w:val="000000"/>
          <w:sz w:val="28"/>
          <w:szCs w:val="28"/>
        </w:rPr>
        <w:softHyphen/>
        <w:t xml:space="preserve">інструменти й терапевтичні стратегії. Іноді характеризується відмовою від їжі через сенсорні характеристики (смак, запах, текстура), побоювання негативних наслідків вживання їжі (задуха, блювання) або надмірною увагою до безпеки їжі. [68] Симптоми можуть включати: різке зниження ваги, відсутність апетиту, хронічні проблеми з травленням. Основними ознаками ARFID є: </w:t>
      </w:r>
    </w:p>
    <w:p w14:paraId="0540CBC8" w14:textId="77777777" w:rsidR="00A15566" w:rsidRDefault="00000000">
      <w:pPr>
        <w:pStyle w:val="af8"/>
        <w:numPr>
          <w:ilvl w:val="0"/>
          <w:numId w:val="26"/>
        </w:numPr>
        <w:tabs>
          <w:tab w:val="left" w:pos="0"/>
        </w:tabs>
        <w:spacing w:after="0" w:line="360" w:lineRule="auto"/>
        <w:jc w:val="both"/>
      </w:pPr>
      <w:r>
        <w:rPr>
          <w:color w:val="000000"/>
          <w:sz w:val="28"/>
          <w:szCs w:val="28"/>
        </w:rPr>
        <w:t>вузький діапазон прийнятних продуктів харчування,</w:t>
      </w:r>
    </w:p>
    <w:p w14:paraId="21D66E0E" w14:textId="77777777" w:rsidR="00A15566" w:rsidRDefault="00000000">
      <w:pPr>
        <w:pStyle w:val="af8"/>
        <w:numPr>
          <w:ilvl w:val="0"/>
          <w:numId w:val="26"/>
        </w:numPr>
        <w:tabs>
          <w:tab w:val="left" w:pos="0"/>
        </w:tabs>
        <w:spacing w:after="0" w:line="360" w:lineRule="auto"/>
        <w:jc w:val="both"/>
      </w:pPr>
      <w:r>
        <w:rPr>
          <w:color w:val="000000"/>
          <w:sz w:val="28"/>
          <w:szCs w:val="28"/>
        </w:rPr>
        <w:t>уникання певних продуктів через сенсорні характеристики (текстура, смак, запах),</w:t>
      </w:r>
    </w:p>
    <w:p w14:paraId="3A48E3FB" w14:textId="77777777" w:rsidR="00A15566" w:rsidRDefault="00000000">
      <w:pPr>
        <w:pStyle w:val="af8"/>
        <w:numPr>
          <w:ilvl w:val="0"/>
          <w:numId w:val="26"/>
        </w:numPr>
        <w:tabs>
          <w:tab w:val="left" w:pos="0"/>
        </w:tabs>
        <w:spacing w:after="0" w:line="360" w:lineRule="auto"/>
        <w:jc w:val="both"/>
      </w:pPr>
      <w:r>
        <w:rPr>
          <w:color w:val="000000"/>
          <w:sz w:val="28"/>
          <w:szCs w:val="28"/>
        </w:rPr>
        <w:t xml:space="preserve">недостатнє споживання їжі, що призводить до порушень харчування та росту, </w:t>
      </w:r>
    </w:p>
    <w:p w14:paraId="195EE64F" w14:textId="77777777" w:rsidR="00A15566" w:rsidRDefault="00000000">
      <w:pPr>
        <w:pStyle w:val="af8"/>
        <w:numPr>
          <w:ilvl w:val="0"/>
          <w:numId w:val="26"/>
        </w:numPr>
        <w:tabs>
          <w:tab w:val="left" w:pos="0"/>
        </w:tabs>
        <w:spacing w:after="0" w:line="360" w:lineRule="auto"/>
        <w:jc w:val="both"/>
      </w:pPr>
      <w:r>
        <w:rPr>
          <w:color w:val="000000"/>
          <w:sz w:val="28"/>
          <w:szCs w:val="28"/>
        </w:rPr>
        <w:lastRenderedPageBreak/>
        <w:t>відсутність стурбованості власною фігурою або вагою. [39]</w:t>
      </w:r>
    </w:p>
    <w:p w14:paraId="68B61B2C" w14:textId="77777777" w:rsidR="00A15566" w:rsidRDefault="00000000">
      <w:pPr>
        <w:pStyle w:val="af8"/>
        <w:numPr>
          <w:ilvl w:val="0"/>
          <w:numId w:val="11"/>
        </w:numPr>
        <w:tabs>
          <w:tab w:val="left" w:pos="0"/>
        </w:tabs>
        <w:spacing w:after="0" w:line="360" w:lineRule="auto"/>
        <w:ind w:left="709" w:firstLine="617"/>
        <w:jc w:val="both"/>
      </w:pPr>
      <w:r>
        <w:rPr>
          <w:rStyle w:val="af"/>
          <w:b w:val="0"/>
          <w:color w:val="000000"/>
          <w:sz w:val="28"/>
          <w:szCs w:val="28"/>
        </w:rPr>
        <w:t xml:space="preserve">8. </w:t>
      </w:r>
      <w:proofErr w:type="spellStart"/>
      <w:r>
        <w:rPr>
          <w:rStyle w:val="af"/>
          <w:b w:val="0"/>
          <w:color w:val="000000"/>
          <w:sz w:val="28"/>
          <w:szCs w:val="28"/>
        </w:rPr>
        <w:t>Бігорексія</w:t>
      </w:r>
      <w:proofErr w:type="spellEnd"/>
      <w:r>
        <w:rPr>
          <w:rStyle w:val="af"/>
          <w:b w:val="0"/>
          <w:color w:val="000000"/>
          <w:sz w:val="28"/>
          <w:szCs w:val="28"/>
        </w:rPr>
        <w:t xml:space="preserve"> -</w:t>
      </w:r>
      <w:r>
        <w:rPr>
          <w:color w:val="000000"/>
          <w:sz w:val="28"/>
          <w:szCs w:val="28"/>
        </w:rPr>
        <w:t xml:space="preserve"> є специфічним видом РХП, що характеризується надмірною зацикленістю на досягненні ідеальної м’язової маси. Цей стан зазвичай зустрічається серед чоловіків, але також може спостерігатися і в жінок, особливо тих, хто активно займається спортом чи бодібілдингом. У людей із </w:t>
      </w:r>
      <w:proofErr w:type="spellStart"/>
      <w:r>
        <w:rPr>
          <w:color w:val="000000"/>
          <w:sz w:val="28"/>
          <w:szCs w:val="28"/>
        </w:rPr>
        <w:t>бігорексією</w:t>
      </w:r>
      <w:proofErr w:type="spellEnd"/>
      <w:r>
        <w:rPr>
          <w:color w:val="000000"/>
          <w:sz w:val="28"/>
          <w:szCs w:val="28"/>
        </w:rPr>
        <w:t xml:space="preserve"> спостерігається викривлене сприйняття свого тіла, що викликає нездорове прагнення до нарощення м'язової маси. [68] Головні ознаки:</w:t>
      </w:r>
    </w:p>
    <w:p w14:paraId="2D3D42D9" w14:textId="77777777" w:rsidR="00A15566" w:rsidRDefault="00000000">
      <w:pPr>
        <w:pStyle w:val="af8"/>
        <w:numPr>
          <w:ilvl w:val="0"/>
          <w:numId w:val="27"/>
        </w:numPr>
        <w:tabs>
          <w:tab w:val="left" w:pos="0"/>
        </w:tabs>
        <w:spacing w:after="0" w:line="360" w:lineRule="auto"/>
        <w:jc w:val="both"/>
      </w:pPr>
      <w:r>
        <w:rPr>
          <w:color w:val="000000"/>
          <w:sz w:val="28"/>
          <w:szCs w:val="28"/>
        </w:rPr>
        <w:t>людина проводить години у тренажерному залі, навіть коли це шкодить її фізичному здоров'ю,</w:t>
      </w:r>
    </w:p>
    <w:p w14:paraId="223A4CD6" w14:textId="77777777" w:rsidR="00A15566" w:rsidRDefault="00000000">
      <w:pPr>
        <w:pStyle w:val="af8"/>
        <w:numPr>
          <w:ilvl w:val="0"/>
          <w:numId w:val="27"/>
        </w:numPr>
        <w:tabs>
          <w:tab w:val="left" w:pos="0"/>
        </w:tabs>
        <w:spacing w:after="0" w:line="360" w:lineRule="auto"/>
        <w:jc w:val="both"/>
      </w:pPr>
      <w:r>
        <w:rPr>
          <w:color w:val="000000"/>
          <w:sz w:val="28"/>
          <w:szCs w:val="28"/>
        </w:rPr>
        <w:t>переконаний, що його тіло недостатньо "мускулисте" або виглядає "слабким", навіть якщо це не відповідає реальності,</w:t>
      </w:r>
    </w:p>
    <w:p w14:paraId="31A26497" w14:textId="77777777" w:rsidR="00A15566" w:rsidRDefault="00000000">
      <w:pPr>
        <w:pStyle w:val="af8"/>
        <w:numPr>
          <w:ilvl w:val="0"/>
          <w:numId w:val="27"/>
        </w:numPr>
        <w:tabs>
          <w:tab w:val="left" w:pos="0"/>
        </w:tabs>
        <w:spacing w:after="0" w:line="360" w:lineRule="auto"/>
        <w:jc w:val="both"/>
      </w:pPr>
      <w:proofErr w:type="spellStart"/>
      <w:r>
        <w:rPr>
          <w:color w:val="000000"/>
          <w:sz w:val="28"/>
          <w:szCs w:val="28"/>
        </w:rPr>
        <w:t>гіперфокус</w:t>
      </w:r>
      <w:proofErr w:type="spellEnd"/>
      <w:r>
        <w:rPr>
          <w:color w:val="000000"/>
          <w:sz w:val="28"/>
          <w:szCs w:val="28"/>
        </w:rPr>
        <w:t xml:space="preserve"> на споживанні білків для нарощування м’язів, часто на шкоду збалансованості раціону,</w:t>
      </w:r>
    </w:p>
    <w:p w14:paraId="3DF9CD32" w14:textId="77777777" w:rsidR="00A15566" w:rsidRDefault="00000000">
      <w:pPr>
        <w:pStyle w:val="af8"/>
        <w:numPr>
          <w:ilvl w:val="0"/>
          <w:numId w:val="27"/>
        </w:numPr>
        <w:tabs>
          <w:tab w:val="left" w:pos="0"/>
        </w:tabs>
        <w:spacing w:after="0" w:line="360" w:lineRule="auto"/>
        <w:jc w:val="both"/>
      </w:pPr>
      <w:r>
        <w:rPr>
          <w:color w:val="000000"/>
          <w:sz w:val="28"/>
          <w:szCs w:val="28"/>
        </w:rPr>
        <w:t>використання надмірної кількості харчових добавок, протеїнових коктейлів і стероїдів,</w:t>
      </w:r>
    </w:p>
    <w:p w14:paraId="3341D6EC" w14:textId="77777777" w:rsidR="00A15566" w:rsidRDefault="00000000">
      <w:pPr>
        <w:pStyle w:val="af8"/>
        <w:numPr>
          <w:ilvl w:val="0"/>
          <w:numId w:val="27"/>
        </w:numPr>
        <w:tabs>
          <w:tab w:val="left" w:pos="0"/>
        </w:tabs>
        <w:spacing w:after="0" w:line="360" w:lineRule="auto"/>
        <w:jc w:val="both"/>
      </w:pPr>
      <w:r>
        <w:rPr>
          <w:color w:val="000000"/>
          <w:sz w:val="28"/>
          <w:szCs w:val="28"/>
        </w:rPr>
        <w:t>уникнення соціальних подій через бажання дотримуватися режиму тренувань або харчування. [26]</w:t>
      </w:r>
    </w:p>
    <w:p w14:paraId="7FDEFAD1" w14:textId="77777777" w:rsidR="00A15566" w:rsidRDefault="00000000">
      <w:pPr>
        <w:pStyle w:val="af8"/>
        <w:numPr>
          <w:ilvl w:val="0"/>
          <w:numId w:val="11"/>
        </w:numPr>
        <w:tabs>
          <w:tab w:val="left" w:pos="0"/>
        </w:tabs>
        <w:spacing w:after="0" w:line="360" w:lineRule="auto"/>
        <w:ind w:left="709" w:firstLine="617"/>
        <w:jc w:val="both"/>
      </w:pPr>
      <w:r>
        <w:rPr>
          <w:rStyle w:val="af"/>
          <w:b w:val="0"/>
          <w:color w:val="000000"/>
          <w:sz w:val="28"/>
          <w:szCs w:val="28"/>
        </w:rPr>
        <w:t xml:space="preserve">9. </w:t>
      </w:r>
      <w:proofErr w:type="spellStart"/>
      <w:r>
        <w:rPr>
          <w:rStyle w:val="af"/>
          <w:b w:val="0"/>
          <w:color w:val="000000"/>
          <w:sz w:val="28"/>
          <w:szCs w:val="28"/>
        </w:rPr>
        <w:t>Румінація</w:t>
      </w:r>
      <w:proofErr w:type="spellEnd"/>
      <w:r>
        <w:rPr>
          <w:rStyle w:val="af"/>
          <w:b w:val="0"/>
          <w:color w:val="000000"/>
          <w:sz w:val="28"/>
          <w:szCs w:val="28"/>
        </w:rPr>
        <w:t xml:space="preserve"> – це </w:t>
      </w:r>
      <w:r>
        <w:rPr>
          <w:color w:val="000000"/>
          <w:sz w:val="28"/>
          <w:szCs w:val="28"/>
        </w:rPr>
        <w:t xml:space="preserve">повторне пережовування вже проковтнутої їжі, яка відригується назад до рота. Зазвичай відбувається мимовільно і може тривати від 15 хвилин до 2 годин після прийому їжі.  Цей процес може включати як повернення їжі в ротову порожнину, так і подальше її пережовування, проковтування або випльовування. </w:t>
      </w:r>
      <w:proofErr w:type="spellStart"/>
      <w:r>
        <w:rPr>
          <w:color w:val="000000"/>
          <w:sz w:val="28"/>
          <w:szCs w:val="28"/>
        </w:rPr>
        <w:t>Румінація</w:t>
      </w:r>
      <w:proofErr w:type="spellEnd"/>
      <w:r>
        <w:rPr>
          <w:color w:val="000000"/>
          <w:sz w:val="28"/>
          <w:szCs w:val="28"/>
        </w:rPr>
        <w:t xml:space="preserve"> зазвичай не супроводжується відчуттям нудоти або дискомфорту, оскільки їжа не встигає змішатися зі шлунковою кислотою та перетравитися, що відрізняє цей стан від блювоти. [39]</w:t>
      </w:r>
    </w:p>
    <w:p w14:paraId="28491106" w14:textId="77777777" w:rsidR="00A15566" w:rsidRDefault="00000000">
      <w:pPr>
        <w:pStyle w:val="af8"/>
        <w:numPr>
          <w:ilvl w:val="0"/>
          <w:numId w:val="11"/>
        </w:numPr>
        <w:tabs>
          <w:tab w:val="left" w:pos="0"/>
        </w:tabs>
        <w:spacing w:after="0" w:line="360" w:lineRule="auto"/>
        <w:ind w:left="709" w:firstLine="617"/>
        <w:jc w:val="both"/>
      </w:pPr>
      <w:r>
        <w:rPr>
          <w:rStyle w:val="af"/>
          <w:b w:val="0"/>
          <w:color w:val="000000"/>
          <w:sz w:val="28"/>
          <w:szCs w:val="28"/>
        </w:rPr>
        <w:t xml:space="preserve">10. </w:t>
      </w:r>
      <w:proofErr w:type="spellStart"/>
      <w:r>
        <w:rPr>
          <w:rStyle w:val="af"/>
          <w:b w:val="0"/>
          <w:color w:val="000000"/>
          <w:sz w:val="28"/>
          <w:szCs w:val="28"/>
        </w:rPr>
        <w:t>Дранкорексія</w:t>
      </w:r>
      <w:proofErr w:type="spellEnd"/>
      <w:r>
        <w:rPr>
          <w:rStyle w:val="af"/>
          <w:b w:val="0"/>
          <w:color w:val="000000"/>
          <w:sz w:val="28"/>
          <w:szCs w:val="28"/>
        </w:rPr>
        <w:t xml:space="preserve"> – відноситься до нових форм порушень харчової поведінки, якому притаманні </w:t>
      </w:r>
      <w:r>
        <w:rPr>
          <w:color w:val="000000"/>
          <w:sz w:val="28"/>
          <w:szCs w:val="28"/>
        </w:rPr>
        <w:t xml:space="preserve">обмеження калорій протягом дня, щоб "залишити місце" для алкогольних калорій ввечері. Найчастіше цей тип РХП спостерігається серед молоді, яка прагне зберегти стрункість тіла, уникаючи при цьому надлишкової калорійності їжі на користь калорійності алкоголю. </w:t>
      </w:r>
      <w:r>
        <w:rPr>
          <w:color w:val="000000"/>
          <w:sz w:val="28"/>
          <w:szCs w:val="28"/>
        </w:rPr>
        <w:lastRenderedPageBreak/>
        <w:t>Вживання алкоголю стає заміною повноцінного харчування. Відсутність  прийому нормальної їжі протягом дня, як наслідок спричиняє дефіцит енергії, вітамінів і мінералів, регулярне голодування і надмірне вживання алкоголю впливають на функції організму, включаючи травну, серцево-судинну та нервову системи. [39]</w:t>
      </w:r>
    </w:p>
    <w:p w14:paraId="161ED8A4" w14:textId="77777777" w:rsidR="00A15566" w:rsidRDefault="00000000">
      <w:pPr>
        <w:pStyle w:val="af8"/>
        <w:numPr>
          <w:ilvl w:val="0"/>
          <w:numId w:val="11"/>
        </w:numPr>
        <w:tabs>
          <w:tab w:val="left" w:pos="0"/>
        </w:tabs>
        <w:spacing w:after="0" w:line="360" w:lineRule="auto"/>
        <w:ind w:left="709" w:firstLine="617"/>
        <w:jc w:val="both"/>
      </w:pPr>
      <w:r>
        <w:rPr>
          <w:rStyle w:val="af"/>
          <w:b w:val="0"/>
          <w:color w:val="000000"/>
          <w:sz w:val="28"/>
          <w:szCs w:val="28"/>
        </w:rPr>
        <w:t xml:space="preserve">11. </w:t>
      </w:r>
      <w:proofErr w:type="spellStart"/>
      <w:r>
        <w:rPr>
          <w:rStyle w:val="af"/>
          <w:b w:val="0"/>
          <w:color w:val="000000"/>
          <w:sz w:val="28"/>
          <w:szCs w:val="28"/>
        </w:rPr>
        <w:t>Прегорексія</w:t>
      </w:r>
      <w:proofErr w:type="spellEnd"/>
      <w:r>
        <w:rPr>
          <w:rStyle w:val="af"/>
          <w:b w:val="0"/>
          <w:color w:val="000000"/>
          <w:sz w:val="28"/>
          <w:szCs w:val="28"/>
        </w:rPr>
        <w:t xml:space="preserve"> - </w:t>
      </w:r>
      <w:r>
        <w:rPr>
          <w:color w:val="000000"/>
          <w:sz w:val="28"/>
          <w:szCs w:val="28"/>
        </w:rPr>
        <w:t xml:space="preserve">обмеження харчування під час вагітності.  Характеризується свідомим обмеженням харчування у вагітних жінок через страх набрати вагу. Хоча вагітність є періодом, коли правильне харчування є критично важливим для здоров’я матері та дитини, у випадках </w:t>
      </w:r>
      <w:proofErr w:type="spellStart"/>
      <w:r>
        <w:rPr>
          <w:color w:val="000000"/>
          <w:sz w:val="28"/>
          <w:szCs w:val="28"/>
        </w:rPr>
        <w:t>прегорексії</w:t>
      </w:r>
      <w:proofErr w:type="spellEnd"/>
      <w:r>
        <w:rPr>
          <w:color w:val="000000"/>
          <w:sz w:val="28"/>
          <w:szCs w:val="28"/>
        </w:rPr>
        <w:t xml:space="preserve"> майбутні матері дотримуються суворих дієт, навмисно пропускають прийоми їжі або навіть вдаються до надмірних фізичних навантажень. Жінка може уникати медичних обстежень або приховувати свої звички від лікарів і близьких. Наслідки </w:t>
      </w:r>
      <w:proofErr w:type="spellStart"/>
      <w:r>
        <w:rPr>
          <w:color w:val="000000"/>
          <w:sz w:val="28"/>
          <w:szCs w:val="28"/>
        </w:rPr>
        <w:t>прегорексії</w:t>
      </w:r>
      <w:proofErr w:type="spellEnd"/>
      <w:r>
        <w:rPr>
          <w:color w:val="000000"/>
          <w:sz w:val="28"/>
          <w:szCs w:val="28"/>
        </w:rPr>
        <w:t xml:space="preserve"> можуть бути доволі негативними:</w:t>
      </w:r>
    </w:p>
    <w:p w14:paraId="3869CDAA" w14:textId="77777777" w:rsidR="00A15566" w:rsidRDefault="00000000">
      <w:pPr>
        <w:pStyle w:val="af8"/>
        <w:numPr>
          <w:ilvl w:val="0"/>
          <w:numId w:val="28"/>
        </w:numPr>
        <w:tabs>
          <w:tab w:val="left" w:pos="0"/>
        </w:tabs>
        <w:spacing w:after="0" w:line="360" w:lineRule="auto"/>
        <w:jc w:val="both"/>
      </w:pPr>
      <w:r>
        <w:rPr>
          <w:rStyle w:val="af"/>
          <w:b w:val="0"/>
          <w:color w:val="000000"/>
          <w:sz w:val="28"/>
          <w:szCs w:val="28"/>
        </w:rPr>
        <w:t>Для матері</w:t>
      </w:r>
      <w:r>
        <w:rPr>
          <w:color w:val="000000"/>
          <w:sz w:val="28"/>
          <w:szCs w:val="28"/>
        </w:rPr>
        <w:t>:</w:t>
      </w:r>
    </w:p>
    <w:p w14:paraId="4E03D48A" w14:textId="77777777" w:rsidR="00A15566" w:rsidRDefault="00000000">
      <w:pPr>
        <w:pStyle w:val="af8"/>
        <w:numPr>
          <w:ilvl w:val="0"/>
          <w:numId w:val="29"/>
        </w:numPr>
        <w:spacing w:after="0" w:line="360" w:lineRule="auto"/>
        <w:jc w:val="both"/>
      </w:pPr>
      <w:r>
        <w:rPr>
          <w:color w:val="000000"/>
          <w:sz w:val="28"/>
          <w:szCs w:val="28"/>
        </w:rPr>
        <w:t>виснаження організму, авітаміноз, анемія</w:t>
      </w:r>
    </w:p>
    <w:p w14:paraId="03FD8D8D" w14:textId="77777777" w:rsidR="00A15566" w:rsidRDefault="00000000">
      <w:pPr>
        <w:pStyle w:val="af8"/>
        <w:numPr>
          <w:ilvl w:val="0"/>
          <w:numId w:val="29"/>
        </w:numPr>
        <w:spacing w:after="0" w:line="360" w:lineRule="auto"/>
        <w:jc w:val="both"/>
      </w:pPr>
      <w:r>
        <w:rPr>
          <w:color w:val="000000"/>
          <w:sz w:val="28"/>
          <w:szCs w:val="28"/>
        </w:rPr>
        <w:t>підвищений ризик остеопорозу через нестачу кальцію</w:t>
      </w:r>
    </w:p>
    <w:p w14:paraId="312BFE6A" w14:textId="77777777" w:rsidR="00A15566" w:rsidRDefault="00000000">
      <w:pPr>
        <w:pStyle w:val="af8"/>
        <w:numPr>
          <w:ilvl w:val="0"/>
          <w:numId w:val="29"/>
        </w:numPr>
        <w:spacing w:after="0" w:line="360" w:lineRule="auto"/>
        <w:jc w:val="both"/>
      </w:pPr>
      <w:r>
        <w:rPr>
          <w:color w:val="000000"/>
          <w:sz w:val="28"/>
          <w:szCs w:val="28"/>
        </w:rPr>
        <w:t>гормональні порушення, зокрема недостатня продукція гормонів, важливих для вагітності</w:t>
      </w:r>
    </w:p>
    <w:p w14:paraId="7FCBF814" w14:textId="77777777" w:rsidR="00A15566" w:rsidRDefault="00000000">
      <w:pPr>
        <w:pStyle w:val="af8"/>
        <w:numPr>
          <w:ilvl w:val="0"/>
          <w:numId w:val="28"/>
        </w:numPr>
        <w:tabs>
          <w:tab w:val="left" w:pos="0"/>
        </w:tabs>
        <w:spacing w:after="0" w:line="360" w:lineRule="auto"/>
        <w:jc w:val="both"/>
      </w:pPr>
      <w:r>
        <w:rPr>
          <w:rStyle w:val="af"/>
          <w:b w:val="0"/>
          <w:color w:val="000000"/>
          <w:sz w:val="28"/>
          <w:szCs w:val="28"/>
        </w:rPr>
        <w:t>Для дитини</w:t>
      </w:r>
      <w:r>
        <w:rPr>
          <w:color w:val="000000"/>
          <w:sz w:val="28"/>
          <w:szCs w:val="28"/>
        </w:rPr>
        <w:t>:</w:t>
      </w:r>
    </w:p>
    <w:p w14:paraId="4EF913B9" w14:textId="77777777" w:rsidR="00A15566" w:rsidRDefault="00000000">
      <w:pPr>
        <w:pStyle w:val="af8"/>
        <w:numPr>
          <w:ilvl w:val="1"/>
          <w:numId w:val="28"/>
        </w:numPr>
        <w:tabs>
          <w:tab w:val="left" w:pos="0"/>
        </w:tabs>
        <w:spacing w:after="0" w:line="360" w:lineRule="auto"/>
        <w:jc w:val="both"/>
      </w:pPr>
      <w:r>
        <w:rPr>
          <w:color w:val="000000"/>
          <w:sz w:val="28"/>
          <w:szCs w:val="28"/>
        </w:rPr>
        <w:t>дефіцит поживних речовин може призводити до затримки розвитку плода</w:t>
      </w:r>
    </w:p>
    <w:p w14:paraId="44766ECF" w14:textId="77777777" w:rsidR="00A15566" w:rsidRDefault="00000000">
      <w:pPr>
        <w:pStyle w:val="af8"/>
        <w:numPr>
          <w:ilvl w:val="1"/>
          <w:numId w:val="28"/>
        </w:numPr>
        <w:tabs>
          <w:tab w:val="left" w:pos="0"/>
        </w:tabs>
        <w:spacing w:after="0" w:line="360" w:lineRule="auto"/>
        <w:jc w:val="both"/>
      </w:pPr>
      <w:proofErr w:type="spellStart"/>
      <w:r>
        <w:rPr>
          <w:color w:val="000000"/>
          <w:sz w:val="28"/>
          <w:szCs w:val="28"/>
        </w:rPr>
        <w:t>призик</w:t>
      </w:r>
      <w:proofErr w:type="spellEnd"/>
      <w:r>
        <w:rPr>
          <w:color w:val="000000"/>
          <w:sz w:val="28"/>
          <w:szCs w:val="28"/>
        </w:rPr>
        <w:t xml:space="preserve"> передчасних пологів, низької ваги при народженні, порушень розвитку органів і систем</w:t>
      </w:r>
    </w:p>
    <w:p w14:paraId="0E85C36F" w14:textId="77777777" w:rsidR="00A15566" w:rsidRDefault="00000000">
      <w:pPr>
        <w:pStyle w:val="af8"/>
        <w:numPr>
          <w:ilvl w:val="1"/>
          <w:numId w:val="28"/>
        </w:numPr>
        <w:tabs>
          <w:tab w:val="left" w:pos="0"/>
        </w:tabs>
        <w:spacing w:after="0" w:line="360" w:lineRule="auto"/>
        <w:jc w:val="both"/>
      </w:pPr>
      <w:r>
        <w:rPr>
          <w:color w:val="000000"/>
          <w:sz w:val="28"/>
          <w:szCs w:val="28"/>
        </w:rPr>
        <w:t xml:space="preserve">збільшення ймовірності </w:t>
      </w:r>
      <w:proofErr w:type="spellStart"/>
      <w:r>
        <w:rPr>
          <w:color w:val="000000"/>
          <w:sz w:val="28"/>
          <w:szCs w:val="28"/>
        </w:rPr>
        <w:t>неонатальних</w:t>
      </w:r>
      <w:proofErr w:type="spellEnd"/>
      <w:r>
        <w:rPr>
          <w:color w:val="000000"/>
          <w:sz w:val="28"/>
          <w:szCs w:val="28"/>
        </w:rPr>
        <w:t xml:space="preserve"> ускладнень [26]</w:t>
      </w:r>
    </w:p>
    <w:p w14:paraId="3CA730B2" w14:textId="77777777" w:rsidR="00A15566" w:rsidRDefault="00000000">
      <w:pPr>
        <w:pStyle w:val="af8"/>
        <w:numPr>
          <w:ilvl w:val="0"/>
          <w:numId w:val="11"/>
        </w:numPr>
        <w:tabs>
          <w:tab w:val="left" w:pos="0"/>
        </w:tabs>
        <w:spacing w:after="0" w:line="360" w:lineRule="auto"/>
        <w:ind w:left="709" w:firstLine="617"/>
        <w:jc w:val="both"/>
      </w:pPr>
      <w:r>
        <w:rPr>
          <w:rStyle w:val="af"/>
          <w:b w:val="0"/>
          <w:color w:val="000000"/>
          <w:sz w:val="28"/>
          <w:szCs w:val="28"/>
        </w:rPr>
        <w:t xml:space="preserve">12. </w:t>
      </w:r>
      <w:proofErr w:type="spellStart"/>
      <w:r>
        <w:rPr>
          <w:rStyle w:val="af"/>
          <w:b w:val="0"/>
          <w:color w:val="000000"/>
          <w:sz w:val="28"/>
          <w:szCs w:val="28"/>
        </w:rPr>
        <w:t>Діабулімія</w:t>
      </w:r>
      <w:proofErr w:type="spellEnd"/>
      <w:r>
        <w:rPr>
          <w:rStyle w:val="af"/>
          <w:b w:val="0"/>
          <w:color w:val="000000"/>
          <w:sz w:val="28"/>
          <w:szCs w:val="28"/>
        </w:rPr>
        <w:t xml:space="preserve"> -</w:t>
      </w:r>
      <w:r>
        <w:rPr>
          <w:color w:val="000000"/>
          <w:sz w:val="28"/>
          <w:szCs w:val="28"/>
        </w:rPr>
        <w:t xml:space="preserve"> навмисне пропускання або зменшення доз інсуліну. Є специфічним видом РХП, що зустрічається у людей із цукровим діабетом 1 типу. Цей термін описує свідоме пропускання або зменшення доз інсуліну з метою контролю ваги. Хоча </w:t>
      </w:r>
      <w:proofErr w:type="spellStart"/>
      <w:r>
        <w:rPr>
          <w:color w:val="000000"/>
          <w:sz w:val="28"/>
          <w:szCs w:val="28"/>
        </w:rPr>
        <w:t>діабулімія</w:t>
      </w:r>
      <w:proofErr w:type="spellEnd"/>
      <w:r>
        <w:rPr>
          <w:color w:val="000000"/>
          <w:sz w:val="28"/>
          <w:szCs w:val="28"/>
        </w:rPr>
        <w:t xml:space="preserve"> не є офіційним медичним діагнозом, вона визнана серйозним порушенням, яке загрожує як фізичному, так і психічному здоров’ю хворих. Досі недостатньо даних, які б свідчили про те, що </w:t>
      </w:r>
      <w:r>
        <w:rPr>
          <w:color w:val="000000"/>
          <w:sz w:val="28"/>
          <w:szCs w:val="28"/>
        </w:rPr>
        <w:lastRenderedPageBreak/>
        <w:t>РХП та діабет безпосередньо пов’язані. Однак є спостереження, що РХП у дівчат-підлітків, хворих на цукровий діабет,  зустрічається удвічі частіше, ніж у інших дівчат. Це можна пояснити тим, що діагностика діабету часто призводить до змін у свідомості підлітків, викликає страх невідомих наслідків для тіла. [38]</w:t>
      </w:r>
    </w:p>
    <w:p w14:paraId="7503FF6B" w14:textId="77777777" w:rsidR="00A15566" w:rsidRDefault="00000000">
      <w:pPr>
        <w:pStyle w:val="af8"/>
        <w:tabs>
          <w:tab w:val="left" w:pos="0"/>
        </w:tabs>
        <w:spacing w:after="0" w:line="360" w:lineRule="auto"/>
        <w:ind w:left="1418"/>
        <w:jc w:val="both"/>
      </w:pPr>
      <w:r>
        <w:rPr>
          <w:color w:val="000000"/>
          <w:sz w:val="28"/>
          <w:szCs w:val="28"/>
        </w:rPr>
        <w:t xml:space="preserve">Симптоми </w:t>
      </w:r>
      <w:proofErr w:type="spellStart"/>
      <w:r>
        <w:rPr>
          <w:color w:val="000000"/>
          <w:sz w:val="28"/>
          <w:szCs w:val="28"/>
        </w:rPr>
        <w:t>діабулімії</w:t>
      </w:r>
      <w:proofErr w:type="spellEnd"/>
      <w:r>
        <w:rPr>
          <w:color w:val="000000"/>
          <w:sz w:val="28"/>
          <w:szCs w:val="28"/>
        </w:rPr>
        <w:t xml:space="preserve"> можуть включати:</w:t>
      </w:r>
    </w:p>
    <w:p w14:paraId="356A9525" w14:textId="77777777" w:rsidR="00A15566" w:rsidRDefault="00000000">
      <w:pPr>
        <w:pStyle w:val="af8"/>
        <w:numPr>
          <w:ilvl w:val="0"/>
          <w:numId w:val="30"/>
        </w:numPr>
        <w:spacing w:after="0" w:line="360" w:lineRule="auto"/>
        <w:jc w:val="both"/>
      </w:pPr>
      <w:r>
        <w:rPr>
          <w:rStyle w:val="af"/>
          <w:b w:val="0"/>
          <w:color w:val="000000"/>
          <w:sz w:val="28"/>
          <w:szCs w:val="28"/>
        </w:rPr>
        <w:t>Навмисне р</w:t>
      </w:r>
      <w:r>
        <w:rPr>
          <w:color w:val="000000"/>
          <w:sz w:val="28"/>
          <w:szCs w:val="28"/>
        </w:rPr>
        <w:t>егулярне пропускання або зменшення доз інсуліну з метою контролю ваги.</w:t>
      </w:r>
    </w:p>
    <w:p w14:paraId="54E88E39" w14:textId="77777777" w:rsidR="00A15566" w:rsidRDefault="00000000">
      <w:pPr>
        <w:pStyle w:val="af8"/>
        <w:numPr>
          <w:ilvl w:val="0"/>
          <w:numId w:val="30"/>
        </w:numPr>
        <w:spacing w:after="0" w:line="360" w:lineRule="auto"/>
        <w:jc w:val="both"/>
      </w:pPr>
      <w:r>
        <w:rPr>
          <w:color w:val="000000"/>
          <w:sz w:val="28"/>
          <w:szCs w:val="28"/>
        </w:rPr>
        <w:t xml:space="preserve">Часті епізоди гіперглікемії та </w:t>
      </w:r>
      <w:proofErr w:type="spellStart"/>
      <w:r>
        <w:rPr>
          <w:color w:val="000000"/>
          <w:sz w:val="28"/>
          <w:szCs w:val="28"/>
        </w:rPr>
        <w:t>кетоацидозу</w:t>
      </w:r>
      <w:proofErr w:type="spellEnd"/>
      <w:r>
        <w:rPr>
          <w:color w:val="000000"/>
          <w:sz w:val="28"/>
          <w:szCs w:val="28"/>
        </w:rPr>
        <w:t>, які можуть бути ознакою недостатнього контролю діабету.</w:t>
      </w:r>
    </w:p>
    <w:p w14:paraId="78A4FC1E" w14:textId="77777777" w:rsidR="00A15566" w:rsidRDefault="00000000">
      <w:pPr>
        <w:pStyle w:val="af8"/>
        <w:numPr>
          <w:ilvl w:val="0"/>
          <w:numId w:val="30"/>
        </w:numPr>
        <w:spacing w:after="0" w:line="360" w:lineRule="auto"/>
        <w:jc w:val="both"/>
      </w:pPr>
      <w:r>
        <w:rPr>
          <w:color w:val="000000"/>
          <w:sz w:val="28"/>
          <w:szCs w:val="28"/>
        </w:rPr>
        <w:t>Втрата ваги, слабкість, втома, головні болі, часте сечовиділення та спрага, які можуть бути ознаками гіперглікемії.</w:t>
      </w:r>
    </w:p>
    <w:p w14:paraId="6C68FBD0" w14:textId="77777777" w:rsidR="00A15566" w:rsidRDefault="00000000">
      <w:pPr>
        <w:pStyle w:val="af8"/>
        <w:numPr>
          <w:ilvl w:val="0"/>
          <w:numId w:val="30"/>
        </w:numPr>
        <w:spacing w:after="0" w:line="360" w:lineRule="auto"/>
        <w:jc w:val="both"/>
      </w:pPr>
      <w:r>
        <w:rPr>
          <w:color w:val="000000"/>
          <w:sz w:val="28"/>
          <w:szCs w:val="28"/>
        </w:rPr>
        <w:t>Тривога, депресія, низька самооцінка та інші емоційні розлади. Люди можуть відчувати сильний стрес через страх набрати вагу, що може негативно впливати на їх емоційне благополуччя.</w:t>
      </w:r>
    </w:p>
    <w:p w14:paraId="12915094" w14:textId="77777777" w:rsidR="00A15566" w:rsidRDefault="00000000">
      <w:pPr>
        <w:pStyle w:val="af8"/>
        <w:numPr>
          <w:ilvl w:val="0"/>
          <w:numId w:val="30"/>
        </w:numPr>
        <w:spacing w:after="0" w:line="360" w:lineRule="auto"/>
        <w:jc w:val="both"/>
      </w:pPr>
      <w:r>
        <w:rPr>
          <w:color w:val="000000"/>
          <w:sz w:val="28"/>
          <w:szCs w:val="28"/>
        </w:rPr>
        <w:t xml:space="preserve">Уникнення медичних візитів та контролю рівня глюкози в крові, соціальна ізоляція та інші зміни в поведінці, які можуть вказувати на наявність </w:t>
      </w:r>
      <w:proofErr w:type="spellStart"/>
      <w:r>
        <w:rPr>
          <w:color w:val="000000"/>
          <w:sz w:val="28"/>
          <w:szCs w:val="28"/>
        </w:rPr>
        <w:t>діабулімії</w:t>
      </w:r>
      <w:proofErr w:type="spellEnd"/>
      <w:r>
        <w:rPr>
          <w:color w:val="000000"/>
          <w:sz w:val="28"/>
          <w:szCs w:val="28"/>
        </w:rPr>
        <w:t>.</w:t>
      </w:r>
    </w:p>
    <w:p w14:paraId="6BCCF489" w14:textId="77777777" w:rsidR="00A15566" w:rsidRDefault="00000000">
      <w:pPr>
        <w:pStyle w:val="4"/>
        <w:spacing w:before="0" w:after="0" w:line="360" w:lineRule="auto"/>
        <w:ind w:left="720"/>
        <w:jc w:val="both"/>
      </w:pPr>
      <w:r>
        <w:rPr>
          <w:i w:val="0"/>
          <w:iCs w:val="0"/>
          <w:color w:val="000000"/>
          <w:sz w:val="28"/>
          <w:szCs w:val="28"/>
        </w:rPr>
        <w:t xml:space="preserve">Наслідки </w:t>
      </w:r>
      <w:proofErr w:type="spellStart"/>
      <w:r>
        <w:rPr>
          <w:i w:val="0"/>
          <w:iCs w:val="0"/>
          <w:color w:val="000000"/>
          <w:sz w:val="28"/>
          <w:szCs w:val="28"/>
        </w:rPr>
        <w:t>діабулімії</w:t>
      </w:r>
      <w:proofErr w:type="spellEnd"/>
      <w:r>
        <w:rPr>
          <w:i w:val="0"/>
          <w:iCs w:val="0"/>
          <w:color w:val="000000"/>
          <w:sz w:val="28"/>
          <w:szCs w:val="28"/>
        </w:rPr>
        <w:t xml:space="preserve"> можуть </w:t>
      </w:r>
      <w:proofErr w:type="spellStart"/>
      <w:r>
        <w:rPr>
          <w:i w:val="0"/>
          <w:iCs w:val="0"/>
          <w:color w:val="000000"/>
          <w:sz w:val="28"/>
          <w:szCs w:val="28"/>
        </w:rPr>
        <w:t>бутти</w:t>
      </w:r>
      <w:proofErr w:type="spellEnd"/>
      <w:r>
        <w:rPr>
          <w:i w:val="0"/>
          <w:iCs w:val="0"/>
          <w:color w:val="000000"/>
          <w:sz w:val="28"/>
          <w:szCs w:val="28"/>
        </w:rPr>
        <w:t>, як к</w:t>
      </w:r>
      <w:r>
        <w:rPr>
          <w:rStyle w:val="af"/>
          <w:b w:val="0"/>
          <w:bCs w:val="0"/>
          <w:i w:val="0"/>
          <w:iCs w:val="0"/>
          <w:color w:val="000000"/>
          <w:sz w:val="28"/>
          <w:szCs w:val="28"/>
        </w:rPr>
        <w:t>ороткострокові, так і довгострокові: [38]</w:t>
      </w:r>
    </w:p>
    <w:p w14:paraId="30CE2382" w14:textId="77777777" w:rsidR="00A15566" w:rsidRDefault="00000000">
      <w:pPr>
        <w:pStyle w:val="af8"/>
        <w:numPr>
          <w:ilvl w:val="1"/>
          <w:numId w:val="31"/>
        </w:numPr>
        <w:tabs>
          <w:tab w:val="left" w:pos="0"/>
        </w:tabs>
        <w:spacing w:after="0" w:line="360" w:lineRule="auto"/>
        <w:jc w:val="both"/>
      </w:pPr>
      <w:r>
        <w:rPr>
          <w:color w:val="000000"/>
          <w:sz w:val="28"/>
          <w:szCs w:val="28"/>
        </w:rPr>
        <w:t>Гіперглікемія - високий рівень глюкози в крові.</w:t>
      </w:r>
    </w:p>
    <w:p w14:paraId="6F34EFE4" w14:textId="77777777" w:rsidR="00A15566" w:rsidRDefault="00000000">
      <w:pPr>
        <w:pStyle w:val="af8"/>
        <w:numPr>
          <w:ilvl w:val="1"/>
          <w:numId w:val="31"/>
        </w:numPr>
        <w:tabs>
          <w:tab w:val="left" w:pos="0"/>
        </w:tabs>
        <w:spacing w:after="0" w:line="360" w:lineRule="auto"/>
        <w:jc w:val="both"/>
      </w:pPr>
      <w:proofErr w:type="spellStart"/>
      <w:r>
        <w:rPr>
          <w:color w:val="000000"/>
          <w:sz w:val="28"/>
          <w:szCs w:val="28"/>
        </w:rPr>
        <w:t>Кетоацидоз</w:t>
      </w:r>
      <w:proofErr w:type="spellEnd"/>
      <w:r>
        <w:rPr>
          <w:color w:val="000000"/>
          <w:sz w:val="28"/>
          <w:szCs w:val="28"/>
        </w:rPr>
        <w:t xml:space="preserve"> — небезпечний стан, що може призвести до коми або смерті.</w:t>
      </w:r>
    </w:p>
    <w:p w14:paraId="5CE3EA79" w14:textId="77777777" w:rsidR="00A15566" w:rsidRDefault="00000000">
      <w:pPr>
        <w:pStyle w:val="af8"/>
        <w:numPr>
          <w:ilvl w:val="1"/>
          <w:numId w:val="31"/>
        </w:numPr>
        <w:tabs>
          <w:tab w:val="left" w:pos="0"/>
        </w:tabs>
        <w:spacing w:after="0" w:line="360" w:lineRule="auto"/>
        <w:jc w:val="both"/>
      </w:pPr>
      <w:r>
        <w:rPr>
          <w:color w:val="000000"/>
          <w:sz w:val="28"/>
          <w:szCs w:val="28"/>
        </w:rPr>
        <w:t>Зневоднення та електролітний дисбаланс.</w:t>
      </w:r>
    </w:p>
    <w:p w14:paraId="2EA70C7C" w14:textId="77777777" w:rsidR="00A15566" w:rsidRDefault="00000000">
      <w:pPr>
        <w:pStyle w:val="af8"/>
        <w:numPr>
          <w:ilvl w:val="1"/>
          <w:numId w:val="31"/>
        </w:numPr>
        <w:tabs>
          <w:tab w:val="left" w:pos="0"/>
        </w:tabs>
        <w:spacing w:after="0" w:line="360" w:lineRule="auto"/>
        <w:jc w:val="both"/>
      </w:pPr>
      <w:r>
        <w:rPr>
          <w:color w:val="000000"/>
          <w:sz w:val="28"/>
          <w:szCs w:val="28"/>
        </w:rPr>
        <w:t xml:space="preserve">Прискорений розвиток хронічних ускладнень діабету, зокрема ретинопатії, нефропатії, </w:t>
      </w:r>
      <w:proofErr w:type="spellStart"/>
      <w:r>
        <w:rPr>
          <w:color w:val="000000"/>
          <w:sz w:val="28"/>
          <w:szCs w:val="28"/>
        </w:rPr>
        <w:t>нейропатії</w:t>
      </w:r>
      <w:proofErr w:type="spellEnd"/>
      <w:r>
        <w:rPr>
          <w:color w:val="000000"/>
          <w:sz w:val="28"/>
          <w:szCs w:val="28"/>
        </w:rPr>
        <w:t>.</w:t>
      </w:r>
    </w:p>
    <w:p w14:paraId="5996B36F" w14:textId="77777777" w:rsidR="00A15566" w:rsidRDefault="00000000">
      <w:pPr>
        <w:pStyle w:val="af8"/>
        <w:numPr>
          <w:ilvl w:val="1"/>
          <w:numId w:val="31"/>
        </w:numPr>
        <w:tabs>
          <w:tab w:val="left" w:pos="0"/>
        </w:tabs>
        <w:spacing w:after="0" w:line="360" w:lineRule="auto"/>
        <w:jc w:val="both"/>
      </w:pPr>
      <w:r>
        <w:rPr>
          <w:color w:val="000000"/>
          <w:sz w:val="28"/>
          <w:szCs w:val="28"/>
        </w:rPr>
        <w:t>Порушення роботи серцево-судинної системи.</w:t>
      </w:r>
    </w:p>
    <w:p w14:paraId="056E809F" w14:textId="77777777" w:rsidR="00A15566" w:rsidRDefault="00000000">
      <w:pPr>
        <w:pStyle w:val="af8"/>
        <w:numPr>
          <w:ilvl w:val="1"/>
          <w:numId w:val="31"/>
        </w:numPr>
        <w:tabs>
          <w:tab w:val="left" w:pos="0"/>
        </w:tabs>
        <w:spacing w:after="0" w:line="360" w:lineRule="auto"/>
        <w:jc w:val="both"/>
      </w:pPr>
      <w:r>
        <w:rPr>
          <w:color w:val="000000"/>
          <w:sz w:val="28"/>
          <w:szCs w:val="28"/>
        </w:rPr>
        <w:t>Зниження якості життя та підвищений ризик ранньої смертності.</w:t>
      </w:r>
    </w:p>
    <w:p w14:paraId="7B48F853" w14:textId="77777777" w:rsidR="00A15566" w:rsidRDefault="00000000">
      <w:pPr>
        <w:pStyle w:val="af8"/>
        <w:spacing w:after="0" w:line="360" w:lineRule="auto"/>
        <w:ind w:firstLine="900"/>
        <w:jc w:val="both"/>
      </w:pPr>
      <w:r>
        <w:rPr>
          <w:color w:val="000000"/>
          <w:sz w:val="28"/>
          <w:szCs w:val="28"/>
        </w:rPr>
        <w:t xml:space="preserve">РХП є серйозними психічними захворюваннями з потенційно небезпечними наслідками для фізичного та психічного здоров'я людини. Розуміння їхньої класифікації та специфіки є важливим для своєчасної діагностики та лікування цих станів, а також для розробки ефективних профілактичних заходів у суспільстві. </w:t>
      </w:r>
    </w:p>
    <w:p w14:paraId="396B7A92" w14:textId="77777777" w:rsidR="00A15566" w:rsidRDefault="00000000">
      <w:pPr>
        <w:pStyle w:val="af8"/>
        <w:spacing w:after="0" w:line="360" w:lineRule="auto"/>
        <w:ind w:firstLine="900"/>
        <w:jc w:val="both"/>
      </w:pPr>
      <w:r>
        <w:rPr>
          <w:color w:val="000000"/>
          <w:sz w:val="28"/>
          <w:szCs w:val="28"/>
        </w:rPr>
        <w:lastRenderedPageBreak/>
        <w:t>Етіологія РХП є багатофакторною і включає в себе біологічні, психологічні та соціальні чинники.</w:t>
      </w:r>
    </w:p>
    <w:p w14:paraId="6B49F499" w14:textId="77777777" w:rsidR="00A15566" w:rsidRDefault="00000000">
      <w:pPr>
        <w:pStyle w:val="af8"/>
        <w:numPr>
          <w:ilvl w:val="0"/>
          <w:numId w:val="37"/>
        </w:numPr>
        <w:tabs>
          <w:tab w:val="clear" w:pos="720"/>
          <w:tab w:val="left" w:pos="0"/>
        </w:tabs>
        <w:spacing w:after="0" w:line="360" w:lineRule="auto"/>
        <w:jc w:val="both"/>
      </w:pPr>
      <w:r>
        <w:rPr>
          <w:rStyle w:val="af"/>
          <w:b w:val="0"/>
          <w:color w:val="000000"/>
          <w:sz w:val="28"/>
          <w:szCs w:val="28"/>
        </w:rPr>
        <w:t>Біологічні чинники:</w:t>
      </w:r>
      <w:r>
        <w:rPr>
          <w:color w:val="000000"/>
          <w:sz w:val="28"/>
          <w:szCs w:val="28"/>
        </w:rPr>
        <w:t xml:space="preserve"> генетична схильність, порушення </w:t>
      </w:r>
      <w:proofErr w:type="spellStart"/>
      <w:r>
        <w:rPr>
          <w:color w:val="000000"/>
          <w:sz w:val="28"/>
          <w:szCs w:val="28"/>
        </w:rPr>
        <w:t>нейромедіаторних</w:t>
      </w:r>
      <w:proofErr w:type="spellEnd"/>
      <w:r>
        <w:rPr>
          <w:color w:val="000000"/>
          <w:sz w:val="28"/>
          <w:szCs w:val="28"/>
        </w:rPr>
        <w:t xml:space="preserve"> систем, гормональні </w:t>
      </w:r>
      <w:proofErr w:type="spellStart"/>
      <w:r>
        <w:rPr>
          <w:color w:val="000000"/>
          <w:sz w:val="28"/>
          <w:szCs w:val="28"/>
        </w:rPr>
        <w:t>дисбаланси</w:t>
      </w:r>
      <w:proofErr w:type="spellEnd"/>
      <w:r>
        <w:rPr>
          <w:color w:val="000000"/>
          <w:sz w:val="28"/>
          <w:szCs w:val="28"/>
        </w:rPr>
        <w:t xml:space="preserve">. </w:t>
      </w:r>
    </w:p>
    <w:p w14:paraId="0F398F51" w14:textId="77777777" w:rsidR="00A15566" w:rsidRDefault="00000000">
      <w:pPr>
        <w:pStyle w:val="af8"/>
        <w:numPr>
          <w:ilvl w:val="0"/>
          <w:numId w:val="37"/>
        </w:numPr>
        <w:tabs>
          <w:tab w:val="clear" w:pos="720"/>
          <w:tab w:val="left" w:pos="0"/>
        </w:tabs>
        <w:spacing w:after="0" w:line="360" w:lineRule="auto"/>
        <w:jc w:val="both"/>
      </w:pPr>
      <w:r>
        <w:rPr>
          <w:rStyle w:val="af"/>
          <w:b w:val="0"/>
          <w:color w:val="000000"/>
          <w:sz w:val="28"/>
          <w:szCs w:val="28"/>
        </w:rPr>
        <w:t>Психологічні чинники:</w:t>
      </w:r>
      <w:r>
        <w:rPr>
          <w:color w:val="000000"/>
          <w:sz w:val="28"/>
          <w:szCs w:val="28"/>
        </w:rPr>
        <w:t xml:space="preserve"> низька самооцінка, невпевненість у собі, </w:t>
      </w:r>
      <w:proofErr w:type="spellStart"/>
      <w:r>
        <w:rPr>
          <w:color w:val="000000"/>
          <w:sz w:val="28"/>
          <w:szCs w:val="28"/>
        </w:rPr>
        <w:t>перфекціонізм</w:t>
      </w:r>
      <w:proofErr w:type="spellEnd"/>
      <w:r>
        <w:rPr>
          <w:color w:val="000000"/>
          <w:sz w:val="28"/>
          <w:szCs w:val="28"/>
        </w:rPr>
        <w:t xml:space="preserve">, проблеми з самоконтролем, негативні емоції (тривога, депресія). </w:t>
      </w:r>
    </w:p>
    <w:p w14:paraId="2E3BC21C" w14:textId="77777777" w:rsidR="00A15566" w:rsidRDefault="00000000">
      <w:pPr>
        <w:pStyle w:val="af8"/>
        <w:numPr>
          <w:ilvl w:val="0"/>
          <w:numId w:val="37"/>
        </w:numPr>
        <w:tabs>
          <w:tab w:val="clear" w:pos="720"/>
          <w:tab w:val="left" w:pos="0"/>
        </w:tabs>
        <w:spacing w:after="0" w:line="360" w:lineRule="auto"/>
        <w:jc w:val="both"/>
      </w:pPr>
      <w:r>
        <w:rPr>
          <w:rStyle w:val="af"/>
          <w:b w:val="0"/>
          <w:color w:val="000000"/>
          <w:sz w:val="28"/>
          <w:szCs w:val="28"/>
        </w:rPr>
        <w:t>Соціальні чинники:</w:t>
      </w:r>
      <w:r>
        <w:rPr>
          <w:color w:val="000000"/>
          <w:sz w:val="28"/>
          <w:szCs w:val="28"/>
        </w:rPr>
        <w:t xml:space="preserve"> тиск суспільства на зовнішність, ідеалізація худорлявості, сімейні проблеми, проблеми з міжособистісними стосунками, культурні стереотипи. [12]</w:t>
      </w:r>
    </w:p>
    <w:p w14:paraId="4592820A" w14:textId="77777777" w:rsidR="00A15566" w:rsidRDefault="00000000">
      <w:pPr>
        <w:pStyle w:val="af8"/>
        <w:spacing w:after="0" w:line="360" w:lineRule="auto"/>
        <w:ind w:firstLine="900"/>
        <w:jc w:val="both"/>
      </w:pPr>
      <w:r>
        <w:rPr>
          <w:color w:val="000000"/>
          <w:sz w:val="28"/>
          <w:szCs w:val="28"/>
        </w:rPr>
        <w:t>Патогенез РХП – це складний і до кінця не вивчений процес. Однак, існують кілька теорій, які пояснюють розвиток цих розладів:</w:t>
      </w:r>
    </w:p>
    <w:p w14:paraId="2093999E" w14:textId="77777777" w:rsidR="00A15566" w:rsidRDefault="00000000">
      <w:pPr>
        <w:pStyle w:val="af8"/>
        <w:numPr>
          <w:ilvl w:val="0"/>
          <w:numId w:val="13"/>
        </w:numPr>
        <w:tabs>
          <w:tab w:val="left" w:pos="0"/>
        </w:tabs>
        <w:spacing w:after="0" w:line="360" w:lineRule="auto"/>
        <w:jc w:val="both"/>
      </w:pPr>
      <w:r>
        <w:rPr>
          <w:rStyle w:val="af"/>
          <w:b w:val="0"/>
          <w:color w:val="000000"/>
          <w:sz w:val="28"/>
          <w:szCs w:val="28"/>
        </w:rPr>
        <w:t>Біологічна модель:</w:t>
      </w:r>
      <w:r>
        <w:rPr>
          <w:color w:val="000000"/>
          <w:sz w:val="28"/>
          <w:szCs w:val="28"/>
        </w:rPr>
        <w:t xml:space="preserve"> акцентує увагу на генетичних факторах, порушеннях </w:t>
      </w:r>
      <w:proofErr w:type="spellStart"/>
      <w:r>
        <w:rPr>
          <w:color w:val="000000"/>
          <w:sz w:val="28"/>
          <w:szCs w:val="28"/>
        </w:rPr>
        <w:t>нейромедіаторних</w:t>
      </w:r>
      <w:proofErr w:type="spellEnd"/>
      <w:r>
        <w:rPr>
          <w:color w:val="000000"/>
          <w:sz w:val="28"/>
          <w:szCs w:val="28"/>
        </w:rPr>
        <w:t xml:space="preserve"> систем та гормональних </w:t>
      </w:r>
      <w:proofErr w:type="spellStart"/>
      <w:r>
        <w:rPr>
          <w:color w:val="000000"/>
          <w:sz w:val="28"/>
          <w:szCs w:val="28"/>
        </w:rPr>
        <w:t>дисбалансах</w:t>
      </w:r>
      <w:proofErr w:type="spellEnd"/>
      <w:r>
        <w:rPr>
          <w:color w:val="000000"/>
          <w:sz w:val="28"/>
          <w:szCs w:val="28"/>
        </w:rPr>
        <w:t xml:space="preserve">. </w:t>
      </w:r>
    </w:p>
    <w:p w14:paraId="59791006" w14:textId="77777777" w:rsidR="00A15566" w:rsidRDefault="00000000">
      <w:pPr>
        <w:pStyle w:val="af8"/>
        <w:numPr>
          <w:ilvl w:val="0"/>
          <w:numId w:val="13"/>
        </w:numPr>
        <w:tabs>
          <w:tab w:val="left" w:pos="0"/>
        </w:tabs>
        <w:spacing w:after="0" w:line="360" w:lineRule="auto"/>
        <w:jc w:val="both"/>
      </w:pPr>
      <w:r>
        <w:rPr>
          <w:rStyle w:val="af"/>
          <w:b w:val="0"/>
          <w:color w:val="000000"/>
          <w:sz w:val="28"/>
          <w:szCs w:val="28"/>
        </w:rPr>
        <w:t>Психоаналітична модель:</w:t>
      </w:r>
      <w:r>
        <w:rPr>
          <w:color w:val="000000"/>
          <w:sz w:val="28"/>
          <w:szCs w:val="28"/>
        </w:rPr>
        <w:t xml:space="preserve"> пов’язує РХП з несвідомими конфліктами та захисними механізмами. </w:t>
      </w:r>
    </w:p>
    <w:p w14:paraId="146896EA" w14:textId="77777777" w:rsidR="00A15566" w:rsidRDefault="00000000">
      <w:pPr>
        <w:pStyle w:val="af8"/>
        <w:numPr>
          <w:ilvl w:val="0"/>
          <w:numId w:val="13"/>
        </w:numPr>
        <w:tabs>
          <w:tab w:val="left" w:pos="0"/>
        </w:tabs>
        <w:spacing w:after="0" w:line="360" w:lineRule="auto"/>
        <w:jc w:val="both"/>
      </w:pPr>
      <w:proofErr w:type="spellStart"/>
      <w:r>
        <w:rPr>
          <w:rStyle w:val="af"/>
          <w:b w:val="0"/>
          <w:color w:val="000000"/>
          <w:sz w:val="28"/>
          <w:szCs w:val="28"/>
        </w:rPr>
        <w:t>Когнітивно</w:t>
      </w:r>
      <w:proofErr w:type="spellEnd"/>
      <w:r>
        <w:rPr>
          <w:rStyle w:val="af"/>
          <w:b w:val="0"/>
          <w:color w:val="000000"/>
          <w:sz w:val="28"/>
          <w:szCs w:val="28"/>
        </w:rPr>
        <w:t>-поведінкова модель:</w:t>
      </w:r>
      <w:r>
        <w:rPr>
          <w:color w:val="000000"/>
          <w:sz w:val="28"/>
          <w:szCs w:val="28"/>
        </w:rPr>
        <w:t xml:space="preserve"> розглядає РХП як результат неправильних когнітивних схем та </w:t>
      </w:r>
      <w:proofErr w:type="spellStart"/>
      <w:r>
        <w:rPr>
          <w:color w:val="000000"/>
          <w:sz w:val="28"/>
          <w:szCs w:val="28"/>
        </w:rPr>
        <w:t>дисфункціональних</w:t>
      </w:r>
      <w:proofErr w:type="spellEnd"/>
      <w:r>
        <w:rPr>
          <w:color w:val="000000"/>
          <w:sz w:val="28"/>
          <w:szCs w:val="28"/>
        </w:rPr>
        <w:t xml:space="preserve"> поведінкових реакцій. </w:t>
      </w:r>
    </w:p>
    <w:p w14:paraId="0B725598" w14:textId="77777777" w:rsidR="00A15566" w:rsidRDefault="00000000">
      <w:pPr>
        <w:pStyle w:val="af8"/>
        <w:numPr>
          <w:ilvl w:val="0"/>
          <w:numId w:val="13"/>
        </w:numPr>
        <w:tabs>
          <w:tab w:val="left" w:pos="0"/>
        </w:tabs>
        <w:spacing w:after="0" w:line="360" w:lineRule="auto"/>
        <w:jc w:val="both"/>
      </w:pPr>
      <w:r>
        <w:rPr>
          <w:rStyle w:val="af"/>
          <w:b w:val="0"/>
          <w:color w:val="000000"/>
          <w:sz w:val="28"/>
          <w:szCs w:val="28"/>
        </w:rPr>
        <w:t>Соціокультурна модель:</w:t>
      </w:r>
      <w:r>
        <w:rPr>
          <w:color w:val="000000"/>
          <w:sz w:val="28"/>
          <w:szCs w:val="28"/>
        </w:rPr>
        <w:t xml:space="preserve"> підкреслює роль соціальних факторів (тиск суспільства, ідеалізація худорлявості) у розвитку РХП. [5]</w:t>
      </w:r>
    </w:p>
    <w:p w14:paraId="3C4A5FBE" w14:textId="77777777" w:rsidR="00A15566" w:rsidRDefault="00000000">
      <w:pPr>
        <w:pStyle w:val="af8"/>
        <w:spacing w:after="0" w:line="360" w:lineRule="auto"/>
        <w:ind w:firstLine="900"/>
        <w:jc w:val="both"/>
      </w:pPr>
      <w:r>
        <w:rPr>
          <w:color w:val="000000"/>
          <w:sz w:val="28"/>
          <w:szCs w:val="28"/>
        </w:rPr>
        <w:t>РХП є серйозними психічними захворюваннями з потенційно небезпечними наслідками для фізичного та психічного здоров'я людини. Розуміння їхньої класифікації та специфіки є важливим для своєчасної діагностики та лікування цих станів.</w:t>
      </w:r>
    </w:p>
    <w:p w14:paraId="0C47C65B" w14:textId="77777777" w:rsidR="00A15566" w:rsidRDefault="00000000">
      <w:pPr>
        <w:pStyle w:val="af8"/>
        <w:spacing w:after="0" w:line="360" w:lineRule="auto"/>
        <w:ind w:firstLine="900"/>
        <w:jc w:val="both"/>
      </w:pPr>
      <w:r>
        <w:rPr>
          <w:color w:val="000000"/>
          <w:sz w:val="28"/>
          <w:szCs w:val="28"/>
        </w:rPr>
        <w:t>Діагностика РХП є складним процесом, який вимагає уважного спостереження за найменшими симптомами та регулярного контролю за поведінкою людини, схильної до таких розладів. Запобігання харчових розладів також потребує підвищеної уваги та комплексного підходу. Процес діагностики включає кілька ключових етапів. [39]</w:t>
      </w:r>
    </w:p>
    <w:p w14:paraId="38914BBA" w14:textId="77777777" w:rsidR="00A15566" w:rsidRDefault="00000000">
      <w:pPr>
        <w:pStyle w:val="af8"/>
        <w:spacing w:after="0" w:line="360" w:lineRule="auto"/>
        <w:ind w:firstLine="900"/>
        <w:jc w:val="both"/>
      </w:pPr>
      <w:r>
        <w:rPr>
          <w:color w:val="000000"/>
          <w:sz w:val="28"/>
          <w:szCs w:val="28"/>
        </w:rPr>
        <w:lastRenderedPageBreak/>
        <w:t>Медичний огляд є першим і важливим етапом діагностики РХП. Він включає оцінку фізичного стану пацієнта, зокрема:</w:t>
      </w:r>
    </w:p>
    <w:p w14:paraId="39130107" w14:textId="77777777" w:rsidR="00A15566" w:rsidRDefault="00000000">
      <w:pPr>
        <w:pStyle w:val="af8"/>
        <w:numPr>
          <w:ilvl w:val="0"/>
          <w:numId w:val="32"/>
        </w:numPr>
        <w:spacing w:after="0" w:line="360" w:lineRule="auto"/>
        <w:jc w:val="both"/>
      </w:pPr>
      <w:r>
        <w:rPr>
          <w:rStyle w:val="af"/>
          <w:b w:val="0"/>
          <w:color w:val="000000"/>
          <w:sz w:val="28"/>
          <w:szCs w:val="28"/>
        </w:rPr>
        <w:t>Вага та індекс маси тіла (ІМТ)</w:t>
      </w:r>
      <w:r>
        <w:rPr>
          <w:color w:val="000000"/>
          <w:sz w:val="28"/>
          <w:szCs w:val="28"/>
        </w:rPr>
        <w:t>: дозволяє оцінити, чи є у пацієнта недостатня або надмірна маса тіла, що може бути ознакою РХП.</w:t>
      </w:r>
    </w:p>
    <w:p w14:paraId="291B36F2" w14:textId="77777777" w:rsidR="00A15566" w:rsidRDefault="00000000">
      <w:pPr>
        <w:pStyle w:val="af8"/>
        <w:numPr>
          <w:ilvl w:val="0"/>
          <w:numId w:val="32"/>
        </w:numPr>
        <w:spacing w:after="0" w:line="360" w:lineRule="auto"/>
        <w:jc w:val="both"/>
      </w:pPr>
      <w:r>
        <w:rPr>
          <w:rStyle w:val="af"/>
          <w:b w:val="0"/>
          <w:color w:val="000000"/>
          <w:sz w:val="28"/>
          <w:szCs w:val="28"/>
        </w:rPr>
        <w:t>Загальний вигляд</w:t>
      </w:r>
      <w:r>
        <w:rPr>
          <w:color w:val="000000"/>
          <w:sz w:val="28"/>
          <w:szCs w:val="28"/>
        </w:rPr>
        <w:t>: оцінка загального вигляду пацієнта, включаючи стан шкіри, волосся та нігтів, може виявити фізичні ознаки, характерні для РХП, такі як сухість шкіри, випадання волосся або крихкість нігтів.</w:t>
      </w:r>
    </w:p>
    <w:p w14:paraId="1417ADBF" w14:textId="77777777" w:rsidR="00A15566" w:rsidRDefault="00000000">
      <w:pPr>
        <w:pStyle w:val="af8"/>
        <w:numPr>
          <w:ilvl w:val="0"/>
          <w:numId w:val="32"/>
        </w:numPr>
        <w:spacing w:after="0" w:line="360" w:lineRule="auto"/>
        <w:jc w:val="both"/>
      </w:pPr>
      <w:r>
        <w:rPr>
          <w:rStyle w:val="af"/>
          <w:b w:val="0"/>
          <w:color w:val="000000"/>
          <w:sz w:val="28"/>
          <w:szCs w:val="28"/>
        </w:rPr>
        <w:t>Лабораторні тести</w:t>
      </w:r>
      <w:r>
        <w:rPr>
          <w:color w:val="000000"/>
          <w:sz w:val="28"/>
          <w:szCs w:val="28"/>
        </w:rPr>
        <w:t>: для визначення порушень у роботі організму можуть бути призначені лабораторні тести для виявлення можливих порушень в організмі, таких як зміни в електролітах, гормонах, а також функціях печінки і нирок, метаболічні чи ендокринні порушення. Аналізи крові та сечі для оцінки функціонування внутрішніх органів. Порушення в цих показниках можуть вказувати на наявність РХП. [39]</w:t>
      </w:r>
    </w:p>
    <w:p w14:paraId="6B7124F7" w14:textId="77777777" w:rsidR="00A15566" w:rsidRDefault="00000000">
      <w:pPr>
        <w:pStyle w:val="4"/>
        <w:spacing w:before="0" w:after="0" w:line="360" w:lineRule="auto"/>
        <w:ind w:firstLine="900"/>
        <w:jc w:val="both"/>
      </w:pPr>
      <w:r>
        <w:rPr>
          <w:i w:val="0"/>
          <w:iCs w:val="0"/>
          <w:color w:val="000000"/>
          <w:sz w:val="28"/>
          <w:szCs w:val="28"/>
        </w:rPr>
        <w:t xml:space="preserve">Медичний огляд дозволяє виявити фізіологічні наслідки РХП, які можуть бути непомітними в ранніх стадіях, але мають серйозні ускладнення в довгостроковій перспективі. </w:t>
      </w:r>
    </w:p>
    <w:p w14:paraId="6EA41ADA" w14:textId="77777777" w:rsidR="00A15566" w:rsidRDefault="00000000">
      <w:pPr>
        <w:pStyle w:val="af8"/>
        <w:spacing w:after="0" w:line="360" w:lineRule="auto"/>
        <w:ind w:firstLine="900"/>
        <w:jc w:val="both"/>
      </w:pPr>
      <w:r>
        <w:rPr>
          <w:color w:val="000000"/>
          <w:sz w:val="28"/>
          <w:szCs w:val="28"/>
        </w:rPr>
        <w:t xml:space="preserve">Психологічна оцінка шляхом інтерв’ю, детальної бесіди з пацієнтом, аналізу щоденника харчування для виявлення харчових звичок, </w:t>
      </w:r>
      <w:proofErr w:type="spellStart"/>
      <w:r>
        <w:rPr>
          <w:color w:val="000000"/>
          <w:sz w:val="28"/>
          <w:szCs w:val="28"/>
        </w:rPr>
        <w:t>патернів</w:t>
      </w:r>
      <w:proofErr w:type="spellEnd"/>
      <w:r>
        <w:rPr>
          <w:color w:val="000000"/>
          <w:sz w:val="28"/>
          <w:szCs w:val="28"/>
        </w:rPr>
        <w:t xml:space="preserve"> переїдання або голодування є невід'ємною частиною діагностики РХП. Вона включає:</w:t>
      </w:r>
    </w:p>
    <w:p w14:paraId="28A7189B" w14:textId="77777777" w:rsidR="00A15566" w:rsidRDefault="00000000">
      <w:pPr>
        <w:pStyle w:val="af8"/>
        <w:numPr>
          <w:ilvl w:val="0"/>
          <w:numId w:val="33"/>
        </w:numPr>
        <w:spacing w:after="0" w:line="360" w:lineRule="auto"/>
        <w:jc w:val="both"/>
      </w:pPr>
      <w:r>
        <w:rPr>
          <w:rStyle w:val="af"/>
          <w:b w:val="0"/>
          <w:color w:val="000000"/>
          <w:sz w:val="28"/>
          <w:szCs w:val="28"/>
        </w:rPr>
        <w:t>Ставлення до тіла та їжі</w:t>
      </w:r>
      <w:r>
        <w:rPr>
          <w:color w:val="000000"/>
          <w:sz w:val="28"/>
          <w:szCs w:val="28"/>
        </w:rPr>
        <w:t xml:space="preserve">: розглядається наявність </w:t>
      </w:r>
      <w:proofErr w:type="spellStart"/>
      <w:r>
        <w:rPr>
          <w:color w:val="000000"/>
          <w:sz w:val="28"/>
          <w:szCs w:val="28"/>
        </w:rPr>
        <w:t>обсесивних</w:t>
      </w:r>
      <w:proofErr w:type="spellEnd"/>
      <w:r>
        <w:rPr>
          <w:color w:val="000000"/>
          <w:sz w:val="28"/>
          <w:szCs w:val="28"/>
        </w:rPr>
        <w:t xml:space="preserve"> думок щодо зовнішності, калорійності продуктів чи контролю ваги. Оцінка ставлення пацієнта до свого тіла та їжі дозволяє виявити негативні установки, які можуть бути ознакою РХП.</w:t>
      </w:r>
    </w:p>
    <w:p w14:paraId="2D67AC14" w14:textId="77777777" w:rsidR="00A15566" w:rsidRDefault="00000000">
      <w:pPr>
        <w:pStyle w:val="af8"/>
        <w:numPr>
          <w:ilvl w:val="0"/>
          <w:numId w:val="33"/>
        </w:numPr>
        <w:spacing w:after="0" w:line="360" w:lineRule="auto"/>
        <w:jc w:val="both"/>
      </w:pPr>
      <w:r>
        <w:rPr>
          <w:rStyle w:val="af"/>
          <w:b w:val="0"/>
          <w:color w:val="000000"/>
          <w:sz w:val="28"/>
          <w:szCs w:val="28"/>
        </w:rPr>
        <w:t>Емоційні проблеми</w:t>
      </w:r>
      <w:r>
        <w:rPr>
          <w:color w:val="000000"/>
          <w:sz w:val="28"/>
          <w:szCs w:val="28"/>
        </w:rPr>
        <w:t>: виявлення емоційних проблем, таких як тривога, депресія або низька самооцінка. Досліджується рівень тривожності, депресії, схильність до самозвинувачень або низька самооцінка, які часто супроводжують РХП.</w:t>
      </w:r>
    </w:p>
    <w:p w14:paraId="7D4156D3" w14:textId="77777777" w:rsidR="00A15566" w:rsidRDefault="00000000">
      <w:pPr>
        <w:pStyle w:val="af8"/>
        <w:numPr>
          <w:ilvl w:val="0"/>
          <w:numId w:val="33"/>
        </w:numPr>
        <w:spacing w:after="0" w:line="360" w:lineRule="auto"/>
        <w:jc w:val="both"/>
      </w:pPr>
      <w:r>
        <w:rPr>
          <w:rStyle w:val="af"/>
          <w:b w:val="0"/>
          <w:color w:val="000000"/>
          <w:sz w:val="28"/>
          <w:szCs w:val="28"/>
        </w:rPr>
        <w:t>Спеціальні тести</w:t>
      </w:r>
      <w:r>
        <w:rPr>
          <w:color w:val="000000"/>
          <w:sz w:val="28"/>
          <w:szCs w:val="28"/>
        </w:rPr>
        <w:t>: Використання спеціальних тестів, таких як EAT-26 (</w:t>
      </w:r>
      <w:proofErr w:type="spellStart"/>
      <w:r>
        <w:rPr>
          <w:color w:val="000000"/>
          <w:sz w:val="28"/>
          <w:szCs w:val="28"/>
        </w:rPr>
        <w:t>Eating</w:t>
      </w:r>
      <w:proofErr w:type="spellEnd"/>
      <w:r>
        <w:rPr>
          <w:color w:val="000000"/>
          <w:sz w:val="28"/>
          <w:szCs w:val="28"/>
        </w:rPr>
        <w:t xml:space="preserve"> </w:t>
      </w:r>
      <w:proofErr w:type="spellStart"/>
      <w:r>
        <w:rPr>
          <w:color w:val="000000"/>
          <w:sz w:val="28"/>
          <w:szCs w:val="28"/>
        </w:rPr>
        <w:t>Attitudes</w:t>
      </w:r>
      <w:proofErr w:type="spellEnd"/>
      <w:r>
        <w:rPr>
          <w:color w:val="000000"/>
          <w:sz w:val="28"/>
          <w:szCs w:val="28"/>
        </w:rPr>
        <w:t xml:space="preserve"> </w:t>
      </w:r>
      <w:proofErr w:type="spellStart"/>
      <w:r>
        <w:rPr>
          <w:color w:val="000000"/>
          <w:sz w:val="28"/>
          <w:szCs w:val="28"/>
        </w:rPr>
        <w:t>Test</w:t>
      </w:r>
      <w:proofErr w:type="spellEnd"/>
      <w:r>
        <w:rPr>
          <w:color w:val="000000"/>
          <w:sz w:val="28"/>
          <w:szCs w:val="28"/>
        </w:rPr>
        <w:t>) або SCOFF (</w:t>
      </w:r>
      <w:proofErr w:type="spellStart"/>
      <w:r>
        <w:rPr>
          <w:color w:val="000000"/>
          <w:sz w:val="28"/>
          <w:szCs w:val="28"/>
        </w:rPr>
        <w:t>Sick</w:t>
      </w:r>
      <w:proofErr w:type="spellEnd"/>
      <w:r>
        <w:rPr>
          <w:color w:val="000000"/>
          <w:sz w:val="28"/>
          <w:szCs w:val="28"/>
        </w:rPr>
        <w:t xml:space="preserve">, </w:t>
      </w:r>
      <w:proofErr w:type="spellStart"/>
      <w:r>
        <w:rPr>
          <w:color w:val="000000"/>
          <w:sz w:val="28"/>
          <w:szCs w:val="28"/>
        </w:rPr>
        <w:t>Control</w:t>
      </w:r>
      <w:proofErr w:type="spellEnd"/>
      <w:r>
        <w:rPr>
          <w:color w:val="000000"/>
          <w:sz w:val="28"/>
          <w:szCs w:val="28"/>
        </w:rPr>
        <w:t xml:space="preserve">, </w:t>
      </w:r>
      <w:proofErr w:type="spellStart"/>
      <w:r>
        <w:rPr>
          <w:color w:val="000000"/>
          <w:sz w:val="28"/>
          <w:szCs w:val="28"/>
        </w:rPr>
        <w:t>One</w:t>
      </w:r>
      <w:proofErr w:type="spellEnd"/>
      <w:r>
        <w:rPr>
          <w:color w:val="000000"/>
          <w:sz w:val="28"/>
          <w:szCs w:val="28"/>
        </w:rPr>
        <w:t xml:space="preserve">, </w:t>
      </w:r>
      <w:proofErr w:type="spellStart"/>
      <w:r>
        <w:rPr>
          <w:color w:val="000000"/>
          <w:sz w:val="28"/>
          <w:szCs w:val="28"/>
        </w:rPr>
        <w:t>Fat</w:t>
      </w:r>
      <w:proofErr w:type="spellEnd"/>
      <w:r>
        <w:rPr>
          <w:color w:val="000000"/>
          <w:sz w:val="28"/>
          <w:szCs w:val="28"/>
        </w:rPr>
        <w:t xml:space="preserve">, </w:t>
      </w:r>
      <w:proofErr w:type="spellStart"/>
      <w:r>
        <w:rPr>
          <w:color w:val="000000"/>
          <w:sz w:val="28"/>
          <w:szCs w:val="28"/>
        </w:rPr>
        <w:t>Food</w:t>
      </w:r>
      <w:proofErr w:type="spellEnd"/>
      <w:r>
        <w:rPr>
          <w:color w:val="000000"/>
          <w:sz w:val="28"/>
          <w:szCs w:val="28"/>
        </w:rPr>
        <w:t>), дозволяє швидко виявити потенційний РХП.</w:t>
      </w:r>
    </w:p>
    <w:p w14:paraId="4EACDB81" w14:textId="77777777" w:rsidR="00A15566" w:rsidRDefault="00000000">
      <w:pPr>
        <w:pStyle w:val="af8"/>
        <w:spacing w:after="0" w:line="360" w:lineRule="auto"/>
        <w:ind w:firstLine="900"/>
        <w:jc w:val="both"/>
      </w:pPr>
      <w:r>
        <w:rPr>
          <w:color w:val="000000"/>
          <w:sz w:val="28"/>
          <w:szCs w:val="28"/>
        </w:rPr>
        <w:lastRenderedPageBreak/>
        <w:t xml:space="preserve">Для точного визначення типу РХП використовуються міжнародні системи класифікації, такі як DSM-5 (Діагностичний і статистичний посібник з психічних розладів, 5-е видання) та МКХ-11 (Міжнародна класифікація </w:t>
      </w:r>
      <w:proofErr w:type="spellStart"/>
      <w:r>
        <w:rPr>
          <w:color w:val="000000"/>
          <w:sz w:val="28"/>
          <w:szCs w:val="28"/>
        </w:rPr>
        <w:t>хвороб</w:t>
      </w:r>
      <w:proofErr w:type="spellEnd"/>
      <w:r>
        <w:rPr>
          <w:color w:val="000000"/>
          <w:sz w:val="28"/>
          <w:szCs w:val="28"/>
        </w:rPr>
        <w:t>, 11-е видання). Ці системи містять чіткі діагностичні критерії для таких розладів, вимагають комплексного підходу, що включає об’єктивні симптоми (вагові зміни, фізіологічні показники) та суб’єктивні переживання пацієнта. [22]</w:t>
      </w:r>
    </w:p>
    <w:p w14:paraId="586DD1A2" w14:textId="77777777" w:rsidR="00A15566" w:rsidRDefault="00000000">
      <w:pPr>
        <w:pStyle w:val="af8"/>
        <w:numPr>
          <w:ilvl w:val="0"/>
          <w:numId w:val="34"/>
        </w:numPr>
        <w:spacing w:after="0" w:line="360" w:lineRule="auto"/>
        <w:jc w:val="both"/>
      </w:pPr>
      <w:r>
        <w:rPr>
          <w:rStyle w:val="af"/>
          <w:b w:val="0"/>
          <w:color w:val="000000"/>
          <w:sz w:val="28"/>
          <w:szCs w:val="28"/>
        </w:rPr>
        <w:t xml:space="preserve">Анорексія </w:t>
      </w:r>
      <w:r>
        <w:rPr>
          <w:color w:val="000000"/>
          <w:sz w:val="28"/>
          <w:szCs w:val="28"/>
        </w:rPr>
        <w:t>характеризується надмірним обмеженням споживання їжі та надмірною стурбованістю вагою та формою тіла.</w:t>
      </w:r>
    </w:p>
    <w:p w14:paraId="081011AA" w14:textId="77777777" w:rsidR="00A15566" w:rsidRDefault="00000000">
      <w:pPr>
        <w:pStyle w:val="af8"/>
        <w:numPr>
          <w:ilvl w:val="0"/>
          <w:numId w:val="34"/>
        </w:numPr>
        <w:spacing w:after="0" w:line="360" w:lineRule="auto"/>
        <w:jc w:val="both"/>
      </w:pPr>
      <w:proofErr w:type="spellStart"/>
      <w:r>
        <w:rPr>
          <w:rStyle w:val="af"/>
          <w:b w:val="0"/>
          <w:color w:val="000000"/>
          <w:sz w:val="28"/>
          <w:szCs w:val="28"/>
        </w:rPr>
        <w:t>Булімія</w:t>
      </w:r>
      <w:proofErr w:type="spellEnd"/>
      <w:r>
        <w:rPr>
          <w:rStyle w:val="af"/>
          <w:b w:val="0"/>
          <w:color w:val="000000"/>
          <w:sz w:val="28"/>
          <w:szCs w:val="28"/>
        </w:rPr>
        <w:t xml:space="preserve"> х</w:t>
      </w:r>
      <w:r>
        <w:rPr>
          <w:color w:val="000000"/>
          <w:sz w:val="28"/>
          <w:szCs w:val="28"/>
        </w:rPr>
        <w:t>арактеризується епізодами переїдання, після яких відбуваються компенсаторні поведінки, такі як викликання блювоти або надмірні фізичні вправи.</w:t>
      </w:r>
    </w:p>
    <w:p w14:paraId="6B826A1E" w14:textId="77777777" w:rsidR="00A15566" w:rsidRDefault="00000000">
      <w:pPr>
        <w:pStyle w:val="af8"/>
        <w:numPr>
          <w:ilvl w:val="0"/>
          <w:numId w:val="34"/>
        </w:numPr>
        <w:spacing w:after="0" w:line="360" w:lineRule="auto"/>
        <w:jc w:val="both"/>
      </w:pPr>
      <w:proofErr w:type="spellStart"/>
      <w:r>
        <w:rPr>
          <w:rStyle w:val="af"/>
          <w:b w:val="0"/>
          <w:color w:val="000000"/>
          <w:sz w:val="28"/>
          <w:szCs w:val="28"/>
        </w:rPr>
        <w:t>Компульсивне</w:t>
      </w:r>
      <w:proofErr w:type="spellEnd"/>
      <w:r>
        <w:rPr>
          <w:rStyle w:val="af"/>
          <w:b w:val="0"/>
          <w:color w:val="000000"/>
          <w:sz w:val="28"/>
          <w:szCs w:val="28"/>
        </w:rPr>
        <w:t xml:space="preserve"> переїдання х</w:t>
      </w:r>
      <w:r>
        <w:rPr>
          <w:color w:val="000000"/>
          <w:sz w:val="28"/>
          <w:szCs w:val="28"/>
        </w:rPr>
        <w:t>арактеризується регулярними епізодами переїдання без компенсаторних поведінок. [45]</w:t>
      </w:r>
    </w:p>
    <w:p w14:paraId="052DE60E" w14:textId="77777777" w:rsidR="00A15566" w:rsidRDefault="00000000">
      <w:pPr>
        <w:pStyle w:val="af8"/>
        <w:spacing w:after="0" w:line="360" w:lineRule="auto"/>
        <w:ind w:firstLine="900"/>
        <w:jc w:val="both"/>
      </w:pPr>
      <w:r>
        <w:rPr>
          <w:color w:val="000000"/>
          <w:sz w:val="28"/>
          <w:szCs w:val="28"/>
        </w:rPr>
        <w:t xml:space="preserve">Спостереження за поведінкою пацієнта є важливим етапом діагностики РХП. Спостереження може проводитися лікарями, близькими або навіть педагогами, якщо йдеться про підлітків.   Вони можуть спостерігати за такими поведінковими змінами: </w:t>
      </w:r>
    </w:p>
    <w:p w14:paraId="4CDF62F4" w14:textId="77777777" w:rsidR="00A15566" w:rsidRDefault="00000000">
      <w:pPr>
        <w:pStyle w:val="af8"/>
        <w:numPr>
          <w:ilvl w:val="0"/>
          <w:numId w:val="35"/>
        </w:numPr>
        <w:spacing w:after="0" w:line="360" w:lineRule="auto"/>
        <w:jc w:val="both"/>
      </w:pPr>
      <w:r>
        <w:rPr>
          <w:color w:val="000000"/>
          <w:sz w:val="28"/>
          <w:szCs w:val="28"/>
        </w:rPr>
        <w:t>регулярна відмова від їжі або обмеження споживання певних продуктів,</w:t>
      </w:r>
    </w:p>
    <w:p w14:paraId="30E40980" w14:textId="77777777" w:rsidR="00A15566" w:rsidRDefault="00000000">
      <w:pPr>
        <w:pStyle w:val="af8"/>
        <w:numPr>
          <w:ilvl w:val="0"/>
          <w:numId w:val="35"/>
        </w:numPr>
        <w:spacing w:after="0" w:line="360" w:lineRule="auto"/>
        <w:jc w:val="both"/>
      </w:pPr>
      <w:r>
        <w:rPr>
          <w:color w:val="000000"/>
          <w:sz w:val="28"/>
          <w:szCs w:val="28"/>
        </w:rPr>
        <w:t>постійні та надмірні фізичні вправи,</w:t>
      </w:r>
    </w:p>
    <w:p w14:paraId="374D4BB1" w14:textId="77777777" w:rsidR="00A15566" w:rsidRDefault="00000000">
      <w:pPr>
        <w:pStyle w:val="af8"/>
        <w:numPr>
          <w:ilvl w:val="0"/>
          <w:numId w:val="35"/>
        </w:numPr>
        <w:spacing w:after="0" w:line="360" w:lineRule="auto"/>
        <w:jc w:val="both"/>
      </w:pPr>
      <w:r>
        <w:rPr>
          <w:color w:val="000000"/>
          <w:sz w:val="28"/>
          <w:szCs w:val="28"/>
        </w:rPr>
        <w:t>віддалення від соціальних контактів та уникнення спільних трапез,</w:t>
      </w:r>
    </w:p>
    <w:p w14:paraId="2B5D9720" w14:textId="77777777" w:rsidR="00A15566" w:rsidRDefault="00000000">
      <w:pPr>
        <w:pStyle w:val="af8"/>
        <w:numPr>
          <w:ilvl w:val="0"/>
          <w:numId w:val="35"/>
        </w:numPr>
        <w:spacing w:after="0" w:line="360" w:lineRule="auto"/>
        <w:jc w:val="both"/>
      </w:pPr>
      <w:r>
        <w:rPr>
          <w:color w:val="000000"/>
          <w:sz w:val="28"/>
          <w:szCs w:val="28"/>
        </w:rPr>
        <w:t>повторювані епізоди переїдання чи викликаної блювоти. [45]</w:t>
      </w:r>
    </w:p>
    <w:p w14:paraId="407B6797" w14:textId="77777777" w:rsidR="00A15566" w:rsidRDefault="00000000">
      <w:pPr>
        <w:pStyle w:val="3"/>
        <w:spacing w:before="0" w:after="0" w:line="360" w:lineRule="auto"/>
        <w:ind w:firstLine="900"/>
        <w:jc w:val="both"/>
      </w:pPr>
      <w:r>
        <w:rPr>
          <w:color w:val="000000"/>
        </w:rPr>
        <w:t>Раннє звернення уваги на найменші ознаки порушення допомагає запобігти розвитку серйозних форм РХП. Діагностика РХП — це не лише процес виявлення хвороби, але й можливість своєчасного втручання, що суттєво підвищує шанси на успішне лікування. [22]</w:t>
      </w:r>
      <w:r>
        <w:br w:type="page"/>
      </w:r>
    </w:p>
    <w:p w14:paraId="5941D1D6" w14:textId="77777777" w:rsidR="00A15566" w:rsidRDefault="00000000">
      <w:pPr>
        <w:pStyle w:val="af8"/>
        <w:spacing w:after="0" w:line="360" w:lineRule="auto"/>
        <w:ind w:left="709"/>
        <w:jc w:val="center"/>
        <w:rPr>
          <w:color w:val="000000"/>
          <w:sz w:val="28"/>
          <w:szCs w:val="28"/>
          <w:lang w:eastAsia="zh-CN" w:bidi="hi-IN"/>
        </w:rPr>
      </w:pPr>
      <w:r>
        <w:rPr>
          <w:color w:val="000000"/>
          <w:sz w:val="28"/>
          <w:szCs w:val="28"/>
          <w:lang w:eastAsia="zh-CN" w:bidi="hi-IN"/>
        </w:rPr>
        <w:lastRenderedPageBreak/>
        <w:t>1.4. Соціально-психологічні аспекти формування харчової поведінки у молоді</w:t>
      </w:r>
    </w:p>
    <w:p w14:paraId="4D1BF19B" w14:textId="77777777" w:rsidR="00A15566" w:rsidRDefault="00A15566">
      <w:pPr>
        <w:pStyle w:val="af8"/>
        <w:spacing w:after="0" w:line="360" w:lineRule="auto"/>
        <w:ind w:firstLine="900"/>
        <w:jc w:val="both"/>
        <w:rPr>
          <w:color w:val="000000"/>
          <w:sz w:val="28"/>
          <w:szCs w:val="28"/>
          <w:lang w:eastAsia="zh-CN" w:bidi="hi-IN"/>
        </w:rPr>
      </w:pPr>
    </w:p>
    <w:p w14:paraId="4410B29B" w14:textId="77777777" w:rsidR="00A15566" w:rsidRDefault="00A15566">
      <w:pPr>
        <w:pStyle w:val="af8"/>
        <w:spacing w:after="0" w:line="360" w:lineRule="auto"/>
        <w:ind w:firstLine="900"/>
        <w:jc w:val="both"/>
        <w:rPr>
          <w:color w:val="000000"/>
          <w:sz w:val="28"/>
          <w:szCs w:val="28"/>
          <w:lang w:eastAsia="zh-CN" w:bidi="hi-IN"/>
        </w:rPr>
      </w:pPr>
    </w:p>
    <w:p w14:paraId="4FA0C258" w14:textId="77777777" w:rsidR="00A15566" w:rsidRDefault="00A15566">
      <w:pPr>
        <w:pStyle w:val="af8"/>
        <w:spacing w:after="0" w:line="360" w:lineRule="auto"/>
        <w:ind w:firstLine="900"/>
        <w:jc w:val="both"/>
        <w:rPr>
          <w:color w:val="000000"/>
          <w:sz w:val="28"/>
          <w:szCs w:val="28"/>
          <w:lang w:eastAsia="zh-CN" w:bidi="hi-IN"/>
        </w:rPr>
      </w:pPr>
    </w:p>
    <w:p w14:paraId="654C823B"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 xml:space="preserve">Соціально-психологічні аспекти формування харчової поведінки є ключовими для розуміння того, як Молоді люди вибирають, споживають та оцінюють їжу. Вона формується під впливом соціальних та психологічних факторів на різних етапах життя Молоді людини.  Ці аспекти включають вплив соціальних норм, культурних традицій, сучасних рухів в суспільстві, сімейного виховання, медійного впливу, економічних питань, кризових ситуацій місцевого та глобальних масштабів та особистісних особливостей. Розуміння цих факторів допомагає пояснити, чому молоді </w:t>
      </w:r>
      <w:proofErr w:type="spellStart"/>
      <w:r>
        <w:rPr>
          <w:color w:val="000000"/>
          <w:sz w:val="28"/>
          <w:szCs w:val="28"/>
          <w:lang w:eastAsia="zh-CN" w:bidi="hi-IN"/>
        </w:rPr>
        <w:t>Молоді</w:t>
      </w:r>
      <w:proofErr w:type="spellEnd"/>
      <w:r>
        <w:rPr>
          <w:color w:val="000000"/>
          <w:sz w:val="28"/>
          <w:szCs w:val="28"/>
          <w:lang w:eastAsia="zh-CN" w:bidi="hi-IN"/>
        </w:rPr>
        <w:t xml:space="preserve"> люди вибирають певні харчові продукти та як ці вибори впливають на їхнє фізичне та психічне здоров'я. [5]</w:t>
      </w:r>
    </w:p>
    <w:p w14:paraId="432D1096"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 xml:space="preserve">Сьогодні розлади харчової поведінки (РХП) розглядають не лише як наслідок біологічних та генетичних факторів, але й як результат впливу соціальних норм, психологічного стану, особистісних характеристик, сімейного середовища. Врахування соціально-психологічних аспектів є важливим для розуміння механізмів розвитку харчової поведінки і її порушень, зокрема серед молоді. </w:t>
      </w:r>
    </w:p>
    <w:p w14:paraId="32E22DB3" w14:textId="77777777" w:rsidR="00A15566" w:rsidRDefault="00000000">
      <w:pPr>
        <w:pStyle w:val="4"/>
        <w:spacing w:before="0" w:after="0" w:line="360" w:lineRule="auto"/>
        <w:ind w:firstLine="900"/>
        <w:jc w:val="both"/>
        <w:rPr>
          <w:i w:val="0"/>
          <w:iCs w:val="0"/>
          <w:color w:val="000000"/>
          <w:sz w:val="28"/>
          <w:szCs w:val="28"/>
          <w:lang w:eastAsia="zh-CN" w:bidi="hi-IN"/>
        </w:rPr>
      </w:pPr>
      <w:r>
        <w:rPr>
          <w:i w:val="0"/>
          <w:iCs w:val="0"/>
          <w:color w:val="000000"/>
          <w:sz w:val="28"/>
          <w:szCs w:val="28"/>
          <w:lang w:eastAsia="zh-CN" w:bidi="hi-IN"/>
        </w:rPr>
        <w:t>Вплив сімейного виховання.</w:t>
      </w:r>
    </w:p>
    <w:p w14:paraId="29FFF263"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Сім'я – це перше соціальне середовище дитини, яке значно впливає на формування її харчових звичок та ставлення до їжі. Батьківський стиль виховання, сімейні традиції, атмосфера за столом – все це формує фундамент для майбутніх харчових поведінок. [6]</w:t>
      </w:r>
    </w:p>
    <w:p w14:paraId="5B0288F2"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Сімейне виховання є одним з найважливіших факторів,  коли підліток формує свої уявлення про їжу, правила харчування та звички, що можуть або сприяти здоровій харчовій поведінці, або провокувати її розлади. Якщо батьки мають здорові харчові звички, якщо батьки споживають багато овочів та фруктів, діти також будуть більше схильні до споживання цих продуктів і ймовірність того, що діти також будуть мати здорові харчові звички, зростає.</w:t>
      </w:r>
    </w:p>
    <w:p w14:paraId="0B4C829C" w14:textId="77777777" w:rsidR="00A15566" w:rsidRDefault="00000000">
      <w:pPr>
        <w:pStyle w:val="af8"/>
        <w:tabs>
          <w:tab w:val="left" w:pos="0"/>
        </w:tabs>
        <w:spacing w:after="0" w:line="360" w:lineRule="auto"/>
        <w:ind w:firstLine="900"/>
        <w:jc w:val="both"/>
        <w:rPr>
          <w:color w:val="000000"/>
          <w:sz w:val="28"/>
          <w:szCs w:val="28"/>
          <w:lang w:eastAsia="zh-CN" w:bidi="hi-IN"/>
        </w:rPr>
      </w:pPr>
      <w:r>
        <w:rPr>
          <w:color w:val="000000"/>
          <w:sz w:val="28"/>
          <w:szCs w:val="28"/>
          <w:lang w:eastAsia="zh-CN" w:bidi="hi-IN"/>
        </w:rPr>
        <w:lastRenderedPageBreak/>
        <w:t xml:space="preserve">Емоційний клімат в сім'ї також впливає на формування харчової поведінки. Діти, які виростають в </w:t>
      </w:r>
      <w:proofErr w:type="spellStart"/>
      <w:r>
        <w:rPr>
          <w:color w:val="000000"/>
          <w:sz w:val="28"/>
          <w:szCs w:val="28"/>
          <w:lang w:eastAsia="zh-CN" w:bidi="hi-IN"/>
        </w:rPr>
        <w:t>емоційно</w:t>
      </w:r>
      <w:proofErr w:type="spellEnd"/>
      <w:r>
        <w:rPr>
          <w:color w:val="000000"/>
          <w:sz w:val="28"/>
          <w:szCs w:val="28"/>
          <w:lang w:eastAsia="zh-CN" w:bidi="hi-IN"/>
        </w:rPr>
        <w:t xml:space="preserve"> стабільних сім'ях, мають меншу ймовірність розвитку РХП. Напружені відносини в сім’ї, стресові ситуації можуть призводити до емоційного переїдання або, навпаки, до відмови від їжі. Дослідження показують, що діти, які виховуються в сім’ях, де батьки активно підтримують контроль ваги, дієти чи акцентують увагу на зовнішньому вигляді, частіше демонструють схильність до РХП. Батьківська критика стосовно ваги чи зовнішності також може сприяти розвитку негативного образу тіла і нездорових харчових практик у дітей. Авторитарний або надмірно </w:t>
      </w:r>
      <w:proofErr w:type="spellStart"/>
      <w:r>
        <w:rPr>
          <w:color w:val="000000"/>
          <w:sz w:val="28"/>
          <w:szCs w:val="28"/>
          <w:lang w:eastAsia="zh-CN" w:bidi="hi-IN"/>
        </w:rPr>
        <w:t>опікунчий</w:t>
      </w:r>
      <w:proofErr w:type="spellEnd"/>
      <w:r>
        <w:rPr>
          <w:color w:val="000000"/>
          <w:sz w:val="28"/>
          <w:szCs w:val="28"/>
          <w:lang w:eastAsia="zh-CN" w:bidi="hi-IN"/>
        </w:rPr>
        <w:t xml:space="preserve"> стиль виховання може сприяти розвитку залежності від думки інших, що може призводити до РХП. [57]</w:t>
      </w:r>
    </w:p>
    <w:p w14:paraId="113B5438" w14:textId="77777777" w:rsidR="00A15566" w:rsidRDefault="00000000">
      <w:pPr>
        <w:pStyle w:val="af8"/>
        <w:tabs>
          <w:tab w:val="left" w:pos="0"/>
        </w:tabs>
        <w:spacing w:after="0" w:line="360" w:lineRule="auto"/>
        <w:ind w:firstLine="900"/>
        <w:jc w:val="both"/>
        <w:rPr>
          <w:color w:val="000000"/>
          <w:sz w:val="28"/>
          <w:szCs w:val="28"/>
          <w:lang w:eastAsia="zh-CN" w:bidi="hi-IN"/>
        </w:rPr>
      </w:pPr>
      <w:r>
        <w:rPr>
          <w:color w:val="000000"/>
          <w:sz w:val="28"/>
          <w:szCs w:val="28"/>
          <w:lang w:eastAsia="zh-CN" w:bidi="hi-IN"/>
        </w:rPr>
        <w:t>Сімейні традиції, такі як спільні трапези, можуть впливати на формування харчової поведінки. Спільні трапези є важливим елементом сімейних традицій, сприяють формуванню здорових харчових звичок у дітей. Наприклад, дослідження, проведене в США, показало, що діти, які регулярно їдять разом з сім'єю, мають меншу ймовірність розвитку ожиріння та РХП. [28]</w:t>
      </w:r>
    </w:p>
    <w:p w14:paraId="2C1AAF01" w14:textId="77777777" w:rsidR="00A15566" w:rsidRDefault="00000000">
      <w:pPr>
        <w:pStyle w:val="af8"/>
        <w:tabs>
          <w:tab w:val="left" w:pos="0"/>
        </w:tabs>
        <w:spacing w:after="0" w:line="360" w:lineRule="auto"/>
        <w:ind w:firstLine="900"/>
        <w:jc w:val="both"/>
        <w:rPr>
          <w:color w:val="000000"/>
          <w:sz w:val="28"/>
          <w:szCs w:val="28"/>
          <w:lang w:eastAsia="zh-CN" w:bidi="hi-IN"/>
        </w:rPr>
      </w:pPr>
      <w:r>
        <w:rPr>
          <w:color w:val="000000"/>
          <w:sz w:val="28"/>
          <w:szCs w:val="28"/>
          <w:lang w:eastAsia="zh-CN" w:bidi="hi-IN"/>
        </w:rPr>
        <w:t>Якщо детально розглянути відомі випадки та дослідження стосовно формування харчової поведінки у підлітків, то можна виявити ряд важливих закономірностей та факторів, які впливають на цей процес. [23]</w:t>
      </w:r>
    </w:p>
    <w:p w14:paraId="16B877DB" w14:textId="77777777" w:rsidR="00A15566" w:rsidRDefault="00000000">
      <w:pPr>
        <w:pStyle w:val="af8"/>
        <w:spacing w:after="0" w:line="360" w:lineRule="auto"/>
        <w:jc w:val="both"/>
      </w:pPr>
      <w:r>
        <w:rPr>
          <w:rStyle w:val="af"/>
          <w:b w:val="0"/>
          <w:bCs w:val="0"/>
          <w:color w:val="000000"/>
          <w:sz w:val="28"/>
          <w:szCs w:val="28"/>
          <w:lang w:eastAsia="zh-CN" w:bidi="hi-IN"/>
        </w:rPr>
        <w:t>1. Анорексія нервова:</w:t>
      </w:r>
    </w:p>
    <w:p w14:paraId="3DDAD2C4" w14:textId="77777777" w:rsidR="00A15566" w:rsidRDefault="00000000">
      <w:pPr>
        <w:pStyle w:val="af8"/>
        <w:numPr>
          <w:ilvl w:val="0"/>
          <w:numId w:val="11"/>
        </w:numPr>
        <w:tabs>
          <w:tab w:val="left" w:pos="0"/>
        </w:tabs>
        <w:spacing w:after="0" w:line="360" w:lineRule="auto"/>
        <w:jc w:val="both"/>
      </w:pPr>
      <w:r>
        <w:rPr>
          <w:rStyle w:val="af"/>
          <w:b w:val="0"/>
          <w:bCs w:val="0"/>
          <w:color w:val="000000"/>
          <w:sz w:val="28"/>
          <w:szCs w:val="28"/>
          <w:lang w:eastAsia="zh-CN" w:bidi="hi-IN"/>
        </w:rPr>
        <w:t>Батьківський контроль:</w:t>
      </w:r>
      <w:r>
        <w:rPr>
          <w:color w:val="000000"/>
          <w:sz w:val="28"/>
          <w:szCs w:val="28"/>
          <w:lang w:eastAsia="zh-CN" w:bidi="hi-IN"/>
        </w:rPr>
        <w:t xml:space="preserve"> багато досліджень показують, що в сім'ях дітей з анорексією часто спостерігається підвищений рівень батьківського контролю, особливо з боку матері по відношенню до дівчат. Такий контроль може стосуватися не тільки харчування, а й інших аспектів життя дитини. </w:t>
      </w:r>
    </w:p>
    <w:p w14:paraId="0ED48A9D" w14:textId="77777777" w:rsidR="00A15566" w:rsidRDefault="00000000">
      <w:pPr>
        <w:pStyle w:val="af8"/>
        <w:numPr>
          <w:ilvl w:val="0"/>
          <w:numId w:val="11"/>
        </w:numPr>
        <w:tabs>
          <w:tab w:val="left" w:pos="0"/>
        </w:tabs>
        <w:spacing w:after="0" w:line="360" w:lineRule="auto"/>
        <w:jc w:val="both"/>
      </w:pPr>
      <w:r>
        <w:rPr>
          <w:rStyle w:val="af"/>
          <w:b w:val="0"/>
          <w:bCs w:val="0"/>
          <w:color w:val="000000"/>
          <w:sz w:val="28"/>
          <w:szCs w:val="28"/>
          <w:lang w:eastAsia="zh-CN" w:bidi="hi-IN"/>
        </w:rPr>
        <w:t>Конфлікти в сім'ї:</w:t>
      </w:r>
      <w:r>
        <w:rPr>
          <w:color w:val="000000"/>
          <w:sz w:val="28"/>
          <w:szCs w:val="28"/>
          <w:lang w:eastAsia="zh-CN" w:bidi="hi-IN"/>
        </w:rPr>
        <w:t xml:space="preserve"> часто в сім'ях таких дітей існують невирішені конфлікти, що призводять до емоційного напруження. У відповідь на стрес підлітки можуть використовувати контроль над вагою як спосіб отримати відчуття досягнення і самоконтролю. </w:t>
      </w:r>
    </w:p>
    <w:p w14:paraId="0AD6619C" w14:textId="77777777" w:rsidR="00A15566" w:rsidRDefault="00000000">
      <w:pPr>
        <w:pStyle w:val="af8"/>
        <w:numPr>
          <w:ilvl w:val="0"/>
          <w:numId w:val="11"/>
        </w:numPr>
        <w:tabs>
          <w:tab w:val="left" w:pos="0"/>
        </w:tabs>
        <w:spacing w:after="0" w:line="360" w:lineRule="auto"/>
        <w:jc w:val="both"/>
      </w:pPr>
      <w:proofErr w:type="spellStart"/>
      <w:r>
        <w:rPr>
          <w:rStyle w:val="af"/>
          <w:b w:val="0"/>
          <w:bCs w:val="0"/>
          <w:color w:val="000000"/>
          <w:sz w:val="28"/>
          <w:szCs w:val="28"/>
          <w:lang w:eastAsia="zh-CN" w:bidi="hi-IN"/>
        </w:rPr>
        <w:lastRenderedPageBreak/>
        <w:t>Перфекціонізм</w:t>
      </w:r>
      <w:proofErr w:type="spellEnd"/>
      <w:r>
        <w:rPr>
          <w:rStyle w:val="af"/>
          <w:b w:val="0"/>
          <w:bCs w:val="0"/>
          <w:color w:val="000000"/>
          <w:sz w:val="28"/>
          <w:szCs w:val="28"/>
          <w:lang w:eastAsia="zh-CN" w:bidi="hi-IN"/>
        </w:rPr>
        <w:t>:</w:t>
      </w:r>
      <w:r>
        <w:rPr>
          <w:color w:val="000000"/>
          <w:sz w:val="28"/>
          <w:szCs w:val="28"/>
          <w:lang w:eastAsia="zh-CN" w:bidi="hi-IN"/>
        </w:rPr>
        <w:t xml:space="preserve"> у сім'ях з високими стандартами досягнень, де цінується досконалість, діти можуть відчувати тиск бути ідеальними, що може призвести до розвитку анорексії. [6]</w:t>
      </w:r>
    </w:p>
    <w:p w14:paraId="5D6B5677" w14:textId="77777777" w:rsidR="00A15566" w:rsidRDefault="00000000">
      <w:pPr>
        <w:pStyle w:val="af8"/>
        <w:spacing w:after="0" w:line="360" w:lineRule="auto"/>
        <w:jc w:val="both"/>
      </w:pPr>
      <w:r>
        <w:rPr>
          <w:rStyle w:val="af"/>
          <w:b w:val="0"/>
          <w:bCs w:val="0"/>
          <w:color w:val="000000"/>
          <w:sz w:val="28"/>
          <w:szCs w:val="28"/>
          <w:lang w:eastAsia="zh-CN" w:bidi="hi-IN"/>
        </w:rPr>
        <w:t xml:space="preserve">2. </w:t>
      </w:r>
      <w:proofErr w:type="spellStart"/>
      <w:r>
        <w:rPr>
          <w:rStyle w:val="af"/>
          <w:b w:val="0"/>
          <w:bCs w:val="0"/>
          <w:color w:val="000000"/>
          <w:sz w:val="28"/>
          <w:szCs w:val="28"/>
          <w:lang w:eastAsia="zh-CN" w:bidi="hi-IN"/>
        </w:rPr>
        <w:t>Булімія</w:t>
      </w:r>
      <w:proofErr w:type="spellEnd"/>
      <w:r>
        <w:rPr>
          <w:rStyle w:val="af"/>
          <w:b w:val="0"/>
          <w:bCs w:val="0"/>
          <w:color w:val="000000"/>
          <w:sz w:val="28"/>
          <w:szCs w:val="28"/>
          <w:lang w:eastAsia="zh-CN" w:bidi="hi-IN"/>
        </w:rPr>
        <w:t xml:space="preserve"> нервова:</w:t>
      </w:r>
    </w:p>
    <w:p w14:paraId="79E1074B" w14:textId="77777777" w:rsidR="00A15566" w:rsidRDefault="00000000">
      <w:pPr>
        <w:pStyle w:val="af8"/>
        <w:numPr>
          <w:ilvl w:val="0"/>
          <w:numId w:val="12"/>
        </w:numPr>
        <w:tabs>
          <w:tab w:val="left" w:pos="0"/>
        </w:tabs>
        <w:spacing w:after="0" w:line="360" w:lineRule="auto"/>
        <w:jc w:val="both"/>
      </w:pPr>
      <w:r>
        <w:rPr>
          <w:rStyle w:val="af"/>
          <w:b w:val="0"/>
          <w:bCs w:val="0"/>
          <w:color w:val="000000"/>
          <w:sz w:val="28"/>
          <w:szCs w:val="28"/>
          <w:lang w:eastAsia="zh-CN" w:bidi="hi-IN"/>
        </w:rPr>
        <w:t>Емоційна нестабільність:</w:t>
      </w:r>
      <w:r>
        <w:rPr>
          <w:color w:val="000000"/>
          <w:sz w:val="28"/>
          <w:szCs w:val="28"/>
          <w:lang w:eastAsia="zh-CN" w:bidi="hi-IN"/>
        </w:rPr>
        <w:t xml:space="preserve"> у сім'ях дітей з </w:t>
      </w:r>
      <w:proofErr w:type="spellStart"/>
      <w:r>
        <w:rPr>
          <w:color w:val="000000"/>
          <w:sz w:val="28"/>
          <w:szCs w:val="28"/>
          <w:lang w:eastAsia="zh-CN" w:bidi="hi-IN"/>
        </w:rPr>
        <w:t>булімією</w:t>
      </w:r>
      <w:proofErr w:type="spellEnd"/>
      <w:r>
        <w:rPr>
          <w:color w:val="000000"/>
          <w:sz w:val="28"/>
          <w:szCs w:val="28"/>
          <w:lang w:eastAsia="zh-CN" w:bidi="hi-IN"/>
        </w:rPr>
        <w:t xml:space="preserve"> часто спостерігається емоційна нестабільність, конфлікти та відсутність емоційної підтримки. </w:t>
      </w:r>
    </w:p>
    <w:p w14:paraId="48E1AFF2" w14:textId="77777777" w:rsidR="00A15566" w:rsidRDefault="00000000">
      <w:pPr>
        <w:pStyle w:val="af8"/>
        <w:numPr>
          <w:ilvl w:val="0"/>
          <w:numId w:val="12"/>
        </w:numPr>
        <w:tabs>
          <w:tab w:val="left" w:pos="0"/>
        </w:tabs>
        <w:spacing w:after="0" w:line="360" w:lineRule="auto"/>
        <w:jc w:val="both"/>
      </w:pPr>
      <w:r>
        <w:rPr>
          <w:rStyle w:val="af"/>
          <w:b w:val="0"/>
          <w:bCs w:val="0"/>
          <w:color w:val="000000"/>
          <w:sz w:val="28"/>
          <w:szCs w:val="28"/>
          <w:lang w:eastAsia="zh-CN" w:bidi="hi-IN"/>
        </w:rPr>
        <w:t>Харчування як засіб заспокоєння:</w:t>
      </w:r>
      <w:r>
        <w:rPr>
          <w:color w:val="000000"/>
          <w:sz w:val="28"/>
          <w:szCs w:val="28"/>
          <w:lang w:eastAsia="zh-CN" w:bidi="hi-IN"/>
        </w:rPr>
        <w:t xml:space="preserve"> діти з </w:t>
      </w:r>
      <w:proofErr w:type="spellStart"/>
      <w:r>
        <w:rPr>
          <w:color w:val="000000"/>
          <w:sz w:val="28"/>
          <w:szCs w:val="28"/>
          <w:lang w:eastAsia="zh-CN" w:bidi="hi-IN"/>
        </w:rPr>
        <w:t>булімією</w:t>
      </w:r>
      <w:proofErr w:type="spellEnd"/>
      <w:r>
        <w:rPr>
          <w:color w:val="000000"/>
          <w:sz w:val="28"/>
          <w:szCs w:val="28"/>
          <w:lang w:eastAsia="zh-CN" w:bidi="hi-IN"/>
        </w:rPr>
        <w:t xml:space="preserve"> можуть використовувати їжу як спосіб заспокоїтися та впоратися з негативними емоціями. </w:t>
      </w:r>
    </w:p>
    <w:p w14:paraId="1527BFBE" w14:textId="77777777" w:rsidR="00A15566" w:rsidRDefault="00000000">
      <w:pPr>
        <w:pStyle w:val="af8"/>
        <w:numPr>
          <w:ilvl w:val="0"/>
          <w:numId w:val="12"/>
        </w:numPr>
        <w:tabs>
          <w:tab w:val="left" w:pos="0"/>
        </w:tabs>
        <w:spacing w:after="0" w:line="360" w:lineRule="auto"/>
        <w:jc w:val="both"/>
      </w:pPr>
      <w:r>
        <w:rPr>
          <w:rStyle w:val="af"/>
          <w:b w:val="0"/>
          <w:bCs w:val="0"/>
          <w:color w:val="000000"/>
          <w:sz w:val="28"/>
          <w:szCs w:val="28"/>
          <w:lang w:eastAsia="zh-CN" w:bidi="hi-IN"/>
        </w:rPr>
        <w:t>Приклад батьків:</w:t>
      </w:r>
      <w:r>
        <w:rPr>
          <w:color w:val="000000"/>
          <w:sz w:val="28"/>
          <w:szCs w:val="28"/>
          <w:lang w:eastAsia="zh-CN" w:bidi="hi-IN"/>
        </w:rPr>
        <w:t xml:space="preserve"> Якщо в сім'ї існують проблеми з харчуванням у одного з батьків (переїдання, дієти), це може служити моделлю для дитини. </w:t>
      </w:r>
    </w:p>
    <w:p w14:paraId="30F393EC" w14:textId="77777777" w:rsidR="00A15566" w:rsidRDefault="00000000">
      <w:pPr>
        <w:pStyle w:val="af8"/>
        <w:spacing w:after="0" w:line="360" w:lineRule="auto"/>
        <w:jc w:val="both"/>
      </w:pPr>
      <w:r>
        <w:rPr>
          <w:rStyle w:val="af"/>
          <w:b w:val="0"/>
          <w:bCs w:val="0"/>
          <w:color w:val="000000"/>
          <w:sz w:val="28"/>
          <w:szCs w:val="28"/>
          <w:lang w:eastAsia="zh-CN" w:bidi="hi-IN"/>
        </w:rPr>
        <w:t>3. Розлад переїдання:</w:t>
      </w:r>
    </w:p>
    <w:p w14:paraId="0B7E8B8C" w14:textId="77777777" w:rsidR="00A15566" w:rsidRDefault="00000000">
      <w:pPr>
        <w:pStyle w:val="af8"/>
        <w:numPr>
          <w:ilvl w:val="0"/>
          <w:numId w:val="13"/>
        </w:numPr>
        <w:tabs>
          <w:tab w:val="left" w:pos="0"/>
        </w:tabs>
        <w:spacing w:after="0" w:line="360" w:lineRule="auto"/>
        <w:jc w:val="both"/>
      </w:pPr>
      <w:r>
        <w:rPr>
          <w:rStyle w:val="af"/>
          <w:b w:val="0"/>
          <w:bCs w:val="0"/>
          <w:color w:val="000000"/>
          <w:sz w:val="28"/>
          <w:szCs w:val="28"/>
          <w:lang w:eastAsia="zh-CN" w:bidi="hi-IN"/>
        </w:rPr>
        <w:t>Стрес і емоційні проблеми:</w:t>
      </w:r>
      <w:r>
        <w:rPr>
          <w:color w:val="000000"/>
          <w:sz w:val="28"/>
          <w:szCs w:val="28"/>
          <w:lang w:eastAsia="zh-CN" w:bidi="hi-IN"/>
        </w:rPr>
        <w:t xml:space="preserve"> у сім'ях дітей з розладом переїдання часто спостерігаються стресові ситуації, конфлікти та відсутність емоційної підтримки. </w:t>
      </w:r>
    </w:p>
    <w:p w14:paraId="10BC1FED" w14:textId="77777777" w:rsidR="00A15566" w:rsidRDefault="00000000">
      <w:pPr>
        <w:pStyle w:val="af8"/>
        <w:numPr>
          <w:ilvl w:val="0"/>
          <w:numId w:val="13"/>
        </w:numPr>
        <w:tabs>
          <w:tab w:val="left" w:pos="0"/>
        </w:tabs>
        <w:spacing w:after="0" w:line="360" w:lineRule="auto"/>
        <w:jc w:val="both"/>
      </w:pPr>
      <w:r>
        <w:rPr>
          <w:rStyle w:val="af"/>
          <w:b w:val="0"/>
          <w:bCs w:val="0"/>
          <w:color w:val="000000"/>
          <w:sz w:val="28"/>
          <w:szCs w:val="28"/>
          <w:lang w:eastAsia="zh-CN" w:bidi="hi-IN"/>
        </w:rPr>
        <w:t>Використання їжі як заспокоєння:</w:t>
      </w:r>
      <w:r>
        <w:rPr>
          <w:color w:val="000000"/>
          <w:sz w:val="28"/>
          <w:szCs w:val="28"/>
          <w:lang w:eastAsia="zh-CN" w:bidi="hi-IN"/>
        </w:rPr>
        <w:t xml:space="preserve"> діти з розладом переїдання можуть використовувати їжу як спосіб заспокоїтися і впоратися з негативними емоціями. </w:t>
      </w:r>
    </w:p>
    <w:p w14:paraId="1C218511" w14:textId="77777777" w:rsidR="00A15566" w:rsidRDefault="00000000">
      <w:pPr>
        <w:pStyle w:val="af8"/>
        <w:numPr>
          <w:ilvl w:val="0"/>
          <w:numId w:val="13"/>
        </w:numPr>
        <w:tabs>
          <w:tab w:val="left" w:pos="0"/>
        </w:tabs>
        <w:spacing w:after="0" w:line="360" w:lineRule="auto"/>
        <w:jc w:val="both"/>
      </w:pPr>
      <w:r>
        <w:rPr>
          <w:rStyle w:val="af"/>
          <w:b w:val="0"/>
          <w:bCs w:val="0"/>
          <w:color w:val="000000"/>
          <w:sz w:val="28"/>
          <w:szCs w:val="28"/>
          <w:lang w:eastAsia="zh-CN" w:bidi="hi-IN"/>
        </w:rPr>
        <w:t>Відсутність сімейних обідів:</w:t>
      </w:r>
      <w:r>
        <w:rPr>
          <w:color w:val="000000"/>
          <w:sz w:val="28"/>
          <w:szCs w:val="28"/>
          <w:lang w:eastAsia="zh-CN" w:bidi="hi-IN"/>
        </w:rPr>
        <w:t xml:space="preserve"> відсутність регулярних сімейних обідів і розмов за столом може призводити до розвитку розладу переїдання. </w:t>
      </w:r>
    </w:p>
    <w:p w14:paraId="4CFA98F8" w14:textId="77777777" w:rsidR="00A15566" w:rsidRDefault="00000000">
      <w:pPr>
        <w:pStyle w:val="4"/>
        <w:spacing w:before="0" w:after="0" w:line="360" w:lineRule="auto"/>
        <w:ind w:firstLine="900"/>
        <w:jc w:val="both"/>
        <w:rPr>
          <w:i w:val="0"/>
          <w:iCs w:val="0"/>
          <w:color w:val="000000"/>
          <w:sz w:val="28"/>
          <w:szCs w:val="28"/>
          <w:lang w:eastAsia="zh-CN" w:bidi="hi-IN"/>
        </w:rPr>
      </w:pPr>
      <w:r>
        <w:rPr>
          <w:i w:val="0"/>
          <w:iCs w:val="0"/>
          <w:color w:val="000000"/>
          <w:sz w:val="28"/>
          <w:szCs w:val="28"/>
          <w:lang w:eastAsia="zh-CN" w:bidi="hi-IN"/>
        </w:rPr>
        <w:t>Вплив медіа.</w:t>
      </w:r>
    </w:p>
    <w:p w14:paraId="44CB39FC"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 xml:space="preserve">Соціальні мережі та засоби масової інформації відіграють важливу роль у формуванні уявлень про ідеали краси та стандарти харчування. Постійна пропаганда нереалістичних стандартів зовнішності може призводити до негативного сприйняття власного тіла і розвитку РХП. Дослідження показують, що молоді </w:t>
      </w:r>
      <w:proofErr w:type="spellStart"/>
      <w:r>
        <w:rPr>
          <w:color w:val="000000"/>
          <w:sz w:val="28"/>
          <w:szCs w:val="28"/>
          <w:lang w:eastAsia="zh-CN" w:bidi="hi-IN"/>
        </w:rPr>
        <w:t>Молоді</w:t>
      </w:r>
      <w:proofErr w:type="spellEnd"/>
      <w:r>
        <w:rPr>
          <w:color w:val="000000"/>
          <w:sz w:val="28"/>
          <w:szCs w:val="28"/>
          <w:lang w:eastAsia="zh-CN" w:bidi="hi-IN"/>
        </w:rPr>
        <w:t xml:space="preserve"> люди, які активно споживають контент з ідеалами краси, мають вищий ризик розвитку РХП. Медіа відіграють значну роль у формуванні харчової поведінки, особливо серед молоді. [23]</w:t>
      </w:r>
    </w:p>
    <w:p w14:paraId="437C54DC" w14:textId="77777777" w:rsidR="00A15566" w:rsidRDefault="00000000">
      <w:pPr>
        <w:pStyle w:val="af8"/>
        <w:tabs>
          <w:tab w:val="left" w:pos="0"/>
        </w:tabs>
        <w:spacing w:after="0" w:line="360" w:lineRule="auto"/>
        <w:ind w:firstLine="900"/>
        <w:jc w:val="both"/>
        <w:rPr>
          <w:color w:val="000000"/>
          <w:sz w:val="28"/>
          <w:szCs w:val="28"/>
          <w:lang w:eastAsia="zh-CN" w:bidi="hi-IN"/>
        </w:rPr>
      </w:pPr>
      <w:r>
        <w:rPr>
          <w:color w:val="000000"/>
          <w:sz w:val="28"/>
          <w:szCs w:val="28"/>
          <w:lang w:eastAsia="zh-CN" w:bidi="hi-IN"/>
        </w:rPr>
        <w:t xml:space="preserve">Реклама часто пропагує нездорові харчові продукти, такі як фаст-фуд, </w:t>
      </w:r>
      <w:proofErr w:type="spellStart"/>
      <w:r>
        <w:rPr>
          <w:color w:val="000000"/>
          <w:sz w:val="28"/>
          <w:szCs w:val="28"/>
          <w:lang w:eastAsia="zh-CN" w:bidi="hi-IN"/>
        </w:rPr>
        <w:t>чипси</w:t>
      </w:r>
      <w:proofErr w:type="spellEnd"/>
      <w:r>
        <w:rPr>
          <w:color w:val="000000"/>
          <w:sz w:val="28"/>
          <w:szCs w:val="28"/>
          <w:lang w:eastAsia="zh-CN" w:bidi="hi-IN"/>
        </w:rPr>
        <w:t xml:space="preserve">, солодкі напої, алкогольні чи енергетичні напої та солодощі. Реклама також може </w:t>
      </w:r>
      <w:r>
        <w:rPr>
          <w:color w:val="000000"/>
          <w:sz w:val="28"/>
          <w:szCs w:val="28"/>
          <w:lang w:eastAsia="zh-CN" w:bidi="hi-IN"/>
        </w:rPr>
        <w:lastRenderedPageBreak/>
        <w:t>впливати на уявлення про ідеальну вагу та форму тіла, що може призвести до формування негативного образу власного тіла.</w:t>
      </w:r>
    </w:p>
    <w:p w14:paraId="13D04D5F" w14:textId="77777777" w:rsidR="00A15566" w:rsidRDefault="00000000">
      <w:pPr>
        <w:pStyle w:val="af8"/>
        <w:tabs>
          <w:tab w:val="left" w:pos="0"/>
        </w:tabs>
        <w:spacing w:after="0" w:line="360" w:lineRule="auto"/>
        <w:ind w:firstLine="900"/>
        <w:jc w:val="both"/>
        <w:rPr>
          <w:color w:val="000000"/>
          <w:sz w:val="28"/>
          <w:szCs w:val="28"/>
          <w:lang w:eastAsia="zh-CN" w:bidi="hi-IN"/>
        </w:rPr>
      </w:pPr>
      <w:r>
        <w:rPr>
          <w:color w:val="000000"/>
          <w:sz w:val="28"/>
          <w:szCs w:val="28"/>
          <w:lang w:eastAsia="zh-CN" w:bidi="hi-IN"/>
        </w:rPr>
        <w:t>Соціальні мережі часто транслюють нереалістичні ідеали тіла, що може призводити до формування негативного образу власного тіла та нездорових харчових звичок. Соціальні мережі також можуть сприяти поширенню інформації про дієти та харчові звички, які можуть бути нездоровими. Медійні образи, такі як зображення моделей та знаменитостей, можуть впливати на уявлення про ідеальну вагу та форму тіла. Постійний контакт із зображеннями, які ідеалізують худорлявість або мускулистість, часто сприяє формуванню негативного образу тіла та стимулює до вживання надмірних дієт, обмежувальної харчової поведінки, що може призвести до розладів харчування. [25]</w:t>
      </w:r>
    </w:p>
    <w:p w14:paraId="3934F9FF" w14:textId="77777777" w:rsidR="00A15566" w:rsidRDefault="00000000">
      <w:pPr>
        <w:pStyle w:val="af8"/>
        <w:spacing w:after="0" w:line="360" w:lineRule="auto"/>
        <w:jc w:val="both"/>
        <w:rPr>
          <w:color w:val="000000"/>
          <w:sz w:val="28"/>
          <w:szCs w:val="28"/>
          <w:lang w:eastAsia="zh-CN" w:bidi="hi-IN"/>
        </w:rPr>
      </w:pPr>
      <w:r>
        <w:rPr>
          <w:color w:val="000000"/>
          <w:sz w:val="28"/>
          <w:szCs w:val="28"/>
          <w:lang w:eastAsia="zh-CN" w:bidi="hi-IN"/>
        </w:rPr>
        <w:t xml:space="preserve">Конкурси краси створюють і пропагують ідеалізований образ жіночої фігури, який часто є недосяжним для більшості людей. Ці нереальні стандарти можуть спричиняти у молоді почуття неповноцінності та невдоволення власним тілом, що також може призвести до розвитку РХП. </w:t>
      </w:r>
      <w:proofErr w:type="spellStart"/>
      <w:r>
        <w:rPr>
          <w:color w:val="000000"/>
          <w:sz w:val="28"/>
          <w:szCs w:val="28"/>
          <w:lang w:eastAsia="zh-CN" w:bidi="hi-IN"/>
        </w:rPr>
        <w:t>Такожт</w:t>
      </w:r>
      <w:proofErr w:type="spellEnd"/>
      <w:r>
        <w:rPr>
          <w:color w:val="000000"/>
          <w:sz w:val="28"/>
          <w:szCs w:val="28"/>
          <w:lang w:eastAsia="zh-CN" w:bidi="hi-IN"/>
        </w:rPr>
        <w:t xml:space="preserve"> самі учасниці конкурсів краси піддаються постійному тиску щодо досягнення ідеальної ваги та форми тіла. Цей тиск може бути внутрішнім (бажання відповідати ідеалу) і зовнішнім (через суддів, спонсорів, публіку). Конкурси краси часто асоціюються з екстремальними дієтами, фізичними навантаженнями та навіть </w:t>
      </w:r>
      <w:proofErr w:type="spellStart"/>
      <w:r>
        <w:rPr>
          <w:color w:val="000000"/>
          <w:sz w:val="28"/>
          <w:szCs w:val="28"/>
          <w:lang w:eastAsia="zh-CN" w:bidi="hi-IN"/>
        </w:rPr>
        <w:t>втручаннями</w:t>
      </w:r>
      <w:proofErr w:type="spellEnd"/>
      <w:r>
        <w:rPr>
          <w:color w:val="000000"/>
          <w:sz w:val="28"/>
          <w:szCs w:val="28"/>
          <w:lang w:eastAsia="zh-CN" w:bidi="hi-IN"/>
        </w:rPr>
        <w:t xml:space="preserve"> в зовнішність.</w:t>
      </w:r>
    </w:p>
    <w:p w14:paraId="4067863A" w14:textId="77777777" w:rsidR="00A15566" w:rsidRDefault="00000000">
      <w:pPr>
        <w:pStyle w:val="af8"/>
        <w:spacing w:line="360" w:lineRule="auto"/>
        <w:jc w:val="both"/>
      </w:pPr>
      <w:r>
        <w:rPr>
          <w:rStyle w:val="af"/>
          <w:b w:val="0"/>
          <w:bCs w:val="0"/>
          <w:color w:val="000000"/>
          <w:sz w:val="28"/>
          <w:szCs w:val="28"/>
          <w:lang w:eastAsia="zh-CN" w:bidi="hi-IN"/>
        </w:rPr>
        <w:t>Важливо розуміти, що розвиток РХП є складним процесом, який залежить від багатьох факторів.</w:t>
      </w:r>
      <w:r>
        <w:rPr>
          <w:color w:val="000000"/>
          <w:sz w:val="28"/>
          <w:szCs w:val="28"/>
          <w:lang w:eastAsia="zh-CN" w:bidi="hi-IN"/>
        </w:rPr>
        <w:t xml:space="preserve"> Конкурси краси можуть бути лише одним з них. Однак, зменшення їхнього впливу та пропаганда здорового образу тіла можуть сприяти зниженню рівня захворюваності на РХП.[14]</w:t>
      </w:r>
    </w:p>
    <w:p w14:paraId="5E9529B3" w14:textId="77777777" w:rsidR="00A15566" w:rsidRDefault="00000000">
      <w:pPr>
        <w:pStyle w:val="4"/>
        <w:spacing w:before="0" w:after="0" w:line="360" w:lineRule="auto"/>
        <w:ind w:firstLine="900"/>
        <w:jc w:val="both"/>
        <w:rPr>
          <w:i w:val="0"/>
          <w:iCs w:val="0"/>
          <w:color w:val="000000"/>
          <w:sz w:val="28"/>
          <w:szCs w:val="28"/>
          <w:lang w:eastAsia="zh-CN" w:bidi="hi-IN"/>
        </w:rPr>
      </w:pPr>
      <w:r>
        <w:rPr>
          <w:i w:val="0"/>
          <w:iCs w:val="0"/>
          <w:color w:val="000000"/>
          <w:sz w:val="28"/>
          <w:szCs w:val="28"/>
          <w:lang w:eastAsia="zh-CN" w:bidi="hi-IN"/>
        </w:rPr>
        <w:t>Вплив особистісних особливостей.</w:t>
      </w:r>
    </w:p>
    <w:p w14:paraId="1B6D8E92"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 xml:space="preserve">Особистісні особливості також відіграють важливу роль у формуванні харчової поведінки. Особистісні риси, такі як рівень самооцінки, </w:t>
      </w:r>
      <w:proofErr w:type="spellStart"/>
      <w:r>
        <w:rPr>
          <w:color w:val="000000"/>
          <w:sz w:val="28"/>
          <w:szCs w:val="28"/>
          <w:lang w:eastAsia="zh-CN" w:bidi="hi-IN"/>
        </w:rPr>
        <w:t>стресостійкість</w:t>
      </w:r>
      <w:proofErr w:type="spellEnd"/>
      <w:r>
        <w:rPr>
          <w:color w:val="000000"/>
          <w:sz w:val="28"/>
          <w:szCs w:val="28"/>
          <w:lang w:eastAsia="zh-CN" w:bidi="hi-IN"/>
        </w:rPr>
        <w:t xml:space="preserve"> та емоційна стабільність, можуть впливати на вибір та споживання їжі.</w:t>
      </w:r>
    </w:p>
    <w:p w14:paraId="55034902" w14:textId="77777777" w:rsidR="00A15566" w:rsidRDefault="00000000">
      <w:pPr>
        <w:pStyle w:val="af8"/>
        <w:tabs>
          <w:tab w:val="left" w:pos="0"/>
        </w:tabs>
        <w:spacing w:after="0" w:line="360" w:lineRule="auto"/>
        <w:ind w:firstLine="900"/>
        <w:jc w:val="both"/>
        <w:rPr>
          <w:color w:val="000000"/>
          <w:sz w:val="28"/>
          <w:szCs w:val="28"/>
          <w:lang w:eastAsia="zh-CN" w:bidi="hi-IN"/>
        </w:rPr>
      </w:pPr>
      <w:r>
        <w:rPr>
          <w:color w:val="000000"/>
          <w:sz w:val="28"/>
          <w:szCs w:val="28"/>
          <w:lang w:eastAsia="zh-CN" w:bidi="hi-IN"/>
        </w:rPr>
        <w:t xml:space="preserve">Підлітки та молодь з низькою самооцінкою часто демонструють незадоволення власною зовнішністю, що може спонукати їх до застосування </w:t>
      </w:r>
      <w:r>
        <w:rPr>
          <w:color w:val="000000"/>
          <w:sz w:val="28"/>
          <w:szCs w:val="28"/>
          <w:lang w:eastAsia="zh-CN" w:bidi="hi-IN"/>
        </w:rPr>
        <w:lastRenderedPageBreak/>
        <w:t xml:space="preserve">обмежувальних дієт, інтенсивних фізичних навантажень, що в окремих випадках може призводити до розвитку анорексії чи </w:t>
      </w:r>
      <w:proofErr w:type="spellStart"/>
      <w:r>
        <w:rPr>
          <w:color w:val="000000"/>
          <w:sz w:val="28"/>
          <w:szCs w:val="28"/>
          <w:lang w:eastAsia="zh-CN" w:bidi="hi-IN"/>
        </w:rPr>
        <w:t>булімії</w:t>
      </w:r>
      <w:proofErr w:type="spellEnd"/>
      <w:r>
        <w:rPr>
          <w:color w:val="000000"/>
          <w:sz w:val="28"/>
          <w:szCs w:val="28"/>
          <w:lang w:eastAsia="zh-CN" w:bidi="hi-IN"/>
        </w:rPr>
        <w:t xml:space="preserve">. Також відомо, що надмірна увага до власного тіла, об’єктивізація свого тіла як об’єкта для оцінювання сприяє розвитку низької самооцінки та посилює харчові розлади. Молоді </w:t>
      </w:r>
      <w:proofErr w:type="spellStart"/>
      <w:r>
        <w:rPr>
          <w:color w:val="000000"/>
          <w:sz w:val="28"/>
          <w:szCs w:val="28"/>
          <w:lang w:eastAsia="zh-CN" w:bidi="hi-IN"/>
        </w:rPr>
        <w:t>Молоді</w:t>
      </w:r>
      <w:proofErr w:type="spellEnd"/>
      <w:r>
        <w:rPr>
          <w:color w:val="000000"/>
          <w:sz w:val="28"/>
          <w:szCs w:val="28"/>
          <w:lang w:eastAsia="zh-CN" w:bidi="hi-IN"/>
        </w:rPr>
        <w:t xml:space="preserve"> люди з низькою самооцінкою мають більшу ймовірність розвитку РХП. [16]</w:t>
      </w:r>
    </w:p>
    <w:p w14:paraId="7A14C6FC" w14:textId="77777777" w:rsidR="00A15566" w:rsidRDefault="00000000">
      <w:pPr>
        <w:pStyle w:val="af8"/>
        <w:tabs>
          <w:tab w:val="left" w:pos="0"/>
        </w:tabs>
        <w:spacing w:after="0" w:line="360" w:lineRule="auto"/>
        <w:ind w:firstLine="900"/>
        <w:jc w:val="both"/>
        <w:rPr>
          <w:color w:val="000000"/>
          <w:sz w:val="28"/>
          <w:szCs w:val="28"/>
          <w:lang w:eastAsia="zh-CN" w:bidi="hi-IN"/>
        </w:rPr>
      </w:pPr>
      <w:r>
        <w:rPr>
          <w:color w:val="000000"/>
          <w:sz w:val="28"/>
          <w:szCs w:val="28"/>
          <w:lang w:eastAsia="zh-CN" w:bidi="hi-IN"/>
        </w:rPr>
        <w:t xml:space="preserve">Однією з поширених причин порушень харчової поведінки є прагнення регулювати свої емоції за допомогою їжі. Наприклад, емоційне переїдання характерне для людей, які використовують їжу як спосіб впоратися зі стресом, тривогою чи депресією. Переїдання як відповідь на емоційні труднощі може призводити до розвитку таких порушень, як </w:t>
      </w:r>
      <w:proofErr w:type="spellStart"/>
      <w:r>
        <w:rPr>
          <w:color w:val="000000"/>
          <w:sz w:val="28"/>
          <w:szCs w:val="28"/>
          <w:lang w:eastAsia="zh-CN" w:bidi="hi-IN"/>
        </w:rPr>
        <w:t>компульсивне</w:t>
      </w:r>
      <w:proofErr w:type="spellEnd"/>
      <w:r>
        <w:rPr>
          <w:color w:val="000000"/>
          <w:sz w:val="28"/>
          <w:szCs w:val="28"/>
          <w:lang w:eastAsia="zh-CN" w:bidi="hi-IN"/>
        </w:rPr>
        <w:t xml:space="preserve"> переїдання або </w:t>
      </w:r>
      <w:proofErr w:type="spellStart"/>
      <w:r>
        <w:rPr>
          <w:color w:val="000000"/>
          <w:sz w:val="28"/>
          <w:szCs w:val="28"/>
          <w:lang w:eastAsia="zh-CN" w:bidi="hi-IN"/>
        </w:rPr>
        <w:t>булімія</w:t>
      </w:r>
      <w:proofErr w:type="spellEnd"/>
      <w:r>
        <w:rPr>
          <w:color w:val="000000"/>
          <w:sz w:val="28"/>
          <w:szCs w:val="28"/>
          <w:lang w:eastAsia="zh-CN" w:bidi="hi-IN"/>
        </w:rPr>
        <w:t>. З іншого боку, для осіб, схильних до анорексії, характерним є уникнення їжі як спосіб контролю та зменшення тривожності, що забезпечує їм відчуття контролю над своїм життям. Часті дієти та обмеження в їжі можуть призвести до розвитку циклів голодування та переїдання. Неправильно організовані фізичні навантаження можуть призводити до перенапруження організму та розвитку РХП. [18]</w:t>
      </w:r>
    </w:p>
    <w:p w14:paraId="0A22BC05" w14:textId="77777777" w:rsidR="00A15566" w:rsidRDefault="00000000">
      <w:pPr>
        <w:pStyle w:val="af8"/>
        <w:tabs>
          <w:tab w:val="left" w:pos="0"/>
        </w:tabs>
        <w:spacing w:after="0" w:line="360" w:lineRule="auto"/>
        <w:ind w:firstLine="900"/>
        <w:jc w:val="both"/>
        <w:rPr>
          <w:color w:val="000000"/>
          <w:sz w:val="28"/>
          <w:szCs w:val="28"/>
          <w:lang w:eastAsia="zh-CN" w:bidi="hi-IN"/>
        </w:rPr>
      </w:pPr>
      <w:r>
        <w:rPr>
          <w:color w:val="000000"/>
          <w:sz w:val="28"/>
          <w:szCs w:val="28"/>
          <w:lang w:eastAsia="zh-CN" w:bidi="hi-IN"/>
        </w:rPr>
        <w:t xml:space="preserve">Молоді люди з низькою </w:t>
      </w:r>
      <w:proofErr w:type="spellStart"/>
      <w:r>
        <w:rPr>
          <w:color w:val="000000"/>
          <w:sz w:val="28"/>
          <w:szCs w:val="28"/>
          <w:lang w:eastAsia="zh-CN" w:bidi="hi-IN"/>
        </w:rPr>
        <w:t>стресостійкістю</w:t>
      </w:r>
      <w:proofErr w:type="spellEnd"/>
      <w:r>
        <w:rPr>
          <w:color w:val="000000"/>
          <w:sz w:val="28"/>
          <w:szCs w:val="28"/>
          <w:lang w:eastAsia="zh-CN" w:bidi="hi-IN"/>
        </w:rPr>
        <w:t xml:space="preserve"> мають більшу ймовірність використовувати їжу як спосіб регуляції емоцій. Стрес може призвести до переїдання або обмеження споживання їжі. Емоційна стабільність також впливає на формування харчової поведінки. Молоді </w:t>
      </w:r>
      <w:proofErr w:type="spellStart"/>
      <w:r>
        <w:rPr>
          <w:color w:val="000000"/>
          <w:sz w:val="28"/>
          <w:szCs w:val="28"/>
          <w:lang w:eastAsia="zh-CN" w:bidi="hi-IN"/>
        </w:rPr>
        <w:t>Молоді</w:t>
      </w:r>
      <w:proofErr w:type="spellEnd"/>
      <w:r>
        <w:rPr>
          <w:color w:val="000000"/>
          <w:sz w:val="28"/>
          <w:szCs w:val="28"/>
          <w:lang w:eastAsia="zh-CN" w:bidi="hi-IN"/>
        </w:rPr>
        <w:t xml:space="preserve"> люди з високою емоційною стабільністю мають меншу ймовірність розвитку РХП. </w:t>
      </w:r>
      <w:proofErr w:type="spellStart"/>
      <w:r>
        <w:rPr>
          <w:color w:val="000000"/>
          <w:sz w:val="28"/>
          <w:szCs w:val="28"/>
          <w:lang w:eastAsia="zh-CN" w:bidi="hi-IN"/>
        </w:rPr>
        <w:t>Перфекціонізм</w:t>
      </w:r>
      <w:proofErr w:type="spellEnd"/>
      <w:r>
        <w:rPr>
          <w:color w:val="000000"/>
          <w:sz w:val="28"/>
          <w:szCs w:val="28"/>
          <w:lang w:eastAsia="zh-CN" w:bidi="hi-IN"/>
        </w:rPr>
        <w:t xml:space="preserve"> також може бути фактором ризику для розвитку РХП. Особи з високими вимогами до себе можуть прагнути до ідеального тіла і контролювати своє харчування в спробах досягти цих стандартів. Це може призвести до нездорових дієт і обмежень у споживанні їжі. [16]</w:t>
      </w:r>
    </w:p>
    <w:p w14:paraId="7193B2B4" w14:textId="77777777" w:rsidR="00A15566" w:rsidRDefault="00000000">
      <w:pPr>
        <w:pStyle w:val="4"/>
        <w:spacing w:before="0" w:after="0" w:line="360" w:lineRule="auto"/>
        <w:ind w:firstLine="900"/>
        <w:jc w:val="both"/>
        <w:rPr>
          <w:i w:val="0"/>
          <w:iCs w:val="0"/>
          <w:color w:val="000000"/>
          <w:sz w:val="28"/>
          <w:szCs w:val="28"/>
          <w:lang w:eastAsia="zh-CN" w:bidi="hi-IN"/>
        </w:rPr>
      </w:pPr>
      <w:r>
        <w:rPr>
          <w:i w:val="0"/>
          <w:iCs w:val="0"/>
          <w:color w:val="000000"/>
          <w:sz w:val="28"/>
          <w:szCs w:val="28"/>
          <w:lang w:eastAsia="zh-CN" w:bidi="hi-IN"/>
        </w:rPr>
        <w:t>Вплив соціальних взаємин.</w:t>
      </w:r>
    </w:p>
    <w:p w14:paraId="4A3B87A5"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 xml:space="preserve">Соціальні взаємини також відіграють важливу роль у формуванні харчової поведінки. Соціальні взаємини можуть впливати на вибір та споживання їжі через механізми соціального навчання та підкріплення. Молоді </w:t>
      </w:r>
      <w:proofErr w:type="spellStart"/>
      <w:r>
        <w:rPr>
          <w:color w:val="000000"/>
          <w:sz w:val="28"/>
          <w:szCs w:val="28"/>
          <w:lang w:eastAsia="zh-CN" w:bidi="hi-IN"/>
        </w:rPr>
        <w:t>Молоді</w:t>
      </w:r>
      <w:proofErr w:type="spellEnd"/>
      <w:r>
        <w:rPr>
          <w:color w:val="000000"/>
          <w:sz w:val="28"/>
          <w:szCs w:val="28"/>
          <w:lang w:eastAsia="zh-CN" w:bidi="hi-IN"/>
        </w:rPr>
        <w:t xml:space="preserve"> люди навчаються харчовим звичкам через спостереження та наслідування поведінки інших. Наприклад, </w:t>
      </w:r>
      <w:r>
        <w:rPr>
          <w:color w:val="000000"/>
          <w:sz w:val="28"/>
          <w:szCs w:val="28"/>
          <w:lang w:eastAsia="zh-CN" w:bidi="hi-IN"/>
        </w:rPr>
        <w:lastRenderedPageBreak/>
        <w:t>діти можуть навчитися нездоровим харчовим звичкам, спостерігаючи за поведінкою своїх однолітків. [4]</w:t>
      </w:r>
    </w:p>
    <w:p w14:paraId="68CFA047" w14:textId="77777777" w:rsidR="00A15566" w:rsidRDefault="00000000">
      <w:pPr>
        <w:pStyle w:val="af8"/>
        <w:tabs>
          <w:tab w:val="left" w:pos="0"/>
        </w:tabs>
        <w:spacing w:after="0" w:line="360" w:lineRule="auto"/>
        <w:ind w:firstLine="900"/>
        <w:jc w:val="both"/>
        <w:rPr>
          <w:color w:val="000000"/>
          <w:sz w:val="28"/>
          <w:szCs w:val="28"/>
          <w:lang w:eastAsia="zh-CN" w:bidi="hi-IN"/>
        </w:rPr>
      </w:pPr>
      <w:r>
        <w:rPr>
          <w:color w:val="000000"/>
          <w:sz w:val="28"/>
          <w:szCs w:val="28"/>
          <w:lang w:eastAsia="zh-CN" w:bidi="hi-IN"/>
        </w:rPr>
        <w:t>Соціальне підкріплення може впливати на формування харчової поведінки. Наприклад, якщо підліток отримує позитивну реакцію від інших за певну харчову поведінку, вона має більшу ймовірність продовжувати цю поведінку.</w:t>
      </w:r>
    </w:p>
    <w:p w14:paraId="0044ADBF" w14:textId="77777777" w:rsidR="00A15566" w:rsidRDefault="00000000">
      <w:pPr>
        <w:pStyle w:val="af8"/>
        <w:tabs>
          <w:tab w:val="left" w:pos="0"/>
        </w:tabs>
        <w:spacing w:after="0" w:line="360" w:lineRule="auto"/>
        <w:ind w:firstLine="900"/>
        <w:jc w:val="both"/>
        <w:rPr>
          <w:color w:val="000000"/>
          <w:sz w:val="28"/>
          <w:szCs w:val="28"/>
          <w:lang w:eastAsia="zh-CN" w:bidi="hi-IN"/>
        </w:rPr>
      </w:pPr>
      <w:r>
        <w:rPr>
          <w:color w:val="000000"/>
          <w:sz w:val="28"/>
          <w:szCs w:val="28"/>
          <w:lang w:eastAsia="zh-CN" w:bidi="hi-IN"/>
        </w:rPr>
        <w:t>Соціальна підтримка також впливає на формування харчової поведінки. Молоді люди, які мають підтримку з боку сім'ї та друзів, мають меншу ймовірність розвитку РХП.</w:t>
      </w:r>
    </w:p>
    <w:p w14:paraId="65CA25B7"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 xml:space="preserve">Соціально-психологічні аспекти формування харчової поведінки є ключовими для розуміння того, як Молоді </w:t>
      </w:r>
      <w:proofErr w:type="spellStart"/>
      <w:r>
        <w:rPr>
          <w:color w:val="000000"/>
          <w:sz w:val="28"/>
          <w:szCs w:val="28"/>
          <w:lang w:eastAsia="zh-CN" w:bidi="hi-IN"/>
        </w:rPr>
        <w:t>Молоді</w:t>
      </w:r>
      <w:proofErr w:type="spellEnd"/>
      <w:r>
        <w:rPr>
          <w:color w:val="000000"/>
          <w:sz w:val="28"/>
          <w:szCs w:val="28"/>
          <w:lang w:eastAsia="zh-CN" w:bidi="hi-IN"/>
        </w:rPr>
        <w:t xml:space="preserve"> люди вибирають, споживають та оцінюють їжу. Вплив соціальних норм, культурних традицій, сімейного виховання, медійного впливу, особистісних особливостей та соціальних взаємин відіграє важливу роль у формуванні харчової поведінки. [34]</w:t>
      </w:r>
    </w:p>
    <w:p w14:paraId="1715D991"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 xml:space="preserve">Соціокультурні фактори відіграють значну роль у формуванні харчової поведінки. Культурні традиції, соціальні норми, медійний вплив та інші аспекти суспільства впливають на те, як Молоді </w:t>
      </w:r>
      <w:proofErr w:type="spellStart"/>
      <w:r>
        <w:rPr>
          <w:color w:val="000000"/>
          <w:sz w:val="28"/>
          <w:szCs w:val="28"/>
          <w:lang w:eastAsia="zh-CN" w:bidi="hi-IN"/>
        </w:rPr>
        <w:t>Молоді</w:t>
      </w:r>
      <w:proofErr w:type="spellEnd"/>
      <w:r>
        <w:rPr>
          <w:color w:val="000000"/>
          <w:sz w:val="28"/>
          <w:szCs w:val="28"/>
          <w:lang w:eastAsia="zh-CN" w:bidi="hi-IN"/>
        </w:rPr>
        <w:t xml:space="preserve"> люди вибирають, споживають та оцінюють їжу. У цьому розділі розглянемо відомі випадки впливу соціокультурних факторів на харчову поведінку.</w:t>
      </w:r>
    </w:p>
    <w:p w14:paraId="3C4849BF"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Культурні традиції є одним з найважливіших факторів, які впливають на харчову поведінку. Кожна культура має свої унікальні харчові звички, які передаються з покоління в покоління.</w:t>
      </w:r>
    </w:p>
    <w:p w14:paraId="3C41F576" w14:textId="77777777" w:rsidR="00A15566" w:rsidRDefault="00000000">
      <w:pPr>
        <w:pStyle w:val="af8"/>
        <w:tabs>
          <w:tab w:val="left" w:pos="0"/>
        </w:tabs>
        <w:spacing w:after="0" w:line="360" w:lineRule="auto"/>
        <w:ind w:firstLine="900"/>
        <w:jc w:val="both"/>
        <w:rPr>
          <w:color w:val="000000"/>
          <w:sz w:val="28"/>
          <w:szCs w:val="28"/>
          <w:lang w:eastAsia="zh-CN" w:bidi="hi-IN"/>
        </w:rPr>
      </w:pPr>
      <w:r>
        <w:rPr>
          <w:color w:val="000000"/>
          <w:sz w:val="28"/>
          <w:szCs w:val="28"/>
          <w:lang w:eastAsia="zh-CN" w:bidi="hi-IN"/>
        </w:rPr>
        <w:t>В Японії існує традиція "</w:t>
      </w:r>
      <w:proofErr w:type="spellStart"/>
      <w:r>
        <w:rPr>
          <w:color w:val="000000"/>
          <w:sz w:val="28"/>
          <w:szCs w:val="28"/>
          <w:lang w:eastAsia="zh-CN" w:bidi="hi-IN"/>
        </w:rPr>
        <w:t>Хара</w:t>
      </w:r>
      <w:proofErr w:type="spellEnd"/>
      <w:r>
        <w:rPr>
          <w:color w:val="000000"/>
          <w:sz w:val="28"/>
          <w:szCs w:val="28"/>
          <w:lang w:eastAsia="zh-CN" w:bidi="hi-IN"/>
        </w:rPr>
        <w:t xml:space="preserve"> </w:t>
      </w:r>
      <w:proofErr w:type="spellStart"/>
      <w:r>
        <w:rPr>
          <w:color w:val="000000"/>
          <w:sz w:val="28"/>
          <w:szCs w:val="28"/>
          <w:lang w:eastAsia="zh-CN" w:bidi="hi-IN"/>
        </w:rPr>
        <w:t>Хачі</w:t>
      </w:r>
      <w:proofErr w:type="spellEnd"/>
      <w:r>
        <w:rPr>
          <w:color w:val="000000"/>
          <w:sz w:val="28"/>
          <w:szCs w:val="28"/>
          <w:lang w:eastAsia="zh-CN" w:bidi="hi-IN"/>
        </w:rPr>
        <w:t xml:space="preserve"> Бу", яка означає "їсти до 80% насичення". Ця традиція сприяє здоровій харчовій поведінці та зменшенню ризику ожиріння. Японці також споживають багато рису, риби та овочів, що сприяє здоровому харчуванню.</w:t>
      </w:r>
    </w:p>
    <w:p w14:paraId="497277DF" w14:textId="77777777" w:rsidR="00A15566" w:rsidRDefault="00000000">
      <w:pPr>
        <w:pStyle w:val="af8"/>
        <w:tabs>
          <w:tab w:val="left" w:pos="0"/>
        </w:tabs>
        <w:spacing w:after="0" w:line="360" w:lineRule="auto"/>
        <w:ind w:firstLine="900"/>
        <w:jc w:val="both"/>
        <w:rPr>
          <w:color w:val="000000"/>
          <w:sz w:val="28"/>
          <w:szCs w:val="28"/>
          <w:lang w:eastAsia="zh-CN" w:bidi="hi-IN"/>
        </w:rPr>
      </w:pPr>
      <w:r>
        <w:rPr>
          <w:color w:val="000000"/>
          <w:sz w:val="28"/>
          <w:szCs w:val="28"/>
          <w:lang w:eastAsia="zh-CN" w:bidi="hi-IN"/>
        </w:rPr>
        <w:t xml:space="preserve">Середземноморська дієта, яка включає велику кількість овочів, фруктів, оливкової олії, риби та бобових, є прикладом здорової харчової поведінки, яка виникла в культурних традиціях країн Середземномор'я. Дослідження показують, що </w:t>
      </w:r>
      <w:r>
        <w:rPr>
          <w:color w:val="000000"/>
          <w:sz w:val="28"/>
          <w:szCs w:val="28"/>
          <w:lang w:eastAsia="zh-CN" w:bidi="hi-IN"/>
        </w:rPr>
        <w:lastRenderedPageBreak/>
        <w:t>середземноморська дієта сприяє зменшенню ризику серцево-судинних захворювань та діабету.</w:t>
      </w:r>
    </w:p>
    <w:p w14:paraId="476D9535"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Соціальні норми визначають, які харчові звички вважаються прийнятними в суспільстві. Ці норми можуть впливати на вибір та споживання їжі.</w:t>
      </w:r>
    </w:p>
    <w:p w14:paraId="5201DB02" w14:textId="77777777" w:rsidR="00A15566" w:rsidRDefault="00000000">
      <w:pPr>
        <w:pStyle w:val="af8"/>
        <w:tabs>
          <w:tab w:val="left" w:pos="0"/>
        </w:tabs>
        <w:spacing w:after="0" w:line="360" w:lineRule="auto"/>
        <w:ind w:firstLine="900"/>
        <w:jc w:val="both"/>
        <w:rPr>
          <w:color w:val="000000"/>
          <w:sz w:val="28"/>
          <w:szCs w:val="28"/>
          <w:lang w:eastAsia="zh-CN" w:bidi="hi-IN"/>
        </w:rPr>
      </w:pPr>
      <w:r>
        <w:rPr>
          <w:color w:val="000000"/>
          <w:sz w:val="28"/>
          <w:szCs w:val="28"/>
          <w:lang w:eastAsia="zh-CN" w:bidi="hi-IN"/>
        </w:rPr>
        <w:t>В західних культурах часто вважається прийнятним їсти три рази на день. Однак, в деяких культурах, таких як Іспанія, прийнято їсти пізні обіди та легкі вечері. Ці соціальні норми впливають на харчову поведінку та здоров'я людей.</w:t>
      </w:r>
    </w:p>
    <w:p w14:paraId="2C3BC3E1" w14:textId="77777777" w:rsidR="00A15566" w:rsidRDefault="00000000">
      <w:pPr>
        <w:pStyle w:val="af8"/>
        <w:tabs>
          <w:tab w:val="left" w:pos="0"/>
        </w:tabs>
        <w:spacing w:after="0" w:line="360" w:lineRule="auto"/>
        <w:ind w:firstLine="900"/>
        <w:jc w:val="both"/>
        <w:rPr>
          <w:color w:val="000000"/>
          <w:sz w:val="28"/>
          <w:szCs w:val="28"/>
          <w:lang w:eastAsia="zh-CN" w:bidi="hi-IN"/>
        </w:rPr>
      </w:pPr>
      <w:r>
        <w:rPr>
          <w:color w:val="000000"/>
          <w:sz w:val="28"/>
          <w:szCs w:val="28"/>
          <w:lang w:eastAsia="zh-CN" w:bidi="hi-IN"/>
        </w:rPr>
        <w:t>В деяких культурах ожиріння може бути соціально прийнятним або навіть бажаним. Наприклад, в деяких африканських культурах ожиріння вважається ознакою достатку та благополуччя. Ці соціальні норми можуть сприяти розвитку нездорових харчових звичок. [11]</w:t>
      </w:r>
    </w:p>
    <w:p w14:paraId="0BD654A6"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Медіа відіграють значну роль у формуванні харчової поведінки, особливо серед молоді. Медіа транслюють певні стандарти зовнішності та харчові звички, які можуть впливати на вибір та споживання їжі.</w:t>
      </w:r>
    </w:p>
    <w:p w14:paraId="387A29D7" w14:textId="77777777" w:rsidR="00A15566" w:rsidRDefault="00000000">
      <w:pPr>
        <w:pStyle w:val="af8"/>
        <w:tabs>
          <w:tab w:val="left" w:pos="0"/>
        </w:tabs>
        <w:spacing w:after="0" w:line="360" w:lineRule="auto"/>
        <w:ind w:firstLine="900"/>
        <w:jc w:val="both"/>
        <w:rPr>
          <w:color w:val="000000"/>
          <w:sz w:val="28"/>
          <w:szCs w:val="28"/>
          <w:lang w:eastAsia="zh-CN" w:bidi="hi-IN"/>
        </w:rPr>
      </w:pPr>
      <w:r>
        <w:rPr>
          <w:color w:val="000000"/>
          <w:sz w:val="28"/>
          <w:szCs w:val="28"/>
          <w:lang w:eastAsia="zh-CN" w:bidi="hi-IN"/>
        </w:rPr>
        <w:t xml:space="preserve">Реклама фаст-фуду часто пропагує нездорові харчові продукти, такі як гамбургери, </w:t>
      </w:r>
      <w:proofErr w:type="spellStart"/>
      <w:r>
        <w:rPr>
          <w:color w:val="000000"/>
          <w:sz w:val="28"/>
          <w:szCs w:val="28"/>
          <w:lang w:eastAsia="zh-CN" w:bidi="hi-IN"/>
        </w:rPr>
        <w:t>чипси</w:t>
      </w:r>
      <w:proofErr w:type="spellEnd"/>
      <w:r>
        <w:rPr>
          <w:color w:val="000000"/>
          <w:sz w:val="28"/>
          <w:szCs w:val="28"/>
          <w:lang w:eastAsia="zh-CN" w:bidi="hi-IN"/>
        </w:rPr>
        <w:t>, енергетики та солодощі. Дослідження показують, що реклама фаст-фуду може впливати на вибір та споживання їжі, особливо серед дітей та підлітків. [14]</w:t>
      </w:r>
    </w:p>
    <w:p w14:paraId="41A3E629" w14:textId="77777777" w:rsidR="00A15566" w:rsidRDefault="00000000">
      <w:pPr>
        <w:pStyle w:val="af8"/>
        <w:tabs>
          <w:tab w:val="left" w:pos="0"/>
        </w:tabs>
        <w:spacing w:after="0" w:line="360" w:lineRule="auto"/>
        <w:ind w:firstLine="900"/>
        <w:jc w:val="both"/>
        <w:rPr>
          <w:color w:val="000000"/>
          <w:sz w:val="28"/>
          <w:szCs w:val="28"/>
          <w:lang w:eastAsia="zh-CN" w:bidi="hi-IN"/>
        </w:rPr>
      </w:pPr>
      <w:r>
        <w:rPr>
          <w:color w:val="000000"/>
          <w:sz w:val="28"/>
          <w:szCs w:val="28"/>
          <w:lang w:eastAsia="zh-CN" w:bidi="hi-IN"/>
        </w:rPr>
        <w:t xml:space="preserve">Соціальні мережі часто транслюють нереалістичні ідеали тіла, що може призводити до формування негативного образу власного тіла та нездорових харчових звичок. Наприклад, </w:t>
      </w:r>
      <w:proofErr w:type="spellStart"/>
      <w:r>
        <w:rPr>
          <w:color w:val="000000"/>
          <w:sz w:val="28"/>
          <w:szCs w:val="28"/>
          <w:lang w:eastAsia="zh-CN" w:bidi="hi-IN"/>
        </w:rPr>
        <w:t>інфлюенсери</w:t>
      </w:r>
      <w:proofErr w:type="spellEnd"/>
      <w:r>
        <w:rPr>
          <w:color w:val="000000"/>
          <w:sz w:val="28"/>
          <w:szCs w:val="28"/>
          <w:lang w:eastAsia="zh-CN" w:bidi="hi-IN"/>
        </w:rPr>
        <w:t xml:space="preserve"> без відповідної освіти в соціальних мережах можуть пропагувати дієти та харчові звички, які можуть бути нездоровими. [4]</w:t>
      </w:r>
    </w:p>
    <w:p w14:paraId="47C1908E"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 xml:space="preserve">Релігійні вірування та практики також можуть впливати на харчову поведінку. Релігійні обмеження та ритуали можуть визначати, які продукти вважаються прийнятними та бажаними. А як наслідок організм звикає до тих </w:t>
      </w:r>
      <w:proofErr w:type="spellStart"/>
      <w:r>
        <w:rPr>
          <w:color w:val="000000"/>
          <w:sz w:val="28"/>
          <w:szCs w:val="28"/>
          <w:lang w:eastAsia="zh-CN" w:bidi="hi-IN"/>
        </w:rPr>
        <w:t>скачків</w:t>
      </w:r>
      <w:proofErr w:type="spellEnd"/>
      <w:r>
        <w:rPr>
          <w:color w:val="000000"/>
          <w:sz w:val="28"/>
          <w:szCs w:val="28"/>
          <w:lang w:eastAsia="zh-CN" w:bidi="hi-IN"/>
        </w:rPr>
        <w:t xml:space="preserve"> в харчуванні, як, наприклад, в піст тотальні обмеження, а після об’їдання забороненими </w:t>
      </w:r>
      <w:proofErr w:type="spellStart"/>
      <w:r>
        <w:rPr>
          <w:color w:val="000000"/>
          <w:sz w:val="28"/>
          <w:szCs w:val="28"/>
          <w:lang w:eastAsia="zh-CN" w:bidi="hi-IN"/>
        </w:rPr>
        <w:t>смаколиками</w:t>
      </w:r>
      <w:proofErr w:type="spellEnd"/>
      <w:r>
        <w:rPr>
          <w:color w:val="000000"/>
          <w:sz w:val="28"/>
          <w:szCs w:val="28"/>
          <w:lang w:eastAsia="zh-CN" w:bidi="hi-IN"/>
        </w:rPr>
        <w:t>, що може привести до РХП.</w:t>
      </w:r>
    </w:p>
    <w:p w14:paraId="67D3735F" w14:textId="77777777" w:rsidR="00A15566" w:rsidRDefault="00000000">
      <w:pPr>
        <w:pStyle w:val="af8"/>
        <w:tabs>
          <w:tab w:val="left" w:pos="0"/>
        </w:tabs>
        <w:spacing w:after="0" w:line="360" w:lineRule="auto"/>
        <w:ind w:firstLine="900"/>
        <w:jc w:val="both"/>
        <w:rPr>
          <w:color w:val="000000"/>
          <w:sz w:val="28"/>
          <w:szCs w:val="28"/>
          <w:lang w:eastAsia="zh-CN" w:bidi="hi-IN"/>
        </w:rPr>
      </w:pPr>
      <w:r>
        <w:rPr>
          <w:color w:val="000000"/>
          <w:sz w:val="28"/>
          <w:szCs w:val="28"/>
          <w:lang w:eastAsia="zh-CN" w:bidi="hi-IN"/>
        </w:rPr>
        <w:lastRenderedPageBreak/>
        <w:t>В ісламі існують певні харчові обмеження, такі як заборона на споживання свинини та алкоголю. Мусульмани також дотримуються посту під час Рамадану, що може впливати на їхню харчову поведінку.</w:t>
      </w:r>
    </w:p>
    <w:p w14:paraId="35FDF0E8" w14:textId="77777777" w:rsidR="00A15566" w:rsidRDefault="00000000">
      <w:pPr>
        <w:pStyle w:val="af8"/>
        <w:tabs>
          <w:tab w:val="left" w:pos="0"/>
        </w:tabs>
        <w:spacing w:after="0" w:line="360" w:lineRule="auto"/>
        <w:ind w:firstLine="900"/>
        <w:jc w:val="both"/>
        <w:rPr>
          <w:color w:val="000000"/>
          <w:sz w:val="28"/>
          <w:szCs w:val="28"/>
          <w:lang w:eastAsia="zh-CN" w:bidi="hi-IN"/>
        </w:rPr>
      </w:pPr>
      <w:r>
        <w:rPr>
          <w:color w:val="000000"/>
          <w:sz w:val="28"/>
          <w:szCs w:val="28"/>
          <w:lang w:eastAsia="zh-CN" w:bidi="hi-IN"/>
        </w:rPr>
        <w:t xml:space="preserve">В юдаїзмі існують певні харчові обмеження, такі як заборона на споживання свинини та морепродуктів без луски. Юдеї також дотримуються посту під час </w:t>
      </w:r>
      <w:proofErr w:type="spellStart"/>
      <w:r>
        <w:rPr>
          <w:color w:val="000000"/>
          <w:sz w:val="28"/>
          <w:szCs w:val="28"/>
          <w:lang w:eastAsia="zh-CN" w:bidi="hi-IN"/>
        </w:rPr>
        <w:t>Йом-Кіпуру</w:t>
      </w:r>
      <w:proofErr w:type="spellEnd"/>
      <w:r>
        <w:rPr>
          <w:color w:val="000000"/>
          <w:sz w:val="28"/>
          <w:szCs w:val="28"/>
          <w:lang w:eastAsia="zh-CN" w:bidi="hi-IN"/>
        </w:rPr>
        <w:t>, що може впливати на їхню харчову поведінку.</w:t>
      </w:r>
    </w:p>
    <w:p w14:paraId="6A0FD59C"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Соціально-економічні умови також відіграють важливу роль у формуванні харчової поведінки. Доступність та вартість продуктів можуть впливати на вибір та споживання їжі.</w:t>
      </w:r>
    </w:p>
    <w:p w14:paraId="7C82BFFF" w14:textId="77777777" w:rsidR="00A15566" w:rsidRDefault="00000000">
      <w:pPr>
        <w:pStyle w:val="af8"/>
        <w:tabs>
          <w:tab w:val="left" w:pos="0"/>
        </w:tabs>
        <w:spacing w:after="0" w:line="360" w:lineRule="auto"/>
        <w:ind w:firstLine="900"/>
        <w:jc w:val="both"/>
        <w:rPr>
          <w:color w:val="000000"/>
          <w:sz w:val="28"/>
          <w:szCs w:val="28"/>
          <w:lang w:eastAsia="zh-CN" w:bidi="hi-IN"/>
        </w:rPr>
      </w:pPr>
      <w:r>
        <w:rPr>
          <w:color w:val="000000"/>
          <w:sz w:val="28"/>
          <w:szCs w:val="28"/>
          <w:lang w:eastAsia="zh-CN" w:bidi="hi-IN"/>
        </w:rPr>
        <w:t>Молоді люди з низьким соціально-економічним статусом часто мають обмежений доступ до здорових продуктів. Вони можуть споживати більше нездорових продуктів, таких як фаст-фуд, через їхню низьку вартість та доступність. В противагу Молоді люди з високим соціально-економічним статусом можуть мати більший доступ до здорових продуктів та можливість вибирати здорові харчові звички. Вони також можуть мати більше можливостей для фізичної активності, що сприяє загальному здоров'ю та благополуччю. [4]</w:t>
      </w:r>
    </w:p>
    <w:p w14:paraId="3F0CA348"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Соціокультурні фактори відіграють значну роль у формуванні харчової поведінки. Культурні традиції, соціальні норми, медійний вплив, релігійні вірування та соціально-економічні умови впливають на те, як Молоді люди вибирають, споживають та оцінюють їжу. Розуміння цих факторів допомагає розробити ефективні стратегії профілактики та лікування РХП. Відомі випадки впливу соціокультурних факторів на харчову поведінку демонструють складність та багатогранність цих факторів. [14]</w:t>
      </w:r>
    </w:p>
    <w:p w14:paraId="62E0CE8E" w14:textId="77777777" w:rsidR="00A15566" w:rsidRDefault="00000000">
      <w:pPr>
        <w:spacing w:line="360" w:lineRule="auto"/>
        <w:ind w:firstLine="900"/>
        <w:jc w:val="both"/>
        <w:rPr>
          <w:color w:val="000000"/>
          <w:sz w:val="28"/>
          <w:szCs w:val="28"/>
          <w:lang w:eastAsia="zh-CN" w:bidi="hi-IN"/>
        </w:rPr>
      </w:pPr>
      <w:r>
        <w:rPr>
          <w:color w:val="000000"/>
          <w:sz w:val="28"/>
          <w:szCs w:val="28"/>
          <w:lang w:eastAsia="zh-CN" w:bidi="hi-IN"/>
        </w:rPr>
        <w:t>РХП у підлітків в умовах війни.</w:t>
      </w:r>
    </w:p>
    <w:p w14:paraId="65610FC6" w14:textId="77777777" w:rsidR="00A15566" w:rsidRDefault="00000000">
      <w:pPr>
        <w:spacing w:line="360" w:lineRule="auto"/>
        <w:ind w:firstLine="900"/>
        <w:jc w:val="both"/>
        <w:rPr>
          <w:color w:val="000000"/>
          <w:sz w:val="28"/>
          <w:szCs w:val="28"/>
          <w:lang w:eastAsia="zh-CN" w:bidi="hi-IN"/>
        </w:rPr>
      </w:pPr>
      <w:r>
        <w:rPr>
          <w:color w:val="000000"/>
          <w:sz w:val="28"/>
          <w:szCs w:val="28"/>
          <w:lang w:eastAsia="zh-CN" w:bidi="hi-IN"/>
        </w:rPr>
        <w:t xml:space="preserve">Формування харчової поведінки є складним процесом, що залежить від багатьох соціально-психологічних факторів. У сучасному суспільстві харчова поведінка не лише задовольняє фізіологічні потреби, але й виконує важливу соціальну та психологічну функцію. Повномасштабне вторгнення російської федерації в Україну у 2022 році створило безпрецедентну ситуацію, яка суттєво </w:t>
      </w:r>
      <w:r>
        <w:rPr>
          <w:color w:val="000000"/>
          <w:sz w:val="28"/>
          <w:szCs w:val="28"/>
          <w:lang w:eastAsia="zh-CN" w:bidi="hi-IN"/>
        </w:rPr>
        <w:lastRenderedPageBreak/>
        <w:t>вплинула на психічне здоров'я населення, особливо підлітків. В умовах війни, яка триває в Україні з 2014 року, соціально-психологічні проблеми, зокрема РХП, стали особливо актуальними. Підлітки, які переживають стрес і травми, пов'язані з військовими подіями, є вразливою групою, що може зазнати негативного впливу на своє харчування та загальний стан здоров'я. [36]</w:t>
      </w:r>
    </w:p>
    <w:p w14:paraId="57A7183D" w14:textId="77777777" w:rsidR="00A15566" w:rsidRDefault="00000000">
      <w:pPr>
        <w:spacing w:line="360" w:lineRule="auto"/>
        <w:ind w:firstLine="900"/>
        <w:jc w:val="both"/>
        <w:rPr>
          <w:color w:val="000000"/>
          <w:sz w:val="28"/>
          <w:szCs w:val="28"/>
          <w:lang w:eastAsia="zh-CN" w:bidi="hi-IN"/>
        </w:rPr>
      </w:pPr>
      <w:r>
        <w:rPr>
          <w:color w:val="000000"/>
          <w:sz w:val="28"/>
          <w:szCs w:val="28"/>
          <w:lang w:eastAsia="zh-CN" w:bidi="hi-IN"/>
        </w:rPr>
        <w:t>На даний момент я не знайшла саме досліджень щодо РХП у підлітків в Україні під час війни 2022-2024 років. Це може бути пов'язано з тим, що такі дослідження ще не були проведені досконало або їх результати ще не були широко оприлюднені. Проте реалізовано низку досліджень із метою аналізу стану психічного здоров’я підлітків.</w:t>
      </w:r>
    </w:p>
    <w:p w14:paraId="4059B8EC" w14:textId="77777777" w:rsidR="00A15566" w:rsidRDefault="00000000">
      <w:pPr>
        <w:pStyle w:val="af8"/>
        <w:spacing w:after="0" w:line="360" w:lineRule="auto"/>
        <w:ind w:firstLine="900"/>
        <w:jc w:val="both"/>
      </w:pPr>
      <w:r>
        <w:rPr>
          <w:rStyle w:val="af2"/>
          <w:i w:val="0"/>
          <w:iCs w:val="0"/>
          <w:color w:val="000000"/>
          <w:sz w:val="28"/>
          <w:szCs w:val="28"/>
          <w:lang w:eastAsia="zh-CN" w:bidi="hi-IN"/>
        </w:rPr>
        <w:t xml:space="preserve">Науковці КНУ імені Тараса Шевченка вивчатимуть психічне здоров'я студентів під час війни: </w:t>
      </w:r>
      <w:proofErr w:type="spellStart"/>
      <w:r>
        <w:rPr>
          <w:rStyle w:val="af2"/>
          <w:i w:val="0"/>
          <w:iCs w:val="0"/>
          <w:color w:val="000000"/>
          <w:sz w:val="28"/>
          <w:szCs w:val="28"/>
          <w:lang w:eastAsia="zh-CN" w:bidi="hi-IN"/>
        </w:rPr>
        <w:t>проєкт</w:t>
      </w:r>
      <w:proofErr w:type="spellEnd"/>
      <w:r>
        <w:rPr>
          <w:rStyle w:val="af2"/>
          <w:i w:val="0"/>
          <w:iCs w:val="0"/>
          <w:color w:val="000000"/>
          <w:sz w:val="28"/>
          <w:szCs w:val="28"/>
          <w:lang w:eastAsia="zh-CN" w:bidi="hi-IN"/>
        </w:rPr>
        <w:t> </w:t>
      </w:r>
      <w:r>
        <w:rPr>
          <w:rStyle w:val="af"/>
          <w:b w:val="0"/>
          <w:bCs w:val="0"/>
          <w:color w:val="000000"/>
          <w:sz w:val="28"/>
          <w:szCs w:val="28"/>
          <w:lang w:eastAsia="zh-CN" w:bidi="hi-IN"/>
        </w:rPr>
        <w:t>«Інноваційна модель захисту ментального здоров’я студентської молоді у воєнний та повоєнний періоди»,</w:t>
      </w:r>
      <w:r>
        <w:rPr>
          <w:rStyle w:val="af2"/>
          <w:i w:val="0"/>
          <w:iCs w:val="0"/>
          <w:color w:val="000000"/>
          <w:sz w:val="28"/>
          <w:szCs w:val="28"/>
          <w:lang w:eastAsia="zh-CN" w:bidi="hi-IN"/>
        </w:rPr>
        <w:t> розрахований на 2023-2024 роки та фінансується коштом гранту </w:t>
      </w:r>
      <w:hyperlink r:id="rId7">
        <w:r w:rsidR="00A15566">
          <w:rPr>
            <w:color w:val="000000"/>
            <w:sz w:val="28"/>
            <w:szCs w:val="28"/>
            <w:lang w:eastAsia="zh-CN" w:bidi="hi-IN"/>
          </w:rPr>
          <w:t>Національного фонду досліджень України</w:t>
        </w:r>
      </w:hyperlink>
      <w:r>
        <w:rPr>
          <w:rStyle w:val="af2"/>
          <w:i w:val="0"/>
          <w:iCs w:val="0"/>
          <w:color w:val="000000"/>
          <w:sz w:val="28"/>
          <w:szCs w:val="28"/>
          <w:lang w:eastAsia="zh-CN" w:bidi="hi-IN"/>
        </w:rPr>
        <w:t> в рамках конкурсу «Наука для відновлення України у воєнний та післявоєнний періоди». [42]</w:t>
      </w:r>
    </w:p>
    <w:p w14:paraId="4D180AA1" w14:textId="77777777" w:rsidR="00A15566" w:rsidRDefault="00000000">
      <w:pPr>
        <w:pStyle w:val="af8"/>
        <w:spacing w:after="0" w:line="360" w:lineRule="auto"/>
        <w:ind w:firstLine="900"/>
        <w:jc w:val="both"/>
      </w:pPr>
      <w:r>
        <w:rPr>
          <w:rStyle w:val="af2"/>
          <w:i w:val="0"/>
          <w:iCs w:val="0"/>
          <w:color w:val="000000"/>
          <w:sz w:val="28"/>
          <w:szCs w:val="28"/>
          <w:lang w:eastAsia="zh-CN" w:bidi="hi-IN"/>
        </w:rPr>
        <w:t xml:space="preserve">Підлітки, які є найбільш чутливою групою до соціально-економічних змін, зазнають сильного впливу стресу, невизначеності та травматичних подій. Це зумовлює зростання ризику розвитку психічних розладів, включаючи РХП (РХП). </w:t>
      </w:r>
      <w:r>
        <w:rPr>
          <w:color w:val="000000"/>
          <w:sz w:val="28"/>
          <w:szCs w:val="28"/>
          <w:lang w:eastAsia="zh-CN" w:bidi="hi-IN"/>
        </w:rPr>
        <w:t>Під час війни до традиційних чинників додалися посттравматичний стресовий розлад (ПТСР), тривога, депресія, втрата звичного соціального середовища та обмежений доступ до харчових ресурсів. [9]</w:t>
      </w:r>
    </w:p>
    <w:p w14:paraId="2E5C949C"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Загалом 82% молодих людей зазначили втрати через війну. Можна припустити, що 18% респондентів, які не зазначили втрат від війни, їх не усвідомлюють або вважають свої втрати незначними порівняно з втратами інших людей, адже стресові та економічні фактори, ймовірно, торкнулися всіх. [36]</w:t>
      </w:r>
    </w:p>
    <w:p w14:paraId="30BE0182" w14:textId="77777777" w:rsidR="00A15566" w:rsidRDefault="00000000">
      <w:pPr>
        <w:pStyle w:val="af8"/>
        <w:spacing w:after="0" w:line="360" w:lineRule="auto"/>
        <w:ind w:firstLine="900"/>
        <w:jc w:val="both"/>
      </w:pPr>
      <w:r>
        <w:rPr>
          <w:rStyle w:val="af2"/>
          <w:i w:val="0"/>
          <w:iCs w:val="0"/>
          <w:color w:val="000000"/>
          <w:sz w:val="28"/>
          <w:szCs w:val="28"/>
          <w:lang w:eastAsia="zh-CN" w:bidi="hi-IN"/>
        </w:rPr>
        <w:t xml:space="preserve">Звісно це тільки початок шляху вивчення впливу військових дій в Україні на РХП у молоді, Проте, можна припустити, що війна та пов'язані з нею стресові фактори </w:t>
      </w:r>
      <w:r>
        <w:rPr>
          <w:rStyle w:val="af2"/>
          <w:i w:val="0"/>
          <w:iCs w:val="0"/>
          <w:color w:val="000000"/>
          <w:sz w:val="28"/>
          <w:szCs w:val="28"/>
          <w:lang w:eastAsia="zh-CN" w:bidi="hi-IN"/>
        </w:rPr>
        <w:lastRenderedPageBreak/>
        <w:t xml:space="preserve">значно вплинули на психічне здоров'я підлітків в Україні, у тому числі на їхні харчові звички та ставлення до їжі. [10] Деякі потенційні наслідки: </w:t>
      </w:r>
    </w:p>
    <w:p w14:paraId="044CB418" w14:textId="77777777" w:rsidR="00A15566" w:rsidRDefault="00000000">
      <w:pPr>
        <w:pStyle w:val="af8"/>
        <w:numPr>
          <w:ilvl w:val="0"/>
          <w:numId w:val="14"/>
        </w:numPr>
        <w:spacing w:after="0" w:line="360" w:lineRule="auto"/>
        <w:jc w:val="both"/>
        <w:rPr>
          <w:color w:val="000000"/>
          <w:sz w:val="28"/>
          <w:szCs w:val="28"/>
          <w:lang w:eastAsia="zh-CN" w:bidi="hi-IN"/>
        </w:rPr>
      </w:pPr>
      <w:r>
        <w:rPr>
          <w:color w:val="000000"/>
          <w:sz w:val="28"/>
          <w:szCs w:val="28"/>
          <w:lang w:eastAsia="zh-CN" w:bidi="hi-IN"/>
        </w:rPr>
        <w:t xml:space="preserve">Підлітки можуть переживати стрес, тривогу та депресію, страх за своє життя та життя близьких під час оголошення </w:t>
      </w:r>
      <w:proofErr w:type="spellStart"/>
      <w:r>
        <w:rPr>
          <w:color w:val="000000"/>
          <w:sz w:val="28"/>
          <w:szCs w:val="28"/>
          <w:lang w:eastAsia="zh-CN" w:bidi="hi-IN"/>
        </w:rPr>
        <w:t>тривог</w:t>
      </w:r>
      <w:proofErr w:type="spellEnd"/>
      <w:r>
        <w:rPr>
          <w:color w:val="000000"/>
          <w:sz w:val="28"/>
          <w:szCs w:val="28"/>
          <w:lang w:eastAsia="zh-CN" w:bidi="hi-IN"/>
        </w:rPr>
        <w:t xml:space="preserve"> та обстрілів, що може призвести до змін у харчовій поведінці.</w:t>
      </w:r>
    </w:p>
    <w:p w14:paraId="0DA5A45C" w14:textId="77777777" w:rsidR="00A15566" w:rsidRDefault="00000000">
      <w:pPr>
        <w:pStyle w:val="af8"/>
        <w:numPr>
          <w:ilvl w:val="0"/>
          <w:numId w:val="14"/>
        </w:numPr>
        <w:spacing w:after="0" w:line="360" w:lineRule="auto"/>
        <w:jc w:val="both"/>
        <w:rPr>
          <w:color w:val="000000"/>
          <w:sz w:val="28"/>
          <w:szCs w:val="28"/>
          <w:lang w:eastAsia="zh-CN" w:bidi="hi-IN"/>
        </w:rPr>
      </w:pPr>
      <w:r>
        <w:rPr>
          <w:color w:val="000000"/>
          <w:sz w:val="28"/>
          <w:szCs w:val="28"/>
          <w:lang w:eastAsia="zh-CN" w:bidi="hi-IN"/>
        </w:rPr>
        <w:t>Втрата друзів або родичів, втрата рідної домівки, вимушена зміна місця проживання можуть сприяти розвитку РХП. У таких умовах підлітки можуть шукати втіху в їжі або, навпаки, відмовлятися від їжі через емоційний дискомфорт.</w:t>
      </w:r>
    </w:p>
    <w:p w14:paraId="269F1445" w14:textId="77777777" w:rsidR="00A15566" w:rsidRDefault="00000000">
      <w:pPr>
        <w:pStyle w:val="af8"/>
        <w:numPr>
          <w:ilvl w:val="0"/>
          <w:numId w:val="14"/>
        </w:numPr>
        <w:spacing w:after="0" w:line="360" w:lineRule="auto"/>
        <w:jc w:val="both"/>
        <w:rPr>
          <w:color w:val="000000"/>
          <w:sz w:val="28"/>
          <w:szCs w:val="28"/>
          <w:lang w:eastAsia="zh-CN" w:bidi="hi-IN"/>
        </w:rPr>
      </w:pPr>
      <w:r>
        <w:rPr>
          <w:color w:val="000000"/>
          <w:sz w:val="28"/>
          <w:szCs w:val="28"/>
          <w:lang w:eastAsia="zh-CN" w:bidi="hi-IN"/>
        </w:rPr>
        <w:t xml:space="preserve">Обмеження соціальних контактів та зміна звичного способу життя можуть посилювати відчуття самотності та безпорадності, що, в свою чергу, може призводити до розвитку РХП. </w:t>
      </w:r>
    </w:p>
    <w:p w14:paraId="3FD97368" w14:textId="77777777" w:rsidR="00A15566" w:rsidRDefault="00000000">
      <w:pPr>
        <w:pStyle w:val="af8"/>
        <w:numPr>
          <w:ilvl w:val="0"/>
          <w:numId w:val="14"/>
        </w:numPr>
        <w:spacing w:after="0" w:line="360" w:lineRule="auto"/>
        <w:jc w:val="both"/>
        <w:rPr>
          <w:color w:val="000000"/>
          <w:sz w:val="28"/>
          <w:szCs w:val="28"/>
          <w:lang w:eastAsia="zh-CN" w:bidi="hi-IN"/>
        </w:rPr>
      </w:pPr>
      <w:r>
        <w:rPr>
          <w:color w:val="000000"/>
          <w:sz w:val="28"/>
          <w:szCs w:val="28"/>
          <w:lang w:eastAsia="zh-CN" w:bidi="hi-IN"/>
        </w:rPr>
        <w:t>Пошкодження інфраструктури та логістичні проблеми, в окремих регіонах України виникали перебої з постачанням продовольства, що призводило до дефіциту певних продуктів, могло змушувати підлітків обмежувати або змінювати своє харчування. Нестача необхідних продуктів, особливо свіжих фруктів, овочів, м'яса, могла негативно впливати на якість харчування та задоволення потреб у поживних речовинах.</w:t>
      </w:r>
    </w:p>
    <w:p w14:paraId="142D3C8B" w14:textId="77777777" w:rsidR="00A15566" w:rsidRDefault="00000000">
      <w:pPr>
        <w:pStyle w:val="af8"/>
        <w:numPr>
          <w:ilvl w:val="0"/>
          <w:numId w:val="14"/>
        </w:numPr>
        <w:spacing w:after="0" w:line="360" w:lineRule="auto"/>
        <w:jc w:val="both"/>
        <w:rPr>
          <w:color w:val="000000"/>
          <w:sz w:val="28"/>
          <w:szCs w:val="28"/>
          <w:lang w:eastAsia="zh-CN" w:bidi="hi-IN"/>
        </w:rPr>
      </w:pPr>
      <w:r>
        <w:rPr>
          <w:color w:val="000000"/>
          <w:sz w:val="28"/>
          <w:szCs w:val="28"/>
          <w:lang w:eastAsia="zh-CN" w:bidi="hi-IN"/>
        </w:rPr>
        <w:t>Масштабні економічні проблеми в Україні, включаючи зростання безробіття, зниження доходів, інфляцію для частини сімей означали зменшення фінансових можливостей для забезпечення повноцінного харчування. Погіршення матеріального становища могло викликати стрес, тривогу та занепокоєння у підлітків щодо можливості отримати достатню кількість і якість їжі.</w:t>
      </w:r>
    </w:p>
    <w:p w14:paraId="26785938" w14:textId="77777777" w:rsidR="00A15566" w:rsidRDefault="00000000">
      <w:pPr>
        <w:pStyle w:val="af8"/>
        <w:numPr>
          <w:ilvl w:val="0"/>
          <w:numId w:val="14"/>
        </w:numPr>
        <w:spacing w:after="0" w:line="360" w:lineRule="auto"/>
        <w:jc w:val="both"/>
        <w:rPr>
          <w:color w:val="000000"/>
          <w:sz w:val="28"/>
          <w:szCs w:val="28"/>
          <w:lang w:eastAsia="zh-CN" w:bidi="hi-IN"/>
        </w:rPr>
      </w:pPr>
      <w:r>
        <w:rPr>
          <w:color w:val="000000"/>
          <w:sz w:val="28"/>
          <w:szCs w:val="28"/>
          <w:lang w:eastAsia="zh-CN" w:bidi="hi-IN"/>
        </w:rPr>
        <w:t xml:space="preserve">Часті повітряні тривоги, проведення часу в укриттях порушували звичний розпорядок дня, в т. ч. прийом їжі . Підлітки могли пропускати прийоми їжі або харчуватися нерегулярно під час </w:t>
      </w:r>
      <w:proofErr w:type="spellStart"/>
      <w:r>
        <w:rPr>
          <w:color w:val="000000"/>
          <w:sz w:val="28"/>
          <w:szCs w:val="28"/>
          <w:lang w:eastAsia="zh-CN" w:bidi="hi-IN"/>
        </w:rPr>
        <w:t>тривог</w:t>
      </w:r>
      <w:proofErr w:type="spellEnd"/>
      <w:r>
        <w:rPr>
          <w:color w:val="000000"/>
          <w:sz w:val="28"/>
          <w:szCs w:val="28"/>
          <w:lang w:eastAsia="zh-CN" w:bidi="hi-IN"/>
        </w:rPr>
        <w:t>.</w:t>
      </w:r>
    </w:p>
    <w:p w14:paraId="72038013" w14:textId="77777777" w:rsidR="00A15566" w:rsidRDefault="00000000">
      <w:pPr>
        <w:pStyle w:val="af8"/>
        <w:numPr>
          <w:ilvl w:val="0"/>
          <w:numId w:val="14"/>
        </w:numPr>
        <w:spacing w:after="0" w:line="360" w:lineRule="auto"/>
        <w:jc w:val="both"/>
        <w:rPr>
          <w:color w:val="000000"/>
          <w:sz w:val="28"/>
          <w:szCs w:val="28"/>
          <w:lang w:eastAsia="zh-CN" w:bidi="hi-IN"/>
        </w:rPr>
      </w:pPr>
      <w:r>
        <w:rPr>
          <w:color w:val="000000"/>
          <w:sz w:val="28"/>
          <w:szCs w:val="28"/>
          <w:lang w:eastAsia="zh-CN" w:bidi="hi-IN"/>
        </w:rPr>
        <w:lastRenderedPageBreak/>
        <w:t>Довготривалі відключення електроенергії ускладнювали збереження і приготування їжі вдома, змушуючи підлітків харчуватися нерегулярно, стрес, викликаний невизначеністю з електропостачанням, міг негативно позначатись на апетиті та харчових звичках підлітків. [64], [9]</w:t>
      </w:r>
    </w:p>
    <w:p w14:paraId="0B5544BA"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Війна в Україні стала серйозним випробуванням для психічного здоров’я підлітків. РХП є однією з актуальних проблем, що потребує уваги дослідників, медиків та суспільства в цілому. Ці чинники воєнного часу створюють додатковий стрес та невизначеність для підлітків, що підвищує ризики виникнення або загострення РХП. Такі дослідження є критично важливими для створення ефективної політики підтримки психічного здоров’я українців в умовах війни. [10]</w:t>
      </w:r>
    </w:p>
    <w:p w14:paraId="613A55BB" w14:textId="77777777" w:rsidR="00A15566" w:rsidRDefault="00000000">
      <w:pPr>
        <w:pStyle w:val="2"/>
        <w:spacing w:before="0" w:after="0" w:line="360" w:lineRule="auto"/>
        <w:ind w:firstLine="900"/>
        <w:jc w:val="both"/>
        <w:rPr>
          <w:rFonts w:ascii="Times New Roman" w:hAnsi="Times New Roman"/>
          <w:color w:val="000000"/>
          <w:sz w:val="28"/>
          <w:szCs w:val="28"/>
          <w:lang w:eastAsia="zh-CN" w:bidi="hi-IN"/>
        </w:rPr>
      </w:pPr>
      <w:proofErr w:type="spellStart"/>
      <w:r>
        <w:rPr>
          <w:rFonts w:ascii="Times New Roman" w:hAnsi="Times New Roman"/>
          <w:color w:val="000000"/>
          <w:sz w:val="28"/>
          <w:szCs w:val="28"/>
          <w:lang w:eastAsia="zh-CN" w:bidi="hi-IN"/>
        </w:rPr>
        <w:t>Бодипозитив</w:t>
      </w:r>
      <w:proofErr w:type="spellEnd"/>
      <w:r>
        <w:rPr>
          <w:rFonts w:ascii="Times New Roman" w:hAnsi="Times New Roman"/>
          <w:color w:val="000000"/>
          <w:sz w:val="28"/>
          <w:szCs w:val="28"/>
          <w:lang w:eastAsia="zh-CN" w:bidi="hi-IN"/>
        </w:rPr>
        <w:t>: плюси та мінуси, його вплив на РХП у молоді.</w:t>
      </w:r>
    </w:p>
    <w:p w14:paraId="15F7CFB0" w14:textId="77777777" w:rsidR="00A15566" w:rsidRDefault="00000000">
      <w:pPr>
        <w:pStyle w:val="af8"/>
        <w:spacing w:after="0" w:line="360" w:lineRule="auto"/>
        <w:ind w:firstLine="900"/>
        <w:jc w:val="both"/>
        <w:rPr>
          <w:color w:val="000000"/>
          <w:sz w:val="28"/>
          <w:szCs w:val="28"/>
          <w:lang w:eastAsia="zh-CN" w:bidi="hi-IN"/>
        </w:rPr>
      </w:pPr>
      <w:proofErr w:type="spellStart"/>
      <w:r>
        <w:rPr>
          <w:color w:val="000000"/>
          <w:sz w:val="28"/>
          <w:szCs w:val="28"/>
          <w:lang w:eastAsia="zh-CN" w:bidi="hi-IN"/>
        </w:rPr>
        <w:t>Бодипозитив</w:t>
      </w:r>
      <w:proofErr w:type="spellEnd"/>
      <w:r>
        <w:rPr>
          <w:color w:val="000000"/>
          <w:sz w:val="28"/>
          <w:szCs w:val="28"/>
          <w:lang w:eastAsia="zh-CN" w:bidi="hi-IN"/>
        </w:rPr>
        <w:t xml:space="preserve"> - соціокультурний феномен трансформації ставлення до тіла в сучасному суспільстві. Офіційно рух </w:t>
      </w:r>
      <w:proofErr w:type="spellStart"/>
      <w:r>
        <w:rPr>
          <w:color w:val="000000"/>
          <w:sz w:val="28"/>
          <w:szCs w:val="28"/>
          <w:lang w:eastAsia="zh-CN" w:bidi="hi-IN"/>
        </w:rPr>
        <w:t>бодипозитив</w:t>
      </w:r>
      <w:proofErr w:type="spellEnd"/>
      <w:r>
        <w:rPr>
          <w:color w:val="000000"/>
          <w:sz w:val="28"/>
          <w:szCs w:val="28"/>
          <w:lang w:eastAsia="zh-CN" w:bidi="hi-IN"/>
        </w:rPr>
        <w:t xml:space="preserve"> ("</w:t>
      </w:r>
      <w:proofErr w:type="spellStart"/>
      <w:r>
        <w:rPr>
          <w:color w:val="000000"/>
          <w:sz w:val="28"/>
          <w:szCs w:val="28"/>
          <w:lang w:eastAsia="zh-CN" w:bidi="hi-IN"/>
        </w:rPr>
        <w:t>Body</w:t>
      </w:r>
      <w:proofErr w:type="spellEnd"/>
      <w:r>
        <w:rPr>
          <w:color w:val="000000"/>
          <w:sz w:val="28"/>
          <w:szCs w:val="28"/>
          <w:lang w:eastAsia="zh-CN" w:bidi="hi-IN"/>
        </w:rPr>
        <w:t xml:space="preserve"> </w:t>
      </w:r>
      <w:proofErr w:type="spellStart"/>
      <w:r>
        <w:rPr>
          <w:color w:val="000000"/>
          <w:sz w:val="28"/>
          <w:szCs w:val="28"/>
          <w:lang w:eastAsia="zh-CN" w:bidi="hi-IN"/>
        </w:rPr>
        <w:t>Positiivity</w:t>
      </w:r>
      <w:proofErr w:type="spellEnd"/>
      <w:r>
        <w:rPr>
          <w:color w:val="000000"/>
          <w:sz w:val="28"/>
          <w:szCs w:val="28"/>
          <w:lang w:eastAsia="zh-CN" w:bidi="hi-IN"/>
        </w:rPr>
        <w:t xml:space="preserve">") виник у 1996 році. Його засновники </w:t>
      </w:r>
      <w:proofErr w:type="spellStart"/>
      <w:r>
        <w:rPr>
          <w:color w:val="000000"/>
          <w:sz w:val="28"/>
          <w:szCs w:val="28"/>
          <w:lang w:eastAsia="zh-CN" w:bidi="hi-IN"/>
        </w:rPr>
        <w:t>психотерапевтка</w:t>
      </w:r>
      <w:proofErr w:type="spellEnd"/>
      <w:r>
        <w:rPr>
          <w:color w:val="000000"/>
          <w:sz w:val="28"/>
          <w:szCs w:val="28"/>
          <w:lang w:eastAsia="zh-CN" w:bidi="hi-IN"/>
        </w:rPr>
        <w:t xml:space="preserve"> Елізабет Скотт та мама трирічного сина, яка пережила втрату своєї сестри через </w:t>
      </w:r>
      <w:proofErr w:type="spellStart"/>
      <w:r>
        <w:rPr>
          <w:color w:val="000000"/>
          <w:sz w:val="28"/>
          <w:szCs w:val="28"/>
          <w:lang w:eastAsia="zh-CN" w:bidi="hi-IN"/>
        </w:rPr>
        <w:t>булімію</w:t>
      </w:r>
      <w:proofErr w:type="spellEnd"/>
      <w:r>
        <w:rPr>
          <w:color w:val="000000"/>
          <w:sz w:val="28"/>
          <w:szCs w:val="28"/>
          <w:lang w:eastAsia="zh-CN" w:bidi="hi-IN"/>
        </w:rPr>
        <w:t xml:space="preserve">, </w:t>
      </w:r>
      <w:proofErr w:type="spellStart"/>
      <w:r>
        <w:rPr>
          <w:color w:val="000000"/>
          <w:sz w:val="28"/>
          <w:szCs w:val="28"/>
          <w:lang w:eastAsia="zh-CN" w:bidi="hi-IN"/>
        </w:rPr>
        <w:t>Конні</w:t>
      </w:r>
      <w:proofErr w:type="spellEnd"/>
      <w:r>
        <w:rPr>
          <w:color w:val="000000"/>
          <w:sz w:val="28"/>
          <w:szCs w:val="28"/>
          <w:lang w:eastAsia="zh-CN" w:bidi="hi-IN"/>
        </w:rPr>
        <w:t xml:space="preserve"> </w:t>
      </w:r>
      <w:proofErr w:type="spellStart"/>
      <w:r>
        <w:rPr>
          <w:color w:val="000000"/>
          <w:sz w:val="28"/>
          <w:szCs w:val="28"/>
          <w:lang w:eastAsia="zh-CN" w:bidi="hi-IN"/>
        </w:rPr>
        <w:t>Собчак</w:t>
      </w:r>
      <w:proofErr w:type="spellEnd"/>
      <w:r>
        <w:rPr>
          <w:color w:val="000000"/>
          <w:sz w:val="28"/>
          <w:szCs w:val="28"/>
          <w:lang w:eastAsia="zh-CN" w:bidi="hi-IN"/>
        </w:rPr>
        <w:t>. Їхня головна ідея була спонукати людей приймати своє тіло таким, яким воно є, незалежно від  тих соціальних стереотипів, які панують у  конкретному суспільстві. В подальшому їхня ініціатива виросла у великий всесвітній громадський рух "</w:t>
      </w:r>
      <w:proofErr w:type="spellStart"/>
      <w:r>
        <w:rPr>
          <w:color w:val="000000"/>
          <w:sz w:val="28"/>
          <w:szCs w:val="28"/>
          <w:lang w:eastAsia="zh-CN" w:bidi="hi-IN"/>
        </w:rPr>
        <w:t>The</w:t>
      </w:r>
      <w:proofErr w:type="spellEnd"/>
      <w:r>
        <w:rPr>
          <w:color w:val="000000"/>
          <w:sz w:val="28"/>
          <w:szCs w:val="28"/>
          <w:lang w:eastAsia="zh-CN" w:bidi="hi-IN"/>
        </w:rPr>
        <w:t xml:space="preserve"> </w:t>
      </w:r>
      <w:proofErr w:type="spellStart"/>
      <w:r>
        <w:rPr>
          <w:color w:val="000000"/>
          <w:sz w:val="28"/>
          <w:szCs w:val="28"/>
          <w:lang w:eastAsia="zh-CN" w:bidi="hi-IN"/>
        </w:rPr>
        <w:t>Body</w:t>
      </w:r>
      <w:proofErr w:type="spellEnd"/>
      <w:r>
        <w:rPr>
          <w:color w:val="000000"/>
          <w:sz w:val="28"/>
          <w:szCs w:val="28"/>
          <w:lang w:eastAsia="zh-CN" w:bidi="hi-IN"/>
        </w:rPr>
        <w:t xml:space="preserve"> </w:t>
      </w:r>
      <w:proofErr w:type="spellStart"/>
      <w:r>
        <w:rPr>
          <w:color w:val="000000"/>
          <w:sz w:val="28"/>
          <w:szCs w:val="28"/>
          <w:lang w:eastAsia="zh-CN" w:bidi="hi-IN"/>
        </w:rPr>
        <w:t>Positive</w:t>
      </w:r>
      <w:proofErr w:type="spellEnd"/>
      <w:r>
        <w:rPr>
          <w:color w:val="000000"/>
          <w:sz w:val="28"/>
          <w:szCs w:val="28"/>
          <w:lang w:eastAsia="zh-CN" w:bidi="hi-IN"/>
        </w:rPr>
        <w:t xml:space="preserve">". Вплив </w:t>
      </w:r>
      <w:proofErr w:type="spellStart"/>
      <w:r>
        <w:rPr>
          <w:color w:val="000000"/>
          <w:sz w:val="28"/>
          <w:szCs w:val="28"/>
          <w:lang w:eastAsia="zh-CN" w:bidi="hi-IN"/>
        </w:rPr>
        <w:t>бодипозитиву</w:t>
      </w:r>
      <w:proofErr w:type="spellEnd"/>
      <w:r>
        <w:rPr>
          <w:color w:val="000000"/>
          <w:sz w:val="28"/>
          <w:szCs w:val="28"/>
          <w:lang w:eastAsia="zh-CN" w:bidi="hi-IN"/>
        </w:rPr>
        <w:t xml:space="preserve"> на РХП у молоді є важливим питанням для дослідження, оскільки він може як позитивно, так і негативно впливати на психічне та фізичне здоров'я. [50]</w:t>
      </w:r>
    </w:p>
    <w:p w14:paraId="5EE743DD"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 xml:space="preserve">Сутність </w:t>
      </w:r>
      <w:proofErr w:type="spellStart"/>
      <w:r>
        <w:rPr>
          <w:color w:val="000000"/>
          <w:sz w:val="28"/>
          <w:szCs w:val="28"/>
          <w:lang w:eastAsia="zh-CN" w:bidi="hi-IN"/>
        </w:rPr>
        <w:t>бодипозитиву</w:t>
      </w:r>
      <w:proofErr w:type="spellEnd"/>
      <w:r>
        <w:rPr>
          <w:color w:val="000000"/>
          <w:sz w:val="28"/>
          <w:szCs w:val="28"/>
          <w:lang w:eastAsia="zh-CN" w:bidi="hi-IN"/>
        </w:rPr>
        <w:t xml:space="preserve"> як соціального руху полягає в переосмисленні традиційних стандартів краси та формуванні позитивного сприйняття власного тіла незалежно від його форм, розмірів та особливостей. Цей напрямок виник як альтернатива жорстким естетичним поглядам, що нав'язують спрощені та часто недосяжні критерії зовнішності. [8]</w:t>
      </w:r>
    </w:p>
    <w:p w14:paraId="69236693" w14:textId="77777777" w:rsidR="00A15566" w:rsidRDefault="00000000">
      <w:pPr>
        <w:pStyle w:val="af8"/>
        <w:spacing w:after="0" w:line="360" w:lineRule="auto"/>
        <w:jc w:val="both"/>
        <w:rPr>
          <w:color w:val="000000"/>
          <w:sz w:val="28"/>
          <w:szCs w:val="28"/>
          <w:lang w:eastAsia="zh-CN" w:bidi="hi-IN"/>
        </w:rPr>
      </w:pPr>
      <w:r>
        <w:rPr>
          <w:color w:val="000000"/>
          <w:sz w:val="28"/>
          <w:szCs w:val="28"/>
          <w:lang w:eastAsia="zh-CN" w:bidi="hi-IN"/>
        </w:rPr>
        <w:t xml:space="preserve">Позитивні аспекти </w:t>
      </w:r>
      <w:proofErr w:type="spellStart"/>
      <w:r>
        <w:rPr>
          <w:color w:val="000000"/>
          <w:sz w:val="28"/>
          <w:szCs w:val="28"/>
          <w:lang w:eastAsia="zh-CN" w:bidi="hi-IN"/>
        </w:rPr>
        <w:t>бодипозитиву</w:t>
      </w:r>
      <w:proofErr w:type="spellEnd"/>
      <w:r>
        <w:rPr>
          <w:color w:val="000000"/>
          <w:sz w:val="28"/>
          <w:szCs w:val="28"/>
          <w:lang w:eastAsia="zh-CN" w:bidi="hi-IN"/>
        </w:rPr>
        <w:t>:</w:t>
      </w:r>
    </w:p>
    <w:p w14:paraId="0E2307D2" w14:textId="77777777" w:rsidR="00A15566" w:rsidRDefault="00000000">
      <w:pPr>
        <w:pStyle w:val="af8"/>
        <w:numPr>
          <w:ilvl w:val="0"/>
          <w:numId w:val="38"/>
        </w:numPr>
        <w:spacing w:after="0" w:line="360" w:lineRule="auto"/>
        <w:jc w:val="both"/>
        <w:rPr>
          <w:color w:val="000000"/>
          <w:sz w:val="28"/>
          <w:szCs w:val="28"/>
          <w:lang w:eastAsia="zh-CN" w:bidi="hi-IN"/>
        </w:rPr>
      </w:pPr>
      <w:r>
        <w:rPr>
          <w:color w:val="000000"/>
          <w:sz w:val="28"/>
          <w:szCs w:val="28"/>
          <w:lang w:eastAsia="zh-CN" w:bidi="hi-IN"/>
        </w:rPr>
        <w:t xml:space="preserve">Психологічне звільнення особистості від стереотипних обмежень щодо зовнішності, заохочує молодь приймати своє тіло таким, яким воно є, впливає </w:t>
      </w:r>
      <w:r>
        <w:rPr>
          <w:color w:val="000000"/>
          <w:sz w:val="28"/>
          <w:szCs w:val="28"/>
          <w:lang w:eastAsia="zh-CN" w:bidi="hi-IN"/>
        </w:rPr>
        <w:lastRenderedPageBreak/>
        <w:t xml:space="preserve">на формування здорової самооцінки, зменшенню невдоволення собою та прийняття індивідуальності. </w:t>
      </w:r>
    </w:p>
    <w:p w14:paraId="70EFC4C6" w14:textId="77777777" w:rsidR="00A15566" w:rsidRDefault="00000000">
      <w:pPr>
        <w:pStyle w:val="af8"/>
        <w:numPr>
          <w:ilvl w:val="0"/>
          <w:numId w:val="38"/>
        </w:numPr>
        <w:spacing w:after="0" w:line="360" w:lineRule="auto"/>
        <w:jc w:val="both"/>
        <w:rPr>
          <w:color w:val="000000"/>
          <w:sz w:val="28"/>
          <w:szCs w:val="28"/>
          <w:lang w:eastAsia="zh-CN" w:bidi="hi-IN"/>
        </w:rPr>
      </w:pPr>
      <w:r>
        <w:rPr>
          <w:color w:val="000000"/>
          <w:sz w:val="28"/>
          <w:szCs w:val="28"/>
          <w:lang w:eastAsia="zh-CN" w:bidi="hi-IN"/>
        </w:rPr>
        <w:t xml:space="preserve">Розширення меж соціальної інклюзії через демонстрацію різноманітності тілесних форм у медійному просторі.  </w:t>
      </w:r>
    </w:p>
    <w:p w14:paraId="395CD6B1" w14:textId="77777777" w:rsidR="00A15566" w:rsidRDefault="00000000">
      <w:pPr>
        <w:pStyle w:val="af8"/>
        <w:numPr>
          <w:ilvl w:val="0"/>
          <w:numId w:val="38"/>
        </w:numPr>
        <w:spacing w:after="0" w:line="360" w:lineRule="auto"/>
        <w:jc w:val="both"/>
        <w:rPr>
          <w:color w:val="000000"/>
          <w:sz w:val="28"/>
          <w:szCs w:val="28"/>
          <w:lang w:eastAsia="zh-CN" w:bidi="hi-IN"/>
        </w:rPr>
      </w:pPr>
      <w:r>
        <w:rPr>
          <w:color w:val="000000"/>
          <w:sz w:val="28"/>
          <w:szCs w:val="28"/>
          <w:lang w:eastAsia="zh-CN" w:bidi="hi-IN"/>
        </w:rPr>
        <w:t xml:space="preserve">Рух </w:t>
      </w:r>
      <w:proofErr w:type="spellStart"/>
      <w:r>
        <w:rPr>
          <w:color w:val="000000"/>
          <w:sz w:val="28"/>
          <w:szCs w:val="28"/>
          <w:lang w:eastAsia="zh-CN" w:bidi="hi-IN"/>
        </w:rPr>
        <w:t>бодипозитиву</w:t>
      </w:r>
      <w:proofErr w:type="spellEnd"/>
      <w:r>
        <w:rPr>
          <w:color w:val="000000"/>
          <w:sz w:val="28"/>
          <w:szCs w:val="28"/>
          <w:lang w:eastAsia="zh-CN" w:bidi="hi-IN"/>
        </w:rPr>
        <w:t xml:space="preserve"> спрямований проти ідеалізованих стандартів краси, що можуть бути недосяжними для більшості людей. Це допомагає зменшити тиск на молодь і знизити ризик розвитку РХП. </w:t>
      </w:r>
    </w:p>
    <w:p w14:paraId="39A51A65" w14:textId="77777777" w:rsidR="00A15566" w:rsidRDefault="00000000">
      <w:pPr>
        <w:pStyle w:val="af8"/>
        <w:numPr>
          <w:ilvl w:val="0"/>
          <w:numId w:val="38"/>
        </w:numPr>
        <w:spacing w:after="0" w:line="360" w:lineRule="auto"/>
        <w:jc w:val="both"/>
        <w:rPr>
          <w:color w:val="000000"/>
          <w:sz w:val="28"/>
          <w:szCs w:val="28"/>
          <w:lang w:eastAsia="zh-CN" w:bidi="hi-IN"/>
        </w:rPr>
      </w:pPr>
      <w:r>
        <w:rPr>
          <w:color w:val="000000"/>
          <w:sz w:val="28"/>
          <w:szCs w:val="28"/>
          <w:lang w:eastAsia="zh-CN" w:bidi="hi-IN"/>
        </w:rPr>
        <w:t xml:space="preserve">Рух створює підтримуюче середовище для людей, які можуть відчувати ізоляцію через свою зовнішність. </w:t>
      </w:r>
      <w:proofErr w:type="spellStart"/>
      <w:r>
        <w:rPr>
          <w:color w:val="000000"/>
          <w:sz w:val="28"/>
          <w:szCs w:val="28"/>
          <w:lang w:eastAsia="zh-CN" w:bidi="hi-IN"/>
        </w:rPr>
        <w:t>Бодипозитивні</w:t>
      </w:r>
      <w:proofErr w:type="spellEnd"/>
      <w:r>
        <w:rPr>
          <w:color w:val="000000"/>
          <w:sz w:val="28"/>
          <w:szCs w:val="28"/>
          <w:lang w:eastAsia="zh-CN" w:bidi="hi-IN"/>
        </w:rPr>
        <w:t xml:space="preserve"> спільноти надають молоді можливість знайти однодумців, поділитися своїми досвідом і отримати підтримку, що </w:t>
      </w:r>
      <w:proofErr w:type="spellStart"/>
      <w:r>
        <w:rPr>
          <w:color w:val="000000"/>
          <w:sz w:val="28"/>
          <w:szCs w:val="28"/>
          <w:lang w:eastAsia="zh-CN" w:bidi="hi-IN"/>
        </w:rPr>
        <w:t>собливо</w:t>
      </w:r>
      <w:proofErr w:type="spellEnd"/>
      <w:r>
        <w:rPr>
          <w:color w:val="000000"/>
          <w:sz w:val="28"/>
          <w:szCs w:val="28"/>
          <w:lang w:eastAsia="zh-CN" w:bidi="hi-IN"/>
        </w:rPr>
        <w:t xml:space="preserve"> важливо для підлітків.</w:t>
      </w:r>
    </w:p>
    <w:p w14:paraId="0DF26338" w14:textId="77777777" w:rsidR="00A15566" w:rsidRDefault="00000000">
      <w:pPr>
        <w:pStyle w:val="af8"/>
        <w:numPr>
          <w:ilvl w:val="0"/>
          <w:numId w:val="38"/>
        </w:numPr>
        <w:spacing w:after="0" w:line="360" w:lineRule="auto"/>
        <w:jc w:val="both"/>
        <w:rPr>
          <w:color w:val="000000"/>
          <w:sz w:val="28"/>
          <w:szCs w:val="28"/>
          <w:lang w:eastAsia="zh-CN" w:bidi="hi-IN"/>
        </w:rPr>
      </w:pPr>
      <w:r>
        <w:rPr>
          <w:color w:val="000000"/>
          <w:sz w:val="28"/>
          <w:szCs w:val="28"/>
          <w:lang w:eastAsia="zh-CN" w:bidi="hi-IN"/>
        </w:rPr>
        <w:t xml:space="preserve">Допомагає </w:t>
      </w:r>
      <w:proofErr w:type="spellStart"/>
      <w:r>
        <w:rPr>
          <w:color w:val="000000"/>
          <w:sz w:val="28"/>
          <w:szCs w:val="28"/>
          <w:lang w:eastAsia="zh-CN" w:bidi="hi-IN"/>
        </w:rPr>
        <w:t>дестигматизувати</w:t>
      </w:r>
      <w:proofErr w:type="spellEnd"/>
      <w:r>
        <w:rPr>
          <w:color w:val="000000"/>
          <w:sz w:val="28"/>
          <w:szCs w:val="28"/>
          <w:lang w:eastAsia="zh-CN" w:bidi="hi-IN"/>
        </w:rPr>
        <w:t xml:space="preserve"> різноманітність тілесних форм і розмірів, що може сприяти більш толерантному суспільству. </w:t>
      </w:r>
    </w:p>
    <w:p w14:paraId="26D51C9C" w14:textId="77777777" w:rsidR="00A15566" w:rsidRDefault="00000000">
      <w:pPr>
        <w:pStyle w:val="af8"/>
        <w:numPr>
          <w:ilvl w:val="0"/>
          <w:numId w:val="38"/>
        </w:numPr>
        <w:spacing w:after="0" w:line="360" w:lineRule="auto"/>
        <w:jc w:val="both"/>
        <w:rPr>
          <w:color w:val="000000"/>
          <w:sz w:val="28"/>
          <w:szCs w:val="28"/>
          <w:lang w:eastAsia="zh-CN" w:bidi="hi-IN"/>
        </w:rPr>
      </w:pPr>
      <w:r>
        <w:rPr>
          <w:color w:val="000000"/>
          <w:sz w:val="28"/>
          <w:szCs w:val="28"/>
          <w:lang w:eastAsia="zh-CN" w:bidi="hi-IN"/>
        </w:rPr>
        <w:t xml:space="preserve">Акцентує увагу на здоров'ї і благополуччі, а не лише на зовнішньому вигляді. Це може мотивувати молодь займатися спортом і дотримуватися збалансованого харчування без надмірного контролю за вагою. </w:t>
      </w:r>
    </w:p>
    <w:p w14:paraId="58B7482A" w14:textId="77777777" w:rsidR="00A15566" w:rsidRDefault="00000000">
      <w:pPr>
        <w:pStyle w:val="af8"/>
        <w:numPr>
          <w:ilvl w:val="0"/>
          <w:numId w:val="38"/>
        </w:numPr>
        <w:spacing w:after="0" w:line="360" w:lineRule="auto"/>
        <w:jc w:val="both"/>
        <w:rPr>
          <w:color w:val="000000"/>
          <w:sz w:val="28"/>
          <w:szCs w:val="28"/>
          <w:lang w:eastAsia="zh-CN" w:bidi="hi-IN"/>
        </w:rPr>
      </w:pPr>
      <w:proofErr w:type="spellStart"/>
      <w:r>
        <w:rPr>
          <w:color w:val="000000"/>
          <w:sz w:val="28"/>
          <w:szCs w:val="28"/>
          <w:lang w:eastAsia="zh-CN" w:bidi="hi-IN"/>
        </w:rPr>
        <w:t>Бодипозитив</w:t>
      </w:r>
      <w:proofErr w:type="spellEnd"/>
      <w:r>
        <w:rPr>
          <w:color w:val="000000"/>
          <w:sz w:val="28"/>
          <w:szCs w:val="28"/>
          <w:lang w:eastAsia="zh-CN" w:bidi="hi-IN"/>
        </w:rPr>
        <w:t xml:space="preserve"> спрямований на переосмислення цінності особистості, акцентуючи увагу на її досягненнях, здібностях і характері, а не на зовнішньому вигляді. [8]</w:t>
      </w:r>
    </w:p>
    <w:p w14:paraId="0A5855A4" w14:textId="77777777" w:rsidR="00A15566" w:rsidRDefault="00000000">
      <w:pPr>
        <w:pStyle w:val="af8"/>
        <w:spacing w:after="0" w:line="360" w:lineRule="auto"/>
        <w:jc w:val="both"/>
        <w:rPr>
          <w:color w:val="000000"/>
          <w:sz w:val="28"/>
          <w:szCs w:val="28"/>
          <w:lang w:eastAsia="zh-CN" w:bidi="hi-IN"/>
        </w:rPr>
      </w:pPr>
      <w:r>
        <w:rPr>
          <w:color w:val="000000"/>
          <w:sz w:val="28"/>
          <w:szCs w:val="28"/>
          <w:lang w:eastAsia="zh-CN" w:bidi="hi-IN"/>
        </w:rPr>
        <w:t>Негативні прояви та ризики:</w:t>
      </w:r>
    </w:p>
    <w:p w14:paraId="79DA3B02" w14:textId="77777777" w:rsidR="00A15566" w:rsidRDefault="00000000">
      <w:pPr>
        <w:pStyle w:val="af8"/>
        <w:numPr>
          <w:ilvl w:val="0"/>
          <w:numId w:val="39"/>
        </w:numPr>
        <w:spacing w:after="0" w:line="360" w:lineRule="auto"/>
        <w:jc w:val="both"/>
        <w:rPr>
          <w:color w:val="000000"/>
          <w:sz w:val="28"/>
          <w:szCs w:val="28"/>
          <w:lang w:eastAsia="zh-CN" w:bidi="hi-IN"/>
        </w:rPr>
      </w:pPr>
      <w:r>
        <w:rPr>
          <w:color w:val="000000"/>
          <w:sz w:val="28"/>
          <w:szCs w:val="28"/>
          <w:lang w:eastAsia="zh-CN" w:bidi="hi-IN"/>
        </w:rPr>
        <w:t xml:space="preserve">Потенційне виправдання нездорового способу життя під приводом толерантності через те, що деякі молоді </w:t>
      </w:r>
      <w:proofErr w:type="spellStart"/>
      <w:r>
        <w:rPr>
          <w:color w:val="000000"/>
          <w:sz w:val="28"/>
          <w:szCs w:val="28"/>
          <w:lang w:eastAsia="zh-CN" w:bidi="hi-IN"/>
        </w:rPr>
        <w:t>Молоді</w:t>
      </w:r>
      <w:proofErr w:type="spellEnd"/>
      <w:r>
        <w:rPr>
          <w:color w:val="000000"/>
          <w:sz w:val="28"/>
          <w:szCs w:val="28"/>
          <w:lang w:eastAsia="zh-CN" w:bidi="hi-IN"/>
        </w:rPr>
        <w:t xml:space="preserve"> люди можуть неправильно інтерпретувати ідеї </w:t>
      </w:r>
      <w:proofErr w:type="spellStart"/>
      <w:r>
        <w:rPr>
          <w:color w:val="000000"/>
          <w:sz w:val="28"/>
          <w:szCs w:val="28"/>
          <w:lang w:eastAsia="zh-CN" w:bidi="hi-IN"/>
        </w:rPr>
        <w:t>бодіпозитиву</w:t>
      </w:r>
      <w:proofErr w:type="spellEnd"/>
      <w:r>
        <w:rPr>
          <w:color w:val="000000"/>
          <w:sz w:val="28"/>
          <w:szCs w:val="28"/>
          <w:lang w:eastAsia="zh-CN" w:bidi="hi-IN"/>
        </w:rPr>
        <w:t xml:space="preserve"> </w:t>
      </w:r>
    </w:p>
    <w:p w14:paraId="4416B20A" w14:textId="77777777" w:rsidR="00A15566" w:rsidRDefault="00000000">
      <w:pPr>
        <w:pStyle w:val="af8"/>
        <w:numPr>
          <w:ilvl w:val="0"/>
          <w:numId w:val="39"/>
        </w:numPr>
        <w:spacing w:after="0" w:line="360" w:lineRule="auto"/>
        <w:jc w:val="both"/>
        <w:rPr>
          <w:color w:val="000000"/>
          <w:sz w:val="28"/>
          <w:szCs w:val="28"/>
          <w:lang w:eastAsia="zh-CN" w:bidi="hi-IN"/>
        </w:rPr>
      </w:pPr>
      <w:r>
        <w:rPr>
          <w:color w:val="000000"/>
          <w:sz w:val="28"/>
          <w:szCs w:val="28"/>
          <w:lang w:eastAsia="zh-CN" w:bidi="hi-IN"/>
        </w:rPr>
        <w:t xml:space="preserve">Надмірний акцент на прийнятті будь-якого тіла може призводити до ігнорування реальних проблем із здоров’ям, таких як ожиріння або інші захворювання, пов’язані з нездоровими харчовими звичками. </w:t>
      </w:r>
    </w:p>
    <w:p w14:paraId="35B8FC48" w14:textId="77777777" w:rsidR="00A15566" w:rsidRDefault="00000000">
      <w:pPr>
        <w:pStyle w:val="af8"/>
        <w:numPr>
          <w:ilvl w:val="0"/>
          <w:numId w:val="39"/>
        </w:numPr>
        <w:spacing w:after="0" w:line="360" w:lineRule="auto"/>
        <w:jc w:val="both"/>
        <w:rPr>
          <w:color w:val="000000"/>
          <w:sz w:val="28"/>
          <w:szCs w:val="28"/>
          <w:lang w:eastAsia="zh-CN" w:bidi="hi-IN"/>
        </w:rPr>
      </w:pPr>
      <w:proofErr w:type="spellStart"/>
      <w:r>
        <w:rPr>
          <w:color w:val="000000"/>
          <w:sz w:val="28"/>
          <w:szCs w:val="28"/>
          <w:lang w:eastAsia="zh-CN" w:bidi="hi-IN"/>
        </w:rPr>
        <w:t>Бодипозитив</w:t>
      </w:r>
      <w:proofErr w:type="spellEnd"/>
      <w:r>
        <w:rPr>
          <w:color w:val="000000"/>
          <w:sz w:val="28"/>
          <w:szCs w:val="28"/>
          <w:lang w:eastAsia="zh-CN" w:bidi="hi-IN"/>
        </w:rPr>
        <w:t xml:space="preserve"> іноді використовується для виправдання поведінки, яка може бути шкідливою для фізичного чи психічного здоров’я. Наприклад, деякі молоді </w:t>
      </w:r>
      <w:proofErr w:type="spellStart"/>
      <w:r>
        <w:rPr>
          <w:color w:val="000000"/>
          <w:sz w:val="28"/>
          <w:szCs w:val="28"/>
          <w:lang w:eastAsia="zh-CN" w:bidi="hi-IN"/>
        </w:rPr>
        <w:lastRenderedPageBreak/>
        <w:t>Молоді</w:t>
      </w:r>
      <w:proofErr w:type="spellEnd"/>
      <w:r>
        <w:rPr>
          <w:color w:val="000000"/>
          <w:sz w:val="28"/>
          <w:szCs w:val="28"/>
          <w:lang w:eastAsia="zh-CN" w:bidi="hi-IN"/>
        </w:rPr>
        <w:t xml:space="preserve"> люди можуть уникати необхідного медичного втручання, мотивуючи це «прийняттям себе».</w:t>
      </w:r>
    </w:p>
    <w:p w14:paraId="14B3170C" w14:textId="77777777" w:rsidR="00A15566" w:rsidRDefault="00000000">
      <w:pPr>
        <w:pStyle w:val="af8"/>
        <w:numPr>
          <w:ilvl w:val="0"/>
          <w:numId w:val="39"/>
        </w:numPr>
        <w:spacing w:after="0" w:line="360" w:lineRule="auto"/>
        <w:jc w:val="both"/>
        <w:rPr>
          <w:color w:val="000000"/>
          <w:sz w:val="28"/>
          <w:szCs w:val="28"/>
          <w:lang w:eastAsia="zh-CN" w:bidi="hi-IN"/>
        </w:rPr>
      </w:pPr>
      <w:r>
        <w:rPr>
          <w:color w:val="000000"/>
          <w:sz w:val="28"/>
          <w:szCs w:val="28"/>
          <w:lang w:eastAsia="zh-CN" w:bidi="hi-IN"/>
        </w:rPr>
        <w:t xml:space="preserve">Занадто сильне зосередження на тілесності може відволікати від інших важливих аспектів життя, таких як здоров'я, стосунки та кар'єра. </w:t>
      </w:r>
    </w:p>
    <w:p w14:paraId="3587E660" w14:textId="77777777" w:rsidR="00A15566" w:rsidRDefault="00000000">
      <w:pPr>
        <w:pStyle w:val="af8"/>
        <w:numPr>
          <w:ilvl w:val="0"/>
          <w:numId w:val="39"/>
        </w:numPr>
        <w:spacing w:after="0" w:line="360" w:lineRule="auto"/>
        <w:jc w:val="both"/>
        <w:rPr>
          <w:color w:val="000000"/>
          <w:sz w:val="28"/>
          <w:szCs w:val="28"/>
          <w:lang w:eastAsia="zh-CN" w:bidi="hi-IN"/>
        </w:rPr>
      </w:pPr>
      <w:r>
        <w:rPr>
          <w:color w:val="000000"/>
          <w:sz w:val="28"/>
          <w:szCs w:val="28"/>
          <w:lang w:eastAsia="zh-CN" w:bidi="hi-IN"/>
        </w:rPr>
        <w:t xml:space="preserve">Ризик формування викривленого сприйняття власного тіла, особливо в молодіжному середовищі. </w:t>
      </w:r>
    </w:p>
    <w:p w14:paraId="399DC180" w14:textId="77777777" w:rsidR="00A15566" w:rsidRDefault="00000000">
      <w:pPr>
        <w:pStyle w:val="af8"/>
        <w:numPr>
          <w:ilvl w:val="0"/>
          <w:numId w:val="39"/>
        </w:numPr>
        <w:spacing w:after="0" w:line="360" w:lineRule="auto"/>
        <w:jc w:val="both"/>
        <w:rPr>
          <w:color w:val="000000"/>
          <w:sz w:val="28"/>
          <w:szCs w:val="28"/>
          <w:lang w:eastAsia="zh-CN" w:bidi="hi-IN"/>
        </w:rPr>
      </w:pPr>
      <w:r>
        <w:rPr>
          <w:color w:val="000000"/>
          <w:sz w:val="28"/>
          <w:szCs w:val="28"/>
          <w:lang w:eastAsia="zh-CN" w:bidi="hi-IN"/>
        </w:rPr>
        <w:t xml:space="preserve">Хоча </w:t>
      </w:r>
      <w:proofErr w:type="spellStart"/>
      <w:r>
        <w:rPr>
          <w:color w:val="000000"/>
          <w:sz w:val="28"/>
          <w:szCs w:val="28"/>
          <w:lang w:eastAsia="zh-CN" w:bidi="hi-IN"/>
        </w:rPr>
        <w:t>бодипозитив</w:t>
      </w:r>
      <w:proofErr w:type="spellEnd"/>
      <w:r>
        <w:rPr>
          <w:color w:val="000000"/>
          <w:sz w:val="28"/>
          <w:szCs w:val="28"/>
          <w:lang w:eastAsia="zh-CN" w:bidi="hi-IN"/>
        </w:rPr>
        <w:t xml:space="preserve"> активно підтримується в соціальних мережах, платформи часто продовжують пропагувати ідеали краси, що викликають у молоді внутрішній конфлікт між реальними можливостями та нав'язаними очікуваннями. </w:t>
      </w:r>
    </w:p>
    <w:p w14:paraId="7415100E" w14:textId="77777777" w:rsidR="00A15566" w:rsidRDefault="00000000">
      <w:pPr>
        <w:pStyle w:val="af8"/>
        <w:numPr>
          <w:ilvl w:val="0"/>
          <w:numId w:val="39"/>
        </w:numPr>
        <w:spacing w:after="0" w:line="360" w:lineRule="auto"/>
        <w:jc w:val="both"/>
      </w:pPr>
      <w:r>
        <w:rPr>
          <w:rStyle w:val="af"/>
          <w:b w:val="0"/>
          <w:bCs w:val="0"/>
          <w:color w:val="000000"/>
          <w:sz w:val="28"/>
          <w:szCs w:val="28"/>
          <w:lang w:eastAsia="zh-CN" w:bidi="hi-IN"/>
        </w:rPr>
        <w:t>Недостатність наукової бази:</w:t>
      </w:r>
      <w:r>
        <w:rPr>
          <w:color w:val="000000"/>
          <w:sz w:val="28"/>
          <w:szCs w:val="28"/>
          <w:lang w:eastAsia="zh-CN" w:bidi="hi-IN"/>
        </w:rPr>
        <w:t xml:space="preserve"> ефективність у боротьбі з РХП потребує додаткових наукових досліджень, хоча </w:t>
      </w:r>
      <w:proofErr w:type="spellStart"/>
      <w:r>
        <w:rPr>
          <w:color w:val="000000"/>
          <w:sz w:val="28"/>
          <w:szCs w:val="28"/>
          <w:lang w:eastAsia="zh-CN" w:bidi="hi-IN"/>
        </w:rPr>
        <w:t>бодипозитив</w:t>
      </w:r>
      <w:proofErr w:type="spellEnd"/>
      <w:r>
        <w:rPr>
          <w:color w:val="000000"/>
          <w:sz w:val="28"/>
          <w:szCs w:val="28"/>
          <w:lang w:eastAsia="zh-CN" w:bidi="hi-IN"/>
        </w:rPr>
        <w:t xml:space="preserve"> вже має ряд позитивних аспектів.  </w:t>
      </w:r>
    </w:p>
    <w:p w14:paraId="6715F101" w14:textId="77777777" w:rsidR="00A15566" w:rsidRDefault="00000000">
      <w:pPr>
        <w:pStyle w:val="af8"/>
        <w:numPr>
          <w:ilvl w:val="0"/>
          <w:numId w:val="39"/>
        </w:numPr>
        <w:spacing w:after="0" w:line="360" w:lineRule="auto"/>
        <w:jc w:val="both"/>
        <w:rPr>
          <w:color w:val="000000"/>
          <w:sz w:val="28"/>
          <w:szCs w:val="28"/>
          <w:lang w:eastAsia="zh-CN" w:bidi="hi-IN"/>
        </w:rPr>
      </w:pPr>
      <w:proofErr w:type="spellStart"/>
      <w:r>
        <w:rPr>
          <w:color w:val="000000"/>
          <w:sz w:val="28"/>
          <w:szCs w:val="28"/>
          <w:lang w:eastAsia="zh-CN" w:bidi="hi-IN"/>
        </w:rPr>
        <w:t>Бодипозитив</w:t>
      </w:r>
      <w:proofErr w:type="spellEnd"/>
      <w:r>
        <w:rPr>
          <w:color w:val="000000"/>
          <w:sz w:val="28"/>
          <w:szCs w:val="28"/>
          <w:lang w:eastAsia="zh-CN" w:bidi="hi-IN"/>
        </w:rPr>
        <w:t xml:space="preserve"> може бути використаний комерційними компаніями для продажу продуктів, що може зменшити його справжню цінність та вплив. [8]</w:t>
      </w:r>
    </w:p>
    <w:p w14:paraId="4FCBA062"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 xml:space="preserve">Вплив на харчову поведінку молоді має складну та неоднозначну природу. З одного боку, </w:t>
      </w:r>
      <w:proofErr w:type="spellStart"/>
      <w:r>
        <w:rPr>
          <w:color w:val="000000"/>
          <w:sz w:val="28"/>
          <w:szCs w:val="28"/>
          <w:lang w:eastAsia="zh-CN" w:bidi="hi-IN"/>
        </w:rPr>
        <w:t>бодипозитив</w:t>
      </w:r>
      <w:proofErr w:type="spellEnd"/>
      <w:r>
        <w:rPr>
          <w:color w:val="000000"/>
          <w:sz w:val="28"/>
          <w:szCs w:val="28"/>
          <w:lang w:eastAsia="zh-CN" w:bidi="hi-IN"/>
        </w:rPr>
        <w:t xml:space="preserve"> сприяє зниженню тривожності щодо ваги та зовнішності, що може зменшити ризики розвитку харчових розладів, пов'язаних з надмірним контролем. З іншого боку, надмірна толерантність може призводити до нехтування принципами здорового харчування.</w:t>
      </w:r>
    </w:p>
    <w:p w14:paraId="51D4B474"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 xml:space="preserve">Особливо гостро ця проблема постає в молодіжному середовищі, де процеси формування особистості та самоідентифікації перебувають у активній динаміці. Соціальні мережі та медіа-контент значною мірою впливають на сприйняття молоддю власного тіла, пропонуючи альтернативні </w:t>
      </w:r>
      <w:proofErr w:type="spellStart"/>
      <w:r>
        <w:rPr>
          <w:color w:val="000000"/>
          <w:sz w:val="28"/>
          <w:szCs w:val="28"/>
          <w:lang w:eastAsia="zh-CN" w:bidi="hi-IN"/>
        </w:rPr>
        <w:t>наративи</w:t>
      </w:r>
      <w:proofErr w:type="spellEnd"/>
      <w:r>
        <w:rPr>
          <w:color w:val="000000"/>
          <w:sz w:val="28"/>
          <w:szCs w:val="28"/>
          <w:lang w:eastAsia="zh-CN" w:bidi="hi-IN"/>
        </w:rPr>
        <w:t xml:space="preserve"> щодо краси та здоров'я. [28]</w:t>
      </w:r>
    </w:p>
    <w:p w14:paraId="681BB2B6"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 xml:space="preserve">Соціальні чинники можна умовно поділяти на дві основні групи: мікросоціальні та </w:t>
      </w:r>
      <w:proofErr w:type="spellStart"/>
      <w:r>
        <w:rPr>
          <w:color w:val="000000"/>
          <w:sz w:val="28"/>
          <w:szCs w:val="28"/>
          <w:lang w:eastAsia="zh-CN" w:bidi="hi-IN"/>
        </w:rPr>
        <w:t>макросоціальні</w:t>
      </w:r>
      <w:proofErr w:type="spellEnd"/>
      <w:r>
        <w:rPr>
          <w:color w:val="000000"/>
          <w:sz w:val="28"/>
          <w:szCs w:val="28"/>
          <w:lang w:eastAsia="zh-CN" w:bidi="hi-IN"/>
        </w:rPr>
        <w:t xml:space="preserve">. </w:t>
      </w:r>
    </w:p>
    <w:p w14:paraId="09A3D187"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 xml:space="preserve">До мікросоціальних чинників належать такі аспекти: </w:t>
      </w:r>
    </w:p>
    <w:p w14:paraId="6CA9E09D" w14:textId="77777777" w:rsidR="00A15566" w:rsidRDefault="00000000">
      <w:pPr>
        <w:pStyle w:val="af8"/>
        <w:numPr>
          <w:ilvl w:val="0"/>
          <w:numId w:val="20"/>
        </w:numPr>
        <w:spacing w:after="0" w:line="360" w:lineRule="auto"/>
        <w:jc w:val="both"/>
      </w:pPr>
      <w:r>
        <w:rPr>
          <w:rStyle w:val="af"/>
          <w:b w:val="0"/>
          <w:bCs w:val="0"/>
          <w:color w:val="000000"/>
          <w:sz w:val="28"/>
          <w:szCs w:val="28"/>
          <w:lang w:eastAsia="zh-CN" w:bidi="hi-IN"/>
        </w:rPr>
        <w:t>сім’я</w:t>
      </w:r>
      <w:r>
        <w:rPr>
          <w:color w:val="000000"/>
          <w:sz w:val="28"/>
          <w:szCs w:val="28"/>
          <w:lang w:eastAsia="zh-CN" w:bidi="hi-IN"/>
        </w:rPr>
        <w:t xml:space="preserve">, де спостерігається надмірна опіка або її недостатність, а також негативний приклад поведінки від членів родини; </w:t>
      </w:r>
    </w:p>
    <w:p w14:paraId="4C1AC632" w14:textId="77777777" w:rsidR="00A15566" w:rsidRDefault="00000000">
      <w:pPr>
        <w:pStyle w:val="af8"/>
        <w:numPr>
          <w:ilvl w:val="0"/>
          <w:numId w:val="20"/>
        </w:numPr>
        <w:spacing w:after="0" w:line="360" w:lineRule="auto"/>
        <w:jc w:val="both"/>
      </w:pPr>
      <w:r>
        <w:rPr>
          <w:rStyle w:val="af"/>
          <w:b w:val="0"/>
          <w:bCs w:val="0"/>
          <w:color w:val="000000"/>
          <w:sz w:val="28"/>
          <w:szCs w:val="28"/>
          <w:lang w:eastAsia="zh-CN" w:bidi="hi-IN"/>
        </w:rPr>
        <w:lastRenderedPageBreak/>
        <w:t>школа</w:t>
      </w:r>
      <w:r>
        <w:rPr>
          <w:color w:val="000000"/>
          <w:sz w:val="28"/>
          <w:szCs w:val="28"/>
          <w:lang w:eastAsia="zh-CN" w:bidi="hi-IN"/>
        </w:rPr>
        <w:t xml:space="preserve">, що може сприяти формуванню девіантної поведінки через соціально-педагогічну занедбаність чи невдачі у навчанні; </w:t>
      </w:r>
    </w:p>
    <w:p w14:paraId="3A323A04" w14:textId="77777777" w:rsidR="00A15566" w:rsidRDefault="00000000">
      <w:pPr>
        <w:pStyle w:val="af8"/>
        <w:numPr>
          <w:ilvl w:val="0"/>
          <w:numId w:val="20"/>
        </w:numPr>
        <w:spacing w:after="0" w:line="360" w:lineRule="auto"/>
        <w:jc w:val="both"/>
      </w:pPr>
      <w:proofErr w:type="spellStart"/>
      <w:r>
        <w:rPr>
          <w:rStyle w:val="af"/>
          <w:b w:val="0"/>
          <w:bCs w:val="0"/>
          <w:color w:val="000000"/>
          <w:sz w:val="28"/>
          <w:szCs w:val="28"/>
          <w:lang w:eastAsia="zh-CN" w:bidi="hi-IN"/>
        </w:rPr>
        <w:t>сточення</w:t>
      </w:r>
      <w:proofErr w:type="spellEnd"/>
      <w:r>
        <w:rPr>
          <w:color w:val="000000"/>
          <w:sz w:val="28"/>
          <w:szCs w:val="28"/>
          <w:lang w:eastAsia="zh-CN" w:bidi="hi-IN"/>
        </w:rPr>
        <w:t>, яке включає наявність у соціальному колі негативних зразків поведінки або приналежність до груп із деструктивними цінностями.</w:t>
      </w:r>
    </w:p>
    <w:p w14:paraId="33E87ABA" w14:textId="77777777" w:rsidR="00A15566" w:rsidRDefault="00000000">
      <w:pPr>
        <w:pStyle w:val="af8"/>
        <w:spacing w:after="0" w:line="360" w:lineRule="auto"/>
        <w:jc w:val="both"/>
        <w:rPr>
          <w:color w:val="000000"/>
          <w:sz w:val="28"/>
          <w:szCs w:val="28"/>
          <w:lang w:eastAsia="zh-CN" w:bidi="hi-IN"/>
        </w:rPr>
      </w:pPr>
      <w:r>
        <w:rPr>
          <w:color w:val="000000"/>
          <w:sz w:val="28"/>
          <w:szCs w:val="28"/>
          <w:lang w:eastAsia="zh-CN" w:bidi="hi-IN"/>
        </w:rPr>
        <w:t xml:space="preserve">До </w:t>
      </w:r>
      <w:proofErr w:type="spellStart"/>
      <w:r>
        <w:rPr>
          <w:color w:val="000000"/>
          <w:sz w:val="28"/>
          <w:szCs w:val="28"/>
          <w:lang w:eastAsia="zh-CN" w:bidi="hi-IN"/>
        </w:rPr>
        <w:t>макросоціальних</w:t>
      </w:r>
      <w:proofErr w:type="spellEnd"/>
      <w:r>
        <w:rPr>
          <w:color w:val="000000"/>
          <w:sz w:val="28"/>
          <w:szCs w:val="28"/>
          <w:lang w:eastAsia="zh-CN" w:bidi="hi-IN"/>
        </w:rPr>
        <w:t xml:space="preserve"> чинників відносяться такі явища:</w:t>
      </w:r>
    </w:p>
    <w:p w14:paraId="78B91226" w14:textId="77777777" w:rsidR="00A15566" w:rsidRDefault="00000000">
      <w:pPr>
        <w:pStyle w:val="af8"/>
        <w:numPr>
          <w:ilvl w:val="0"/>
          <w:numId w:val="40"/>
        </w:numPr>
        <w:spacing w:after="0" w:line="360" w:lineRule="auto"/>
        <w:jc w:val="both"/>
      </w:pPr>
      <w:r>
        <w:rPr>
          <w:rStyle w:val="af"/>
          <w:b w:val="0"/>
          <w:bCs w:val="0"/>
          <w:color w:val="000000"/>
          <w:sz w:val="28"/>
          <w:szCs w:val="28"/>
          <w:lang w:eastAsia="zh-CN" w:bidi="hi-IN"/>
        </w:rPr>
        <w:t>пропаганда у ЗМІ та кіноіндустрії</w:t>
      </w:r>
      <w:r>
        <w:rPr>
          <w:color w:val="000000"/>
          <w:sz w:val="28"/>
          <w:szCs w:val="28"/>
          <w:lang w:eastAsia="zh-CN" w:bidi="hi-IN"/>
        </w:rPr>
        <w:t xml:space="preserve">, що проявляється у формі реклами шкідливої їжі, тютюнових виробів, слабоалкогольних і алкогольних напоїв, популяризації </w:t>
      </w:r>
      <w:proofErr w:type="spellStart"/>
      <w:r>
        <w:rPr>
          <w:color w:val="000000"/>
          <w:sz w:val="28"/>
          <w:szCs w:val="28"/>
          <w:lang w:eastAsia="zh-CN" w:bidi="hi-IN"/>
        </w:rPr>
        <w:t>кіноперсонажів</w:t>
      </w:r>
      <w:proofErr w:type="spellEnd"/>
      <w:r>
        <w:rPr>
          <w:color w:val="000000"/>
          <w:sz w:val="28"/>
          <w:szCs w:val="28"/>
          <w:lang w:eastAsia="zh-CN" w:bidi="hi-IN"/>
        </w:rPr>
        <w:t xml:space="preserve"> із проявами девіантної поведінки, створенням трендів на певні </w:t>
      </w:r>
      <w:proofErr w:type="spellStart"/>
      <w:r>
        <w:rPr>
          <w:color w:val="000000"/>
          <w:sz w:val="28"/>
          <w:szCs w:val="28"/>
          <w:lang w:eastAsia="zh-CN" w:bidi="hi-IN"/>
        </w:rPr>
        <w:t>девіації</w:t>
      </w:r>
      <w:proofErr w:type="spellEnd"/>
      <w:r>
        <w:rPr>
          <w:color w:val="000000"/>
          <w:sz w:val="28"/>
          <w:szCs w:val="28"/>
          <w:lang w:eastAsia="zh-CN" w:bidi="hi-IN"/>
        </w:rPr>
        <w:t xml:space="preserve"> у молодіжному середовищі. </w:t>
      </w:r>
    </w:p>
    <w:p w14:paraId="6EFA412D" w14:textId="77777777" w:rsidR="00A15566" w:rsidRDefault="00000000">
      <w:pPr>
        <w:pStyle w:val="af8"/>
        <w:numPr>
          <w:ilvl w:val="0"/>
          <w:numId w:val="40"/>
        </w:numPr>
        <w:spacing w:after="0" w:line="360" w:lineRule="auto"/>
        <w:jc w:val="both"/>
      </w:pPr>
      <w:r>
        <w:rPr>
          <w:rStyle w:val="af"/>
          <w:b w:val="0"/>
          <w:bCs w:val="0"/>
          <w:color w:val="000000"/>
          <w:sz w:val="28"/>
          <w:szCs w:val="28"/>
          <w:lang w:eastAsia="zh-CN" w:bidi="hi-IN"/>
        </w:rPr>
        <w:t>державна політика</w:t>
      </w:r>
      <w:r>
        <w:rPr>
          <w:color w:val="000000"/>
          <w:sz w:val="28"/>
          <w:szCs w:val="28"/>
          <w:lang w:eastAsia="zh-CN" w:bidi="hi-IN"/>
        </w:rPr>
        <w:t xml:space="preserve">, яка через соціально-економічну кризу сприяє зростанню проявів девіантної поведінки. Сюди ж належить доступність алкоголю, тютюну, наркотичних речовин, зменшення кількості доступних місць для розвитку та дозвілля, а також недосконалість законодавчої бази, яка не завжди ефективно протидіє поширенню </w:t>
      </w:r>
      <w:proofErr w:type="spellStart"/>
      <w:r>
        <w:rPr>
          <w:color w:val="000000"/>
          <w:sz w:val="28"/>
          <w:szCs w:val="28"/>
          <w:lang w:eastAsia="zh-CN" w:bidi="hi-IN"/>
        </w:rPr>
        <w:t>девіацій</w:t>
      </w:r>
      <w:proofErr w:type="spellEnd"/>
      <w:r>
        <w:rPr>
          <w:color w:val="000000"/>
          <w:sz w:val="28"/>
          <w:szCs w:val="28"/>
          <w:lang w:eastAsia="zh-CN" w:bidi="hi-IN"/>
        </w:rPr>
        <w:t xml:space="preserve"> серед дітей і підлітків. [23]</w:t>
      </w:r>
    </w:p>
    <w:p w14:paraId="11A3417A"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 xml:space="preserve">Важливим аспектом є розуміння межі між прийняттям себе та усвідомленням необхідності дбати про власне здоров'я. </w:t>
      </w:r>
      <w:proofErr w:type="spellStart"/>
      <w:r>
        <w:rPr>
          <w:color w:val="000000"/>
          <w:sz w:val="28"/>
          <w:szCs w:val="28"/>
          <w:lang w:eastAsia="zh-CN" w:bidi="hi-IN"/>
        </w:rPr>
        <w:t>бодипозитив</w:t>
      </w:r>
      <w:proofErr w:type="spellEnd"/>
      <w:r>
        <w:rPr>
          <w:color w:val="000000"/>
          <w:sz w:val="28"/>
          <w:szCs w:val="28"/>
          <w:lang w:eastAsia="zh-CN" w:bidi="hi-IN"/>
        </w:rPr>
        <w:t xml:space="preserve"> не повинен перетворюватися на апологію нездорового способу життя, а мати на меті формування конструктивного, поважливого ставлення до тіла. Важливо включати теми про здорове ставлення до тіла в освітні курси, де наголошується як на важливості прийняття себе, так і на підтримці фізичного здоров’я. [50]</w:t>
      </w:r>
    </w:p>
    <w:p w14:paraId="3F13AEFA"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Психологи та дослідники наголошують на необхідності індивідуального підходу, який би враховував особливості психоемоційного стану конкретної особистості, її фізіологічні характеристики та потенційні ризики розвитку харчових розладів. [26]</w:t>
      </w:r>
    </w:p>
    <w:p w14:paraId="712C7580"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 xml:space="preserve">Не варто забувати, що однією з ключових причин розвитку РХП є індивідуально-психологічні особливості особистості, які можуть виступати </w:t>
      </w:r>
      <w:proofErr w:type="spellStart"/>
      <w:r>
        <w:rPr>
          <w:color w:val="000000"/>
          <w:sz w:val="28"/>
          <w:szCs w:val="28"/>
          <w:lang w:eastAsia="zh-CN" w:bidi="hi-IN"/>
        </w:rPr>
        <w:t>предикторами</w:t>
      </w:r>
      <w:proofErr w:type="spellEnd"/>
      <w:r>
        <w:rPr>
          <w:color w:val="000000"/>
          <w:sz w:val="28"/>
          <w:szCs w:val="28"/>
          <w:lang w:eastAsia="zh-CN" w:bidi="hi-IN"/>
        </w:rPr>
        <w:t xml:space="preserve"> цих розладів у молоді особливо.  Серед основних таких особливостей можна назвати наступні:</w:t>
      </w:r>
    </w:p>
    <w:p w14:paraId="51A490AE" w14:textId="77777777" w:rsidR="00A15566" w:rsidRDefault="00000000">
      <w:pPr>
        <w:pStyle w:val="af8"/>
        <w:numPr>
          <w:ilvl w:val="0"/>
          <w:numId w:val="19"/>
        </w:numPr>
        <w:spacing w:after="0" w:line="360" w:lineRule="auto"/>
        <w:jc w:val="both"/>
        <w:rPr>
          <w:color w:val="000000"/>
          <w:sz w:val="28"/>
          <w:szCs w:val="28"/>
          <w:lang w:eastAsia="zh-CN" w:bidi="hi-IN"/>
        </w:rPr>
      </w:pPr>
      <w:r>
        <w:rPr>
          <w:color w:val="000000"/>
          <w:sz w:val="28"/>
          <w:szCs w:val="28"/>
          <w:lang w:eastAsia="zh-CN" w:bidi="hi-IN"/>
        </w:rPr>
        <w:lastRenderedPageBreak/>
        <w:t xml:space="preserve">Низька самооцінка. Негативне ставлення до власного тіла і прагнення до схуднення в надії підвищити свою цінність. Низька самооцінка може призводити до надмірної самокритичності. </w:t>
      </w:r>
    </w:p>
    <w:p w14:paraId="314F53AE" w14:textId="77777777" w:rsidR="00A15566" w:rsidRDefault="00000000">
      <w:pPr>
        <w:pStyle w:val="af8"/>
        <w:numPr>
          <w:ilvl w:val="0"/>
          <w:numId w:val="19"/>
        </w:numPr>
        <w:spacing w:after="0" w:line="360" w:lineRule="auto"/>
        <w:jc w:val="both"/>
      </w:pPr>
      <w:proofErr w:type="spellStart"/>
      <w:r>
        <w:rPr>
          <w:rStyle w:val="af"/>
          <w:b w:val="0"/>
          <w:bCs w:val="0"/>
          <w:color w:val="000000"/>
          <w:sz w:val="28"/>
          <w:szCs w:val="28"/>
          <w:lang w:eastAsia="zh-CN" w:bidi="hi-IN"/>
        </w:rPr>
        <w:t>Перфекціонізм</w:t>
      </w:r>
      <w:proofErr w:type="spellEnd"/>
      <w:r>
        <w:rPr>
          <w:rStyle w:val="af"/>
          <w:b w:val="0"/>
          <w:bCs w:val="0"/>
          <w:color w:val="000000"/>
          <w:sz w:val="28"/>
          <w:szCs w:val="28"/>
          <w:lang w:eastAsia="zh-CN" w:bidi="hi-IN"/>
        </w:rPr>
        <w:t xml:space="preserve">. Прагнення до досконалості, високі вимоги до себе, страх невдачі, може стати тригером для розвитку РХП. </w:t>
      </w:r>
      <w:r>
        <w:rPr>
          <w:color w:val="000000"/>
          <w:sz w:val="28"/>
          <w:szCs w:val="28"/>
          <w:lang w:eastAsia="zh-CN" w:bidi="hi-IN"/>
        </w:rPr>
        <w:t xml:space="preserve">Молоді люди з високим рівнем </w:t>
      </w:r>
      <w:proofErr w:type="spellStart"/>
      <w:r>
        <w:rPr>
          <w:color w:val="000000"/>
          <w:sz w:val="28"/>
          <w:szCs w:val="28"/>
          <w:lang w:eastAsia="zh-CN" w:bidi="hi-IN"/>
        </w:rPr>
        <w:t>перфекціонізму</w:t>
      </w:r>
      <w:proofErr w:type="spellEnd"/>
      <w:r>
        <w:rPr>
          <w:color w:val="000000"/>
          <w:sz w:val="28"/>
          <w:szCs w:val="28"/>
          <w:lang w:eastAsia="zh-CN" w:bidi="hi-IN"/>
        </w:rPr>
        <w:t xml:space="preserve"> схильні до постійного прагнення до ідеалу, зокрема у зовнішньому вигляді. Вони часто надають надмірного значення масі тіла та формі.</w:t>
      </w:r>
    </w:p>
    <w:p w14:paraId="4B4A0656" w14:textId="77777777" w:rsidR="00A15566" w:rsidRDefault="00000000">
      <w:pPr>
        <w:pStyle w:val="af8"/>
        <w:numPr>
          <w:ilvl w:val="0"/>
          <w:numId w:val="19"/>
        </w:numPr>
        <w:spacing w:after="0" w:line="360" w:lineRule="auto"/>
        <w:jc w:val="both"/>
        <w:rPr>
          <w:color w:val="000000"/>
          <w:sz w:val="28"/>
          <w:szCs w:val="28"/>
          <w:lang w:eastAsia="zh-CN" w:bidi="hi-IN"/>
        </w:rPr>
      </w:pPr>
      <w:r>
        <w:rPr>
          <w:color w:val="000000"/>
          <w:sz w:val="28"/>
          <w:szCs w:val="28"/>
          <w:lang w:eastAsia="zh-CN" w:bidi="hi-IN"/>
        </w:rPr>
        <w:t xml:space="preserve">Емоційна нестабільність. Схильність до переживання сильних негативних емоцій, труднощі з їх регуляцією. </w:t>
      </w:r>
      <w:proofErr w:type="spellStart"/>
      <w:r>
        <w:rPr>
          <w:color w:val="000000"/>
          <w:sz w:val="28"/>
          <w:szCs w:val="28"/>
          <w:lang w:eastAsia="zh-CN" w:bidi="hi-IN"/>
        </w:rPr>
        <w:t>Підлатки</w:t>
      </w:r>
      <w:proofErr w:type="spellEnd"/>
      <w:r>
        <w:rPr>
          <w:color w:val="000000"/>
          <w:sz w:val="28"/>
          <w:szCs w:val="28"/>
          <w:lang w:eastAsia="zh-CN" w:bidi="hi-IN"/>
        </w:rPr>
        <w:t xml:space="preserve">, які мають труднощі з регуляцією своїх емоцій, можуть використовувати їжу як спосіб впоратися зі стресом або негативними емоціями, для покращення настрою, що може призвести до розвитку РХП. </w:t>
      </w:r>
    </w:p>
    <w:p w14:paraId="71E2000F" w14:textId="77777777" w:rsidR="00A15566" w:rsidRDefault="00000000">
      <w:pPr>
        <w:pStyle w:val="af8"/>
        <w:numPr>
          <w:ilvl w:val="0"/>
          <w:numId w:val="19"/>
        </w:numPr>
        <w:spacing w:after="0" w:line="360" w:lineRule="auto"/>
        <w:jc w:val="both"/>
        <w:rPr>
          <w:color w:val="000000"/>
          <w:sz w:val="28"/>
          <w:szCs w:val="28"/>
          <w:lang w:eastAsia="zh-CN" w:bidi="hi-IN"/>
        </w:rPr>
      </w:pPr>
      <w:r>
        <w:rPr>
          <w:color w:val="000000"/>
          <w:sz w:val="28"/>
          <w:szCs w:val="28"/>
          <w:lang w:eastAsia="zh-CN" w:bidi="hi-IN"/>
        </w:rPr>
        <w:t xml:space="preserve">Особистісні риси. Так, наприклад, нейротизм, інтроверсія, закритість до досвіду, сумлінність та доброзичливість, можуть впливати на розвиток РХП. Екстраверсія може слугувати захисним фактором, оскільки Молоді люди з високим рівнем екстраверсії часто мають більше соціальної підтримки та краще впораються зі стресом. </w:t>
      </w:r>
    </w:p>
    <w:p w14:paraId="06293218" w14:textId="77777777" w:rsidR="00A15566" w:rsidRDefault="00000000">
      <w:pPr>
        <w:pStyle w:val="af8"/>
        <w:numPr>
          <w:ilvl w:val="0"/>
          <w:numId w:val="19"/>
        </w:numPr>
        <w:spacing w:after="0" w:line="360" w:lineRule="auto"/>
        <w:jc w:val="both"/>
        <w:rPr>
          <w:color w:val="000000"/>
          <w:sz w:val="28"/>
          <w:szCs w:val="28"/>
          <w:lang w:eastAsia="zh-CN" w:bidi="hi-IN"/>
        </w:rPr>
      </w:pPr>
      <w:r>
        <w:rPr>
          <w:color w:val="000000"/>
          <w:sz w:val="28"/>
          <w:szCs w:val="28"/>
          <w:lang w:eastAsia="zh-CN" w:bidi="hi-IN"/>
        </w:rPr>
        <w:t>Тривожність та депресивний стан. Психічні розлади, такі як тривожність і депресія, тісно пов'язані з розвитком РХП. Підлітки, які страждають на ці розлади, можуть використовувати їжу як спосіб справитися з негативними емоціями або уникнути їх.</w:t>
      </w:r>
    </w:p>
    <w:p w14:paraId="757372E5"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Емоції та почуття є особливим відображенням реальної дійсності у вигляді внутрішніх переживань. [26]</w:t>
      </w:r>
    </w:p>
    <w:p w14:paraId="690BB386"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 xml:space="preserve">Емоційний компонент тривожності відображає складну сукупність переживань. Представник теорії диференційованих емоцій К. </w:t>
      </w:r>
      <w:proofErr w:type="spellStart"/>
      <w:r>
        <w:rPr>
          <w:color w:val="000000"/>
          <w:sz w:val="28"/>
          <w:szCs w:val="28"/>
          <w:lang w:eastAsia="zh-CN" w:bidi="hi-IN"/>
        </w:rPr>
        <w:t>Ізард</w:t>
      </w:r>
      <w:proofErr w:type="spellEnd"/>
      <w:r>
        <w:rPr>
          <w:color w:val="000000"/>
          <w:sz w:val="28"/>
          <w:szCs w:val="28"/>
          <w:lang w:eastAsia="zh-CN" w:bidi="hi-IN"/>
        </w:rPr>
        <w:t xml:space="preserve"> стверджує, що тривожність базується на домінуючій емоції страху, яка взаємодіє з іншими фундаментальними емоціями, такими як страждання, гнів, провина, сором та інтерес. [31]</w:t>
      </w:r>
    </w:p>
    <w:p w14:paraId="00F31119"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lastRenderedPageBreak/>
        <w:t xml:space="preserve">За адекватного рівня тривожності Молоді людина зберігає впевненість у своїх силах, спокій і здатність об’єктивно ставитися до власних помилок, </w:t>
      </w:r>
      <w:proofErr w:type="spellStart"/>
      <w:r>
        <w:rPr>
          <w:color w:val="000000"/>
          <w:sz w:val="28"/>
          <w:szCs w:val="28"/>
          <w:lang w:eastAsia="zh-CN" w:bidi="hi-IN"/>
        </w:rPr>
        <w:t>прагнучи</w:t>
      </w:r>
      <w:proofErr w:type="spellEnd"/>
      <w:r>
        <w:rPr>
          <w:color w:val="000000"/>
          <w:sz w:val="28"/>
          <w:szCs w:val="28"/>
          <w:lang w:eastAsia="zh-CN" w:bidi="hi-IN"/>
        </w:rPr>
        <w:t xml:space="preserve"> їх виправити. Натомість підвищений рівень тривожності може проявлятися дратівливістю, нетерплячістю, а також тенденцією пояснювати свої помилки зовнішніми чинниками. [26]</w:t>
      </w:r>
    </w:p>
    <w:p w14:paraId="07E39166" w14:textId="77777777" w:rsidR="00A15566" w:rsidRDefault="00000000">
      <w:pPr>
        <w:pStyle w:val="af8"/>
        <w:spacing w:after="0" w:line="360" w:lineRule="auto"/>
        <w:ind w:firstLine="900"/>
        <w:jc w:val="both"/>
        <w:rPr>
          <w:color w:val="000000"/>
          <w:sz w:val="28"/>
          <w:szCs w:val="28"/>
          <w:lang w:eastAsia="zh-CN" w:bidi="hi-IN"/>
        </w:rPr>
      </w:pPr>
      <w:r>
        <w:rPr>
          <w:color w:val="000000"/>
          <w:sz w:val="28"/>
          <w:szCs w:val="28"/>
          <w:lang w:eastAsia="zh-CN" w:bidi="hi-IN"/>
        </w:rPr>
        <w:t xml:space="preserve">Індивідуально-психологічні особливості можуть взаємодіяти один з одним і посилювати ризик розвитку РХП. Як приклад, низька самооцінка може сприяти </w:t>
      </w:r>
      <w:proofErr w:type="spellStart"/>
      <w:r>
        <w:rPr>
          <w:color w:val="000000"/>
          <w:sz w:val="28"/>
          <w:szCs w:val="28"/>
          <w:lang w:eastAsia="zh-CN" w:bidi="hi-IN"/>
        </w:rPr>
        <w:t>перфекціонізму</w:t>
      </w:r>
      <w:proofErr w:type="spellEnd"/>
      <w:r>
        <w:rPr>
          <w:color w:val="000000"/>
          <w:sz w:val="28"/>
          <w:szCs w:val="28"/>
          <w:lang w:eastAsia="zh-CN" w:bidi="hi-IN"/>
        </w:rPr>
        <w:t xml:space="preserve">, а також емоційній нестабільності. Це створює порочне коло, в якому психологічні проблеми ведуть до нездорових звичок у харчуванні, що ще більше погіршує психоемоційний стан особи. </w:t>
      </w:r>
    </w:p>
    <w:p w14:paraId="404DBB11" w14:textId="77777777" w:rsidR="00A15566" w:rsidRDefault="00000000">
      <w:pPr>
        <w:pStyle w:val="af8"/>
        <w:spacing w:after="0" w:line="360" w:lineRule="auto"/>
        <w:ind w:firstLine="900"/>
        <w:jc w:val="both"/>
        <w:rPr>
          <w:color w:val="000000"/>
          <w:sz w:val="28"/>
          <w:szCs w:val="28"/>
        </w:rPr>
      </w:pPr>
      <w:r>
        <w:br w:type="page"/>
      </w:r>
    </w:p>
    <w:p w14:paraId="010E4552" w14:textId="77777777" w:rsidR="00A15566" w:rsidRDefault="00000000">
      <w:pPr>
        <w:pStyle w:val="af8"/>
        <w:jc w:val="center"/>
        <w:rPr>
          <w:sz w:val="28"/>
          <w:szCs w:val="28"/>
        </w:rPr>
      </w:pPr>
      <w:r>
        <w:rPr>
          <w:sz w:val="28"/>
          <w:szCs w:val="28"/>
        </w:rPr>
        <w:lastRenderedPageBreak/>
        <w:t>Розділ 2. Емпіричне дослідження соціально-психологічних аспектів розладів харчової поведінки</w:t>
      </w:r>
    </w:p>
    <w:p w14:paraId="1B86172F" w14:textId="77777777" w:rsidR="00A15566" w:rsidRDefault="00A15566">
      <w:pPr>
        <w:pStyle w:val="af8"/>
        <w:jc w:val="center"/>
      </w:pPr>
    </w:p>
    <w:p w14:paraId="023428FE" w14:textId="77777777" w:rsidR="00A15566" w:rsidRDefault="00A15566">
      <w:pPr>
        <w:pStyle w:val="af8"/>
        <w:jc w:val="center"/>
      </w:pPr>
    </w:p>
    <w:p w14:paraId="261538C2" w14:textId="77777777" w:rsidR="00A15566" w:rsidRDefault="00000000">
      <w:pPr>
        <w:pStyle w:val="af8"/>
        <w:spacing w:line="360" w:lineRule="auto"/>
        <w:jc w:val="center"/>
        <w:rPr>
          <w:color w:val="000000"/>
          <w:sz w:val="28"/>
          <w:szCs w:val="28"/>
          <w:lang w:bidi="hi-IN"/>
        </w:rPr>
      </w:pPr>
      <w:r>
        <w:rPr>
          <w:color w:val="000000"/>
          <w:sz w:val="28"/>
          <w:szCs w:val="28"/>
          <w:lang w:bidi="hi-IN"/>
        </w:rPr>
        <w:t>2.1. Методологія та організація емпіричного дослідження</w:t>
      </w:r>
    </w:p>
    <w:p w14:paraId="172F2736" w14:textId="77777777" w:rsidR="00A15566" w:rsidRDefault="00A15566">
      <w:pPr>
        <w:pStyle w:val="af8"/>
        <w:spacing w:after="0" w:line="360" w:lineRule="auto"/>
        <w:ind w:firstLine="900"/>
        <w:jc w:val="both"/>
        <w:rPr>
          <w:color w:val="000000"/>
          <w:sz w:val="28"/>
          <w:szCs w:val="28"/>
          <w:lang w:bidi="hi-IN"/>
        </w:rPr>
      </w:pPr>
    </w:p>
    <w:p w14:paraId="07000259"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 xml:space="preserve">Емпіричні дослідження - це фундамент, на якому будується сучасна психологія. Вони дозволяють перевіряти теорії, висувати нові гіпотези та отримувати об'єктивні дані про людську поведінку та психічні процеси, що базуються на безпосередньому спостереженні, експерименті та практичній перевірці психологічних гіпотез. </w:t>
      </w:r>
    </w:p>
    <w:p w14:paraId="2666C33F"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 xml:space="preserve">Емпіричні дослідження в психології важливим інструментом для розуміння людської поведінки, емоцій та когнітивних процесів. Вони дозволяють вченим тестувати гіпотези, виявляти закономірності та розробляти теоретичні моделі, які можуть бути застосовані в практиці. </w:t>
      </w:r>
    </w:p>
    <w:p w14:paraId="4F5D1ED7"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 xml:space="preserve">Емпіричні дослідження в психології мають довгу історію, яка сягає корінням у філософію та природничі науки. Вільгельм </w:t>
      </w:r>
      <w:proofErr w:type="spellStart"/>
      <w:r>
        <w:rPr>
          <w:color w:val="000000"/>
          <w:sz w:val="28"/>
          <w:szCs w:val="28"/>
          <w:lang w:bidi="hi-IN"/>
        </w:rPr>
        <w:t>Вундт</w:t>
      </w:r>
      <w:proofErr w:type="spellEnd"/>
      <w:r>
        <w:rPr>
          <w:color w:val="000000"/>
          <w:sz w:val="28"/>
          <w:szCs w:val="28"/>
          <w:lang w:bidi="hi-IN"/>
        </w:rPr>
        <w:t xml:space="preserve">, засновник першої психологічної лабораторії в Лейпцигу в 1879 році, вважається одним з піонерів емпіричної психології. </w:t>
      </w:r>
      <w:proofErr w:type="spellStart"/>
      <w:r>
        <w:rPr>
          <w:color w:val="000000"/>
          <w:sz w:val="28"/>
          <w:szCs w:val="28"/>
          <w:lang w:bidi="hi-IN"/>
        </w:rPr>
        <w:t>Вундт</w:t>
      </w:r>
      <w:proofErr w:type="spellEnd"/>
      <w:r>
        <w:rPr>
          <w:color w:val="000000"/>
          <w:sz w:val="28"/>
          <w:szCs w:val="28"/>
          <w:lang w:bidi="hi-IN"/>
        </w:rPr>
        <w:t xml:space="preserve"> та його послідовники використовували інтроспекцію та експериментальні методи для вивчення психічних процесів. [59]</w:t>
      </w:r>
    </w:p>
    <w:p w14:paraId="42750339"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 xml:space="preserve">З розвитком біхевіоризму на початку 20 століття, Джон </w:t>
      </w:r>
      <w:proofErr w:type="spellStart"/>
      <w:r>
        <w:rPr>
          <w:color w:val="000000"/>
          <w:sz w:val="28"/>
          <w:szCs w:val="28"/>
          <w:lang w:bidi="hi-IN"/>
        </w:rPr>
        <w:t>Вотсон</w:t>
      </w:r>
      <w:proofErr w:type="spellEnd"/>
      <w:r>
        <w:rPr>
          <w:color w:val="000000"/>
          <w:sz w:val="28"/>
          <w:szCs w:val="28"/>
          <w:lang w:bidi="hi-IN"/>
        </w:rPr>
        <w:t xml:space="preserve"> та Б.Ф. </w:t>
      </w:r>
      <w:proofErr w:type="spellStart"/>
      <w:r>
        <w:rPr>
          <w:color w:val="000000"/>
          <w:sz w:val="28"/>
          <w:szCs w:val="28"/>
          <w:lang w:bidi="hi-IN"/>
        </w:rPr>
        <w:t>Скіннер</w:t>
      </w:r>
      <w:proofErr w:type="spellEnd"/>
      <w:r>
        <w:rPr>
          <w:color w:val="000000"/>
          <w:sz w:val="28"/>
          <w:szCs w:val="28"/>
          <w:lang w:bidi="hi-IN"/>
        </w:rPr>
        <w:t xml:space="preserve"> зосередилися на спостережуваній поведінці та експериментальних методах, що призвело до значного прогресу в емпіричній психології. Пізніше, з появою когнітивної психології та </w:t>
      </w:r>
      <w:proofErr w:type="spellStart"/>
      <w:r>
        <w:rPr>
          <w:color w:val="000000"/>
          <w:sz w:val="28"/>
          <w:szCs w:val="28"/>
          <w:lang w:bidi="hi-IN"/>
        </w:rPr>
        <w:t>нейронаук</w:t>
      </w:r>
      <w:proofErr w:type="spellEnd"/>
      <w:r>
        <w:rPr>
          <w:color w:val="000000"/>
          <w:sz w:val="28"/>
          <w:szCs w:val="28"/>
          <w:lang w:bidi="hi-IN"/>
        </w:rPr>
        <w:t xml:space="preserve">, методи дослідження стали більш різноманітними та складними, включаючи використання комп'ютерного моделювання, </w:t>
      </w:r>
      <w:proofErr w:type="spellStart"/>
      <w:r>
        <w:rPr>
          <w:color w:val="000000"/>
          <w:sz w:val="28"/>
          <w:szCs w:val="28"/>
          <w:lang w:bidi="hi-IN"/>
        </w:rPr>
        <w:t>нейровізуалізації</w:t>
      </w:r>
      <w:proofErr w:type="spellEnd"/>
      <w:r>
        <w:rPr>
          <w:color w:val="000000"/>
          <w:sz w:val="28"/>
          <w:szCs w:val="28"/>
          <w:lang w:bidi="hi-IN"/>
        </w:rPr>
        <w:t xml:space="preserve"> та генетичних досліджень. [55]</w:t>
      </w:r>
    </w:p>
    <w:p w14:paraId="1E096D16" w14:textId="77777777" w:rsidR="00A15566" w:rsidRDefault="00000000">
      <w:pPr>
        <w:pStyle w:val="3"/>
        <w:spacing w:before="0" w:after="0" w:line="360" w:lineRule="auto"/>
        <w:ind w:firstLine="900"/>
        <w:jc w:val="both"/>
        <w:rPr>
          <w:color w:val="000000"/>
          <w:lang w:bidi="hi-IN"/>
        </w:rPr>
      </w:pPr>
      <w:r>
        <w:rPr>
          <w:color w:val="000000"/>
          <w:lang w:bidi="hi-IN"/>
        </w:rPr>
        <w:t>Чому емпіричні дослідження такі важливі при написанні дипломної роботи:</w:t>
      </w:r>
    </w:p>
    <w:p w14:paraId="6AAAB47D" w14:textId="77777777" w:rsidR="00A15566" w:rsidRDefault="00000000">
      <w:pPr>
        <w:pStyle w:val="af8"/>
        <w:numPr>
          <w:ilvl w:val="0"/>
          <w:numId w:val="12"/>
        </w:numPr>
        <w:spacing w:after="0" w:line="360" w:lineRule="auto"/>
        <w:jc w:val="both"/>
        <w:rPr>
          <w:color w:val="000000"/>
          <w:sz w:val="28"/>
          <w:szCs w:val="28"/>
          <w:lang w:bidi="hi-IN"/>
        </w:rPr>
      </w:pPr>
      <w:r>
        <w:rPr>
          <w:color w:val="000000"/>
          <w:sz w:val="28"/>
          <w:szCs w:val="28"/>
          <w:lang w:bidi="hi-IN"/>
        </w:rPr>
        <w:t>дозволяють уникнути суб'єктивних оцінок та упереджень,</w:t>
      </w:r>
    </w:p>
    <w:p w14:paraId="31DB14E6" w14:textId="77777777" w:rsidR="00A15566" w:rsidRDefault="00000000">
      <w:pPr>
        <w:pStyle w:val="af8"/>
        <w:numPr>
          <w:ilvl w:val="0"/>
          <w:numId w:val="12"/>
        </w:numPr>
        <w:spacing w:after="0" w:line="360" w:lineRule="auto"/>
        <w:jc w:val="both"/>
        <w:rPr>
          <w:color w:val="000000"/>
          <w:sz w:val="28"/>
          <w:szCs w:val="28"/>
          <w:lang w:bidi="hi-IN"/>
        </w:rPr>
      </w:pPr>
      <w:r>
        <w:rPr>
          <w:color w:val="000000"/>
          <w:sz w:val="28"/>
          <w:szCs w:val="28"/>
          <w:lang w:bidi="hi-IN"/>
        </w:rPr>
        <w:lastRenderedPageBreak/>
        <w:t>за допомогою емпіричних досліджень можна перевірити, чи відповідають теоретичні моделі реальним даним,</w:t>
      </w:r>
    </w:p>
    <w:p w14:paraId="3CBD8E33" w14:textId="77777777" w:rsidR="00A15566" w:rsidRDefault="00000000">
      <w:pPr>
        <w:pStyle w:val="af8"/>
        <w:numPr>
          <w:ilvl w:val="0"/>
          <w:numId w:val="12"/>
        </w:numPr>
        <w:spacing w:after="0" w:line="360" w:lineRule="auto"/>
        <w:jc w:val="both"/>
        <w:rPr>
          <w:color w:val="000000"/>
          <w:sz w:val="28"/>
          <w:szCs w:val="28"/>
          <w:lang w:bidi="hi-IN"/>
        </w:rPr>
      </w:pPr>
      <w:r>
        <w:rPr>
          <w:color w:val="000000"/>
          <w:sz w:val="28"/>
          <w:szCs w:val="28"/>
          <w:lang w:bidi="hi-IN"/>
        </w:rPr>
        <w:t>емпіричні дані можуть стимулювати розвиток нових теоретичних концепцій,</w:t>
      </w:r>
    </w:p>
    <w:p w14:paraId="4F0521C7" w14:textId="77777777" w:rsidR="00A15566" w:rsidRDefault="00000000">
      <w:pPr>
        <w:pStyle w:val="af8"/>
        <w:numPr>
          <w:ilvl w:val="0"/>
          <w:numId w:val="12"/>
        </w:numPr>
        <w:spacing w:after="0" w:line="360" w:lineRule="auto"/>
        <w:jc w:val="both"/>
        <w:rPr>
          <w:color w:val="000000"/>
          <w:sz w:val="28"/>
          <w:szCs w:val="28"/>
          <w:lang w:bidi="hi-IN"/>
        </w:rPr>
      </w:pPr>
      <w:r>
        <w:rPr>
          <w:color w:val="000000"/>
          <w:sz w:val="28"/>
          <w:szCs w:val="28"/>
          <w:lang w:bidi="hi-IN"/>
        </w:rPr>
        <w:t xml:space="preserve">результати емпіричних досліджень можуть бути використані для розробки ефективних програм формування практичних навичок здорової харчової поведінки у </w:t>
      </w:r>
      <w:proofErr w:type="spellStart"/>
      <w:r>
        <w:rPr>
          <w:color w:val="000000"/>
          <w:sz w:val="28"/>
          <w:szCs w:val="28"/>
          <w:lang w:bidi="hi-IN"/>
        </w:rPr>
        <w:t>моллоді</w:t>
      </w:r>
      <w:proofErr w:type="spellEnd"/>
      <w:r>
        <w:rPr>
          <w:color w:val="000000"/>
          <w:sz w:val="28"/>
          <w:szCs w:val="28"/>
          <w:lang w:bidi="hi-IN"/>
        </w:rPr>
        <w:t xml:space="preserve"> з РХП</w:t>
      </w:r>
    </w:p>
    <w:p w14:paraId="12EDB4AD"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Емпіричні дослідження в психології включають різноманітні методи, які можна класифікувати на кілька основних категорій:</w:t>
      </w:r>
    </w:p>
    <w:p w14:paraId="4438FB1B" w14:textId="77777777" w:rsidR="00A15566" w:rsidRDefault="00000000">
      <w:pPr>
        <w:pStyle w:val="af8"/>
        <w:numPr>
          <w:ilvl w:val="0"/>
          <w:numId w:val="11"/>
        </w:numPr>
        <w:tabs>
          <w:tab w:val="left" w:pos="0"/>
        </w:tabs>
        <w:spacing w:after="0" w:line="360" w:lineRule="auto"/>
        <w:ind w:left="709" w:hanging="283"/>
        <w:jc w:val="both"/>
      </w:pPr>
      <w:r>
        <w:rPr>
          <w:rStyle w:val="af"/>
          <w:b w:val="0"/>
          <w:bCs w:val="0"/>
          <w:color w:val="000000"/>
          <w:sz w:val="28"/>
          <w:szCs w:val="28"/>
          <w:lang w:bidi="hi-IN"/>
        </w:rPr>
        <w:t>Експериментальні методи (найбільш строгі методи дослідження, який дозволяє встановити причинно-наслідкові зв'язки між змінними)</w:t>
      </w:r>
      <w:r>
        <w:rPr>
          <w:color w:val="000000"/>
          <w:sz w:val="28"/>
          <w:szCs w:val="28"/>
          <w:lang w:bidi="hi-IN"/>
        </w:rPr>
        <w:t>:</w:t>
      </w:r>
    </w:p>
    <w:p w14:paraId="590625BB" w14:textId="77777777" w:rsidR="00A15566" w:rsidRDefault="00000000">
      <w:pPr>
        <w:pStyle w:val="af8"/>
        <w:numPr>
          <w:ilvl w:val="0"/>
          <w:numId w:val="18"/>
        </w:numPr>
        <w:spacing w:after="0" w:line="360" w:lineRule="auto"/>
        <w:jc w:val="both"/>
      </w:pPr>
      <w:r>
        <w:rPr>
          <w:rStyle w:val="af"/>
          <w:b w:val="0"/>
          <w:bCs w:val="0"/>
          <w:color w:val="000000"/>
          <w:sz w:val="28"/>
          <w:szCs w:val="28"/>
          <w:lang w:bidi="hi-IN"/>
        </w:rPr>
        <w:t>лабораторні експерименти - п</w:t>
      </w:r>
      <w:r>
        <w:rPr>
          <w:color w:val="000000"/>
          <w:sz w:val="28"/>
          <w:szCs w:val="28"/>
          <w:lang w:bidi="hi-IN"/>
        </w:rPr>
        <w:t>роводяться в контрольованих умовах для тестування конкретних гіпотез. Учасники виконують завдання, а дослідники збирають дані про їхню поведінку та реакції;</w:t>
      </w:r>
    </w:p>
    <w:p w14:paraId="5BE2587D" w14:textId="77777777" w:rsidR="00A15566" w:rsidRDefault="00000000">
      <w:pPr>
        <w:pStyle w:val="af8"/>
        <w:numPr>
          <w:ilvl w:val="0"/>
          <w:numId w:val="18"/>
        </w:numPr>
        <w:spacing w:after="0" w:line="360" w:lineRule="auto"/>
        <w:jc w:val="both"/>
      </w:pPr>
      <w:r>
        <w:rPr>
          <w:rStyle w:val="af"/>
          <w:b w:val="0"/>
          <w:bCs w:val="0"/>
          <w:color w:val="000000"/>
          <w:sz w:val="28"/>
          <w:szCs w:val="28"/>
          <w:lang w:bidi="hi-IN"/>
        </w:rPr>
        <w:t>польові експерименти - п</w:t>
      </w:r>
      <w:r>
        <w:rPr>
          <w:color w:val="000000"/>
          <w:sz w:val="28"/>
          <w:szCs w:val="28"/>
          <w:lang w:bidi="hi-IN"/>
        </w:rPr>
        <w:t>роводяться в природних умовах, що дозволяє дослідникам вивчати поведінку в реальному світі.</w:t>
      </w:r>
    </w:p>
    <w:p w14:paraId="1569A049" w14:textId="77777777" w:rsidR="00A15566" w:rsidRDefault="00000000">
      <w:pPr>
        <w:pStyle w:val="af8"/>
        <w:numPr>
          <w:ilvl w:val="0"/>
          <w:numId w:val="11"/>
        </w:numPr>
        <w:tabs>
          <w:tab w:val="left" w:pos="0"/>
        </w:tabs>
        <w:spacing w:after="0" w:line="360" w:lineRule="auto"/>
        <w:ind w:left="709" w:hanging="283"/>
        <w:jc w:val="both"/>
      </w:pPr>
      <w:r>
        <w:rPr>
          <w:rStyle w:val="af"/>
          <w:b w:val="0"/>
          <w:bCs w:val="0"/>
          <w:color w:val="000000"/>
          <w:sz w:val="28"/>
          <w:szCs w:val="28"/>
          <w:lang w:bidi="hi-IN"/>
        </w:rPr>
        <w:t>Кореляційні методи (дозволяють виявити взаємозв'язки між різними змінними, наприклад, вплив рівня тривожності на академічну успішність, але не встановлюють причинно-наслідкові зв'язки)</w:t>
      </w:r>
      <w:r>
        <w:rPr>
          <w:color w:val="000000"/>
          <w:sz w:val="28"/>
          <w:szCs w:val="28"/>
          <w:lang w:bidi="hi-IN"/>
        </w:rPr>
        <w:t>:</w:t>
      </w:r>
    </w:p>
    <w:p w14:paraId="1036C114" w14:textId="77777777" w:rsidR="00A15566" w:rsidRDefault="00000000">
      <w:pPr>
        <w:pStyle w:val="af8"/>
        <w:numPr>
          <w:ilvl w:val="0"/>
          <w:numId w:val="17"/>
        </w:numPr>
        <w:spacing w:after="0" w:line="360" w:lineRule="auto"/>
        <w:jc w:val="both"/>
      </w:pPr>
      <w:r>
        <w:rPr>
          <w:rStyle w:val="af"/>
          <w:b w:val="0"/>
          <w:bCs w:val="0"/>
          <w:color w:val="000000"/>
          <w:sz w:val="28"/>
          <w:szCs w:val="28"/>
          <w:lang w:bidi="hi-IN"/>
        </w:rPr>
        <w:t>опитування та анкети - збір</w:t>
      </w:r>
      <w:r>
        <w:rPr>
          <w:color w:val="000000"/>
          <w:sz w:val="28"/>
          <w:szCs w:val="28"/>
          <w:lang w:bidi="hi-IN"/>
        </w:rPr>
        <w:t xml:space="preserve"> даних про думки, почуття та поведінку великої кількості людей. Можуть бути як відкритими (з можливістю вільного висловлення думок), так і закритими (з вибором відповідей). Цей метод дозволяє отримати великі обсяги даних за короткий час;</w:t>
      </w:r>
    </w:p>
    <w:p w14:paraId="1F99C45B" w14:textId="77777777" w:rsidR="00A15566" w:rsidRDefault="00000000">
      <w:pPr>
        <w:pStyle w:val="af8"/>
        <w:numPr>
          <w:ilvl w:val="0"/>
          <w:numId w:val="17"/>
        </w:numPr>
        <w:spacing w:after="0" w:line="360" w:lineRule="auto"/>
        <w:jc w:val="both"/>
      </w:pPr>
      <w:r>
        <w:rPr>
          <w:rStyle w:val="af"/>
          <w:b w:val="0"/>
          <w:bCs w:val="0"/>
          <w:color w:val="000000"/>
          <w:sz w:val="28"/>
          <w:szCs w:val="28"/>
          <w:lang w:bidi="hi-IN"/>
        </w:rPr>
        <w:t>спостереження - д</w:t>
      </w:r>
      <w:r>
        <w:rPr>
          <w:color w:val="000000"/>
          <w:sz w:val="28"/>
          <w:szCs w:val="28"/>
          <w:lang w:bidi="hi-IN"/>
        </w:rPr>
        <w:t>ослідники спостерігають за учасниками для вивчення поведінки в природних умовах або в лабораторії. Наприклад, дослідження реакцій дітей на стресові або яскраві радісні ситуації. [59]</w:t>
      </w:r>
    </w:p>
    <w:p w14:paraId="690E915A" w14:textId="77777777" w:rsidR="00A15566" w:rsidRDefault="00000000">
      <w:pPr>
        <w:pStyle w:val="af8"/>
        <w:numPr>
          <w:ilvl w:val="0"/>
          <w:numId w:val="11"/>
        </w:numPr>
        <w:tabs>
          <w:tab w:val="left" w:pos="0"/>
        </w:tabs>
        <w:spacing w:after="0" w:line="360" w:lineRule="auto"/>
        <w:ind w:left="709" w:hanging="283"/>
        <w:jc w:val="both"/>
      </w:pPr>
      <w:proofErr w:type="spellStart"/>
      <w:r>
        <w:rPr>
          <w:rStyle w:val="af"/>
          <w:b w:val="0"/>
          <w:bCs w:val="0"/>
          <w:color w:val="000000"/>
          <w:sz w:val="28"/>
          <w:szCs w:val="28"/>
          <w:lang w:bidi="hi-IN"/>
        </w:rPr>
        <w:t>Квазі</w:t>
      </w:r>
      <w:proofErr w:type="spellEnd"/>
      <w:r>
        <w:rPr>
          <w:rStyle w:val="af"/>
          <w:b w:val="0"/>
          <w:bCs w:val="0"/>
          <w:color w:val="000000"/>
          <w:sz w:val="28"/>
          <w:szCs w:val="28"/>
          <w:lang w:bidi="hi-IN"/>
        </w:rPr>
        <w:t>-експериментальні методи</w:t>
      </w:r>
      <w:r>
        <w:rPr>
          <w:color w:val="000000"/>
          <w:sz w:val="28"/>
          <w:szCs w:val="28"/>
          <w:lang w:bidi="hi-IN"/>
        </w:rPr>
        <w:t>:</w:t>
      </w:r>
    </w:p>
    <w:p w14:paraId="6EEB0FAC" w14:textId="77777777" w:rsidR="00A15566" w:rsidRDefault="00000000">
      <w:pPr>
        <w:pStyle w:val="af8"/>
        <w:numPr>
          <w:ilvl w:val="0"/>
          <w:numId w:val="16"/>
        </w:numPr>
        <w:spacing w:after="0" w:line="360" w:lineRule="auto"/>
        <w:jc w:val="both"/>
      </w:pPr>
      <w:r>
        <w:rPr>
          <w:rStyle w:val="af"/>
          <w:b w:val="0"/>
          <w:bCs w:val="0"/>
          <w:color w:val="000000"/>
          <w:sz w:val="28"/>
          <w:szCs w:val="28"/>
          <w:lang w:bidi="hi-IN"/>
        </w:rPr>
        <w:t>експерименти з нееквівалентними групами в</w:t>
      </w:r>
      <w:r>
        <w:rPr>
          <w:color w:val="000000"/>
          <w:sz w:val="28"/>
          <w:szCs w:val="28"/>
          <w:lang w:bidi="hi-IN"/>
        </w:rPr>
        <w:t xml:space="preserve">икористовуються, коли </w:t>
      </w:r>
      <w:proofErr w:type="spellStart"/>
      <w:r>
        <w:rPr>
          <w:color w:val="000000"/>
          <w:sz w:val="28"/>
          <w:szCs w:val="28"/>
          <w:lang w:bidi="hi-IN"/>
        </w:rPr>
        <w:t>рандомізація</w:t>
      </w:r>
      <w:proofErr w:type="spellEnd"/>
      <w:r>
        <w:rPr>
          <w:color w:val="000000"/>
          <w:sz w:val="28"/>
          <w:szCs w:val="28"/>
          <w:lang w:bidi="hi-IN"/>
        </w:rPr>
        <w:t xml:space="preserve"> неможлива, наприклад, при дослідженні впливу освітніх програм на успішність учнів.</w:t>
      </w:r>
    </w:p>
    <w:p w14:paraId="4AC51B7E" w14:textId="77777777" w:rsidR="00A15566" w:rsidRDefault="00000000">
      <w:pPr>
        <w:pStyle w:val="af8"/>
        <w:numPr>
          <w:ilvl w:val="0"/>
          <w:numId w:val="11"/>
        </w:numPr>
        <w:tabs>
          <w:tab w:val="left" w:pos="0"/>
        </w:tabs>
        <w:spacing w:after="0" w:line="360" w:lineRule="auto"/>
        <w:ind w:left="709" w:hanging="283"/>
        <w:jc w:val="both"/>
      </w:pPr>
      <w:r>
        <w:rPr>
          <w:rStyle w:val="af"/>
          <w:b w:val="0"/>
          <w:bCs w:val="0"/>
          <w:color w:val="000000"/>
          <w:sz w:val="28"/>
          <w:szCs w:val="28"/>
          <w:lang w:bidi="hi-IN"/>
        </w:rPr>
        <w:t xml:space="preserve">Методи </w:t>
      </w:r>
      <w:proofErr w:type="spellStart"/>
      <w:r>
        <w:rPr>
          <w:rStyle w:val="af"/>
          <w:b w:val="0"/>
          <w:bCs w:val="0"/>
          <w:color w:val="000000"/>
          <w:sz w:val="28"/>
          <w:szCs w:val="28"/>
          <w:lang w:bidi="hi-IN"/>
        </w:rPr>
        <w:t>нейровізуалізації</w:t>
      </w:r>
      <w:proofErr w:type="spellEnd"/>
      <w:r>
        <w:rPr>
          <w:color w:val="000000"/>
          <w:sz w:val="28"/>
          <w:szCs w:val="28"/>
          <w:lang w:bidi="hi-IN"/>
        </w:rPr>
        <w:t>:</w:t>
      </w:r>
    </w:p>
    <w:p w14:paraId="06BC7ABB" w14:textId="77777777" w:rsidR="00A15566" w:rsidRDefault="00000000">
      <w:pPr>
        <w:pStyle w:val="af8"/>
        <w:numPr>
          <w:ilvl w:val="0"/>
          <w:numId w:val="15"/>
        </w:numPr>
        <w:spacing w:after="0" w:line="360" w:lineRule="auto"/>
        <w:jc w:val="both"/>
      </w:pPr>
      <w:r>
        <w:rPr>
          <w:rStyle w:val="af"/>
          <w:b w:val="0"/>
          <w:bCs w:val="0"/>
          <w:color w:val="000000"/>
          <w:sz w:val="28"/>
          <w:szCs w:val="28"/>
          <w:lang w:bidi="hi-IN"/>
        </w:rPr>
        <w:lastRenderedPageBreak/>
        <w:t>функціональна магнітно-резонансна томографія (</w:t>
      </w:r>
      <w:proofErr w:type="spellStart"/>
      <w:r>
        <w:rPr>
          <w:rStyle w:val="af"/>
          <w:b w:val="0"/>
          <w:bCs w:val="0"/>
          <w:color w:val="000000"/>
          <w:sz w:val="28"/>
          <w:szCs w:val="28"/>
          <w:lang w:bidi="hi-IN"/>
        </w:rPr>
        <w:t>фМРТ</w:t>
      </w:r>
      <w:proofErr w:type="spellEnd"/>
      <w:r>
        <w:rPr>
          <w:rStyle w:val="af"/>
          <w:b w:val="0"/>
          <w:bCs w:val="0"/>
          <w:color w:val="000000"/>
          <w:sz w:val="28"/>
          <w:szCs w:val="28"/>
          <w:lang w:bidi="hi-IN"/>
        </w:rPr>
        <w:t>)</w:t>
      </w:r>
      <w:r>
        <w:rPr>
          <w:color w:val="000000"/>
          <w:sz w:val="28"/>
          <w:szCs w:val="28"/>
          <w:lang w:bidi="hi-IN"/>
        </w:rPr>
        <w:t>: Використовується для вивчення активності мозку під час виконання різних завдань.</w:t>
      </w:r>
    </w:p>
    <w:p w14:paraId="07BD1621" w14:textId="77777777" w:rsidR="00A15566" w:rsidRDefault="00000000">
      <w:pPr>
        <w:pStyle w:val="af8"/>
        <w:numPr>
          <w:ilvl w:val="0"/>
          <w:numId w:val="15"/>
        </w:numPr>
        <w:spacing w:after="0" w:line="360" w:lineRule="auto"/>
        <w:jc w:val="both"/>
      </w:pPr>
      <w:proofErr w:type="spellStart"/>
      <w:r>
        <w:rPr>
          <w:rStyle w:val="af"/>
          <w:b w:val="0"/>
          <w:bCs w:val="0"/>
          <w:color w:val="000000"/>
          <w:sz w:val="28"/>
          <w:szCs w:val="28"/>
          <w:lang w:bidi="hi-IN"/>
        </w:rPr>
        <w:t>електроенцефалографія</w:t>
      </w:r>
      <w:proofErr w:type="spellEnd"/>
      <w:r>
        <w:rPr>
          <w:rStyle w:val="af"/>
          <w:b w:val="0"/>
          <w:bCs w:val="0"/>
          <w:color w:val="000000"/>
          <w:sz w:val="28"/>
          <w:szCs w:val="28"/>
          <w:lang w:bidi="hi-IN"/>
        </w:rPr>
        <w:t xml:space="preserve"> (ЕЕГ)</w:t>
      </w:r>
      <w:r>
        <w:rPr>
          <w:color w:val="000000"/>
          <w:sz w:val="28"/>
          <w:szCs w:val="28"/>
          <w:lang w:bidi="hi-IN"/>
        </w:rPr>
        <w:t>: Вимірює електричну активність мозку через електроди, розміщені на шкірі голови.</w:t>
      </w:r>
    </w:p>
    <w:p w14:paraId="7C069A52" w14:textId="77777777" w:rsidR="00A15566" w:rsidRDefault="00000000">
      <w:pPr>
        <w:pStyle w:val="af8"/>
        <w:numPr>
          <w:ilvl w:val="0"/>
          <w:numId w:val="11"/>
        </w:numPr>
        <w:tabs>
          <w:tab w:val="left" w:pos="0"/>
        </w:tabs>
        <w:spacing w:after="0" w:line="360" w:lineRule="auto"/>
        <w:ind w:left="709" w:hanging="283"/>
        <w:jc w:val="both"/>
      </w:pPr>
      <w:r>
        <w:rPr>
          <w:rStyle w:val="af"/>
          <w:b w:val="0"/>
          <w:bCs w:val="0"/>
          <w:color w:val="000000"/>
          <w:sz w:val="28"/>
          <w:szCs w:val="28"/>
          <w:lang w:bidi="hi-IN"/>
        </w:rPr>
        <w:t>Методи аналізу даних</w:t>
      </w:r>
      <w:r>
        <w:rPr>
          <w:color w:val="000000"/>
          <w:sz w:val="28"/>
          <w:szCs w:val="28"/>
          <w:lang w:bidi="hi-IN"/>
        </w:rPr>
        <w:t>:</w:t>
      </w:r>
    </w:p>
    <w:p w14:paraId="245B2DAF" w14:textId="77777777" w:rsidR="00A15566" w:rsidRDefault="00000000">
      <w:pPr>
        <w:pStyle w:val="af8"/>
        <w:numPr>
          <w:ilvl w:val="0"/>
          <w:numId w:val="14"/>
        </w:numPr>
        <w:spacing w:after="0" w:line="360" w:lineRule="auto"/>
        <w:jc w:val="both"/>
      </w:pPr>
      <w:r>
        <w:rPr>
          <w:rStyle w:val="af"/>
          <w:b w:val="0"/>
          <w:bCs w:val="0"/>
          <w:color w:val="000000"/>
          <w:sz w:val="28"/>
          <w:szCs w:val="28"/>
          <w:lang w:bidi="hi-IN"/>
        </w:rPr>
        <w:t>статистичний аналіз -</w:t>
      </w:r>
      <w:r>
        <w:rPr>
          <w:color w:val="000000"/>
          <w:sz w:val="28"/>
          <w:szCs w:val="28"/>
          <w:lang w:bidi="hi-IN"/>
        </w:rPr>
        <w:t xml:space="preserve"> виявлення закономірностей та </w:t>
      </w:r>
      <w:proofErr w:type="spellStart"/>
      <w:r>
        <w:rPr>
          <w:color w:val="000000"/>
          <w:sz w:val="28"/>
          <w:szCs w:val="28"/>
          <w:lang w:bidi="hi-IN"/>
        </w:rPr>
        <w:t>зв'язків</w:t>
      </w:r>
      <w:proofErr w:type="spellEnd"/>
      <w:r>
        <w:rPr>
          <w:color w:val="000000"/>
          <w:sz w:val="28"/>
          <w:szCs w:val="28"/>
          <w:lang w:bidi="hi-IN"/>
        </w:rPr>
        <w:t xml:space="preserve"> у даних;</w:t>
      </w:r>
    </w:p>
    <w:p w14:paraId="58F449A5" w14:textId="77777777" w:rsidR="00A15566" w:rsidRDefault="00000000">
      <w:pPr>
        <w:pStyle w:val="af8"/>
        <w:numPr>
          <w:ilvl w:val="0"/>
          <w:numId w:val="14"/>
        </w:numPr>
        <w:spacing w:after="0" w:line="360" w:lineRule="auto"/>
        <w:jc w:val="both"/>
      </w:pPr>
      <w:r>
        <w:rPr>
          <w:rStyle w:val="af"/>
          <w:b w:val="0"/>
          <w:bCs w:val="0"/>
          <w:color w:val="000000"/>
          <w:sz w:val="28"/>
          <w:szCs w:val="28"/>
          <w:lang w:bidi="hi-IN"/>
        </w:rPr>
        <w:t>машинне навчання - в</w:t>
      </w:r>
      <w:r>
        <w:rPr>
          <w:color w:val="000000"/>
          <w:sz w:val="28"/>
          <w:szCs w:val="28"/>
          <w:lang w:bidi="hi-IN"/>
        </w:rPr>
        <w:t>икористовується для аналізу великих обсягів вибірок даних та виявлення складних закономірностей;</w:t>
      </w:r>
    </w:p>
    <w:p w14:paraId="2EBA2C30" w14:textId="77777777" w:rsidR="00A15566" w:rsidRDefault="00000000">
      <w:pPr>
        <w:pStyle w:val="af8"/>
        <w:numPr>
          <w:ilvl w:val="0"/>
          <w:numId w:val="14"/>
        </w:numPr>
        <w:spacing w:after="0" w:line="360" w:lineRule="auto"/>
        <w:jc w:val="both"/>
        <w:rPr>
          <w:color w:val="000000"/>
          <w:sz w:val="28"/>
          <w:szCs w:val="28"/>
          <w:lang w:bidi="hi-IN"/>
        </w:rPr>
      </w:pPr>
      <w:r>
        <w:rPr>
          <w:color w:val="000000"/>
          <w:sz w:val="28"/>
          <w:szCs w:val="28"/>
          <w:lang w:bidi="hi-IN"/>
        </w:rPr>
        <w:t xml:space="preserve">аналіз </w:t>
      </w:r>
      <w:proofErr w:type="spellStart"/>
      <w:r>
        <w:rPr>
          <w:color w:val="000000"/>
          <w:sz w:val="28"/>
          <w:szCs w:val="28"/>
          <w:lang w:bidi="hi-IN"/>
        </w:rPr>
        <w:t>данних</w:t>
      </w:r>
      <w:proofErr w:type="spellEnd"/>
      <w:r>
        <w:rPr>
          <w:color w:val="000000"/>
          <w:sz w:val="28"/>
          <w:szCs w:val="28"/>
          <w:lang w:bidi="hi-IN"/>
        </w:rPr>
        <w:t xml:space="preserve"> - вивчення вже існуючих документів, таких як медичні записи, щоденники або публікації, для отримання інформації про поведінку та психічний стан людей;</w:t>
      </w:r>
    </w:p>
    <w:p w14:paraId="373E00D5" w14:textId="77777777" w:rsidR="00A15566" w:rsidRDefault="00000000">
      <w:pPr>
        <w:pStyle w:val="af8"/>
        <w:numPr>
          <w:ilvl w:val="0"/>
          <w:numId w:val="14"/>
        </w:numPr>
        <w:spacing w:after="0" w:line="360" w:lineRule="auto"/>
        <w:jc w:val="both"/>
        <w:rPr>
          <w:color w:val="000000"/>
          <w:sz w:val="28"/>
          <w:szCs w:val="28"/>
          <w:lang w:bidi="hi-IN"/>
        </w:rPr>
      </w:pPr>
      <w:r>
        <w:rPr>
          <w:color w:val="000000"/>
          <w:sz w:val="28"/>
          <w:szCs w:val="28"/>
          <w:lang w:bidi="hi-IN"/>
        </w:rPr>
        <w:t>аналіз продуктів діяльності - вивчення результатів діяльності  (наприклад, твори мистецтва або письмові роботи) для виявлення психологічних характеристик. [59]</w:t>
      </w:r>
    </w:p>
    <w:p w14:paraId="60B2CB96"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 xml:space="preserve">Емпіричні дослідження в психології є невід'ємною частиною наукового процесу. Вони дозволяють вченим тестувати гіпотези, розвивати теорії та розробляти ефективні інтервенції. </w:t>
      </w:r>
    </w:p>
    <w:p w14:paraId="46391C06"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Емпіричне дослідження в дипломній роботі проводилось в кілька етапів.</w:t>
      </w:r>
    </w:p>
    <w:p w14:paraId="17F4E68D"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 xml:space="preserve">Першим етапом було вивчення  літератури теорії в питаннях харчової поведінки, основних її складових, понятті РХП, класифікацій РХП. В теоретичній частині були розглянуті всі можливі різновиди РХП, були розглянуті теоретичні підходи до вивчення до відстеження дослідження РХП у молоді у всьому світі і в Україні в тому числі. </w:t>
      </w:r>
      <w:proofErr w:type="spellStart"/>
      <w:r>
        <w:rPr>
          <w:color w:val="000000"/>
          <w:sz w:val="28"/>
          <w:szCs w:val="28"/>
          <w:lang w:bidi="hi-IN"/>
        </w:rPr>
        <w:t>Ссоціально</w:t>
      </w:r>
      <w:proofErr w:type="spellEnd"/>
      <w:r>
        <w:rPr>
          <w:color w:val="000000"/>
          <w:sz w:val="28"/>
          <w:szCs w:val="28"/>
          <w:lang w:bidi="hi-IN"/>
        </w:rPr>
        <w:t xml:space="preserve">-психологічні фактори включають в себе дуже велику кількість факторів, які можуть впливати на харчову поведінку. Доволі чітко у всіх причинах виникнення  РХП можна побачити, на мою думку, ключові  ланки, що можуть бути як причиною самостійно, так і наслідками паралельних причин, які важко не помітити: </w:t>
      </w:r>
    </w:p>
    <w:p w14:paraId="293D76EE" w14:textId="77777777" w:rsidR="00A15566" w:rsidRDefault="00000000">
      <w:pPr>
        <w:pStyle w:val="af8"/>
        <w:numPr>
          <w:ilvl w:val="0"/>
          <w:numId w:val="19"/>
        </w:numPr>
        <w:spacing w:after="0" w:line="360" w:lineRule="auto"/>
        <w:jc w:val="both"/>
        <w:rPr>
          <w:color w:val="000000"/>
          <w:sz w:val="28"/>
          <w:szCs w:val="28"/>
          <w:lang w:bidi="hi-IN"/>
        </w:rPr>
      </w:pPr>
      <w:r>
        <w:rPr>
          <w:color w:val="000000"/>
          <w:sz w:val="28"/>
          <w:szCs w:val="28"/>
          <w:lang w:bidi="hi-IN"/>
        </w:rPr>
        <w:t xml:space="preserve">стресовий стан, </w:t>
      </w:r>
    </w:p>
    <w:p w14:paraId="36085BC8" w14:textId="77777777" w:rsidR="00A15566" w:rsidRDefault="00000000">
      <w:pPr>
        <w:pStyle w:val="af8"/>
        <w:numPr>
          <w:ilvl w:val="0"/>
          <w:numId w:val="19"/>
        </w:numPr>
        <w:spacing w:after="0" w:line="360" w:lineRule="auto"/>
        <w:jc w:val="both"/>
        <w:rPr>
          <w:color w:val="000000"/>
          <w:sz w:val="28"/>
          <w:szCs w:val="28"/>
          <w:lang w:bidi="hi-IN"/>
        </w:rPr>
      </w:pPr>
      <w:r>
        <w:rPr>
          <w:color w:val="000000"/>
          <w:sz w:val="28"/>
          <w:szCs w:val="28"/>
          <w:lang w:bidi="hi-IN"/>
        </w:rPr>
        <w:lastRenderedPageBreak/>
        <w:t xml:space="preserve">депресивний стан, </w:t>
      </w:r>
    </w:p>
    <w:p w14:paraId="79B5E0E5" w14:textId="77777777" w:rsidR="00A15566" w:rsidRDefault="00000000">
      <w:pPr>
        <w:pStyle w:val="af8"/>
        <w:numPr>
          <w:ilvl w:val="0"/>
          <w:numId w:val="19"/>
        </w:numPr>
        <w:spacing w:after="0" w:line="360" w:lineRule="auto"/>
        <w:jc w:val="both"/>
        <w:rPr>
          <w:color w:val="000000"/>
          <w:sz w:val="28"/>
          <w:szCs w:val="28"/>
          <w:lang w:bidi="hi-IN"/>
        </w:rPr>
      </w:pPr>
      <w:r>
        <w:rPr>
          <w:color w:val="000000"/>
          <w:sz w:val="28"/>
          <w:szCs w:val="28"/>
          <w:lang w:bidi="hi-IN"/>
        </w:rPr>
        <w:t xml:space="preserve">стани тривожності або </w:t>
      </w:r>
    </w:p>
    <w:p w14:paraId="518197D8" w14:textId="77777777" w:rsidR="00A15566" w:rsidRDefault="00000000">
      <w:pPr>
        <w:pStyle w:val="af8"/>
        <w:numPr>
          <w:ilvl w:val="0"/>
          <w:numId w:val="19"/>
        </w:numPr>
        <w:spacing w:after="0" w:line="360" w:lineRule="auto"/>
        <w:jc w:val="both"/>
        <w:rPr>
          <w:color w:val="000000"/>
          <w:sz w:val="28"/>
          <w:szCs w:val="28"/>
          <w:lang w:bidi="hi-IN"/>
        </w:rPr>
      </w:pPr>
      <w:r>
        <w:rPr>
          <w:color w:val="000000"/>
          <w:sz w:val="28"/>
          <w:szCs w:val="28"/>
          <w:lang w:bidi="hi-IN"/>
        </w:rPr>
        <w:t>занепокоєння за здоров'я, за фізичний стан свій або близьких тощо.</w:t>
      </w:r>
    </w:p>
    <w:p w14:paraId="73AB0D9C"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Тривожність може виникати під впливом різних факторів: неприємних обставин, несподіваних подій, змін у звичній діяльності чи затримки очікуваного результату. Вона проявляється через специфічні переживання, такі як страх, занепокоєння, порушення внутрішнього спокою та хвилювання. Особливістю тривожності є її непропорційна інтенсивність, коли емоційна реакція на ситуацію значно перевищує реальну небезпеку.</w:t>
      </w:r>
    </w:p>
    <w:p w14:paraId="04361934"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Тривожність визначається як почуття невизначеної загрози чи нечітке відчуття небезпеки. У психологічній літературі вона розглядається як системна характеристика особистості, що проявляється на різних рівнях людської активності, про що свідчать праці Б. Г. Ананьєва. Її прояви виділяють на фізіологічному та психологічному рівнях.</w:t>
      </w:r>
    </w:p>
    <w:p w14:paraId="2A71995D" w14:textId="77777777" w:rsidR="00A15566" w:rsidRDefault="00000000">
      <w:pPr>
        <w:pStyle w:val="af8"/>
        <w:spacing w:line="360" w:lineRule="auto"/>
        <w:ind w:firstLine="900"/>
        <w:jc w:val="both"/>
        <w:rPr>
          <w:color w:val="000000"/>
          <w:sz w:val="28"/>
          <w:szCs w:val="28"/>
          <w:lang w:bidi="hi-IN"/>
        </w:rPr>
      </w:pPr>
      <w:r>
        <w:rPr>
          <w:color w:val="000000"/>
          <w:sz w:val="28"/>
          <w:szCs w:val="28"/>
          <w:lang w:bidi="hi-IN"/>
        </w:rPr>
        <w:t>Фізіологічні прояви тривожності є надзвичайно різноманітними. Люди з високим рівнем тривожності зазвичай проявляють схильність до замкненості, уникають соціальних контактів і тримають дистанцію від оточуючих. Вони часто почуваються менш щасливими та позбавленими життєрадісності. У той же час, особи з низьким рівнем тривожності демонструють оптимістичний погляд на життя, активність, упевненість у собі та вищий рівень соціальної реалізації. Такі люди зазвичай відчувають більше задоволення від життя, зберігають спокій у складних ситуаціях і підходять до вирішення проблем раціонально та виважено. [20]</w:t>
      </w:r>
    </w:p>
    <w:p w14:paraId="63154479"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 xml:space="preserve">Це остаточно переконало мене провести аналіз взаємозв'язку рівня самооцінки, тривожного стану та РХП у молоді. Якщо пам’ятати про особливості нинішнього військового стану в Україні, то можна сказати, що дана дипломна робота несе в собі помітну унікальність - це один із кроків виявлення взаємозв’язку внутрішнього стану та харчової поведінки у молоді на третій рік повномасштабного вторгнення. Вибір теми дипломної магістерської роботи був мною зроблений по суб’єктивним причинам. Через те, що я особисто зіштовхнулася з темою РХП у дівчат </w:t>
      </w:r>
      <w:r>
        <w:rPr>
          <w:color w:val="000000"/>
          <w:sz w:val="28"/>
          <w:szCs w:val="28"/>
          <w:lang w:bidi="hi-IN"/>
        </w:rPr>
        <w:lastRenderedPageBreak/>
        <w:t xml:space="preserve">віком 17 і 21 рік в моєму оточені. Я почула і побачила історії боротьби з РХП. Йдучи на навчання на дану спеціалізацію я ставила собі мету бути досвідченою і бути корисною в цій сфері. Перша освіта, що була мною здобута: прикладна статистика. Саме тоді я зрозуміла важливість цифр вміння їх аналізувати; полюбила цифри і статистичний аналіз </w:t>
      </w:r>
      <w:proofErr w:type="spellStart"/>
      <w:r>
        <w:rPr>
          <w:color w:val="000000"/>
          <w:sz w:val="28"/>
          <w:szCs w:val="28"/>
          <w:lang w:bidi="hi-IN"/>
        </w:rPr>
        <w:t>данних</w:t>
      </w:r>
      <w:proofErr w:type="spellEnd"/>
      <w:r>
        <w:rPr>
          <w:color w:val="000000"/>
          <w:sz w:val="28"/>
          <w:szCs w:val="28"/>
          <w:lang w:bidi="hi-IN"/>
        </w:rPr>
        <w:t xml:space="preserve">. </w:t>
      </w:r>
    </w:p>
    <w:p w14:paraId="41F0BEEF"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 xml:space="preserve">Другим етапом стає вибір із всього </w:t>
      </w:r>
      <w:proofErr w:type="spellStart"/>
      <w:r>
        <w:rPr>
          <w:color w:val="000000"/>
          <w:sz w:val="28"/>
          <w:szCs w:val="28"/>
          <w:lang w:bidi="hi-IN"/>
        </w:rPr>
        <w:t>різномаїття</w:t>
      </w:r>
      <w:proofErr w:type="spellEnd"/>
      <w:r>
        <w:rPr>
          <w:color w:val="000000"/>
          <w:sz w:val="28"/>
          <w:szCs w:val="28"/>
          <w:lang w:bidi="hi-IN"/>
        </w:rPr>
        <w:t xml:space="preserve"> психологічних тестів саме тих, що допоможуть зрозуміти взаємозв’язок тих чи інших факторів на розвиток РХП у молоді.  Для того щоб прослідити зв'язок між внутрішнім станом, самоповагою та розладом харчової поведінки були взяти за основу тести:</w:t>
      </w:r>
    </w:p>
    <w:p w14:paraId="4BD99CA8" w14:textId="77777777" w:rsidR="00A15566" w:rsidRDefault="00000000">
      <w:pPr>
        <w:pStyle w:val="1"/>
        <w:numPr>
          <w:ilvl w:val="0"/>
          <w:numId w:val="20"/>
        </w:numPr>
        <w:spacing w:before="0" w:after="0" w:line="360" w:lineRule="auto"/>
        <w:jc w:val="both"/>
        <w:rPr>
          <w:rFonts w:ascii="Times New Roman" w:hAnsi="Times New Roman"/>
          <w:color w:val="000000"/>
          <w:sz w:val="28"/>
          <w:szCs w:val="28"/>
          <w:lang w:bidi="hi-IN"/>
        </w:rPr>
      </w:pPr>
      <w:r>
        <w:rPr>
          <w:rFonts w:ascii="Times New Roman" w:hAnsi="Times New Roman"/>
          <w:color w:val="000000"/>
          <w:sz w:val="28"/>
          <w:szCs w:val="28"/>
          <w:lang w:bidi="hi-IN"/>
        </w:rPr>
        <w:t xml:space="preserve">шкала самооцінки </w:t>
      </w:r>
      <w:proofErr w:type="spellStart"/>
      <w:r>
        <w:rPr>
          <w:rFonts w:ascii="Times New Roman" w:hAnsi="Times New Roman"/>
          <w:color w:val="000000"/>
          <w:sz w:val="28"/>
          <w:szCs w:val="28"/>
          <w:lang w:bidi="hi-IN"/>
        </w:rPr>
        <w:t>Розенберга</w:t>
      </w:r>
      <w:proofErr w:type="spellEnd"/>
      <w:r>
        <w:rPr>
          <w:rFonts w:ascii="Times New Roman" w:hAnsi="Times New Roman"/>
          <w:color w:val="000000"/>
          <w:sz w:val="28"/>
          <w:szCs w:val="28"/>
          <w:lang w:bidi="hi-IN"/>
        </w:rPr>
        <w:t xml:space="preserve"> (</w:t>
      </w:r>
      <w:proofErr w:type="spellStart"/>
      <w:r>
        <w:rPr>
          <w:rFonts w:ascii="Times New Roman" w:hAnsi="Times New Roman"/>
          <w:color w:val="000000"/>
          <w:sz w:val="28"/>
          <w:szCs w:val="28"/>
          <w:lang w:bidi="hi-IN"/>
        </w:rPr>
        <w:t>Rosenberg</w:t>
      </w:r>
      <w:proofErr w:type="spellEnd"/>
      <w:r>
        <w:rPr>
          <w:rFonts w:ascii="Times New Roman" w:hAnsi="Times New Roman"/>
          <w:color w:val="000000"/>
          <w:sz w:val="28"/>
          <w:szCs w:val="28"/>
          <w:lang w:bidi="hi-IN"/>
        </w:rPr>
        <w:t xml:space="preserve"> </w:t>
      </w:r>
      <w:proofErr w:type="spellStart"/>
      <w:r>
        <w:rPr>
          <w:rFonts w:ascii="Times New Roman" w:hAnsi="Times New Roman"/>
          <w:color w:val="000000"/>
          <w:sz w:val="28"/>
          <w:szCs w:val="28"/>
          <w:lang w:bidi="hi-IN"/>
        </w:rPr>
        <w:t>Self-Esteem</w:t>
      </w:r>
      <w:proofErr w:type="spellEnd"/>
      <w:r>
        <w:rPr>
          <w:rFonts w:ascii="Times New Roman" w:hAnsi="Times New Roman"/>
          <w:color w:val="000000"/>
          <w:sz w:val="28"/>
          <w:szCs w:val="28"/>
          <w:lang w:bidi="hi-IN"/>
        </w:rPr>
        <w:t xml:space="preserve"> </w:t>
      </w:r>
      <w:proofErr w:type="spellStart"/>
      <w:r>
        <w:rPr>
          <w:rFonts w:ascii="Times New Roman" w:hAnsi="Times New Roman"/>
          <w:color w:val="000000"/>
          <w:sz w:val="28"/>
          <w:szCs w:val="28"/>
          <w:lang w:bidi="hi-IN"/>
        </w:rPr>
        <w:t>Scale</w:t>
      </w:r>
      <w:proofErr w:type="spellEnd"/>
      <w:r>
        <w:rPr>
          <w:rFonts w:ascii="Times New Roman" w:hAnsi="Times New Roman"/>
          <w:color w:val="000000"/>
          <w:sz w:val="28"/>
          <w:szCs w:val="28"/>
          <w:lang w:bidi="hi-IN"/>
        </w:rPr>
        <w:t>, RSES);</w:t>
      </w:r>
    </w:p>
    <w:p w14:paraId="765BBDF5" w14:textId="77777777" w:rsidR="00A15566" w:rsidRDefault="00000000">
      <w:pPr>
        <w:pStyle w:val="af8"/>
        <w:numPr>
          <w:ilvl w:val="0"/>
          <w:numId w:val="20"/>
        </w:numPr>
        <w:spacing w:after="0" w:line="360" w:lineRule="auto"/>
        <w:jc w:val="both"/>
        <w:rPr>
          <w:color w:val="000000"/>
          <w:sz w:val="28"/>
          <w:szCs w:val="28"/>
          <w:lang w:bidi="hi-IN"/>
        </w:rPr>
      </w:pPr>
      <w:r>
        <w:rPr>
          <w:color w:val="000000"/>
          <w:sz w:val="28"/>
          <w:szCs w:val="28"/>
          <w:lang w:bidi="hi-IN"/>
        </w:rPr>
        <w:t>методика Тривожність і Депресія (</w:t>
      </w:r>
      <w:proofErr w:type="spellStart"/>
      <w:r>
        <w:rPr>
          <w:color w:val="000000"/>
          <w:sz w:val="28"/>
          <w:szCs w:val="28"/>
          <w:lang w:bidi="hi-IN"/>
        </w:rPr>
        <w:t>ТіД</w:t>
      </w:r>
      <w:proofErr w:type="spellEnd"/>
      <w:r>
        <w:rPr>
          <w:color w:val="000000"/>
          <w:sz w:val="28"/>
          <w:szCs w:val="28"/>
          <w:lang w:bidi="hi-IN"/>
        </w:rPr>
        <w:t xml:space="preserve">). Автор Чарльз </w:t>
      </w:r>
      <w:proofErr w:type="spellStart"/>
      <w:r>
        <w:rPr>
          <w:color w:val="000000"/>
          <w:sz w:val="28"/>
          <w:szCs w:val="28"/>
          <w:lang w:bidi="hi-IN"/>
        </w:rPr>
        <w:t>Спілбергер</w:t>
      </w:r>
      <w:proofErr w:type="spellEnd"/>
      <w:r>
        <w:rPr>
          <w:color w:val="000000"/>
          <w:sz w:val="28"/>
          <w:szCs w:val="28"/>
          <w:lang w:bidi="hi-IN"/>
        </w:rPr>
        <w:t>;</w:t>
      </w:r>
    </w:p>
    <w:p w14:paraId="3893538B" w14:textId="77777777" w:rsidR="00A15566" w:rsidRDefault="00000000">
      <w:pPr>
        <w:pStyle w:val="af8"/>
        <w:numPr>
          <w:ilvl w:val="0"/>
          <w:numId w:val="20"/>
        </w:numPr>
        <w:spacing w:after="0" w:line="360" w:lineRule="auto"/>
        <w:jc w:val="both"/>
        <w:rPr>
          <w:color w:val="000000"/>
          <w:sz w:val="28"/>
          <w:szCs w:val="28"/>
          <w:lang w:bidi="hi-IN"/>
        </w:rPr>
      </w:pPr>
      <w:r>
        <w:rPr>
          <w:color w:val="000000"/>
          <w:sz w:val="28"/>
          <w:szCs w:val="28"/>
          <w:lang w:bidi="hi-IN"/>
        </w:rPr>
        <w:t xml:space="preserve">шкала оцінки харчової поведінки (ШОХП). Діагностика анорексії та </w:t>
      </w:r>
      <w:proofErr w:type="spellStart"/>
      <w:r>
        <w:rPr>
          <w:color w:val="000000"/>
          <w:sz w:val="28"/>
          <w:szCs w:val="28"/>
          <w:lang w:bidi="hi-IN"/>
        </w:rPr>
        <w:t>булімії</w:t>
      </w:r>
      <w:proofErr w:type="spellEnd"/>
      <w:r>
        <w:rPr>
          <w:color w:val="000000"/>
          <w:sz w:val="28"/>
          <w:szCs w:val="28"/>
          <w:lang w:bidi="hi-IN"/>
        </w:rPr>
        <w:t>. Тести з харчування та самооцінки;</w:t>
      </w:r>
    </w:p>
    <w:p w14:paraId="06F8D8EF" w14:textId="77777777" w:rsidR="00A15566" w:rsidRDefault="00000000">
      <w:pPr>
        <w:pStyle w:val="af8"/>
        <w:numPr>
          <w:ilvl w:val="0"/>
          <w:numId w:val="20"/>
        </w:numPr>
        <w:spacing w:after="0" w:line="360" w:lineRule="auto"/>
        <w:jc w:val="both"/>
        <w:rPr>
          <w:color w:val="000000"/>
          <w:sz w:val="28"/>
          <w:szCs w:val="28"/>
          <w:lang w:bidi="hi-IN"/>
        </w:rPr>
      </w:pPr>
      <w:r>
        <w:rPr>
          <w:color w:val="000000"/>
          <w:sz w:val="28"/>
          <w:szCs w:val="28"/>
          <w:lang w:bidi="hi-IN"/>
        </w:rPr>
        <w:t>тест вподобань харчової поведінки (ЕАТ-26);</w:t>
      </w:r>
    </w:p>
    <w:p w14:paraId="13A70FB6" w14:textId="77777777" w:rsidR="00A15566" w:rsidRDefault="00000000">
      <w:pPr>
        <w:pStyle w:val="2"/>
        <w:numPr>
          <w:ilvl w:val="0"/>
          <w:numId w:val="20"/>
        </w:numPr>
        <w:spacing w:before="0" w:after="0" w:line="360" w:lineRule="auto"/>
        <w:jc w:val="both"/>
        <w:rPr>
          <w:rFonts w:ascii="Times New Roman" w:hAnsi="Times New Roman"/>
          <w:color w:val="000000"/>
          <w:sz w:val="28"/>
          <w:szCs w:val="28"/>
          <w:lang w:bidi="hi-IN"/>
        </w:rPr>
      </w:pPr>
      <w:r>
        <w:rPr>
          <w:rFonts w:ascii="Times New Roman" w:hAnsi="Times New Roman"/>
          <w:color w:val="000000"/>
          <w:sz w:val="28"/>
          <w:szCs w:val="28"/>
          <w:shd w:val="clear" w:color="auto" w:fill="FFFFFF"/>
          <w:lang w:bidi="hi-IN"/>
        </w:rPr>
        <w:t>індекс маси тіла (ІМТ).</w:t>
      </w:r>
    </w:p>
    <w:p w14:paraId="0B126627"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Вибірка (молоді люди віком 14 — 25 років, які відповідали на питання анкети) була випадковою серед учнів шкіл та студентів (до яких був доступ через викладачів), а також дітей друзів і друзів їхніх друзів. Таким чином було дотримано умов анонімності та виключення суб’єктивного оцінювання. Спочатку бажання заповнювати анкети було не у всіх. Хтось соромився, хтось боявся результатів. Проте були додані та роз’яснені додатково моменти, що анкети анонімні, тому їхні особисті дані нікуди не будуть передаватися, не будуть пов'язані особисто з цією людиною (тільки за винятком, якщо він/вона побажає отримати результати цього опитування, може залишити контакт для надсилання результатів). Загальна кількість анкет склала 51 штуку ( приклад анкети Додаток A).</w:t>
      </w:r>
    </w:p>
    <w:p w14:paraId="5BE5A003" w14:textId="77777777" w:rsidR="00A15566" w:rsidRDefault="00000000">
      <w:pPr>
        <w:spacing w:line="360" w:lineRule="auto"/>
        <w:ind w:firstLine="900"/>
        <w:jc w:val="both"/>
        <w:rPr>
          <w:color w:val="000000"/>
          <w:sz w:val="28"/>
          <w:szCs w:val="28"/>
          <w:lang w:bidi="hi-IN"/>
        </w:rPr>
      </w:pPr>
      <w:r>
        <w:rPr>
          <w:color w:val="000000"/>
          <w:sz w:val="28"/>
          <w:szCs w:val="28"/>
          <w:lang w:bidi="hi-IN"/>
        </w:rPr>
        <w:t>На третьому етапі проведено опитування за допомогою анкет для отримання необхідної інформації, а також подальша обробка та статистичний аналіз отриманих результатів під час дослідження та узагальнення підсумків.</w:t>
      </w:r>
      <w:r>
        <w:br w:type="page"/>
      </w:r>
    </w:p>
    <w:p w14:paraId="133875A0" w14:textId="77777777" w:rsidR="00A15566" w:rsidRDefault="00000000">
      <w:pPr>
        <w:spacing w:line="360" w:lineRule="auto"/>
        <w:ind w:firstLine="900"/>
        <w:jc w:val="center"/>
        <w:rPr>
          <w:color w:val="000000"/>
          <w:sz w:val="28"/>
          <w:szCs w:val="28"/>
          <w:lang w:bidi="hi-IN"/>
        </w:rPr>
      </w:pPr>
      <w:r>
        <w:rPr>
          <w:color w:val="000000"/>
          <w:sz w:val="28"/>
          <w:szCs w:val="28"/>
          <w:lang w:bidi="hi-IN"/>
        </w:rPr>
        <w:lastRenderedPageBreak/>
        <w:t>2.2. Процедура дослідження</w:t>
      </w:r>
    </w:p>
    <w:p w14:paraId="78052921" w14:textId="77777777" w:rsidR="00A15566" w:rsidRDefault="00A15566">
      <w:pPr>
        <w:pStyle w:val="af8"/>
        <w:spacing w:line="360" w:lineRule="auto"/>
        <w:jc w:val="both"/>
        <w:rPr>
          <w:color w:val="000000"/>
          <w:sz w:val="28"/>
          <w:szCs w:val="28"/>
          <w:lang w:bidi="hi-IN"/>
        </w:rPr>
      </w:pPr>
    </w:p>
    <w:p w14:paraId="7907C50E" w14:textId="77777777" w:rsidR="00A15566" w:rsidRDefault="00A15566">
      <w:pPr>
        <w:pStyle w:val="af8"/>
        <w:spacing w:line="360" w:lineRule="auto"/>
        <w:jc w:val="both"/>
        <w:rPr>
          <w:color w:val="000000"/>
          <w:sz w:val="28"/>
          <w:szCs w:val="28"/>
          <w:lang w:bidi="hi-IN"/>
        </w:rPr>
      </w:pPr>
    </w:p>
    <w:p w14:paraId="3A1FA3D8" w14:textId="77777777" w:rsidR="00A15566" w:rsidRDefault="00000000">
      <w:pPr>
        <w:spacing w:line="360" w:lineRule="auto"/>
        <w:ind w:firstLine="900"/>
        <w:jc w:val="both"/>
        <w:rPr>
          <w:color w:val="000000"/>
          <w:sz w:val="28"/>
          <w:szCs w:val="28"/>
          <w:lang w:bidi="hi-IN"/>
        </w:rPr>
      </w:pPr>
      <w:r>
        <w:rPr>
          <w:color w:val="000000"/>
          <w:sz w:val="28"/>
          <w:szCs w:val="28"/>
          <w:lang w:bidi="hi-IN"/>
        </w:rPr>
        <w:t xml:space="preserve">Шкала самооцінки </w:t>
      </w:r>
      <w:proofErr w:type="spellStart"/>
      <w:r>
        <w:rPr>
          <w:color w:val="000000"/>
          <w:sz w:val="28"/>
          <w:szCs w:val="28"/>
          <w:lang w:bidi="hi-IN"/>
        </w:rPr>
        <w:t>Розенберга</w:t>
      </w:r>
      <w:proofErr w:type="spellEnd"/>
      <w:r>
        <w:rPr>
          <w:color w:val="000000"/>
          <w:sz w:val="28"/>
          <w:szCs w:val="28"/>
          <w:lang w:bidi="hi-IN"/>
        </w:rPr>
        <w:t xml:space="preserve"> (</w:t>
      </w:r>
      <w:proofErr w:type="spellStart"/>
      <w:r>
        <w:rPr>
          <w:color w:val="000000"/>
          <w:sz w:val="28"/>
          <w:szCs w:val="28"/>
          <w:lang w:bidi="hi-IN"/>
        </w:rPr>
        <w:t>Rosenberg</w:t>
      </w:r>
      <w:proofErr w:type="spellEnd"/>
      <w:r>
        <w:rPr>
          <w:color w:val="000000"/>
          <w:sz w:val="28"/>
          <w:szCs w:val="28"/>
          <w:lang w:bidi="hi-IN"/>
        </w:rPr>
        <w:t xml:space="preserve"> </w:t>
      </w:r>
      <w:proofErr w:type="spellStart"/>
      <w:r>
        <w:rPr>
          <w:color w:val="000000"/>
          <w:sz w:val="28"/>
          <w:szCs w:val="28"/>
          <w:lang w:bidi="hi-IN"/>
        </w:rPr>
        <w:t>Self-Esteem</w:t>
      </w:r>
      <w:proofErr w:type="spellEnd"/>
      <w:r>
        <w:rPr>
          <w:color w:val="000000"/>
          <w:sz w:val="28"/>
          <w:szCs w:val="28"/>
          <w:lang w:bidi="hi-IN"/>
        </w:rPr>
        <w:t xml:space="preserve"> </w:t>
      </w:r>
      <w:proofErr w:type="spellStart"/>
      <w:r>
        <w:rPr>
          <w:color w:val="000000"/>
          <w:sz w:val="28"/>
          <w:szCs w:val="28"/>
          <w:lang w:bidi="hi-IN"/>
        </w:rPr>
        <w:t>Scale</w:t>
      </w:r>
      <w:proofErr w:type="spellEnd"/>
      <w:r>
        <w:rPr>
          <w:color w:val="000000"/>
          <w:sz w:val="28"/>
          <w:szCs w:val="28"/>
          <w:lang w:bidi="hi-IN"/>
        </w:rPr>
        <w:t xml:space="preserve">, RSES) – це один з найвідоміших і широко використовуваних інструментів у психології для вимірювання рівня самоповаги. Шкала була розроблена американським соціологом Моррісом </w:t>
      </w:r>
      <w:proofErr w:type="spellStart"/>
      <w:r>
        <w:rPr>
          <w:color w:val="000000"/>
          <w:sz w:val="28"/>
          <w:szCs w:val="28"/>
          <w:lang w:bidi="hi-IN"/>
        </w:rPr>
        <w:t>Розенбергом</w:t>
      </w:r>
      <w:proofErr w:type="spellEnd"/>
      <w:r>
        <w:rPr>
          <w:color w:val="000000"/>
          <w:sz w:val="28"/>
          <w:szCs w:val="28"/>
          <w:lang w:bidi="hi-IN"/>
        </w:rPr>
        <w:t xml:space="preserve"> у 1965 році. Основною метою її створення було вивчення самооцінки у підлітків. Однак згодом шкала знайшла широке застосування в різних дослідженнях, оскільки виявилася ефективною для оцінки самоповаги у людей різних вікових груп та культур. Шкала була розроблена на основі теоретичних концепцій та емпіричних досліджень. </w:t>
      </w:r>
      <w:proofErr w:type="spellStart"/>
      <w:r>
        <w:rPr>
          <w:color w:val="000000"/>
          <w:sz w:val="28"/>
          <w:szCs w:val="28"/>
          <w:lang w:bidi="hi-IN"/>
        </w:rPr>
        <w:t>Розенберг</w:t>
      </w:r>
      <w:proofErr w:type="spellEnd"/>
      <w:r>
        <w:rPr>
          <w:color w:val="000000"/>
          <w:sz w:val="28"/>
          <w:szCs w:val="28"/>
          <w:lang w:bidi="hi-IN"/>
        </w:rPr>
        <w:t xml:space="preserve"> визначив самооцінку як "сукупність позитивних або негативних почуттів, які людина має до себе". Цей психометричний інструмент дозволяє оцінити загальне задоволення людини собою, її відчуття власної цінності та впевненості в своїх силах. [43]</w:t>
      </w:r>
    </w:p>
    <w:p w14:paraId="6ADD75C0" w14:textId="77777777" w:rsidR="00A15566" w:rsidRDefault="00000000">
      <w:pPr>
        <w:pStyle w:val="af8"/>
        <w:spacing w:after="0" w:line="360" w:lineRule="auto"/>
        <w:jc w:val="both"/>
      </w:pPr>
      <w:r>
        <w:rPr>
          <w:color w:val="000000"/>
          <w:sz w:val="28"/>
          <w:szCs w:val="28"/>
          <w:lang w:bidi="hi-IN"/>
        </w:rPr>
        <w:t xml:space="preserve">Шкала </w:t>
      </w:r>
      <w:proofErr w:type="spellStart"/>
      <w:r>
        <w:rPr>
          <w:color w:val="000000"/>
          <w:sz w:val="28"/>
          <w:szCs w:val="28"/>
          <w:lang w:bidi="hi-IN"/>
        </w:rPr>
        <w:t>Розенберга</w:t>
      </w:r>
      <w:proofErr w:type="spellEnd"/>
      <w:r>
        <w:rPr>
          <w:color w:val="000000"/>
          <w:sz w:val="28"/>
          <w:szCs w:val="28"/>
          <w:lang w:bidi="hi-IN"/>
        </w:rPr>
        <w:t xml:space="preserve"> складається з </w:t>
      </w:r>
      <w:r>
        <w:rPr>
          <w:rStyle w:val="af"/>
          <w:b w:val="0"/>
          <w:bCs w:val="0"/>
          <w:color w:val="000000"/>
          <w:sz w:val="28"/>
          <w:szCs w:val="28"/>
          <w:lang w:bidi="hi-IN"/>
        </w:rPr>
        <w:t>10 тверджень</w:t>
      </w:r>
      <w:r>
        <w:rPr>
          <w:color w:val="000000"/>
          <w:sz w:val="28"/>
          <w:szCs w:val="28"/>
          <w:lang w:bidi="hi-IN"/>
        </w:rPr>
        <w:t xml:space="preserve">, які оцінюють загальне ставлення людини до самої себе. Вона поділена на дві підгрупи, які включають </w:t>
      </w:r>
      <w:r>
        <w:rPr>
          <w:rStyle w:val="af"/>
          <w:b w:val="0"/>
          <w:bCs w:val="0"/>
          <w:color w:val="000000"/>
          <w:sz w:val="28"/>
          <w:szCs w:val="28"/>
          <w:lang w:bidi="hi-IN"/>
        </w:rPr>
        <w:t>5 позитивних тверджень та 5 негативних тверджень:</w:t>
      </w:r>
    </w:p>
    <w:p w14:paraId="4CFB3040" w14:textId="77777777" w:rsidR="00A15566" w:rsidRDefault="00000000">
      <w:pPr>
        <w:pStyle w:val="af8"/>
        <w:numPr>
          <w:ilvl w:val="0"/>
          <w:numId w:val="21"/>
        </w:numPr>
        <w:shd w:val="clear" w:color="auto" w:fill="FFFFFF"/>
        <w:tabs>
          <w:tab w:val="left" w:pos="0"/>
        </w:tabs>
        <w:spacing w:after="0" w:line="360" w:lineRule="auto"/>
        <w:jc w:val="both"/>
        <w:rPr>
          <w:color w:val="000000"/>
          <w:sz w:val="28"/>
          <w:szCs w:val="28"/>
          <w:lang w:bidi="hi-IN"/>
        </w:rPr>
      </w:pPr>
      <w:r>
        <w:rPr>
          <w:color w:val="000000"/>
          <w:sz w:val="28"/>
          <w:szCs w:val="28"/>
          <w:lang w:bidi="hi-IN"/>
        </w:rPr>
        <w:t>Я відчуваю, що я гідна людина, принаймні, не менше ніж інші.</w:t>
      </w:r>
    </w:p>
    <w:p w14:paraId="5B76D77F" w14:textId="77777777" w:rsidR="00A15566" w:rsidRDefault="00000000">
      <w:pPr>
        <w:pStyle w:val="af8"/>
        <w:numPr>
          <w:ilvl w:val="0"/>
          <w:numId w:val="21"/>
        </w:numPr>
        <w:shd w:val="clear" w:color="auto" w:fill="FFFFFF"/>
        <w:tabs>
          <w:tab w:val="left" w:pos="0"/>
        </w:tabs>
        <w:spacing w:after="0" w:line="360" w:lineRule="auto"/>
        <w:jc w:val="both"/>
        <w:rPr>
          <w:color w:val="000000"/>
          <w:sz w:val="28"/>
          <w:szCs w:val="28"/>
          <w:lang w:bidi="hi-IN"/>
        </w:rPr>
      </w:pPr>
      <w:r>
        <w:rPr>
          <w:color w:val="000000"/>
          <w:sz w:val="28"/>
          <w:szCs w:val="28"/>
          <w:lang w:bidi="hi-IN"/>
        </w:rPr>
        <w:t>Я завжди схильний відчувати себе невдахою. </w:t>
      </w:r>
    </w:p>
    <w:p w14:paraId="79361194" w14:textId="77777777" w:rsidR="00A15566" w:rsidRDefault="00000000">
      <w:pPr>
        <w:pStyle w:val="af8"/>
        <w:numPr>
          <w:ilvl w:val="0"/>
          <w:numId w:val="21"/>
        </w:numPr>
        <w:shd w:val="clear" w:color="auto" w:fill="FFFFFF"/>
        <w:tabs>
          <w:tab w:val="left" w:pos="0"/>
        </w:tabs>
        <w:spacing w:after="0" w:line="360" w:lineRule="auto"/>
        <w:jc w:val="both"/>
        <w:rPr>
          <w:color w:val="000000"/>
          <w:sz w:val="28"/>
          <w:szCs w:val="28"/>
          <w:lang w:bidi="hi-IN"/>
        </w:rPr>
      </w:pPr>
      <w:r>
        <w:rPr>
          <w:color w:val="000000"/>
          <w:sz w:val="28"/>
          <w:szCs w:val="28"/>
          <w:lang w:bidi="hi-IN"/>
        </w:rPr>
        <w:t>Мені здається, у мене є ряд хороших якостей.</w:t>
      </w:r>
    </w:p>
    <w:p w14:paraId="2A4D50EE" w14:textId="77777777" w:rsidR="00A15566" w:rsidRDefault="00000000">
      <w:pPr>
        <w:pStyle w:val="af8"/>
        <w:numPr>
          <w:ilvl w:val="0"/>
          <w:numId w:val="21"/>
        </w:numPr>
        <w:shd w:val="clear" w:color="auto" w:fill="FFFFFF"/>
        <w:tabs>
          <w:tab w:val="left" w:pos="0"/>
        </w:tabs>
        <w:spacing w:after="0" w:line="360" w:lineRule="auto"/>
        <w:jc w:val="both"/>
        <w:rPr>
          <w:color w:val="000000"/>
          <w:sz w:val="28"/>
          <w:szCs w:val="28"/>
          <w:lang w:bidi="hi-IN"/>
        </w:rPr>
      </w:pPr>
      <w:r>
        <w:rPr>
          <w:color w:val="000000"/>
          <w:sz w:val="28"/>
          <w:szCs w:val="28"/>
          <w:lang w:bidi="hi-IN"/>
        </w:rPr>
        <w:t>Я здатний дещо робити не гірше, ніж більшість.</w:t>
      </w:r>
    </w:p>
    <w:p w14:paraId="73267F2B" w14:textId="77777777" w:rsidR="00A15566" w:rsidRDefault="00000000">
      <w:pPr>
        <w:pStyle w:val="af8"/>
        <w:numPr>
          <w:ilvl w:val="0"/>
          <w:numId w:val="21"/>
        </w:numPr>
        <w:shd w:val="clear" w:color="auto" w:fill="FFFFFF"/>
        <w:tabs>
          <w:tab w:val="left" w:pos="0"/>
        </w:tabs>
        <w:spacing w:after="0" w:line="360" w:lineRule="auto"/>
        <w:jc w:val="both"/>
        <w:rPr>
          <w:color w:val="000000"/>
          <w:sz w:val="28"/>
          <w:szCs w:val="28"/>
          <w:lang w:bidi="hi-IN"/>
        </w:rPr>
      </w:pPr>
      <w:r>
        <w:rPr>
          <w:color w:val="000000"/>
          <w:sz w:val="28"/>
          <w:szCs w:val="28"/>
          <w:lang w:bidi="hi-IN"/>
        </w:rPr>
        <w:t>Мені здається, що мені особливо нічим пишатися.</w:t>
      </w:r>
    </w:p>
    <w:p w14:paraId="26E9841E" w14:textId="77777777" w:rsidR="00A15566" w:rsidRDefault="00000000">
      <w:pPr>
        <w:pStyle w:val="af8"/>
        <w:numPr>
          <w:ilvl w:val="0"/>
          <w:numId w:val="21"/>
        </w:numPr>
        <w:shd w:val="clear" w:color="auto" w:fill="FFFFFF"/>
        <w:spacing w:after="0" w:line="360" w:lineRule="auto"/>
        <w:jc w:val="both"/>
        <w:rPr>
          <w:color w:val="000000"/>
          <w:sz w:val="28"/>
          <w:szCs w:val="28"/>
          <w:lang w:bidi="hi-IN"/>
        </w:rPr>
      </w:pPr>
      <w:r>
        <w:rPr>
          <w:color w:val="000000"/>
          <w:sz w:val="28"/>
          <w:szCs w:val="28"/>
          <w:lang w:bidi="hi-IN"/>
        </w:rPr>
        <w:t>Я до себе добре ставлюся.</w:t>
      </w:r>
    </w:p>
    <w:p w14:paraId="677E3129" w14:textId="77777777" w:rsidR="00A15566" w:rsidRDefault="00000000">
      <w:pPr>
        <w:pStyle w:val="af8"/>
        <w:numPr>
          <w:ilvl w:val="0"/>
          <w:numId w:val="21"/>
        </w:numPr>
        <w:shd w:val="clear" w:color="auto" w:fill="FFFFFF"/>
        <w:tabs>
          <w:tab w:val="left" w:pos="0"/>
        </w:tabs>
        <w:spacing w:after="0" w:line="360" w:lineRule="auto"/>
        <w:jc w:val="both"/>
        <w:rPr>
          <w:color w:val="000000"/>
          <w:sz w:val="28"/>
          <w:szCs w:val="28"/>
          <w:lang w:bidi="hi-IN"/>
        </w:rPr>
      </w:pPr>
      <w:r>
        <w:rPr>
          <w:color w:val="000000"/>
          <w:sz w:val="28"/>
          <w:szCs w:val="28"/>
          <w:lang w:bidi="hi-IN"/>
        </w:rPr>
        <w:t>В цілому я не задоволений собою.</w:t>
      </w:r>
    </w:p>
    <w:p w14:paraId="6F30EFEC" w14:textId="77777777" w:rsidR="00A15566" w:rsidRDefault="00000000">
      <w:pPr>
        <w:pStyle w:val="af8"/>
        <w:numPr>
          <w:ilvl w:val="0"/>
          <w:numId w:val="21"/>
        </w:numPr>
        <w:shd w:val="clear" w:color="auto" w:fill="FFFFFF"/>
        <w:tabs>
          <w:tab w:val="left" w:pos="0"/>
        </w:tabs>
        <w:spacing w:after="0" w:line="360" w:lineRule="auto"/>
        <w:jc w:val="both"/>
        <w:rPr>
          <w:color w:val="000000"/>
          <w:sz w:val="28"/>
          <w:szCs w:val="28"/>
          <w:lang w:bidi="hi-IN"/>
        </w:rPr>
      </w:pPr>
      <w:r>
        <w:rPr>
          <w:color w:val="000000"/>
          <w:sz w:val="28"/>
          <w:szCs w:val="28"/>
          <w:lang w:bidi="hi-IN"/>
        </w:rPr>
        <w:t>Мені б хотілося більше поважати себе.</w:t>
      </w:r>
    </w:p>
    <w:p w14:paraId="43711E81" w14:textId="77777777" w:rsidR="00A15566" w:rsidRDefault="00000000">
      <w:pPr>
        <w:pStyle w:val="af8"/>
        <w:numPr>
          <w:ilvl w:val="0"/>
          <w:numId w:val="21"/>
        </w:numPr>
        <w:shd w:val="clear" w:color="auto" w:fill="FFFFFF"/>
        <w:tabs>
          <w:tab w:val="left" w:pos="0"/>
        </w:tabs>
        <w:spacing w:after="0" w:line="360" w:lineRule="auto"/>
        <w:jc w:val="both"/>
        <w:rPr>
          <w:color w:val="000000"/>
          <w:sz w:val="28"/>
          <w:szCs w:val="28"/>
          <w:lang w:bidi="hi-IN"/>
        </w:rPr>
      </w:pPr>
      <w:r>
        <w:rPr>
          <w:color w:val="000000"/>
          <w:sz w:val="28"/>
          <w:szCs w:val="28"/>
          <w:lang w:bidi="hi-IN"/>
        </w:rPr>
        <w:t>Іноді я ясно відчуваю свою неефективність.</w:t>
      </w:r>
    </w:p>
    <w:p w14:paraId="65AC18BF" w14:textId="77777777" w:rsidR="00A15566" w:rsidRDefault="00000000">
      <w:pPr>
        <w:pStyle w:val="af8"/>
        <w:numPr>
          <w:ilvl w:val="0"/>
          <w:numId w:val="21"/>
        </w:numPr>
        <w:shd w:val="clear" w:color="auto" w:fill="FFFFFF"/>
        <w:tabs>
          <w:tab w:val="left" w:pos="0"/>
        </w:tabs>
        <w:spacing w:after="0" w:line="360" w:lineRule="auto"/>
        <w:jc w:val="both"/>
        <w:rPr>
          <w:color w:val="000000"/>
          <w:sz w:val="28"/>
          <w:szCs w:val="28"/>
          <w:lang w:bidi="hi-IN"/>
        </w:rPr>
      </w:pPr>
      <w:r>
        <w:rPr>
          <w:color w:val="000000"/>
          <w:sz w:val="28"/>
          <w:szCs w:val="28"/>
          <w:lang w:bidi="hi-IN"/>
        </w:rPr>
        <w:t xml:space="preserve"> Іноді я думаю, що я в усьому нехороший.</w:t>
      </w:r>
    </w:p>
    <w:p w14:paraId="163E4815" w14:textId="77777777" w:rsidR="00A15566" w:rsidRDefault="00000000">
      <w:pPr>
        <w:pStyle w:val="af8"/>
        <w:spacing w:after="0" w:line="360" w:lineRule="auto"/>
        <w:jc w:val="both"/>
        <w:rPr>
          <w:color w:val="000000"/>
          <w:sz w:val="28"/>
          <w:szCs w:val="28"/>
          <w:lang w:bidi="hi-IN"/>
        </w:rPr>
      </w:pPr>
      <w:r>
        <w:rPr>
          <w:color w:val="000000"/>
          <w:sz w:val="28"/>
          <w:szCs w:val="28"/>
          <w:lang w:bidi="hi-IN"/>
        </w:rPr>
        <w:t xml:space="preserve">Формат відповідей 4-бальна шкала </w:t>
      </w:r>
      <w:proofErr w:type="spellStart"/>
      <w:r>
        <w:rPr>
          <w:color w:val="000000"/>
          <w:sz w:val="28"/>
          <w:szCs w:val="28"/>
          <w:lang w:bidi="hi-IN"/>
        </w:rPr>
        <w:t>Лайкерта</w:t>
      </w:r>
      <w:proofErr w:type="spellEnd"/>
      <w:r>
        <w:rPr>
          <w:color w:val="000000"/>
          <w:sz w:val="28"/>
          <w:szCs w:val="28"/>
          <w:lang w:bidi="hi-IN"/>
        </w:rPr>
        <w:t>:</w:t>
      </w:r>
    </w:p>
    <w:p w14:paraId="6E60084C" w14:textId="77777777" w:rsidR="00A15566" w:rsidRDefault="00000000">
      <w:pPr>
        <w:pStyle w:val="af8"/>
        <w:numPr>
          <w:ilvl w:val="0"/>
          <w:numId w:val="22"/>
        </w:numPr>
        <w:shd w:val="clear" w:color="auto" w:fill="FFFFFF"/>
        <w:spacing w:after="0" w:line="360" w:lineRule="auto"/>
        <w:jc w:val="both"/>
        <w:rPr>
          <w:color w:val="000000"/>
          <w:sz w:val="28"/>
          <w:szCs w:val="28"/>
          <w:lang w:bidi="hi-IN"/>
        </w:rPr>
      </w:pPr>
      <w:r>
        <w:rPr>
          <w:color w:val="000000"/>
          <w:sz w:val="28"/>
          <w:szCs w:val="28"/>
          <w:lang w:bidi="hi-IN"/>
        </w:rPr>
        <w:t xml:space="preserve">Повністю погоджуюсь                                                               </w:t>
      </w:r>
    </w:p>
    <w:p w14:paraId="752B2E10" w14:textId="77777777" w:rsidR="00A15566" w:rsidRDefault="00000000">
      <w:pPr>
        <w:pStyle w:val="af8"/>
        <w:numPr>
          <w:ilvl w:val="0"/>
          <w:numId w:val="22"/>
        </w:numPr>
        <w:shd w:val="clear" w:color="auto" w:fill="FFFFFF"/>
        <w:spacing w:after="0" w:line="360" w:lineRule="auto"/>
        <w:jc w:val="both"/>
        <w:rPr>
          <w:color w:val="000000"/>
          <w:sz w:val="28"/>
          <w:szCs w:val="28"/>
          <w:lang w:bidi="hi-IN"/>
        </w:rPr>
      </w:pPr>
      <w:r>
        <w:rPr>
          <w:color w:val="000000"/>
          <w:sz w:val="28"/>
          <w:szCs w:val="28"/>
          <w:lang w:bidi="hi-IN"/>
        </w:rPr>
        <w:lastRenderedPageBreak/>
        <w:t>Не погоджуюсь</w:t>
      </w:r>
    </w:p>
    <w:p w14:paraId="14930FBB" w14:textId="77777777" w:rsidR="00A15566" w:rsidRDefault="00000000">
      <w:pPr>
        <w:pStyle w:val="af8"/>
        <w:numPr>
          <w:ilvl w:val="0"/>
          <w:numId w:val="22"/>
        </w:numPr>
        <w:shd w:val="clear" w:color="auto" w:fill="FFFFFF"/>
        <w:spacing w:after="0" w:line="360" w:lineRule="auto"/>
        <w:jc w:val="both"/>
        <w:rPr>
          <w:color w:val="000000"/>
          <w:sz w:val="28"/>
          <w:szCs w:val="28"/>
          <w:lang w:bidi="hi-IN"/>
        </w:rPr>
      </w:pPr>
      <w:r>
        <w:rPr>
          <w:color w:val="000000"/>
          <w:sz w:val="28"/>
          <w:szCs w:val="28"/>
          <w:lang w:bidi="hi-IN"/>
        </w:rPr>
        <w:t xml:space="preserve">Погоджуюсь                                                                              </w:t>
      </w:r>
    </w:p>
    <w:p w14:paraId="68CF2C68" w14:textId="77777777" w:rsidR="00A15566" w:rsidRDefault="00000000">
      <w:pPr>
        <w:pStyle w:val="af8"/>
        <w:numPr>
          <w:ilvl w:val="0"/>
          <w:numId w:val="22"/>
        </w:numPr>
        <w:shd w:val="clear" w:color="auto" w:fill="FFFFFF"/>
        <w:spacing w:after="0" w:line="360" w:lineRule="auto"/>
        <w:jc w:val="both"/>
        <w:rPr>
          <w:color w:val="000000"/>
          <w:sz w:val="28"/>
          <w:szCs w:val="28"/>
          <w:lang w:bidi="hi-IN"/>
        </w:rPr>
      </w:pPr>
      <w:r>
        <w:rPr>
          <w:color w:val="000000"/>
          <w:sz w:val="28"/>
          <w:szCs w:val="28"/>
          <w:lang w:bidi="hi-IN"/>
        </w:rPr>
        <w:t>Абсолютно не погоджуюсь</w:t>
      </w:r>
    </w:p>
    <w:p w14:paraId="6EE789D0" w14:textId="77777777" w:rsidR="00A15566" w:rsidRDefault="00000000">
      <w:pPr>
        <w:pStyle w:val="af8"/>
        <w:spacing w:after="0" w:line="360" w:lineRule="auto"/>
        <w:jc w:val="both"/>
        <w:rPr>
          <w:color w:val="000000"/>
          <w:sz w:val="28"/>
          <w:szCs w:val="28"/>
          <w:lang w:bidi="hi-IN"/>
        </w:rPr>
      </w:pPr>
      <w:r>
        <w:rPr>
          <w:color w:val="000000"/>
          <w:sz w:val="28"/>
          <w:szCs w:val="28"/>
          <w:lang w:bidi="hi-IN"/>
        </w:rPr>
        <w:t>Часові витрати: 5-7 хвилин.</w:t>
      </w:r>
    </w:p>
    <w:p w14:paraId="439EF051" w14:textId="77777777" w:rsidR="00A15566" w:rsidRDefault="00000000">
      <w:pPr>
        <w:pStyle w:val="af8"/>
        <w:spacing w:after="0" w:line="360" w:lineRule="auto"/>
        <w:jc w:val="both"/>
        <w:rPr>
          <w:color w:val="000000"/>
          <w:sz w:val="28"/>
          <w:szCs w:val="28"/>
          <w:lang w:bidi="hi-IN"/>
        </w:rPr>
      </w:pPr>
      <w:r>
        <w:rPr>
          <w:color w:val="000000"/>
          <w:sz w:val="28"/>
          <w:szCs w:val="28"/>
          <w:lang w:bidi="hi-IN"/>
        </w:rPr>
        <w:t>Вікові обмеження: від 12 років.</w:t>
      </w:r>
    </w:p>
    <w:p w14:paraId="437621BA" w14:textId="77777777" w:rsidR="00A15566" w:rsidRDefault="00000000">
      <w:pPr>
        <w:pStyle w:val="af8"/>
        <w:spacing w:after="0" w:line="360" w:lineRule="auto"/>
        <w:jc w:val="both"/>
        <w:rPr>
          <w:color w:val="000000"/>
          <w:sz w:val="28"/>
          <w:szCs w:val="28"/>
          <w:lang w:bidi="hi-IN"/>
        </w:rPr>
      </w:pPr>
      <w:r>
        <w:rPr>
          <w:color w:val="000000"/>
          <w:sz w:val="28"/>
          <w:szCs w:val="28"/>
          <w:lang w:bidi="hi-IN"/>
        </w:rPr>
        <w:t>За кожну відповідь нараховуються бали: прямі питання: 1,3,4,6 зворотні питання – 2,5,7,8,9,10 - бали у яких нараховуються навпаки: 4=1, 3=2, 2=3, 1=4.</w:t>
      </w:r>
      <w:r>
        <w:rPr>
          <w:color w:val="000000"/>
          <w:sz w:val="28"/>
          <w:szCs w:val="28"/>
          <w:lang w:bidi="hi-IN"/>
        </w:rPr>
        <w:br/>
        <w:t>Рівень самоповаги дорівнює сумі балів.</w:t>
      </w:r>
    </w:p>
    <w:p w14:paraId="25F8AF4B" w14:textId="77777777" w:rsidR="00A15566" w:rsidRDefault="00000000">
      <w:pPr>
        <w:pStyle w:val="af8"/>
        <w:spacing w:after="0" w:line="360" w:lineRule="auto"/>
        <w:jc w:val="both"/>
        <w:rPr>
          <w:color w:val="000000"/>
          <w:sz w:val="28"/>
          <w:szCs w:val="28"/>
          <w:lang w:bidi="hi-IN"/>
        </w:rPr>
      </w:pPr>
      <w:r>
        <w:rPr>
          <w:color w:val="000000"/>
          <w:sz w:val="28"/>
          <w:szCs w:val="28"/>
          <w:lang w:bidi="hi-IN"/>
        </w:rPr>
        <w:t>Інтерпретація.</w:t>
      </w:r>
      <w:r>
        <w:rPr>
          <w:color w:val="000000"/>
          <w:sz w:val="28"/>
          <w:szCs w:val="28"/>
          <w:lang w:bidi="hi-IN"/>
        </w:rPr>
        <w:br/>
        <w:t>10 – 18 балів – вам не вистачає самоповаги, його дуже мало, ви схильні у всьому поганому звинувачувати себе, бачите лише свої недоліки та акцентуєте увагу лише на своїх слабких сторонах, ви потрапили у замкнене коло самоприниження, яке не дозволяє вам ставити цілі та досягати успіху. У кожній події ви шукаєте підтвердження своєї нікчемності.</w:t>
      </w:r>
    </w:p>
    <w:p w14:paraId="5069981A" w14:textId="77777777" w:rsidR="00A15566" w:rsidRDefault="00000000">
      <w:pPr>
        <w:pStyle w:val="af8"/>
        <w:spacing w:after="0" w:line="360" w:lineRule="auto"/>
        <w:jc w:val="both"/>
        <w:rPr>
          <w:color w:val="000000"/>
          <w:sz w:val="28"/>
          <w:szCs w:val="28"/>
          <w:lang w:bidi="hi-IN"/>
        </w:rPr>
      </w:pPr>
      <w:r>
        <w:rPr>
          <w:color w:val="000000"/>
          <w:sz w:val="28"/>
          <w:szCs w:val="28"/>
          <w:lang w:bidi="hi-IN"/>
        </w:rPr>
        <w:t xml:space="preserve">18 – 22 балів – ви балансуєте між самоповагою та самознищенням, успіхи піднімають вас до небувалих вершин і самоповагу </w:t>
      </w:r>
      <w:proofErr w:type="spellStart"/>
      <w:r>
        <w:rPr>
          <w:color w:val="000000"/>
          <w:sz w:val="28"/>
          <w:szCs w:val="28"/>
          <w:lang w:bidi="hi-IN"/>
        </w:rPr>
        <w:t>зашкалює</w:t>
      </w:r>
      <w:proofErr w:type="spellEnd"/>
      <w:r>
        <w:rPr>
          <w:color w:val="000000"/>
          <w:sz w:val="28"/>
          <w:szCs w:val="28"/>
          <w:lang w:bidi="hi-IN"/>
        </w:rPr>
        <w:t>, невдачі підживлюють низьку самооцінку та скидають вас у прірву, ваша думка про себе вагається то в один, то в інший бік.</w:t>
      </w:r>
    </w:p>
    <w:p w14:paraId="7DFCFEB3" w14:textId="77777777" w:rsidR="00A15566" w:rsidRDefault="00000000">
      <w:pPr>
        <w:pStyle w:val="af8"/>
        <w:spacing w:after="0" w:line="360" w:lineRule="auto"/>
        <w:jc w:val="both"/>
        <w:rPr>
          <w:color w:val="000000"/>
          <w:sz w:val="28"/>
          <w:szCs w:val="28"/>
          <w:lang w:bidi="hi-IN"/>
        </w:rPr>
      </w:pPr>
      <w:r>
        <w:rPr>
          <w:color w:val="000000"/>
          <w:sz w:val="28"/>
          <w:szCs w:val="28"/>
          <w:lang w:bidi="hi-IN"/>
        </w:rPr>
        <w:t>23 - 34 бали - самоповага у вас переважає, і ви можете адекватно оцінювати свої переваги і недоліки, можете погодитися з тим, що буваєте неправі, зберігаєте повагу до себе при невдачах, але схильні іноді займатися затягнутим «</w:t>
      </w:r>
      <w:proofErr w:type="spellStart"/>
      <w:r>
        <w:rPr>
          <w:color w:val="000000"/>
          <w:sz w:val="28"/>
          <w:szCs w:val="28"/>
          <w:lang w:bidi="hi-IN"/>
        </w:rPr>
        <w:t>самобічуванням</w:t>
      </w:r>
      <w:proofErr w:type="spellEnd"/>
      <w:r>
        <w:rPr>
          <w:color w:val="000000"/>
          <w:sz w:val="28"/>
          <w:szCs w:val="28"/>
          <w:lang w:bidi="hi-IN"/>
        </w:rPr>
        <w:t>», що не передбачили, помітили, «соломку не підстелили», що не дозволяє змиритися з тим, що змінити неможливо та швидко зреагувати та відкоригувати там, де є можливість.</w:t>
      </w:r>
    </w:p>
    <w:p w14:paraId="6DC41063" w14:textId="77777777" w:rsidR="00A15566" w:rsidRDefault="00000000">
      <w:pPr>
        <w:pStyle w:val="af8"/>
        <w:spacing w:after="0" w:line="360" w:lineRule="auto"/>
        <w:jc w:val="both"/>
        <w:rPr>
          <w:color w:val="000000"/>
          <w:sz w:val="28"/>
          <w:szCs w:val="28"/>
          <w:lang w:bidi="hi-IN"/>
        </w:rPr>
      </w:pPr>
      <w:r>
        <w:rPr>
          <w:color w:val="000000"/>
          <w:sz w:val="28"/>
          <w:szCs w:val="28"/>
          <w:lang w:bidi="hi-IN"/>
        </w:rPr>
        <w:t xml:space="preserve">35 - 40 балів – ви поважаєте себе як людину, особистість, професіонала і робите все для того, щоб продовжувати поважати себе і надалі: розвиваєтесь, удосконалюєтеся у професії, духовному та інтелектуальному плані, у сфері відносин, вмієте викладати </w:t>
      </w:r>
      <w:proofErr w:type="spellStart"/>
      <w:r>
        <w:rPr>
          <w:color w:val="000000"/>
          <w:sz w:val="28"/>
          <w:szCs w:val="28"/>
          <w:lang w:bidi="hi-IN"/>
        </w:rPr>
        <w:t>уроки</w:t>
      </w:r>
      <w:proofErr w:type="spellEnd"/>
      <w:r>
        <w:rPr>
          <w:color w:val="000000"/>
          <w:sz w:val="28"/>
          <w:szCs w:val="28"/>
          <w:lang w:bidi="hi-IN"/>
        </w:rPr>
        <w:t xml:space="preserve"> з помилок та важких ситуацій. [43]</w:t>
      </w:r>
    </w:p>
    <w:p w14:paraId="15B58D72" w14:textId="77777777" w:rsidR="00A15566" w:rsidRDefault="00000000">
      <w:pPr>
        <w:spacing w:line="360" w:lineRule="auto"/>
        <w:ind w:firstLine="900"/>
        <w:jc w:val="both"/>
        <w:rPr>
          <w:color w:val="000000"/>
          <w:sz w:val="28"/>
          <w:szCs w:val="28"/>
          <w:lang w:bidi="hi-IN"/>
        </w:rPr>
      </w:pPr>
      <w:r>
        <w:rPr>
          <w:color w:val="000000"/>
          <w:sz w:val="28"/>
          <w:szCs w:val="28"/>
          <w:lang w:bidi="hi-IN"/>
        </w:rPr>
        <w:t xml:space="preserve">Шкала </w:t>
      </w:r>
      <w:proofErr w:type="spellStart"/>
      <w:r>
        <w:rPr>
          <w:color w:val="000000"/>
          <w:sz w:val="28"/>
          <w:szCs w:val="28"/>
          <w:lang w:bidi="hi-IN"/>
        </w:rPr>
        <w:t>Розенберга</w:t>
      </w:r>
      <w:proofErr w:type="spellEnd"/>
      <w:r>
        <w:rPr>
          <w:color w:val="000000"/>
          <w:sz w:val="28"/>
          <w:szCs w:val="28"/>
          <w:lang w:bidi="hi-IN"/>
        </w:rPr>
        <w:t xml:space="preserve"> вважається високонадійним інструментом для оцінки самооцінки. Багато досліджень підтверджують її внутрішню узгодженість </w:t>
      </w:r>
      <w:r>
        <w:rPr>
          <w:color w:val="000000"/>
          <w:sz w:val="28"/>
          <w:szCs w:val="28"/>
          <w:lang w:bidi="hi-IN"/>
        </w:rPr>
        <w:lastRenderedPageBreak/>
        <w:t xml:space="preserve">(коефіцієнт α становить близько 0,80–0,90). Валідність шкали також підтверджена через її кореляцію з іншими психологічними методиками, що вимірюють подібні конструкти, наприклад, тривожність, </w:t>
      </w:r>
      <w:proofErr w:type="spellStart"/>
      <w:r>
        <w:rPr>
          <w:color w:val="000000"/>
          <w:sz w:val="28"/>
          <w:szCs w:val="28"/>
          <w:lang w:bidi="hi-IN"/>
        </w:rPr>
        <w:t>депресивність</w:t>
      </w:r>
      <w:proofErr w:type="spellEnd"/>
      <w:r>
        <w:rPr>
          <w:color w:val="000000"/>
          <w:sz w:val="28"/>
          <w:szCs w:val="28"/>
          <w:lang w:bidi="hi-IN"/>
        </w:rPr>
        <w:t xml:space="preserve"> або емоційний стан. Шкала вимірює загальний рівень самооцінки, не враховуючи її контекстуальних особливостей; відповіді можуть бути упередженими через бажання респондента представити себе в кращому світлі – це незначні недоліки шкали </w:t>
      </w:r>
      <w:proofErr w:type="spellStart"/>
      <w:r>
        <w:rPr>
          <w:color w:val="000000"/>
          <w:sz w:val="28"/>
          <w:szCs w:val="28"/>
          <w:lang w:bidi="hi-IN"/>
        </w:rPr>
        <w:t>Розенберга</w:t>
      </w:r>
      <w:proofErr w:type="spellEnd"/>
      <w:r>
        <w:rPr>
          <w:color w:val="000000"/>
          <w:sz w:val="28"/>
          <w:szCs w:val="28"/>
          <w:lang w:bidi="hi-IN"/>
        </w:rPr>
        <w:t>. [37]</w:t>
      </w:r>
    </w:p>
    <w:p w14:paraId="70FFFC0B"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Методика Тривожність і Депресія (</w:t>
      </w:r>
      <w:proofErr w:type="spellStart"/>
      <w:r>
        <w:rPr>
          <w:color w:val="000000"/>
          <w:sz w:val="28"/>
          <w:szCs w:val="28"/>
          <w:lang w:bidi="hi-IN"/>
        </w:rPr>
        <w:t>ТіД</w:t>
      </w:r>
      <w:proofErr w:type="spellEnd"/>
      <w:r>
        <w:rPr>
          <w:color w:val="000000"/>
          <w:sz w:val="28"/>
          <w:szCs w:val="28"/>
          <w:lang w:bidi="hi-IN"/>
        </w:rPr>
        <w:t xml:space="preserve">) є одним з найпоширеніших інструментів для вимірювання рівня тривожності та депресії. Розроблена Чарльзом </w:t>
      </w:r>
      <w:proofErr w:type="spellStart"/>
      <w:r>
        <w:rPr>
          <w:color w:val="000000"/>
          <w:sz w:val="28"/>
          <w:szCs w:val="28"/>
          <w:lang w:bidi="hi-IN"/>
        </w:rPr>
        <w:t>Спілбергером</w:t>
      </w:r>
      <w:proofErr w:type="spellEnd"/>
      <w:r>
        <w:rPr>
          <w:color w:val="000000"/>
          <w:sz w:val="28"/>
          <w:szCs w:val="28"/>
          <w:lang w:bidi="hi-IN"/>
        </w:rPr>
        <w:t>, ця методика дозволяє оцінити емоційний стан особистості та виявити потенційні психологічні проблеми. [46]</w:t>
      </w:r>
    </w:p>
    <w:p w14:paraId="27752397"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 xml:space="preserve">Чарльз </w:t>
      </w:r>
      <w:proofErr w:type="spellStart"/>
      <w:r>
        <w:rPr>
          <w:color w:val="000000"/>
          <w:sz w:val="28"/>
          <w:szCs w:val="28"/>
          <w:lang w:bidi="hi-IN"/>
        </w:rPr>
        <w:t>Спілбергер</w:t>
      </w:r>
      <w:proofErr w:type="spellEnd"/>
      <w:r>
        <w:rPr>
          <w:color w:val="000000"/>
          <w:sz w:val="28"/>
          <w:szCs w:val="28"/>
          <w:lang w:bidi="hi-IN"/>
        </w:rPr>
        <w:t>, американський психолог, розробив методику Тривожність і Депресія (</w:t>
      </w:r>
      <w:proofErr w:type="spellStart"/>
      <w:r>
        <w:rPr>
          <w:color w:val="000000"/>
          <w:sz w:val="28"/>
          <w:szCs w:val="28"/>
          <w:lang w:bidi="hi-IN"/>
        </w:rPr>
        <w:t>ТіД</w:t>
      </w:r>
      <w:proofErr w:type="spellEnd"/>
      <w:r>
        <w:rPr>
          <w:color w:val="000000"/>
          <w:sz w:val="28"/>
          <w:szCs w:val="28"/>
          <w:lang w:bidi="hi-IN"/>
        </w:rPr>
        <w:t xml:space="preserve">) з метою створення надійного та </w:t>
      </w:r>
      <w:proofErr w:type="spellStart"/>
      <w:r>
        <w:rPr>
          <w:color w:val="000000"/>
          <w:sz w:val="28"/>
          <w:szCs w:val="28"/>
          <w:lang w:bidi="hi-IN"/>
        </w:rPr>
        <w:t>валідного</w:t>
      </w:r>
      <w:proofErr w:type="spellEnd"/>
      <w:r>
        <w:rPr>
          <w:color w:val="000000"/>
          <w:sz w:val="28"/>
          <w:szCs w:val="28"/>
          <w:lang w:bidi="hi-IN"/>
        </w:rPr>
        <w:t xml:space="preserve"> інструменту для вимірювання рівня тривожності та депресії. Методика була розроблена на основі теоретичних концепцій та емпіричних досліджень. </w:t>
      </w:r>
      <w:proofErr w:type="spellStart"/>
      <w:r>
        <w:rPr>
          <w:color w:val="000000"/>
          <w:sz w:val="28"/>
          <w:szCs w:val="28"/>
          <w:lang w:bidi="hi-IN"/>
        </w:rPr>
        <w:t>Спілбергер</w:t>
      </w:r>
      <w:proofErr w:type="spellEnd"/>
      <w:r>
        <w:rPr>
          <w:color w:val="000000"/>
          <w:sz w:val="28"/>
          <w:szCs w:val="28"/>
          <w:lang w:bidi="hi-IN"/>
        </w:rPr>
        <w:t xml:space="preserve"> визначив тривожність як стан, який характеризується почуттям страху, неспокою та напруги, а депресію — як стан, який характеризується почуттям суму, безнадійності та втрати інтересу до життя. [48]</w:t>
      </w:r>
    </w:p>
    <w:p w14:paraId="53E3196B"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Методика Тривожність і Депресія (</w:t>
      </w:r>
      <w:proofErr w:type="spellStart"/>
      <w:r>
        <w:rPr>
          <w:color w:val="000000"/>
          <w:sz w:val="28"/>
          <w:szCs w:val="28"/>
          <w:lang w:bidi="hi-IN"/>
        </w:rPr>
        <w:t>ТіД</w:t>
      </w:r>
      <w:proofErr w:type="spellEnd"/>
      <w:r>
        <w:rPr>
          <w:color w:val="000000"/>
          <w:sz w:val="28"/>
          <w:szCs w:val="28"/>
          <w:lang w:bidi="hi-IN"/>
        </w:rPr>
        <w:t xml:space="preserve">) складається з 20 тверджень, які оцінюються за 5-бальною шкалою (від "зовсім не згоден" до "повністю згоден"). </w:t>
      </w:r>
    </w:p>
    <w:p w14:paraId="4A52F53D" w14:textId="77777777" w:rsidR="00A15566" w:rsidRDefault="00000000">
      <w:pPr>
        <w:spacing w:line="360" w:lineRule="auto"/>
        <w:ind w:firstLine="900"/>
        <w:jc w:val="both"/>
        <w:rPr>
          <w:color w:val="000000"/>
          <w:sz w:val="28"/>
          <w:szCs w:val="28"/>
          <w:lang w:bidi="hi-IN"/>
        </w:rPr>
      </w:pPr>
      <w:r>
        <w:rPr>
          <w:color w:val="000000"/>
          <w:sz w:val="28"/>
          <w:szCs w:val="28"/>
          <w:lang w:bidi="hi-IN"/>
        </w:rPr>
        <w:t xml:space="preserve">Запитання до тесту </w:t>
      </w:r>
      <w:proofErr w:type="spellStart"/>
      <w:r>
        <w:rPr>
          <w:color w:val="000000"/>
          <w:sz w:val="28"/>
          <w:szCs w:val="28"/>
          <w:lang w:bidi="hi-IN"/>
        </w:rPr>
        <w:t>ТіД</w:t>
      </w:r>
      <w:proofErr w:type="spellEnd"/>
      <w:r>
        <w:rPr>
          <w:color w:val="000000"/>
          <w:sz w:val="28"/>
          <w:szCs w:val="28"/>
          <w:lang w:bidi="hi-IN"/>
        </w:rPr>
        <w:t xml:space="preserve">: </w:t>
      </w:r>
    </w:p>
    <w:p w14:paraId="6B96F70E" w14:textId="77777777" w:rsidR="00A15566" w:rsidRDefault="00000000">
      <w:pPr>
        <w:numPr>
          <w:ilvl w:val="0"/>
          <w:numId w:val="23"/>
        </w:numPr>
        <w:spacing w:line="360" w:lineRule="auto"/>
        <w:jc w:val="both"/>
        <w:rPr>
          <w:color w:val="000000"/>
          <w:sz w:val="28"/>
          <w:szCs w:val="28"/>
          <w:lang w:bidi="hi-IN"/>
        </w:rPr>
      </w:pPr>
      <w:r>
        <w:rPr>
          <w:color w:val="000000"/>
          <w:sz w:val="28"/>
          <w:szCs w:val="28"/>
          <w:lang w:bidi="hi-IN"/>
        </w:rPr>
        <w:t xml:space="preserve">Чи помічаєте Ви, що стали повільніші і мляві, що немає колишньої енергійності? </w:t>
      </w:r>
    </w:p>
    <w:p w14:paraId="1990C262" w14:textId="77777777" w:rsidR="00A15566" w:rsidRDefault="00000000">
      <w:pPr>
        <w:numPr>
          <w:ilvl w:val="0"/>
          <w:numId w:val="23"/>
        </w:numPr>
        <w:spacing w:line="360" w:lineRule="auto"/>
        <w:jc w:val="both"/>
        <w:rPr>
          <w:color w:val="000000"/>
          <w:sz w:val="28"/>
          <w:szCs w:val="28"/>
          <w:lang w:bidi="hi-IN"/>
        </w:rPr>
      </w:pPr>
      <w:r>
        <w:rPr>
          <w:color w:val="000000"/>
          <w:sz w:val="28"/>
          <w:szCs w:val="28"/>
          <w:lang w:bidi="hi-IN"/>
        </w:rPr>
        <w:t>Вам важко заснути, якщо Вас щось турбує?</w:t>
      </w:r>
    </w:p>
    <w:p w14:paraId="617DEB76" w14:textId="77777777" w:rsidR="00A15566" w:rsidRDefault="00000000">
      <w:pPr>
        <w:numPr>
          <w:ilvl w:val="0"/>
          <w:numId w:val="23"/>
        </w:numPr>
        <w:spacing w:line="360" w:lineRule="auto"/>
        <w:jc w:val="both"/>
        <w:rPr>
          <w:color w:val="000000"/>
          <w:sz w:val="28"/>
          <w:szCs w:val="28"/>
          <w:lang w:bidi="hi-IN"/>
        </w:rPr>
      </w:pPr>
      <w:r>
        <w:rPr>
          <w:color w:val="000000"/>
          <w:sz w:val="28"/>
          <w:szCs w:val="28"/>
          <w:lang w:bidi="hi-IN"/>
        </w:rPr>
        <w:t>Чи відчуваєте себе пригніченим і пригніченим? І так далі. Повний список питань в додатку А.</w:t>
      </w:r>
    </w:p>
    <w:p w14:paraId="36BF011C" w14:textId="77777777" w:rsidR="00A15566" w:rsidRDefault="00000000">
      <w:pPr>
        <w:spacing w:line="360" w:lineRule="auto"/>
        <w:ind w:firstLine="900"/>
        <w:jc w:val="both"/>
        <w:rPr>
          <w:color w:val="000000"/>
          <w:sz w:val="28"/>
          <w:szCs w:val="28"/>
          <w:lang w:bidi="hi-IN"/>
        </w:rPr>
      </w:pPr>
      <w:r>
        <w:rPr>
          <w:color w:val="000000"/>
          <w:sz w:val="28"/>
          <w:szCs w:val="28"/>
          <w:lang w:bidi="hi-IN"/>
        </w:rPr>
        <w:t xml:space="preserve">Алгебраїчна сума коефіцієнтів, більша за +1,28, свідчить про хороший психічний стан. </w:t>
      </w:r>
    </w:p>
    <w:p w14:paraId="589A5095" w14:textId="77777777" w:rsidR="00A15566" w:rsidRDefault="00000000">
      <w:pPr>
        <w:spacing w:line="360" w:lineRule="auto"/>
        <w:ind w:firstLine="900"/>
        <w:jc w:val="both"/>
        <w:rPr>
          <w:color w:val="000000"/>
          <w:sz w:val="28"/>
          <w:szCs w:val="28"/>
          <w:lang w:bidi="hi-IN"/>
        </w:rPr>
      </w:pPr>
      <w:r>
        <w:rPr>
          <w:color w:val="000000"/>
          <w:sz w:val="28"/>
          <w:szCs w:val="28"/>
          <w:lang w:bidi="hi-IN"/>
        </w:rPr>
        <w:t xml:space="preserve">Сума, менша -1,28, говорить про виражену психічну напруженість, тривожність, депресію. Проміжні значення (від -1,28 до + 1,28) свідчать про </w:t>
      </w:r>
      <w:r>
        <w:rPr>
          <w:color w:val="000000"/>
          <w:sz w:val="28"/>
          <w:szCs w:val="28"/>
          <w:lang w:bidi="hi-IN"/>
        </w:rPr>
        <w:lastRenderedPageBreak/>
        <w:t xml:space="preserve">невизначеність даних. Вони можуть бути результатом неоднозначних відповідей або впливу зовнішніх факторів. У таких випадках рекомендується провести додаткові дослідження або використати інші методи оцінки для отримання більш точних результатів. </w:t>
      </w:r>
    </w:p>
    <w:p w14:paraId="331253EC" w14:textId="77777777" w:rsidR="00A15566" w:rsidRDefault="00000000">
      <w:pPr>
        <w:spacing w:line="360" w:lineRule="auto"/>
        <w:ind w:firstLine="900"/>
        <w:jc w:val="both"/>
        <w:rPr>
          <w:color w:val="000000"/>
          <w:sz w:val="28"/>
          <w:szCs w:val="28"/>
          <w:lang w:bidi="hi-IN"/>
        </w:rPr>
      </w:pPr>
      <w:r>
        <w:rPr>
          <w:color w:val="000000"/>
          <w:sz w:val="28"/>
          <w:szCs w:val="28"/>
          <w:lang w:bidi="hi-IN"/>
        </w:rPr>
        <w:t>Зазвичай прикордонні значення характеризуються коефіцієнтами не більше від -5,6 до -1,28. Прикордонний стан тривожності проявляється у зниженні порога збудження стосовно різних стимулів, у нерішучості, нетерплячості, непослідовності дій. Невротична реакція тривожності як занепокоєння за власне здоров'я, за здоров'я своїх близьких у спілкуванні проявляється в тому, що людина веде себе невпевнено. Депресія проявляється в невротичних реакціях – в ослабленні тонусу життя та енергії, у зниженні фону настрою, звуження та обмеження контактів з оточуючими, наявності почуття безрадісності та самотності. [46]</w:t>
      </w:r>
    </w:p>
    <w:p w14:paraId="612A5EDF"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 xml:space="preserve">Шкала оцінки харчової поведінки (ШОХП). Діагностика анорексії та </w:t>
      </w:r>
      <w:proofErr w:type="spellStart"/>
      <w:r>
        <w:rPr>
          <w:color w:val="000000"/>
          <w:sz w:val="28"/>
          <w:szCs w:val="28"/>
          <w:lang w:bidi="hi-IN"/>
        </w:rPr>
        <w:t>булімії</w:t>
      </w:r>
      <w:proofErr w:type="spellEnd"/>
      <w:r>
        <w:rPr>
          <w:color w:val="000000"/>
          <w:sz w:val="28"/>
          <w:szCs w:val="28"/>
          <w:lang w:bidi="hi-IN"/>
        </w:rPr>
        <w:t xml:space="preserve">. Тести з харчування та самооцінки. ШОХП є важливим інструментом для РХП, таких як нервова анорексія та нервова </w:t>
      </w:r>
      <w:proofErr w:type="spellStart"/>
      <w:r>
        <w:rPr>
          <w:color w:val="000000"/>
          <w:sz w:val="28"/>
          <w:szCs w:val="28"/>
          <w:lang w:bidi="hi-IN"/>
        </w:rPr>
        <w:t>булімія</w:t>
      </w:r>
      <w:proofErr w:type="spellEnd"/>
      <w:r>
        <w:rPr>
          <w:color w:val="000000"/>
          <w:sz w:val="28"/>
          <w:szCs w:val="28"/>
          <w:lang w:bidi="hi-IN"/>
        </w:rPr>
        <w:t>. Ця шкала дозволяє оцінити різні аспекти харчової поведінки та ставлення до їжі, що допомагає виявити потенційні проблеми на ранніх стадіях. складається з 51 тверджень, які оцінюються за 6-бальною шкалою (від "ніколи" до "завжди"). [47]</w:t>
      </w:r>
    </w:p>
    <w:p w14:paraId="31867E8F"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 xml:space="preserve">Твердження розділені на сім </w:t>
      </w:r>
      <w:proofErr w:type="spellStart"/>
      <w:r>
        <w:rPr>
          <w:color w:val="000000"/>
          <w:sz w:val="28"/>
          <w:szCs w:val="28"/>
          <w:lang w:bidi="hi-IN"/>
        </w:rPr>
        <w:t>підшкал</w:t>
      </w:r>
      <w:proofErr w:type="spellEnd"/>
      <w:r>
        <w:rPr>
          <w:color w:val="000000"/>
          <w:sz w:val="28"/>
          <w:szCs w:val="28"/>
          <w:lang w:bidi="hi-IN"/>
        </w:rPr>
        <w:t>:</w:t>
      </w:r>
    </w:p>
    <w:p w14:paraId="0FB1FCDC" w14:textId="77777777" w:rsidR="00A15566" w:rsidRDefault="00000000">
      <w:pPr>
        <w:pStyle w:val="af8"/>
        <w:numPr>
          <w:ilvl w:val="0"/>
          <w:numId w:val="26"/>
        </w:numPr>
        <w:tabs>
          <w:tab w:val="left" w:pos="0"/>
        </w:tabs>
        <w:spacing w:after="0" w:line="360" w:lineRule="auto"/>
        <w:ind w:left="709" w:hanging="283"/>
        <w:jc w:val="both"/>
      </w:pPr>
      <w:r>
        <w:rPr>
          <w:rStyle w:val="af"/>
          <w:b w:val="0"/>
          <w:bCs w:val="0"/>
          <w:color w:val="000000"/>
          <w:sz w:val="28"/>
          <w:szCs w:val="28"/>
          <w:lang w:bidi="hi-IN"/>
        </w:rPr>
        <w:t>Прагнення худоби</w:t>
      </w:r>
      <w:r>
        <w:rPr>
          <w:color w:val="000000"/>
          <w:sz w:val="28"/>
          <w:szCs w:val="28"/>
          <w:lang w:bidi="hi-IN"/>
        </w:rPr>
        <w:t xml:space="preserve">: надмірне занепокоєння вагою та систематичні спроби знизити вагу. </w:t>
      </w:r>
    </w:p>
    <w:p w14:paraId="3A3E2D48" w14:textId="77777777" w:rsidR="00A15566" w:rsidRDefault="00000000">
      <w:pPr>
        <w:pStyle w:val="af8"/>
        <w:numPr>
          <w:ilvl w:val="0"/>
          <w:numId w:val="26"/>
        </w:numPr>
        <w:tabs>
          <w:tab w:val="left" w:pos="0"/>
        </w:tabs>
        <w:spacing w:after="0" w:line="360" w:lineRule="auto"/>
        <w:ind w:left="709" w:hanging="283"/>
        <w:jc w:val="both"/>
      </w:pPr>
      <w:proofErr w:type="spellStart"/>
      <w:r>
        <w:rPr>
          <w:rStyle w:val="af"/>
          <w:b w:val="0"/>
          <w:bCs w:val="0"/>
          <w:color w:val="000000"/>
          <w:sz w:val="28"/>
          <w:szCs w:val="28"/>
          <w:lang w:bidi="hi-IN"/>
        </w:rPr>
        <w:t>Булімія</w:t>
      </w:r>
      <w:proofErr w:type="spellEnd"/>
      <w:r>
        <w:rPr>
          <w:color w:val="000000"/>
          <w:sz w:val="28"/>
          <w:szCs w:val="28"/>
          <w:lang w:bidi="hi-IN"/>
        </w:rPr>
        <w:t xml:space="preserve">: спонукання до виникнення епізодів переїдання та очищення. </w:t>
      </w:r>
    </w:p>
    <w:p w14:paraId="7E5C072F" w14:textId="77777777" w:rsidR="00A15566" w:rsidRDefault="00000000">
      <w:pPr>
        <w:pStyle w:val="af8"/>
        <w:numPr>
          <w:ilvl w:val="0"/>
          <w:numId w:val="26"/>
        </w:numPr>
        <w:tabs>
          <w:tab w:val="left" w:pos="0"/>
        </w:tabs>
        <w:spacing w:after="0" w:line="360" w:lineRule="auto"/>
        <w:ind w:left="709" w:hanging="283"/>
        <w:jc w:val="both"/>
      </w:pPr>
      <w:r>
        <w:rPr>
          <w:rStyle w:val="af"/>
          <w:b w:val="0"/>
          <w:bCs w:val="0"/>
          <w:color w:val="000000"/>
          <w:sz w:val="28"/>
          <w:szCs w:val="28"/>
          <w:lang w:bidi="hi-IN"/>
        </w:rPr>
        <w:t>Незадоволеність тілом</w:t>
      </w:r>
      <w:r>
        <w:rPr>
          <w:color w:val="000000"/>
          <w:sz w:val="28"/>
          <w:szCs w:val="28"/>
          <w:lang w:bidi="hi-IN"/>
        </w:rPr>
        <w:t xml:space="preserve">: певні частини тіла (стегна, груди та сідниці) сприймаються як надмірно товсті. </w:t>
      </w:r>
    </w:p>
    <w:p w14:paraId="2B8C82B9" w14:textId="77777777" w:rsidR="00A15566" w:rsidRDefault="00000000">
      <w:pPr>
        <w:pStyle w:val="af8"/>
        <w:numPr>
          <w:ilvl w:val="0"/>
          <w:numId w:val="26"/>
        </w:numPr>
        <w:tabs>
          <w:tab w:val="left" w:pos="0"/>
        </w:tabs>
        <w:spacing w:after="0" w:line="360" w:lineRule="auto"/>
        <w:ind w:left="709" w:hanging="283"/>
        <w:jc w:val="both"/>
      </w:pPr>
      <w:r>
        <w:rPr>
          <w:rStyle w:val="af"/>
          <w:b w:val="0"/>
          <w:bCs w:val="0"/>
          <w:color w:val="000000"/>
          <w:sz w:val="28"/>
          <w:szCs w:val="28"/>
          <w:lang w:bidi="hi-IN"/>
        </w:rPr>
        <w:t>Неефективність</w:t>
      </w:r>
      <w:r>
        <w:rPr>
          <w:color w:val="000000"/>
          <w:sz w:val="28"/>
          <w:szCs w:val="28"/>
          <w:lang w:bidi="hi-IN"/>
        </w:rPr>
        <w:t xml:space="preserve">: відчуття загальної неадекватності, що включає почуття самотності та відсутність відчуття безпеки, а також нездатність контролювати власне життя. </w:t>
      </w:r>
    </w:p>
    <w:p w14:paraId="487FB55E" w14:textId="77777777" w:rsidR="00A15566" w:rsidRDefault="00000000">
      <w:pPr>
        <w:pStyle w:val="af8"/>
        <w:numPr>
          <w:ilvl w:val="0"/>
          <w:numId w:val="26"/>
        </w:numPr>
        <w:tabs>
          <w:tab w:val="left" w:pos="0"/>
        </w:tabs>
        <w:spacing w:after="0" w:line="360" w:lineRule="auto"/>
        <w:ind w:left="709" w:hanging="283"/>
        <w:jc w:val="both"/>
      </w:pPr>
      <w:proofErr w:type="spellStart"/>
      <w:r>
        <w:rPr>
          <w:rStyle w:val="af"/>
          <w:b w:val="0"/>
          <w:bCs w:val="0"/>
          <w:color w:val="000000"/>
          <w:sz w:val="28"/>
          <w:szCs w:val="28"/>
          <w:lang w:bidi="hi-IN"/>
        </w:rPr>
        <w:t>Перфекціонізм</w:t>
      </w:r>
      <w:proofErr w:type="spellEnd"/>
      <w:r>
        <w:rPr>
          <w:color w:val="000000"/>
          <w:sz w:val="28"/>
          <w:szCs w:val="28"/>
          <w:lang w:bidi="hi-IN"/>
        </w:rPr>
        <w:t xml:space="preserve">: неадекватно завищені очікування щодо високих досягнень; нездатність пробачити собі недоліки.  </w:t>
      </w:r>
    </w:p>
    <w:p w14:paraId="665DBFE5" w14:textId="77777777" w:rsidR="00A15566" w:rsidRDefault="00000000">
      <w:pPr>
        <w:pStyle w:val="af8"/>
        <w:numPr>
          <w:ilvl w:val="0"/>
          <w:numId w:val="26"/>
        </w:numPr>
        <w:tabs>
          <w:tab w:val="left" w:pos="0"/>
        </w:tabs>
        <w:spacing w:after="0" w:line="360" w:lineRule="auto"/>
        <w:ind w:left="709" w:hanging="283"/>
        <w:jc w:val="both"/>
      </w:pPr>
      <w:r>
        <w:rPr>
          <w:rStyle w:val="af"/>
          <w:b w:val="0"/>
          <w:bCs w:val="0"/>
          <w:color w:val="000000"/>
          <w:sz w:val="28"/>
          <w:szCs w:val="28"/>
          <w:lang w:bidi="hi-IN"/>
        </w:rPr>
        <w:lastRenderedPageBreak/>
        <w:t>Недовіра у міжособистісних відносинах</w:t>
      </w:r>
      <w:r>
        <w:rPr>
          <w:color w:val="000000"/>
          <w:sz w:val="28"/>
          <w:szCs w:val="28"/>
          <w:lang w:bidi="hi-IN"/>
        </w:rPr>
        <w:t xml:space="preserve">: відчуття відстороненості від контактів з оточуючими. </w:t>
      </w:r>
    </w:p>
    <w:p w14:paraId="3597B1D9" w14:textId="77777777" w:rsidR="00A15566" w:rsidRDefault="00000000">
      <w:pPr>
        <w:pStyle w:val="af8"/>
        <w:numPr>
          <w:ilvl w:val="0"/>
          <w:numId w:val="26"/>
        </w:numPr>
        <w:tabs>
          <w:tab w:val="left" w:pos="0"/>
        </w:tabs>
        <w:spacing w:line="360" w:lineRule="auto"/>
        <w:ind w:left="709" w:hanging="283"/>
        <w:jc w:val="both"/>
      </w:pPr>
      <w:proofErr w:type="spellStart"/>
      <w:r>
        <w:rPr>
          <w:rStyle w:val="af"/>
          <w:b w:val="0"/>
          <w:bCs w:val="0"/>
          <w:color w:val="000000"/>
          <w:sz w:val="28"/>
          <w:szCs w:val="28"/>
          <w:lang w:bidi="hi-IN"/>
        </w:rPr>
        <w:t>Інтероцептивна</w:t>
      </w:r>
      <w:proofErr w:type="spellEnd"/>
      <w:r>
        <w:rPr>
          <w:rStyle w:val="af"/>
          <w:b w:val="0"/>
          <w:bCs w:val="0"/>
          <w:color w:val="000000"/>
          <w:sz w:val="28"/>
          <w:szCs w:val="28"/>
          <w:lang w:bidi="hi-IN"/>
        </w:rPr>
        <w:t xml:space="preserve"> некомпетентність</w:t>
      </w:r>
      <w:r>
        <w:rPr>
          <w:color w:val="000000"/>
          <w:sz w:val="28"/>
          <w:szCs w:val="28"/>
          <w:lang w:bidi="hi-IN"/>
        </w:rPr>
        <w:t>: дефіцит впевненості у розпізнаванні почуттів голоду та насичення. [47]</w:t>
      </w:r>
    </w:p>
    <w:p w14:paraId="178E9CC3" w14:textId="77777777" w:rsidR="00A15566" w:rsidRDefault="00000000">
      <w:pPr>
        <w:spacing w:line="360" w:lineRule="auto"/>
        <w:ind w:firstLine="900"/>
        <w:jc w:val="both"/>
        <w:rPr>
          <w:color w:val="000000"/>
          <w:sz w:val="28"/>
          <w:szCs w:val="28"/>
          <w:lang w:bidi="hi-IN"/>
        </w:rPr>
      </w:pPr>
      <w:r>
        <w:rPr>
          <w:color w:val="000000"/>
          <w:sz w:val="28"/>
          <w:szCs w:val="28"/>
          <w:lang w:bidi="hi-IN"/>
        </w:rPr>
        <w:t>Опитувальник:</w:t>
      </w:r>
    </w:p>
    <w:p w14:paraId="5520B0E4" w14:textId="77777777" w:rsidR="00A15566" w:rsidRDefault="00000000">
      <w:pPr>
        <w:numPr>
          <w:ilvl w:val="0"/>
          <w:numId w:val="25"/>
        </w:numPr>
        <w:spacing w:line="360" w:lineRule="auto"/>
        <w:jc w:val="both"/>
        <w:rPr>
          <w:color w:val="000000"/>
          <w:sz w:val="28"/>
          <w:szCs w:val="28"/>
          <w:lang w:bidi="hi-IN"/>
        </w:rPr>
      </w:pPr>
      <w:r>
        <w:rPr>
          <w:color w:val="000000"/>
          <w:sz w:val="28"/>
          <w:szCs w:val="28"/>
          <w:lang w:bidi="hi-IN"/>
        </w:rPr>
        <w:t>Я їм цукерки та вуглеводи, не відчуваючи напруги.</w:t>
      </w:r>
    </w:p>
    <w:p w14:paraId="622F02AD" w14:textId="77777777" w:rsidR="00A15566" w:rsidRDefault="00000000">
      <w:pPr>
        <w:numPr>
          <w:ilvl w:val="0"/>
          <w:numId w:val="25"/>
        </w:numPr>
        <w:spacing w:line="360" w:lineRule="auto"/>
        <w:jc w:val="both"/>
        <w:rPr>
          <w:color w:val="000000"/>
          <w:sz w:val="28"/>
          <w:szCs w:val="28"/>
          <w:lang w:bidi="hi-IN"/>
        </w:rPr>
      </w:pPr>
      <w:r>
        <w:rPr>
          <w:color w:val="000000"/>
          <w:sz w:val="28"/>
          <w:szCs w:val="28"/>
          <w:lang w:bidi="hi-IN"/>
        </w:rPr>
        <w:t>Я вважаю, що мій живіт надто товстий.</w:t>
      </w:r>
    </w:p>
    <w:p w14:paraId="40869D9C" w14:textId="77777777" w:rsidR="00A15566" w:rsidRDefault="00000000">
      <w:pPr>
        <w:numPr>
          <w:ilvl w:val="0"/>
          <w:numId w:val="25"/>
        </w:numPr>
        <w:spacing w:line="360" w:lineRule="auto"/>
        <w:jc w:val="both"/>
        <w:rPr>
          <w:color w:val="000000"/>
          <w:sz w:val="28"/>
          <w:szCs w:val="28"/>
          <w:lang w:bidi="hi-IN"/>
        </w:rPr>
      </w:pPr>
      <w:r>
        <w:rPr>
          <w:color w:val="000000"/>
          <w:sz w:val="28"/>
          <w:szCs w:val="28"/>
          <w:lang w:bidi="hi-IN"/>
        </w:rPr>
        <w:t>Я їм, коли схвильований (розгублений).</w:t>
      </w:r>
    </w:p>
    <w:p w14:paraId="07593FB1" w14:textId="77777777" w:rsidR="00A15566" w:rsidRDefault="00000000">
      <w:pPr>
        <w:numPr>
          <w:ilvl w:val="0"/>
          <w:numId w:val="25"/>
        </w:numPr>
        <w:spacing w:line="360" w:lineRule="auto"/>
        <w:jc w:val="both"/>
        <w:rPr>
          <w:color w:val="000000"/>
          <w:sz w:val="28"/>
          <w:szCs w:val="28"/>
          <w:lang w:bidi="hi-IN"/>
        </w:rPr>
      </w:pPr>
      <w:r>
        <w:rPr>
          <w:color w:val="000000"/>
          <w:sz w:val="28"/>
          <w:szCs w:val="28"/>
          <w:lang w:bidi="hi-IN"/>
        </w:rPr>
        <w:t>Я об'їдаюся...</w:t>
      </w:r>
    </w:p>
    <w:p w14:paraId="05ED30DC" w14:textId="77777777" w:rsidR="00A15566" w:rsidRDefault="00000000">
      <w:pPr>
        <w:spacing w:line="360" w:lineRule="auto"/>
        <w:ind w:firstLine="900"/>
        <w:jc w:val="both"/>
        <w:rPr>
          <w:color w:val="000000"/>
          <w:sz w:val="28"/>
          <w:szCs w:val="28"/>
          <w:lang w:bidi="hi-IN"/>
        </w:rPr>
      </w:pPr>
      <w:r>
        <w:rPr>
          <w:color w:val="000000"/>
          <w:sz w:val="28"/>
          <w:szCs w:val="28"/>
          <w:lang w:bidi="hi-IN"/>
        </w:rPr>
        <w:t>І так далі. Повний список питань в додатку А.</w:t>
      </w:r>
    </w:p>
    <w:p w14:paraId="77782D4D" w14:textId="77777777" w:rsidR="00A15566" w:rsidRDefault="00000000">
      <w:pPr>
        <w:spacing w:line="360" w:lineRule="auto"/>
        <w:ind w:firstLine="900"/>
        <w:jc w:val="both"/>
        <w:rPr>
          <w:color w:val="000000"/>
          <w:sz w:val="28"/>
          <w:szCs w:val="28"/>
          <w:lang w:bidi="hi-IN"/>
        </w:rPr>
      </w:pPr>
      <w:r>
        <w:rPr>
          <w:color w:val="000000"/>
          <w:sz w:val="28"/>
          <w:szCs w:val="28"/>
          <w:lang w:bidi="hi-IN"/>
        </w:rPr>
        <w:t>Тест вподобань харчової поведінки (</w:t>
      </w:r>
      <w:proofErr w:type="spellStart"/>
      <w:r>
        <w:rPr>
          <w:color w:val="000000"/>
          <w:sz w:val="28"/>
          <w:szCs w:val="28"/>
          <w:lang w:bidi="hi-IN"/>
        </w:rPr>
        <w:t>Eating</w:t>
      </w:r>
      <w:proofErr w:type="spellEnd"/>
      <w:r>
        <w:rPr>
          <w:color w:val="000000"/>
          <w:sz w:val="28"/>
          <w:szCs w:val="28"/>
          <w:lang w:bidi="hi-IN"/>
        </w:rPr>
        <w:t xml:space="preserve"> </w:t>
      </w:r>
      <w:proofErr w:type="spellStart"/>
      <w:r>
        <w:rPr>
          <w:color w:val="000000"/>
          <w:sz w:val="28"/>
          <w:szCs w:val="28"/>
          <w:lang w:bidi="hi-IN"/>
        </w:rPr>
        <w:t>Attitudes</w:t>
      </w:r>
      <w:proofErr w:type="spellEnd"/>
      <w:r>
        <w:rPr>
          <w:color w:val="000000"/>
          <w:sz w:val="28"/>
          <w:szCs w:val="28"/>
          <w:lang w:bidi="hi-IN"/>
        </w:rPr>
        <w:t xml:space="preserve"> </w:t>
      </w:r>
      <w:proofErr w:type="spellStart"/>
      <w:r>
        <w:rPr>
          <w:color w:val="000000"/>
          <w:sz w:val="28"/>
          <w:szCs w:val="28"/>
          <w:lang w:bidi="hi-IN"/>
        </w:rPr>
        <w:t>Test</w:t>
      </w:r>
      <w:proofErr w:type="spellEnd"/>
      <w:r>
        <w:rPr>
          <w:color w:val="000000"/>
          <w:sz w:val="28"/>
          <w:szCs w:val="28"/>
          <w:lang w:bidi="hi-IN"/>
        </w:rPr>
        <w:t xml:space="preserve">, EAT-26) є одним з найпоширеніших інструментів для вимірювання ризику РХП , таких як анорексія, </w:t>
      </w:r>
      <w:proofErr w:type="spellStart"/>
      <w:r>
        <w:rPr>
          <w:color w:val="000000"/>
          <w:sz w:val="28"/>
          <w:szCs w:val="28"/>
          <w:lang w:bidi="hi-IN"/>
        </w:rPr>
        <w:t>булімія</w:t>
      </w:r>
      <w:proofErr w:type="spellEnd"/>
      <w:r>
        <w:rPr>
          <w:color w:val="000000"/>
          <w:sz w:val="28"/>
          <w:szCs w:val="28"/>
          <w:lang w:bidi="hi-IN"/>
        </w:rPr>
        <w:t xml:space="preserve"> та </w:t>
      </w:r>
      <w:proofErr w:type="spellStart"/>
      <w:r>
        <w:rPr>
          <w:color w:val="000000"/>
          <w:sz w:val="28"/>
          <w:szCs w:val="28"/>
          <w:lang w:bidi="hi-IN"/>
        </w:rPr>
        <w:t>компульсивне</w:t>
      </w:r>
      <w:proofErr w:type="spellEnd"/>
      <w:r>
        <w:rPr>
          <w:color w:val="000000"/>
          <w:sz w:val="28"/>
          <w:szCs w:val="28"/>
          <w:lang w:bidi="hi-IN"/>
        </w:rPr>
        <w:t xml:space="preserve"> переїдання. Розроблений Девід </w:t>
      </w:r>
      <w:proofErr w:type="spellStart"/>
      <w:r>
        <w:rPr>
          <w:color w:val="000000"/>
          <w:sz w:val="28"/>
          <w:szCs w:val="28"/>
          <w:lang w:bidi="hi-IN"/>
        </w:rPr>
        <w:t>Гарнер</w:t>
      </w:r>
      <w:proofErr w:type="spellEnd"/>
      <w:r>
        <w:rPr>
          <w:color w:val="000000"/>
          <w:sz w:val="28"/>
          <w:szCs w:val="28"/>
          <w:lang w:bidi="hi-IN"/>
        </w:rPr>
        <w:t xml:space="preserve"> та Пол </w:t>
      </w:r>
      <w:proofErr w:type="spellStart"/>
      <w:r>
        <w:rPr>
          <w:color w:val="000000"/>
          <w:sz w:val="28"/>
          <w:szCs w:val="28"/>
          <w:lang w:bidi="hi-IN"/>
        </w:rPr>
        <w:t>Гарфінкель</w:t>
      </w:r>
      <w:proofErr w:type="spellEnd"/>
      <w:r>
        <w:rPr>
          <w:color w:val="000000"/>
          <w:sz w:val="28"/>
          <w:szCs w:val="28"/>
          <w:lang w:bidi="hi-IN"/>
        </w:rPr>
        <w:t xml:space="preserve"> у 1979 році, EAT-26 дозволяє оцінити ставлення до їжі, тіла та харчову поведінку, що допомагає виявити потенційні проблеми на ранніх стадіях. Тест простий у виконанні і не вимагає спеціальної підготовки від респондента. З недоліків зазначено: результати тесту залежать від чесності та самосвідомості респондента, а також оцінює лише схильність до розвитку РХП, не встановлюючи точний діагноз. [62]</w:t>
      </w:r>
    </w:p>
    <w:p w14:paraId="586EEAD1"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Респонденти відповідають на твердження за шестибальною шкалою, де:</w:t>
      </w:r>
    </w:p>
    <w:p w14:paraId="323339E8" w14:textId="77777777" w:rsidR="00A15566" w:rsidRDefault="00000000">
      <w:pPr>
        <w:pStyle w:val="af8"/>
        <w:numPr>
          <w:ilvl w:val="0"/>
          <w:numId w:val="24"/>
        </w:numPr>
        <w:spacing w:after="0" w:line="360" w:lineRule="auto"/>
        <w:jc w:val="both"/>
      </w:pPr>
      <w:r>
        <w:rPr>
          <w:rStyle w:val="af"/>
          <w:b w:val="0"/>
          <w:bCs w:val="0"/>
          <w:color w:val="000000"/>
          <w:sz w:val="28"/>
          <w:szCs w:val="28"/>
          <w:lang w:bidi="hi-IN"/>
        </w:rPr>
        <w:t xml:space="preserve">ніколи, </w:t>
      </w:r>
      <w:proofErr w:type="spellStart"/>
      <w:r>
        <w:rPr>
          <w:rStyle w:val="af"/>
          <w:b w:val="0"/>
          <w:bCs w:val="0"/>
          <w:color w:val="000000"/>
          <w:sz w:val="28"/>
          <w:szCs w:val="28"/>
          <w:lang w:bidi="hi-IN"/>
        </w:rPr>
        <w:t>рідко</w:t>
      </w:r>
      <w:proofErr w:type="spellEnd"/>
      <w:r>
        <w:rPr>
          <w:rStyle w:val="af"/>
          <w:b w:val="0"/>
          <w:bCs w:val="0"/>
          <w:color w:val="000000"/>
          <w:sz w:val="28"/>
          <w:szCs w:val="28"/>
          <w:lang w:bidi="hi-IN"/>
        </w:rPr>
        <w:t>, іноді</w:t>
      </w:r>
      <w:r>
        <w:rPr>
          <w:color w:val="000000"/>
          <w:sz w:val="28"/>
          <w:szCs w:val="28"/>
          <w:lang w:bidi="hi-IN"/>
        </w:rPr>
        <w:t xml:space="preserve"> — оцінюються як 0 балів.</w:t>
      </w:r>
    </w:p>
    <w:p w14:paraId="724134EC" w14:textId="77777777" w:rsidR="00A15566" w:rsidRDefault="00000000">
      <w:pPr>
        <w:pStyle w:val="af8"/>
        <w:numPr>
          <w:ilvl w:val="0"/>
          <w:numId w:val="24"/>
        </w:numPr>
        <w:spacing w:after="0" w:line="360" w:lineRule="auto"/>
        <w:jc w:val="both"/>
      </w:pPr>
      <w:r>
        <w:rPr>
          <w:rStyle w:val="af"/>
          <w:b w:val="0"/>
          <w:bCs w:val="0"/>
          <w:color w:val="000000"/>
          <w:sz w:val="28"/>
          <w:szCs w:val="28"/>
          <w:lang w:bidi="hi-IN"/>
        </w:rPr>
        <w:t>часто, дуже часто, завжди</w:t>
      </w:r>
      <w:r>
        <w:rPr>
          <w:color w:val="000000"/>
          <w:sz w:val="28"/>
          <w:szCs w:val="28"/>
          <w:lang w:bidi="hi-IN"/>
        </w:rPr>
        <w:t xml:space="preserve"> — оцінюються від 1 до 3 балів залежно від питання.</w:t>
      </w:r>
    </w:p>
    <w:p w14:paraId="4A98320D" w14:textId="77777777" w:rsidR="00A15566" w:rsidRDefault="00000000">
      <w:pPr>
        <w:spacing w:line="360" w:lineRule="auto"/>
        <w:ind w:firstLine="900"/>
        <w:jc w:val="both"/>
      </w:pPr>
      <w:r>
        <w:rPr>
          <w:color w:val="000000"/>
          <w:sz w:val="28"/>
          <w:szCs w:val="28"/>
          <w:lang w:bidi="hi-IN"/>
        </w:rPr>
        <w:t xml:space="preserve">Тест EAT-26 складається з </w:t>
      </w:r>
      <w:r>
        <w:rPr>
          <w:rStyle w:val="af"/>
          <w:b w:val="0"/>
          <w:bCs w:val="0"/>
          <w:color w:val="000000"/>
          <w:sz w:val="28"/>
          <w:szCs w:val="28"/>
          <w:lang w:bidi="hi-IN"/>
        </w:rPr>
        <w:t>26 тверджень:</w:t>
      </w:r>
    </w:p>
    <w:p w14:paraId="4BC5015A" w14:textId="77777777" w:rsidR="00A15566" w:rsidRDefault="00000000">
      <w:pPr>
        <w:numPr>
          <w:ilvl w:val="0"/>
          <w:numId w:val="13"/>
        </w:numPr>
        <w:spacing w:line="360" w:lineRule="auto"/>
        <w:jc w:val="both"/>
        <w:rPr>
          <w:color w:val="000000"/>
          <w:sz w:val="28"/>
          <w:szCs w:val="28"/>
          <w:lang w:bidi="hi-IN"/>
        </w:rPr>
      </w:pPr>
      <w:r>
        <w:rPr>
          <w:color w:val="000000"/>
          <w:sz w:val="28"/>
          <w:szCs w:val="28"/>
          <w:lang w:bidi="hi-IN"/>
        </w:rPr>
        <w:t>Мене дуже лякає думка, що я розтовстію.</w:t>
      </w:r>
    </w:p>
    <w:p w14:paraId="5FD1B15C" w14:textId="77777777" w:rsidR="00A15566" w:rsidRDefault="00000000">
      <w:pPr>
        <w:numPr>
          <w:ilvl w:val="0"/>
          <w:numId w:val="13"/>
        </w:numPr>
        <w:spacing w:line="360" w:lineRule="auto"/>
        <w:jc w:val="both"/>
        <w:rPr>
          <w:color w:val="000000"/>
          <w:sz w:val="28"/>
          <w:szCs w:val="28"/>
          <w:lang w:bidi="hi-IN"/>
        </w:rPr>
      </w:pPr>
      <w:r>
        <w:rPr>
          <w:color w:val="000000"/>
          <w:sz w:val="28"/>
          <w:szCs w:val="28"/>
          <w:lang w:bidi="hi-IN"/>
        </w:rPr>
        <w:t>Я утримуюся від їжі, коли голодний.</w:t>
      </w:r>
    </w:p>
    <w:p w14:paraId="0A8E0432" w14:textId="77777777" w:rsidR="00A15566" w:rsidRDefault="00000000">
      <w:pPr>
        <w:numPr>
          <w:ilvl w:val="0"/>
          <w:numId w:val="13"/>
        </w:numPr>
        <w:spacing w:line="360" w:lineRule="auto"/>
        <w:jc w:val="both"/>
        <w:rPr>
          <w:color w:val="000000"/>
          <w:sz w:val="28"/>
          <w:szCs w:val="28"/>
          <w:lang w:bidi="hi-IN"/>
        </w:rPr>
      </w:pPr>
      <w:r>
        <w:rPr>
          <w:color w:val="000000"/>
          <w:sz w:val="28"/>
          <w:szCs w:val="28"/>
          <w:lang w:bidi="hi-IN"/>
        </w:rPr>
        <w:t>Я постійно думаю про їжу, майже всі мої думки про це.</w:t>
      </w:r>
    </w:p>
    <w:p w14:paraId="0543A99D" w14:textId="77777777" w:rsidR="00A15566" w:rsidRDefault="00000000">
      <w:pPr>
        <w:numPr>
          <w:ilvl w:val="0"/>
          <w:numId w:val="13"/>
        </w:numPr>
        <w:spacing w:line="360" w:lineRule="auto"/>
        <w:jc w:val="both"/>
        <w:rPr>
          <w:color w:val="000000"/>
          <w:sz w:val="28"/>
          <w:szCs w:val="28"/>
          <w:lang w:bidi="hi-IN"/>
        </w:rPr>
      </w:pPr>
      <w:r>
        <w:rPr>
          <w:color w:val="000000"/>
          <w:sz w:val="28"/>
          <w:szCs w:val="28"/>
          <w:lang w:bidi="hi-IN"/>
        </w:rPr>
        <w:t>У мене трапляються напади безконтрольного поглинання їжі, зупинити себе, під час яких, я просто не можу... І так далі. Повний список питань в додатку А.</w:t>
      </w:r>
    </w:p>
    <w:p w14:paraId="0FCEAF66" w14:textId="77777777" w:rsidR="00A15566" w:rsidRDefault="00000000">
      <w:pPr>
        <w:pStyle w:val="af8"/>
        <w:spacing w:after="0" w:line="360" w:lineRule="auto"/>
        <w:ind w:firstLine="900"/>
        <w:jc w:val="both"/>
      </w:pPr>
      <w:r>
        <w:rPr>
          <w:rStyle w:val="af"/>
          <w:b w:val="0"/>
          <w:bCs w:val="0"/>
          <w:color w:val="000000"/>
          <w:sz w:val="28"/>
          <w:szCs w:val="28"/>
          <w:lang w:bidi="hi-IN"/>
        </w:rPr>
        <w:lastRenderedPageBreak/>
        <w:t>Порогове значення — 20 балів</w:t>
      </w:r>
      <w:r>
        <w:rPr>
          <w:color w:val="000000"/>
          <w:sz w:val="28"/>
          <w:szCs w:val="28"/>
          <w:lang w:bidi="hi-IN"/>
        </w:rPr>
        <w:t xml:space="preserve">. Якщо респондент набирає 20 або більше балів, це вказує на можливу схильність до РХП та потребу в консультації спеціаліста. Низький рівень балів зазвичай свідчить про відсутність значних проблем із харчовою поведінкою, але, чим вище бал і ближче до 20, тим </w:t>
      </w:r>
      <w:proofErr w:type="spellStart"/>
      <w:r>
        <w:rPr>
          <w:color w:val="000000"/>
          <w:sz w:val="28"/>
          <w:szCs w:val="28"/>
          <w:lang w:bidi="hi-IN"/>
        </w:rPr>
        <w:t>вирогілніше</w:t>
      </w:r>
      <w:proofErr w:type="spellEnd"/>
      <w:r>
        <w:rPr>
          <w:color w:val="000000"/>
          <w:sz w:val="28"/>
          <w:szCs w:val="28"/>
          <w:lang w:bidi="hi-IN"/>
        </w:rPr>
        <w:t xml:space="preserve"> схильність до РХП. [41]</w:t>
      </w:r>
    </w:p>
    <w:p w14:paraId="072B9AD9" w14:textId="77777777" w:rsidR="00A15566" w:rsidRDefault="00000000">
      <w:pPr>
        <w:pStyle w:val="2"/>
        <w:spacing w:before="0" w:after="0" w:line="360" w:lineRule="auto"/>
        <w:ind w:firstLine="900"/>
        <w:jc w:val="both"/>
        <w:rPr>
          <w:rFonts w:ascii="Times New Roman" w:hAnsi="Times New Roman"/>
          <w:color w:val="000000"/>
          <w:sz w:val="28"/>
          <w:szCs w:val="28"/>
          <w:lang w:bidi="hi-IN"/>
        </w:rPr>
      </w:pPr>
      <w:r>
        <w:rPr>
          <w:rFonts w:ascii="Times New Roman" w:hAnsi="Times New Roman"/>
          <w:color w:val="000000"/>
          <w:sz w:val="28"/>
          <w:szCs w:val="28"/>
          <w:shd w:val="clear" w:color="auto" w:fill="FFFFFF"/>
          <w:lang w:bidi="hi-IN"/>
        </w:rPr>
        <w:t xml:space="preserve">Індекс маси тіла (ІМТ) – простий показник співвідношення маси тіла до зросту людини. </w:t>
      </w:r>
    </w:p>
    <w:p w14:paraId="2EE0328D" w14:textId="77777777" w:rsidR="00A15566" w:rsidRDefault="00000000">
      <w:pPr>
        <w:pStyle w:val="af8"/>
        <w:spacing w:after="0" w:line="360" w:lineRule="auto"/>
        <w:ind w:firstLine="900"/>
        <w:jc w:val="both"/>
      </w:pPr>
      <w:r>
        <w:rPr>
          <w:rStyle w:val="af"/>
          <w:b w:val="0"/>
          <w:bCs w:val="0"/>
          <w:color w:val="000000"/>
          <w:sz w:val="28"/>
          <w:szCs w:val="28"/>
          <w:lang w:bidi="hi-IN"/>
        </w:rPr>
        <w:t>ІМТ = маса тіла (кг) / зріст² (м²)</w:t>
      </w:r>
    </w:p>
    <w:p w14:paraId="6A001C25"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 xml:space="preserve">ІМТ дозволяє відстежувати зміни маси тіла з часом і оцінювати ефективність дієт та фізичних навантажень. </w:t>
      </w:r>
    </w:p>
    <w:p w14:paraId="214497E0"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 xml:space="preserve">За значенням ІМТ можна визначити, до якої категорії відноситься маса тіла людини: </w:t>
      </w:r>
    </w:p>
    <w:p w14:paraId="5F833D72" w14:textId="77777777" w:rsidR="00A15566" w:rsidRDefault="00000000">
      <w:pPr>
        <w:pStyle w:val="af8"/>
        <w:numPr>
          <w:ilvl w:val="1"/>
          <w:numId w:val="28"/>
        </w:numPr>
        <w:tabs>
          <w:tab w:val="left" w:pos="0"/>
        </w:tabs>
        <w:spacing w:after="0" w:line="360" w:lineRule="auto"/>
        <w:jc w:val="both"/>
      </w:pPr>
      <w:r>
        <w:rPr>
          <w:rStyle w:val="af"/>
          <w:b w:val="0"/>
          <w:bCs w:val="0"/>
          <w:color w:val="000000"/>
          <w:sz w:val="28"/>
          <w:szCs w:val="28"/>
          <w:lang w:bidi="hi-IN"/>
        </w:rPr>
        <w:t>Дефіцит маси тіла:</w:t>
      </w:r>
      <w:r>
        <w:rPr>
          <w:color w:val="000000"/>
          <w:sz w:val="28"/>
          <w:szCs w:val="28"/>
          <w:lang w:bidi="hi-IN"/>
        </w:rPr>
        <w:t xml:space="preserve"> ІМТ &lt; 18,5 </w:t>
      </w:r>
    </w:p>
    <w:p w14:paraId="48D92CC9" w14:textId="77777777" w:rsidR="00A15566" w:rsidRDefault="00000000">
      <w:pPr>
        <w:pStyle w:val="af8"/>
        <w:numPr>
          <w:ilvl w:val="1"/>
          <w:numId w:val="28"/>
        </w:numPr>
        <w:tabs>
          <w:tab w:val="left" w:pos="0"/>
        </w:tabs>
        <w:spacing w:after="0" w:line="360" w:lineRule="auto"/>
        <w:jc w:val="both"/>
      </w:pPr>
      <w:r>
        <w:rPr>
          <w:rStyle w:val="af"/>
          <w:b w:val="0"/>
          <w:bCs w:val="0"/>
          <w:color w:val="000000"/>
          <w:sz w:val="28"/>
          <w:szCs w:val="28"/>
          <w:lang w:bidi="hi-IN"/>
        </w:rPr>
        <w:t>Норма:</w:t>
      </w:r>
      <w:r>
        <w:rPr>
          <w:color w:val="000000"/>
          <w:sz w:val="28"/>
          <w:szCs w:val="28"/>
          <w:lang w:bidi="hi-IN"/>
        </w:rPr>
        <w:t xml:space="preserve"> 18,5 ≤ ІМТ &lt; 25 </w:t>
      </w:r>
    </w:p>
    <w:p w14:paraId="4E97E3D9" w14:textId="77777777" w:rsidR="00A15566" w:rsidRDefault="00000000">
      <w:pPr>
        <w:pStyle w:val="af8"/>
        <w:numPr>
          <w:ilvl w:val="1"/>
          <w:numId w:val="28"/>
        </w:numPr>
        <w:tabs>
          <w:tab w:val="left" w:pos="0"/>
        </w:tabs>
        <w:spacing w:after="0" w:line="360" w:lineRule="auto"/>
        <w:jc w:val="both"/>
      </w:pPr>
      <w:r>
        <w:rPr>
          <w:rStyle w:val="af"/>
          <w:b w:val="0"/>
          <w:bCs w:val="0"/>
          <w:color w:val="000000"/>
          <w:sz w:val="28"/>
          <w:szCs w:val="28"/>
          <w:lang w:bidi="hi-IN"/>
        </w:rPr>
        <w:t>Надмірна маса тіла:</w:t>
      </w:r>
      <w:r>
        <w:rPr>
          <w:color w:val="000000"/>
          <w:sz w:val="28"/>
          <w:szCs w:val="28"/>
          <w:lang w:bidi="hi-IN"/>
        </w:rPr>
        <w:t xml:space="preserve"> 25 ≤ ІМТ &lt; 30 </w:t>
      </w:r>
    </w:p>
    <w:p w14:paraId="340CEAF4" w14:textId="77777777" w:rsidR="00A15566" w:rsidRDefault="00000000">
      <w:pPr>
        <w:pStyle w:val="af8"/>
        <w:numPr>
          <w:ilvl w:val="1"/>
          <w:numId w:val="28"/>
        </w:numPr>
        <w:tabs>
          <w:tab w:val="left" w:pos="0"/>
        </w:tabs>
        <w:spacing w:after="0" w:line="360" w:lineRule="auto"/>
        <w:jc w:val="both"/>
      </w:pPr>
      <w:r>
        <w:rPr>
          <w:rStyle w:val="af"/>
          <w:b w:val="0"/>
          <w:bCs w:val="0"/>
          <w:color w:val="000000"/>
          <w:sz w:val="28"/>
          <w:szCs w:val="28"/>
          <w:lang w:bidi="hi-IN"/>
        </w:rPr>
        <w:t>Ожиріння:</w:t>
      </w:r>
      <w:r>
        <w:rPr>
          <w:color w:val="000000"/>
          <w:sz w:val="28"/>
          <w:szCs w:val="28"/>
          <w:lang w:bidi="hi-IN"/>
        </w:rPr>
        <w:t xml:space="preserve"> ІМТ ≥ 30</w:t>
      </w:r>
    </w:p>
    <w:p w14:paraId="6E9E546D" w14:textId="77777777" w:rsidR="00A15566" w:rsidRDefault="00000000">
      <w:pPr>
        <w:spacing w:line="360" w:lineRule="auto"/>
        <w:ind w:firstLine="900"/>
        <w:jc w:val="both"/>
        <w:rPr>
          <w:color w:val="000000"/>
          <w:sz w:val="28"/>
          <w:szCs w:val="28"/>
          <w:lang w:bidi="hi-IN"/>
        </w:rPr>
      </w:pPr>
      <w:r>
        <w:rPr>
          <w:color w:val="000000"/>
          <w:sz w:val="28"/>
          <w:szCs w:val="28"/>
          <w:shd w:val="clear" w:color="auto" w:fill="FFFFFF"/>
          <w:lang w:bidi="hi-IN"/>
        </w:rPr>
        <w:t>ІМТ є важливим інструментом для оцінки ризику розвитку захворювань, пов'язаних з надмірною вагою або недостатньою масою тіла. Він допомагає відстежувати зміни маси тіла з часом та оцінювати ефективність дієт та фізичних навантажень. ІМТ є лише одним з показників, і для повної оцінки стану здоров'я необхідно враховувати інші фактори, такі як склад тіла, рівень фізичної активності та загальний стан здоров'я. [40]</w:t>
      </w:r>
    </w:p>
    <w:p w14:paraId="4B19C5DE" w14:textId="77777777" w:rsidR="00A15566" w:rsidRDefault="00000000">
      <w:pPr>
        <w:spacing w:line="360" w:lineRule="auto"/>
        <w:ind w:firstLine="900"/>
        <w:jc w:val="both"/>
        <w:rPr>
          <w:color w:val="000000"/>
          <w:sz w:val="28"/>
          <w:szCs w:val="28"/>
          <w:lang w:bidi="hi-IN"/>
        </w:rPr>
      </w:pPr>
      <w:r>
        <w:rPr>
          <w:color w:val="000000"/>
          <w:sz w:val="28"/>
          <w:szCs w:val="28"/>
          <w:shd w:val="clear" w:color="auto" w:fill="FFFFFF"/>
          <w:lang w:bidi="hi-IN"/>
        </w:rPr>
        <w:t xml:space="preserve">Подальший аналіз всіх показників згідно </w:t>
      </w:r>
      <w:proofErr w:type="spellStart"/>
      <w:r>
        <w:rPr>
          <w:color w:val="000000"/>
          <w:sz w:val="28"/>
          <w:szCs w:val="28"/>
          <w:shd w:val="clear" w:color="auto" w:fill="FFFFFF"/>
          <w:lang w:bidi="hi-IN"/>
        </w:rPr>
        <w:t>данних</w:t>
      </w:r>
      <w:proofErr w:type="spellEnd"/>
      <w:r>
        <w:rPr>
          <w:color w:val="000000"/>
          <w:sz w:val="28"/>
          <w:szCs w:val="28"/>
          <w:shd w:val="clear" w:color="auto" w:fill="FFFFFF"/>
          <w:lang w:bidi="hi-IN"/>
        </w:rPr>
        <w:t xml:space="preserve"> опитування допоможе виявити та прослідити всі можливі зв’язки між отриманими результатами.</w:t>
      </w:r>
      <w:r>
        <w:br w:type="page"/>
      </w:r>
    </w:p>
    <w:p w14:paraId="36C8C19F" w14:textId="77777777" w:rsidR="00A15566" w:rsidRDefault="00000000">
      <w:pPr>
        <w:pStyle w:val="af8"/>
        <w:spacing w:line="360" w:lineRule="auto"/>
        <w:jc w:val="center"/>
        <w:rPr>
          <w:color w:val="000000"/>
          <w:sz w:val="28"/>
          <w:szCs w:val="28"/>
          <w:lang w:bidi="hi-IN"/>
        </w:rPr>
      </w:pPr>
      <w:r>
        <w:rPr>
          <w:color w:val="000000"/>
          <w:sz w:val="28"/>
          <w:szCs w:val="28"/>
          <w:lang w:bidi="hi-IN"/>
        </w:rPr>
        <w:lastRenderedPageBreak/>
        <w:t>2.3. Аналіз та інтерпретація отриманих результатів емпіричного дослідження</w:t>
      </w:r>
    </w:p>
    <w:p w14:paraId="4EB8C0C9" w14:textId="77777777" w:rsidR="00A15566" w:rsidRDefault="00A15566">
      <w:pPr>
        <w:pStyle w:val="af8"/>
        <w:spacing w:after="0" w:line="360" w:lineRule="auto"/>
        <w:ind w:firstLine="900"/>
        <w:jc w:val="both"/>
        <w:rPr>
          <w:color w:val="000000"/>
          <w:sz w:val="28"/>
          <w:szCs w:val="28"/>
          <w:lang w:bidi="hi-IN"/>
        </w:rPr>
      </w:pPr>
    </w:p>
    <w:p w14:paraId="20C8B890" w14:textId="77777777" w:rsidR="00A15566" w:rsidRDefault="00A15566">
      <w:pPr>
        <w:pStyle w:val="af8"/>
        <w:spacing w:after="0" w:line="360" w:lineRule="auto"/>
        <w:ind w:firstLine="900"/>
        <w:jc w:val="both"/>
        <w:rPr>
          <w:color w:val="000000"/>
          <w:sz w:val="28"/>
          <w:szCs w:val="28"/>
          <w:lang w:bidi="hi-IN"/>
        </w:rPr>
      </w:pPr>
    </w:p>
    <w:p w14:paraId="4F5D221C"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 xml:space="preserve">Аналіз отриманих даних показав, що рівень самооцінки не завжди є прямим показником психічного здоров'я. Незважаючи на високу самооцінку, деякі респонденти демонстрували підвищений рівень стресу. самооцінка не завжди є однозначним показником психічного благополуччя. Висока самооцінка може бути результатом як здорової самоповаги, так і захисного механізму, що дозволяє справлятися з високим рівнем стресу. Аналіз результатів може бути доволі  суб'єктивним процесом. Суб'єктивізм у дослідженнях може призводити до різних трактувань даних. Саме тому далі буде проведено кореляційний аналіз отриманих результатів. </w:t>
      </w:r>
    </w:p>
    <w:p w14:paraId="42F2760C" w14:textId="77777777" w:rsidR="00A15566" w:rsidRDefault="00000000">
      <w:pPr>
        <w:pStyle w:val="af8"/>
        <w:widowControl w:val="0"/>
        <w:spacing w:after="0" w:line="360" w:lineRule="auto"/>
        <w:ind w:firstLine="900"/>
        <w:jc w:val="both"/>
        <w:rPr>
          <w:color w:val="000000"/>
          <w:sz w:val="28"/>
          <w:szCs w:val="28"/>
          <w:lang w:bidi="hi-IN"/>
        </w:rPr>
      </w:pPr>
      <w:r>
        <w:rPr>
          <w:color w:val="000000"/>
          <w:sz w:val="28"/>
          <w:szCs w:val="28"/>
          <w:lang w:bidi="hi-IN"/>
        </w:rPr>
        <w:t xml:space="preserve"> Коефіцієнт кореляції дає кількісну оцінку сили та напрямку лінійного взаємозв'язку між змінними, які будуть розглянуті по </w:t>
      </w:r>
      <w:proofErr w:type="spellStart"/>
      <w:r>
        <w:rPr>
          <w:color w:val="000000"/>
          <w:sz w:val="28"/>
          <w:szCs w:val="28"/>
          <w:lang w:bidi="hi-IN"/>
        </w:rPr>
        <w:t>данним</w:t>
      </w:r>
      <w:proofErr w:type="spellEnd"/>
      <w:r>
        <w:rPr>
          <w:color w:val="000000"/>
          <w:sz w:val="28"/>
          <w:szCs w:val="28"/>
          <w:lang w:bidi="hi-IN"/>
        </w:rPr>
        <w:t xml:space="preserve"> таблиць 2.1 і 2.2. Розрахунки коефіцієнтів кореляцій зібрані в таблицях 2.3 - 2.5.</w:t>
      </w:r>
    </w:p>
    <w:p w14:paraId="6AA77715" w14:textId="77777777" w:rsidR="00A15566" w:rsidRDefault="00000000">
      <w:pPr>
        <w:spacing w:line="360" w:lineRule="auto"/>
        <w:jc w:val="right"/>
        <w:rPr>
          <w:rFonts w:cs="Arial"/>
          <w:color w:val="000000"/>
          <w:sz w:val="28"/>
          <w:szCs w:val="28"/>
          <w:lang w:bidi="hi-IN"/>
        </w:rPr>
      </w:pPr>
      <w:r>
        <w:rPr>
          <w:rFonts w:cs="Arial"/>
          <w:color w:val="000000"/>
          <w:sz w:val="28"/>
          <w:szCs w:val="28"/>
          <w:lang w:bidi="hi-IN"/>
        </w:rPr>
        <w:t>Таблиця 2.1</w:t>
      </w:r>
    </w:p>
    <w:p w14:paraId="359060D5" w14:textId="77777777" w:rsidR="00A15566" w:rsidRDefault="00000000">
      <w:pPr>
        <w:spacing w:line="360" w:lineRule="auto"/>
        <w:jc w:val="center"/>
        <w:rPr>
          <w:color w:val="000000"/>
          <w:sz w:val="28"/>
          <w:szCs w:val="28"/>
          <w:lang w:bidi="hi-IN"/>
        </w:rPr>
      </w:pPr>
      <w:r>
        <w:rPr>
          <w:color w:val="000000"/>
          <w:sz w:val="28"/>
          <w:szCs w:val="28"/>
          <w:lang w:bidi="hi-IN"/>
        </w:rPr>
        <w:t xml:space="preserve">Зведені результати з анкет. Показники: Шкала </w:t>
      </w:r>
      <w:proofErr w:type="spellStart"/>
      <w:r>
        <w:rPr>
          <w:color w:val="000000"/>
          <w:sz w:val="28"/>
          <w:szCs w:val="28"/>
          <w:lang w:bidi="hi-IN"/>
        </w:rPr>
        <w:t>Розенберга</w:t>
      </w:r>
      <w:proofErr w:type="spellEnd"/>
      <w:r>
        <w:rPr>
          <w:color w:val="000000"/>
          <w:sz w:val="28"/>
          <w:szCs w:val="28"/>
          <w:lang w:bidi="hi-IN"/>
        </w:rPr>
        <w:t xml:space="preserve"> та Шкала </w:t>
      </w:r>
      <w:proofErr w:type="spellStart"/>
      <w:r>
        <w:rPr>
          <w:color w:val="000000"/>
          <w:sz w:val="28"/>
          <w:szCs w:val="28"/>
          <w:lang w:bidi="hi-IN"/>
        </w:rPr>
        <w:t>ДіТ</w:t>
      </w:r>
      <w:proofErr w:type="spellEnd"/>
      <w:r>
        <w:rPr>
          <w:color w:val="000000"/>
          <w:sz w:val="28"/>
          <w:szCs w:val="28"/>
          <w:lang w:bidi="hi-IN"/>
        </w:rPr>
        <w:t xml:space="preserve"> </w:t>
      </w:r>
      <w:proofErr w:type="spellStart"/>
      <w:r>
        <w:rPr>
          <w:color w:val="000000"/>
          <w:sz w:val="28"/>
          <w:szCs w:val="28"/>
          <w:lang w:bidi="hi-IN"/>
        </w:rPr>
        <w:t>Спілбергера</w:t>
      </w:r>
      <w:proofErr w:type="spellEnd"/>
    </w:p>
    <w:p w14:paraId="7EDF9D0C" w14:textId="77777777" w:rsidR="00A15566" w:rsidRDefault="00A15566">
      <w:pPr>
        <w:jc w:val="both"/>
        <w:rPr>
          <w:color w:val="000000"/>
          <w:sz w:val="22"/>
          <w:lang w:bidi="hi-IN"/>
        </w:rPr>
      </w:pPr>
    </w:p>
    <w:tbl>
      <w:tblPr>
        <w:tblW w:w="10082" w:type="dxa"/>
        <w:tblInd w:w="7" w:type="dxa"/>
        <w:tblLayout w:type="fixed"/>
        <w:tblCellMar>
          <w:left w:w="30" w:type="dxa"/>
          <w:right w:w="30" w:type="dxa"/>
        </w:tblCellMar>
        <w:tblLook w:val="04A0" w:firstRow="1" w:lastRow="0" w:firstColumn="1" w:lastColumn="0" w:noHBand="0" w:noVBand="1"/>
      </w:tblPr>
      <w:tblGrid>
        <w:gridCol w:w="603"/>
        <w:gridCol w:w="607"/>
        <w:gridCol w:w="605"/>
        <w:gridCol w:w="452"/>
        <w:gridCol w:w="879"/>
        <w:gridCol w:w="1264"/>
        <w:gridCol w:w="1273"/>
        <w:gridCol w:w="984"/>
        <w:gridCol w:w="1162"/>
        <w:gridCol w:w="1175"/>
        <w:gridCol w:w="1078"/>
      </w:tblGrid>
      <w:tr w:rsidR="00A15566" w14:paraId="73EDB57D" w14:textId="77777777">
        <w:trPr>
          <w:trHeight w:val="360"/>
        </w:trPr>
        <w:tc>
          <w:tcPr>
            <w:tcW w:w="602" w:type="dxa"/>
            <w:tcBorders>
              <w:top w:val="single" w:sz="6" w:space="0" w:color="000000"/>
              <w:left w:val="single" w:sz="6" w:space="0" w:color="000000"/>
              <w:right w:val="single" w:sz="6" w:space="0" w:color="000000"/>
            </w:tcBorders>
          </w:tcPr>
          <w:p w14:paraId="6398D51C" w14:textId="77777777" w:rsidR="00A15566" w:rsidRDefault="00000000">
            <w:pPr>
              <w:jc w:val="center"/>
              <w:rPr>
                <w:lang w:bidi="hi-IN"/>
              </w:rPr>
            </w:pPr>
            <w:proofErr w:type="spellStart"/>
            <w:r>
              <w:rPr>
                <w:color w:val="000000"/>
                <w:sz w:val="22"/>
                <w:lang w:bidi="hi-IN"/>
              </w:rPr>
              <w:t>рост</w:t>
            </w:r>
            <w:proofErr w:type="spellEnd"/>
          </w:p>
        </w:tc>
        <w:tc>
          <w:tcPr>
            <w:tcW w:w="606" w:type="dxa"/>
            <w:tcBorders>
              <w:top w:val="single" w:sz="6" w:space="0" w:color="000000"/>
              <w:left w:val="single" w:sz="6" w:space="0" w:color="000000"/>
              <w:right w:val="single" w:sz="6" w:space="0" w:color="000000"/>
            </w:tcBorders>
          </w:tcPr>
          <w:p w14:paraId="793487D5" w14:textId="77777777" w:rsidR="00A15566" w:rsidRDefault="00000000">
            <w:pPr>
              <w:jc w:val="center"/>
              <w:rPr>
                <w:lang w:bidi="hi-IN"/>
              </w:rPr>
            </w:pPr>
            <w:r>
              <w:rPr>
                <w:color w:val="000000"/>
                <w:sz w:val="22"/>
                <w:lang w:bidi="hi-IN"/>
              </w:rPr>
              <w:t>вага</w:t>
            </w:r>
          </w:p>
        </w:tc>
        <w:tc>
          <w:tcPr>
            <w:tcW w:w="605" w:type="dxa"/>
            <w:tcBorders>
              <w:top w:val="single" w:sz="6" w:space="0" w:color="000000"/>
              <w:left w:val="single" w:sz="6" w:space="0" w:color="000000"/>
              <w:right w:val="single" w:sz="6" w:space="0" w:color="000000"/>
            </w:tcBorders>
          </w:tcPr>
          <w:p w14:paraId="6F4BEF76" w14:textId="77777777" w:rsidR="00A15566" w:rsidRDefault="00000000">
            <w:pPr>
              <w:jc w:val="center"/>
              <w:rPr>
                <w:lang w:bidi="hi-IN"/>
              </w:rPr>
            </w:pPr>
            <w:r>
              <w:rPr>
                <w:color w:val="000000"/>
                <w:sz w:val="22"/>
                <w:lang w:bidi="hi-IN"/>
              </w:rPr>
              <w:t>ІМТ</w:t>
            </w:r>
          </w:p>
        </w:tc>
        <w:tc>
          <w:tcPr>
            <w:tcW w:w="452" w:type="dxa"/>
            <w:tcBorders>
              <w:top w:val="single" w:sz="6" w:space="0" w:color="000000"/>
              <w:left w:val="single" w:sz="6" w:space="0" w:color="000000"/>
              <w:right w:val="single" w:sz="6" w:space="0" w:color="000000"/>
            </w:tcBorders>
          </w:tcPr>
          <w:p w14:paraId="4F2E7016" w14:textId="77777777" w:rsidR="00A15566" w:rsidRDefault="00000000">
            <w:pPr>
              <w:jc w:val="center"/>
              <w:rPr>
                <w:lang w:bidi="hi-IN"/>
              </w:rPr>
            </w:pPr>
            <w:r>
              <w:rPr>
                <w:color w:val="000000"/>
                <w:sz w:val="22"/>
                <w:lang w:bidi="hi-IN"/>
              </w:rPr>
              <w:t>вік</w:t>
            </w:r>
          </w:p>
        </w:tc>
        <w:tc>
          <w:tcPr>
            <w:tcW w:w="2143" w:type="dxa"/>
            <w:gridSpan w:val="2"/>
            <w:tcBorders>
              <w:top w:val="single" w:sz="6" w:space="0" w:color="000000"/>
              <w:left w:val="single" w:sz="6" w:space="0" w:color="000000"/>
              <w:bottom w:val="single" w:sz="6" w:space="0" w:color="000000"/>
            </w:tcBorders>
          </w:tcPr>
          <w:p w14:paraId="438EDD53" w14:textId="77777777" w:rsidR="00A15566" w:rsidRDefault="00000000">
            <w:pPr>
              <w:jc w:val="center"/>
              <w:rPr>
                <w:lang w:bidi="hi-IN"/>
              </w:rPr>
            </w:pPr>
            <w:r>
              <w:rPr>
                <w:color w:val="000000"/>
                <w:sz w:val="22"/>
                <w:lang w:bidi="hi-IN"/>
              </w:rPr>
              <w:t xml:space="preserve">Шкала </w:t>
            </w:r>
            <w:proofErr w:type="spellStart"/>
            <w:r>
              <w:rPr>
                <w:color w:val="000000"/>
                <w:sz w:val="22"/>
                <w:lang w:bidi="hi-IN"/>
              </w:rPr>
              <w:t>Розенберга</w:t>
            </w:r>
            <w:proofErr w:type="spellEnd"/>
            <w:r>
              <w:rPr>
                <w:color w:val="000000"/>
                <w:sz w:val="22"/>
                <w:lang w:bidi="hi-IN"/>
              </w:rPr>
              <w:t>, бал</w:t>
            </w:r>
          </w:p>
        </w:tc>
        <w:tc>
          <w:tcPr>
            <w:tcW w:w="1273" w:type="dxa"/>
            <w:tcBorders>
              <w:top w:val="single" w:sz="6" w:space="0" w:color="000000"/>
              <w:bottom w:val="single" w:sz="6" w:space="0" w:color="000000"/>
            </w:tcBorders>
          </w:tcPr>
          <w:p w14:paraId="5ACD911E" w14:textId="77777777" w:rsidR="00A15566" w:rsidRDefault="00A15566">
            <w:pPr>
              <w:jc w:val="center"/>
              <w:rPr>
                <w:color w:val="000000"/>
                <w:sz w:val="22"/>
                <w:lang w:bidi="hi-IN"/>
              </w:rPr>
            </w:pPr>
          </w:p>
        </w:tc>
        <w:tc>
          <w:tcPr>
            <w:tcW w:w="984" w:type="dxa"/>
            <w:tcBorders>
              <w:top w:val="single" w:sz="6" w:space="0" w:color="000000"/>
              <w:bottom w:val="single" w:sz="6" w:space="0" w:color="000000"/>
              <w:right w:val="single" w:sz="6" w:space="0" w:color="000000"/>
            </w:tcBorders>
          </w:tcPr>
          <w:p w14:paraId="1B450F2E" w14:textId="77777777" w:rsidR="00A15566" w:rsidRDefault="00A15566">
            <w:pPr>
              <w:jc w:val="center"/>
              <w:rPr>
                <w:color w:val="000000"/>
                <w:sz w:val="22"/>
                <w:lang w:bidi="hi-IN"/>
              </w:rPr>
            </w:pPr>
          </w:p>
        </w:tc>
        <w:tc>
          <w:tcPr>
            <w:tcW w:w="3415" w:type="dxa"/>
            <w:gridSpan w:val="3"/>
            <w:tcBorders>
              <w:top w:val="single" w:sz="6" w:space="0" w:color="000000"/>
              <w:left w:val="single" w:sz="6" w:space="0" w:color="000000"/>
              <w:bottom w:val="single" w:sz="6" w:space="0" w:color="000000"/>
              <w:right w:val="single" w:sz="6" w:space="0" w:color="000000"/>
            </w:tcBorders>
          </w:tcPr>
          <w:p w14:paraId="43642509" w14:textId="77777777" w:rsidR="00A15566" w:rsidRDefault="00000000">
            <w:pPr>
              <w:jc w:val="center"/>
              <w:rPr>
                <w:lang w:bidi="hi-IN"/>
              </w:rPr>
            </w:pPr>
            <w:r>
              <w:rPr>
                <w:color w:val="000000"/>
                <w:sz w:val="22"/>
                <w:lang w:bidi="hi-IN"/>
              </w:rPr>
              <w:t xml:space="preserve">Шкала </w:t>
            </w:r>
            <w:proofErr w:type="spellStart"/>
            <w:r>
              <w:rPr>
                <w:color w:val="000000"/>
                <w:sz w:val="22"/>
                <w:lang w:bidi="hi-IN"/>
              </w:rPr>
              <w:t>ДіТ</w:t>
            </w:r>
            <w:proofErr w:type="spellEnd"/>
            <w:r>
              <w:rPr>
                <w:color w:val="000000"/>
                <w:sz w:val="22"/>
                <w:lang w:bidi="hi-IN"/>
              </w:rPr>
              <w:t xml:space="preserve"> </w:t>
            </w:r>
            <w:proofErr w:type="spellStart"/>
            <w:r>
              <w:rPr>
                <w:color w:val="000000"/>
                <w:sz w:val="22"/>
                <w:lang w:bidi="hi-IN"/>
              </w:rPr>
              <w:t>Спілбергера</w:t>
            </w:r>
            <w:proofErr w:type="spellEnd"/>
            <w:r>
              <w:rPr>
                <w:color w:val="000000"/>
                <w:sz w:val="22"/>
                <w:lang w:bidi="hi-IN"/>
              </w:rPr>
              <w:t>, бал</w:t>
            </w:r>
          </w:p>
        </w:tc>
      </w:tr>
      <w:tr w:rsidR="00A15566" w14:paraId="15F6C0C8" w14:textId="77777777">
        <w:trPr>
          <w:trHeight w:val="310"/>
        </w:trPr>
        <w:tc>
          <w:tcPr>
            <w:tcW w:w="602" w:type="dxa"/>
            <w:tcBorders>
              <w:left w:val="single" w:sz="6" w:space="0" w:color="000000"/>
              <w:bottom w:val="single" w:sz="6" w:space="0" w:color="000000"/>
              <w:right w:val="single" w:sz="6" w:space="0" w:color="000000"/>
            </w:tcBorders>
          </w:tcPr>
          <w:p w14:paraId="015879D8" w14:textId="77777777" w:rsidR="00A15566" w:rsidRDefault="00A15566">
            <w:pPr>
              <w:jc w:val="center"/>
              <w:rPr>
                <w:color w:val="000000"/>
                <w:sz w:val="22"/>
                <w:lang w:bidi="hi-IN"/>
              </w:rPr>
            </w:pPr>
          </w:p>
        </w:tc>
        <w:tc>
          <w:tcPr>
            <w:tcW w:w="606" w:type="dxa"/>
            <w:tcBorders>
              <w:left w:val="single" w:sz="6" w:space="0" w:color="000000"/>
              <w:bottom w:val="single" w:sz="6" w:space="0" w:color="000000"/>
              <w:right w:val="single" w:sz="6" w:space="0" w:color="000000"/>
            </w:tcBorders>
          </w:tcPr>
          <w:p w14:paraId="3A4709A5" w14:textId="77777777" w:rsidR="00A15566" w:rsidRDefault="00A15566">
            <w:pPr>
              <w:jc w:val="center"/>
              <w:rPr>
                <w:color w:val="000000"/>
                <w:sz w:val="22"/>
                <w:lang w:bidi="hi-IN"/>
              </w:rPr>
            </w:pPr>
          </w:p>
        </w:tc>
        <w:tc>
          <w:tcPr>
            <w:tcW w:w="605" w:type="dxa"/>
            <w:tcBorders>
              <w:left w:val="single" w:sz="6" w:space="0" w:color="000000"/>
              <w:bottom w:val="single" w:sz="6" w:space="0" w:color="000000"/>
              <w:right w:val="single" w:sz="6" w:space="0" w:color="000000"/>
            </w:tcBorders>
          </w:tcPr>
          <w:p w14:paraId="5249BEEE" w14:textId="77777777" w:rsidR="00A15566" w:rsidRDefault="00A15566">
            <w:pPr>
              <w:jc w:val="center"/>
              <w:rPr>
                <w:color w:val="000000"/>
                <w:sz w:val="22"/>
                <w:lang w:bidi="hi-IN"/>
              </w:rPr>
            </w:pPr>
          </w:p>
        </w:tc>
        <w:tc>
          <w:tcPr>
            <w:tcW w:w="452" w:type="dxa"/>
            <w:tcBorders>
              <w:left w:val="single" w:sz="6" w:space="0" w:color="000000"/>
              <w:bottom w:val="single" w:sz="6" w:space="0" w:color="000000"/>
              <w:right w:val="single" w:sz="6" w:space="0" w:color="000000"/>
            </w:tcBorders>
          </w:tcPr>
          <w:p w14:paraId="722E9A68" w14:textId="77777777" w:rsidR="00A15566" w:rsidRDefault="00A15566">
            <w:pPr>
              <w:jc w:val="center"/>
              <w:rPr>
                <w:color w:val="000000"/>
                <w:sz w:val="22"/>
                <w:lang w:bidi="hi-IN"/>
              </w:rPr>
            </w:pPr>
          </w:p>
        </w:tc>
        <w:tc>
          <w:tcPr>
            <w:tcW w:w="879" w:type="dxa"/>
            <w:tcBorders>
              <w:top w:val="single" w:sz="6" w:space="0" w:color="000000"/>
              <w:left w:val="single" w:sz="6" w:space="0" w:color="000000"/>
              <w:bottom w:val="single" w:sz="6" w:space="0" w:color="000000"/>
              <w:right w:val="single" w:sz="6" w:space="0" w:color="000000"/>
            </w:tcBorders>
          </w:tcPr>
          <w:p w14:paraId="00E681D8" w14:textId="77777777" w:rsidR="00A15566" w:rsidRDefault="00000000">
            <w:pPr>
              <w:jc w:val="center"/>
              <w:rPr>
                <w:lang w:bidi="hi-IN"/>
              </w:rPr>
            </w:pPr>
            <w:r>
              <w:rPr>
                <w:color w:val="000000"/>
                <w:sz w:val="22"/>
                <w:lang w:bidi="hi-IN"/>
              </w:rPr>
              <w:t>0-18 низький рівень самоповаги</w:t>
            </w:r>
          </w:p>
        </w:tc>
        <w:tc>
          <w:tcPr>
            <w:tcW w:w="1264" w:type="dxa"/>
            <w:tcBorders>
              <w:top w:val="single" w:sz="6" w:space="0" w:color="000000"/>
              <w:left w:val="single" w:sz="6" w:space="0" w:color="000000"/>
              <w:bottom w:val="single" w:sz="6" w:space="0" w:color="000000"/>
              <w:right w:val="single" w:sz="6" w:space="0" w:color="000000"/>
            </w:tcBorders>
          </w:tcPr>
          <w:p w14:paraId="260FEAE6" w14:textId="77777777" w:rsidR="00A15566" w:rsidRDefault="00000000">
            <w:pPr>
              <w:jc w:val="center"/>
              <w:rPr>
                <w:lang w:bidi="hi-IN"/>
              </w:rPr>
            </w:pPr>
            <w:r>
              <w:rPr>
                <w:color w:val="000000"/>
                <w:sz w:val="22"/>
                <w:lang w:bidi="hi-IN"/>
              </w:rPr>
              <w:t>19-22 середній рівень самоповаги</w:t>
            </w:r>
          </w:p>
        </w:tc>
        <w:tc>
          <w:tcPr>
            <w:tcW w:w="1273" w:type="dxa"/>
            <w:tcBorders>
              <w:top w:val="single" w:sz="6" w:space="0" w:color="000000"/>
              <w:left w:val="single" w:sz="6" w:space="0" w:color="000000"/>
              <w:bottom w:val="single" w:sz="6" w:space="0" w:color="000000"/>
              <w:right w:val="single" w:sz="6" w:space="0" w:color="000000"/>
            </w:tcBorders>
          </w:tcPr>
          <w:p w14:paraId="4BB35292" w14:textId="77777777" w:rsidR="00A15566" w:rsidRDefault="00000000">
            <w:pPr>
              <w:jc w:val="center"/>
              <w:rPr>
                <w:lang w:bidi="hi-IN"/>
              </w:rPr>
            </w:pPr>
            <w:r>
              <w:rPr>
                <w:color w:val="000000"/>
                <w:sz w:val="22"/>
                <w:lang w:bidi="hi-IN"/>
              </w:rPr>
              <w:t>23-34 досить високий рівень самоповаги</w:t>
            </w:r>
          </w:p>
        </w:tc>
        <w:tc>
          <w:tcPr>
            <w:tcW w:w="984" w:type="dxa"/>
            <w:tcBorders>
              <w:top w:val="single" w:sz="6" w:space="0" w:color="000000"/>
              <w:left w:val="single" w:sz="6" w:space="0" w:color="000000"/>
              <w:bottom w:val="single" w:sz="6" w:space="0" w:color="000000"/>
              <w:right w:val="single" w:sz="6" w:space="0" w:color="000000"/>
            </w:tcBorders>
          </w:tcPr>
          <w:p w14:paraId="3973884A" w14:textId="77777777" w:rsidR="00A15566" w:rsidRDefault="00000000">
            <w:pPr>
              <w:jc w:val="center"/>
              <w:rPr>
                <w:lang w:bidi="hi-IN"/>
              </w:rPr>
            </w:pPr>
            <w:r>
              <w:rPr>
                <w:color w:val="000000"/>
                <w:sz w:val="22"/>
                <w:lang w:bidi="hi-IN"/>
              </w:rPr>
              <w:t>35-40 високий рівень самоповаги</w:t>
            </w:r>
          </w:p>
        </w:tc>
        <w:tc>
          <w:tcPr>
            <w:tcW w:w="1162" w:type="dxa"/>
            <w:tcBorders>
              <w:top w:val="single" w:sz="6" w:space="0" w:color="000000"/>
              <w:left w:val="single" w:sz="6" w:space="0" w:color="000000"/>
              <w:bottom w:val="single" w:sz="6" w:space="0" w:color="000000"/>
              <w:right w:val="single" w:sz="6" w:space="0" w:color="000000"/>
            </w:tcBorders>
          </w:tcPr>
          <w:p w14:paraId="20404791" w14:textId="77777777" w:rsidR="00A15566" w:rsidRDefault="00000000">
            <w:pPr>
              <w:jc w:val="center"/>
              <w:rPr>
                <w:lang w:bidi="hi-IN"/>
              </w:rPr>
            </w:pPr>
            <w:r>
              <w:rPr>
                <w:color w:val="000000"/>
                <w:sz w:val="22"/>
                <w:lang w:bidi="hi-IN"/>
              </w:rPr>
              <w:t>&gt;+1,28 відсутній тривожний стан</w:t>
            </w:r>
          </w:p>
        </w:tc>
        <w:tc>
          <w:tcPr>
            <w:tcW w:w="1175" w:type="dxa"/>
            <w:tcBorders>
              <w:top w:val="single" w:sz="6" w:space="0" w:color="000000"/>
              <w:left w:val="single" w:sz="6" w:space="0" w:color="000000"/>
              <w:bottom w:val="single" w:sz="6" w:space="0" w:color="000000"/>
              <w:right w:val="single" w:sz="6" w:space="0" w:color="000000"/>
            </w:tcBorders>
          </w:tcPr>
          <w:p w14:paraId="5D06407E" w14:textId="77777777" w:rsidR="00A15566" w:rsidRDefault="00000000">
            <w:pPr>
              <w:jc w:val="center"/>
              <w:rPr>
                <w:lang w:bidi="hi-IN"/>
              </w:rPr>
            </w:pPr>
            <w:r>
              <w:rPr>
                <w:color w:val="000000"/>
                <w:sz w:val="22"/>
                <w:lang w:bidi="hi-IN"/>
              </w:rPr>
              <w:t>&lt;-1,28 тривожний стан</w:t>
            </w:r>
          </w:p>
        </w:tc>
        <w:tc>
          <w:tcPr>
            <w:tcW w:w="1078" w:type="dxa"/>
            <w:tcBorders>
              <w:top w:val="single" w:sz="6" w:space="0" w:color="000000"/>
              <w:left w:val="single" w:sz="6" w:space="0" w:color="000000"/>
              <w:bottom w:val="single" w:sz="6" w:space="0" w:color="000000"/>
              <w:right w:val="single" w:sz="6" w:space="0" w:color="000000"/>
            </w:tcBorders>
          </w:tcPr>
          <w:p w14:paraId="53E5122A" w14:textId="77777777" w:rsidR="00A15566" w:rsidRDefault="00000000">
            <w:pPr>
              <w:jc w:val="center"/>
              <w:rPr>
                <w:lang w:bidi="hi-IN"/>
              </w:rPr>
            </w:pPr>
            <w:r>
              <w:rPr>
                <w:color w:val="000000"/>
                <w:sz w:val="22"/>
                <w:lang w:bidi="hi-IN"/>
              </w:rPr>
              <w:t>між +1,28 -1,28, невизначено</w:t>
            </w:r>
          </w:p>
        </w:tc>
      </w:tr>
      <w:tr w:rsidR="00A15566" w14:paraId="4E104675"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364E853C" w14:textId="77777777" w:rsidR="00A15566" w:rsidRDefault="00000000">
            <w:pPr>
              <w:jc w:val="right"/>
              <w:rPr>
                <w:lang w:bidi="hi-IN"/>
              </w:rPr>
            </w:pPr>
            <w:r>
              <w:rPr>
                <w:color w:val="000000"/>
                <w:sz w:val="22"/>
                <w:lang w:bidi="hi-IN"/>
              </w:rPr>
              <w:t>163</w:t>
            </w:r>
          </w:p>
        </w:tc>
        <w:tc>
          <w:tcPr>
            <w:tcW w:w="606" w:type="dxa"/>
            <w:tcBorders>
              <w:top w:val="single" w:sz="6" w:space="0" w:color="000000"/>
              <w:left w:val="single" w:sz="6" w:space="0" w:color="000000"/>
              <w:bottom w:val="single" w:sz="6" w:space="0" w:color="000000"/>
              <w:right w:val="single" w:sz="6" w:space="0" w:color="000000"/>
            </w:tcBorders>
          </w:tcPr>
          <w:p w14:paraId="7D5A1AB2" w14:textId="77777777" w:rsidR="00A15566" w:rsidRDefault="00000000">
            <w:pPr>
              <w:jc w:val="right"/>
              <w:rPr>
                <w:lang w:bidi="hi-IN"/>
              </w:rPr>
            </w:pPr>
            <w:r>
              <w:rPr>
                <w:color w:val="000000"/>
                <w:sz w:val="22"/>
                <w:lang w:bidi="hi-IN"/>
              </w:rPr>
              <w:t>47</w:t>
            </w:r>
          </w:p>
        </w:tc>
        <w:tc>
          <w:tcPr>
            <w:tcW w:w="605" w:type="dxa"/>
            <w:tcBorders>
              <w:top w:val="single" w:sz="6" w:space="0" w:color="000000"/>
              <w:left w:val="single" w:sz="6" w:space="0" w:color="000000"/>
              <w:bottom w:val="single" w:sz="6" w:space="0" w:color="000000"/>
              <w:right w:val="single" w:sz="6" w:space="0" w:color="000000"/>
            </w:tcBorders>
          </w:tcPr>
          <w:p w14:paraId="04BF1EF2" w14:textId="77777777" w:rsidR="00A15566" w:rsidRDefault="00000000">
            <w:pPr>
              <w:jc w:val="right"/>
              <w:rPr>
                <w:lang w:bidi="hi-IN"/>
              </w:rPr>
            </w:pPr>
            <w:r>
              <w:rPr>
                <w:color w:val="000000"/>
                <w:sz w:val="22"/>
                <w:lang w:bidi="hi-IN"/>
              </w:rPr>
              <w:t>17,7</w:t>
            </w:r>
          </w:p>
        </w:tc>
        <w:tc>
          <w:tcPr>
            <w:tcW w:w="452" w:type="dxa"/>
            <w:tcBorders>
              <w:top w:val="single" w:sz="6" w:space="0" w:color="000000"/>
              <w:left w:val="single" w:sz="6" w:space="0" w:color="000000"/>
              <w:bottom w:val="single" w:sz="6" w:space="0" w:color="000000"/>
              <w:right w:val="single" w:sz="6" w:space="0" w:color="000000"/>
            </w:tcBorders>
          </w:tcPr>
          <w:p w14:paraId="3312DC31" w14:textId="77777777" w:rsidR="00A15566" w:rsidRDefault="00000000">
            <w:pPr>
              <w:jc w:val="right"/>
              <w:rPr>
                <w:lang w:bidi="hi-IN"/>
              </w:rPr>
            </w:pPr>
            <w:r>
              <w:rPr>
                <w:color w:val="000000"/>
                <w:sz w:val="22"/>
                <w:lang w:bidi="hi-IN"/>
              </w:rPr>
              <w:t>16</w:t>
            </w:r>
          </w:p>
        </w:tc>
        <w:tc>
          <w:tcPr>
            <w:tcW w:w="879" w:type="dxa"/>
            <w:tcBorders>
              <w:top w:val="single" w:sz="6" w:space="0" w:color="000000"/>
              <w:left w:val="single" w:sz="6" w:space="0" w:color="000000"/>
              <w:bottom w:val="single" w:sz="6" w:space="0" w:color="000000"/>
              <w:right w:val="single" w:sz="6" w:space="0" w:color="000000"/>
            </w:tcBorders>
          </w:tcPr>
          <w:p w14:paraId="75961911"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1A4C9624"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0728AB63" w14:textId="77777777" w:rsidR="00A15566" w:rsidRDefault="00000000">
            <w:pPr>
              <w:jc w:val="right"/>
              <w:rPr>
                <w:lang w:bidi="hi-IN"/>
              </w:rPr>
            </w:pPr>
            <w:r>
              <w:rPr>
                <w:color w:val="000000"/>
                <w:sz w:val="22"/>
                <w:lang w:bidi="hi-IN"/>
              </w:rPr>
              <w:t>30</w:t>
            </w:r>
          </w:p>
        </w:tc>
        <w:tc>
          <w:tcPr>
            <w:tcW w:w="984" w:type="dxa"/>
            <w:tcBorders>
              <w:top w:val="single" w:sz="6" w:space="0" w:color="000000"/>
              <w:left w:val="single" w:sz="6" w:space="0" w:color="000000"/>
              <w:bottom w:val="single" w:sz="6" w:space="0" w:color="000000"/>
              <w:right w:val="single" w:sz="6" w:space="0" w:color="000000"/>
            </w:tcBorders>
          </w:tcPr>
          <w:p w14:paraId="3E43B34E"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464295F8"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038034BF"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68743B35" w14:textId="77777777" w:rsidR="00A15566" w:rsidRDefault="00000000">
            <w:pPr>
              <w:jc w:val="right"/>
              <w:rPr>
                <w:lang w:bidi="hi-IN"/>
              </w:rPr>
            </w:pPr>
            <w:r>
              <w:rPr>
                <w:color w:val="000000"/>
                <w:sz w:val="22"/>
                <w:lang w:bidi="hi-IN"/>
              </w:rPr>
              <w:t>1,14</w:t>
            </w:r>
          </w:p>
        </w:tc>
      </w:tr>
      <w:tr w:rsidR="00A15566" w14:paraId="61BB7A86"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616BC70D" w14:textId="77777777" w:rsidR="00A15566" w:rsidRDefault="00000000">
            <w:pPr>
              <w:jc w:val="right"/>
              <w:rPr>
                <w:lang w:bidi="hi-IN"/>
              </w:rPr>
            </w:pPr>
            <w:r>
              <w:rPr>
                <w:color w:val="000000"/>
                <w:sz w:val="22"/>
                <w:lang w:bidi="hi-IN"/>
              </w:rPr>
              <w:t>176</w:t>
            </w:r>
          </w:p>
        </w:tc>
        <w:tc>
          <w:tcPr>
            <w:tcW w:w="606" w:type="dxa"/>
            <w:tcBorders>
              <w:top w:val="single" w:sz="6" w:space="0" w:color="000000"/>
              <w:left w:val="single" w:sz="6" w:space="0" w:color="000000"/>
              <w:bottom w:val="single" w:sz="6" w:space="0" w:color="000000"/>
              <w:right w:val="single" w:sz="6" w:space="0" w:color="000000"/>
            </w:tcBorders>
          </w:tcPr>
          <w:p w14:paraId="7EC021AC" w14:textId="77777777" w:rsidR="00A15566" w:rsidRDefault="00000000">
            <w:pPr>
              <w:jc w:val="right"/>
              <w:rPr>
                <w:lang w:bidi="hi-IN"/>
              </w:rPr>
            </w:pPr>
            <w:r>
              <w:rPr>
                <w:color w:val="000000"/>
                <w:sz w:val="22"/>
                <w:lang w:bidi="hi-IN"/>
              </w:rPr>
              <w:t>62</w:t>
            </w:r>
          </w:p>
        </w:tc>
        <w:tc>
          <w:tcPr>
            <w:tcW w:w="605" w:type="dxa"/>
            <w:tcBorders>
              <w:top w:val="single" w:sz="6" w:space="0" w:color="000000"/>
              <w:left w:val="single" w:sz="6" w:space="0" w:color="000000"/>
              <w:bottom w:val="single" w:sz="6" w:space="0" w:color="000000"/>
              <w:right w:val="single" w:sz="6" w:space="0" w:color="000000"/>
            </w:tcBorders>
          </w:tcPr>
          <w:p w14:paraId="2BD8CF87" w14:textId="77777777" w:rsidR="00A15566" w:rsidRDefault="00000000">
            <w:pPr>
              <w:jc w:val="right"/>
              <w:rPr>
                <w:lang w:bidi="hi-IN"/>
              </w:rPr>
            </w:pPr>
            <w:r>
              <w:rPr>
                <w:color w:val="000000"/>
                <w:sz w:val="22"/>
                <w:lang w:bidi="hi-IN"/>
              </w:rPr>
              <w:t>20</w:t>
            </w:r>
          </w:p>
        </w:tc>
        <w:tc>
          <w:tcPr>
            <w:tcW w:w="452" w:type="dxa"/>
            <w:tcBorders>
              <w:top w:val="single" w:sz="6" w:space="0" w:color="000000"/>
              <w:left w:val="single" w:sz="6" w:space="0" w:color="000000"/>
              <w:bottom w:val="single" w:sz="6" w:space="0" w:color="000000"/>
              <w:right w:val="single" w:sz="6" w:space="0" w:color="000000"/>
            </w:tcBorders>
          </w:tcPr>
          <w:p w14:paraId="379E3440" w14:textId="77777777" w:rsidR="00A15566" w:rsidRDefault="00000000">
            <w:pPr>
              <w:jc w:val="right"/>
              <w:rPr>
                <w:lang w:bidi="hi-IN"/>
              </w:rPr>
            </w:pPr>
            <w:r>
              <w:rPr>
                <w:color w:val="000000"/>
                <w:sz w:val="22"/>
                <w:lang w:bidi="hi-IN"/>
              </w:rPr>
              <w:t>23</w:t>
            </w:r>
          </w:p>
        </w:tc>
        <w:tc>
          <w:tcPr>
            <w:tcW w:w="879" w:type="dxa"/>
            <w:tcBorders>
              <w:top w:val="single" w:sz="6" w:space="0" w:color="000000"/>
              <w:left w:val="single" w:sz="6" w:space="0" w:color="000000"/>
              <w:bottom w:val="single" w:sz="6" w:space="0" w:color="000000"/>
              <w:right w:val="single" w:sz="6" w:space="0" w:color="000000"/>
            </w:tcBorders>
          </w:tcPr>
          <w:p w14:paraId="4B475CA8"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0BBA77F8"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0B991DE5" w14:textId="77777777" w:rsidR="00A15566" w:rsidRDefault="00000000">
            <w:pPr>
              <w:jc w:val="right"/>
              <w:rPr>
                <w:lang w:bidi="hi-IN"/>
              </w:rPr>
            </w:pPr>
            <w:r>
              <w:rPr>
                <w:color w:val="000000"/>
                <w:sz w:val="22"/>
                <w:lang w:bidi="hi-IN"/>
              </w:rPr>
              <w:t>24</w:t>
            </w:r>
          </w:p>
        </w:tc>
        <w:tc>
          <w:tcPr>
            <w:tcW w:w="984" w:type="dxa"/>
            <w:tcBorders>
              <w:top w:val="single" w:sz="6" w:space="0" w:color="000000"/>
              <w:left w:val="single" w:sz="6" w:space="0" w:color="000000"/>
              <w:bottom w:val="single" w:sz="6" w:space="0" w:color="000000"/>
              <w:right w:val="single" w:sz="6" w:space="0" w:color="000000"/>
            </w:tcBorders>
          </w:tcPr>
          <w:p w14:paraId="0C1C8188"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3CA1FFBF"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2DDD04D9" w14:textId="77777777" w:rsidR="00A15566" w:rsidRDefault="00000000">
            <w:pPr>
              <w:jc w:val="right"/>
              <w:rPr>
                <w:lang w:bidi="hi-IN"/>
              </w:rPr>
            </w:pPr>
            <w:r>
              <w:rPr>
                <w:color w:val="000000"/>
                <w:sz w:val="22"/>
                <w:lang w:bidi="hi-IN"/>
              </w:rPr>
              <w:t>-7,93</w:t>
            </w:r>
          </w:p>
        </w:tc>
        <w:tc>
          <w:tcPr>
            <w:tcW w:w="1078" w:type="dxa"/>
            <w:tcBorders>
              <w:top w:val="single" w:sz="6" w:space="0" w:color="000000"/>
              <w:left w:val="single" w:sz="6" w:space="0" w:color="000000"/>
              <w:bottom w:val="single" w:sz="6" w:space="0" w:color="000000"/>
              <w:right w:val="single" w:sz="6" w:space="0" w:color="000000"/>
            </w:tcBorders>
          </w:tcPr>
          <w:p w14:paraId="130FD718" w14:textId="77777777" w:rsidR="00A15566" w:rsidRDefault="00A15566">
            <w:pPr>
              <w:jc w:val="right"/>
              <w:rPr>
                <w:color w:val="000000"/>
                <w:sz w:val="22"/>
                <w:lang w:bidi="hi-IN"/>
              </w:rPr>
            </w:pPr>
          </w:p>
        </w:tc>
      </w:tr>
      <w:tr w:rsidR="00A15566" w14:paraId="1976B046"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70585978" w14:textId="77777777" w:rsidR="00A15566" w:rsidRDefault="00000000">
            <w:pPr>
              <w:jc w:val="right"/>
              <w:rPr>
                <w:lang w:bidi="hi-IN"/>
              </w:rPr>
            </w:pPr>
            <w:r>
              <w:rPr>
                <w:color w:val="000000"/>
                <w:sz w:val="22"/>
                <w:lang w:bidi="hi-IN"/>
              </w:rPr>
              <w:t>164</w:t>
            </w:r>
          </w:p>
        </w:tc>
        <w:tc>
          <w:tcPr>
            <w:tcW w:w="606" w:type="dxa"/>
            <w:tcBorders>
              <w:top w:val="single" w:sz="6" w:space="0" w:color="000000"/>
              <w:left w:val="single" w:sz="6" w:space="0" w:color="000000"/>
              <w:bottom w:val="single" w:sz="6" w:space="0" w:color="000000"/>
              <w:right w:val="single" w:sz="6" w:space="0" w:color="000000"/>
            </w:tcBorders>
          </w:tcPr>
          <w:p w14:paraId="086D34ED" w14:textId="77777777" w:rsidR="00A15566" w:rsidRDefault="00000000">
            <w:pPr>
              <w:jc w:val="right"/>
              <w:rPr>
                <w:lang w:bidi="hi-IN"/>
              </w:rPr>
            </w:pPr>
            <w:r>
              <w:rPr>
                <w:color w:val="000000"/>
                <w:sz w:val="22"/>
                <w:lang w:bidi="hi-IN"/>
              </w:rPr>
              <w:t>51</w:t>
            </w:r>
          </w:p>
        </w:tc>
        <w:tc>
          <w:tcPr>
            <w:tcW w:w="605" w:type="dxa"/>
            <w:tcBorders>
              <w:top w:val="single" w:sz="6" w:space="0" w:color="000000"/>
              <w:left w:val="single" w:sz="6" w:space="0" w:color="000000"/>
              <w:bottom w:val="single" w:sz="6" w:space="0" w:color="000000"/>
              <w:right w:val="single" w:sz="6" w:space="0" w:color="000000"/>
            </w:tcBorders>
          </w:tcPr>
          <w:p w14:paraId="609423F7" w14:textId="77777777" w:rsidR="00A15566" w:rsidRDefault="00000000">
            <w:pPr>
              <w:jc w:val="right"/>
              <w:rPr>
                <w:lang w:bidi="hi-IN"/>
              </w:rPr>
            </w:pPr>
            <w:r>
              <w:rPr>
                <w:color w:val="000000"/>
                <w:sz w:val="22"/>
                <w:lang w:bidi="hi-IN"/>
              </w:rPr>
              <w:t>19</w:t>
            </w:r>
          </w:p>
        </w:tc>
        <w:tc>
          <w:tcPr>
            <w:tcW w:w="452" w:type="dxa"/>
            <w:tcBorders>
              <w:top w:val="single" w:sz="6" w:space="0" w:color="000000"/>
              <w:left w:val="single" w:sz="6" w:space="0" w:color="000000"/>
              <w:bottom w:val="single" w:sz="6" w:space="0" w:color="000000"/>
              <w:right w:val="single" w:sz="6" w:space="0" w:color="000000"/>
            </w:tcBorders>
          </w:tcPr>
          <w:p w14:paraId="2E349997" w14:textId="77777777" w:rsidR="00A15566" w:rsidRDefault="00000000">
            <w:pPr>
              <w:jc w:val="right"/>
              <w:rPr>
                <w:lang w:bidi="hi-IN"/>
              </w:rPr>
            </w:pPr>
            <w:r>
              <w:rPr>
                <w:color w:val="000000"/>
                <w:sz w:val="22"/>
                <w:lang w:bidi="hi-IN"/>
              </w:rPr>
              <w:t>16</w:t>
            </w:r>
          </w:p>
        </w:tc>
        <w:tc>
          <w:tcPr>
            <w:tcW w:w="879" w:type="dxa"/>
            <w:tcBorders>
              <w:top w:val="single" w:sz="6" w:space="0" w:color="000000"/>
              <w:left w:val="single" w:sz="6" w:space="0" w:color="000000"/>
              <w:bottom w:val="single" w:sz="6" w:space="0" w:color="000000"/>
              <w:right w:val="single" w:sz="6" w:space="0" w:color="000000"/>
            </w:tcBorders>
          </w:tcPr>
          <w:p w14:paraId="32F50E0C"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7E28B42D"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7A953009" w14:textId="77777777" w:rsidR="00A15566" w:rsidRDefault="00000000">
            <w:pPr>
              <w:jc w:val="right"/>
              <w:rPr>
                <w:lang w:bidi="hi-IN"/>
              </w:rPr>
            </w:pPr>
            <w:r>
              <w:rPr>
                <w:color w:val="000000"/>
                <w:sz w:val="22"/>
                <w:lang w:bidi="hi-IN"/>
              </w:rPr>
              <w:t>25</w:t>
            </w:r>
          </w:p>
        </w:tc>
        <w:tc>
          <w:tcPr>
            <w:tcW w:w="984" w:type="dxa"/>
            <w:tcBorders>
              <w:top w:val="single" w:sz="6" w:space="0" w:color="000000"/>
              <w:left w:val="single" w:sz="6" w:space="0" w:color="000000"/>
              <w:bottom w:val="single" w:sz="6" w:space="0" w:color="000000"/>
              <w:right w:val="single" w:sz="6" w:space="0" w:color="000000"/>
            </w:tcBorders>
          </w:tcPr>
          <w:p w14:paraId="4860B5B1"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41271AD9"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143DBE9E" w14:textId="77777777" w:rsidR="00A15566" w:rsidRDefault="00000000">
            <w:pPr>
              <w:jc w:val="right"/>
              <w:rPr>
                <w:lang w:bidi="hi-IN"/>
              </w:rPr>
            </w:pPr>
            <w:r>
              <w:rPr>
                <w:color w:val="000000"/>
                <w:sz w:val="22"/>
                <w:lang w:bidi="hi-IN"/>
              </w:rPr>
              <w:t>-5,92</w:t>
            </w:r>
          </w:p>
        </w:tc>
        <w:tc>
          <w:tcPr>
            <w:tcW w:w="1078" w:type="dxa"/>
            <w:tcBorders>
              <w:top w:val="single" w:sz="6" w:space="0" w:color="000000"/>
              <w:left w:val="single" w:sz="6" w:space="0" w:color="000000"/>
              <w:bottom w:val="single" w:sz="6" w:space="0" w:color="000000"/>
              <w:right w:val="single" w:sz="6" w:space="0" w:color="000000"/>
            </w:tcBorders>
          </w:tcPr>
          <w:p w14:paraId="1FC66753" w14:textId="77777777" w:rsidR="00A15566" w:rsidRDefault="00A15566">
            <w:pPr>
              <w:jc w:val="right"/>
              <w:rPr>
                <w:color w:val="000000"/>
                <w:sz w:val="22"/>
                <w:lang w:bidi="hi-IN"/>
              </w:rPr>
            </w:pPr>
          </w:p>
        </w:tc>
      </w:tr>
      <w:tr w:rsidR="00A15566" w14:paraId="749B8DD3"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79552E17" w14:textId="77777777" w:rsidR="00A15566" w:rsidRDefault="00000000">
            <w:pPr>
              <w:jc w:val="right"/>
              <w:rPr>
                <w:lang w:bidi="hi-IN"/>
              </w:rPr>
            </w:pPr>
            <w:r>
              <w:rPr>
                <w:color w:val="000000"/>
                <w:sz w:val="22"/>
                <w:lang w:bidi="hi-IN"/>
              </w:rPr>
              <w:t>172</w:t>
            </w:r>
          </w:p>
        </w:tc>
        <w:tc>
          <w:tcPr>
            <w:tcW w:w="606" w:type="dxa"/>
            <w:tcBorders>
              <w:top w:val="single" w:sz="6" w:space="0" w:color="000000"/>
              <w:left w:val="single" w:sz="6" w:space="0" w:color="000000"/>
              <w:bottom w:val="single" w:sz="6" w:space="0" w:color="000000"/>
              <w:right w:val="single" w:sz="6" w:space="0" w:color="000000"/>
            </w:tcBorders>
          </w:tcPr>
          <w:p w14:paraId="53D61F31" w14:textId="77777777" w:rsidR="00A15566" w:rsidRDefault="00000000">
            <w:pPr>
              <w:jc w:val="right"/>
              <w:rPr>
                <w:lang w:bidi="hi-IN"/>
              </w:rPr>
            </w:pPr>
            <w:r>
              <w:rPr>
                <w:color w:val="000000"/>
                <w:sz w:val="22"/>
                <w:lang w:bidi="hi-IN"/>
              </w:rPr>
              <w:t>58</w:t>
            </w:r>
          </w:p>
        </w:tc>
        <w:tc>
          <w:tcPr>
            <w:tcW w:w="605" w:type="dxa"/>
            <w:tcBorders>
              <w:top w:val="single" w:sz="6" w:space="0" w:color="000000"/>
              <w:left w:val="single" w:sz="6" w:space="0" w:color="000000"/>
              <w:bottom w:val="single" w:sz="6" w:space="0" w:color="000000"/>
              <w:right w:val="single" w:sz="6" w:space="0" w:color="000000"/>
            </w:tcBorders>
          </w:tcPr>
          <w:p w14:paraId="587777EF" w14:textId="77777777" w:rsidR="00A15566" w:rsidRDefault="00000000">
            <w:pPr>
              <w:jc w:val="right"/>
              <w:rPr>
                <w:lang w:bidi="hi-IN"/>
              </w:rPr>
            </w:pPr>
            <w:r>
              <w:rPr>
                <w:color w:val="000000"/>
                <w:sz w:val="22"/>
                <w:lang w:bidi="hi-IN"/>
              </w:rPr>
              <w:t>19,6</w:t>
            </w:r>
          </w:p>
        </w:tc>
        <w:tc>
          <w:tcPr>
            <w:tcW w:w="452" w:type="dxa"/>
            <w:tcBorders>
              <w:top w:val="single" w:sz="6" w:space="0" w:color="000000"/>
              <w:left w:val="single" w:sz="6" w:space="0" w:color="000000"/>
              <w:bottom w:val="single" w:sz="6" w:space="0" w:color="000000"/>
              <w:right w:val="single" w:sz="6" w:space="0" w:color="000000"/>
            </w:tcBorders>
          </w:tcPr>
          <w:p w14:paraId="7A41038E" w14:textId="77777777" w:rsidR="00A15566" w:rsidRDefault="00000000">
            <w:pPr>
              <w:jc w:val="right"/>
              <w:rPr>
                <w:lang w:bidi="hi-IN"/>
              </w:rPr>
            </w:pPr>
            <w:r>
              <w:rPr>
                <w:color w:val="000000"/>
                <w:sz w:val="22"/>
                <w:lang w:bidi="hi-IN"/>
              </w:rPr>
              <w:t>23</w:t>
            </w:r>
          </w:p>
        </w:tc>
        <w:tc>
          <w:tcPr>
            <w:tcW w:w="879" w:type="dxa"/>
            <w:tcBorders>
              <w:top w:val="single" w:sz="6" w:space="0" w:color="000000"/>
              <w:left w:val="single" w:sz="6" w:space="0" w:color="000000"/>
              <w:bottom w:val="single" w:sz="6" w:space="0" w:color="000000"/>
              <w:right w:val="single" w:sz="6" w:space="0" w:color="000000"/>
            </w:tcBorders>
          </w:tcPr>
          <w:p w14:paraId="2B3268D5"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47EC6BCD"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53F068B2" w14:textId="77777777" w:rsidR="00A15566" w:rsidRDefault="00000000">
            <w:pPr>
              <w:jc w:val="right"/>
              <w:rPr>
                <w:lang w:bidi="hi-IN"/>
              </w:rPr>
            </w:pPr>
            <w:r>
              <w:rPr>
                <w:color w:val="000000"/>
                <w:sz w:val="22"/>
                <w:lang w:bidi="hi-IN"/>
              </w:rPr>
              <w:t>29</w:t>
            </w:r>
          </w:p>
        </w:tc>
        <w:tc>
          <w:tcPr>
            <w:tcW w:w="984" w:type="dxa"/>
            <w:tcBorders>
              <w:top w:val="single" w:sz="6" w:space="0" w:color="000000"/>
              <w:left w:val="single" w:sz="6" w:space="0" w:color="000000"/>
              <w:bottom w:val="single" w:sz="6" w:space="0" w:color="000000"/>
              <w:right w:val="single" w:sz="6" w:space="0" w:color="000000"/>
            </w:tcBorders>
          </w:tcPr>
          <w:p w14:paraId="48ED4A9B"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52540342"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7C0DEAD7" w14:textId="77777777" w:rsidR="00A15566" w:rsidRDefault="00000000">
            <w:pPr>
              <w:jc w:val="right"/>
              <w:rPr>
                <w:lang w:bidi="hi-IN"/>
              </w:rPr>
            </w:pPr>
            <w:r>
              <w:rPr>
                <w:color w:val="000000"/>
                <w:sz w:val="22"/>
                <w:lang w:bidi="hi-IN"/>
              </w:rPr>
              <w:t>-9,81</w:t>
            </w:r>
          </w:p>
        </w:tc>
        <w:tc>
          <w:tcPr>
            <w:tcW w:w="1078" w:type="dxa"/>
            <w:tcBorders>
              <w:top w:val="single" w:sz="6" w:space="0" w:color="000000"/>
              <w:left w:val="single" w:sz="6" w:space="0" w:color="000000"/>
              <w:bottom w:val="single" w:sz="6" w:space="0" w:color="000000"/>
              <w:right w:val="single" w:sz="6" w:space="0" w:color="000000"/>
            </w:tcBorders>
          </w:tcPr>
          <w:p w14:paraId="3CF74194" w14:textId="77777777" w:rsidR="00A15566" w:rsidRDefault="00A15566">
            <w:pPr>
              <w:jc w:val="right"/>
              <w:rPr>
                <w:color w:val="000000"/>
                <w:sz w:val="22"/>
                <w:lang w:bidi="hi-IN"/>
              </w:rPr>
            </w:pPr>
          </w:p>
        </w:tc>
      </w:tr>
      <w:tr w:rsidR="00A15566" w14:paraId="1A8E02E5"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0E9CC74D" w14:textId="77777777" w:rsidR="00A15566" w:rsidRDefault="00000000">
            <w:pPr>
              <w:jc w:val="right"/>
              <w:rPr>
                <w:lang w:bidi="hi-IN"/>
              </w:rPr>
            </w:pPr>
            <w:r>
              <w:rPr>
                <w:color w:val="000000"/>
                <w:sz w:val="22"/>
                <w:lang w:bidi="hi-IN"/>
              </w:rPr>
              <w:t>165</w:t>
            </w:r>
          </w:p>
        </w:tc>
        <w:tc>
          <w:tcPr>
            <w:tcW w:w="606" w:type="dxa"/>
            <w:tcBorders>
              <w:top w:val="single" w:sz="6" w:space="0" w:color="000000"/>
              <w:left w:val="single" w:sz="6" w:space="0" w:color="000000"/>
              <w:bottom w:val="single" w:sz="6" w:space="0" w:color="000000"/>
              <w:right w:val="single" w:sz="6" w:space="0" w:color="000000"/>
            </w:tcBorders>
          </w:tcPr>
          <w:p w14:paraId="2F967AF6" w14:textId="77777777" w:rsidR="00A15566" w:rsidRDefault="00000000">
            <w:pPr>
              <w:jc w:val="right"/>
              <w:rPr>
                <w:lang w:bidi="hi-IN"/>
              </w:rPr>
            </w:pPr>
            <w:r>
              <w:rPr>
                <w:color w:val="000000"/>
                <w:sz w:val="22"/>
                <w:lang w:bidi="hi-IN"/>
              </w:rPr>
              <w:t>48,5</w:t>
            </w:r>
          </w:p>
        </w:tc>
        <w:tc>
          <w:tcPr>
            <w:tcW w:w="605" w:type="dxa"/>
            <w:tcBorders>
              <w:top w:val="single" w:sz="6" w:space="0" w:color="000000"/>
              <w:left w:val="single" w:sz="6" w:space="0" w:color="000000"/>
              <w:bottom w:val="single" w:sz="6" w:space="0" w:color="000000"/>
              <w:right w:val="single" w:sz="6" w:space="0" w:color="000000"/>
            </w:tcBorders>
          </w:tcPr>
          <w:p w14:paraId="3AF80CBA" w14:textId="77777777" w:rsidR="00A15566" w:rsidRDefault="00000000">
            <w:pPr>
              <w:jc w:val="right"/>
              <w:rPr>
                <w:lang w:bidi="hi-IN"/>
              </w:rPr>
            </w:pPr>
            <w:r>
              <w:rPr>
                <w:color w:val="000000"/>
                <w:sz w:val="22"/>
                <w:lang w:bidi="hi-IN"/>
              </w:rPr>
              <w:t>18</w:t>
            </w:r>
          </w:p>
        </w:tc>
        <w:tc>
          <w:tcPr>
            <w:tcW w:w="452" w:type="dxa"/>
            <w:tcBorders>
              <w:top w:val="single" w:sz="6" w:space="0" w:color="000000"/>
              <w:left w:val="single" w:sz="6" w:space="0" w:color="000000"/>
              <w:bottom w:val="single" w:sz="6" w:space="0" w:color="000000"/>
              <w:right w:val="single" w:sz="6" w:space="0" w:color="000000"/>
            </w:tcBorders>
          </w:tcPr>
          <w:p w14:paraId="590D21D9" w14:textId="77777777" w:rsidR="00A15566" w:rsidRDefault="00000000">
            <w:pPr>
              <w:jc w:val="right"/>
              <w:rPr>
                <w:lang w:bidi="hi-IN"/>
              </w:rPr>
            </w:pPr>
            <w:r>
              <w:rPr>
                <w:color w:val="000000"/>
                <w:sz w:val="22"/>
                <w:lang w:bidi="hi-IN"/>
              </w:rPr>
              <w:t>16</w:t>
            </w:r>
          </w:p>
        </w:tc>
        <w:tc>
          <w:tcPr>
            <w:tcW w:w="879" w:type="dxa"/>
            <w:tcBorders>
              <w:top w:val="single" w:sz="6" w:space="0" w:color="000000"/>
              <w:left w:val="single" w:sz="6" w:space="0" w:color="000000"/>
              <w:bottom w:val="single" w:sz="6" w:space="0" w:color="000000"/>
              <w:right w:val="single" w:sz="6" w:space="0" w:color="000000"/>
            </w:tcBorders>
          </w:tcPr>
          <w:p w14:paraId="67D85959" w14:textId="77777777" w:rsidR="00A15566" w:rsidRDefault="00000000">
            <w:pPr>
              <w:jc w:val="right"/>
              <w:rPr>
                <w:lang w:bidi="hi-IN"/>
              </w:rPr>
            </w:pPr>
            <w:r>
              <w:rPr>
                <w:color w:val="000000"/>
                <w:sz w:val="22"/>
                <w:lang w:bidi="hi-IN"/>
              </w:rPr>
              <w:t>17</w:t>
            </w:r>
          </w:p>
        </w:tc>
        <w:tc>
          <w:tcPr>
            <w:tcW w:w="1264" w:type="dxa"/>
            <w:tcBorders>
              <w:top w:val="single" w:sz="6" w:space="0" w:color="000000"/>
              <w:left w:val="single" w:sz="6" w:space="0" w:color="000000"/>
              <w:bottom w:val="single" w:sz="6" w:space="0" w:color="000000"/>
              <w:right w:val="single" w:sz="6" w:space="0" w:color="000000"/>
            </w:tcBorders>
          </w:tcPr>
          <w:p w14:paraId="71E88B2A"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012FB050" w14:textId="77777777" w:rsidR="00A15566" w:rsidRDefault="00A15566">
            <w:pPr>
              <w:jc w:val="right"/>
              <w:rPr>
                <w:color w:val="000000"/>
                <w:sz w:val="22"/>
                <w:lang w:bidi="hi-IN"/>
              </w:rPr>
            </w:pPr>
          </w:p>
        </w:tc>
        <w:tc>
          <w:tcPr>
            <w:tcW w:w="984" w:type="dxa"/>
            <w:tcBorders>
              <w:top w:val="single" w:sz="6" w:space="0" w:color="000000"/>
              <w:left w:val="single" w:sz="6" w:space="0" w:color="000000"/>
              <w:bottom w:val="single" w:sz="6" w:space="0" w:color="000000"/>
              <w:right w:val="single" w:sz="6" w:space="0" w:color="000000"/>
            </w:tcBorders>
          </w:tcPr>
          <w:p w14:paraId="1D8BAFD3"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12E5056D"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770DE86B" w14:textId="77777777" w:rsidR="00A15566" w:rsidRDefault="00000000">
            <w:pPr>
              <w:jc w:val="right"/>
              <w:rPr>
                <w:lang w:bidi="hi-IN"/>
              </w:rPr>
            </w:pPr>
            <w:r>
              <w:rPr>
                <w:color w:val="000000"/>
                <w:sz w:val="22"/>
                <w:lang w:bidi="hi-IN"/>
              </w:rPr>
              <w:t>-5,27</w:t>
            </w:r>
          </w:p>
        </w:tc>
        <w:tc>
          <w:tcPr>
            <w:tcW w:w="1078" w:type="dxa"/>
            <w:tcBorders>
              <w:top w:val="single" w:sz="6" w:space="0" w:color="000000"/>
              <w:left w:val="single" w:sz="6" w:space="0" w:color="000000"/>
              <w:bottom w:val="single" w:sz="6" w:space="0" w:color="000000"/>
              <w:right w:val="single" w:sz="6" w:space="0" w:color="000000"/>
            </w:tcBorders>
          </w:tcPr>
          <w:p w14:paraId="6B9A53CE" w14:textId="77777777" w:rsidR="00A15566" w:rsidRDefault="00A15566">
            <w:pPr>
              <w:jc w:val="right"/>
              <w:rPr>
                <w:color w:val="000000"/>
                <w:sz w:val="22"/>
                <w:lang w:bidi="hi-IN"/>
              </w:rPr>
            </w:pPr>
          </w:p>
        </w:tc>
      </w:tr>
      <w:tr w:rsidR="00A15566" w14:paraId="7425EF15"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5511C4CF" w14:textId="77777777" w:rsidR="00A15566" w:rsidRDefault="00000000">
            <w:pPr>
              <w:jc w:val="right"/>
              <w:rPr>
                <w:lang w:bidi="hi-IN"/>
              </w:rPr>
            </w:pPr>
            <w:r>
              <w:rPr>
                <w:color w:val="000000"/>
                <w:sz w:val="22"/>
                <w:lang w:bidi="hi-IN"/>
              </w:rPr>
              <w:t>165</w:t>
            </w:r>
          </w:p>
        </w:tc>
        <w:tc>
          <w:tcPr>
            <w:tcW w:w="606" w:type="dxa"/>
            <w:tcBorders>
              <w:top w:val="single" w:sz="6" w:space="0" w:color="000000"/>
              <w:left w:val="single" w:sz="6" w:space="0" w:color="000000"/>
              <w:bottom w:val="single" w:sz="6" w:space="0" w:color="000000"/>
              <w:right w:val="single" w:sz="6" w:space="0" w:color="000000"/>
            </w:tcBorders>
          </w:tcPr>
          <w:p w14:paraId="25B82D31" w14:textId="77777777" w:rsidR="00A15566" w:rsidRDefault="00000000">
            <w:pPr>
              <w:jc w:val="right"/>
              <w:rPr>
                <w:lang w:bidi="hi-IN"/>
              </w:rPr>
            </w:pPr>
            <w:r>
              <w:rPr>
                <w:color w:val="000000"/>
                <w:sz w:val="22"/>
                <w:lang w:bidi="hi-IN"/>
              </w:rPr>
              <w:t>80</w:t>
            </w:r>
          </w:p>
        </w:tc>
        <w:tc>
          <w:tcPr>
            <w:tcW w:w="605" w:type="dxa"/>
            <w:tcBorders>
              <w:top w:val="single" w:sz="6" w:space="0" w:color="000000"/>
              <w:left w:val="single" w:sz="6" w:space="0" w:color="000000"/>
              <w:bottom w:val="single" w:sz="6" w:space="0" w:color="000000"/>
              <w:right w:val="single" w:sz="6" w:space="0" w:color="000000"/>
            </w:tcBorders>
          </w:tcPr>
          <w:p w14:paraId="25AA6B2C" w14:textId="77777777" w:rsidR="00A15566" w:rsidRDefault="00000000">
            <w:pPr>
              <w:jc w:val="right"/>
              <w:rPr>
                <w:lang w:bidi="hi-IN"/>
              </w:rPr>
            </w:pPr>
            <w:r>
              <w:rPr>
                <w:color w:val="000000"/>
                <w:sz w:val="22"/>
                <w:lang w:bidi="hi-IN"/>
              </w:rPr>
              <w:t>29,4</w:t>
            </w:r>
          </w:p>
        </w:tc>
        <w:tc>
          <w:tcPr>
            <w:tcW w:w="452" w:type="dxa"/>
            <w:tcBorders>
              <w:top w:val="single" w:sz="6" w:space="0" w:color="000000"/>
              <w:left w:val="single" w:sz="6" w:space="0" w:color="000000"/>
              <w:bottom w:val="single" w:sz="6" w:space="0" w:color="000000"/>
              <w:right w:val="single" w:sz="6" w:space="0" w:color="000000"/>
            </w:tcBorders>
          </w:tcPr>
          <w:p w14:paraId="15DE3D92" w14:textId="77777777" w:rsidR="00A15566" w:rsidRDefault="00000000">
            <w:pPr>
              <w:jc w:val="right"/>
              <w:rPr>
                <w:lang w:bidi="hi-IN"/>
              </w:rPr>
            </w:pPr>
            <w:r>
              <w:rPr>
                <w:color w:val="000000"/>
                <w:sz w:val="22"/>
                <w:lang w:bidi="hi-IN"/>
              </w:rPr>
              <w:t>21</w:t>
            </w:r>
          </w:p>
        </w:tc>
        <w:tc>
          <w:tcPr>
            <w:tcW w:w="879" w:type="dxa"/>
            <w:tcBorders>
              <w:top w:val="single" w:sz="6" w:space="0" w:color="000000"/>
              <w:left w:val="single" w:sz="6" w:space="0" w:color="000000"/>
              <w:bottom w:val="single" w:sz="6" w:space="0" w:color="000000"/>
              <w:right w:val="single" w:sz="6" w:space="0" w:color="000000"/>
            </w:tcBorders>
          </w:tcPr>
          <w:p w14:paraId="09ECC191"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5ACA7BA4"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24F6239D" w14:textId="77777777" w:rsidR="00A15566" w:rsidRDefault="00000000">
            <w:pPr>
              <w:jc w:val="right"/>
              <w:rPr>
                <w:lang w:bidi="hi-IN"/>
              </w:rPr>
            </w:pPr>
            <w:r>
              <w:rPr>
                <w:color w:val="000000"/>
                <w:sz w:val="22"/>
                <w:lang w:bidi="hi-IN"/>
              </w:rPr>
              <w:t>33</w:t>
            </w:r>
          </w:p>
        </w:tc>
        <w:tc>
          <w:tcPr>
            <w:tcW w:w="984" w:type="dxa"/>
            <w:tcBorders>
              <w:top w:val="single" w:sz="6" w:space="0" w:color="000000"/>
              <w:left w:val="single" w:sz="6" w:space="0" w:color="000000"/>
              <w:bottom w:val="single" w:sz="6" w:space="0" w:color="000000"/>
              <w:right w:val="single" w:sz="6" w:space="0" w:color="000000"/>
            </w:tcBorders>
          </w:tcPr>
          <w:p w14:paraId="11C0FA21"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33489164"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01FE7529"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19E1527B" w14:textId="77777777" w:rsidR="00A15566" w:rsidRDefault="00000000">
            <w:pPr>
              <w:jc w:val="right"/>
              <w:rPr>
                <w:lang w:bidi="hi-IN"/>
              </w:rPr>
            </w:pPr>
            <w:r>
              <w:rPr>
                <w:color w:val="000000"/>
                <w:sz w:val="22"/>
                <w:lang w:bidi="hi-IN"/>
              </w:rPr>
              <w:t>-1,22</w:t>
            </w:r>
          </w:p>
        </w:tc>
      </w:tr>
      <w:tr w:rsidR="00A15566" w14:paraId="1EA740A2"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6E51E486" w14:textId="77777777" w:rsidR="00A15566" w:rsidRDefault="00000000">
            <w:pPr>
              <w:jc w:val="right"/>
              <w:rPr>
                <w:lang w:bidi="hi-IN"/>
              </w:rPr>
            </w:pPr>
            <w:r>
              <w:rPr>
                <w:color w:val="000000"/>
                <w:sz w:val="22"/>
                <w:lang w:bidi="hi-IN"/>
              </w:rPr>
              <w:t>172</w:t>
            </w:r>
          </w:p>
        </w:tc>
        <w:tc>
          <w:tcPr>
            <w:tcW w:w="606" w:type="dxa"/>
            <w:tcBorders>
              <w:top w:val="single" w:sz="6" w:space="0" w:color="000000"/>
              <w:left w:val="single" w:sz="6" w:space="0" w:color="000000"/>
              <w:bottom w:val="single" w:sz="6" w:space="0" w:color="000000"/>
              <w:right w:val="single" w:sz="6" w:space="0" w:color="000000"/>
            </w:tcBorders>
          </w:tcPr>
          <w:p w14:paraId="56B8D819" w14:textId="77777777" w:rsidR="00A15566" w:rsidRDefault="00000000">
            <w:pPr>
              <w:jc w:val="right"/>
              <w:rPr>
                <w:lang w:bidi="hi-IN"/>
              </w:rPr>
            </w:pPr>
            <w:r>
              <w:rPr>
                <w:color w:val="000000"/>
                <w:sz w:val="22"/>
                <w:lang w:bidi="hi-IN"/>
              </w:rPr>
              <w:t>52</w:t>
            </w:r>
          </w:p>
        </w:tc>
        <w:tc>
          <w:tcPr>
            <w:tcW w:w="605" w:type="dxa"/>
            <w:tcBorders>
              <w:top w:val="single" w:sz="6" w:space="0" w:color="000000"/>
              <w:left w:val="single" w:sz="6" w:space="0" w:color="000000"/>
              <w:bottom w:val="single" w:sz="6" w:space="0" w:color="000000"/>
              <w:right w:val="single" w:sz="6" w:space="0" w:color="000000"/>
            </w:tcBorders>
          </w:tcPr>
          <w:p w14:paraId="0C4714D2" w14:textId="77777777" w:rsidR="00A15566" w:rsidRDefault="00000000">
            <w:pPr>
              <w:jc w:val="right"/>
              <w:rPr>
                <w:lang w:bidi="hi-IN"/>
              </w:rPr>
            </w:pPr>
            <w:r>
              <w:rPr>
                <w:color w:val="000000"/>
                <w:sz w:val="22"/>
                <w:lang w:bidi="hi-IN"/>
              </w:rPr>
              <w:t>17,6</w:t>
            </w:r>
          </w:p>
        </w:tc>
        <w:tc>
          <w:tcPr>
            <w:tcW w:w="452" w:type="dxa"/>
            <w:tcBorders>
              <w:top w:val="single" w:sz="6" w:space="0" w:color="000000"/>
              <w:left w:val="single" w:sz="6" w:space="0" w:color="000000"/>
              <w:bottom w:val="single" w:sz="6" w:space="0" w:color="000000"/>
              <w:right w:val="single" w:sz="6" w:space="0" w:color="000000"/>
            </w:tcBorders>
          </w:tcPr>
          <w:p w14:paraId="1DF678AF" w14:textId="77777777" w:rsidR="00A15566" w:rsidRDefault="00000000">
            <w:pPr>
              <w:jc w:val="right"/>
              <w:rPr>
                <w:lang w:bidi="hi-IN"/>
              </w:rPr>
            </w:pPr>
            <w:r>
              <w:rPr>
                <w:color w:val="000000"/>
                <w:sz w:val="22"/>
                <w:lang w:bidi="hi-IN"/>
              </w:rPr>
              <w:t>16</w:t>
            </w:r>
          </w:p>
        </w:tc>
        <w:tc>
          <w:tcPr>
            <w:tcW w:w="879" w:type="dxa"/>
            <w:tcBorders>
              <w:top w:val="single" w:sz="6" w:space="0" w:color="000000"/>
              <w:left w:val="single" w:sz="6" w:space="0" w:color="000000"/>
              <w:bottom w:val="single" w:sz="6" w:space="0" w:color="000000"/>
              <w:right w:val="single" w:sz="6" w:space="0" w:color="000000"/>
            </w:tcBorders>
          </w:tcPr>
          <w:p w14:paraId="1380947D"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46CD3AC1"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4A53D28F" w14:textId="77777777" w:rsidR="00A15566" w:rsidRDefault="00000000">
            <w:pPr>
              <w:jc w:val="right"/>
              <w:rPr>
                <w:lang w:bidi="hi-IN"/>
              </w:rPr>
            </w:pPr>
            <w:r>
              <w:rPr>
                <w:color w:val="000000"/>
                <w:sz w:val="22"/>
                <w:lang w:bidi="hi-IN"/>
              </w:rPr>
              <w:t>23</w:t>
            </w:r>
          </w:p>
        </w:tc>
        <w:tc>
          <w:tcPr>
            <w:tcW w:w="984" w:type="dxa"/>
            <w:tcBorders>
              <w:top w:val="single" w:sz="6" w:space="0" w:color="000000"/>
              <w:left w:val="single" w:sz="6" w:space="0" w:color="000000"/>
              <w:bottom w:val="single" w:sz="6" w:space="0" w:color="000000"/>
              <w:right w:val="single" w:sz="6" w:space="0" w:color="000000"/>
            </w:tcBorders>
          </w:tcPr>
          <w:p w14:paraId="0CC186A1"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77567752"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4B2C84C4" w14:textId="77777777" w:rsidR="00A15566" w:rsidRDefault="00000000">
            <w:pPr>
              <w:jc w:val="right"/>
              <w:rPr>
                <w:lang w:bidi="hi-IN"/>
              </w:rPr>
            </w:pPr>
            <w:r>
              <w:rPr>
                <w:color w:val="000000"/>
                <w:sz w:val="22"/>
                <w:lang w:bidi="hi-IN"/>
              </w:rPr>
              <w:t>-5,88</w:t>
            </w:r>
          </w:p>
        </w:tc>
        <w:tc>
          <w:tcPr>
            <w:tcW w:w="1078" w:type="dxa"/>
            <w:tcBorders>
              <w:top w:val="single" w:sz="6" w:space="0" w:color="000000"/>
              <w:left w:val="single" w:sz="6" w:space="0" w:color="000000"/>
              <w:bottom w:val="single" w:sz="6" w:space="0" w:color="000000"/>
              <w:right w:val="single" w:sz="6" w:space="0" w:color="000000"/>
            </w:tcBorders>
          </w:tcPr>
          <w:p w14:paraId="05EE3656" w14:textId="77777777" w:rsidR="00A15566" w:rsidRDefault="00A15566">
            <w:pPr>
              <w:jc w:val="right"/>
              <w:rPr>
                <w:color w:val="000000"/>
                <w:sz w:val="22"/>
                <w:lang w:bidi="hi-IN"/>
              </w:rPr>
            </w:pPr>
          </w:p>
        </w:tc>
      </w:tr>
      <w:tr w:rsidR="00A15566" w14:paraId="5621173C"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116753F5" w14:textId="77777777" w:rsidR="00A15566" w:rsidRDefault="00000000">
            <w:pPr>
              <w:jc w:val="right"/>
              <w:rPr>
                <w:lang w:bidi="hi-IN"/>
              </w:rPr>
            </w:pPr>
            <w:r>
              <w:rPr>
                <w:color w:val="000000"/>
                <w:sz w:val="22"/>
                <w:lang w:bidi="hi-IN"/>
              </w:rPr>
              <w:t>161</w:t>
            </w:r>
          </w:p>
        </w:tc>
        <w:tc>
          <w:tcPr>
            <w:tcW w:w="606" w:type="dxa"/>
            <w:tcBorders>
              <w:top w:val="single" w:sz="6" w:space="0" w:color="000000"/>
              <w:left w:val="single" w:sz="6" w:space="0" w:color="000000"/>
              <w:bottom w:val="single" w:sz="6" w:space="0" w:color="000000"/>
              <w:right w:val="single" w:sz="6" w:space="0" w:color="000000"/>
            </w:tcBorders>
          </w:tcPr>
          <w:p w14:paraId="440C8DF5" w14:textId="77777777" w:rsidR="00A15566" w:rsidRDefault="00000000">
            <w:pPr>
              <w:jc w:val="right"/>
              <w:rPr>
                <w:lang w:bidi="hi-IN"/>
              </w:rPr>
            </w:pPr>
            <w:r>
              <w:rPr>
                <w:color w:val="000000"/>
                <w:sz w:val="22"/>
                <w:lang w:bidi="hi-IN"/>
              </w:rPr>
              <w:t>47,5</w:t>
            </w:r>
          </w:p>
        </w:tc>
        <w:tc>
          <w:tcPr>
            <w:tcW w:w="605" w:type="dxa"/>
            <w:tcBorders>
              <w:top w:val="single" w:sz="6" w:space="0" w:color="000000"/>
              <w:left w:val="single" w:sz="6" w:space="0" w:color="000000"/>
              <w:bottom w:val="single" w:sz="6" w:space="0" w:color="000000"/>
              <w:right w:val="single" w:sz="6" w:space="0" w:color="000000"/>
            </w:tcBorders>
          </w:tcPr>
          <w:p w14:paraId="30AED36F" w14:textId="77777777" w:rsidR="00A15566" w:rsidRDefault="00000000">
            <w:pPr>
              <w:jc w:val="right"/>
              <w:rPr>
                <w:lang w:bidi="hi-IN"/>
              </w:rPr>
            </w:pPr>
            <w:r>
              <w:rPr>
                <w:color w:val="000000"/>
                <w:sz w:val="22"/>
                <w:lang w:bidi="hi-IN"/>
              </w:rPr>
              <w:t>18,5</w:t>
            </w:r>
          </w:p>
        </w:tc>
        <w:tc>
          <w:tcPr>
            <w:tcW w:w="452" w:type="dxa"/>
            <w:tcBorders>
              <w:top w:val="single" w:sz="6" w:space="0" w:color="000000"/>
              <w:left w:val="single" w:sz="6" w:space="0" w:color="000000"/>
              <w:bottom w:val="single" w:sz="6" w:space="0" w:color="000000"/>
              <w:right w:val="single" w:sz="6" w:space="0" w:color="000000"/>
            </w:tcBorders>
          </w:tcPr>
          <w:p w14:paraId="3DF22496" w14:textId="77777777" w:rsidR="00A15566" w:rsidRDefault="00000000">
            <w:pPr>
              <w:jc w:val="right"/>
              <w:rPr>
                <w:lang w:bidi="hi-IN"/>
              </w:rPr>
            </w:pPr>
            <w:r>
              <w:rPr>
                <w:color w:val="000000"/>
                <w:sz w:val="22"/>
                <w:lang w:bidi="hi-IN"/>
              </w:rPr>
              <w:t>16</w:t>
            </w:r>
          </w:p>
        </w:tc>
        <w:tc>
          <w:tcPr>
            <w:tcW w:w="879" w:type="dxa"/>
            <w:tcBorders>
              <w:top w:val="single" w:sz="6" w:space="0" w:color="000000"/>
              <w:left w:val="single" w:sz="6" w:space="0" w:color="000000"/>
              <w:bottom w:val="single" w:sz="6" w:space="0" w:color="000000"/>
              <w:right w:val="single" w:sz="6" w:space="0" w:color="000000"/>
            </w:tcBorders>
          </w:tcPr>
          <w:p w14:paraId="0D72717A"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7A7806C5"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69A8AF45" w14:textId="77777777" w:rsidR="00A15566" w:rsidRDefault="00000000">
            <w:pPr>
              <w:jc w:val="right"/>
              <w:rPr>
                <w:lang w:bidi="hi-IN"/>
              </w:rPr>
            </w:pPr>
            <w:r>
              <w:rPr>
                <w:color w:val="000000"/>
                <w:sz w:val="22"/>
                <w:lang w:bidi="hi-IN"/>
              </w:rPr>
              <w:t>31</w:t>
            </w:r>
          </w:p>
        </w:tc>
        <w:tc>
          <w:tcPr>
            <w:tcW w:w="984" w:type="dxa"/>
            <w:tcBorders>
              <w:top w:val="single" w:sz="6" w:space="0" w:color="000000"/>
              <w:left w:val="single" w:sz="6" w:space="0" w:color="000000"/>
              <w:bottom w:val="single" w:sz="6" w:space="0" w:color="000000"/>
              <w:right w:val="single" w:sz="6" w:space="0" w:color="000000"/>
            </w:tcBorders>
          </w:tcPr>
          <w:p w14:paraId="0758E614"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787F31FA"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42AD442C" w14:textId="77777777" w:rsidR="00A15566" w:rsidRDefault="00000000">
            <w:pPr>
              <w:jc w:val="right"/>
              <w:rPr>
                <w:lang w:bidi="hi-IN"/>
              </w:rPr>
            </w:pPr>
            <w:r>
              <w:rPr>
                <w:color w:val="000000"/>
                <w:sz w:val="22"/>
                <w:lang w:bidi="hi-IN"/>
              </w:rPr>
              <w:t>-12,5</w:t>
            </w:r>
          </w:p>
        </w:tc>
        <w:tc>
          <w:tcPr>
            <w:tcW w:w="1078" w:type="dxa"/>
            <w:tcBorders>
              <w:top w:val="single" w:sz="6" w:space="0" w:color="000000"/>
              <w:left w:val="single" w:sz="6" w:space="0" w:color="000000"/>
              <w:bottom w:val="single" w:sz="6" w:space="0" w:color="000000"/>
              <w:right w:val="single" w:sz="6" w:space="0" w:color="000000"/>
            </w:tcBorders>
          </w:tcPr>
          <w:p w14:paraId="0C1D2BAC" w14:textId="77777777" w:rsidR="00A15566" w:rsidRDefault="00A15566">
            <w:pPr>
              <w:jc w:val="right"/>
              <w:rPr>
                <w:color w:val="000000"/>
                <w:sz w:val="22"/>
                <w:lang w:bidi="hi-IN"/>
              </w:rPr>
            </w:pPr>
          </w:p>
        </w:tc>
      </w:tr>
      <w:tr w:rsidR="00A15566" w14:paraId="3DB228E6"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4E854A03" w14:textId="77777777" w:rsidR="00A15566" w:rsidRDefault="00000000">
            <w:pPr>
              <w:jc w:val="right"/>
              <w:rPr>
                <w:lang w:bidi="hi-IN"/>
              </w:rPr>
            </w:pPr>
            <w:r>
              <w:rPr>
                <w:color w:val="000000"/>
                <w:sz w:val="22"/>
                <w:lang w:bidi="hi-IN"/>
              </w:rPr>
              <w:t>163</w:t>
            </w:r>
          </w:p>
        </w:tc>
        <w:tc>
          <w:tcPr>
            <w:tcW w:w="606" w:type="dxa"/>
            <w:tcBorders>
              <w:top w:val="single" w:sz="6" w:space="0" w:color="000000"/>
              <w:left w:val="single" w:sz="6" w:space="0" w:color="000000"/>
              <w:bottom w:val="single" w:sz="6" w:space="0" w:color="000000"/>
              <w:right w:val="single" w:sz="6" w:space="0" w:color="000000"/>
            </w:tcBorders>
          </w:tcPr>
          <w:p w14:paraId="6A754089" w14:textId="77777777" w:rsidR="00A15566" w:rsidRDefault="00000000">
            <w:pPr>
              <w:jc w:val="right"/>
              <w:rPr>
                <w:lang w:bidi="hi-IN"/>
              </w:rPr>
            </w:pPr>
            <w:r>
              <w:rPr>
                <w:color w:val="000000"/>
                <w:sz w:val="22"/>
                <w:lang w:bidi="hi-IN"/>
              </w:rPr>
              <w:t>52</w:t>
            </w:r>
          </w:p>
        </w:tc>
        <w:tc>
          <w:tcPr>
            <w:tcW w:w="605" w:type="dxa"/>
            <w:tcBorders>
              <w:top w:val="single" w:sz="6" w:space="0" w:color="000000"/>
              <w:left w:val="single" w:sz="6" w:space="0" w:color="000000"/>
              <w:bottom w:val="single" w:sz="6" w:space="0" w:color="000000"/>
              <w:right w:val="single" w:sz="6" w:space="0" w:color="000000"/>
            </w:tcBorders>
          </w:tcPr>
          <w:p w14:paraId="2F39B3BE" w14:textId="77777777" w:rsidR="00A15566" w:rsidRDefault="00000000">
            <w:pPr>
              <w:jc w:val="right"/>
              <w:rPr>
                <w:lang w:bidi="hi-IN"/>
              </w:rPr>
            </w:pPr>
            <w:r>
              <w:rPr>
                <w:color w:val="000000"/>
                <w:sz w:val="22"/>
                <w:lang w:bidi="hi-IN"/>
              </w:rPr>
              <w:t>19,6</w:t>
            </w:r>
          </w:p>
        </w:tc>
        <w:tc>
          <w:tcPr>
            <w:tcW w:w="452" w:type="dxa"/>
            <w:tcBorders>
              <w:top w:val="single" w:sz="6" w:space="0" w:color="000000"/>
              <w:left w:val="single" w:sz="6" w:space="0" w:color="000000"/>
              <w:bottom w:val="single" w:sz="6" w:space="0" w:color="000000"/>
              <w:right w:val="single" w:sz="6" w:space="0" w:color="000000"/>
            </w:tcBorders>
          </w:tcPr>
          <w:p w14:paraId="53B1500C" w14:textId="77777777" w:rsidR="00A15566" w:rsidRDefault="00000000">
            <w:pPr>
              <w:jc w:val="right"/>
              <w:rPr>
                <w:lang w:bidi="hi-IN"/>
              </w:rPr>
            </w:pPr>
            <w:r>
              <w:rPr>
                <w:color w:val="000000"/>
                <w:sz w:val="22"/>
                <w:lang w:bidi="hi-IN"/>
              </w:rPr>
              <w:t>22</w:t>
            </w:r>
          </w:p>
        </w:tc>
        <w:tc>
          <w:tcPr>
            <w:tcW w:w="879" w:type="dxa"/>
            <w:tcBorders>
              <w:top w:val="single" w:sz="6" w:space="0" w:color="000000"/>
              <w:left w:val="single" w:sz="6" w:space="0" w:color="000000"/>
              <w:bottom w:val="single" w:sz="6" w:space="0" w:color="000000"/>
              <w:right w:val="single" w:sz="6" w:space="0" w:color="000000"/>
            </w:tcBorders>
          </w:tcPr>
          <w:p w14:paraId="5458B5E6"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6A4714B7"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43F29A5B" w14:textId="77777777" w:rsidR="00A15566" w:rsidRDefault="00000000">
            <w:pPr>
              <w:jc w:val="right"/>
              <w:rPr>
                <w:lang w:bidi="hi-IN"/>
              </w:rPr>
            </w:pPr>
            <w:r>
              <w:rPr>
                <w:color w:val="000000"/>
                <w:sz w:val="22"/>
                <w:lang w:bidi="hi-IN"/>
              </w:rPr>
              <w:t>33</w:t>
            </w:r>
          </w:p>
        </w:tc>
        <w:tc>
          <w:tcPr>
            <w:tcW w:w="984" w:type="dxa"/>
            <w:tcBorders>
              <w:top w:val="single" w:sz="6" w:space="0" w:color="000000"/>
              <w:left w:val="single" w:sz="6" w:space="0" w:color="000000"/>
              <w:bottom w:val="single" w:sz="6" w:space="0" w:color="000000"/>
              <w:right w:val="single" w:sz="6" w:space="0" w:color="000000"/>
            </w:tcBorders>
          </w:tcPr>
          <w:p w14:paraId="4D1861C9"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3B6C35DC"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415B0A98"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5CB2429B" w14:textId="77777777" w:rsidR="00A15566" w:rsidRDefault="00000000">
            <w:pPr>
              <w:jc w:val="right"/>
              <w:rPr>
                <w:lang w:bidi="hi-IN"/>
              </w:rPr>
            </w:pPr>
            <w:r>
              <w:rPr>
                <w:color w:val="000000"/>
                <w:sz w:val="22"/>
                <w:lang w:bidi="hi-IN"/>
              </w:rPr>
              <w:t>0,87</w:t>
            </w:r>
          </w:p>
        </w:tc>
      </w:tr>
      <w:tr w:rsidR="00A15566" w14:paraId="2F744F54"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76D7CB4E" w14:textId="77777777" w:rsidR="00A15566" w:rsidRDefault="00000000">
            <w:pPr>
              <w:jc w:val="right"/>
              <w:rPr>
                <w:lang w:bidi="hi-IN"/>
              </w:rPr>
            </w:pPr>
            <w:r>
              <w:rPr>
                <w:color w:val="000000"/>
                <w:sz w:val="22"/>
                <w:lang w:bidi="hi-IN"/>
              </w:rPr>
              <w:t>182</w:t>
            </w:r>
          </w:p>
        </w:tc>
        <w:tc>
          <w:tcPr>
            <w:tcW w:w="606" w:type="dxa"/>
            <w:tcBorders>
              <w:top w:val="single" w:sz="6" w:space="0" w:color="000000"/>
              <w:left w:val="single" w:sz="6" w:space="0" w:color="000000"/>
              <w:bottom w:val="single" w:sz="6" w:space="0" w:color="000000"/>
              <w:right w:val="single" w:sz="6" w:space="0" w:color="000000"/>
            </w:tcBorders>
          </w:tcPr>
          <w:p w14:paraId="4F9F61AD" w14:textId="77777777" w:rsidR="00A15566" w:rsidRDefault="00000000">
            <w:pPr>
              <w:jc w:val="right"/>
              <w:rPr>
                <w:lang w:bidi="hi-IN"/>
              </w:rPr>
            </w:pPr>
            <w:r>
              <w:rPr>
                <w:color w:val="000000"/>
                <w:sz w:val="22"/>
                <w:lang w:bidi="hi-IN"/>
              </w:rPr>
              <w:t>80</w:t>
            </w:r>
          </w:p>
        </w:tc>
        <w:tc>
          <w:tcPr>
            <w:tcW w:w="605" w:type="dxa"/>
            <w:tcBorders>
              <w:top w:val="single" w:sz="6" w:space="0" w:color="000000"/>
              <w:left w:val="single" w:sz="6" w:space="0" w:color="000000"/>
              <w:bottom w:val="single" w:sz="6" w:space="0" w:color="000000"/>
              <w:right w:val="single" w:sz="6" w:space="0" w:color="000000"/>
            </w:tcBorders>
          </w:tcPr>
          <w:p w14:paraId="30730AE2" w14:textId="77777777" w:rsidR="00A15566" w:rsidRDefault="00000000">
            <w:pPr>
              <w:jc w:val="right"/>
              <w:rPr>
                <w:lang w:bidi="hi-IN"/>
              </w:rPr>
            </w:pPr>
            <w:r>
              <w:rPr>
                <w:color w:val="000000"/>
                <w:sz w:val="22"/>
                <w:lang w:bidi="hi-IN"/>
              </w:rPr>
              <w:t>24,2</w:t>
            </w:r>
          </w:p>
        </w:tc>
        <w:tc>
          <w:tcPr>
            <w:tcW w:w="452" w:type="dxa"/>
            <w:tcBorders>
              <w:top w:val="single" w:sz="6" w:space="0" w:color="000000"/>
              <w:left w:val="single" w:sz="6" w:space="0" w:color="000000"/>
              <w:bottom w:val="single" w:sz="6" w:space="0" w:color="000000"/>
              <w:right w:val="single" w:sz="6" w:space="0" w:color="000000"/>
            </w:tcBorders>
          </w:tcPr>
          <w:p w14:paraId="48753C32" w14:textId="77777777" w:rsidR="00A15566" w:rsidRDefault="00000000">
            <w:pPr>
              <w:jc w:val="right"/>
              <w:rPr>
                <w:lang w:bidi="hi-IN"/>
              </w:rPr>
            </w:pPr>
            <w:r>
              <w:rPr>
                <w:color w:val="000000"/>
                <w:sz w:val="22"/>
                <w:lang w:bidi="hi-IN"/>
              </w:rPr>
              <w:t>25</w:t>
            </w:r>
          </w:p>
        </w:tc>
        <w:tc>
          <w:tcPr>
            <w:tcW w:w="879" w:type="dxa"/>
            <w:tcBorders>
              <w:top w:val="single" w:sz="6" w:space="0" w:color="000000"/>
              <w:left w:val="single" w:sz="6" w:space="0" w:color="000000"/>
              <w:bottom w:val="single" w:sz="6" w:space="0" w:color="000000"/>
              <w:right w:val="single" w:sz="6" w:space="0" w:color="000000"/>
            </w:tcBorders>
          </w:tcPr>
          <w:p w14:paraId="54931790"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29FBE181" w14:textId="77777777" w:rsidR="00A15566" w:rsidRDefault="00000000">
            <w:pPr>
              <w:jc w:val="right"/>
              <w:rPr>
                <w:lang w:bidi="hi-IN"/>
              </w:rPr>
            </w:pPr>
            <w:r>
              <w:rPr>
                <w:color w:val="000000"/>
                <w:sz w:val="22"/>
                <w:lang w:bidi="hi-IN"/>
              </w:rPr>
              <w:t>21</w:t>
            </w:r>
          </w:p>
        </w:tc>
        <w:tc>
          <w:tcPr>
            <w:tcW w:w="1273" w:type="dxa"/>
            <w:tcBorders>
              <w:top w:val="single" w:sz="6" w:space="0" w:color="000000"/>
              <w:left w:val="single" w:sz="6" w:space="0" w:color="000000"/>
              <w:bottom w:val="single" w:sz="6" w:space="0" w:color="000000"/>
              <w:right w:val="single" w:sz="6" w:space="0" w:color="000000"/>
            </w:tcBorders>
          </w:tcPr>
          <w:p w14:paraId="3F06E4CF" w14:textId="77777777" w:rsidR="00A15566" w:rsidRDefault="00A15566">
            <w:pPr>
              <w:jc w:val="right"/>
              <w:rPr>
                <w:color w:val="000000"/>
                <w:sz w:val="22"/>
                <w:lang w:bidi="hi-IN"/>
              </w:rPr>
            </w:pPr>
          </w:p>
        </w:tc>
        <w:tc>
          <w:tcPr>
            <w:tcW w:w="984" w:type="dxa"/>
            <w:tcBorders>
              <w:top w:val="single" w:sz="6" w:space="0" w:color="000000"/>
              <w:left w:val="single" w:sz="6" w:space="0" w:color="000000"/>
              <w:bottom w:val="single" w:sz="6" w:space="0" w:color="000000"/>
              <w:right w:val="single" w:sz="6" w:space="0" w:color="000000"/>
            </w:tcBorders>
          </w:tcPr>
          <w:p w14:paraId="0684B5F7"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2C457343"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7F63A375" w14:textId="77777777" w:rsidR="00A15566" w:rsidRDefault="00000000">
            <w:pPr>
              <w:jc w:val="right"/>
              <w:rPr>
                <w:lang w:bidi="hi-IN"/>
              </w:rPr>
            </w:pPr>
            <w:r>
              <w:rPr>
                <w:color w:val="000000"/>
                <w:sz w:val="22"/>
                <w:lang w:bidi="hi-IN"/>
              </w:rPr>
              <w:t>-10,22</w:t>
            </w:r>
          </w:p>
        </w:tc>
        <w:tc>
          <w:tcPr>
            <w:tcW w:w="1078" w:type="dxa"/>
            <w:tcBorders>
              <w:top w:val="single" w:sz="6" w:space="0" w:color="000000"/>
              <w:left w:val="single" w:sz="6" w:space="0" w:color="000000"/>
              <w:bottom w:val="single" w:sz="6" w:space="0" w:color="000000"/>
              <w:right w:val="single" w:sz="6" w:space="0" w:color="000000"/>
            </w:tcBorders>
          </w:tcPr>
          <w:p w14:paraId="2C82C2B4" w14:textId="77777777" w:rsidR="00A15566" w:rsidRDefault="00A15566">
            <w:pPr>
              <w:jc w:val="right"/>
              <w:rPr>
                <w:color w:val="000000"/>
                <w:sz w:val="22"/>
                <w:lang w:bidi="hi-IN"/>
              </w:rPr>
            </w:pPr>
          </w:p>
        </w:tc>
      </w:tr>
      <w:tr w:rsidR="00A15566" w14:paraId="0DD21AE2"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1C141E7D" w14:textId="77777777" w:rsidR="00A15566" w:rsidRDefault="00000000">
            <w:pPr>
              <w:jc w:val="right"/>
              <w:rPr>
                <w:lang w:bidi="hi-IN"/>
              </w:rPr>
            </w:pPr>
            <w:r>
              <w:rPr>
                <w:color w:val="000000"/>
                <w:sz w:val="22"/>
                <w:lang w:bidi="hi-IN"/>
              </w:rPr>
              <w:t>175</w:t>
            </w:r>
          </w:p>
        </w:tc>
        <w:tc>
          <w:tcPr>
            <w:tcW w:w="606" w:type="dxa"/>
            <w:tcBorders>
              <w:top w:val="single" w:sz="6" w:space="0" w:color="000000"/>
              <w:left w:val="single" w:sz="6" w:space="0" w:color="000000"/>
              <w:bottom w:val="single" w:sz="6" w:space="0" w:color="000000"/>
              <w:right w:val="single" w:sz="6" w:space="0" w:color="000000"/>
            </w:tcBorders>
          </w:tcPr>
          <w:p w14:paraId="4AE25423" w14:textId="77777777" w:rsidR="00A15566" w:rsidRDefault="00000000">
            <w:pPr>
              <w:jc w:val="right"/>
              <w:rPr>
                <w:lang w:bidi="hi-IN"/>
              </w:rPr>
            </w:pPr>
            <w:r>
              <w:rPr>
                <w:color w:val="000000"/>
                <w:sz w:val="22"/>
                <w:lang w:bidi="hi-IN"/>
              </w:rPr>
              <w:t>60</w:t>
            </w:r>
          </w:p>
        </w:tc>
        <w:tc>
          <w:tcPr>
            <w:tcW w:w="605" w:type="dxa"/>
            <w:tcBorders>
              <w:top w:val="single" w:sz="6" w:space="0" w:color="000000"/>
              <w:left w:val="single" w:sz="6" w:space="0" w:color="000000"/>
              <w:bottom w:val="single" w:sz="6" w:space="0" w:color="000000"/>
              <w:right w:val="single" w:sz="6" w:space="0" w:color="000000"/>
            </w:tcBorders>
          </w:tcPr>
          <w:p w14:paraId="67C29B6E" w14:textId="77777777" w:rsidR="00A15566" w:rsidRDefault="00000000">
            <w:pPr>
              <w:jc w:val="right"/>
              <w:rPr>
                <w:lang w:bidi="hi-IN"/>
              </w:rPr>
            </w:pPr>
            <w:r>
              <w:rPr>
                <w:color w:val="000000"/>
                <w:sz w:val="22"/>
                <w:lang w:bidi="hi-IN"/>
              </w:rPr>
              <w:t>19,6</w:t>
            </w:r>
          </w:p>
        </w:tc>
        <w:tc>
          <w:tcPr>
            <w:tcW w:w="452" w:type="dxa"/>
            <w:tcBorders>
              <w:top w:val="single" w:sz="6" w:space="0" w:color="000000"/>
              <w:left w:val="single" w:sz="6" w:space="0" w:color="000000"/>
              <w:bottom w:val="single" w:sz="6" w:space="0" w:color="000000"/>
              <w:right w:val="single" w:sz="6" w:space="0" w:color="000000"/>
            </w:tcBorders>
          </w:tcPr>
          <w:p w14:paraId="2FD1A733" w14:textId="77777777" w:rsidR="00A15566" w:rsidRDefault="00000000">
            <w:pPr>
              <w:jc w:val="right"/>
              <w:rPr>
                <w:lang w:bidi="hi-IN"/>
              </w:rPr>
            </w:pPr>
            <w:r>
              <w:rPr>
                <w:color w:val="000000"/>
                <w:sz w:val="22"/>
                <w:lang w:bidi="hi-IN"/>
              </w:rPr>
              <w:t>23</w:t>
            </w:r>
          </w:p>
        </w:tc>
        <w:tc>
          <w:tcPr>
            <w:tcW w:w="879" w:type="dxa"/>
            <w:tcBorders>
              <w:top w:val="single" w:sz="6" w:space="0" w:color="000000"/>
              <w:left w:val="single" w:sz="6" w:space="0" w:color="000000"/>
              <w:bottom w:val="single" w:sz="6" w:space="0" w:color="000000"/>
              <w:right w:val="single" w:sz="6" w:space="0" w:color="000000"/>
            </w:tcBorders>
          </w:tcPr>
          <w:p w14:paraId="19081A02"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66DA8754"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6886A217" w14:textId="77777777" w:rsidR="00A15566" w:rsidRDefault="00000000">
            <w:pPr>
              <w:jc w:val="right"/>
              <w:rPr>
                <w:lang w:bidi="hi-IN"/>
              </w:rPr>
            </w:pPr>
            <w:r>
              <w:rPr>
                <w:color w:val="000000"/>
                <w:sz w:val="22"/>
                <w:lang w:bidi="hi-IN"/>
              </w:rPr>
              <w:t>30</w:t>
            </w:r>
          </w:p>
        </w:tc>
        <w:tc>
          <w:tcPr>
            <w:tcW w:w="984" w:type="dxa"/>
            <w:tcBorders>
              <w:top w:val="single" w:sz="6" w:space="0" w:color="000000"/>
              <w:left w:val="single" w:sz="6" w:space="0" w:color="000000"/>
              <w:bottom w:val="single" w:sz="6" w:space="0" w:color="000000"/>
              <w:right w:val="single" w:sz="6" w:space="0" w:color="000000"/>
            </w:tcBorders>
          </w:tcPr>
          <w:p w14:paraId="100540DF"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34966FCC" w14:textId="77777777" w:rsidR="00A15566" w:rsidRDefault="00000000">
            <w:pPr>
              <w:jc w:val="right"/>
              <w:rPr>
                <w:lang w:bidi="hi-IN"/>
              </w:rPr>
            </w:pPr>
            <w:r>
              <w:rPr>
                <w:color w:val="000000"/>
                <w:sz w:val="22"/>
                <w:lang w:bidi="hi-IN"/>
              </w:rPr>
              <w:t>7,62</w:t>
            </w:r>
          </w:p>
        </w:tc>
        <w:tc>
          <w:tcPr>
            <w:tcW w:w="1175" w:type="dxa"/>
            <w:tcBorders>
              <w:top w:val="single" w:sz="6" w:space="0" w:color="000000"/>
              <w:left w:val="single" w:sz="6" w:space="0" w:color="000000"/>
              <w:bottom w:val="single" w:sz="6" w:space="0" w:color="000000"/>
              <w:right w:val="single" w:sz="6" w:space="0" w:color="000000"/>
            </w:tcBorders>
          </w:tcPr>
          <w:p w14:paraId="0A4BB536"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157392C4" w14:textId="77777777" w:rsidR="00A15566" w:rsidRDefault="00A15566">
            <w:pPr>
              <w:jc w:val="right"/>
              <w:rPr>
                <w:color w:val="000000"/>
                <w:sz w:val="22"/>
                <w:lang w:bidi="hi-IN"/>
              </w:rPr>
            </w:pPr>
          </w:p>
        </w:tc>
      </w:tr>
    </w:tbl>
    <w:p w14:paraId="505E13FC" w14:textId="77777777" w:rsidR="00A15566" w:rsidRDefault="00A15566">
      <w:pPr>
        <w:rPr>
          <w:color w:val="000000"/>
          <w:sz w:val="22"/>
          <w:lang w:bidi="hi-IN"/>
        </w:rPr>
      </w:pPr>
    </w:p>
    <w:p w14:paraId="44319A1D" w14:textId="77777777" w:rsidR="00A15566" w:rsidRDefault="00000000">
      <w:pPr>
        <w:pStyle w:val="af8"/>
        <w:tabs>
          <w:tab w:val="left" w:pos="0"/>
        </w:tabs>
        <w:spacing w:after="0" w:line="360" w:lineRule="auto"/>
        <w:jc w:val="right"/>
        <w:rPr>
          <w:sz w:val="28"/>
          <w:szCs w:val="28"/>
        </w:rPr>
      </w:pPr>
      <w:r>
        <w:rPr>
          <w:sz w:val="28"/>
          <w:szCs w:val="28"/>
        </w:rPr>
        <w:lastRenderedPageBreak/>
        <w:t xml:space="preserve">Продовження </w:t>
      </w:r>
      <w:proofErr w:type="spellStart"/>
      <w:r>
        <w:rPr>
          <w:sz w:val="28"/>
          <w:szCs w:val="28"/>
        </w:rPr>
        <w:t>таб</w:t>
      </w:r>
      <w:proofErr w:type="spellEnd"/>
      <w:r>
        <w:rPr>
          <w:sz w:val="28"/>
          <w:szCs w:val="28"/>
        </w:rPr>
        <w:t>. 2.1</w:t>
      </w:r>
    </w:p>
    <w:tbl>
      <w:tblPr>
        <w:tblW w:w="10082" w:type="dxa"/>
        <w:tblInd w:w="7" w:type="dxa"/>
        <w:tblLayout w:type="fixed"/>
        <w:tblCellMar>
          <w:left w:w="30" w:type="dxa"/>
          <w:right w:w="30" w:type="dxa"/>
        </w:tblCellMar>
        <w:tblLook w:val="04A0" w:firstRow="1" w:lastRow="0" w:firstColumn="1" w:lastColumn="0" w:noHBand="0" w:noVBand="1"/>
      </w:tblPr>
      <w:tblGrid>
        <w:gridCol w:w="603"/>
        <w:gridCol w:w="607"/>
        <w:gridCol w:w="605"/>
        <w:gridCol w:w="452"/>
        <w:gridCol w:w="879"/>
        <w:gridCol w:w="1264"/>
        <w:gridCol w:w="1273"/>
        <w:gridCol w:w="984"/>
        <w:gridCol w:w="1162"/>
        <w:gridCol w:w="1175"/>
        <w:gridCol w:w="1078"/>
      </w:tblGrid>
      <w:tr w:rsidR="00A15566" w14:paraId="162D0054"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3DF23622" w14:textId="77777777" w:rsidR="00A15566" w:rsidRDefault="00000000">
            <w:pPr>
              <w:jc w:val="right"/>
              <w:rPr>
                <w:lang w:bidi="hi-IN"/>
              </w:rPr>
            </w:pPr>
            <w:r>
              <w:rPr>
                <w:color w:val="000000"/>
                <w:sz w:val="22"/>
                <w:lang w:bidi="hi-IN"/>
              </w:rPr>
              <w:t>164</w:t>
            </w:r>
          </w:p>
        </w:tc>
        <w:tc>
          <w:tcPr>
            <w:tcW w:w="606" w:type="dxa"/>
            <w:tcBorders>
              <w:top w:val="single" w:sz="6" w:space="0" w:color="000000"/>
              <w:left w:val="single" w:sz="6" w:space="0" w:color="000000"/>
              <w:bottom w:val="single" w:sz="6" w:space="0" w:color="000000"/>
              <w:right w:val="single" w:sz="6" w:space="0" w:color="000000"/>
            </w:tcBorders>
          </w:tcPr>
          <w:p w14:paraId="101389E6" w14:textId="77777777" w:rsidR="00A15566" w:rsidRDefault="00000000">
            <w:pPr>
              <w:jc w:val="right"/>
              <w:rPr>
                <w:lang w:bidi="hi-IN"/>
              </w:rPr>
            </w:pPr>
            <w:r>
              <w:rPr>
                <w:color w:val="000000"/>
                <w:sz w:val="22"/>
                <w:lang w:bidi="hi-IN"/>
              </w:rPr>
              <w:t>58</w:t>
            </w:r>
          </w:p>
        </w:tc>
        <w:tc>
          <w:tcPr>
            <w:tcW w:w="605" w:type="dxa"/>
            <w:tcBorders>
              <w:top w:val="single" w:sz="6" w:space="0" w:color="000000"/>
              <w:left w:val="single" w:sz="6" w:space="0" w:color="000000"/>
              <w:bottom w:val="single" w:sz="6" w:space="0" w:color="000000"/>
              <w:right w:val="single" w:sz="6" w:space="0" w:color="000000"/>
            </w:tcBorders>
          </w:tcPr>
          <w:p w14:paraId="589E0456" w14:textId="77777777" w:rsidR="00A15566" w:rsidRDefault="00000000">
            <w:pPr>
              <w:jc w:val="right"/>
              <w:rPr>
                <w:lang w:bidi="hi-IN"/>
              </w:rPr>
            </w:pPr>
            <w:r>
              <w:rPr>
                <w:color w:val="000000"/>
                <w:sz w:val="22"/>
                <w:lang w:bidi="hi-IN"/>
              </w:rPr>
              <w:t>21,6</w:t>
            </w:r>
          </w:p>
        </w:tc>
        <w:tc>
          <w:tcPr>
            <w:tcW w:w="452" w:type="dxa"/>
            <w:tcBorders>
              <w:top w:val="single" w:sz="6" w:space="0" w:color="000000"/>
              <w:left w:val="single" w:sz="6" w:space="0" w:color="000000"/>
              <w:bottom w:val="single" w:sz="6" w:space="0" w:color="000000"/>
              <w:right w:val="single" w:sz="6" w:space="0" w:color="000000"/>
            </w:tcBorders>
          </w:tcPr>
          <w:p w14:paraId="41193188" w14:textId="77777777" w:rsidR="00A15566" w:rsidRDefault="00000000">
            <w:pPr>
              <w:jc w:val="right"/>
              <w:rPr>
                <w:lang w:bidi="hi-IN"/>
              </w:rPr>
            </w:pPr>
            <w:r>
              <w:rPr>
                <w:color w:val="000000"/>
                <w:sz w:val="22"/>
                <w:lang w:bidi="hi-IN"/>
              </w:rPr>
              <w:t>25</w:t>
            </w:r>
          </w:p>
        </w:tc>
        <w:tc>
          <w:tcPr>
            <w:tcW w:w="879" w:type="dxa"/>
            <w:tcBorders>
              <w:top w:val="single" w:sz="6" w:space="0" w:color="000000"/>
              <w:left w:val="single" w:sz="6" w:space="0" w:color="000000"/>
              <w:bottom w:val="single" w:sz="6" w:space="0" w:color="000000"/>
              <w:right w:val="single" w:sz="6" w:space="0" w:color="000000"/>
            </w:tcBorders>
          </w:tcPr>
          <w:p w14:paraId="7E8E0385"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292A12B5"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4E1C7A4D" w14:textId="77777777" w:rsidR="00A15566" w:rsidRDefault="00000000">
            <w:pPr>
              <w:jc w:val="right"/>
              <w:rPr>
                <w:lang w:bidi="hi-IN"/>
              </w:rPr>
            </w:pPr>
            <w:r>
              <w:rPr>
                <w:color w:val="000000"/>
                <w:sz w:val="22"/>
                <w:lang w:bidi="hi-IN"/>
              </w:rPr>
              <w:t>26</w:t>
            </w:r>
          </w:p>
        </w:tc>
        <w:tc>
          <w:tcPr>
            <w:tcW w:w="984" w:type="dxa"/>
            <w:tcBorders>
              <w:top w:val="single" w:sz="6" w:space="0" w:color="000000"/>
              <w:left w:val="single" w:sz="6" w:space="0" w:color="000000"/>
              <w:bottom w:val="single" w:sz="6" w:space="0" w:color="000000"/>
              <w:right w:val="single" w:sz="6" w:space="0" w:color="000000"/>
            </w:tcBorders>
          </w:tcPr>
          <w:p w14:paraId="358CBFEE"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73ABCCC6" w14:textId="77777777" w:rsidR="00A15566" w:rsidRDefault="00000000">
            <w:pPr>
              <w:jc w:val="right"/>
              <w:rPr>
                <w:lang w:bidi="hi-IN"/>
              </w:rPr>
            </w:pPr>
            <w:r>
              <w:rPr>
                <w:color w:val="000000"/>
                <w:sz w:val="22"/>
                <w:lang w:bidi="hi-IN"/>
              </w:rPr>
              <w:t>6,39</w:t>
            </w:r>
          </w:p>
        </w:tc>
        <w:tc>
          <w:tcPr>
            <w:tcW w:w="1175" w:type="dxa"/>
            <w:tcBorders>
              <w:top w:val="single" w:sz="6" w:space="0" w:color="000000"/>
              <w:left w:val="single" w:sz="6" w:space="0" w:color="000000"/>
              <w:bottom w:val="single" w:sz="6" w:space="0" w:color="000000"/>
              <w:right w:val="single" w:sz="6" w:space="0" w:color="000000"/>
            </w:tcBorders>
          </w:tcPr>
          <w:p w14:paraId="20DBB46E"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27A5940A" w14:textId="77777777" w:rsidR="00A15566" w:rsidRDefault="00A15566">
            <w:pPr>
              <w:jc w:val="right"/>
              <w:rPr>
                <w:color w:val="000000"/>
                <w:sz w:val="22"/>
                <w:lang w:bidi="hi-IN"/>
              </w:rPr>
            </w:pPr>
          </w:p>
        </w:tc>
      </w:tr>
      <w:tr w:rsidR="00A15566" w14:paraId="66294C47"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57724EEF" w14:textId="77777777" w:rsidR="00A15566" w:rsidRDefault="00000000">
            <w:pPr>
              <w:jc w:val="right"/>
              <w:rPr>
                <w:lang w:bidi="hi-IN"/>
              </w:rPr>
            </w:pPr>
            <w:r>
              <w:rPr>
                <w:color w:val="000000"/>
                <w:sz w:val="22"/>
                <w:lang w:bidi="hi-IN"/>
              </w:rPr>
              <w:t>182</w:t>
            </w:r>
          </w:p>
        </w:tc>
        <w:tc>
          <w:tcPr>
            <w:tcW w:w="606" w:type="dxa"/>
            <w:tcBorders>
              <w:top w:val="single" w:sz="6" w:space="0" w:color="000000"/>
              <w:left w:val="single" w:sz="6" w:space="0" w:color="000000"/>
              <w:bottom w:val="single" w:sz="6" w:space="0" w:color="000000"/>
              <w:right w:val="single" w:sz="6" w:space="0" w:color="000000"/>
            </w:tcBorders>
          </w:tcPr>
          <w:p w14:paraId="574B1E69" w14:textId="77777777" w:rsidR="00A15566" w:rsidRDefault="00000000">
            <w:pPr>
              <w:jc w:val="right"/>
              <w:rPr>
                <w:lang w:bidi="hi-IN"/>
              </w:rPr>
            </w:pPr>
            <w:r>
              <w:rPr>
                <w:color w:val="000000"/>
                <w:sz w:val="22"/>
                <w:lang w:bidi="hi-IN"/>
              </w:rPr>
              <w:t>65</w:t>
            </w:r>
          </w:p>
        </w:tc>
        <w:tc>
          <w:tcPr>
            <w:tcW w:w="605" w:type="dxa"/>
            <w:tcBorders>
              <w:top w:val="single" w:sz="6" w:space="0" w:color="000000"/>
              <w:left w:val="single" w:sz="6" w:space="0" w:color="000000"/>
              <w:bottom w:val="single" w:sz="6" w:space="0" w:color="000000"/>
              <w:right w:val="single" w:sz="6" w:space="0" w:color="000000"/>
            </w:tcBorders>
          </w:tcPr>
          <w:p w14:paraId="77DA7816" w14:textId="77777777" w:rsidR="00A15566" w:rsidRDefault="00000000">
            <w:pPr>
              <w:jc w:val="right"/>
              <w:rPr>
                <w:lang w:bidi="hi-IN"/>
              </w:rPr>
            </w:pPr>
            <w:r>
              <w:rPr>
                <w:color w:val="000000"/>
                <w:sz w:val="22"/>
                <w:lang w:bidi="hi-IN"/>
              </w:rPr>
              <w:t>19,6</w:t>
            </w:r>
          </w:p>
        </w:tc>
        <w:tc>
          <w:tcPr>
            <w:tcW w:w="452" w:type="dxa"/>
            <w:tcBorders>
              <w:top w:val="single" w:sz="6" w:space="0" w:color="000000"/>
              <w:left w:val="single" w:sz="6" w:space="0" w:color="000000"/>
              <w:bottom w:val="single" w:sz="6" w:space="0" w:color="000000"/>
              <w:right w:val="single" w:sz="6" w:space="0" w:color="000000"/>
            </w:tcBorders>
          </w:tcPr>
          <w:p w14:paraId="133DCAF2" w14:textId="77777777" w:rsidR="00A15566" w:rsidRDefault="00000000">
            <w:pPr>
              <w:jc w:val="right"/>
              <w:rPr>
                <w:lang w:bidi="hi-IN"/>
              </w:rPr>
            </w:pPr>
            <w:r>
              <w:rPr>
                <w:color w:val="000000"/>
                <w:sz w:val="22"/>
                <w:lang w:bidi="hi-IN"/>
              </w:rPr>
              <w:t>18</w:t>
            </w:r>
          </w:p>
        </w:tc>
        <w:tc>
          <w:tcPr>
            <w:tcW w:w="879" w:type="dxa"/>
            <w:tcBorders>
              <w:top w:val="single" w:sz="6" w:space="0" w:color="000000"/>
              <w:left w:val="single" w:sz="6" w:space="0" w:color="000000"/>
              <w:bottom w:val="single" w:sz="6" w:space="0" w:color="000000"/>
              <w:right w:val="single" w:sz="6" w:space="0" w:color="000000"/>
            </w:tcBorders>
          </w:tcPr>
          <w:p w14:paraId="449F6F92"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3387FCB8"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02F70008" w14:textId="77777777" w:rsidR="00A15566" w:rsidRDefault="00000000">
            <w:pPr>
              <w:jc w:val="right"/>
              <w:rPr>
                <w:lang w:bidi="hi-IN"/>
              </w:rPr>
            </w:pPr>
            <w:r>
              <w:rPr>
                <w:color w:val="000000"/>
                <w:sz w:val="22"/>
                <w:lang w:bidi="hi-IN"/>
              </w:rPr>
              <w:t>29</w:t>
            </w:r>
          </w:p>
        </w:tc>
        <w:tc>
          <w:tcPr>
            <w:tcW w:w="984" w:type="dxa"/>
            <w:tcBorders>
              <w:top w:val="single" w:sz="6" w:space="0" w:color="000000"/>
              <w:left w:val="single" w:sz="6" w:space="0" w:color="000000"/>
              <w:bottom w:val="single" w:sz="6" w:space="0" w:color="000000"/>
              <w:right w:val="single" w:sz="6" w:space="0" w:color="000000"/>
            </w:tcBorders>
          </w:tcPr>
          <w:p w14:paraId="58C8D692"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2BDC8A91"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46BC99E4"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4C68A907" w14:textId="77777777" w:rsidR="00A15566" w:rsidRDefault="00000000">
            <w:pPr>
              <w:jc w:val="right"/>
              <w:rPr>
                <w:lang w:bidi="hi-IN"/>
              </w:rPr>
            </w:pPr>
            <w:r>
              <w:rPr>
                <w:color w:val="000000"/>
                <w:sz w:val="22"/>
                <w:lang w:bidi="hi-IN"/>
              </w:rPr>
              <w:t>-0,44</w:t>
            </w:r>
          </w:p>
        </w:tc>
      </w:tr>
      <w:tr w:rsidR="00A15566" w14:paraId="44CB16BC"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59603EB8" w14:textId="77777777" w:rsidR="00A15566" w:rsidRDefault="00000000">
            <w:pPr>
              <w:jc w:val="right"/>
              <w:rPr>
                <w:lang w:bidi="hi-IN"/>
              </w:rPr>
            </w:pPr>
            <w:r>
              <w:rPr>
                <w:color w:val="000000"/>
                <w:sz w:val="22"/>
                <w:lang w:bidi="hi-IN"/>
              </w:rPr>
              <w:t>164</w:t>
            </w:r>
          </w:p>
        </w:tc>
        <w:tc>
          <w:tcPr>
            <w:tcW w:w="606" w:type="dxa"/>
            <w:tcBorders>
              <w:top w:val="single" w:sz="6" w:space="0" w:color="000000"/>
              <w:left w:val="single" w:sz="6" w:space="0" w:color="000000"/>
              <w:bottom w:val="single" w:sz="6" w:space="0" w:color="000000"/>
              <w:right w:val="single" w:sz="6" w:space="0" w:color="000000"/>
            </w:tcBorders>
          </w:tcPr>
          <w:p w14:paraId="5C530D81" w14:textId="77777777" w:rsidR="00A15566" w:rsidRDefault="00000000">
            <w:pPr>
              <w:jc w:val="right"/>
              <w:rPr>
                <w:lang w:bidi="hi-IN"/>
              </w:rPr>
            </w:pPr>
            <w:r>
              <w:rPr>
                <w:color w:val="000000"/>
                <w:sz w:val="22"/>
                <w:lang w:bidi="hi-IN"/>
              </w:rPr>
              <w:t>63</w:t>
            </w:r>
          </w:p>
        </w:tc>
        <w:tc>
          <w:tcPr>
            <w:tcW w:w="605" w:type="dxa"/>
            <w:tcBorders>
              <w:top w:val="single" w:sz="6" w:space="0" w:color="000000"/>
              <w:left w:val="single" w:sz="6" w:space="0" w:color="000000"/>
              <w:bottom w:val="single" w:sz="6" w:space="0" w:color="000000"/>
              <w:right w:val="single" w:sz="6" w:space="0" w:color="000000"/>
            </w:tcBorders>
          </w:tcPr>
          <w:p w14:paraId="793A06F2" w14:textId="77777777" w:rsidR="00A15566" w:rsidRDefault="00000000">
            <w:pPr>
              <w:jc w:val="right"/>
              <w:rPr>
                <w:lang w:bidi="hi-IN"/>
              </w:rPr>
            </w:pPr>
            <w:r>
              <w:rPr>
                <w:color w:val="000000"/>
                <w:sz w:val="22"/>
                <w:lang w:bidi="hi-IN"/>
              </w:rPr>
              <w:t>23,4</w:t>
            </w:r>
          </w:p>
        </w:tc>
        <w:tc>
          <w:tcPr>
            <w:tcW w:w="452" w:type="dxa"/>
            <w:tcBorders>
              <w:top w:val="single" w:sz="6" w:space="0" w:color="000000"/>
              <w:left w:val="single" w:sz="6" w:space="0" w:color="000000"/>
              <w:bottom w:val="single" w:sz="6" w:space="0" w:color="000000"/>
              <w:right w:val="single" w:sz="6" w:space="0" w:color="000000"/>
            </w:tcBorders>
          </w:tcPr>
          <w:p w14:paraId="42296022" w14:textId="77777777" w:rsidR="00A15566" w:rsidRDefault="00000000">
            <w:pPr>
              <w:jc w:val="right"/>
              <w:rPr>
                <w:lang w:bidi="hi-IN"/>
              </w:rPr>
            </w:pPr>
            <w:r>
              <w:rPr>
                <w:color w:val="000000"/>
                <w:sz w:val="22"/>
                <w:lang w:bidi="hi-IN"/>
              </w:rPr>
              <w:t>21</w:t>
            </w:r>
          </w:p>
        </w:tc>
        <w:tc>
          <w:tcPr>
            <w:tcW w:w="879" w:type="dxa"/>
            <w:tcBorders>
              <w:top w:val="single" w:sz="6" w:space="0" w:color="000000"/>
              <w:left w:val="single" w:sz="6" w:space="0" w:color="000000"/>
              <w:bottom w:val="single" w:sz="6" w:space="0" w:color="000000"/>
              <w:right w:val="single" w:sz="6" w:space="0" w:color="000000"/>
            </w:tcBorders>
          </w:tcPr>
          <w:p w14:paraId="4859D9AF"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3A00E68A" w14:textId="77777777" w:rsidR="00A15566" w:rsidRDefault="00000000">
            <w:pPr>
              <w:jc w:val="right"/>
              <w:rPr>
                <w:lang w:bidi="hi-IN"/>
              </w:rPr>
            </w:pPr>
            <w:r>
              <w:rPr>
                <w:color w:val="000000"/>
                <w:sz w:val="22"/>
                <w:lang w:bidi="hi-IN"/>
              </w:rPr>
              <w:t>22</w:t>
            </w:r>
          </w:p>
        </w:tc>
        <w:tc>
          <w:tcPr>
            <w:tcW w:w="1273" w:type="dxa"/>
            <w:tcBorders>
              <w:top w:val="single" w:sz="6" w:space="0" w:color="000000"/>
              <w:left w:val="single" w:sz="6" w:space="0" w:color="000000"/>
              <w:bottom w:val="single" w:sz="6" w:space="0" w:color="000000"/>
              <w:right w:val="single" w:sz="6" w:space="0" w:color="000000"/>
            </w:tcBorders>
          </w:tcPr>
          <w:p w14:paraId="4F991F6A" w14:textId="77777777" w:rsidR="00A15566" w:rsidRDefault="00A15566">
            <w:pPr>
              <w:jc w:val="right"/>
              <w:rPr>
                <w:color w:val="000000"/>
                <w:sz w:val="22"/>
                <w:lang w:bidi="hi-IN"/>
              </w:rPr>
            </w:pPr>
          </w:p>
        </w:tc>
        <w:tc>
          <w:tcPr>
            <w:tcW w:w="984" w:type="dxa"/>
            <w:tcBorders>
              <w:top w:val="single" w:sz="6" w:space="0" w:color="000000"/>
              <w:left w:val="single" w:sz="6" w:space="0" w:color="000000"/>
              <w:bottom w:val="single" w:sz="6" w:space="0" w:color="000000"/>
              <w:right w:val="single" w:sz="6" w:space="0" w:color="000000"/>
            </w:tcBorders>
          </w:tcPr>
          <w:p w14:paraId="4056F2D6"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62AEC099"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651FAB03" w14:textId="77777777" w:rsidR="00A15566" w:rsidRDefault="00000000">
            <w:pPr>
              <w:jc w:val="right"/>
              <w:rPr>
                <w:lang w:bidi="hi-IN"/>
              </w:rPr>
            </w:pPr>
            <w:r>
              <w:rPr>
                <w:color w:val="000000"/>
                <w:sz w:val="22"/>
                <w:lang w:bidi="hi-IN"/>
              </w:rPr>
              <w:t>-6,49</w:t>
            </w:r>
          </w:p>
        </w:tc>
        <w:tc>
          <w:tcPr>
            <w:tcW w:w="1078" w:type="dxa"/>
            <w:tcBorders>
              <w:top w:val="single" w:sz="6" w:space="0" w:color="000000"/>
              <w:left w:val="single" w:sz="6" w:space="0" w:color="000000"/>
              <w:bottom w:val="single" w:sz="6" w:space="0" w:color="000000"/>
              <w:right w:val="single" w:sz="6" w:space="0" w:color="000000"/>
            </w:tcBorders>
          </w:tcPr>
          <w:p w14:paraId="0AF06E7B" w14:textId="77777777" w:rsidR="00A15566" w:rsidRDefault="00A15566">
            <w:pPr>
              <w:jc w:val="right"/>
              <w:rPr>
                <w:color w:val="000000"/>
                <w:sz w:val="22"/>
                <w:lang w:bidi="hi-IN"/>
              </w:rPr>
            </w:pPr>
          </w:p>
        </w:tc>
      </w:tr>
      <w:tr w:rsidR="00A15566" w14:paraId="2EC0CADB"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3E341106" w14:textId="77777777" w:rsidR="00A15566" w:rsidRDefault="00000000">
            <w:pPr>
              <w:jc w:val="right"/>
              <w:rPr>
                <w:lang w:bidi="hi-IN"/>
              </w:rPr>
            </w:pPr>
            <w:r>
              <w:rPr>
                <w:color w:val="000000"/>
                <w:sz w:val="22"/>
                <w:lang w:bidi="hi-IN"/>
              </w:rPr>
              <w:t>163</w:t>
            </w:r>
          </w:p>
        </w:tc>
        <w:tc>
          <w:tcPr>
            <w:tcW w:w="606" w:type="dxa"/>
            <w:tcBorders>
              <w:top w:val="single" w:sz="6" w:space="0" w:color="000000"/>
              <w:left w:val="single" w:sz="6" w:space="0" w:color="000000"/>
              <w:bottom w:val="single" w:sz="6" w:space="0" w:color="000000"/>
              <w:right w:val="single" w:sz="6" w:space="0" w:color="000000"/>
            </w:tcBorders>
          </w:tcPr>
          <w:p w14:paraId="6E7DEE24" w14:textId="77777777" w:rsidR="00A15566" w:rsidRDefault="00000000">
            <w:pPr>
              <w:jc w:val="right"/>
              <w:rPr>
                <w:lang w:bidi="hi-IN"/>
              </w:rPr>
            </w:pPr>
            <w:r>
              <w:rPr>
                <w:color w:val="000000"/>
                <w:sz w:val="22"/>
                <w:lang w:bidi="hi-IN"/>
              </w:rPr>
              <w:t>55</w:t>
            </w:r>
          </w:p>
        </w:tc>
        <w:tc>
          <w:tcPr>
            <w:tcW w:w="605" w:type="dxa"/>
            <w:tcBorders>
              <w:top w:val="single" w:sz="6" w:space="0" w:color="000000"/>
              <w:left w:val="single" w:sz="6" w:space="0" w:color="000000"/>
              <w:bottom w:val="single" w:sz="6" w:space="0" w:color="000000"/>
              <w:right w:val="single" w:sz="6" w:space="0" w:color="000000"/>
            </w:tcBorders>
          </w:tcPr>
          <w:p w14:paraId="7025C88C" w14:textId="77777777" w:rsidR="00A15566" w:rsidRDefault="00000000">
            <w:pPr>
              <w:jc w:val="right"/>
              <w:rPr>
                <w:lang w:bidi="hi-IN"/>
              </w:rPr>
            </w:pPr>
            <w:r>
              <w:rPr>
                <w:color w:val="000000"/>
                <w:sz w:val="22"/>
                <w:lang w:bidi="hi-IN"/>
              </w:rPr>
              <w:t>20,7</w:t>
            </w:r>
          </w:p>
        </w:tc>
        <w:tc>
          <w:tcPr>
            <w:tcW w:w="452" w:type="dxa"/>
            <w:tcBorders>
              <w:top w:val="single" w:sz="6" w:space="0" w:color="000000"/>
              <w:left w:val="single" w:sz="6" w:space="0" w:color="000000"/>
              <w:bottom w:val="single" w:sz="6" w:space="0" w:color="000000"/>
              <w:right w:val="single" w:sz="6" w:space="0" w:color="000000"/>
            </w:tcBorders>
          </w:tcPr>
          <w:p w14:paraId="748B8B3B" w14:textId="77777777" w:rsidR="00A15566" w:rsidRDefault="00000000">
            <w:pPr>
              <w:jc w:val="right"/>
              <w:rPr>
                <w:lang w:bidi="hi-IN"/>
              </w:rPr>
            </w:pPr>
            <w:r>
              <w:rPr>
                <w:color w:val="000000"/>
                <w:sz w:val="22"/>
                <w:lang w:bidi="hi-IN"/>
              </w:rPr>
              <w:t>25</w:t>
            </w:r>
          </w:p>
        </w:tc>
        <w:tc>
          <w:tcPr>
            <w:tcW w:w="879" w:type="dxa"/>
            <w:tcBorders>
              <w:top w:val="single" w:sz="6" w:space="0" w:color="000000"/>
              <w:left w:val="single" w:sz="6" w:space="0" w:color="000000"/>
              <w:bottom w:val="single" w:sz="6" w:space="0" w:color="000000"/>
              <w:right w:val="single" w:sz="6" w:space="0" w:color="000000"/>
            </w:tcBorders>
          </w:tcPr>
          <w:p w14:paraId="286957B0"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6C55BB26"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2FF99432" w14:textId="77777777" w:rsidR="00A15566" w:rsidRDefault="00000000">
            <w:pPr>
              <w:jc w:val="right"/>
              <w:rPr>
                <w:lang w:bidi="hi-IN"/>
              </w:rPr>
            </w:pPr>
            <w:r>
              <w:rPr>
                <w:color w:val="000000"/>
                <w:sz w:val="22"/>
                <w:lang w:bidi="hi-IN"/>
              </w:rPr>
              <w:t>26</w:t>
            </w:r>
          </w:p>
        </w:tc>
        <w:tc>
          <w:tcPr>
            <w:tcW w:w="984" w:type="dxa"/>
            <w:tcBorders>
              <w:top w:val="single" w:sz="6" w:space="0" w:color="000000"/>
              <w:left w:val="single" w:sz="6" w:space="0" w:color="000000"/>
              <w:bottom w:val="single" w:sz="6" w:space="0" w:color="000000"/>
              <w:right w:val="single" w:sz="6" w:space="0" w:color="000000"/>
            </w:tcBorders>
          </w:tcPr>
          <w:p w14:paraId="14B71184"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4E27B624"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64835DF7" w14:textId="77777777" w:rsidR="00A15566" w:rsidRDefault="00000000">
            <w:pPr>
              <w:jc w:val="right"/>
              <w:rPr>
                <w:lang w:bidi="hi-IN"/>
              </w:rPr>
            </w:pPr>
            <w:r>
              <w:rPr>
                <w:color w:val="000000"/>
                <w:sz w:val="22"/>
                <w:lang w:bidi="hi-IN"/>
              </w:rPr>
              <w:t>-8,77</w:t>
            </w:r>
          </w:p>
        </w:tc>
        <w:tc>
          <w:tcPr>
            <w:tcW w:w="1078" w:type="dxa"/>
            <w:tcBorders>
              <w:top w:val="single" w:sz="6" w:space="0" w:color="000000"/>
              <w:left w:val="single" w:sz="6" w:space="0" w:color="000000"/>
              <w:bottom w:val="single" w:sz="6" w:space="0" w:color="000000"/>
              <w:right w:val="single" w:sz="6" w:space="0" w:color="000000"/>
            </w:tcBorders>
          </w:tcPr>
          <w:p w14:paraId="1EB8B33C" w14:textId="77777777" w:rsidR="00A15566" w:rsidRDefault="00A15566">
            <w:pPr>
              <w:jc w:val="right"/>
              <w:rPr>
                <w:color w:val="000000"/>
                <w:sz w:val="22"/>
                <w:lang w:bidi="hi-IN"/>
              </w:rPr>
            </w:pPr>
          </w:p>
        </w:tc>
      </w:tr>
      <w:tr w:rsidR="00A15566" w14:paraId="67CF44E6"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35330708" w14:textId="77777777" w:rsidR="00A15566" w:rsidRDefault="00000000">
            <w:pPr>
              <w:jc w:val="right"/>
              <w:rPr>
                <w:lang w:bidi="hi-IN"/>
              </w:rPr>
            </w:pPr>
            <w:r>
              <w:rPr>
                <w:color w:val="000000"/>
                <w:sz w:val="22"/>
                <w:lang w:bidi="hi-IN"/>
              </w:rPr>
              <w:t>170</w:t>
            </w:r>
          </w:p>
        </w:tc>
        <w:tc>
          <w:tcPr>
            <w:tcW w:w="606" w:type="dxa"/>
            <w:tcBorders>
              <w:top w:val="single" w:sz="6" w:space="0" w:color="000000"/>
              <w:left w:val="single" w:sz="6" w:space="0" w:color="000000"/>
              <w:bottom w:val="single" w:sz="6" w:space="0" w:color="000000"/>
              <w:right w:val="single" w:sz="6" w:space="0" w:color="000000"/>
            </w:tcBorders>
          </w:tcPr>
          <w:p w14:paraId="01A17EB9" w14:textId="77777777" w:rsidR="00A15566" w:rsidRDefault="00000000">
            <w:pPr>
              <w:jc w:val="right"/>
              <w:rPr>
                <w:lang w:bidi="hi-IN"/>
              </w:rPr>
            </w:pPr>
            <w:r>
              <w:rPr>
                <w:color w:val="000000"/>
                <w:sz w:val="22"/>
                <w:lang w:bidi="hi-IN"/>
              </w:rPr>
              <w:t>55</w:t>
            </w:r>
          </w:p>
        </w:tc>
        <w:tc>
          <w:tcPr>
            <w:tcW w:w="605" w:type="dxa"/>
            <w:tcBorders>
              <w:top w:val="single" w:sz="6" w:space="0" w:color="000000"/>
              <w:left w:val="single" w:sz="6" w:space="0" w:color="000000"/>
              <w:bottom w:val="single" w:sz="6" w:space="0" w:color="000000"/>
              <w:right w:val="single" w:sz="6" w:space="0" w:color="000000"/>
            </w:tcBorders>
          </w:tcPr>
          <w:p w14:paraId="2B873741" w14:textId="77777777" w:rsidR="00A15566" w:rsidRDefault="00000000">
            <w:pPr>
              <w:jc w:val="right"/>
              <w:rPr>
                <w:lang w:bidi="hi-IN"/>
              </w:rPr>
            </w:pPr>
            <w:r>
              <w:rPr>
                <w:color w:val="000000"/>
                <w:sz w:val="22"/>
                <w:lang w:bidi="hi-IN"/>
              </w:rPr>
              <w:t>19</w:t>
            </w:r>
          </w:p>
        </w:tc>
        <w:tc>
          <w:tcPr>
            <w:tcW w:w="452" w:type="dxa"/>
            <w:tcBorders>
              <w:top w:val="single" w:sz="6" w:space="0" w:color="000000"/>
              <w:left w:val="single" w:sz="6" w:space="0" w:color="000000"/>
              <w:bottom w:val="single" w:sz="6" w:space="0" w:color="000000"/>
              <w:right w:val="single" w:sz="6" w:space="0" w:color="000000"/>
            </w:tcBorders>
          </w:tcPr>
          <w:p w14:paraId="7D5F8D5B" w14:textId="77777777" w:rsidR="00A15566" w:rsidRDefault="00000000">
            <w:pPr>
              <w:jc w:val="right"/>
              <w:rPr>
                <w:lang w:bidi="hi-IN"/>
              </w:rPr>
            </w:pPr>
            <w:r>
              <w:rPr>
                <w:color w:val="000000"/>
                <w:sz w:val="22"/>
                <w:lang w:bidi="hi-IN"/>
              </w:rPr>
              <w:t>20</w:t>
            </w:r>
          </w:p>
        </w:tc>
        <w:tc>
          <w:tcPr>
            <w:tcW w:w="879" w:type="dxa"/>
            <w:tcBorders>
              <w:top w:val="single" w:sz="6" w:space="0" w:color="000000"/>
              <w:left w:val="single" w:sz="6" w:space="0" w:color="000000"/>
              <w:bottom w:val="single" w:sz="6" w:space="0" w:color="000000"/>
              <w:right w:val="single" w:sz="6" w:space="0" w:color="000000"/>
            </w:tcBorders>
          </w:tcPr>
          <w:p w14:paraId="55BED21B"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148F4993"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5806583B" w14:textId="77777777" w:rsidR="00A15566" w:rsidRDefault="00000000">
            <w:pPr>
              <w:jc w:val="right"/>
              <w:rPr>
                <w:lang w:bidi="hi-IN"/>
              </w:rPr>
            </w:pPr>
            <w:r>
              <w:rPr>
                <w:color w:val="000000"/>
                <w:sz w:val="22"/>
                <w:lang w:bidi="hi-IN"/>
              </w:rPr>
              <w:t>31</w:t>
            </w:r>
          </w:p>
        </w:tc>
        <w:tc>
          <w:tcPr>
            <w:tcW w:w="984" w:type="dxa"/>
            <w:tcBorders>
              <w:top w:val="single" w:sz="6" w:space="0" w:color="000000"/>
              <w:left w:val="single" w:sz="6" w:space="0" w:color="000000"/>
              <w:bottom w:val="single" w:sz="6" w:space="0" w:color="000000"/>
              <w:right w:val="single" w:sz="6" w:space="0" w:color="000000"/>
            </w:tcBorders>
          </w:tcPr>
          <w:p w14:paraId="0673A262"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1D294001"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528914E5" w14:textId="77777777" w:rsidR="00A15566" w:rsidRDefault="00000000">
            <w:pPr>
              <w:jc w:val="right"/>
              <w:rPr>
                <w:lang w:bidi="hi-IN"/>
              </w:rPr>
            </w:pPr>
            <w:r>
              <w:rPr>
                <w:color w:val="000000"/>
                <w:sz w:val="22"/>
                <w:lang w:bidi="hi-IN"/>
              </w:rPr>
              <w:t>-11,73</w:t>
            </w:r>
          </w:p>
        </w:tc>
        <w:tc>
          <w:tcPr>
            <w:tcW w:w="1078" w:type="dxa"/>
            <w:tcBorders>
              <w:top w:val="single" w:sz="6" w:space="0" w:color="000000"/>
              <w:left w:val="single" w:sz="6" w:space="0" w:color="000000"/>
              <w:bottom w:val="single" w:sz="6" w:space="0" w:color="000000"/>
              <w:right w:val="single" w:sz="6" w:space="0" w:color="000000"/>
            </w:tcBorders>
          </w:tcPr>
          <w:p w14:paraId="6FF3674F" w14:textId="77777777" w:rsidR="00A15566" w:rsidRDefault="00A15566">
            <w:pPr>
              <w:jc w:val="right"/>
              <w:rPr>
                <w:color w:val="000000"/>
                <w:sz w:val="22"/>
                <w:lang w:bidi="hi-IN"/>
              </w:rPr>
            </w:pPr>
          </w:p>
        </w:tc>
      </w:tr>
      <w:tr w:rsidR="00A15566" w14:paraId="14A5D50E"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1593077F" w14:textId="77777777" w:rsidR="00A15566" w:rsidRDefault="00000000">
            <w:pPr>
              <w:jc w:val="right"/>
              <w:rPr>
                <w:lang w:bidi="hi-IN"/>
              </w:rPr>
            </w:pPr>
            <w:r>
              <w:rPr>
                <w:color w:val="000000"/>
                <w:sz w:val="22"/>
                <w:lang w:bidi="hi-IN"/>
              </w:rPr>
              <w:t>175</w:t>
            </w:r>
          </w:p>
        </w:tc>
        <w:tc>
          <w:tcPr>
            <w:tcW w:w="606" w:type="dxa"/>
            <w:tcBorders>
              <w:top w:val="single" w:sz="6" w:space="0" w:color="000000"/>
              <w:left w:val="single" w:sz="6" w:space="0" w:color="000000"/>
              <w:bottom w:val="single" w:sz="6" w:space="0" w:color="000000"/>
              <w:right w:val="single" w:sz="6" w:space="0" w:color="000000"/>
            </w:tcBorders>
          </w:tcPr>
          <w:p w14:paraId="449341BE" w14:textId="77777777" w:rsidR="00A15566" w:rsidRDefault="00000000">
            <w:pPr>
              <w:jc w:val="right"/>
              <w:rPr>
                <w:lang w:bidi="hi-IN"/>
              </w:rPr>
            </w:pPr>
            <w:r>
              <w:rPr>
                <w:color w:val="000000"/>
                <w:sz w:val="22"/>
                <w:lang w:bidi="hi-IN"/>
              </w:rPr>
              <w:t>74</w:t>
            </w:r>
          </w:p>
        </w:tc>
        <w:tc>
          <w:tcPr>
            <w:tcW w:w="605" w:type="dxa"/>
            <w:tcBorders>
              <w:top w:val="single" w:sz="6" w:space="0" w:color="000000"/>
              <w:left w:val="single" w:sz="6" w:space="0" w:color="000000"/>
              <w:bottom w:val="single" w:sz="6" w:space="0" w:color="000000"/>
              <w:right w:val="single" w:sz="6" w:space="0" w:color="000000"/>
            </w:tcBorders>
          </w:tcPr>
          <w:p w14:paraId="604DEF1D" w14:textId="77777777" w:rsidR="00A15566" w:rsidRDefault="00000000">
            <w:pPr>
              <w:jc w:val="right"/>
              <w:rPr>
                <w:lang w:bidi="hi-IN"/>
              </w:rPr>
            </w:pPr>
            <w:r>
              <w:rPr>
                <w:color w:val="000000"/>
                <w:sz w:val="22"/>
                <w:lang w:bidi="hi-IN"/>
              </w:rPr>
              <w:t>24,2</w:t>
            </w:r>
          </w:p>
        </w:tc>
        <w:tc>
          <w:tcPr>
            <w:tcW w:w="452" w:type="dxa"/>
            <w:tcBorders>
              <w:top w:val="single" w:sz="6" w:space="0" w:color="000000"/>
              <w:left w:val="single" w:sz="6" w:space="0" w:color="000000"/>
              <w:bottom w:val="single" w:sz="6" w:space="0" w:color="000000"/>
              <w:right w:val="single" w:sz="6" w:space="0" w:color="000000"/>
            </w:tcBorders>
          </w:tcPr>
          <w:p w14:paraId="28DB0441" w14:textId="77777777" w:rsidR="00A15566" w:rsidRDefault="00000000">
            <w:pPr>
              <w:jc w:val="right"/>
              <w:rPr>
                <w:lang w:bidi="hi-IN"/>
              </w:rPr>
            </w:pPr>
            <w:r>
              <w:rPr>
                <w:color w:val="000000"/>
                <w:sz w:val="22"/>
                <w:lang w:bidi="hi-IN"/>
              </w:rPr>
              <w:t>17</w:t>
            </w:r>
          </w:p>
        </w:tc>
        <w:tc>
          <w:tcPr>
            <w:tcW w:w="879" w:type="dxa"/>
            <w:tcBorders>
              <w:top w:val="single" w:sz="6" w:space="0" w:color="000000"/>
              <w:left w:val="single" w:sz="6" w:space="0" w:color="000000"/>
              <w:bottom w:val="single" w:sz="6" w:space="0" w:color="000000"/>
              <w:right w:val="single" w:sz="6" w:space="0" w:color="000000"/>
            </w:tcBorders>
          </w:tcPr>
          <w:p w14:paraId="753EE77C"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094370E4"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7B4EA395" w14:textId="77777777" w:rsidR="00A15566" w:rsidRDefault="00000000">
            <w:pPr>
              <w:jc w:val="right"/>
              <w:rPr>
                <w:lang w:bidi="hi-IN"/>
              </w:rPr>
            </w:pPr>
            <w:r>
              <w:rPr>
                <w:color w:val="000000"/>
                <w:sz w:val="22"/>
                <w:lang w:bidi="hi-IN"/>
              </w:rPr>
              <w:t>24</w:t>
            </w:r>
          </w:p>
        </w:tc>
        <w:tc>
          <w:tcPr>
            <w:tcW w:w="984" w:type="dxa"/>
            <w:tcBorders>
              <w:top w:val="single" w:sz="6" w:space="0" w:color="000000"/>
              <w:left w:val="single" w:sz="6" w:space="0" w:color="000000"/>
              <w:bottom w:val="single" w:sz="6" w:space="0" w:color="000000"/>
              <w:right w:val="single" w:sz="6" w:space="0" w:color="000000"/>
            </w:tcBorders>
          </w:tcPr>
          <w:p w14:paraId="12E67348"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2DE15737"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38DBAC74" w14:textId="77777777" w:rsidR="00A15566" w:rsidRDefault="00000000">
            <w:pPr>
              <w:jc w:val="right"/>
              <w:rPr>
                <w:lang w:bidi="hi-IN"/>
              </w:rPr>
            </w:pPr>
            <w:r>
              <w:rPr>
                <w:color w:val="000000"/>
                <w:sz w:val="22"/>
                <w:lang w:bidi="hi-IN"/>
              </w:rPr>
              <w:t>-8,94</w:t>
            </w:r>
          </w:p>
        </w:tc>
        <w:tc>
          <w:tcPr>
            <w:tcW w:w="1078" w:type="dxa"/>
            <w:tcBorders>
              <w:top w:val="single" w:sz="6" w:space="0" w:color="000000"/>
              <w:left w:val="single" w:sz="6" w:space="0" w:color="000000"/>
              <w:bottom w:val="single" w:sz="6" w:space="0" w:color="000000"/>
              <w:right w:val="single" w:sz="6" w:space="0" w:color="000000"/>
            </w:tcBorders>
          </w:tcPr>
          <w:p w14:paraId="5E739EF4" w14:textId="77777777" w:rsidR="00A15566" w:rsidRDefault="00A15566">
            <w:pPr>
              <w:jc w:val="right"/>
              <w:rPr>
                <w:color w:val="000000"/>
                <w:sz w:val="22"/>
                <w:lang w:bidi="hi-IN"/>
              </w:rPr>
            </w:pPr>
          </w:p>
        </w:tc>
      </w:tr>
      <w:tr w:rsidR="00A15566" w14:paraId="713AEC92"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38EB2878" w14:textId="77777777" w:rsidR="00A15566" w:rsidRDefault="00000000">
            <w:pPr>
              <w:jc w:val="right"/>
              <w:rPr>
                <w:lang w:bidi="hi-IN"/>
              </w:rPr>
            </w:pPr>
            <w:r>
              <w:rPr>
                <w:color w:val="000000"/>
                <w:sz w:val="22"/>
                <w:lang w:bidi="hi-IN"/>
              </w:rPr>
              <w:t>165</w:t>
            </w:r>
          </w:p>
        </w:tc>
        <w:tc>
          <w:tcPr>
            <w:tcW w:w="606" w:type="dxa"/>
            <w:tcBorders>
              <w:top w:val="single" w:sz="6" w:space="0" w:color="000000"/>
              <w:left w:val="single" w:sz="6" w:space="0" w:color="000000"/>
              <w:bottom w:val="single" w:sz="6" w:space="0" w:color="000000"/>
              <w:right w:val="single" w:sz="6" w:space="0" w:color="000000"/>
            </w:tcBorders>
          </w:tcPr>
          <w:p w14:paraId="307C47C8" w14:textId="77777777" w:rsidR="00A15566" w:rsidRDefault="00000000">
            <w:pPr>
              <w:jc w:val="right"/>
              <w:rPr>
                <w:lang w:bidi="hi-IN"/>
              </w:rPr>
            </w:pPr>
            <w:r>
              <w:rPr>
                <w:color w:val="000000"/>
                <w:sz w:val="22"/>
                <w:lang w:bidi="hi-IN"/>
              </w:rPr>
              <w:t>54</w:t>
            </w:r>
          </w:p>
        </w:tc>
        <w:tc>
          <w:tcPr>
            <w:tcW w:w="605" w:type="dxa"/>
            <w:tcBorders>
              <w:top w:val="single" w:sz="6" w:space="0" w:color="000000"/>
              <w:left w:val="single" w:sz="6" w:space="0" w:color="000000"/>
              <w:bottom w:val="single" w:sz="6" w:space="0" w:color="000000"/>
              <w:right w:val="single" w:sz="6" w:space="0" w:color="000000"/>
            </w:tcBorders>
          </w:tcPr>
          <w:p w14:paraId="2ADA825F" w14:textId="77777777" w:rsidR="00A15566" w:rsidRDefault="00000000">
            <w:pPr>
              <w:jc w:val="right"/>
              <w:rPr>
                <w:lang w:bidi="hi-IN"/>
              </w:rPr>
            </w:pPr>
            <w:r>
              <w:rPr>
                <w:color w:val="000000"/>
                <w:sz w:val="22"/>
                <w:lang w:bidi="hi-IN"/>
              </w:rPr>
              <w:t>19,8</w:t>
            </w:r>
          </w:p>
        </w:tc>
        <w:tc>
          <w:tcPr>
            <w:tcW w:w="452" w:type="dxa"/>
            <w:tcBorders>
              <w:top w:val="single" w:sz="6" w:space="0" w:color="000000"/>
              <w:left w:val="single" w:sz="6" w:space="0" w:color="000000"/>
              <w:bottom w:val="single" w:sz="6" w:space="0" w:color="000000"/>
              <w:right w:val="single" w:sz="6" w:space="0" w:color="000000"/>
            </w:tcBorders>
          </w:tcPr>
          <w:p w14:paraId="1BC851A1" w14:textId="77777777" w:rsidR="00A15566" w:rsidRDefault="00000000">
            <w:pPr>
              <w:jc w:val="right"/>
              <w:rPr>
                <w:lang w:bidi="hi-IN"/>
              </w:rPr>
            </w:pPr>
            <w:r>
              <w:rPr>
                <w:color w:val="000000"/>
                <w:sz w:val="22"/>
                <w:lang w:bidi="hi-IN"/>
              </w:rPr>
              <w:t>16</w:t>
            </w:r>
          </w:p>
        </w:tc>
        <w:tc>
          <w:tcPr>
            <w:tcW w:w="879" w:type="dxa"/>
            <w:tcBorders>
              <w:top w:val="single" w:sz="6" w:space="0" w:color="000000"/>
              <w:left w:val="single" w:sz="6" w:space="0" w:color="000000"/>
              <w:bottom w:val="single" w:sz="6" w:space="0" w:color="000000"/>
              <w:right w:val="single" w:sz="6" w:space="0" w:color="000000"/>
            </w:tcBorders>
          </w:tcPr>
          <w:p w14:paraId="6EF03C2B"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11411DAF"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0A1C70F5" w14:textId="77777777" w:rsidR="00A15566" w:rsidRDefault="00000000">
            <w:pPr>
              <w:jc w:val="right"/>
              <w:rPr>
                <w:lang w:bidi="hi-IN"/>
              </w:rPr>
            </w:pPr>
            <w:r>
              <w:rPr>
                <w:color w:val="000000"/>
                <w:sz w:val="22"/>
                <w:lang w:bidi="hi-IN"/>
              </w:rPr>
              <w:t>31</w:t>
            </w:r>
          </w:p>
        </w:tc>
        <w:tc>
          <w:tcPr>
            <w:tcW w:w="984" w:type="dxa"/>
            <w:tcBorders>
              <w:top w:val="single" w:sz="6" w:space="0" w:color="000000"/>
              <w:left w:val="single" w:sz="6" w:space="0" w:color="000000"/>
              <w:bottom w:val="single" w:sz="6" w:space="0" w:color="000000"/>
              <w:right w:val="single" w:sz="6" w:space="0" w:color="000000"/>
            </w:tcBorders>
          </w:tcPr>
          <w:p w14:paraId="00262B31"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5353B584" w14:textId="77777777" w:rsidR="00A15566" w:rsidRDefault="00000000">
            <w:pPr>
              <w:jc w:val="right"/>
              <w:rPr>
                <w:lang w:bidi="hi-IN"/>
              </w:rPr>
            </w:pPr>
            <w:r>
              <w:rPr>
                <w:color w:val="000000"/>
                <w:sz w:val="22"/>
                <w:lang w:bidi="hi-IN"/>
              </w:rPr>
              <w:t>6,86</w:t>
            </w:r>
          </w:p>
        </w:tc>
        <w:tc>
          <w:tcPr>
            <w:tcW w:w="1175" w:type="dxa"/>
            <w:tcBorders>
              <w:top w:val="single" w:sz="6" w:space="0" w:color="000000"/>
              <w:left w:val="single" w:sz="6" w:space="0" w:color="000000"/>
              <w:bottom w:val="single" w:sz="6" w:space="0" w:color="000000"/>
              <w:right w:val="single" w:sz="6" w:space="0" w:color="000000"/>
            </w:tcBorders>
          </w:tcPr>
          <w:p w14:paraId="4D676411"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1276C39C" w14:textId="77777777" w:rsidR="00A15566" w:rsidRDefault="00A15566">
            <w:pPr>
              <w:jc w:val="right"/>
              <w:rPr>
                <w:color w:val="000000"/>
                <w:sz w:val="22"/>
                <w:lang w:bidi="hi-IN"/>
              </w:rPr>
            </w:pPr>
          </w:p>
        </w:tc>
      </w:tr>
      <w:tr w:rsidR="00A15566" w14:paraId="13230B10"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7C928004" w14:textId="77777777" w:rsidR="00A15566" w:rsidRDefault="00000000">
            <w:pPr>
              <w:jc w:val="right"/>
              <w:rPr>
                <w:lang w:bidi="hi-IN"/>
              </w:rPr>
            </w:pPr>
            <w:r>
              <w:rPr>
                <w:color w:val="000000"/>
                <w:sz w:val="22"/>
                <w:lang w:bidi="hi-IN"/>
              </w:rPr>
              <w:t>169</w:t>
            </w:r>
          </w:p>
        </w:tc>
        <w:tc>
          <w:tcPr>
            <w:tcW w:w="606" w:type="dxa"/>
            <w:tcBorders>
              <w:top w:val="single" w:sz="6" w:space="0" w:color="000000"/>
              <w:left w:val="single" w:sz="6" w:space="0" w:color="000000"/>
              <w:bottom w:val="single" w:sz="6" w:space="0" w:color="000000"/>
              <w:right w:val="single" w:sz="6" w:space="0" w:color="000000"/>
            </w:tcBorders>
          </w:tcPr>
          <w:p w14:paraId="1B4617B6" w14:textId="77777777" w:rsidR="00A15566" w:rsidRDefault="00000000">
            <w:pPr>
              <w:jc w:val="right"/>
              <w:rPr>
                <w:lang w:bidi="hi-IN"/>
              </w:rPr>
            </w:pPr>
            <w:r>
              <w:rPr>
                <w:color w:val="000000"/>
                <w:sz w:val="22"/>
                <w:lang w:bidi="hi-IN"/>
              </w:rPr>
              <w:t>53</w:t>
            </w:r>
          </w:p>
        </w:tc>
        <w:tc>
          <w:tcPr>
            <w:tcW w:w="605" w:type="dxa"/>
            <w:tcBorders>
              <w:top w:val="single" w:sz="6" w:space="0" w:color="000000"/>
              <w:left w:val="single" w:sz="6" w:space="0" w:color="000000"/>
              <w:bottom w:val="single" w:sz="6" w:space="0" w:color="000000"/>
              <w:right w:val="single" w:sz="6" w:space="0" w:color="000000"/>
            </w:tcBorders>
          </w:tcPr>
          <w:p w14:paraId="6B085723" w14:textId="77777777" w:rsidR="00A15566" w:rsidRDefault="00000000">
            <w:pPr>
              <w:jc w:val="right"/>
              <w:rPr>
                <w:lang w:bidi="hi-IN"/>
              </w:rPr>
            </w:pPr>
            <w:r>
              <w:rPr>
                <w:color w:val="000000"/>
                <w:sz w:val="22"/>
                <w:lang w:bidi="hi-IN"/>
              </w:rPr>
              <w:t>18,6</w:t>
            </w:r>
          </w:p>
        </w:tc>
        <w:tc>
          <w:tcPr>
            <w:tcW w:w="452" w:type="dxa"/>
            <w:tcBorders>
              <w:top w:val="single" w:sz="6" w:space="0" w:color="000000"/>
              <w:left w:val="single" w:sz="6" w:space="0" w:color="000000"/>
              <w:bottom w:val="single" w:sz="6" w:space="0" w:color="000000"/>
              <w:right w:val="single" w:sz="6" w:space="0" w:color="000000"/>
            </w:tcBorders>
          </w:tcPr>
          <w:p w14:paraId="3A03D87F" w14:textId="77777777" w:rsidR="00A15566" w:rsidRDefault="00000000">
            <w:pPr>
              <w:jc w:val="right"/>
              <w:rPr>
                <w:lang w:bidi="hi-IN"/>
              </w:rPr>
            </w:pPr>
            <w:r>
              <w:rPr>
                <w:color w:val="000000"/>
                <w:sz w:val="22"/>
                <w:lang w:bidi="hi-IN"/>
              </w:rPr>
              <w:t>23</w:t>
            </w:r>
          </w:p>
        </w:tc>
        <w:tc>
          <w:tcPr>
            <w:tcW w:w="879" w:type="dxa"/>
            <w:tcBorders>
              <w:top w:val="single" w:sz="6" w:space="0" w:color="000000"/>
              <w:left w:val="single" w:sz="6" w:space="0" w:color="000000"/>
              <w:bottom w:val="single" w:sz="6" w:space="0" w:color="000000"/>
              <w:right w:val="single" w:sz="6" w:space="0" w:color="000000"/>
            </w:tcBorders>
          </w:tcPr>
          <w:p w14:paraId="40954080"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38D84977"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5C872156" w14:textId="77777777" w:rsidR="00A15566" w:rsidRDefault="00A15566">
            <w:pPr>
              <w:jc w:val="right"/>
              <w:rPr>
                <w:color w:val="000000"/>
                <w:sz w:val="22"/>
                <w:lang w:bidi="hi-IN"/>
              </w:rPr>
            </w:pPr>
          </w:p>
        </w:tc>
        <w:tc>
          <w:tcPr>
            <w:tcW w:w="984" w:type="dxa"/>
            <w:tcBorders>
              <w:top w:val="single" w:sz="6" w:space="0" w:color="000000"/>
              <w:left w:val="single" w:sz="6" w:space="0" w:color="000000"/>
              <w:bottom w:val="single" w:sz="6" w:space="0" w:color="000000"/>
              <w:right w:val="single" w:sz="6" w:space="0" w:color="000000"/>
            </w:tcBorders>
          </w:tcPr>
          <w:p w14:paraId="4716C88B" w14:textId="77777777" w:rsidR="00A15566" w:rsidRDefault="00000000">
            <w:pPr>
              <w:jc w:val="right"/>
              <w:rPr>
                <w:lang w:bidi="hi-IN"/>
              </w:rPr>
            </w:pPr>
            <w:r>
              <w:rPr>
                <w:color w:val="000000"/>
                <w:sz w:val="22"/>
                <w:lang w:bidi="hi-IN"/>
              </w:rPr>
              <w:t>35</w:t>
            </w:r>
          </w:p>
        </w:tc>
        <w:tc>
          <w:tcPr>
            <w:tcW w:w="1162" w:type="dxa"/>
            <w:tcBorders>
              <w:top w:val="single" w:sz="6" w:space="0" w:color="000000"/>
              <w:left w:val="single" w:sz="6" w:space="0" w:color="000000"/>
              <w:bottom w:val="single" w:sz="6" w:space="0" w:color="000000"/>
              <w:right w:val="single" w:sz="6" w:space="0" w:color="000000"/>
            </w:tcBorders>
          </w:tcPr>
          <w:p w14:paraId="50185057" w14:textId="77777777" w:rsidR="00A15566" w:rsidRDefault="00000000">
            <w:pPr>
              <w:jc w:val="right"/>
              <w:rPr>
                <w:lang w:bidi="hi-IN"/>
              </w:rPr>
            </w:pPr>
            <w:r>
              <w:rPr>
                <w:color w:val="000000"/>
                <w:sz w:val="22"/>
                <w:lang w:bidi="hi-IN"/>
              </w:rPr>
              <w:t>2,04</w:t>
            </w:r>
          </w:p>
        </w:tc>
        <w:tc>
          <w:tcPr>
            <w:tcW w:w="1175" w:type="dxa"/>
            <w:tcBorders>
              <w:top w:val="single" w:sz="6" w:space="0" w:color="000000"/>
              <w:left w:val="single" w:sz="6" w:space="0" w:color="000000"/>
              <w:bottom w:val="single" w:sz="6" w:space="0" w:color="000000"/>
              <w:right w:val="single" w:sz="6" w:space="0" w:color="000000"/>
            </w:tcBorders>
          </w:tcPr>
          <w:p w14:paraId="4FCEFD42"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52D6BD25" w14:textId="77777777" w:rsidR="00A15566" w:rsidRDefault="00A15566">
            <w:pPr>
              <w:jc w:val="right"/>
              <w:rPr>
                <w:color w:val="000000"/>
                <w:sz w:val="22"/>
                <w:lang w:bidi="hi-IN"/>
              </w:rPr>
            </w:pPr>
          </w:p>
        </w:tc>
      </w:tr>
      <w:tr w:rsidR="00A15566" w14:paraId="6274643D"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426C1764" w14:textId="77777777" w:rsidR="00A15566" w:rsidRDefault="00000000">
            <w:pPr>
              <w:jc w:val="right"/>
              <w:rPr>
                <w:lang w:bidi="hi-IN"/>
              </w:rPr>
            </w:pPr>
            <w:r>
              <w:rPr>
                <w:color w:val="000000"/>
                <w:sz w:val="22"/>
                <w:lang w:bidi="hi-IN"/>
              </w:rPr>
              <w:t>184</w:t>
            </w:r>
          </w:p>
        </w:tc>
        <w:tc>
          <w:tcPr>
            <w:tcW w:w="606" w:type="dxa"/>
            <w:tcBorders>
              <w:top w:val="single" w:sz="6" w:space="0" w:color="000000"/>
              <w:left w:val="single" w:sz="6" w:space="0" w:color="000000"/>
              <w:bottom w:val="single" w:sz="6" w:space="0" w:color="000000"/>
              <w:right w:val="single" w:sz="6" w:space="0" w:color="000000"/>
            </w:tcBorders>
          </w:tcPr>
          <w:p w14:paraId="47CA221B" w14:textId="77777777" w:rsidR="00A15566" w:rsidRDefault="00000000">
            <w:pPr>
              <w:jc w:val="right"/>
              <w:rPr>
                <w:lang w:bidi="hi-IN"/>
              </w:rPr>
            </w:pPr>
            <w:r>
              <w:rPr>
                <w:color w:val="000000"/>
                <w:sz w:val="22"/>
                <w:lang w:bidi="hi-IN"/>
              </w:rPr>
              <w:t>70</w:t>
            </w:r>
          </w:p>
        </w:tc>
        <w:tc>
          <w:tcPr>
            <w:tcW w:w="605" w:type="dxa"/>
            <w:tcBorders>
              <w:top w:val="single" w:sz="6" w:space="0" w:color="000000"/>
              <w:left w:val="single" w:sz="6" w:space="0" w:color="000000"/>
              <w:bottom w:val="single" w:sz="6" w:space="0" w:color="000000"/>
              <w:right w:val="single" w:sz="6" w:space="0" w:color="000000"/>
            </w:tcBorders>
          </w:tcPr>
          <w:p w14:paraId="308B4A4A" w14:textId="77777777" w:rsidR="00A15566" w:rsidRDefault="00000000">
            <w:pPr>
              <w:jc w:val="right"/>
              <w:rPr>
                <w:lang w:bidi="hi-IN"/>
              </w:rPr>
            </w:pPr>
            <w:r>
              <w:rPr>
                <w:color w:val="000000"/>
                <w:sz w:val="22"/>
                <w:lang w:bidi="hi-IN"/>
              </w:rPr>
              <w:t>20,7</w:t>
            </w:r>
          </w:p>
        </w:tc>
        <w:tc>
          <w:tcPr>
            <w:tcW w:w="452" w:type="dxa"/>
            <w:tcBorders>
              <w:top w:val="single" w:sz="6" w:space="0" w:color="000000"/>
              <w:left w:val="single" w:sz="6" w:space="0" w:color="000000"/>
              <w:bottom w:val="single" w:sz="6" w:space="0" w:color="000000"/>
              <w:right w:val="single" w:sz="6" w:space="0" w:color="000000"/>
            </w:tcBorders>
          </w:tcPr>
          <w:p w14:paraId="6AADC29C" w14:textId="77777777" w:rsidR="00A15566" w:rsidRDefault="00000000">
            <w:pPr>
              <w:jc w:val="right"/>
              <w:rPr>
                <w:lang w:bidi="hi-IN"/>
              </w:rPr>
            </w:pPr>
            <w:r>
              <w:rPr>
                <w:color w:val="000000"/>
                <w:sz w:val="22"/>
                <w:lang w:bidi="hi-IN"/>
              </w:rPr>
              <w:t>20</w:t>
            </w:r>
          </w:p>
        </w:tc>
        <w:tc>
          <w:tcPr>
            <w:tcW w:w="879" w:type="dxa"/>
            <w:tcBorders>
              <w:top w:val="single" w:sz="6" w:space="0" w:color="000000"/>
              <w:left w:val="single" w:sz="6" w:space="0" w:color="000000"/>
              <w:bottom w:val="single" w:sz="6" w:space="0" w:color="000000"/>
              <w:right w:val="single" w:sz="6" w:space="0" w:color="000000"/>
            </w:tcBorders>
          </w:tcPr>
          <w:p w14:paraId="270FD0B0"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24C5A6A3"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4D96859E" w14:textId="77777777" w:rsidR="00A15566" w:rsidRDefault="00000000">
            <w:pPr>
              <w:jc w:val="right"/>
              <w:rPr>
                <w:lang w:bidi="hi-IN"/>
              </w:rPr>
            </w:pPr>
            <w:r>
              <w:rPr>
                <w:color w:val="000000"/>
                <w:sz w:val="22"/>
                <w:lang w:bidi="hi-IN"/>
              </w:rPr>
              <w:t>25</w:t>
            </w:r>
          </w:p>
        </w:tc>
        <w:tc>
          <w:tcPr>
            <w:tcW w:w="984" w:type="dxa"/>
            <w:tcBorders>
              <w:top w:val="single" w:sz="6" w:space="0" w:color="000000"/>
              <w:left w:val="single" w:sz="6" w:space="0" w:color="000000"/>
              <w:bottom w:val="single" w:sz="6" w:space="0" w:color="000000"/>
              <w:right w:val="single" w:sz="6" w:space="0" w:color="000000"/>
            </w:tcBorders>
          </w:tcPr>
          <w:p w14:paraId="2290E667"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2BE3B564" w14:textId="77777777" w:rsidR="00A15566" w:rsidRDefault="00000000">
            <w:pPr>
              <w:jc w:val="right"/>
              <w:rPr>
                <w:lang w:bidi="hi-IN"/>
              </w:rPr>
            </w:pPr>
            <w:r>
              <w:rPr>
                <w:color w:val="000000"/>
                <w:sz w:val="22"/>
                <w:lang w:bidi="hi-IN"/>
              </w:rPr>
              <w:t>5,22</w:t>
            </w:r>
          </w:p>
        </w:tc>
        <w:tc>
          <w:tcPr>
            <w:tcW w:w="1175" w:type="dxa"/>
            <w:tcBorders>
              <w:top w:val="single" w:sz="6" w:space="0" w:color="000000"/>
              <w:left w:val="single" w:sz="6" w:space="0" w:color="000000"/>
              <w:bottom w:val="single" w:sz="6" w:space="0" w:color="000000"/>
              <w:right w:val="single" w:sz="6" w:space="0" w:color="000000"/>
            </w:tcBorders>
          </w:tcPr>
          <w:p w14:paraId="59B28B1A"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318F531E" w14:textId="77777777" w:rsidR="00A15566" w:rsidRDefault="00A15566">
            <w:pPr>
              <w:jc w:val="right"/>
              <w:rPr>
                <w:color w:val="000000"/>
                <w:sz w:val="22"/>
                <w:lang w:bidi="hi-IN"/>
              </w:rPr>
            </w:pPr>
          </w:p>
        </w:tc>
      </w:tr>
      <w:tr w:rsidR="00A15566" w14:paraId="4892447B"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263656CC" w14:textId="77777777" w:rsidR="00A15566" w:rsidRDefault="00000000">
            <w:pPr>
              <w:jc w:val="right"/>
              <w:rPr>
                <w:lang w:bidi="hi-IN"/>
              </w:rPr>
            </w:pPr>
            <w:r>
              <w:rPr>
                <w:color w:val="000000"/>
                <w:sz w:val="22"/>
                <w:lang w:bidi="hi-IN"/>
              </w:rPr>
              <w:t>167</w:t>
            </w:r>
          </w:p>
        </w:tc>
        <w:tc>
          <w:tcPr>
            <w:tcW w:w="606" w:type="dxa"/>
            <w:tcBorders>
              <w:top w:val="single" w:sz="6" w:space="0" w:color="000000"/>
              <w:left w:val="single" w:sz="6" w:space="0" w:color="000000"/>
              <w:bottom w:val="single" w:sz="6" w:space="0" w:color="000000"/>
              <w:right w:val="single" w:sz="6" w:space="0" w:color="000000"/>
            </w:tcBorders>
          </w:tcPr>
          <w:p w14:paraId="0DAC9366" w14:textId="77777777" w:rsidR="00A15566" w:rsidRDefault="00000000">
            <w:pPr>
              <w:jc w:val="right"/>
              <w:rPr>
                <w:lang w:bidi="hi-IN"/>
              </w:rPr>
            </w:pPr>
            <w:r>
              <w:rPr>
                <w:color w:val="000000"/>
                <w:sz w:val="22"/>
                <w:lang w:bidi="hi-IN"/>
              </w:rPr>
              <w:t>49</w:t>
            </w:r>
          </w:p>
        </w:tc>
        <w:tc>
          <w:tcPr>
            <w:tcW w:w="605" w:type="dxa"/>
            <w:tcBorders>
              <w:top w:val="single" w:sz="6" w:space="0" w:color="000000"/>
              <w:left w:val="single" w:sz="6" w:space="0" w:color="000000"/>
              <w:bottom w:val="single" w:sz="6" w:space="0" w:color="000000"/>
              <w:right w:val="single" w:sz="6" w:space="0" w:color="000000"/>
            </w:tcBorders>
          </w:tcPr>
          <w:p w14:paraId="309F67E1" w14:textId="77777777" w:rsidR="00A15566" w:rsidRDefault="00000000">
            <w:pPr>
              <w:jc w:val="right"/>
              <w:rPr>
                <w:lang w:bidi="hi-IN"/>
              </w:rPr>
            </w:pPr>
            <w:r>
              <w:rPr>
                <w:color w:val="000000"/>
                <w:sz w:val="22"/>
                <w:lang w:bidi="hi-IN"/>
              </w:rPr>
              <w:t>17,6</w:t>
            </w:r>
          </w:p>
        </w:tc>
        <w:tc>
          <w:tcPr>
            <w:tcW w:w="452" w:type="dxa"/>
            <w:tcBorders>
              <w:top w:val="single" w:sz="6" w:space="0" w:color="000000"/>
              <w:left w:val="single" w:sz="6" w:space="0" w:color="000000"/>
              <w:bottom w:val="single" w:sz="6" w:space="0" w:color="000000"/>
              <w:right w:val="single" w:sz="6" w:space="0" w:color="000000"/>
            </w:tcBorders>
          </w:tcPr>
          <w:p w14:paraId="6E60E293" w14:textId="77777777" w:rsidR="00A15566" w:rsidRDefault="00000000">
            <w:pPr>
              <w:jc w:val="right"/>
              <w:rPr>
                <w:lang w:bidi="hi-IN"/>
              </w:rPr>
            </w:pPr>
            <w:r>
              <w:rPr>
                <w:color w:val="000000"/>
                <w:sz w:val="22"/>
                <w:lang w:bidi="hi-IN"/>
              </w:rPr>
              <w:t>20</w:t>
            </w:r>
          </w:p>
        </w:tc>
        <w:tc>
          <w:tcPr>
            <w:tcW w:w="879" w:type="dxa"/>
            <w:tcBorders>
              <w:top w:val="single" w:sz="6" w:space="0" w:color="000000"/>
              <w:left w:val="single" w:sz="6" w:space="0" w:color="000000"/>
              <w:bottom w:val="single" w:sz="6" w:space="0" w:color="000000"/>
              <w:right w:val="single" w:sz="6" w:space="0" w:color="000000"/>
            </w:tcBorders>
          </w:tcPr>
          <w:p w14:paraId="15E11851" w14:textId="77777777" w:rsidR="00A15566" w:rsidRDefault="00000000">
            <w:pPr>
              <w:jc w:val="right"/>
              <w:rPr>
                <w:lang w:bidi="hi-IN"/>
              </w:rPr>
            </w:pPr>
            <w:r>
              <w:rPr>
                <w:color w:val="000000"/>
                <w:sz w:val="22"/>
                <w:lang w:bidi="hi-IN"/>
              </w:rPr>
              <w:t>18</w:t>
            </w:r>
          </w:p>
        </w:tc>
        <w:tc>
          <w:tcPr>
            <w:tcW w:w="1264" w:type="dxa"/>
            <w:tcBorders>
              <w:top w:val="single" w:sz="6" w:space="0" w:color="000000"/>
              <w:left w:val="single" w:sz="6" w:space="0" w:color="000000"/>
              <w:bottom w:val="single" w:sz="6" w:space="0" w:color="000000"/>
              <w:right w:val="single" w:sz="6" w:space="0" w:color="000000"/>
            </w:tcBorders>
          </w:tcPr>
          <w:p w14:paraId="776E9917"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68F3F400" w14:textId="77777777" w:rsidR="00A15566" w:rsidRDefault="00A15566">
            <w:pPr>
              <w:jc w:val="right"/>
              <w:rPr>
                <w:color w:val="000000"/>
                <w:sz w:val="22"/>
                <w:lang w:bidi="hi-IN"/>
              </w:rPr>
            </w:pPr>
          </w:p>
        </w:tc>
        <w:tc>
          <w:tcPr>
            <w:tcW w:w="984" w:type="dxa"/>
            <w:tcBorders>
              <w:top w:val="single" w:sz="6" w:space="0" w:color="000000"/>
              <w:left w:val="single" w:sz="6" w:space="0" w:color="000000"/>
              <w:bottom w:val="single" w:sz="6" w:space="0" w:color="000000"/>
              <w:right w:val="single" w:sz="6" w:space="0" w:color="000000"/>
            </w:tcBorders>
          </w:tcPr>
          <w:p w14:paraId="71E48C86"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67EFD96D"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77752866" w14:textId="77777777" w:rsidR="00A15566" w:rsidRDefault="00000000">
            <w:pPr>
              <w:jc w:val="right"/>
              <w:rPr>
                <w:lang w:bidi="hi-IN"/>
              </w:rPr>
            </w:pPr>
            <w:r>
              <w:rPr>
                <w:color w:val="000000"/>
                <w:sz w:val="22"/>
                <w:lang w:bidi="hi-IN"/>
              </w:rPr>
              <w:t>-3,32</w:t>
            </w:r>
          </w:p>
        </w:tc>
        <w:tc>
          <w:tcPr>
            <w:tcW w:w="1078" w:type="dxa"/>
            <w:tcBorders>
              <w:top w:val="single" w:sz="6" w:space="0" w:color="000000"/>
              <w:left w:val="single" w:sz="6" w:space="0" w:color="000000"/>
              <w:bottom w:val="single" w:sz="6" w:space="0" w:color="000000"/>
              <w:right w:val="single" w:sz="6" w:space="0" w:color="000000"/>
            </w:tcBorders>
          </w:tcPr>
          <w:p w14:paraId="649BD048" w14:textId="77777777" w:rsidR="00A15566" w:rsidRDefault="00A15566">
            <w:pPr>
              <w:jc w:val="right"/>
              <w:rPr>
                <w:color w:val="000000"/>
                <w:sz w:val="22"/>
                <w:lang w:bidi="hi-IN"/>
              </w:rPr>
            </w:pPr>
          </w:p>
        </w:tc>
      </w:tr>
      <w:tr w:rsidR="00A15566" w14:paraId="6DF7AACA"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2E59F2DC" w14:textId="77777777" w:rsidR="00A15566" w:rsidRDefault="00000000">
            <w:pPr>
              <w:jc w:val="right"/>
              <w:rPr>
                <w:lang w:bidi="hi-IN"/>
              </w:rPr>
            </w:pPr>
            <w:r>
              <w:rPr>
                <w:color w:val="000000"/>
                <w:sz w:val="22"/>
                <w:lang w:bidi="hi-IN"/>
              </w:rPr>
              <w:t>170</w:t>
            </w:r>
          </w:p>
        </w:tc>
        <w:tc>
          <w:tcPr>
            <w:tcW w:w="606" w:type="dxa"/>
            <w:tcBorders>
              <w:top w:val="single" w:sz="6" w:space="0" w:color="000000"/>
              <w:left w:val="single" w:sz="6" w:space="0" w:color="000000"/>
              <w:bottom w:val="single" w:sz="6" w:space="0" w:color="000000"/>
              <w:right w:val="single" w:sz="6" w:space="0" w:color="000000"/>
            </w:tcBorders>
          </w:tcPr>
          <w:p w14:paraId="4BC6A309" w14:textId="77777777" w:rsidR="00A15566" w:rsidRDefault="00000000">
            <w:pPr>
              <w:jc w:val="right"/>
              <w:rPr>
                <w:lang w:bidi="hi-IN"/>
              </w:rPr>
            </w:pPr>
            <w:r>
              <w:rPr>
                <w:color w:val="000000"/>
                <w:sz w:val="22"/>
                <w:lang w:bidi="hi-IN"/>
              </w:rPr>
              <w:t>60</w:t>
            </w:r>
          </w:p>
        </w:tc>
        <w:tc>
          <w:tcPr>
            <w:tcW w:w="605" w:type="dxa"/>
            <w:tcBorders>
              <w:top w:val="single" w:sz="6" w:space="0" w:color="000000"/>
              <w:left w:val="single" w:sz="6" w:space="0" w:color="000000"/>
              <w:bottom w:val="single" w:sz="6" w:space="0" w:color="000000"/>
              <w:right w:val="single" w:sz="6" w:space="0" w:color="000000"/>
            </w:tcBorders>
          </w:tcPr>
          <w:p w14:paraId="1E696431" w14:textId="77777777" w:rsidR="00A15566" w:rsidRDefault="00000000">
            <w:pPr>
              <w:jc w:val="right"/>
              <w:rPr>
                <w:lang w:bidi="hi-IN"/>
              </w:rPr>
            </w:pPr>
            <w:r>
              <w:rPr>
                <w:color w:val="000000"/>
                <w:sz w:val="22"/>
                <w:lang w:bidi="hi-IN"/>
              </w:rPr>
              <w:t>20,8</w:t>
            </w:r>
          </w:p>
        </w:tc>
        <w:tc>
          <w:tcPr>
            <w:tcW w:w="452" w:type="dxa"/>
            <w:tcBorders>
              <w:top w:val="single" w:sz="6" w:space="0" w:color="000000"/>
              <w:left w:val="single" w:sz="6" w:space="0" w:color="000000"/>
              <w:bottom w:val="single" w:sz="6" w:space="0" w:color="000000"/>
              <w:right w:val="single" w:sz="6" w:space="0" w:color="000000"/>
            </w:tcBorders>
          </w:tcPr>
          <w:p w14:paraId="4C35700F" w14:textId="77777777" w:rsidR="00A15566" w:rsidRDefault="00000000">
            <w:pPr>
              <w:jc w:val="right"/>
              <w:rPr>
                <w:lang w:bidi="hi-IN"/>
              </w:rPr>
            </w:pPr>
            <w:r>
              <w:rPr>
                <w:color w:val="000000"/>
                <w:sz w:val="22"/>
                <w:lang w:bidi="hi-IN"/>
              </w:rPr>
              <w:t>16</w:t>
            </w:r>
          </w:p>
        </w:tc>
        <w:tc>
          <w:tcPr>
            <w:tcW w:w="879" w:type="dxa"/>
            <w:tcBorders>
              <w:top w:val="single" w:sz="6" w:space="0" w:color="000000"/>
              <w:left w:val="single" w:sz="6" w:space="0" w:color="000000"/>
              <w:bottom w:val="single" w:sz="6" w:space="0" w:color="000000"/>
              <w:right w:val="single" w:sz="6" w:space="0" w:color="000000"/>
            </w:tcBorders>
          </w:tcPr>
          <w:p w14:paraId="3918DB7F"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09A96E22" w14:textId="77777777" w:rsidR="00A15566" w:rsidRDefault="00000000">
            <w:pPr>
              <w:jc w:val="right"/>
              <w:rPr>
                <w:lang w:bidi="hi-IN"/>
              </w:rPr>
            </w:pPr>
            <w:r>
              <w:rPr>
                <w:color w:val="000000"/>
                <w:sz w:val="22"/>
                <w:lang w:bidi="hi-IN"/>
              </w:rPr>
              <w:t>20</w:t>
            </w:r>
          </w:p>
        </w:tc>
        <w:tc>
          <w:tcPr>
            <w:tcW w:w="1273" w:type="dxa"/>
            <w:tcBorders>
              <w:top w:val="single" w:sz="6" w:space="0" w:color="000000"/>
              <w:left w:val="single" w:sz="6" w:space="0" w:color="000000"/>
              <w:bottom w:val="single" w:sz="6" w:space="0" w:color="000000"/>
              <w:right w:val="single" w:sz="6" w:space="0" w:color="000000"/>
            </w:tcBorders>
          </w:tcPr>
          <w:p w14:paraId="43F2BD68" w14:textId="77777777" w:rsidR="00A15566" w:rsidRDefault="00A15566">
            <w:pPr>
              <w:jc w:val="right"/>
              <w:rPr>
                <w:color w:val="000000"/>
                <w:sz w:val="22"/>
                <w:lang w:bidi="hi-IN"/>
              </w:rPr>
            </w:pPr>
          </w:p>
        </w:tc>
        <w:tc>
          <w:tcPr>
            <w:tcW w:w="984" w:type="dxa"/>
            <w:tcBorders>
              <w:top w:val="single" w:sz="6" w:space="0" w:color="000000"/>
              <w:left w:val="single" w:sz="6" w:space="0" w:color="000000"/>
              <w:bottom w:val="single" w:sz="6" w:space="0" w:color="000000"/>
              <w:right w:val="single" w:sz="6" w:space="0" w:color="000000"/>
            </w:tcBorders>
          </w:tcPr>
          <w:p w14:paraId="52591B51"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3F79D8C7"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407E28C7"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42EF3601" w14:textId="77777777" w:rsidR="00A15566" w:rsidRDefault="00000000">
            <w:pPr>
              <w:jc w:val="right"/>
              <w:rPr>
                <w:lang w:bidi="hi-IN"/>
              </w:rPr>
            </w:pPr>
            <w:r>
              <w:rPr>
                <w:color w:val="000000"/>
                <w:sz w:val="22"/>
                <w:lang w:bidi="hi-IN"/>
              </w:rPr>
              <w:t>0,25</w:t>
            </w:r>
          </w:p>
        </w:tc>
      </w:tr>
      <w:tr w:rsidR="00A15566" w14:paraId="039A7710"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515FECD6" w14:textId="77777777" w:rsidR="00A15566" w:rsidRDefault="00000000">
            <w:pPr>
              <w:jc w:val="right"/>
              <w:rPr>
                <w:lang w:bidi="hi-IN"/>
              </w:rPr>
            </w:pPr>
            <w:r>
              <w:rPr>
                <w:color w:val="000000"/>
                <w:sz w:val="22"/>
                <w:lang w:bidi="hi-IN"/>
              </w:rPr>
              <w:t>163</w:t>
            </w:r>
          </w:p>
        </w:tc>
        <w:tc>
          <w:tcPr>
            <w:tcW w:w="606" w:type="dxa"/>
            <w:tcBorders>
              <w:top w:val="single" w:sz="6" w:space="0" w:color="000000"/>
              <w:left w:val="single" w:sz="6" w:space="0" w:color="000000"/>
              <w:bottom w:val="single" w:sz="6" w:space="0" w:color="000000"/>
              <w:right w:val="single" w:sz="6" w:space="0" w:color="000000"/>
            </w:tcBorders>
          </w:tcPr>
          <w:p w14:paraId="680DA57B" w14:textId="77777777" w:rsidR="00A15566" w:rsidRDefault="00000000">
            <w:pPr>
              <w:jc w:val="right"/>
              <w:rPr>
                <w:lang w:bidi="hi-IN"/>
              </w:rPr>
            </w:pPr>
            <w:r>
              <w:rPr>
                <w:color w:val="000000"/>
                <w:sz w:val="22"/>
                <w:lang w:bidi="hi-IN"/>
              </w:rPr>
              <w:t>53</w:t>
            </w:r>
          </w:p>
        </w:tc>
        <w:tc>
          <w:tcPr>
            <w:tcW w:w="605" w:type="dxa"/>
            <w:tcBorders>
              <w:top w:val="single" w:sz="6" w:space="0" w:color="000000"/>
              <w:left w:val="single" w:sz="6" w:space="0" w:color="000000"/>
              <w:bottom w:val="single" w:sz="6" w:space="0" w:color="000000"/>
              <w:right w:val="single" w:sz="6" w:space="0" w:color="000000"/>
            </w:tcBorders>
          </w:tcPr>
          <w:p w14:paraId="6E92546B" w14:textId="77777777" w:rsidR="00A15566" w:rsidRDefault="00000000">
            <w:pPr>
              <w:jc w:val="right"/>
              <w:rPr>
                <w:lang w:bidi="hi-IN"/>
              </w:rPr>
            </w:pPr>
            <w:r>
              <w:rPr>
                <w:color w:val="000000"/>
                <w:sz w:val="22"/>
                <w:lang w:bidi="hi-IN"/>
              </w:rPr>
              <w:t>19,9</w:t>
            </w:r>
          </w:p>
        </w:tc>
        <w:tc>
          <w:tcPr>
            <w:tcW w:w="452" w:type="dxa"/>
            <w:tcBorders>
              <w:top w:val="single" w:sz="6" w:space="0" w:color="000000"/>
              <w:left w:val="single" w:sz="6" w:space="0" w:color="000000"/>
              <w:bottom w:val="single" w:sz="6" w:space="0" w:color="000000"/>
              <w:right w:val="single" w:sz="6" w:space="0" w:color="000000"/>
            </w:tcBorders>
          </w:tcPr>
          <w:p w14:paraId="7EBD8CEC" w14:textId="77777777" w:rsidR="00A15566" w:rsidRDefault="00000000">
            <w:pPr>
              <w:jc w:val="right"/>
              <w:rPr>
                <w:lang w:bidi="hi-IN"/>
              </w:rPr>
            </w:pPr>
            <w:r>
              <w:rPr>
                <w:color w:val="000000"/>
                <w:sz w:val="22"/>
                <w:lang w:bidi="hi-IN"/>
              </w:rPr>
              <w:t>22</w:t>
            </w:r>
          </w:p>
        </w:tc>
        <w:tc>
          <w:tcPr>
            <w:tcW w:w="879" w:type="dxa"/>
            <w:tcBorders>
              <w:top w:val="single" w:sz="6" w:space="0" w:color="000000"/>
              <w:left w:val="single" w:sz="6" w:space="0" w:color="000000"/>
              <w:bottom w:val="single" w:sz="6" w:space="0" w:color="000000"/>
              <w:right w:val="single" w:sz="6" w:space="0" w:color="000000"/>
            </w:tcBorders>
          </w:tcPr>
          <w:p w14:paraId="48D423E8"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0D7263F6"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78717E53" w14:textId="77777777" w:rsidR="00A15566" w:rsidRDefault="00000000">
            <w:pPr>
              <w:jc w:val="right"/>
              <w:rPr>
                <w:lang w:bidi="hi-IN"/>
              </w:rPr>
            </w:pPr>
            <w:r>
              <w:rPr>
                <w:color w:val="000000"/>
                <w:sz w:val="22"/>
                <w:lang w:bidi="hi-IN"/>
              </w:rPr>
              <w:t>25</w:t>
            </w:r>
          </w:p>
        </w:tc>
        <w:tc>
          <w:tcPr>
            <w:tcW w:w="984" w:type="dxa"/>
            <w:tcBorders>
              <w:top w:val="single" w:sz="6" w:space="0" w:color="000000"/>
              <w:left w:val="single" w:sz="6" w:space="0" w:color="000000"/>
              <w:bottom w:val="single" w:sz="6" w:space="0" w:color="000000"/>
              <w:right w:val="single" w:sz="6" w:space="0" w:color="000000"/>
            </w:tcBorders>
          </w:tcPr>
          <w:p w14:paraId="35082B91"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157C256E"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56B4B8F0" w14:textId="77777777" w:rsidR="00A15566" w:rsidRDefault="00000000">
            <w:pPr>
              <w:jc w:val="right"/>
              <w:rPr>
                <w:lang w:bidi="hi-IN"/>
              </w:rPr>
            </w:pPr>
            <w:r>
              <w:rPr>
                <w:color w:val="000000"/>
                <w:sz w:val="22"/>
                <w:lang w:bidi="hi-IN"/>
              </w:rPr>
              <w:t>-5,89</w:t>
            </w:r>
          </w:p>
        </w:tc>
        <w:tc>
          <w:tcPr>
            <w:tcW w:w="1078" w:type="dxa"/>
            <w:tcBorders>
              <w:top w:val="single" w:sz="6" w:space="0" w:color="000000"/>
              <w:left w:val="single" w:sz="6" w:space="0" w:color="000000"/>
              <w:bottom w:val="single" w:sz="6" w:space="0" w:color="000000"/>
              <w:right w:val="single" w:sz="6" w:space="0" w:color="000000"/>
            </w:tcBorders>
          </w:tcPr>
          <w:p w14:paraId="6E27B011" w14:textId="77777777" w:rsidR="00A15566" w:rsidRDefault="00A15566">
            <w:pPr>
              <w:jc w:val="right"/>
              <w:rPr>
                <w:color w:val="000000"/>
                <w:sz w:val="22"/>
                <w:lang w:bidi="hi-IN"/>
              </w:rPr>
            </w:pPr>
          </w:p>
        </w:tc>
      </w:tr>
      <w:tr w:rsidR="00A15566" w14:paraId="7B73D604"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57D65017" w14:textId="77777777" w:rsidR="00A15566" w:rsidRDefault="00000000">
            <w:pPr>
              <w:jc w:val="right"/>
              <w:rPr>
                <w:lang w:bidi="hi-IN"/>
              </w:rPr>
            </w:pPr>
            <w:r>
              <w:rPr>
                <w:color w:val="000000"/>
                <w:sz w:val="22"/>
                <w:lang w:bidi="hi-IN"/>
              </w:rPr>
              <w:t>171</w:t>
            </w:r>
          </w:p>
        </w:tc>
        <w:tc>
          <w:tcPr>
            <w:tcW w:w="606" w:type="dxa"/>
            <w:tcBorders>
              <w:top w:val="single" w:sz="6" w:space="0" w:color="000000"/>
              <w:left w:val="single" w:sz="6" w:space="0" w:color="000000"/>
              <w:bottom w:val="single" w:sz="6" w:space="0" w:color="000000"/>
              <w:right w:val="single" w:sz="6" w:space="0" w:color="000000"/>
            </w:tcBorders>
          </w:tcPr>
          <w:p w14:paraId="53CB73CC" w14:textId="77777777" w:rsidR="00A15566" w:rsidRDefault="00000000">
            <w:pPr>
              <w:jc w:val="right"/>
              <w:rPr>
                <w:lang w:bidi="hi-IN"/>
              </w:rPr>
            </w:pPr>
            <w:r>
              <w:rPr>
                <w:color w:val="000000"/>
                <w:sz w:val="22"/>
                <w:lang w:bidi="hi-IN"/>
              </w:rPr>
              <w:t>60</w:t>
            </w:r>
          </w:p>
        </w:tc>
        <w:tc>
          <w:tcPr>
            <w:tcW w:w="605" w:type="dxa"/>
            <w:tcBorders>
              <w:top w:val="single" w:sz="6" w:space="0" w:color="000000"/>
              <w:left w:val="single" w:sz="6" w:space="0" w:color="000000"/>
              <w:bottom w:val="single" w:sz="6" w:space="0" w:color="000000"/>
              <w:right w:val="single" w:sz="6" w:space="0" w:color="000000"/>
            </w:tcBorders>
          </w:tcPr>
          <w:p w14:paraId="3F263319" w14:textId="77777777" w:rsidR="00A15566" w:rsidRDefault="00000000">
            <w:pPr>
              <w:jc w:val="right"/>
              <w:rPr>
                <w:lang w:bidi="hi-IN"/>
              </w:rPr>
            </w:pPr>
            <w:r>
              <w:rPr>
                <w:color w:val="000000"/>
                <w:sz w:val="22"/>
                <w:lang w:bidi="hi-IN"/>
              </w:rPr>
              <w:t>20,5</w:t>
            </w:r>
          </w:p>
        </w:tc>
        <w:tc>
          <w:tcPr>
            <w:tcW w:w="452" w:type="dxa"/>
            <w:tcBorders>
              <w:top w:val="single" w:sz="6" w:space="0" w:color="000000"/>
              <w:left w:val="single" w:sz="6" w:space="0" w:color="000000"/>
              <w:bottom w:val="single" w:sz="6" w:space="0" w:color="000000"/>
              <w:right w:val="single" w:sz="6" w:space="0" w:color="000000"/>
            </w:tcBorders>
          </w:tcPr>
          <w:p w14:paraId="378325B1" w14:textId="77777777" w:rsidR="00A15566" w:rsidRDefault="00000000">
            <w:pPr>
              <w:jc w:val="right"/>
              <w:rPr>
                <w:lang w:bidi="hi-IN"/>
              </w:rPr>
            </w:pPr>
            <w:r>
              <w:rPr>
                <w:color w:val="000000"/>
                <w:sz w:val="22"/>
                <w:lang w:bidi="hi-IN"/>
              </w:rPr>
              <w:t>16</w:t>
            </w:r>
          </w:p>
        </w:tc>
        <w:tc>
          <w:tcPr>
            <w:tcW w:w="879" w:type="dxa"/>
            <w:tcBorders>
              <w:top w:val="single" w:sz="6" w:space="0" w:color="000000"/>
              <w:left w:val="single" w:sz="6" w:space="0" w:color="000000"/>
              <w:bottom w:val="single" w:sz="6" w:space="0" w:color="000000"/>
              <w:right w:val="single" w:sz="6" w:space="0" w:color="000000"/>
            </w:tcBorders>
          </w:tcPr>
          <w:p w14:paraId="3D49C873"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529BB2C0"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3A255AD3" w14:textId="77777777" w:rsidR="00A15566" w:rsidRDefault="00000000">
            <w:pPr>
              <w:jc w:val="right"/>
              <w:rPr>
                <w:lang w:bidi="hi-IN"/>
              </w:rPr>
            </w:pPr>
            <w:r>
              <w:rPr>
                <w:color w:val="000000"/>
                <w:sz w:val="22"/>
                <w:lang w:bidi="hi-IN"/>
              </w:rPr>
              <w:t>31</w:t>
            </w:r>
          </w:p>
        </w:tc>
        <w:tc>
          <w:tcPr>
            <w:tcW w:w="984" w:type="dxa"/>
            <w:tcBorders>
              <w:top w:val="single" w:sz="6" w:space="0" w:color="000000"/>
              <w:left w:val="single" w:sz="6" w:space="0" w:color="000000"/>
              <w:bottom w:val="single" w:sz="6" w:space="0" w:color="000000"/>
              <w:right w:val="single" w:sz="6" w:space="0" w:color="000000"/>
            </w:tcBorders>
          </w:tcPr>
          <w:p w14:paraId="461A19C8"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725BF248"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4C6AB22F" w14:textId="77777777" w:rsidR="00A15566" w:rsidRDefault="00000000">
            <w:pPr>
              <w:jc w:val="right"/>
              <w:rPr>
                <w:lang w:bidi="hi-IN"/>
              </w:rPr>
            </w:pPr>
            <w:r>
              <w:rPr>
                <w:color w:val="000000"/>
                <w:sz w:val="22"/>
                <w:lang w:bidi="hi-IN"/>
              </w:rPr>
              <w:t>-6,21</w:t>
            </w:r>
          </w:p>
        </w:tc>
        <w:tc>
          <w:tcPr>
            <w:tcW w:w="1078" w:type="dxa"/>
            <w:tcBorders>
              <w:top w:val="single" w:sz="6" w:space="0" w:color="000000"/>
              <w:left w:val="single" w:sz="6" w:space="0" w:color="000000"/>
              <w:bottom w:val="single" w:sz="6" w:space="0" w:color="000000"/>
              <w:right w:val="single" w:sz="6" w:space="0" w:color="000000"/>
            </w:tcBorders>
          </w:tcPr>
          <w:p w14:paraId="3442A2FF" w14:textId="77777777" w:rsidR="00A15566" w:rsidRDefault="00A15566">
            <w:pPr>
              <w:jc w:val="right"/>
              <w:rPr>
                <w:color w:val="000000"/>
                <w:sz w:val="22"/>
                <w:lang w:bidi="hi-IN"/>
              </w:rPr>
            </w:pPr>
          </w:p>
        </w:tc>
      </w:tr>
      <w:tr w:rsidR="00A15566" w14:paraId="7F7DF8E7"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25E65F4D" w14:textId="77777777" w:rsidR="00A15566" w:rsidRDefault="00000000">
            <w:pPr>
              <w:jc w:val="right"/>
              <w:rPr>
                <w:lang w:bidi="hi-IN"/>
              </w:rPr>
            </w:pPr>
            <w:r>
              <w:rPr>
                <w:color w:val="000000"/>
                <w:sz w:val="22"/>
                <w:lang w:bidi="hi-IN"/>
              </w:rPr>
              <w:t>161</w:t>
            </w:r>
          </w:p>
        </w:tc>
        <w:tc>
          <w:tcPr>
            <w:tcW w:w="606" w:type="dxa"/>
            <w:tcBorders>
              <w:top w:val="single" w:sz="6" w:space="0" w:color="000000"/>
              <w:left w:val="single" w:sz="6" w:space="0" w:color="000000"/>
              <w:bottom w:val="single" w:sz="6" w:space="0" w:color="000000"/>
              <w:right w:val="single" w:sz="6" w:space="0" w:color="000000"/>
            </w:tcBorders>
          </w:tcPr>
          <w:p w14:paraId="11E2CC97" w14:textId="77777777" w:rsidR="00A15566" w:rsidRDefault="00000000">
            <w:pPr>
              <w:jc w:val="right"/>
              <w:rPr>
                <w:lang w:bidi="hi-IN"/>
              </w:rPr>
            </w:pPr>
            <w:r>
              <w:rPr>
                <w:color w:val="000000"/>
                <w:sz w:val="22"/>
                <w:lang w:bidi="hi-IN"/>
              </w:rPr>
              <w:t>53</w:t>
            </w:r>
          </w:p>
        </w:tc>
        <w:tc>
          <w:tcPr>
            <w:tcW w:w="605" w:type="dxa"/>
            <w:tcBorders>
              <w:top w:val="single" w:sz="6" w:space="0" w:color="000000"/>
              <w:left w:val="single" w:sz="6" w:space="0" w:color="000000"/>
              <w:bottom w:val="single" w:sz="6" w:space="0" w:color="000000"/>
              <w:right w:val="single" w:sz="6" w:space="0" w:color="000000"/>
            </w:tcBorders>
          </w:tcPr>
          <w:p w14:paraId="44CF7880" w14:textId="77777777" w:rsidR="00A15566" w:rsidRDefault="00000000">
            <w:pPr>
              <w:jc w:val="right"/>
              <w:rPr>
                <w:lang w:bidi="hi-IN"/>
              </w:rPr>
            </w:pPr>
            <w:r>
              <w:rPr>
                <w:color w:val="000000"/>
                <w:sz w:val="22"/>
                <w:lang w:bidi="hi-IN"/>
              </w:rPr>
              <w:t>20,4</w:t>
            </w:r>
          </w:p>
        </w:tc>
        <w:tc>
          <w:tcPr>
            <w:tcW w:w="452" w:type="dxa"/>
            <w:tcBorders>
              <w:top w:val="single" w:sz="6" w:space="0" w:color="000000"/>
              <w:left w:val="single" w:sz="6" w:space="0" w:color="000000"/>
              <w:bottom w:val="single" w:sz="6" w:space="0" w:color="000000"/>
              <w:right w:val="single" w:sz="6" w:space="0" w:color="000000"/>
            </w:tcBorders>
          </w:tcPr>
          <w:p w14:paraId="664E9074" w14:textId="77777777" w:rsidR="00A15566" w:rsidRDefault="00000000">
            <w:pPr>
              <w:jc w:val="right"/>
              <w:rPr>
                <w:lang w:bidi="hi-IN"/>
              </w:rPr>
            </w:pPr>
            <w:r>
              <w:rPr>
                <w:color w:val="000000"/>
                <w:sz w:val="22"/>
                <w:lang w:bidi="hi-IN"/>
              </w:rPr>
              <w:t>17</w:t>
            </w:r>
          </w:p>
        </w:tc>
        <w:tc>
          <w:tcPr>
            <w:tcW w:w="879" w:type="dxa"/>
            <w:tcBorders>
              <w:top w:val="single" w:sz="6" w:space="0" w:color="000000"/>
              <w:left w:val="single" w:sz="6" w:space="0" w:color="000000"/>
              <w:bottom w:val="single" w:sz="6" w:space="0" w:color="000000"/>
              <w:right w:val="single" w:sz="6" w:space="0" w:color="000000"/>
            </w:tcBorders>
          </w:tcPr>
          <w:p w14:paraId="6F0896B1"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3789FB5D" w14:textId="77777777" w:rsidR="00A15566" w:rsidRDefault="00000000">
            <w:pPr>
              <w:jc w:val="right"/>
              <w:rPr>
                <w:lang w:bidi="hi-IN"/>
              </w:rPr>
            </w:pPr>
            <w:r>
              <w:rPr>
                <w:color w:val="000000"/>
                <w:sz w:val="22"/>
                <w:lang w:bidi="hi-IN"/>
              </w:rPr>
              <w:t>19</w:t>
            </w:r>
          </w:p>
        </w:tc>
        <w:tc>
          <w:tcPr>
            <w:tcW w:w="1273" w:type="dxa"/>
            <w:tcBorders>
              <w:top w:val="single" w:sz="6" w:space="0" w:color="000000"/>
              <w:left w:val="single" w:sz="6" w:space="0" w:color="000000"/>
              <w:bottom w:val="single" w:sz="6" w:space="0" w:color="000000"/>
              <w:right w:val="single" w:sz="6" w:space="0" w:color="000000"/>
            </w:tcBorders>
          </w:tcPr>
          <w:p w14:paraId="437CEA63" w14:textId="77777777" w:rsidR="00A15566" w:rsidRDefault="00A15566">
            <w:pPr>
              <w:jc w:val="right"/>
              <w:rPr>
                <w:color w:val="000000"/>
                <w:sz w:val="22"/>
                <w:lang w:bidi="hi-IN"/>
              </w:rPr>
            </w:pPr>
          </w:p>
        </w:tc>
        <w:tc>
          <w:tcPr>
            <w:tcW w:w="984" w:type="dxa"/>
            <w:tcBorders>
              <w:top w:val="single" w:sz="6" w:space="0" w:color="000000"/>
              <w:left w:val="single" w:sz="6" w:space="0" w:color="000000"/>
              <w:bottom w:val="single" w:sz="6" w:space="0" w:color="000000"/>
              <w:right w:val="single" w:sz="6" w:space="0" w:color="000000"/>
            </w:tcBorders>
          </w:tcPr>
          <w:p w14:paraId="2A38BC5F"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5D9F4B45"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43179033" w14:textId="77777777" w:rsidR="00A15566" w:rsidRDefault="00000000">
            <w:pPr>
              <w:jc w:val="right"/>
              <w:rPr>
                <w:lang w:bidi="hi-IN"/>
              </w:rPr>
            </w:pPr>
            <w:r>
              <w:rPr>
                <w:color w:val="000000"/>
                <w:sz w:val="22"/>
                <w:lang w:bidi="hi-IN"/>
              </w:rPr>
              <w:t>-7,93</w:t>
            </w:r>
          </w:p>
        </w:tc>
        <w:tc>
          <w:tcPr>
            <w:tcW w:w="1078" w:type="dxa"/>
            <w:tcBorders>
              <w:top w:val="single" w:sz="6" w:space="0" w:color="000000"/>
              <w:left w:val="single" w:sz="6" w:space="0" w:color="000000"/>
              <w:bottom w:val="single" w:sz="6" w:space="0" w:color="000000"/>
              <w:right w:val="single" w:sz="6" w:space="0" w:color="000000"/>
            </w:tcBorders>
          </w:tcPr>
          <w:p w14:paraId="7A03D136" w14:textId="77777777" w:rsidR="00A15566" w:rsidRDefault="00A15566">
            <w:pPr>
              <w:jc w:val="right"/>
              <w:rPr>
                <w:color w:val="000000"/>
                <w:sz w:val="22"/>
                <w:lang w:bidi="hi-IN"/>
              </w:rPr>
            </w:pPr>
          </w:p>
        </w:tc>
      </w:tr>
      <w:tr w:rsidR="00A15566" w14:paraId="00394B5A"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1EC2B287" w14:textId="77777777" w:rsidR="00A15566" w:rsidRDefault="00000000">
            <w:pPr>
              <w:jc w:val="right"/>
              <w:rPr>
                <w:lang w:bidi="hi-IN"/>
              </w:rPr>
            </w:pPr>
            <w:r>
              <w:rPr>
                <w:color w:val="000000"/>
                <w:sz w:val="22"/>
                <w:lang w:bidi="hi-IN"/>
              </w:rPr>
              <w:t>168</w:t>
            </w:r>
          </w:p>
        </w:tc>
        <w:tc>
          <w:tcPr>
            <w:tcW w:w="606" w:type="dxa"/>
            <w:tcBorders>
              <w:top w:val="single" w:sz="6" w:space="0" w:color="000000"/>
              <w:left w:val="single" w:sz="6" w:space="0" w:color="000000"/>
              <w:bottom w:val="single" w:sz="6" w:space="0" w:color="000000"/>
              <w:right w:val="single" w:sz="6" w:space="0" w:color="000000"/>
            </w:tcBorders>
          </w:tcPr>
          <w:p w14:paraId="2E479B38" w14:textId="77777777" w:rsidR="00A15566" w:rsidRDefault="00000000">
            <w:pPr>
              <w:jc w:val="right"/>
              <w:rPr>
                <w:lang w:bidi="hi-IN"/>
              </w:rPr>
            </w:pPr>
            <w:r>
              <w:rPr>
                <w:color w:val="000000"/>
                <w:sz w:val="22"/>
                <w:lang w:bidi="hi-IN"/>
              </w:rPr>
              <w:t>63</w:t>
            </w:r>
          </w:p>
        </w:tc>
        <w:tc>
          <w:tcPr>
            <w:tcW w:w="605" w:type="dxa"/>
            <w:tcBorders>
              <w:top w:val="single" w:sz="6" w:space="0" w:color="000000"/>
              <w:left w:val="single" w:sz="6" w:space="0" w:color="000000"/>
              <w:bottom w:val="single" w:sz="6" w:space="0" w:color="000000"/>
              <w:right w:val="single" w:sz="6" w:space="0" w:color="000000"/>
            </w:tcBorders>
          </w:tcPr>
          <w:p w14:paraId="0C1A7356" w14:textId="77777777" w:rsidR="00A15566" w:rsidRDefault="00000000">
            <w:pPr>
              <w:jc w:val="right"/>
              <w:rPr>
                <w:lang w:bidi="hi-IN"/>
              </w:rPr>
            </w:pPr>
            <w:r>
              <w:rPr>
                <w:color w:val="000000"/>
                <w:sz w:val="22"/>
                <w:lang w:bidi="hi-IN"/>
              </w:rPr>
              <w:t>22,3</w:t>
            </w:r>
          </w:p>
        </w:tc>
        <w:tc>
          <w:tcPr>
            <w:tcW w:w="452" w:type="dxa"/>
            <w:tcBorders>
              <w:top w:val="single" w:sz="6" w:space="0" w:color="000000"/>
              <w:left w:val="single" w:sz="6" w:space="0" w:color="000000"/>
              <w:bottom w:val="single" w:sz="6" w:space="0" w:color="000000"/>
              <w:right w:val="single" w:sz="6" w:space="0" w:color="000000"/>
            </w:tcBorders>
          </w:tcPr>
          <w:p w14:paraId="6DC7625C" w14:textId="77777777" w:rsidR="00A15566" w:rsidRDefault="00000000">
            <w:pPr>
              <w:jc w:val="right"/>
              <w:rPr>
                <w:lang w:bidi="hi-IN"/>
              </w:rPr>
            </w:pPr>
            <w:r>
              <w:rPr>
                <w:color w:val="000000"/>
                <w:sz w:val="22"/>
                <w:lang w:bidi="hi-IN"/>
              </w:rPr>
              <w:t>18</w:t>
            </w:r>
          </w:p>
        </w:tc>
        <w:tc>
          <w:tcPr>
            <w:tcW w:w="879" w:type="dxa"/>
            <w:tcBorders>
              <w:top w:val="single" w:sz="6" w:space="0" w:color="000000"/>
              <w:left w:val="single" w:sz="6" w:space="0" w:color="000000"/>
              <w:bottom w:val="single" w:sz="6" w:space="0" w:color="000000"/>
              <w:right w:val="single" w:sz="6" w:space="0" w:color="000000"/>
            </w:tcBorders>
          </w:tcPr>
          <w:p w14:paraId="15156580"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70E39F90" w14:textId="77777777" w:rsidR="00A15566" w:rsidRDefault="00000000">
            <w:pPr>
              <w:jc w:val="right"/>
              <w:rPr>
                <w:lang w:bidi="hi-IN"/>
              </w:rPr>
            </w:pPr>
            <w:r>
              <w:rPr>
                <w:color w:val="000000"/>
                <w:sz w:val="22"/>
                <w:lang w:bidi="hi-IN"/>
              </w:rPr>
              <w:t>22</w:t>
            </w:r>
          </w:p>
        </w:tc>
        <w:tc>
          <w:tcPr>
            <w:tcW w:w="1273" w:type="dxa"/>
            <w:tcBorders>
              <w:top w:val="single" w:sz="6" w:space="0" w:color="000000"/>
              <w:left w:val="single" w:sz="6" w:space="0" w:color="000000"/>
              <w:bottom w:val="single" w:sz="6" w:space="0" w:color="000000"/>
              <w:right w:val="single" w:sz="6" w:space="0" w:color="000000"/>
            </w:tcBorders>
          </w:tcPr>
          <w:p w14:paraId="676D3CC3" w14:textId="77777777" w:rsidR="00A15566" w:rsidRDefault="00A15566">
            <w:pPr>
              <w:jc w:val="right"/>
              <w:rPr>
                <w:color w:val="000000"/>
                <w:sz w:val="22"/>
                <w:lang w:bidi="hi-IN"/>
              </w:rPr>
            </w:pPr>
          </w:p>
        </w:tc>
        <w:tc>
          <w:tcPr>
            <w:tcW w:w="984" w:type="dxa"/>
            <w:tcBorders>
              <w:top w:val="single" w:sz="6" w:space="0" w:color="000000"/>
              <w:left w:val="single" w:sz="6" w:space="0" w:color="000000"/>
              <w:bottom w:val="single" w:sz="6" w:space="0" w:color="000000"/>
              <w:right w:val="single" w:sz="6" w:space="0" w:color="000000"/>
            </w:tcBorders>
          </w:tcPr>
          <w:p w14:paraId="64C102F1"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5B9ACC4A" w14:textId="77777777" w:rsidR="00A15566" w:rsidRDefault="00000000">
            <w:pPr>
              <w:jc w:val="right"/>
              <w:rPr>
                <w:lang w:bidi="hi-IN"/>
              </w:rPr>
            </w:pPr>
            <w:r>
              <w:rPr>
                <w:color w:val="000000"/>
                <w:sz w:val="22"/>
                <w:lang w:bidi="hi-IN"/>
              </w:rPr>
              <w:t>3,25</w:t>
            </w:r>
          </w:p>
        </w:tc>
        <w:tc>
          <w:tcPr>
            <w:tcW w:w="1175" w:type="dxa"/>
            <w:tcBorders>
              <w:top w:val="single" w:sz="6" w:space="0" w:color="000000"/>
              <w:left w:val="single" w:sz="6" w:space="0" w:color="000000"/>
              <w:bottom w:val="single" w:sz="6" w:space="0" w:color="000000"/>
              <w:right w:val="single" w:sz="6" w:space="0" w:color="000000"/>
            </w:tcBorders>
          </w:tcPr>
          <w:p w14:paraId="5C9C0C92"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699B2723" w14:textId="77777777" w:rsidR="00A15566" w:rsidRDefault="00A15566">
            <w:pPr>
              <w:jc w:val="right"/>
              <w:rPr>
                <w:color w:val="000000"/>
                <w:sz w:val="22"/>
                <w:lang w:bidi="hi-IN"/>
              </w:rPr>
            </w:pPr>
          </w:p>
        </w:tc>
      </w:tr>
      <w:tr w:rsidR="00A15566" w14:paraId="1A371AA4"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310C62CF" w14:textId="77777777" w:rsidR="00A15566" w:rsidRDefault="00000000">
            <w:pPr>
              <w:jc w:val="right"/>
              <w:rPr>
                <w:lang w:bidi="hi-IN"/>
              </w:rPr>
            </w:pPr>
            <w:r>
              <w:rPr>
                <w:color w:val="000000"/>
                <w:sz w:val="22"/>
                <w:lang w:bidi="hi-IN"/>
              </w:rPr>
              <w:t>180</w:t>
            </w:r>
          </w:p>
        </w:tc>
        <w:tc>
          <w:tcPr>
            <w:tcW w:w="606" w:type="dxa"/>
            <w:tcBorders>
              <w:top w:val="single" w:sz="6" w:space="0" w:color="000000"/>
              <w:left w:val="single" w:sz="6" w:space="0" w:color="000000"/>
              <w:bottom w:val="single" w:sz="6" w:space="0" w:color="000000"/>
              <w:right w:val="single" w:sz="6" w:space="0" w:color="000000"/>
            </w:tcBorders>
          </w:tcPr>
          <w:p w14:paraId="433771FF" w14:textId="77777777" w:rsidR="00A15566" w:rsidRDefault="00000000">
            <w:pPr>
              <w:jc w:val="right"/>
              <w:rPr>
                <w:lang w:bidi="hi-IN"/>
              </w:rPr>
            </w:pPr>
            <w:r>
              <w:rPr>
                <w:color w:val="000000"/>
                <w:sz w:val="22"/>
                <w:lang w:bidi="hi-IN"/>
              </w:rPr>
              <w:t>83</w:t>
            </w:r>
          </w:p>
        </w:tc>
        <w:tc>
          <w:tcPr>
            <w:tcW w:w="605" w:type="dxa"/>
            <w:tcBorders>
              <w:top w:val="single" w:sz="6" w:space="0" w:color="000000"/>
              <w:left w:val="single" w:sz="6" w:space="0" w:color="000000"/>
              <w:bottom w:val="single" w:sz="6" w:space="0" w:color="000000"/>
              <w:right w:val="single" w:sz="6" w:space="0" w:color="000000"/>
            </w:tcBorders>
          </w:tcPr>
          <w:p w14:paraId="411D20D9" w14:textId="77777777" w:rsidR="00A15566" w:rsidRDefault="00000000">
            <w:pPr>
              <w:jc w:val="right"/>
              <w:rPr>
                <w:lang w:bidi="hi-IN"/>
              </w:rPr>
            </w:pPr>
            <w:r>
              <w:rPr>
                <w:color w:val="000000"/>
                <w:sz w:val="22"/>
                <w:lang w:bidi="hi-IN"/>
              </w:rPr>
              <w:t>25,6</w:t>
            </w:r>
          </w:p>
        </w:tc>
        <w:tc>
          <w:tcPr>
            <w:tcW w:w="452" w:type="dxa"/>
            <w:tcBorders>
              <w:top w:val="single" w:sz="6" w:space="0" w:color="000000"/>
              <w:left w:val="single" w:sz="6" w:space="0" w:color="000000"/>
              <w:bottom w:val="single" w:sz="6" w:space="0" w:color="000000"/>
              <w:right w:val="single" w:sz="6" w:space="0" w:color="000000"/>
            </w:tcBorders>
          </w:tcPr>
          <w:p w14:paraId="1581FD2D" w14:textId="77777777" w:rsidR="00A15566" w:rsidRDefault="00000000">
            <w:pPr>
              <w:jc w:val="right"/>
              <w:rPr>
                <w:lang w:bidi="hi-IN"/>
              </w:rPr>
            </w:pPr>
            <w:r>
              <w:rPr>
                <w:color w:val="000000"/>
                <w:sz w:val="22"/>
                <w:lang w:bidi="hi-IN"/>
              </w:rPr>
              <w:t>18</w:t>
            </w:r>
          </w:p>
        </w:tc>
        <w:tc>
          <w:tcPr>
            <w:tcW w:w="879" w:type="dxa"/>
            <w:tcBorders>
              <w:top w:val="single" w:sz="6" w:space="0" w:color="000000"/>
              <w:left w:val="single" w:sz="6" w:space="0" w:color="000000"/>
              <w:bottom w:val="single" w:sz="6" w:space="0" w:color="000000"/>
              <w:right w:val="single" w:sz="6" w:space="0" w:color="000000"/>
            </w:tcBorders>
          </w:tcPr>
          <w:p w14:paraId="36DA60BE" w14:textId="77777777" w:rsidR="00A15566" w:rsidRDefault="00000000">
            <w:pPr>
              <w:jc w:val="right"/>
              <w:rPr>
                <w:lang w:bidi="hi-IN"/>
              </w:rPr>
            </w:pPr>
            <w:r>
              <w:rPr>
                <w:color w:val="000000"/>
                <w:sz w:val="22"/>
                <w:lang w:bidi="hi-IN"/>
              </w:rPr>
              <w:t>17</w:t>
            </w:r>
          </w:p>
        </w:tc>
        <w:tc>
          <w:tcPr>
            <w:tcW w:w="1264" w:type="dxa"/>
            <w:tcBorders>
              <w:top w:val="single" w:sz="6" w:space="0" w:color="000000"/>
              <w:left w:val="single" w:sz="6" w:space="0" w:color="000000"/>
              <w:bottom w:val="single" w:sz="6" w:space="0" w:color="000000"/>
              <w:right w:val="single" w:sz="6" w:space="0" w:color="000000"/>
            </w:tcBorders>
          </w:tcPr>
          <w:p w14:paraId="72BE381B"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067B50E8" w14:textId="77777777" w:rsidR="00A15566" w:rsidRDefault="00A15566">
            <w:pPr>
              <w:jc w:val="right"/>
              <w:rPr>
                <w:color w:val="000000"/>
                <w:sz w:val="22"/>
                <w:lang w:bidi="hi-IN"/>
              </w:rPr>
            </w:pPr>
          </w:p>
        </w:tc>
        <w:tc>
          <w:tcPr>
            <w:tcW w:w="984" w:type="dxa"/>
            <w:tcBorders>
              <w:top w:val="single" w:sz="6" w:space="0" w:color="000000"/>
              <w:left w:val="single" w:sz="6" w:space="0" w:color="000000"/>
              <w:bottom w:val="single" w:sz="6" w:space="0" w:color="000000"/>
              <w:right w:val="single" w:sz="6" w:space="0" w:color="000000"/>
            </w:tcBorders>
          </w:tcPr>
          <w:p w14:paraId="43DB99BD"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5AA5D01C" w14:textId="77777777" w:rsidR="00A15566" w:rsidRDefault="00000000">
            <w:pPr>
              <w:jc w:val="right"/>
              <w:rPr>
                <w:lang w:bidi="hi-IN"/>
              </w:rPr>
            </w:pPr>
            <w:r>
              <w:rPr>
                <w:color w:val="000000"/>
                <w:sz w:val="22"/>
                <w:lang w:bidi="hi-IN"/>
              </w:rPr>
              <w:t>2,98</w:t>
            </w:r>
          </w:p>
        </w:tc>
        <w:tc>
          <w:tcPr>
            <w:tcW w:w="1175" w:type="dxa"/>
            <w:tcBorders>
              <w:top w:val="single" w:sz="6" w:space="0" w:color="000000"/>
              <w:left w:val="single" w:sz="6" w:space="0" w:color="000000"/>
              <w:bottom w:val="single" w:sz="6" w:space="0" w:color="000000"/>
              <w:right w:val="single" w:sz="6" w:space="0" w:color="000000"/>
            </w:tcBorders>
          </w:tcPr>
          <w:p w14:paraId="262DA3F5"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3FF7A30E" w14:textId="77777777" w:rsidR="00A15566" w:rsidRDefault="00A15566">
            <w:pPr>
              <w:jc w:val="right"/>
              <w:rPr>
                <w:color w:val="000000"/>
                <w:sz w:val="22"/>
                <w:lang w:bidi="hi-IN"/>
              </w:rPr>
            </w:pPr>
          </w:p>
        </w:tc>
      </w:tr>
      <w:tr w:rsidR="00A15566" w14:paraId="0FD54747"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4F05D527" w14:textId="77777777" w:rsidR="00A15566" w:rsidRDefault="00000000">
            <w:pPr>
              <w:jc w:val="right"/>
              <w:rPr>
                <w:lang w:bidi="hi-IN"/>
              </w:rPr>
            </w:pPr>
            <w:r>
              <w:rPr>
                <w:color w:val="000000"/>
                <w:sz w:val="22"/>
                <w:lang w:bidi="hi-IN"/>
              </w:rPr>
              <w:t>176</w:t>
            </w:r>
          </w:p>
        </w:tc>
        <w:tc>
          <w:tcPr>
            <w:tcW w:w="606" w:type="dxa"/>
            <w:tcBorders>
              <w:top w:val="single" w:sz="6" w:space="0" w:color="000000"/>
              <w:left w:val="single" w:sz="6" w:space="0" w:color="000000"/>
              <w:bottom w:val="single" w:sz="6" w:space="0" w:color="000000"/>
              <w:right w:val="single" w:sz="6" w:space="0" w:color="000000"/>
            </w:tcBorders>
          </w:tcPr>
          <w:p w14:paraId="2DCF0F43" w14:textId="77777777" w:rsidR="00A15566" w:rsidRDefault="00000000">
            <w:pPr>
              <w:jc w:val="right"/>
              <w:rPr>
                <w:lang w:bidi="hi-IN"/>
              </w:rPr>
            </w:pPr>
            <w:r>
              <w:rPr>
                <w:color w:val="000000"/>
                <w:sz w:val="22"/>
                <w:lang w:bidi="hi-IN"/>
              </w:rPr>
              <w:t>69</w:t>
            </w:r>
          </w:p>
        </w:tc>
        <w:tc>
          <w:tcPr>
            <w:tcW w:w="605" w:type="dxa"/>
            <w:tcBorders>
              <w:top w:val="single" w:sz="6" w:space="0" w:color="000000"/>
              <w:left w:val="single" w:sz="6" w:space="0" w:color="000000"/>
              <w:bottom w:val="single" w:sz="6" w:space="0" w:color="000000"/>
              <w:right w:val="single" w:sz="6" w:space="0" w:color="000000"/>
            </w:tcBorders>
          </w:tcPr>
          <w:p w14:paraId="7B894BDD" w14:textId="77777777" w:rsidR="00A15566" w:rsidRDefault="00000000">
            <w:pPr>
              <w:jc w:val="right"/>
              <w:rPr>
                <w:lang w:bidi="hi-IN"/>
              </w:rPr>
            </w:pPr>
            <w:r>
              <w:rPr>
                <w:color w:val="000000"/>
                <w:sz w:val="22"/>
                <w:lang w:bidi="hi-IN"/>
              </w:rPr>
              <w:t>22,3</w:t>
            </w:r>
          </w:p>
        </w:tc>
        <w:tc>
          <w:tcPr>
            <w:tcW w:w="452" w:type="dxa"/>
            <w:tcBorders>
              <w:top w:val="single" w:sz="6" w:space="0" w:color="000000"/>
              <w:left w:val="single" w:sz="6" w:space="0" w:color="000000"/>
              <w:bottom w:val="single" w:sz="6" w:space="0" w:color="000000"/>
              <w:right w:val="single" w:sz="6" w:space="0" w:color="000000"/>
            </w:tcBorders>
          </w:tcPr>
          <w:p w14:paraId="5D3044E9" w14:textId="77777777" w:rsidR="00A15566" w:rsidRDefault="00000000">
            <w:pPr>
              <w:jc w:val="right"/>
              <w:rPr>
                <w:lang w:bidi="hi-IN"/>
              </w:rPr>
            </w:pPr>
            <w:r>
              <w:rPr>
                <w:color w:val="000000"/>
                <w:sz w:val="22"/>
                <w:lang w:bidi="hi-IN"/>
              </w:rPr>
              <w:t>19</w:t>
            </w:r>
          </w:p>
        </w:tc>
        <w:tc>
          <w:tcPr>
            <w:tcW w:w="879" w:type="dxa"/>
            <w:tcBorders>
              <w:top w:val="single" w:sz="6" w:space="0" w:color="000000"/>
              <w:left w:val="single" w:sz="6" w:space="0" w:color="000000"/>
              <w:bottom w:val="single" w:sz="6" w:space="0" w:color="000000"/>
              <w:right w:val="single" w:sz="6" w:space="0" w:color="000000"/>
            </w:tcBorders>
          </w:tcPr>
          <w:p w14:paraId="1FD08094"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1CE170C1"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0FAF5E6E" w14:textId="77777777" w:rsidR="00A15566" w:rsidRDefault="00000000">
            <w:pPr>
              <w:jc w:val="right"/>
              <w:rPr>
                <w:lang w:bidi="hi-IN"/>
              </w:rPr>
            </w:pPr>
            <w:r>
              <w:rPr>
                <w:color w:val="000000"/>
                <w:sz w:val="22"/>
                <w:lang w:bidi="hi-IN"/>
              </w:rPr>
              <w:t>30</w:t>
            </w:r>
          </w:p>
        </w:tc>
        <w:tc>
          <w:tcPr>
            <w:tcW w:w="984" w:type="dxa"/>
            <w:tcBorders>
              <w:top w:val="single" w:sz="6" w:space="0" w:color="000000"/>
              <w:left w:val="single" w:sz="6" w:space="0" w:color="000000"/>
              <w:bottom w:val="single" w:sz="6" w:space="0" w:color="000000"/>
              <w:right w:val="single" w:sz="6" w:space="0" w:color="000000"/>
            </w:tcBorders>
          </w:tcPr>
          <w:p w14:paraId="55C64BEB"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335B6BC9"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5542C9B2" w14:textId="77777777" w:rsidR="00A15566" w:rsidRDefault="00000000">
            <w:pPr>
              <w:jc w:val="right"/>
              <w:rPr>
                <w:lang w:bidi="hi-IN"/>
              </w:rPr>
            </w:pPr>
            <w:r>
              <w:rPr>
                <w:color w:val="000000"/>
                <w:sz w:val="22"/>
                <w:lang w:bidi="hi-IN"/>
              </w:rPr>
              <w:t>-1,39</w:t>
            </w:r>
          </w:p>
        </w:tc>
        <w:tc>
          <w:tcPr>
            <w:tcW w:w="1078" w:type="dxa"/>
            <w:tcBorders>
              <w:top w:val="single" w:sz="6" w:space="0" w:color="000000"/>
              <w:left w:val="single" w:sz="6" w:space="0" w:color="000000"/>
              <w:bottom w:val="single" w:sz="6" w:space="0" w:color="000000"/>
              <w:right w:val="single" w:sz="6" w:space="0" w:color="000000"/>
            </w:tcBorders>
          </w:tcPr>
          <w:p w14:paraId="7E409D08" w14:textId="77777777" w:rsidR="00A15566" w:rsidRDefault="00A15566">
            <w:pPr>
              <w:jc w:val="right"/>
              <w:rPr>
                <w:color w:val="000000"/>
                <w:sz w:val="22"/>
                <w:lang w:bidi="hi-IN"/>
              </w:rPr>
            </w:pPr>
          </w:p>
        </w:tc>
      </w:tr>
      <w:tr w:rsidR="00A15566" w14:paraId="4607E1A1"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041C1C94" w14:textId="77777777" w:rsidR="00A15566" w:rsidRDefault="00000000">
            <w:pPr>
              <w:jc w:val="right"/>
              <w:rPr>
                <w:lang w:bidi="hi-IN"/>
              </w:rPr>
            </w:pPr>
            <w:r>
              <w:rPr>
                <w:color w:val="000000"/>
                <w:sz w:val="22"/>
                <w:lang w:bidi="hi-IN"/>
              </w:rPr>
              <w:t>164</w:t>
            </w:r>
          </w:p>
        </w:tc>
        <w:tc>
          <w:tcPr>
            <w:tcW w:w="606" w:type="dxa"/>
            <w:tcBorders>
              <w:top w:val="single" w:sz="6" w:space="0" w:color="000000"/>
              <w:left w:val="single" w:sz="6" w:space="0" w:color="000000"/>
              <w:bottom w:val="single" w:sz="6" w:space="0" w:color="000000"/>
              <w:right w:val="single" w:sz="6" w:space="0" w:color="000000"/>
            </w:tcBorders>
          </w:tcPr>
          <w:p w14:paraId="45810C91" w14:textId="77777777" w:rsidR="00A15566" w:rsidRDefault="00000000">
            <w:pPr>
              <w:jc w:val="right"/>
              <w:rPr>
                <w:lang w:bidi="hi-IN"/>
              </w:rPr>
            </w:pPr>
            <w:r>
              <w:rPr>
                <w:color w:val="000000"/>
                <w:sz w:val="22"/>
                <w:lang w:bidi="hi-IN"/>
              </w:rPr>
              <w:t>52</w:t>
            </w:r>
          </w:p>
        </w:tc>
        <w:tc>
          <w:tcPr>
            <w:tcW w:w="605" w:type="dxa"/>
            <w:tcBorders>
              <w:top w:val="single" w:sz="6" w:space="0" w:color="000000"/>
              <w:left w:val="single" w:sz="6" w:space="0" w:color="000000"/>
              <w:bottom w:val="single" w:sz="6" w:space="0" w:color="000000"/>
              <w:right w:val="single" w:sz="6" w:space="0" w:color="000000"/>
            </w:tcBorders>
          </w:tcPr>
          <w:p w14:paraId="02CBF65D" w14:textId="77777777" w:rsidR="00A15566" w:rsidRDefault="00000000">
            <w:pPr>
              <w:jc w:val="right"/>
              <w:rPr>
                <w:lang w:bidi="hi-IN"/>
              </w:rPr>
            </w:pPr>
            <w:r>
              <w:rPr>
                <w:color w:val="000000"/>
                <w:sz w:val="22"/>
                <w:lang w:bidi="hi-IN"/>
              </w:rPr>
              <w:t>19,3</w:t>
            </w:r>
          </w:p>
        </w:tc>
        <w:tc>
          <w:tcPr>
            <w:tcW w:w="452" w:type="dxa"/>
            <w:tcBorders>
              <w:top w:val="single" w:sz="6" w:space="0" w:color="000000"/>
              <w:left w:val="single" w:sz="6" w:space="0" w:color="000000"/>
              <w:bottom w:val="single" w:sz="6" w:space="0" w:color="000000"/>
              <w:right w:val="single" w:sz="6" w:space="0" w:color="000000"/>
            </w:tcBorders>
          </w:tcPr>
          <w:p w14:paraId="65B6FF89" w14:textId="77777777" w:rsidR="00A15566" w:rsidRDefault="00000000">
            <w:pPr>
              <w:jc w:val="right"/>
              <w:rPr>
                <w:lang w:bidi="hi-IN"/>
              </w:rPr>
            </w:pPr>
            <w:r>
              <w:rPr>
                <w:color w:val="000000"/>
                <w:sz w:val="22"/>
                <w:lang w:bidi="hi-IN"/>
              </w:rPr>
              <w:t>22</w:t>
            </w:r>
          </w:p>
        </w:tc>
        <w:tc>
          <w:tcPr>
            <w:tcW w:w="879" w:type="dxa"/>
            <w:tcBorders>
              <w:top w:val="single" w:sz="6" w:space="0" w:color="000000"/>
              <w:left w:val="single" w:sz="6" w:space="0" w:color="000000"/>
              <w:bottom w:val="single" w:sz="6" w:space="0" w:color="000000"/>
              <w:right w:val="single" w:sz="6" w:space="0" w:color="000000"/>
            </w:tcBorders>
          </w:tcPr>
          <w:p w14:paraId="38761BFD"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261C9500"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318CDD8B" w14:textId="77777777" w:rsidR="00A15566" w:rsidRDefault="00000000">
            <w:pPr>
              <w:jc w:val="right"/>
              <w:rPr>
                <w:lang w:bidi="hi-IN"/>
              </w:rPr>
            </w:pPr>
            <w:r>
              <w:rPr>
                <w:color w:val="000000"/>
                <w:sz w:val="22"/>
                <w:lang w:bidi="hi-IN"/>
              </w:rPr>
              <w:t>24</w:t>
            </w:r>
          </w:p>
        </w:tc>
        <w:tc>
          <w:tcPr>
            <w:tcW w:w="984" w:type="dxa"/>
            <w:tcBorders>
              <w:top w:val="single" w:sz="6" w:space="0" w:color="000000"/>
              <w:left w:val="single" w:sz="6" w:space="0" w:color="000000"/>
              <w:bottom w:val="single" w:sz="6" w:space="0" w:color="000000"/>
              <w:right w:val="single" w:sz="6" w:space="0" w:color="000000"/>
            </w:tcBorders>
          </w:tcPr>
          <w:p w14:paraId="041BEE59"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3E937F6F"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3B8C9A85" w14:textId="77777777" w:rsidR="00A15566" w:rsidRDefault="00000000">
            <w:pPr>
              <w:jc w:val="right"/>
              <w:rPr>
                <w:lang w:bidi="hi-IN"/>
              </w:rPr>
            </w:pPr>
            <w:r>
              <w:rPr>
                <w:color w:val="000000"/>
                <w:sz w:val="22"/>
                <w:lang w:bidi="hi-IN"/>
              </w:rPr>
              <w:t>-2,78</w:t>
            </w:r>
          </w:p>
        </w:tc>
        <w:tc>
          <w:tcPr>
            <w:tcW w:w="1078" w:type="dxa"/>
            <w:tcBorders>
              <w:top w:val="single" w:sz="6" w:space="0" w:color="000000"/>
              <w:left w:val="single" w:sz="6" w:space="0" w:color="000000"/>
              <w:bottom w:val="single" w:sz="6" w:space="0" w:color="000000"/>
              <w:right w:val="single" w:sz="6" w:space="0" w:color="000000"/>
            </w:tcBorders>
          </w:tcPr>
          <w:p w14:paraId="1C10A7F3" w14:textId="77777777" w:rsidR="00A15566" w:rsidRDefault="00A15566">
            <w:pPr>
              <w:jc w:val="right"/>
              <w:rPr>
                <w:color w:val="000000"/>
                <w:sz w:val="22"/>
                <w:lang w:bidi="hi-IN"/>
              </w:rPr>
            </w:pPr>
          </w:p>
        </w:tc>
      </w:tr>
      <w:tr w:rsidR="00A15566" w14:paraId="35B3FC67"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3767BADA" w14:textId="77777777" w:rsidR="00A15566" w:rsidRDefault="00000000">
            <w:pPr>
              <w:jc w:val="right"/>
              <w:rPr>
                <w:lang w:bidi="hi-IN"/>
              </w:rPr>
            </w:pPr>
            <w:r>
              <w:rPr>
                <w:color w:val="000000"/>
                <w:sz w:val="22"/>
                <w:lang w:bidi="hi-IN"/>
              </w:rPr>
              <w:t>179</w:t>
            </w:r>
          </w:p>
        </w:tc>
        <w:tc>
          <w:tcPr>
            <w:tcW w:w="606" w:type="dxa"/>
            <w:tcBorders>
              <w:top w:val="single" w:sz="6" w:space="0" w:color="000000"/>
              <w:left w:val="single" w:sz="6" w:space="0" w:color="000000"/>
              <w:bottom w:val="single" w:sz="6" w:space="0" w:color="000000"/>
              <w:right w:val="single" w:sz="6" w:space="0" w:color="000000"/>
            </w:tcBorders>
          </w:tcPr>
          <w:p w14:paraId="2177FD1D" w14:textId="77777777" w:rsidR="00A15566" w:rsidRDefault="00000000">
            <w:pPr>
              <w:jc w:val="right"/>
              <w:rPr>
                <w:lang w:bidi="hi-IN"/>
              </w:rPr>
            </w:pPr>
            <w:r>
              <w:rPr>
                <w:color w:val="000000"/>
                <w:sz w:val="22"/>
                <w:lang w:bidi="hi-IN"/>
              </w:rPr>
              <w:t>65</w:t>
            </w:r>
          </w:p>
        </w:tc>
        <w:tc>
          <w:tcPr>
            <w:tcW w:w="605" w:type="dxa"/>
            <w:tcBorders>
              <w:top w:val="single" w:sz="6" w:space="0" w:color="000000"/>
              <w:left w:val="single" w:sz="6" w:space="0" w:color="000000"/>
              <w:bottom w:val="single" w:sz="6" w:space="0" w:color="000000"/>
              <w:right w:val="single" w:sz="6" w:space="0" w:color="000000"/>
            </w:tcBorders>
          </w:tcPr>
          <w:p w14:paraId="1335F2B1" w14:textId="77777777" w:rsidR="00A15566" w:rsidRDefault="00000000">
            <w:pPr>
              <w:jc w:val="right"/>
              <w:rPr>
                <w:lang w:bidi="hi-IN"/>
              </w:rPr>
            </w:pPr>
            <w:r>
              <w:rPr>
                <w:color w:val="000000"/>
                <w:sz w:val="22"/>
                <w:lang w:bidi="hi-IN"/>
              </w:rPr>
              <w:t>20,3</w:t>
            </w:r>
          </w:p>
        </w:tc>
        <w:tc>
          <w:tcPr>
            <w:tcW w:w="452" w:type="dxa"/>
            <w:tcBorders>
              <w:top w:val="single" w:sz="6" w:space="0" w:color="000000"/>
              <w:left w:val="single" w:sz="6" w:space="0" w:color="000000"/>
              <w:bottom w:val="single" w:sz="6" w:space="0" w:color="000000"/>
              <w:right w:val="single" w:sz="6" w:space="0" w:color="000000"/>
            </w:tcBorders>
          </w:tcPr>
          <w:p w14:paraId="17AC29C6" w14:textId="77777777" w:rsidR="00A15566" w:rsidRDefault="00000000">
            <w:pPr>
              <w:jc w:val="right"/>
              <w:rPr>
                <w:lang w:bidi="hi-IN"/>
              </w:rPr>
            </w:pPr>
            <w:r>
              <w:rPr>
                <w:color w:val="000000"/>
                <w:sz w:val="22"/>
                <w:lang w:bidi="hi-IN"/>
              </w:rPr>
              <w:t>17</w:t>
            </w:r>
          </w:p>
        </w:tc>
        <w:tc>
          <w:tcPr>
            <w:tcW w:w="879" w:type="dxa"/>
            <w:tcBorders>
              <w:top w:val="single" w:sz="6" w:space="0" w:color="000000"/>
              <w:left w:val="single" w:sz="6" w:space="0" w:color="000000"/>
              <w:bottom w:val="single" w:sz="6" w:space="0" w:color="000000"/>
              <w:right w:val="single" w:sz="6" w:space="0" w:color="000000"/>
            </w:tcBorders>
          </w:tcPr>
          <w:p w14:paraId="42CB509E"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0CE0A660"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215B76B6" w14:textId="77777777" w:rsidR="00A15566" w:rsidRDefault="00000000">
            <w:pPr>
              <w:jc w:val="right"/>
              <w:rPr>
                <w:lang w:bidi="hi-IN"/>
              </w:rPr>
            </w:pPr>
            <w:r>
              <w:rPr>
                <w:color w:val="000000"/>
                <w:sz w:val="22"/>
                <w:lang w:bidi="hi-IN"/>
              </w:rPr>
              <w:t>26</w:t>
            </w:r>
          </w:p>
        </w:tc>
        <w:tc>
          <w:tcPr>
            <w:tcW w:w="984" w:type="dxa"/>
            <w:tcBorders>
              <w:top w:val="single" w:sz="6" w:space="0" w:color="000000"/>
              <w:left w:val="single" w:sz="6" w:space="0" w:color="000000"/>
              <w:bottom w:val="single" w:sz="6" w:space="0" w:color="000000"/>
              <w:right w:val="single" w:sz="6" w:space="0" w:color="000000"/>
            </w:tcBorders>
          </w:tcPr>
          <w:p w14:paraId="4CE5E2AF"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2A3620C1"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79934308" w14:textId="77777777" w:rsidR="00A15566" w:rsidRDefault="00000000">
            <w:pPr>
              <w:jc w:val="right"/>
              <w:rPr>
                <w:lang w:bidi="hi-IN"/>
              </w:rPr>
            </w:pPr>
            <w:r>
              <w:rPr>
                <w:color w:val="000000"/>
                <w:sz w:val="22"/>
                <w:lang w:bidi="hi-IN"/>
              </w:rPr>
              <w:t>-10,24</w:t>
            </w:r>
          </w:p>
        </w:tc>
        <w:tc>
          <w:tcPr>
            <w:tcW w:w="1078" w:type="dxa"/>
            <w:tcBorders>
              <w:top w:val="single" w:sz="6" w:space="0" w:color="000000"/>
              <w:left w:val="single" w:sz="6" w:space="0" w:color="000000"/>
              <w:bottom w:val="single" w:sz="6" w:space="0" w:color="000000"/>
              <w:right w:val="single" w:sz="6" w:space="0" w:color="000000"/>
            </w:tcBorders>
          </w:tcPr>
          <w:p w14:paraId="217F8F95" w14:textId="77777777" w:rsidR="00A15566" w:rsidRDefault="00A15566">
            <w:pPr>
              <w:jc w:val="right"/>
              <w:rPr>
                <w:color w:val="000000"/>
                <w:sz w:val="22"/>
                <w:lang w:bidi="hi-IN"/>
              </w:rPr>
            </w:pPr>
          </w:p>
        </w:tc>
      </w:tr>
      <w:tr w:rsidR="00A15566" w14:paraId="45714EE4"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54E6DAE0" w14:textId="77777777" w:rsidR="00A15566" w:rsidRDefault="00000000">
            <w:pPr>
              <w:jc w:val="right"/>
              <w:rPr>
                <w:lang w:bidi="hi-IN"/>
              </w:rPr>
            </w:pPr>
            <w:r>
              <w:rPr>
                <w:color w:val="000000"/>
                <w:sz w:val="22"/>
                <w:lang w:bidi="hi-IN"/>
              </w:rPr>
              <w:t>164</w:t>
            </w:r>
          </w:p>
        </w:tc>
        <w:tc>
          <w:tcPr>
            <w:tcW w:w="606" w:type="dxa"/>
            <w:tcBorders>
              <w:top w:val="single" w:sz="6" w:space="0" w:color="000000"/>
              <w:left w:val="single" w:sz="6" w:space="0" w:color="000000"/>
              <w:bottom w:val="single" w:sz="6" w:space="0" w:color="000000"/>
              <w:right w:val="single" w:sz="6" w:space="0" w:color="000000"/>
            </w:tcBorders>
          </w:tcPr>
          <w:p w14:paraId="3767ACF3" w14:textId="77777777" w:rsidR="00A15566" w:rsidRDefault="00000000">
            <w:pPr>
              <w:jc w:val="right"/>
              <w:rPr>
                <w:lang w:bidi="hi-IN"/>
              </w:rPr>
            </w:pPr>
            <w:r>
              <w:rPr>
                <w:color w:val="000000"/>
                <w:sz w:val="22"/>
                <w:lang w:bidi="hi-IN"/>
              </w:rPr>
              <w:t>50</w:t>
            </w:r>
          </w:p>
        </w:tc>
        <w:tc>
          <w:tcPr>
            <w:tcW w:w="605" w:type="dxa"/>
            <w:tcBorders>
              <w:top w:val="single" w:sz="6" w:space="0" w:color="000000"/>
              <w:left w:val="single" w:sz="6" w:space="0" w:color="000000"/>
              <w:bottom w:val="single" w:sz="6" w:space="0" w:color="000000"/>
              <w:right w:val="single" w:sz="6" w:space="0" w:color="000000"/>
            </w:tcBorders>
          </w:tcPr>
          <w:p w14:paraId="1F62BD7F" w14:textId="77777777" w:rsidR="00A15566" w:rsidRDefault="00000000">
            <w:pPr>
              <w:jc w:val="right"/>
              <w:rPr>
                <w:lang w:bidi="hi-IN"/>
              </w:rPr>
            </w:pPr>
            <w:r>
              <w:rPr>
                <w:color w:val="000000"/>
                <w:sz w:val="22"/>
                <w:lang w:bidi="hi-IN"/>
              </w:rPr>
              <w:t>18,6</w:t>
            </w:r>
          </w:p>
        </w:tc>
        <w:tc>
          <w:tcPr>
            <w:tcW w:w="452" w:type="dxa"/>
            <w:tcBorders>
              <w:top w:val="single" w:sz="6" w:space="0" w:color="000000"/>
              <w:left w:val="single" w:sz="6" w:space="0" w:color="000000"/>
              <w:bottom w:val="single" w:sz="6" w:space="0" w:color="000000"/>
              <w:right w:val="single" w:sz="6" w:space="0" w:color="000000"/>
            </w:tcBorders>
          </w:tcPr>
          <w:p w14:paraId="2A0C7519" w14:textId="77777777" w:rsidR="00A15566" w:rsidRDefault="00000000">
            <w:pPr>
              <w:jc w:val="right"/>
              <w:rPr>
                <w:lang w:bidi="hi-IN"/>
              </w:rPr>
            </w:pPr>
            <w:r>
              <w:rPr>
                <w:color w:val="000000"/>
                <w:sz w:val="22"/>
                <w:lang w:bidi="hi-IN"/>
              </w:rPr>
              <w:t>25</w:t>
            </w:r>
          </w:p>
        </w:tc>
        <w:tc>
          <w:tcPr>
            <w:tcW w:w="879" w:type="dxa"/>
            <w:tcBorders>
              <w:top w:val="single" w:sz="6" w:space="0" w:color="000000"/>
              <w:left w:val="single" w:sz="6" w:space="0" w:color="000000"/>
              <w:bottom w:val="single" w:sz="6" w:space="0" w:color="000000"/>
              <w:right w:val="single" w:sz="6" w:space="0" w:color="000000"/>
            </w:tcBorders>
          </w:tcPr>
          <w:p w14:paraId="3AF51042"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667D7516"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7601C746" w14:textId="77777777" w:rsidR="00A15566" w:rsidRDefault="00000000">
            <w:pPr>
              <w:jc w:val="right"/>
              <w:rPr>
                <w:lang w:bidi="hi-IN"/>
              </w:rPr>
            </w:pPr>
            <w:r>
              <w:rPr>
                <w:color w:val="000000"/>
                <w:sz w:val="22"/>
                <w:lang w:bidi="hi-IN"/>
              </w:rPr>
              <w:t>29</w:t>
            </w:r>
          </w:p>
        </w:tc>
        <w:tc>
          <w:tcPr>
            <w:tcW w:w="984" w:type="dxa"/>
            <w:tcBorders>
              <w:top w:val="single" w:sz="6" w:space="0" w:color="000000"/>
              <w:left w:val="single" w:sz="6" w:space="0" w:color="000000"/>
              <w:bottom w:val="single" w:sz="6" w:space="0" w:color="000000"/>
              <w:right w:val="single" w:sz="6" w:space="0" w:color="000000"/>
            </w:tcBorders>
          </w:tcPr>
          <w:p w14:paraId="3D46B30E"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5C4FE5D8" w14:textId="77777777" w:rsidR="00A15566" w:rsidRDefault="00000000">
            <w:pPr>
              <w:jc w:val="right"/>
              <w:rPr>
                <w:lang w:bidi="hi-IN"/>
              </w:rPr>
            </w:pPr>
            <w:r>
              <w:rPr>
                <w:color w:val="000000"/>
                <w:sz w:val="22"/>
                <w:lang w:bidi="hi-IN"/>
              </w:rPr>
              <w:t>4,39</w:t>
            </w:r>
          </w:p>
        </w:tc>
        <w:tc>
          <w:tcPr>
            <w:tcW w:w="1175" w:type="dxa"/>
            <w:tcBorders>
              <w:top w:val="single" w:sz="6" w:space="0" w:color="000000"/>
              <w:left w:val="single" w:sz="6" w:space="0" w:color="000000"/>
              <w:bottom w:val="single" w:sz="6" w:space="0" w:color="000000"/>
              <w:right w:val="single" w:sz="6" w:space="0" w:color="000000"/>
            </w:tcBorders>
          </w:tcPr>
          <w:p w14:paraId="00316D6F"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033FE643" w14:textId="77777777" w:rsidR="00A15566" w:rsidRDefault="00A15566">
            <w:pPr>
              <w:jc w:val="right"/>
              <w:rPr>
                <w:color w:val="000000"/>
                <w:sz w:val="22"/>
                <w:lang w:bidi="hi-IN"/>
              </w:rPr>
            </w:pPr>
          </w:p>
        </w:tc>
      </w:tr>
      <w:tr w:rsidR="00A15566" w14:paraId="77A0970D"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26EC4BAC" w14:textId="77777777" w:rsidR="00A15566" w:rsidRDefault="00000000">
            <w:pPr>
              <w:jc w:val="right"/>
              <w:rPr>
                <w:lang w:bidi="hi-IN"/>
              </w:rPr>
            </w:pPr>
            <w:r>
              <w:rPr>
                <w:color w:val="000000"/>
                <w:sz w:val="22"/>
                <w:lang w:bidi="hi-IN"/>
              </w:rPr>
              <w:t>165</w:t>
            </w:r>
          </w:p>
        </w:tc>
        <w:tc>
          <w:tcPr>
            <w:tcW w:w="606" w:type="dxa"/>
            <w:tcBorders>
              <w:top w:val="single" w:sz="6" w:space="0" w:color="000000"/>
              <w:left w:val="single" w:sz="6" w:space="0" w:color="000000"/>
              <w:bottom w:val="single" w:sz="6" w:space="0" w:color="000000"/>
              <w:right w:val="single" w:sz="6" w:space="0" w:color="000000"/>
            </w:tcBorders>
          </w:tcPr>
          <w:p w14:paraId="521FCAA4" w14:textId="77777777" w:rsidR="00A15566" w:rsidRDefault="00000000">
            <w:pPr>
              <w:jc w:val="right"/>
              <w:rPr>
                <w:lang w:bidi="hi-IN"/>
              </w:rPr>
            </w:pPr>
            <w:r>
              <w:rPr>
                <w:color w:val="000000"/>
                <w:sz w:val="22"/>
                <w:lang w:bidi="hi-IN"/>
              </w:rPr>
              <w:t>59</w:t>
            </w:r>
          </w:p>
        </w:tc>
        <w:tc>
          <w:tcPr>
            <w:tcW w:w="605" w:type="dxa"/>
            <w:tcBorders>
              <w:top w:val="single" w:sz="6" w:space="0" w:color="000000"/>
              <w:left w:val="single" w:sz="6" w:space="0" w:color="000000"/>
              <w:bottom w:val="single" w:sz="6" w:space="0" w:color="000000"/>
              <w:right w:val="single" w:sz="6" w:space="0" w:color="000000"/>
            </w:tcBorders>
          </w:tcPr>
          <w:p w14:paraId="28ADE885" w14:textId="77777777" w:rsidR="00A15566" w:rsidRDefault="00000000">
            <w:pPr>
              <w:jc w:val="right"/>
              <w:rPr>
                <w:lang w:bidi="hi-IN"/>
              </w:rPr>
            </w:pPr>
            <w:r>
              <w:rPr>
                <w:color w:val="000000"/>
                <w:sz w:val="22"/>
                <w:lang w:bidi="hi-IN"/>
              </w:rPr>
              <w:t>21,7</w:t>
            </w:r>
          </w:p>
        </w:tc>
        <w:tc>
          <w:tcPr>
            <w:tcW w:w="452" w:type="dxa"/>
            <w:tcBorders>
              <w:top w:val="single" w:sz="6" w:space="0" w:color="000000"/>
              <w:left w:val="single" w:sz="6" w:space="0" w:color="000000"/>
              <w:bottom w:val="single" w:sz="6" w:space="0" w:color="000000"/>
              <w:right w:val="single" w:sz="6" w:space="0" w:color="000000"/>
            </w:tcBorders>
          </w:tcPr>
          <w:p w14:paraId="32BE0238" w14:textId="77777777" w:rsidR="00A15566" w:rsidRDefault="00000000">
            <w:pPr>
              <w:jc w:val="right"/>
              <w:rPr>
                <w:lang w:bidi="hi-IN"/>
              </w:rPr>
            </w:pPr>
            <w:r>
              <w:rPr>
                <w:color w:val="000000"/>
                <w:sz w:val="22"/>
                <w:lang w:bidi="hi-IN"/>
              </w:rPr>
              <w:t>22</w:t>
            </w:r>
          </w:p>
        </w:tc>
        <w:tc>
          <w:tcPr>
            <w:tcW w:w="879" w:type="dxa"/>
            <w:tcBorders>
              <w:top w:val="single" w:sz="6" w:space="0" w:color="000000"/>
              <w:left w:val="single" w:sz="6" w:space="0" w:color="000000"/>
              <w:bottom w:val="single" w:sz="6" w:space="0" w:color="000000"/>
              <w:right w:val="single" w:sz="6" w:space="0" w:color="000000"/>
            </w:tcBorders>
          </w:tcPr>
          <w:p w14:paraId="3E67F842"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35ABD49E"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1C0886AB" w14:textId="77777777" w:rsidR="00A15566" w:rsidRDefault="00A15566">
            <w:pPr>
              <w:jc w:val="right"/>
              <w:rPr>
                <w:color w:val="000000"/>
                <w:sz w:val="22"/>
                <w:lang w:bidi="hi-IN"/>
              </w:rPr>
            </w:pPr>
          </w:p>
        </w:tc>
        <w:tc>
          <w:tcPr>
            <w:tcW w:w="984" w:type="dxa"/>
            <w:tcBorders>
              <w:top w:val="single" w:sz="6" w:space="0" w:color="000000"/>
              <w:left w:val="single" w:sz="6" w:space="0" w:color="000000"/>
              <w:bottom w:val="single" w:sz="6" w:space="0" w:color="000000"/>
              <w:right w:val="single" w:sz="6" w:space="0" w:color="000000"/>
            </w:tcBorders>
          </w:tcPr>
          <w:p w14:paraId="0E231CB9" w14:textId="77777777" w:rsidR="00A15566" w:rsidRDefault="00000000">
            <w:pPr>
              <w:jc w:val="right"/>
              <w:rPr>
                <w:lang w:bidi="hi-IN"/>
              </w:rPr>
            </w:pPr>
            <w:r>
              <w:rPr>
                <w:color w:val="000000"/>
                <w:sz w:val="22"/>
                <w:lang w:bidi="hi-IN"/>
              </w:rPr>
              <w:t>36</w:t>
            </w:r>
          </w:p>
        </w:tc>
        <w:tc>
          <w:tcPr>
            <w:tcW w:w="1162" w:type="dxa"/>
            <w:tcBorders>
              <w:top w:val="single" w:sz="6" w:space="0" w:color="000000"/>
              <w:left w:val="single" w:sz="6" w:space="0" w:color="000000"/>
              <w:bottom w:val="single" w:sz="6" w:space="0" w:color="000000"/>
              <w:right w:val="single" w:sz="6" w:space="0" w:color="000000"/>
            </w:tcBorders>
          </w:tcPr>
          <w:p w14:paraId="7411AD6F"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65377F6C" w14:textId="77777777" w:rsidR="00A15566" w:rsidRDefault="00000000">
            <w:pPr>
              <w:jc w:val="right"/>
              <w:rPr>
                <w:lang w:bidi="hi-IN"/>
              </w:rPr>
            </w:pPr>
            <w:r>
              <w:rPr>
                <w:color w:val="000000"/>
                <w:sz w:val="22"/>
                <w:lang w:bidi="hi-IN"/>
              </w:rPr>
              <w:t>-2,49</w:t>
            </w:r>
          </w:p>
        </w:tc>
        <w:tc>
          <w:tcPr>
            <w:tcW w:w="1078" w:type="dxa"/>
            <w:tcBorders>
              <w:top w:val="single" w:sz="6" w:space="0" w:color="000000"/>
              <w:left w:val="single" w:sz="6" w:space="0" w:color="000000"/>
              <w:bottom w:val="single" w:sz="6" w:space="0" w:color="000000"/>
              <w:right w:val="single" w:sz="6" w:space="0" w:color="000000"/>
            </w:tcBorders>
          </w:tcPr>
          <w:p w14:paraId="1D203511" w14:textId="77777777" w:rsidR="00A15566" w:rsidRDefault="00A15566">
            <w:pPr>
              <w:jc w:val="right"/>
              <w:rPr>
                <w:color w:val="000000"/>
                <w:sz w:val="22"/>
                <w:lang w:bidi="hi-IN"/>
              </w:rPr>
            </w:pPr>
          </w:p>
        </w:tc>
      </w:tr>
      <w:tr w:rsidR="00A15566" w14:paraId="0EBDEC69"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66CFD1AB" w14:textId="77777777" w:rsidR="00A15566" w:rsidRDefault="00000000">
            <w:pPr>
              <w:jc w:val="right"/>
              <w:rPr>
                <w:lang w:bidi="hi-IN"/>
              </w:rPr>
            </w:pPr>
            <w:r>
              <w:rPr>
                <w:color w:val="000000"/>
                <w:sz w:val="22"/>
                <w:lang w:bidi="hi-IN"/>
              </w:rPr>
              <w:t>170</w:t>
            </w:r>
          </w:p>
        </w:tc>
        <w:tc>
          <w:tcPr>
            <w:tcW w:w="606" w:type="dxa"/>
            <w:tcBorders>
              <w:top w:val="single" w:sz="6" w:space="0" w:color="000000"/>
              <w:left w:val="single" w:sz="6" w:space="0" w:color="000000"/>
              <w:bottom w:val="single" w:sz="6" w:space="0" w:color="000000"/>
              <w:right w:val="single" w:sz="6" w:space="0" w:color="000000"/>
            </w:tcBorders>
          </w:tcPr>
          <w:p w14:paraId="4DAB8861" w14:textId="77777777" w:rsidR="00A15566" w:rsidRDefault="00000000">
            <w:pPr>
              <w:jc w:val="right"/>
              <w:rPr>
                <w:lang w:bidi="hi-IN"/>
              </w:rPr>
            </w:pPr>
            <w:r>
              <w:rPr>
                <w:color w:val="000000"/>
                <w:sz w:val="22"/>
                <w:lang w:bidi="hi-IN"/>
              </w:rPr>
              <w:t>61</w:t>
            </w:r>
          </w:p>
        </w:tc>
        <w:tc>
          <w:tcPr>
            <w:tcW w:w="605" w:type="dxa"/>
            <w:tcBorders>
              <w:top w:val="single" w:sz="6" w:space="0" w:color="000000"/>
              <w:left w:val="single" w:sz="6" w:space="0" w:color="000000"/>
              <w:bottom w:val="single" w:sz="6" w:space="0" w:color="000000"/>
              <w:right w:val="single" w:sz="6" w:space="0" w:color="000000"/>
            </w:tcBorders>
          </w:tcPr>
          <w:p w14:paraId="489BC35C" w14:textId="77777777" w:rsidR="00A15566" w:rsidRDefault="00000000">
            <w:pPr>
              <w:jc w:val="right"/>
              <w:rPr>
                <w:lang w:bidi="hi-IN"/>
              </w:rPr>
            </w:pPr>
            <w:r>
              <w:rPr>
                <w:color w:val="000000"/>
                <w:sz w:val="22"/>
                <w:lang w:bidi="hi-IN"/>
              </w:rPr>
              <w:t>21,1</w:t>
            </w:r>
          </w:p>
        </w:tc>
        <w:tc>
          <w:tcPr>
            <w:tcW w:w="452" w:type="dxa"/>
            <w:tcBorders>
              <w:top w:val="single" w:sz="6" w:space="0" w:color="000000"/>
              <w:left w:val="single" w:sz="6" w:space="0" w:color="000000"/>
              <w:bottom w:val="single" w:sz="6" w:space="0" w:color="000000"/>
              <w:right w:val="single" w:sz="6" w:space="0" w:color="000000"/>
            </w:tcBorders>
          </w:tcPr>
          <w:p w14:paraId="1AA27D43" w14:textId="77777777" w:rsidR="00A15566" w:rsidRDefault="00000000">
            <w:pPr>
              <w:jc w:val="right"/>
              <w:rPr>
                <w:lang w:bidi="hi-IN"/>
              </w:rPr>
            </w:pPr>
            <w:r>
              <w:rPr>
                <w:color w:val="000000"/>
                <w:sz w:val="22"/>
                <w:lang w:bidi="hi-IN"/>
              </w:rPr>
              <w:t>13</w:t>
            </w:r>
          </w:p>
        </w:tc>
        <w:tc>
          <w:tcPr>
            <w:tcW w:w="879" w:type="dxa"/>
            <w:tcBorders>
              <w:top w:val="single" w:sz="6" w:space="0" w:color="000000"/>
              <w:left w:val="single" w:sz="6" w:space="0" w:color="000000"/>
              <w:bottom w:val="single" w:sz="6" w:space="0" w:color="000000"/>
              <w:right w:val="single" w:sz="6" w:space="0" w:color="000000"/>
            </w:tcBorders>
          </w:tcPr>
          <w:p w14:paraId="66AC28D6"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75A78E1A"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38037F05" w14:textId="77777777" w:rsidR="00A15566" w:rsidRDefault="00000000">
            <w:pPr>
              <w:jc w:val="right"/>
              <w:rPr>
                <w:lang w:bidi="hi-IN"/>
              </w:rPr>
            </w:pPr>
            <w:r>
              <w:rPr>
                <w:color w:val="000000"/>
                <w:sz w:val="22"/>
                <w:lang w:bidi="hi-IN"/>
              </w:rPr>
              <w:t>31</w:t>
            </w:r>
          </w:p>
        </w:tc>
        <w:tc>
          <w:tcPr>
            <w:tcW w:w="984" w:type="dxa"/>
            <w:tcBorders>
              <w:top w:val="single" w:sz="6" w:space="0" w:color="000000"/>
              <w:left w:val="single" w:sz="6" w:space="0" w:color="000000"/>
              <w:bottom w:val="single" w:sz="6" w:space="0" w:color="000000"/>
              <w:right w:val="single" w:sz="6" w:space="0" w:color="000000"/>
            </w:tcBorders>
          </w:tcPr>
          <w:p w14:paraId="792CBB27"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4414CD4A" w14:textId="77777777" w:rsidR="00A15566" w:rsidRDefault="00000000">
            <w:pPr>
              <w:jc w:val="right"/>
              <w:rPr>
                <w:lang w:bidi="hi-IN"/>
              </w:rPr>
            </w:pPr>
            <w:r>
              <w:rPr>
                <w:color w:val="000000"/>
                <w:sz w:val="22"/>
                <w:lang w:bidi="hi-IN"/>
              </w:rPr>
              <w:t>5,28</w:t>
            </w:r>
          </w:p>
        </w:tc>
        <w:tc>
          <w:tcPr>
            <w:tcW w:w="1175" w:type="dxa"/>
            <w:tcBorders>
              <w:top w:val="single" w:sz="6" w:space="0" w:color="000000"/>
              <w:left w:val="single" w:sz="6" w:space="0" w:color="000000"/>
              <w:bottom w:val="single" w:sz="6" w:space="0" w:color="000000"/>
              <w:right w:val="single" w:sz="6" w:space="0" w:color="000000"/>
            </w:tcBorders>
          </w:tcPr>
          <w:p w14:paraId="6D146F1D"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43F7A691" w14:textId="77777777" w:rsidR="00A15566" w:rsidRDefault="00A15566">
            <w:pPr>
              <w:jc w:val="right"/>
              <w:rPr>
                <w:color w:val="000000"/>
                <w:sz w:val="22"/>
                <w:lang w:bidi="hi-IN"/>
              </w:rPr>
            </w:pPr>
          </w:p>
        </w:tc>
      </w:tr>
      <w:tr w:rsidR="00A15566" w14:paraId="5110CF40"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2723228E" w14:textId="77777777" w:rsidR="00A15566" w:rsidRDefault="00000000">
            <w:pPr>
              <w:jc w:val="right"/>
              <w:rPr>
                <w:lang w:bidi="hi-IN"/>
              </w:rPr>
            </w:pPr>
            <w:r>
              <w:rPr>
                <w:color w:val="000000"/>
                <w:sz w:val="22"/>
                <w:lang w:bidi="hi-IN"/>
              </w:rPr>
              <w:t>175</w:t>
            </w:r>
          </w:p>
        </w:tc>
        <w:tc>
          <w:tcPr>
            <w:tcW w:w="606" w:type="dxa"/>
            <w:tcBorders>
              <w:top w:val="single" w:sz="6" w:space="0" w:color="000000"/>
              <w:left w:val="single" w:sz="6" w:space="0" w:color="000000"/>
              <w:bottom w:val="single" w:sz="6" w:space="0" w:color="000000"/>
              <w:right w:val="single" w:sz="6" w:space="0" w:color="000000"/>
            </w:tcBorders>
          </w:tcPr>
          <w:p w14:paraId="09F17416" w14:textId="77777777" w:rsidR="00A15566" w:rsidRDefault="00000000">
            <w:pPr>
              <w:jc w:val="right"/>
              <w:rPr>
                <w:lang w:bidi="hi-IN"/>
              </w:rPr>
            </w:pPr>
            <w:r>
              <w:rPr>
                <w:color w:val="000000"/>
                <w:sz w:val="22"/>
                <w:lang w:bidi="hi-IN"/>
              </w:rPr>
              <w:t>61</w:t>
            </w:r>
          </w:p>
        </w:tc>
        <w:tc>
          <w:tcPr>
            <w:tcW w:w="605" w:type="dxa"/>
            <w:tcBorders>
              <w:top w:val="single" w:sz="6" w:space="0" w:color="000000"/>
              <w:left w:val="single" w:sz="6" w:space="0" w:color="000000"/>
              <w:bottom w:val="single" w:sz="6" w:space="0" w:color="000000"/>
              <w:right w:val="single" w:sz="6" w:space="0" w:color="000000"/>
            </w:tcBorders>
          </w:tcPr>
          <w:p w14:paraId="0EFF22F2" w14:textId="77777777" w:rsidR="00A15566" w:rsidRDefault="00000000">
            <w:pPr>
              <w:jc w:val="right"/>
              <w:rPr>
                <w:lang w:bidi="hi-IN"/>
              </w:rPr>
            </w:pPr>
            <w:r>
              <w:rPr>
                <w:color w:val="000000"/>
                <w:sz w:val="22"/>
                <w:lang w:bidi="hi-IN"/>
              </w:rPr>
              <w:t>19,9</w:t>
            </w:r>
          </w:p>
        </w:tc>
        <w:tc>
          <w:tcPr>
            <w:tcW w:w="452" w:type="dxa"/>
            <w:tcBorders>
              <w:top w:val="single" w:sz="6" w:space="0" w:color="000000"/>
              <w:left w:val="single" w:sz="6" w:space="0" w:color="000000"/>
              <w:bottom w:val="single" w:sz="6" w:space="0" w:color="000000"/>
              <w:right w:val="single" w:sz="6" w:space="0" w:color="000000"/>
            </w:tcBorders>
          </w:tcPr>
          <w:p w14:paraId="6CEC652B" w14:textId="77777777" w:rsidR="00A15566" w:rsidRDefault="00000000">
            <w:pPr>
              <w:jc w:val="right"/>
              <w:rPr>
                <w:lang w:bidi="hi-IN"/>
              </w:rPr>
            </w:pPr>
            <w:r>
              <w:rPr>
                <w:color w:val="000000"/>
                <w:sz w:val="22"/>
                <w:lang w:bidi="hi-IN"/>
              </w:rPr>
              <w:t>20</w:t>
            </w:r>
          </w:p>
        </w:tc>
        <w:tc>
          <w:tcPr>
            <w:tcW w:w="879" w:type="dxa"/>
            <w:tcBorders>
              <w:top w:val="single" w:sz="6" w:space="0" w:color="000000"/>
              <w:left w:val="single" w:sz="6" w:space="0" w:color="000000"/>
              <w:bottom w:val="single" w:sz="6" w:space="0" w:color="000000"/>
              <w:right w:val="single" w:sz="6" w:space="0" w:color="000000"/>
            </w:tcBorders>
          </w:tcPr>
          <w:p w14:paraId="43F218DC"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39B07BAD" w14:textId="77777777" w:rsidR="00A15566" w:rsidRDefault="00000000">
            <w:pPr>
              <w:jc w:val="right"/>
              <w:rPr>
                <w:lang w:bidi="hi-IN"/>
              </w:rPr>
            </w:pPr>
            <w:r>
              <w:rPr>
                <w:color w:val="000000"/>
                <w:sz w:val="22"/>
                <w:lang w:bidi="hi-IN"/>
              </w:rPr>
              <w:t>20</w:t>
            </w:r>
          </w:p>
        </w:tc>
        <w:tc>
          <w:tcPr>
            <w:tcW w:w="1273" w:type="dxa"/>
            <w:tcBorders>
              <w:top w:val="single" w:sz="6" w:space="0" w:color="000000"/>
              <w:left w:val="single" w:sz="6" w:space="0" w:color="000000"/>
              <w:bottom w:val="single" w:sz="6" w:space="0" w:color="000000"/>
              <w:right w:val="single" w:sz="6" w:space="0" w:color="000000"/>
            </w:tcBorders>
          </w:tcPr>
          <w:p w14:paraId="428567D3" w14:textId="77777777" w:rsidR="00A15566" w:rsidRDefault="00A15566">
            <w:pPr>
              <w:jc w:val="right"/>
              <w:rPr>
                <w:color w:val="000000"/>
                <w:sz w:val="22"/>
                <w:lang w:bidi="hi-IN"/>
              </w:rPr>
            </w:pPr>
          </w:p>
        </w:tc>
        <w:tc>
          <w:tcPr>
            <w:tcW w:w="984" w:type="dxa"/>
            <w:tcBorders>
              <w:top w:val="single" w:sz="6" w:space="0" w:color="000000"/>
              <w:left w:val="single" w:sz="6" w:space="0" w:color="000000"/>
              <w:bottom w:val="single" w:sz="6" w:space="0" w:color="000000"/>
              <w:right w:val="single" w:sz="6" w:space="0" w:color="000000"/>
            </w:tcBorders>
          </w:tcPr>
          <w:p w14:paraId="12ECEA8A"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25EE5E4A"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44A41287" w14:textId="77777777" w:rsidR="00A15566" w:rsidRDefault="00000000">
            <w:pPr>
              <w:jc w:val="right"/>
              <w:rPr>
                <w:lang w:bidi="hi-IN"/>
              </w:rPr>
            </w:pPr>
            <w:r>
              <w:rPr>
                <w:color w:val="000000"/>
                <w:sz w:val="22"/>
                <w:lang w:bidi="hi-IN"/>
              </w:rPr>
              <w:t>-6,78</w:t>
            </w:r>
          </w:p>
        </w:tc>
        <w:tc>
          <w:tcPr>
            <w:tcW w:w="1078" w:type="dxa"/>
            <w:tcBorders>
              <w:top w:val="single" w:sz="6" w:space="0" w:color="000000"/>
              <w:left w:val="single" w:sz="6" w:space="0" w:color="000000"/>
              <w:bottom w:val="single" w:sz="6" w:space="0" w:color="000000"/>
              <w:right w:val="single" w:sz="6" w:space="0" w:color="000000"/>
            </w:tcBorders>
          </w:tcPr>
          <w:p w14:paraId="6567901F" w14:textId="77777777" w:rsidR="00A15566" w:rsidRDefault="00A15566">
            <w:pPr>
              <w:jc w:val="right"/>
              <w:rPr>
                <w:color w:val="000000"/>
                <w:sz w:val="22"/>
                <w:lang w:bidi="hi-IN"/>
              </w:rPr>
            </w:pPr>
          </w:p>
        </w:tc>
      </w:tr>
      <w:tr w:rsidR="00A15566" w14:paraId="1A894263"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0CEBA9DD" w14:textId="77777777" w:rsidR="00A15566" w:rsidRDefault="00000000">
            <w:pPr>
              <w:jc w:val="right"/>
              <w:rPr>
                <w:lang w:bidi="hi-IN"/>
              </w:rPr>
            </w:pPr>
            <w:r>
              <w:rPr>
                <w:color w:val="000000"/>
                <w:sz w:val="22"/>
                <w:lang w:bidi="hi-IN"/>
              </w:rPr>
              <w:t>163</w:t>
            </w:r>
          </w:p>
        </w:tc>
        <w:tc>
          <w:tcPr>
            <w:tcW w:w="606" w:type="dxa"/>
            <w:tcBorders>
              <w:top w:val="single" w:sz="6" w:space="0" w:color="000000"/>
              <w:left w:val="single" w:sz="6" w:space="0" w:color="000000"/>
              <w:bottom w:val="single" w:sz="6" w:space="0" w:color="000000"/>
              <w:right w:val="single" w:sz="6" w:space="0" w:color="000000"/>
            </w:tcBorders>
          </w:tcPr>
          <w:p w14:paraId="47E02E12" w14:textId="77777777" w:rsidR="00A15566" w:rsidRDefault="00000000">
            <w:pPr>
              <w:jc w:val="right"/>
              <w:rPr>
                <w:lang w:bidi="hi-IN"/>
              </w:rPr>
            </w:pPr>
            <w:r>
              <w:rPr>
                <w:color w:val="000000"/>
                <w:sz w:val="22"/>
                <w:lang w:bidi="hi-IN"/>
              </w:rPr>
              <w:t>71</w:t>
            </w:r>
          </w:p>
        </w:tc>
        <w:tc>
          <w:tcPr>
            <w:tcW w:w="605" w:type="dxa"/>
            <w:tcBorders>
              <w:top w:val="single" w:sz="6" w:space="0" w:color="000000"/>
              <w:left w:val="single" w:sz="6" w:space="0" w:color="000000"/>
              <w:bottom w:val="single" w:sz="6" w:space="0" w:color="000000"/>
              <w:right w:val="single" w:sz="6" w:space="0" w:color="000000"/>
            </w:tcBorders>
          </w:tcPr>
          <w:p w14:paraId="7E543783" w14:textId="77777777" w:rsidR="00A15566" w:rsidRDefault="00000000">
            <w:pPr>
              <w:jc w:val="right"/>
              <w:rPr>
                <w:lang w:bidi="hi-IN"/>
              </w:rPr>
            </w:pPr>
            <w:r>
              <w:rPr>
                <w:color w:val="000000"/>
                <w:sz w:val="22"/>
                <w:lang w:bidi="hi-IN"/>
              </w:rPr>
              <w:t>26,7</w:t>
            </w:r>
          </w:p>
        </w:tc>
        <w:tc>
          <w:tcPr>
            <w:tcW w:w="452" w:type="dxa"/>
            <w:tcBorders>
              <w:top w:val="single" w:sz="6" w:space="0" w:color="000000"/>
              <w:left w:val="single" w:sz="6" w:space="0" w:color="000000"/>
              <w:bottom w:val="single" w:sz="6" w:space="0" w:color="000000"/>
              <w:right w:val="single" w:sz="6" w:space="0" w:color="000000"/>
            </w:tcBorders>
          </w:tcPr>
          <w:p w14:paraId="7FE287A9" w14:textId="77777777" w:rsidR="00A15566" w:rsidRDefault="00000000">
            <w:pPr>
              <w:jc w:val="right"/>
              <w:rPr>
                <w:lang w:bidi="hi-IN"/>
              </w:rPr>
            </w:pPr>
            <w:r>
              <w:rPr>
                <w:color w:val="000000"/>
                <w:sz w:val="22"/>
                <w:lang w:bidi="hi-IN"/>
              </w:rPr>
              <w:t>19</w:t>
            </w:r>
          </w:p>
        </w:tc>
        <w:tc>
          <w:tcPr>
            <w:tcW w:w="879" w:type="dxa"/>
            <w:tcBorders>
              <w:top w:val="single" w:sz="6" w:space="0" w:color="000000"/>
              <w:left w:val="single" w:sz="6" w:space="0" w:color="000000"/>
              <w:bottom w:val="single" w:sz="6" w:space="0" w:color="000000"/>
              <w:right w:val="single" w:sz="6" w:space="0" w:color="000000"/>
            </w:tcBorders>
          </w:tcPr>
          <w:p w14:paraId="307B4DF7"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056AC20B" w14:textId="77777777" w:rsidR="00A15566" w:rsidRDefault="00000000">
            <w:pPr>
              <w:jc w:val="right"/>
              <w:rPr>
                <w:lang w:bidi="hi-IN"/>
              </w:rPr>
            </w:pPr>
            <w:r>
              <w:rPr>
                <w:color w:val="000000"/>
                <w:sz w:val="22"/>
                <w:lang w:bidi="hi-IN"/>
              </w:rPr>
              <w:t>19</w:t>
            </w:r>
          </w:p>
        </w:tc>
        <w:tc>
          <w:tcPr>
            <w:tcW w:w="1273" w:type="dxa"/>
            <w:tcBorders>
              <w:top w:val="single" w:sz="6" w:space="0" w:color="000000"/>
              <w:left w:val="single" w:sz="6" w:space="0" w:color="000000"/>
              <w:bottom w:val="single" w:sz="6" w:space="0" w:color="000000"/>
              <w:right w:val="single" w:sz="6" w:space="0" w:color="000000"/>
            </w:tcBorders>
          </w:tcPr>
          <w:p w14:paraId="6BA2D425" w14:textId="77777777" w:rsidR="00A15566" w:rsidRDefault="00A15566">
            <w:pPr>
              <w:jc w:val="right"/>
              <w:rPr>
                <w:color w:val="000000"/>
                <w:sz w:val="22"/>
                <w:lang w:bidi="hi-IN"/>
              </w:rPr>
            </w:pPr>
          </w:p>
        </w:tc>
        <w:tc>
          <w:tcPr>
            <w:tcW w:w="984" w:type="dxa"/>
            <w:tcBorders>
              <w:top w:val="single" w:sz="6" w:space="0" w:color="000000"/>
              <w:left w:val="single" w:sz="6" w:space="0" w:color="000000"/>
              <w:bottom w:val="single" w:sz="6" w:space="0" w:color="000000"/>
              <w:right w:val="single" w:sz="6" w:space="0" w:color="000000"/>
            </w:tcBorders>
          </w:tcPr>
          <w:p w14:paraId="60B17977"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138DA4F9" w14:textId="77777777" w:rsidR="00A15566" w:rsidRDefault="00000000">
            <w:pPr>
              <w:jc w:val="right"/>
              <w:rPr>
                <w:lang w:bidi="hi-IN"/>
              </w:rPr>
            </w:pPr>
            <w:r>
              <w:rPr>
                <w:color w:val="000000"/>
                <w:sz w:val="22"/>
                <w:lang w:bidi="hi-IN"/>
              </w:rPr>
              <w:t>2,69</w:t>
            </w:r>
          </w:p>
        </w:tc>
        <w:tc>
          <w:tcPr>
            <w:tcW w:w="1175" w:type="dxa"/>
            <w:tcBorders>
              <w:top w:val="single" w:sz="6" w:space="0" w:color="000000"/>
              <w:left w:val="single" w:sz="6" w:space="0" w:color="000000"/>
              <w:bottom w:val="single" w:sz="6" w:space="0" w:color="000000"/>
              <w:right w:val="single" w:sz="6" w:space="0" w:color="000000"/>
            </w:tcBorders>
          </w:tcPr>
          <w:p w14:paraId="3BFE96A9"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30E69FB2" w14:textId="77777777" w:rsidR="00A15566" w:rsidRDefault="00A15566">
            <w:pPr>
              <w:jc w:val="right"/>
              <w:rPr>
                <w:color w:val="000000"/>
                <w:sz w:val="22"/>
                <w:lang w:bidi="hi-IN"/>
              </w:rPr>
            </w:pPr>
          </w:p>
        </w:tc>
      </w:tr>
      <w:tr w:rsidR="00A15566" w14:paraId="7111C1FA"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1EC497D3" w14:textId="77777777" w:rsidR="00A15566" w:rsidRDefault="00000000">
            <w:pPr>
              <w:jc w:val="right"/>
              <w:rPr>
                <w:lang w:bidi="hi-IN"/>
              </w:rPr>
            </w:pPr>
            <w:r>
              <w:rPr>
                <w:color w:val="000000"/>
                <w:sz w:val="22"/>
                <w:lang w:bidi="hi-IN"/>
              </w:rPr>
              <w:t>168</w:t>
            </w:r>
          </w:p>
        </w:tc>
        <w:tc>
          <w:tcPr>
            <w:tcW w:w="606" w:type="dxa"/>
            <w:tcBorders>
              <w:top w:val="single" w:sz="6" w:space="0" w:color="000000"/>
              <w:left w:val="single" w:sz="6" w:space="0" w:color="000000"/>
              <w:bottom w:val="single" w:sz="6" w:space="0" w:color="000000"/>
              <w:right w:val="single" w:sz="6" w:space="0" w:color="000000"/>
            </w:tcBorders>
          </w:tcPr>
          <w:p w14:paraId="7701348B" w14:textId="77777777" w:rsidR="00A15566" w:rsidRDefault="00000000">
            <w:pPr>
              <w:jc w:val="right"/>
              <w:rPr>
                <w:lang w:bidi="hi-IN"/>
              </w:rPr>
            </w:pPr>
            <w:r>
              <w:rPr>
                <w:color w:val="000000"/>
                <w:sz w:val="22"/>
                <w:lang w:bidi="hi-IN"/>
              </w:rPr>
              <w:t>70</w:t>
            </w:r>
          </w:p>
        </w:tc>
        <w:tc>
          <w:tcPr>
            <w:tcW w:w="605" w:type="dxa"/>
            <w:tcBorders>
              <w:top w:val="single" w:sz="6" w:space="0" w:color="000000"/>
              <w:left w:val="single" w:sz="6" w:space="0" w:color="000000"/>
              <w:bottom w:val="single" w:sz="6" w:space="0" w:color="000000"/>
              <w:right w:val="single" w:sz="6" w:space="0" w:color="000000"/>
            </w:tcBorders>
          </w:tcPr>
          <w:p w14:paraId="0449AFDC" w14:textId="77777777" w:rsidR="00A15566" w:rsidRDefault="00000000">
            <w:pPr>
              <w:jc w:val="right"/>
              <w:rPr>
                <w:lang w:bidi="hi-IN"/>
              </w:rPr>
            </w:pPr>
            <w:r>
              <w:rPr>
                <w:color w:val="000000"/>
                <w:sz w:val="22"/>
                <w:lang w:bidi="hi-IN"/>
              </w:rPr>
              <w:t>24,8</w:t>
            </w:r>
          </w:p>
        </w:tc>
        <w:tc>
          <w:tcPr>
            <w:tcW w:w="452" w:type="dxa"/>
            <w:tcBorders>
              <w:top w:val="single" w:sz="6" w:space="0" w:color="000000"/>
              <w:left w:val="single" w:sz="6" w:space="0" w:color="000000"/>
              <w:bottom w:val="single" w:sz="6" w:space="0" w:color="000000"/>
              <w:right w:val="single" w:sz="6" w:space="0" w:color="000000"/>
            </w:tcBorders>
          </w:tcPr>
          <w:p w14:paraId="19EC4C0A" w14:textId="77777777" w:rsidR="00A15566" w:rsidRDefault="00000000">
            <w:pPr>
              <w:jc w:val="right"/>
              <w:rPr>
                <w:lang w:bidi="hi-IN"/>
              </w:rPr>
            </w:pPr>
            <w:r>
              <w:rPr>
                <w:color w:val="000000"/>
                <w:sz w:val="22"/>
                <w:lang w:bidi="hi-IN"/>
              </w:rPr>
              <w:t>20</w:t>
            </w:r>
          </w:p>
        </w:tc>
        <w:tc>
          <w:tcPr>
            <w:tcW w:w="879" w:type="dxa"/>
            <w:tcBorders>
              <w:top w:val="single" w:sz="6" w:space="0" w:color="000000"/>
              <w:left w:val="single" w:sz="6" w:space="0" w:color="000000"/>
              <w:bottom w:val="single" w:sz="6" w:space="0" w:color="000000"/>
              <w:right w:val="single" w:sz="6" w:space="0" w:color="000000"/>
            </w:tcBorders>
          </w:tcPr>
          <w:p w14:paraId="192DC931"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0C8C2110"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76DD287E" w14:textId="77777777" w:rsidR="00A15566" w:rsidRDefault="00000000">
            <w:pPr>
              <w:jc w:val="right"/>
              <w:rPr>
                <w:lang w:bidi="hi-IN"/>
              </w:rPr>
            </w:pPr>
            <w:r>
              <w:rPr>
                <w:color w:val="000000"/>
                <w:sz w:val="22"/>
                <w:lang w:bidi="hi-IN"/>
              </w:rPr>
              <w:t>30</w:t>
            </w:r>
          </w:p>
        </w:tc>
        <w:tc>
          <w:tcPr>
            <w:tcW w:w="984" w:type="dxa"/>
            <w:tcBorders>
              <w:top w:val="single" w:sz="6" w:space="0" w:color="000000"/>
              <w:left w:val="single" w:sz="6" w:space="0" w:color="000000"/>
              <w:bottom w:val="single" w:sz="6" w:space="0" w:color="000000"/>
              <w:right w:val="single" w:sz="6" w:space="0" w:color="000000"/>
            </w:tcBorders>
          </w:tcPr>
          <w:p w14:paraId="1D676722"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22EC327C"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5A597C30" w14:textId="77777777" w:rsidR="00A15566" w:rsidRDefault="00000000">
            <w:pPr>
              <w:jc w:val="right"/>
              <w:rPr>
                <w:lang w:bidi="hi-IN"/>
              </w:rPr>
            </w:pPr>
            <w:r>
              <w:rPr>
                <w:color w:val="000000"/>
                <w:sz w:val="22"/>
                <w:lang w:bidi="hi-IN"/>
              </w:rPr>
              <w:t>-7,94</w:t>
            </w:r>
          </w:p>
        </w:tc>
        <w:tc>
          <w:tcPr>
            <w:tcW w:w="1078" w:type="dxa"/>
            <w:tcBorders>
              <w:top w:val="single" w:sz="6" w:space="0" w:color="000000"/>
              <w:left w:val="single" w:sz="6" w:space="0" w:color="000000"/>
              <w:bottom w:val="single" w:sz="6" w:space="0" w:color="000000"/>
              <w:right w:val="single" w:sz="6" w:space="0" w:color="000000"/>
            </w:tcBorders>
          </w:tcPr>
          <w:p w14:paraId="35FE1FAB" w14:textId="77777777" w:rsidR="00A15566" w:rsidRDefault="00A15566">
            <w:pPr>
              <w:jc w:val="right"/>
              <w:rPr>
                <w:color w:val="000000"/>
                <w:sz w:val="22"/>
                <w:lang w:bidi="hi-IN"/>
              </w:rPr>
            </w:pPr>
          </w:p>
        </w:tc>
      </w:tr>
      <w:tr w:rsidR="00A15566" w14:paraId="66DE6939"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514B9260" w14:textId="77777777" w:rsidR="00A15566" w:rsidRDefault="00000000">
            <w:pPr>
              <w:jc w:val="right"/>
              <w:rPr>
                <w:lang w:bidi="hi-IN"/>
              </w:rPr>
            </w:pPr>
            <w:r>
              <w:rPr>
                <w:color w:val="000000"/>
                <w:sz w:val="22"/>
                <w:lang w:bidi="hi-IN"/>
              </w:rPr>
              <w:t>182</w:t>
            </w:r>
          </w:p>
        </w:tc>
        <w:tc>
          <w:tcPr>
            <w:tcW w:w="606" w:type="dxa"/>
            <w:tcBorders>
              <w:top w:val="single" w:sz="6" w:space="0" w:color="000000"/>
              <w:left w:val="single" w:sz="6" w:space="0" w:color="000000"/>
              <w:bottom w:val="single" w:sz="6" w:space="0" w:color="000000"/>
              <w:right w:val="single" w:sz="6" w:space="0" w:color="000000"/>
            </w:tcBorders>
          </w:tcPr>
          <w:p w14:paraId="5B3B3EC5" w14:textId="77777777" w:rsidR="00A15566" w:rsidRDefault="00000000">
            <w:pPr>
              <w:jc w:val="right"/>
              <w:rPr>
                <w:lang w:bidi="hi-IN"/>
              </w:rPr>
            </w:pPr>
            <w:r>
              <w:rPr>
                <w:color w:val="000000"/>
                <w:sz w:val="22"/>
                <w:lang w:bidi="hi-IN"/>
              </w:rPr>
              <w:t>79</w:t>
            </w:r>
          </w:p>
        </w:tc>
        <w:tc>
          <w:tcPr>
            <w:tcW w:w="605" w:type="dxa"/>
            <w:tcBorders>
              <w:top w:val="single" w:sz="6" w:space="0" w:color="000000"/>
              <w:left w:val="single" w:sz="6" w:space="0" w:color="000000"/>
              <w:bottom w:val="single" w:sz="6" w:space="0" w:color="000000"/>
              <w:right w:val="single" w:sz="6" w:space="0" w:color="000000"/>
            </w:tcBorders>
          </w:tcPr>
          <w:p w14:paraId="0AE3F9DD" w14:textId="77777777" w:rsidR="00A15566" w:rsidRDefault="00000000">
            <w:pPr>
              <w:jc w:val="right"/>
              <w:rPr>
                <w:lang w:bidi="hi-IN"/>
              </w:rPr>
            </w:pPr>
            <w:r>
              <w:rPr>
                <w:color w:val="000000"/>
                <w:sz w:val="22"/>
                <w:lang w:bidi="hi-IN"/>
              </w:rPr>
              <w:t>26,7</w:t>
            </w:r>
          </w:p>
        </w:tc>
        <w:tc>
          <w:tcPr>
            <w:tcW w:w="452" w:type="dxa"/>
            <w:tcBorders>
              <w:top w:val="single" w:sz="6" w:space="0" w:color="000000"/>
              <w:left w:val="single" w:sz="6" w:space="0" w:color="000000"/>
              <w:bottom w:val="single" w:sz="6" w:space="0" w:color="000000"/>
              <w:right w:val="single" w:sz="6" w:space="0" w:color="000000"/>
            </w:tcBorders>
          </w:tcPr>
          <w:p w14:paraId="66F55525" w14:textId="77777777" w:rsidR="00A15566" w:rsidRDefault="00000000">
            <w:pPr>
              <w:jc w:val="right"/>
              <w:rPr>
                <w:lang w:bidi="hi-IN"/>
              </w:rPr>
            </w:pPr>
            <w:r>
              <w:rPr>
                <w:color w:val="000000"/>
                <w:sz w:val="22"/>
                <w:lang w:bidi="hi-IN"/>
              </w:rPr>
              <w:t>19</w:t>
            </w:r>
          </w:p>
        </w:tc>
        <w:tc>
          <w:tcPr>
            <w:tcW w:w="879" w:type="dxa"/>
            <w:tcBorders>
              <w:top w:val="single" w:sz="6" w:space="0" w:color="000000"/>
              <w:left w:val="single" w:sz="6" w:space="0" w:color="000000"/>
              <w:bottom w:val="single" w:sz="6" w:space="0" w:color="000000"/>
              <w:right w:val="single" w:sz="6" w:space="0" w:color="000000"/>
            </w:tcBorders>
          </w:tcPr>
          <w:p w14:paraId="6CD05FAE"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10F37DFD"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68351C6A" w14:textId="77777777" w:rsidR="00A15566" w:rsidRDefault="00000000">
            <w:pPr>
              <w:jc w:val="right"/>
              <w:rPr>
                <w:lang w:bidi="hi-IN"/>
              </w:rPr>
            </w:pPr>
            <w:r>
              <w:rPr>
                <w:color w:val="000000"/>
                <w:sz w:val="22"/>
                <w:lang w:bidi="hi-IN"/>
              </w:rPr>
              <w:t>32</w:t>
            </w:r>
          </w:p>
        </w:tc>
        <w:tc>
          <w:tcPr>
            <w:tcW w:w="984" w:type="dxa"/>
            <w:tcBorders>
              <w:top w:val="single" w:sz="6" w:space="0" w:color="000000"/>
              <w:left w:val="single" w:sz="6" w:space="0" w:color="000000"/>
              <w:bottom w:val="single" w:sz="6" w:space="0" w:color="000000"/>
              <w:right w:val="single" w:sz="6" w:space="0" w:color="000000"/>
            </w:tcBorders>
          </w:tcPr>
          <w:p w14:paraId="588FEF9D"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24E84376"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7D70CF25" w14:textId="77777777" w:rsidR="00A15566" w:rsidRDefault="00000000">
            <w:pPr>
              <w:jc w:val="right"/>
              <w:rPr>
                <w:lang w:bidi="hi-IN"/>
              </w:rPr>
            </w:pPr>
            <w:r>
              <w:rPr>
                <w:color w:val="000000"/>
                <w:sz w:val="22"/>
                <w:lang w:bidi="hi-IN"/>
              </w:rPr>
              <w:t>-3,65</w:t>
            </w:r>
          </w:p>
        </w:tc>
        <w:tc>
          <w:tcPr>
            <w:tcW w:w="1078" w:type="dxa"/>
            <w:tcBorders>
              <w:top w:val="single" w:sz="6" w:space="0" w:color="000000"/>
              <w:left w:val="single" w:sz="6" w:space="0" w:color="000000"/>
              <w:bottom w:val="single" w:sz="6" w:space="0" w:color="000000"/>
              <w:right w:val="single" w:sz="6" w:space="0" w:color="000000"/>
            </w:tcBorders>
          </w:tcPr>
          <w:p w14:paraId="6BC7B101" w14:textId="77777777" w:rsidR="00A15566" w:rsidRDefault="00A15566">
            <w:pPr>
              <w:jc w:val="right"/>
              <w:rPr>
                <w:color w:val="000000"/>
                <w:sz w:val="22"/>
                <w:lang w:bidi="hi-IN"/>
              </w:rPr>
            </w:pPr>
          </w:p>
        </w:tc>
      </w:tr>
      <w:tr w:rsidR="00A15566" w14:paraId="47A155CB"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7D77A544" w14:textId="77777777" w:rsidR="00A15566" w:rsidRDefault="00000000">
            <w:pPr>
              <w:jc w:val="right"/>
              <w:rPr>
                <w:lang w:bidi="hi-IN"/>
              </w:rPr>
            </w:pPr>
            <w:r>
              <w:rPr>
                <w:color w:val="000000"/>
                <w:sz w:val="22"/>
                <w:lang w:bidi="hi-IN"/>
              </w:rPr>
              <w:t>181</w:t>
            </w:r>
          </w:p>
        </w:tc>
        <w:tc>
          <w:tcPr>
            <w:tcW w:w="606" w:type="dxa"/>
            <w:tcBorders>
              <w:top w:val="single" w:sz="6" w:space="0" w:color="000000"/>
              <w:left w:val="single" w:sz="6" w:space="0" w:color="000000"/>
              <w:bottom w:val="single" w:sz="6" w:space="0" w:color="000000"/>
              <w:right w:val="single" w:sz="6" w:space="0" w:color="000000"/>
            </w:tcBorders>
          </w:tcPr>
          <w:p w14:paraId="720C21AE" w14:textId="77777777" w:rsidR="00A15566" w:rsidRDefault="00000000">
            <w:pPr>
              <w:jc w:val="right"/>
              <w:rPr>
                <w:lang w:bidi="hi-IN"/>
              </w:rPr>
            </w:pPr>
            <w:r>
              <w:rPr>
                <w:color w:val="000000"/>
                <w:sz w:val="22"/>
                <w:lang w:bidi="hi-IN"/>
              </w:rPr>
              <w:t>75</w:t>
            </w:r>
          </w:p>
        </w:tc>
        <w:tc>
          <w:tcPr>
            <w:tcW w:w="605" w:type="dxa"/>
            <w:tcBorders>
              <w:top w:val="single" w:sz="6" w:space="0" w:color="000000"/>
              <w:left w:val="single" w:sz="6" w:space="0" w:color="000000"/>
              <w:bottom w:val="single" w:sz="6" w:space="0" w:color="000000"/>
              <w:right w:val="single" w:sz="6" w:space="0" w:color="000000"/>
            </w:tcBorders>
          </w:tcPr>
          <w:p w14:paraId="5674F357" w14:textId="77777777" w:rsidR="00A15566" w:rsidRDefault="00000000">
            <w:pPr>
              <w:jc w:val="right"/>
              <w:rPr>
                <w:lang w:bidi="hi-IN"/>
              </w:rPr>
            </w:pPr>
            <w:r>
              <w:rPr>
                <w:color w:val="000000"/>
                <w:sz w:val="22"/>
                <w:lang w:bidi="hi-IN"/>
              </w:rPr>
              <w:t>22,9</w:t>
            </w:r>
          </w:p>
        </w:tc>
        <w:tc>
          <w:tcPr>
            <w:tcW w:w="452" w:type="dxa"/>
            <w:tcBorders>
              <w:top w:val="single" w:sz="6" w:space="0" w:color="000000"/>
              <w:left w:val="single" w:sz="6" w:space="0" w:color="000000"/>
              <w:bottom w:val="single" w:sz="6" w:space="0" w:color="000000"/>
              <w:right w:val="single" w:sz="6" w:space="0" w:color="000000"/>
            </w:tcBorders>
          </w:tcPr>
          <w:p w14:paraId="5FA8366E" w14:textId="77777777" w:rsidR="00A15566" w:rsidRDefault="00000000">
            <w:pPr>
              <w:jc w:val="right"/>
              <w:rPr>
                <w:lang w:bidi="hi-IN"/>
              </w:rPr>
            </w:pPr>
            <w:r>
              <w:rPr>
                <w:color w:val="000000"/>
                <w:sz w:val="22"/>
                <w:lang w:bidi="hi-IN"/>
              </w:rPr>
              <w:t>23</w:t>
            </w:r>
          </w:p>
        </w:tc>
        <w:tc>
          <w:tcPr>
            <w:tcW w:w="879" w:type="dxa"/>
            <w:tcBorders>
              <w:top w:val="single" w:sz="6" w:space="0" w:color="000000"/>
              <w:left w:val="single" w:sz="6" w:space="0" w:color="000000"/>
              <w:bottom w:val="single" w:sz="6" w:space="0" w:color="000000"/>
              <w:right w:val="single" w:sz="6" w:space="0" w:color="000000"/>
            </w:tcBorders>
          </w:tcPr>
          <w:p w14:paraId="533D1465"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694438E3"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79474044" w14:textId="77777777" w:rsidR="00A15566" w:rsidRDefault="00000000">
            <w:pPr>
              <w:jc w:val="right"/>
              <w:rPr>
                <w:lang w:bidi="hi-IN"/>
              </w:rPr>
            </w:pPr>
            <w:r>
              <w:rPr>
                <w:color w:val="000000"/>
                <w:sz w:val="22"/>
                <w:lang w:bidi="hi-IN"/>
              </w:rPr>
              <w:t>28</w:t>
            </w:r>
          </w:p>
        </w:tc>
        <w:tc>
          <w:tcPr>
            <w:tcW w:w="984" w:type="dxa"/>
            <w:tcBorders>
              <w:top w:val="single" w:sz="6" w:space="0" w:color="000000"/>
              <w:left w:val="single" w:sz="6" w:space="0" w:color="000000"/>
              <w:bottom w:val="single" w:sz="6" w:space="0" w:color="000000"/>
              <w:right w:val="single" w:sz="6" w:space="0" w:color="000000"/>
            </w:tcBorders>
          </w:tcPr>
          <w:p w14:paraId="3D796ECF"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769CC9A5" w14:textId="77777777" w:rsidR="00A15566" w:rsidRDefault="00000000">
            <w:pPr>
              <w:jc w:val="right"/>
              <w:rPr>
                <w:lang w:bidi="hi-IN"/>
              </w:rPr>
            </w:pPr>
            <w:r>
              <w:rPr>
                <w:color w:val="000000"/>
                <w:sz w:val="22"/>
                <w:lang w:bidi="hi-IN"/>
              </w:rPr>
              <w:t>4,38</w:t>
            </w:r>
          </w:p>
        </w:tc>
        <w:tc>
          <w:tcPr>
            <w:tcW w:w="1175" w:type="dxa"/>
            <w:tcBorders>
              <w:top w:val="single" w:sz="6" w:space="0" w:color="000000"/>
              <w:left w:val="single" w:sz="6" w:space="0" w:color="000000"/>
              <w:bottom w:val="single" w:sz="6" w:space="0" w:color="000000"/>
              <w:right w:val="single" w:sz="6" w:space="0" w:color="000000"/>
            </w:tcBorders>
          </w:tcPr>
          <w:p w14:paraId="77F0C5F6"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6AE7547E" w14:textId="77777777" w:rsidR="00A15566" w:rsidRDefault="00A15566">
            <w:pPr>
              <w:jc w:val="right"/>
              <w:rPr>
                <w:color w:val="000000"/>
                <w:sz w:val="22"/>
                <w:lang w:bidi="hi-IN"/>
              </w:rPr>
            </w:pPr>
          </w:p>
        </w:tc>
      </w:tr>
      <w:tr w:rsidR="00A15566" w14:paraId="76F119DF"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13651581" w14:textId="77777777" w:rsidR="00A15566" w:rsidRDefault="00000000">
            <w:pPr>
              <w:jc w:val="right"/>
              <w:rPr>
                <w:lang w:bidi="hi-IN"/>
              </w:rPr>
            </w:pPr>
            <w:r>
              <w:rPr>
                <w:color w:val="000000"/>
                <w:sz w:val="22"/>
                <w:lang w:bidi="hi-IN"/>
              </w:rPr>
              <w:t>172</w:t>
            </w:r>
          </w:p>
        </w:tc>
        <w:tc>
          <w:tcPr>
            <w:tcW w:w="606" w:type="dxa"/>
            <w:tcBorders>
              <w:top w:val="single" w:sz="6" w:space="0" w:color="000000"/>
              <w:left w:val="single" w:sz="6" w:space="0" w:color="000000"/>
              <w:bottom w:val="single" w:sz="6" w:space="0" w:color="000000"/>
              <w:right w:val="single" w:sz="6" w:space="0" w:color="000000"/>
            </w:tcBorders>
          </w:tcPr>
          <w:p w14:paraId="27F6B7A7" w14:textId="77777777" w:rsidR="00A15566" w:rsidRDefault="00000000">
            <w:pPr>
              <w:jc w:val="right"/>
              <w:rPr>
                <w:lang w:bidi="hi-IN"/>
              </w:rPr>
            </w:pPr>
            <w:r>
              <w:rPr>
                <w:color w:val="000000"/>
                <w:sz w:val="22"/>
                <w:lang w:bidi="hi-IN"/>
              </w:rPr>
              <w:t>60</w:t>
            </w:r>
          </w:p>
        </w:tc>
        <w:tc>
          <w:tcPr>
            <w:tcW w:w="605" w:type="dxa"/>
            <w:tcBorders>
              <w:top w:val="single" w:sz="6" w:space="0" w:color="000000"/>
              <w:left w:val="single" w:sz="6" w:space="0" w:color="000000"/>
              <w:bottom w:val="single" w:sz="6" w:space="0" w:color="000000"/>
              <w:right w:val="single" w:sz="6" w:space="0" w:color="000000"/>
            </w:tcBorders>
          </w:tcPr>
          <w:p w14:paraId="3EF04794" w14:textId="77777777" w:rsidR="00A15566" w:rsidRDefault="00000000">
            <w:pPr>
              <w:jc w:val="right"/>
              <w:rPr>
                <w:lang w:bidi="hi-IN"/>
              </w:rPr>
            </w:pPr>
            <w:r>
              <w:rPr>
                <w:color w:val="000000"/>
                <w:sz w:val="22"/>
                <w:lang w:bidi="hi-IN"/>
              </w:rPr>
              <w:t>20,3</w:t>
            </w:r>
          </w:p>
        </w:tc>
        <w:tc>
          <w:tcPr>
            <w:tcW w:w="452" w:type="dxa"/>
            <w:tcBorders>
              <w:top w:val="single" w:sz="6" w:space="0" w:color="000000"/>
              <w:left w:val="single" w:sz="6" w:space="0" w:color="000000"/>
              <w:bottom w:val="single" w:sz="6" w:space="0" w:color="000000"/>
              <w:right w:val="single" w:sz="6" w:space="0" w:color="000000"/>
            </w:tcBorders>
          </w:tcPr>
          <w:p w14:paraId="22F6BE4D" w14:textId="77777777" w:rsidR="00A15566" w:rsidRDefault="00000000">
            <w:pPr>
              <w:jc w:val="right"/>
              <w:rPr>
                <w:lang w:bidi="hi-IN"/>
              </w:rPr>
            </w:pPr>
            <w:r>
              <w:rPr>
                <w:color w:val="000000"/>
                <w:sz w:val="22"/>
                <w:lang w:bidi="hi-IN"/>
              </w:rPr>
              <w:t>24</w:t>
            </w:r>
          </w:p>
        </w:tc>
        <w:tc>
          <w:tcPr>
            <w:tcW w:w="879" w:type="dxa"/>
            <w:tcBorders>
              <w:top w:val="single" w:sz="6" w:space="0" w:color="000000"/>
              <w:left w:val="single" w:sz="6" w:space="0" w:color="000000"/>
              <w:bottom w:val="single" w:sz="6" w:space="0" w:color="000000"/>
              <w:right w:val="single" w:sz="6" w:space="0" w:color="000000"/>
            </w:tcBorders>
          </w:tcPr>
          <w:p w14:paraId="6EEF5906"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6F373F33"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358089D4" w14:textId="77777777" w:rsidR="00A15566" w:rsidRDefault="00000000">
            <w:pPr>
              <w:jc w:val="right"/>
              <w:rPr>
                <w:lang w:bidi="hi-IN"/>
              </w:rPr>
            </w:pPr>
            <w:r>
              <w:rPr>
                <w:color w:val="000000"/>
                <w:sz w:val="22"/>
                <w:lang w:bidi="hi-IN"/>
              </w:rPr>
              <w:t>28</w:t>
            </w:r>
          </w:p>
        </w:tc>
        <w:tc>
          <w:tcPr>
            <w:tcW w:w="984" w:type="dxa"/>
            <w:tcBorders>
              <w:top w:val="single" w:sz="6" w:space="0" w:color="000000"/>
              <w:left w:val="single" w:sz="6" w:space="0" w:color="000000"/>
              <w:bottom w:val="single" w:sz="6" w:space="0" w:color="000000"/>
              <w:right w:val="single" w:sz="6" w:space="0" w:color="000000"/>
            </w:tcBorders>
          </w:tcPr>
          <w:p w14:paraId="1F345F10"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372FA282"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397A29D2" w14:textId="77777777" w:rsidR="00A15566" w:rsidRDefault="00000000">
            <w:pPr>
              <w:jc w:val="right"/>
              <w:rPr>
                <w:lang w:bidi="hi-IN"/>
              </w:rPr>
            </w:pPr>
            <w:r>
              <w:rPr>
                <w:color w:val="000000"/>
                <w:sz w:val="22"/>
                <w:lang w:bidi="hi-IN"/>
              </w:rPr>
              <w:t>-3,79</w:t>
            </w:r>
          </w:p>
        </w:tc>
        <w:tc>
          <w:tcPr>
            <w:tcW w:w="1078" w:type="dxa"/>
            <w:tcBorders>
              <w:top w:val="single" w:sz="6" w:space="0" w:color="000000"/>
              <w:left w:val="single" w:sz="6" w:space="0" w:color="000000"/>
              <w:bottom w:val="single" w:sz="6" w:space="0" w:color="000000"/>
              <w:right w:val="single" w:sz="6" w:space="0" w:color="000000"/>
            </w:tcBorders>
          </w:tcPr>
          <w:p w14:paraId="1EA339E7" w14:textId="77777777" w:rsidR="00A15566" w:rsidRDefault="00A15566">
            <w:pPr>
              <w:jc w:val="right"/>
              <w:rPr>
                <w:color w:val="000000"/>
                <w:sz w:val="22"/>
                <w:lang w:bidi="hi-IN"/>
              </w:rPr>
            </w:pPr>
          </w:p>
        </w:tc>
      </w:tr>
      <w:tr w:rsidR="00A15566" w14:paraId="38A83A24"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1A7A80BE" w14:textId="77777777" w:rsidR="00A15566" w:rsidRDefault="00000000">
            <w:pPr>
              <w:jc w:val="right"/>
              <w:rPr>
                <w:lang w:bidi="hi-IN"/>
              </w:rPr>
            </w:pPr>
            <w:r>
              <w:rPr>
                <w:color w:val="000000"/>
                <w:sz w:val="22"/>
                <w:lang w:bidi="hi-IN"/>
              </w:rPr>
              <w:t>170</w:t>
            </w:r>
          </w:p>
        </w:tc>
        <w:tc>
          <w:tcPr>
            <w:tcW w:w="606" w:type="dxa"/>
            <w:tcBorders>
              <w:top w:val="single" w:sz="6" w:space="0" w:color="000000"/>
              <w:left w:val="single" w:sz="6" w:space="0" w:color="000000"/>
              <w:bottom w:val="single" w:sz="6" w:space="0" w:color="000000"/>
              <w:right w:val="single" w:sz="6" w:space="0" w:color="000000"/>
            </w:tcBorders>
          </w:tcPr>
          <w:p w14:paraId="68A9AEE5" w14:textId="77777777" w:rsidR="00A15566" w:rsidRDefault="00000000">
            <w:pPr>
              <w:jc w:val="right"/>
              <w:rPr>
                <w:lang w:bidi="hi-IN"/>
              </w:rPr>
            </w:pPr>
            <w:r>
              <w:rPr>
                <w:color w:val="000000"/>
                <w:sz w:val="22"/>
                <w:lang w:bidi="hi-IN"/>
              </w:rPr>
              <w:t>55</w:t>
            </w:r>
          </w:p>
        </w:tc>
        <w:tc>
          <w:tcPr>
            <w:tcW w:w="605" w:type="dxa"/>
            <w:tcBorders>
              <w:top w:val="single" w:sz="6" w:space="0" w:color="000000"/>
              <w:left w:val="single" w:sz="6" w:space="0" w:color="000000"/>
              <w:bottom w:val="single" w:sz="6" w:space="0" w:color="000000"/>
              <w:right w:val="single" w:sz="6" w:space="0" w:color="000000"/>
            </w:tcBorders>
          </w:tcPr>
          <w:p w14:paraId="50A77808" w14:textId="77777777" w:rsidR="00A15566" w:rsidRDefault="00000000">
            <w:pPr>
              <w:jc w:val="right"/>
              <w:rPr>
                <w:lang w:bidi="hi-IN"/>
              </w:rPr>
            </w:pPr>
            <w:r>
              <w:rPr>
                <w:color w:val="000000"/>
                <w:sz w:val="22"/>
                <w:lang w:bidi="hi-IN"/>
              </w:rPr>
              <w:t>19</w:t>
            </w:r>
          </w:p>
        </w:tc>
        <w:tc>
          <w:tcPr>
            <w:tcW w:w="452" w:type="dxa"/>
            <w:tcBorders>
              <w:top w:val="single" w:sz="6" w:space="0" w:color="000000"/>
              <w:left w:val="single" w:sz="6" w:space="0" w:color="000000"/>
              <w:bottom w:val="single" w:sz="6" w:space="0" w:color="000000"/>
              <w:right w:val="single" w:sz="6" w:space="0" w:color="000000"/>
            </w:tcBorders>
          </w:tcPr>
          <w:p w14:paraId="43B4B9E0" w14:textId="77777777" w:rsidR="00A15566" w:rsidRDefault="00000000">
            <w:pPr>
              <w:jc w:val="right"/>
              <w:rPr>
                <w:lang w:bidi="hi-IN"/>
              </w:rPr>
            </w:pPr>
            <w:r>
              <w:rPr>
                <w:color w:val="000000"/>
                <w:sz w:val="22"/>
                <w:lang w:bidi="hi-IN"/>
              </w:rPr>
              <w:t>21</w:t>
            </w:r>
          </w:p>
        </w:tc>
        <w:tc>
          <w:tcPr>
            <w:tcW w:w="879" w:type="dxa"/>
            <w:tcBorders>
              <w:top w:val="single" w:sz="6" w:space="0" w:color="000000"/>
              <w:left w:val="single" w:sz="6" w:space="0" w:color="000000"/>
              <w:bottom w:val="single" w:sz="6" w:space="0" w:color="000000"/>
              <w:right w:val="single" w:sz="6" w:space="0" w:color="000000"/>
            </w:tcBorders>
          </w:tcPr>
          <w:p w14:paraId="074BA098"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7B5C8F01"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28E70483" w14:textId="77777777" w:rsidR="00A15566" w:rsidRDefault="00000000">
            <w:pPr>
              <w:jc w:val="right"/>
              <w:rPr>
                <w:lang w:bidi="hi-IN"/>
              </w:rPr>
            </w:pPr>
            <w:r>
              <w:rPr>
                <w:color w:val="000000"/>
                <w:sz w:val="22"/>
                <w:lang w:bidi="hi-IN"/>
              </w:rPr>
              <w:t>33</w:t>
            </w:r>
          </w:p>
        </w:tc>
        <w:tc>
          <w:tcPr>
            <w:tcW w:w="984" w:type="dxa"/>
            <w:tcBorders>
              <w:top w:val="single" w:sz="6" w:space="0" w:color="000000"/>
              <w:left w:val="single" w:sz="6" w:space="0" w:color="000000"/>
              <w:bottom w:val="single" w:sz="6" w:space="0" w:color="000000"/>
              <w:right w:val="single" w:sz="6" w:space="0" w:color="000000"/>
            </w:tcBorders>
          </w:tcPr>
          <w:p w14:paraId="41A4E5D7"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6E12312F"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4AF5CE3C" w14:textId="77777777" w:rsidR="00A15566" w:rsidRDefault="00000000">
            <w:pPr>
              <w:jc w:val="right"/>
              <w:rPr>
                <w:lang w:bidi="hi-IN"/>
              </w:rPr>
            </w:pPr>
            <w:r>
              <w:rPr>
                <w:color w:val="000000"/>
                <w:sz w:val="22"/>
                <w:lang w:bidi="hi-IN"/>
              </w:rPr>
              <w:t>-3,93</w:t>
            </w:r>
          </w:p>
        </w:tc>
        <w:tc>
          <w:tcPr>
            <w:tcW w:w="1078" w:type="dxa"/>
            <w:tcBorders>
              <w:top w:val="single" w:sz="6" w:space="0" w:color="000000"/>
              <w:left w:val="single" w:sz="6" w:space="0" w:color="000000"/>
              <w:bottom w:val="single" w:sz="6" w:space="0" w:color="000000"/>
              <w:right w:val="single" w:sz="6" w:space="0" w:color="000000"/>
            </w:tcBorders>
          </w:tcPr>
          <w:p w14:paraId="52F5BEDE" w14:textId="77777777" w:rsidR="00A15566" w:rsidRDefault="00A15566">
            <w:pPr>
              <w:jc w:val="right"/>
              <w:rPr>
                <w:color w:val="000000"/>
                <w:sz w:val="22"/>
                <w:lang w:bidi="hi-IN"/>
              </w:rPr>
            </w:pPr>
          </w:p>
        </w:tc>
      </w:tr>
      <w:tr w:rsidR="00A15566" w14:paraId="68DDC3D1"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28CB5BB5" w14:textId="77777777" w:rsidR="00A15566" w:rsidRDefault="00000000">
            <w:pPr>
              <w:jc w:val="right"/>
              <w:rPr>
                <w:lang w:bidi="hi-IN"/>
              </w:rPr>
            </w:pPr>
            <w:r>
              <w:rPr>
                <w:color w:val="000000"/>
                <w:sz w:val="22"/>
                <w:lang w:bidi="hi-IN"/>
              </w:rPr>
              <w:t>186</w:t>
            </w:r>
          </w:p>
        </w:tc>
        <w:tc>
          <w:tcPr>
            <w:tcW w:w="606" w:type="dxa"/>
            <w:tcBorders>
              <w:top w:val="single" w:sz="6" w:space="0" w:color="000000"/>
              <w:left w:val="single" w:sz="6" w:space="0" w:color="000000"/>
              <w:bottom w:val="single" w:sz="6" w:space="0" w:color="000000"/>
              <w:right w:val="single" w:sz="6" w:space="0" w:color="000000"/>
            </w:tcBorders>
          </w:tcPr>
          <w:p w14:paraId="1C8A066C" w14:textId="77777777" w:rsidR="00A15566" w:rsidRDefault="00000000">
            <w:pPr>
              <w:jc w:val="right"/>
              <w:rPr>
                <w:lang w:bidi="hi-IN"/>
              </w:rPr>
            </w:pPr>
            <w:r>
              <w:rPr>
                <w:color w:val="000000"/>
                <w:sz w:val="22"/>
                <w:lang w:bidi="hi-IN"/>
              </w:rPr>
              <w:t>68</w:t>
            </w:r>
          </w:p>
        </w:tc>
        <w:tc>
          <w:tcPr>
            <w:tcW w:w="605" w:type="dxa"/>
            <w:tcBorders>
              <w:top w:val="single" w:sz="6" w:space="0" w:color="000000"/>
              <w:left w:val="single" w:sz="6" w:space="0" w:color="000000"/>
              <w:bottom w:val="single" w:sz="6" w:space="0" w:color="000000"/>
              <w:right w:val="single" w:sz="6" w:space="0" w:color="000000"/>
            </w:tcBorders>
          </w:tcPr>
          <w:p w14:paraId="762524A3" w14:textId="77777777" w:rsidR="00A15566" w:rsidRDefault="00000000">
            <w:pPr>
              <w:jc w:val="right"/>
              <w:rPr>
                <w:lang w:bidi="hi-IN"/>
              </w:rPr>
            </w:pPr>
            <w:r>
              <w:rPr>
                <w:color w:val="000000"/>
                <w:sz w:val="22"/>
                <w:lang w:bidi="hi-IN"/>
              </w:rPr>
              <w:t>19,7</w:t>
            </w:r>
          </w:p>
        </w:tc>
        <w:tc>
          <w:tcPr>
            <w:tcW w:w="452" w:type="dxa"/>
            <w:tcBorders>
              <w:top w:val="single" w:sz="6" w:space="0" w:color="000000"/>
              <w:left w:val="single" w:sz="6" w:space="0" w:color="000000"/>
              <w:bottom w:val="single" w:sz="6" w:space="0" w:color="000000"/>
              <w:right w:val="single" w:sz="6" w:space="0" w:color="000000"/>
            </w:tcBorders>
          </w:tcPr>
          <w:p w14:paraId="09FB8564" w14:textId="77777777" w:rsidR="00A15566" w:rsidRDefault="00000000">
            <w:pPr>
              <w:jc w:val="right"/>
              <w:rPr>
                <w:lang w:bidi="hi-IN"/>
              </w:rPr>
            </w:pPr>
            <w:r>
              <w:rPr>
                <w:color w:val="000000"/>
                <w:sz w:val="22"/>
                <w:lang w:bidi="hi-IN"/>
              </w:rPr>
              <w:t>20</w:t>
            </w:r>
          </w:p>
        </w:tc>
        <w:tc>
          <w:tcPr>
            <w:tcW w:w="879" w:type="dxa"/>
            <w:tcBorders>
              <w:top w:val="single" w:sz="6" w:space="0" w:color="000000"/>
              <w:left w:val="single" w:sz="6" w:space="0" w:color="000000"/>
              <w:bottom w:val="single" w:sz="6" w:space="0" w:color="000000"/>
              <w:right w:val="single" w:sz="6" w:space="0" w:color="000000"/>
            </w:tcBorders>
          </w:tcPr>
          <w:p w14:paraId="113910B1"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55421517"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632FF56F" w14:textId="77777777" w:rsidR="00A15566" w:rsidRDefault="00A15566">
            <w:pPr>
              <w:jc w:val="right"/>
              <w:rPr>
                <w:color w:val="000000"/>
                <w:sz w:val="22"/>
                <w:lang w:bidi="hi-IN"/>
              </w:rPr>
            </w:pPr>
          </w:p>
        </w:tc>
        <w:tc>
          <w:tcPr>
            <w:tcW w:w="984" w:type="dxa"/>
            <w:tcBorders>
              <w:top w:val="single" w:sz="6" w:space="0" w:color="000000"/>
              <w:left w:val="single" w:sz="6" w:space="0" w:color="000000"/>
              <w:bottom w:val="single" w:sz="6" w:space="0" w:color="000000"/>
              <w:right w:val="single" w:sz="6" w:space="0" w:color="000000"/>
            </w:tcBorders>
          </w:tcPr>
          <w:p w14:paraId="41E79A9C" w14:textId="77777777" w:rsidR="00A15566" w:rsidRDefault="00000000">
            <w:pPr>
              <w:jc w:val="right"/>
              <w:rPr>
                <w:lang w:bidi="hi-IN"/>
              </w:rPr>
            </w:pPr>
            <w:r>
              <w:rPr>
                <w:color w:val="000000"/>
                <w:sz w:val="22"/>
                <w:lang w:bidi="hi-IN"/>
              </w:rPr>
              <w:t>35</w:t>
            </w:r>
          </w:p>
        </w:tc>
        <w:tc>
          <w:tcPr>
            <w:tcW w:w="1162" w:type="dxa"/>
            <w:tcBorders>
              <w:top w:val="single" w:sz="6" w:space="0" w:color="000000"/>
              <w:left w:val="single" w:sz="6" w:space="0" w:color="000000"/>
              <w:bottom w:val="single" w:sz="6" w:space="0" w:color="000000"/>
              <w:right w:val="single" w:sz="6" w:space="0" w:color="000000"/>
            </w:tcBorders>
          </w:tcPr>
          <w:p w14:paraId="6D23331A"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7A6C63E1"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2B409D42" w14:textId="77777777" w:rsidR="00A15566" w:rsidRDefault="00000000">
            <w:pPr>
              <w:jc w:val="right"/>
              <w:rPr>
                <w:lang w:bidi="hi-IN"/>
              </w:rPr>
            </w:pPr>
            <w:r>
              <w:rPr>
                <w:color w:val="000000"/>
                <w:sz w:val="22"/>
                <w:lang w:bidi="hi-IN"/>
              </w:rPr>
              <w:t>1,09</w:t>
            </w:r>
          </w:p>
        </w:tc>
      </w:tr>
      <w:tr w:rsidR="00A15566" w14:paraId="58081563"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1EAE16C6" w14:textId="77777777" w:rsidR="00A15566" w:rsidRDefault="00000000">
            <w:pPr>
              <w:jc w:val="right"/>
              <w:rPr>
                <w:lang w:bidi="hi-IN"/>
              </w:rPr>
            </w:pPr>
            <w:r>
              <w:rPr>
                <w:color w:val="000000"/>
                <w:sz w:val="22"/>
                <w:lang w:bidi="hi-IN"/>
              </w:rPr>
              <w:t>165</w:t>
            </w:r>
          </w:p>
        </w:tc>
        <w:tc>
          <w:tcPr>
            <w:tcW w:w="606" w:type="dxa"/>
            <w:tcBorders>
              <w:top w:val="single" w:sz="6" w:space="0" w:color="000000"/>
              <w:left w:val="single" w:sz="6" w:space="0" w:color="000000"/>
              <w:bottom w:val="single" w:sz="6" w:space="0" w:color="000000"/>
              <w:right w:val="single" w:sz="6" w:space="0" w:color="000000"/>
            </w:tcBorders>
          </w:tcPr>
          <w:p w14:paraId="17AC6859" w14:textId="77777777" w:rsidR="00A15566" w:rsidRDefault="00000000">
            <w:pPr>
              <w:jc w:val="right"/>
              <w:rPr>
                <w:lang w:bidi="hi-IN"/>
              </w:rPr>
            </w:pPr>
            <w:r>
              <w:rPr>
                <w:color w:val="000000"/>
                <w:sz w:val="22"/>
                <w:lang w:bidi="hi-IN"/>
              </w:rPr>
              <w:t>60</w:t>
            </w:r>
          </w:p>
        </w:tc>
        <w:tc>
          <w:tcPr>
            <w:tcW w:w="605" w:type="dxa"/>
            <w:tcBorders>
              <w:top w:val="single" w:sz="6" w:space="0" w:color="000000"/>
              <w:left w:val="single" w:sz="6" w:space="0" w:color="000000"/>
              <w:bottom w:val="single" w:sz="6" w:space="0" w:color="000000"/>
              <w:right w:val="single" w:sz="6" w:space="0" w:color="000000"/>
            </w:tcBorders>
          </w:tcPr>
          <w:p w14:paraId="4C2BDD92" w14:textId="77777777" w:rsidR="00A15566" w:rsidRDefault="00000000">
            <w:pPr>
              <w:jc w:val="right"/>
              <w:rPr>
                <w:lang w:bidi="hi-IN"/>
              </w:rPr>
            </w:pPr>
            <w:r>
              <w:rPr>
                <w:color w:val="000000"/>
                <w:sz w:val="22"/>
                <w:lang w:bidi="hi-IN"/>
              </w:rPr>
              <w:t>22</w:t>
            </w:r>
          </w:p>
        </w:tc>
        <w:tc>
          <w:tcPr>
            <w:tcW w:w="452" w:type="dxa"/>
            <w:tcBorders>
              <w:top w:val="single" w:sz="6" w:space="0" w:color="000000"/>
              <w:left w:val="single" w:sz="6" w:space="0" w:color="000000"/>
              <w:bottom w:val="single" w:sz="6" w:space="0" w:color="000000"/>
              <w:right w:val="single" w:sz="6" w:space="0" w:color="000000"/>
            </w:tcBorders>
          </w:tcPr>
          <w:p w14:paraId="49E00F91" w14:textId="77777777" w:rsidR="00A15566" w:rsidRDefault="00000000">
            <w:pPr>
              <w:jc w:val="right"/>
              <w:rPr>
                <w:lang w:bidi="hi-IN"/>
              </w:rPr>
            </w:pPr>
            <w:r>
              <w:rPr>
                <w:color w:val="000000"/>
                <w:sz w:val="22"/>
                <w:lang w:bidi="hi-IN"/>
              </w:rPr>
              <w:t>25</w:t>
            </w:r>
          </w:p>
        </w:tc>
        <w:tc>
          <w:tcPr>
            <w:tcW w:w="879" w:type="dxa"/>
            <w:tcBorders>
              <w:top w:val="single" w:sz="6" w:space="0" w:color="000000"/>
              <w:left w:val="single" w:sz="6" w:space="0" w:color="000000"/>
              <w:bottom w:val="single" w:sz="6" w:space="0" w:color="000000"/>
              <w:right w:val="single" w:sz="6" w:space="0" w:color="000000"/>
            </w:tcBorders>
          </w:tcPr>
          <w:p w14:paraId="33C20C3D"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365C3C7A"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0B88F6A1" w14:textId="77777777" w:rsidR="00A15566" w:rsidRDefault="00000000">
            <w:pPr>
              <w:jc w:val="right"/>
              <w:rPr>
                <w:lang w:bidi="hi-IN"/>
              </w:rPr>
            </w:pPr>
            <w:r>
              <w:rPr>
                <w:color w:val="000000"/>
                <w:sz w:val="22"/>
                <w:lang w:bidi="hi-IN"/>
              </w:rPr>
              <w:t>30</w:t>
            </w:r>
          </w:p>
        </w:tc>
        <w:tc>
          <w:tcPr>
            <w:tcW w:w="984" w:type="dxa"/>
            <w:tcBorders>
              <w:top w:val="single" w:sz="6" w:space="0" w:color="000000"/>
              <w:left w:val="single" w:sz="6" w:space="0" w:color="000000"/>
              <w:bottom w:val="single" w:sz="6" w:space="0" w:color="000000"/>
              <w:right w:val="single" w:sz="6" w:space="0" w:color="000000"/>
            </w:tcBorders>
          </w:tcPr>
          <w:p w14:paraId="206A3DF4"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26D78DB6"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36645150"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41904DDE" w14:textId="77777777" w:rsidR="00A15566" w:rsidRDefault="00000000">
            <w:pPr>
              <w:jc w:val="right"/>
              <w:rPr>
                <w:lang w:bidi="hi-IN"/>
              </w:rPr>
            </w:pPr>
            <w:r>
              <w:rPr>
                <w:color w:val="000000"/>
                <w:sz w:val="22"/>
                <w:lang w:bidi="hi-IN"/>
              </w:rPr>
              <w:t>-0,39</w:t>
            </w:r>
          </w:p>
        </w:tc>
      </w:tr>
      <w:tr w:rsidR="00A15566" w14:paraId="02823456"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49296BB4" w14:textId="77777777" w:rsidR="00A15566" w:rsidRDefault="00000000">
            <w:pPr>
              <w:jc w:val="right"/>
              <w:rPr>
                <w:lang w:bidi="hi-IN"/>
              </w:rPr>
            </w:pPr>
            <w:r>
              <w:rPr>
                <w:color w:val="000000"/>
                <w:sz w:val="22"/>
                <w:lang w:bidi="hi-IN"/>
              </w:rPr>
              <w:t>167</w:t>
            </w:r>
          </w:p>
        </w:tc>
        <w:tc>
          <w:tcPr>
            <w:tcW w:w="606" w:type="dxa"/>
            <w:tcBorders>
              <w:top w:val="single" w:sz="6" w:space="0" w:color="000000"/>
              <w:left w:val="single" w:sz="6" w:space="0" w:color="000000"/>
              <w:bottom w:val="single" w:sz="6" w:space="0" w:color="000000"/>
              <w:right w:val="single" w:sz="6" w:space="0" w:color="000000"/>
            </w:tcBorders>
          </w:tcPr>
          <w:p w14:paraId="5515B214" w14:textId="77777777" w:rsidR="00A15566" w:rsidRDefault="00000000">
            <w:pPr>
              <w:jc w:val="right"/>
              <w:rPr>
                <w:lang w:bidi="hi-IN"/>
              </w:rPr>
            </w:pPr>
            <w:r>
              <w:rPr>
                <w:color w:val="000000"/>
                <w:sz w:val="22"/>
                <w:lang w:bidi="hi-IN"/>
              </w:rPr>
              <w:t>60</w:t>
            </w:r>
          </w:p>
        </w:tc>
        <w:tc>
          <w:tcPr>
            <w:tcW w:w="605" w:type="dxa"/>
            <w:tcBorders>
              <w:top w:val="single" w:sz="6" w:space="0" w:color="000000"/>
              <w:left w:val="single" w:sz="6" w:space="0" w:color="000000"/>
              <w:bottom w:val="single" w:sz="6" w:space="0" w:color="000000"/>
              <w:right w:val="single" w:sz="6" w:space="0" w:color="000000"/>
            </w:tcBorders>
          </w:tcPr>
          <w:p w14:paraId="3C5D935D" w14:textId="77777777" w:rsidR="00A15566" w:rsidRDefault="00000000">
            <w:pPr>
              <w:jc w:val="right"/>
              <w:rPr>
                <w:lang w:bidi="hi-IN"/>
              </w:rPr>
            </w:pPr>
            <w:r>
              <w:rPr>
                <w:color w:val="000000"/>
                <w:sz w:val="22"/>
                <w:lang w:bidi="hi-IN"/>
              </w:rPr>
              <w:t>21,5</w:t>
            </w:r>
          </w:p>
        </w:tc>
        <w:tc>
          <w:tcPr>
            <w:tcW w:w="452" w:type="dxa"/>
            <w:tcBorders>
              <w:top w:val="single" w:sz="6" w:space="0" w:color="000000"/>
              <w:left w:val="single" w:sz="6" w:space="0" w:color="000000"/>
              <w:bottom w:val="single" w:sz="6" w:space="0" w:color="000000"/>
              <w:right w:val="single" w:sz="6" w:space="0" w:color="000000"/>
            </w:tcBorders>
          </w:tcPr>
          <w:p w14:paraId="6CEB386A" w14:textId="77777777" w:rsidR="00A15566" w:rsidRDefault="00000000">
            <w:pPr>
              <w:jc w:val="right"/>
              <w:rPr>
                <w:lang w:bidi="hi-IN"/>
              </w:rPr>
            </w:pPr>
            <w:r>
              <w:rPr>
                <w:color w:val="000000"/>
                <w:sz w:val="22"/>
                <w:lang w:bidi="hi-IN"/>
              </w:rPr>
              <w:t>22</w:t>
            </w:r>
          </w:p>
        </w:tc>
        <w:tc>
          <w:tcPr>
            <w:tcW w:w="879" w:type="dxa"/>
            <w:tcBorders>
              <w:top w:val="single" w:sz="6" w:space="0" w:color="000000"/>
              <w:left w:val="single" w:sz="6" w:space="0" w:color="000000"/>
              <w:bottom w:val="single" w:sz="6" w:space="0" w:color="000000"/>
              <w:right w:val="single" w:sz="6" w:space="0" w:color="000000"/>
            </w:tcBorders>
          </w:tcPr>
          <w:p w14:paraId="16E02E5A"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315EDF47"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1FA8838E" w14:textId="77777777" w:rsidR="00A15566" w:rsidRDefault="00000000">
            <w:pPr>
              <w:jc w:val="right"/>
              <w:rPr>
                <w:lang w:bidi="hi-IN"/>
              </w:rPr>
            </w:pPr>
            <w:r>
              <w:rPr>
                <w:color w:val="000000"/>
                <w:sz w:val="22"/>
                <w:lang w:bidi="hi-IN"/>
              </w:rPr>
              <w:t>32</w:t>
            </w:r>
          </w:p>
        </w:tc>
        <w:tc>
          <w:tcPr>
            <w:tcW w:w="984" w:type="dxa"/>
            <w:tcBorders>
              <w:top w:val="single" w:sz="6" w:space="0" w:color="000000"/>
              <w:left w:val="single" w:sz="6" w:space="0" w:color="000000"/>
              <w:bottom w:val="single" w:sz="6" w:space="0" w:color="000000"/>
              <w:right w:val="single" w:sz="6" w:space="0" w:color="000000"/>
            </w:tcBorders>
          </w:tcPr>
          <w:p w14:paraId="1ECBB37B"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07B147CF" w14:textId="77777777" w:rsidR="00A15566" w:rsidRDefault="00000000">
            <w:pPr>
              <w:jc w:val="right"/>
              <w:rPr>
                <w:lang w:bidi="hi-IN"/>
              </w:rPr>
            </w:pPr>
            <w:r>
              <w:rPr>
                <w:color w:val="000000"/>
                <w:sz w:val="22"/>
                <w:lang w:bidi="hi-IN"/>
              </w:rPr>
              <w:t>5,93</w:t>
            </w:r>
          </w:p>
        </w:tc>
        <w:tc>
          <w:tcPr>
            <w:tcW w:w="1175" w:type="dxa"/>
            <w:tcBorders>
              <w:top w:val="single" w:sz="6" w:space="0" w:color="000000"/>
              <w:left w:val="single" w:sz="6" w:space="0" w:color="000000"/>
              <w:bottom w:val="single" w:sz="6" w:space="0" w:color="000000"/>
              <w:right w:val="single" w:sz="6" w:space="0" w:color="000000"/>
            </w:tcBorders>
          </w:tcPr>
          <w:p w14:paraId="371C86AC"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5C675058" w14:textId="77777777" w:rsidR="00A15566" w:rsidRDefault="00A15566">
            <w:pPr>
              <w:jc w:val="right"/>
              <w:rPr>
                <w:color w:val="000000"/>
                <w:sz w:val="22"/>
                <w:lang w:bidi="hi-IN"/>
              </w:rPr>
            </w:pPr>
          </w:p>
        </w:tc>
      </w:tr>
      <w:tr w:rsidR="00A15566" w14:paraId="76E0C271"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581E7E17" w14:textId="77777777" w:rsidR="00A15566" w:rsidRDefault="00000000">
            <w:pPr>
              <w:jc w:val="right"/>
              <w:rPr>
                <w:lang w:bidi="hi-IN"/>
              </w:rPr>
            </w:pPr>
            <w:r>
              <w:rPr>
                <w:color w:val="000000"/>
                <w:sz w:val="22"/>
                <w:lang w:bidi="hi-IN"/>
              </w:rPr>
              <w:t>166</w:t>
            </w:r>
          </w:p>
        </w:tc>
        <w:tc>
          <w:tcPr>
            <w:tcW w:w="606" w:type="dxa"/>
            <w:tcBorders>
              <w:top w:val="single" w:sz="6" w:space="0" w:color="000000"/>
              <w:left w:val="single" w:sz="6" w:space="0" w:color="000000"/>
              <w:bottom w:val="single" w:sz="6" w:space="0" w:color="000000"/>
              <w:right w:val="single" w:sz="6" w:space="0" w:color="000000"/>
            </w:tcBorders>
          </w:tcPr>
          <w:p w14:paraId="24D810B3" w14:textId="77777777" w:rsidR="00A15566" w:rsidRDefault="00000000">
            <w:pPr>
              <w:jc w:val="right"/>
              <w:rPr>
                <w:lang w:bidi="hi-IN"/>
              </w:rPr>
            </w:pPr>
            <w:r>
              <w:rPr>
                <w:color w:val="000000"/>
                <w:sz w:val="22"/>
                <w:lang w:bidi="hi-IN"/>
              </w:rPr>
              <w:t>52</w:t>
            </w:r>
          </w:p>
        </w:tc>
        <w:tc>
          <w:tcPr>
            <w:tcW w:w="605" w:type="dxa"/>
            <w:tcBorders>
              <w:top w:val="single" w:sz="6" w:space="0" w:color="000000"/>
              <w:left w:val="single" w:sz="6" w:space="0" w:color="000000"/>
              <w:bottom w:val="single" w:sz="6" w:space="0" w:color="000000"/>
              <w:right w:val="single" w:sz="6" w:space="0" w:color="000000"/>
            </w:tcBorders>
          </w:tcPr>
          <w:p w14:paraId="1005736E" w14:textId="77777777" w:rsidR="00A15566" w:rsidRDefault="00000000">
            <w:pPr>
              <w:jc w:val="right"/>
              <w:rPr>
                <w:lang w:bidi="hi-IN"/>
              </w:rPr>
            </w:pPr>
            <w:r>
              <w:rPr>
                <w:color w:val="000000"/>
                <w:sz w:val="22"/>
                <w:lang w:bidi="hi-IN"/>
              </w:rPr>
              <w:t>23,6</w:t>
            </w:r>
          </w:p>
        </w:tc>
        <w:tc>
          <w:tcPr>
            <w:tcW w:w="452" w:type="dxa"/>
            <w:tcBorders>
              <w:top w:val="single" w:sz="6" w:space="0" w:color="000000"/>
              <w:left w:val="single" w:sz="6" w:space="0" w:color="000000"/>
              <w:bottom w:val="single" w:sz="6" w:space="0" w:color="000000"/>
              <w:right w:val="single" w:sz="6" w:space="0" w:color="000000"/>
            </w:tcBorders>
          </w:tcPr>
          <w:p w14:paraId="3C29F29E" w14:textId="77777777" w:rsidR="00A15566" w:rsidRDefault="00000000">
            <w:pPr>
              <w:jc w:val="right"/>
              <w:rPr>
                <w:lang w:bidi="hi-IN"/>
              </w:rPr>
            </w:pPr>
            <w:r>
              <w:rPr>
                <w:color w:val="000000"/>
                <w:sz w:val="22"/>
                <w:lang w:bidi="hi-IN"/>
              </w:rPr>
              <w:t>16</w:t>
            </w:r>
          </w:p>
        </w:tc>
        <w:tc>
          <w:tcPr>
            <w:tcW w:w="879" w:type="dxa"/>
            <w:tcBorders>
              <w:top w:val="single" w:sz="6" w:space="0" w:color="000000"/>
              <w:left w:val="single" w:sz="6" w:space="0" w:color="000000"/>
              <w:bottom w:val="single" w:sz="6" w:space="0" w:color="000000"/>
              <w:right w:val="single" w:sz="6" w:space="0" w:color="000000"/>
            </w:tcBorders>
          </w:tcPr>
          <w:p w14:paraId="304D5EF5" w14:textId="77777777" w:rsidR="00A15566" w:rsidRDefault="00000000">
            <w:pPr>
              <w:jc w:val="right"/>
              <w:rPr>
                <w:lang w:bidi="hi-IN"/>
              </w:rPr>
            </w:pPr>
            <w:r>
              <w:rPr>
                <w:color w:val="000000"/>
                <w:sz w:val="22"/>
                <w:lang w:bidi="hi-IN"/>
              </w:rPr>
              <w:t>17</w:t>
            </w:r>
          </w:p>
        </w:tc>
        <w:tc>
          <w:tcPr>
            <w:tcW w:w="1264" w:type="dxa"/>
            <w:tcBorders>
              <w:top w:val="single" w:sz="6" w:space="0" w:color="000000"/>
              <w:left w:val="single" w:sz="6" w:space="0" w:color="000000"/>
              <w:bottom w:val="single" w:sz="6" w:space="0" w:color="000000"/>
              <w:right w:val="single" w:sz="6" w:space="0" w:color="000000"/>
            </w:tcBorders>
          </w:tcPr>
          <w:p w14:paraId="2340A264"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01A29173" w14:textId="77777777" w:rsidR="00A15566" w:rsidRDefault="00A15566">
            <w:pPr>
              <w:jc w:val="right"/>
              <w:rPr>
                <w:color w:val="000000"/>
                <w:sz w:val="22"/>
                <w:lang w:bidi="hi-IN"/>
              </w:rPr>
            </w:pPr>
          </w:p>
        </w:tc>
        <w:tc>
          <w:tcPr>
            <w:tcW w:w="984" w:type="dxa"/>
            <w:tcBorders>
              <w:top w:val="single" w:sz="6" w:space="0" w:color="000000"/>
              <w:left w:val="single" w:sz="6" w:space="0" w:color="000000"/>
              <w:bottom w:val="single" w:sz="6" w:space="0" w:color="000000"/>
              <w:right w:val="single" w:sz="6" w:space="0" w:color="000000"/>
            </w:tcBorders>
          </w:tcPr>
          <w:p w14:paraId="54B2A851"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64F00677"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6734DCC5" w14:textId="77777777" w:rsidR="00A15566" w:rsidRDefault="00000000">
            <w:pPr>
              <w:jc w:val="right"/>
              <w:rPr>
                <w:lang w:bidi="hi-IN"/>
              </w:rPr>
            </w:pPr>
            <w:r>
              <w:rPr>
                <w:color w:val="000000"/>
                <w:sz w:val="22"/>
                <w:lang w:bidi="hi-IN"/>
              </w:rPr>
              <w:t>-11,21</w:t>
            </w:r>
          </w:p>
        </w:tc>
        <w:tc>
          <w:tcPr>
            <w:tcW w:w="1078" w:type="dxa"/>
            <w:tcBorders>
              <w:top w:val="single" w:sz="6" w:space="0" w:color="000000"/>
              <w:left w:val="single" w:sz="6" w:space="0" w:color="000000"/>
              <w:bottom w:val="single" w:sz="6" w:space="0" w:color="000000"/>
              <w:right w:val="single" w:sz="6" w:space="0" w:color="000000"/>
            </w:tcBorders>
          </w:tcPr>
          <w:p w14:paraId="72064DBA" w14:textId="77777777" w:rsidR="00A15566" w:rsidRDefault="00A15566">
            <w:pPr>
              <w:jc w:val="right"/>
              <w:rPr>
                <w:color w:val="000000"/>
                <w:sz w:val="22"/>
                <w:lang w:bidi="hi-IN"/>
              </w:rPr>
            </w:pPr>
          </w:p>
        </w:tc>
      </w:tr>
      <w:tr w:rsidR="00A15566" w14:paraId="7FD83121"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27905C38" w14:textId="77777777" w:rsidR="00A15566" w:rsidRDefault="00000000">
            <w:pPr>
              <w:jc w:val="right"/>
              <w:rPr>
                <w:lang w:bidi="hi-IN"/>
              </w:rPr>
            </w:pPr>
            <w:r>
              <w:rPr>
                <w:color w:val="000000"/>
                <w:sz w:val="22"/>
                <w:lang w:bidi="hi-IN"/>
              </w:rPr>
              <w:t>170</w:t>
            </w:r>
          </w:p>
        </w:tc>
        <w:tc>
          <w:tcPr>
            <w:tcW w:w="606" w:type="dxa"/>
            <w:tcBorders>
              <w:top w:val="single" w:sz="6" w:space="0" w:color="000000"/>
              <w:left w:val="single" w:sz="6" w:space="0" w:color="000000"/>
              <w:bottom w:val="single" w:sz="6" w:space="0" w:color="000000"/>
              <w:right w:val="single" w:sz="6" w:space="0" w:color="000000"/>
            </w:tcBorders>
          </w:tcPr>
          <w:p w14:paraId="682E8ADC" w14:textId="77777777" w:rsidR="00A15566" w:rsidRDefault="00000000">
            <w:pPr>
              <w:jc w:val="right"/>
              <w:rPr>
                <w:lang w:bidi="hi-IN"/>
              </w:rPr>
            </w:pPr>
            <w:r>
              <w:rPr>
                <w:color w:val="000000"/>
                <w:sz w:val="22"/>
                <w:lang w:bidi="hi-IN"/>
              </w:rPr>
              <w:t>58</w:t>
            </w:r>
          </w:p>
        </w:tc>
        <w:tc>
          <w:tcPr>
            <w:tcW w:w="605" w:type="dxa"/>
            <w:tcBorders>
              <w:top w:val="single" w:sz="6" w:space="0" w:color="000000"/>
              <w:left w:val="single" w:sz="6" w:space="0" w:color="000000"/>
              <w:bottom w:val="single" w:sz="6" w:space="0" w:color="000000"/>
              <w:right w:val="single" w:sz="6" w:space="0" w:color="000000"/>
            </w:tcBorders>
          </w:tcPr>
          <w:p w14:paraId="5C9214CE" w14:textId="77777777" w:rsidR="00A15566" w:rsidRDefault="00000000">
            <w:pPr>
              <w:jc w:val="right"/>
              <w:rPr>
                <w:lang w:bidi="hi-IN"/>
              </w:rPr>
            </w:pPr>
            <w:r>
              <w:rPr>
                <w:color w:val="000000"/>
                <w:sz w:val="22"/>
                <w:lang w:bidi="hi-IN"/>
              </w:rPr>
              <w:t>20,1</w:t>
            </w:r>
          </w:p>
        </w:tc>
        <w:tc>
          <w:tcPr>
            <w:tcW w:w="452" w:type="dxa"/>
            <w:tcBorders>
              <w:top w:val="single" w:sz="6" w:space="0" w:color="000000"/>
              <w:left w:val="single" w:sz="6" w:space="0" w:color="000000"/>
              <w:bottom w:val="single" w:sz="6" w:space="0" w:color="000000"/>
              <w:right w:val="single" w:sz="6" w:space="0" w:color="000000"/>
            </w:tcBorders>
          </w:tcPr>
          <w:p w14:paraId="6B34F87A" w14:textId="77777777" w:rsidR="00A15566" w:rsidRDefault="00000000">
            <w:pPr>
              <w:jc w:val="right"/>
              <w:rPr>
                <w:lang w:bidi="hi-IN"/>
              </w:rPr>
            </w:pPr>
            <w:r>
              <w:rPr>
                <w:color w:val="000000"/>
                <w:sz w:val="22"/>
                <w:lang w:bidi="hi-IN"/>
              </w:rPr>
              <w:t>17</w:t>
            </w:r>
          </w:p>
        </w:tc>
        <w:tc>
          <w:tcPr>
            <w:tcW w:w="879" w:type="dxa"/>
            <w:tcBorders>
              <w:top w:val="single" w:sz="6" w:space="0" w:color="000000"/>
              <w:left w:val="single" w:sz="6" w:space="0" w:color="000000"/>
              <w:bottom w:val="single" w:sz="6" w:space="0" w:color="000000"/>
              <w:right w:val="single" w:sz="6" w:space="0" w:color="000000"/>
            </w:tcBorders>
          </w:tcPr>
          <w:p w14:paraId="6A2D51C2"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67A67FFA" w14:textId="77777777" w:rsidR="00A15566" w:rsidRDefault="00000000">
            <w:pPr>
              <w:jc w:val="right"/>
              <w:rPr>
                <w:lang w:bidi="hi-IN"/>
              </w:rPr>
            </w:pPr>
            <w:r>
              <w:rPr>
                <w:color w:val="000000"/>
                <w:sz w:val="22"/>
                <w:lang w:bidi="hi-IN"/>
              </w:rPr>
              <w:t>21</w:t>
            </w:r>
          </w:p>
        </w:tc>
        <w:tc>
          <w:tcPr>
            <w:tcW w:w="1273" w:type="dxa"/>
            <w:tcBorders>
              <w:top w:val="single" w:sz="6" w:space="0" w:color="000000"/>
              <w:left w:val="single" w:sz="6" w:space="0" w:color="000000"/>
              <w:bottom w:val="single" w:sz="6" w:space="0" w:color="000000"/>
              <w:right w:val="single" w:sz="6" w:space="0" w:color="000000"/>
            </w:tcBorders>
          </w:tcPr>
          <w:p w14:paraId="7988875D" w14:textId="77777777" w:rsidR="00A15566" w:rsidRDefault="00A15566">
            <w:pPr>
              <w:jc w:val="right"/>
              <w:rPr>
                <w:color w:val="000000"/>
                <w:sz w:val="22"/>
                <w:lang w:bidi="hi-IN"/>
              </w:rPr>
            </w:pPr>
          </w:p>
        </w:tc>
        <w:tc>
          <w:tcPr>
            <w:tcW w:w="984" w:type="dxa"/>
            <w:tcBorders>
              <w:top w:val="single" w:sz="6" w:space="0" w:color="000000"/>
              <w:left w:val="single" w:sz="6" w:space="0" w:color="000000"/>
              <w:bottom w:val="single" w:sz="6" w:space="0" w:color="000000"/>
              <w:right w:val="single" w:sz="6" w:space="0" w:color="000000"/>
            </w:tcBorders>
          </w:tcPr>
          <w:p w14:paraId="05BDEA0F"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61C8EAE2"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73E7CB19" w14:textId="77777777" w:rsidR="00A15566" w:rsidRDefault="00000000">
            <w:pPr>
              <w:jc w:val="right"/>
              <w:rPr>
                <w:lang w:bidi="hi-IN"/>
              </w:rPr>
            </w:pPr>
            <w:r>
              <w:rPr>
                <w:color w:val="000000"/>
                <w:sz w:val="22"/>
                <w:lang w:bidi="hi-IN"/>
              </w:rPr>
              <w:t>-9,67</w:t>
            </w:r>
          </w:p>
        </w:tc>
        <w:tc>
          <w:tcPr>
            <w:tcW w:w="1078" w:type="dxa"/>
            <w:tcBorders>
              <w:top w:val="single" w:sz="6" w:space="0" w:color="000000"/>
              <w:left w:val="single" w:sz="6" w:space="0" w:color="000000"/>
              <w:bottom w:val="single" w:sz="6" w:space="0" w:color="000000"/>
              <w:right w:val="single" w:sz="6" w:space="0" w:color="000000"/>
            </w:tcBorders>
          </w:tcPr>
          <w:p w14:paraId="1E67669C" w14:textId="77777777" w:rsidR="00A15566" w:rsidRDefault="00A15566">
            <w:pPr>
              <w:jc w:val="right"/>
              <w:rPr>
                <w:color w:val="000000"/>
                <w:sz w:val="22"/>
                <w:lang w:bidi="hi-IN"/>
              </w:rPr>
            </w:pPr>
          </w:p>
        </w:tc>
      </w:tr>
      <w:tr w:rsidR="00A15566" w14:paraId="0D23E6E8"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23E1C39D" w14:textId="77777777" w:rsidR="00A15566" w:rsidRDefault="00000000">
            <w:pPr>
              <w:jc w:val="right"/>
              <w:rPr>
                <w:lang w:bidi="hi-IN"/>
              </w:rPr>
            </w:pPr>
            <w:r>
              <w:rPr>
                <w:color w:val="000000"/>
                <w:sz w:val="22"/>
                <w:lang w:bidi="hi-IN"/>
              </w:rPr>
              <w:t>170</w:t>
            </w:r>
          </w:p>
        </w:tc>
        <w:tc>
          <w:tcPr>
            <w:tcW w:w="606" w:type="dxa"/>
            <w:tcBorders>
              <w:top w:val="single" w:sz="6" w:space="0" w:color="000000"/>
              <w:left w:val="single" w:sz="6" w:space="0" w:color="000000"/>
              <w:bottom w:val="single" w:sz="6" w:space="0" w:color="000000"/>
              <w:right w:val="single" w:sz="6" w:space="0" w:color="000000"/>
            </w:tcBorders>
          </w:tcPr>
          <w:p w14:paraId="271A24FE" w14:textId="77777777" w:rsidR="00A15566" w:rsidRDefault="00000000">
            <w:pPr>
              <w:jc w:val="right"/>
              <w:rPr>
                <w:lang w:bidi="hi-IN"/>
              </w:rPr>
            </w:pPr>
            <w:r>
              <w:rPr>
                <w:color w:val="000000"/>
                <w:sz w:val="22"/>
                <w:lang w:bidi="hi-IN"/>
              </w:rPr>
              <w:t>65</w:t>
            </w:r>
          </w:p>
        </w:tc>
        <w:tc>
          <w:tcPr>
            <w:tcW w:w="605" w:type="dxa"/>
            <w:tcBorders>
              <w:top w:val="single" w:sz="6" w:space="0" w:color="000000"/>
              <w:left w:val="single" w:sz="6" w:space="0" w:color="000000"/>
              <w:bottom w:val="single" w:sz="6" w:space="0" w:color="000000"/>
              <w:right w:val="single" w:sz="6" w:space="0" w:color="000000"/>
            </w:tcBorders>
          </w:tcPr>
          <w:p w14:paraId="3109FEA3" w14:textId="77777777" w:rsidR="00A15566" w:rsidRDefault="00000000">
            <w:pPr>
              <w:jc w:val="right"/>
              <w:rPr>
                <w:lang w:bidi="hi-IN"/>
              </w:rPr>
            </w:pPr>
            <w:r>
              <w:rPr>
                <w:color w:val="000000"/>
                <w:sz w:val="22"/>
                <w:lang w:bidi="hi-IN"/>
              </w:rPr>
              <w:t>22,5</w:t>
            </w:r>
          </w:p>
        </w:tc>
        <w:tc>
          <w:tcPr>
            <w:tcW w:w="452" w:type="dxa"/>
            <w:tcBorders>
              <w:top w:val="single" w:sz="6" w:space="0" w:color="000000"/>
              <w:left w:val="single" w:sz="6" w:space="0" w:color="000000"/>
              <w:bottom w:val="single" w:sz="6" w:space="0" w:color="000000"/>
              <w:right w:val="single" w:sz="6" w:space="0" w:color="000000"/>
            </w:tcBorders>
          </w:tcPr>
          <w:p w14:paraId="677A8F4D" w14:textId="77777777" w:rsidR="00A15566" w:rsidRDefault="00000000">
            <w:pPr>
              <w:jc w:val="right"/>
              <w:rPr>
                <w:lang w:bidi="hi-IN"/>
              </w:rPr>
            </w:pPr>
            <w:r>
              <w:rPr>
                <w:color w:val="000000"/>
                <w:sz w:val="22"/>
                <w:lang w:bidi="hi-IN"/>
              </w:rPr>
              <w:t>20</w:t>
            </w:r>
          </w:p>
        </w:tc>
        <w:tc>
          <w:tcPr>
            <w:tcW w:w="879" w:type="dxa"/>
            <w:tcBorders>
              <w:top w:val="single" w:sz="6" w:space="0" w:color="000000"/>
              <w:left w:val="single" w:sz="6" w:space="0" w:color="000000"/>
              <w:bottom w:val="single" w:sz="6" w:space="0" w:color="000000"/>
              <w:right w:val="single" w:sz="6" w:space="0" w:color="000000"/>
            </w:tcBorders>
          </w:tcPr>
          <w:p w14:paraId="63D85FE0"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7EE30B95"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674052F4" w14:textId="77777777" w:rsidR="00A15566" w:rsidRDefault="00000000">
            <w:pPr>
              <w:jc w:val="right"/>
              <w:rPr>
                <w:lang w:bidi="hi-IN"/>
              </w:rPr>
            </w:pPr>
            <w:r>
              <w:rPr>
                <w:color w:val="000000"/>
                <w:sz w:val="22"/>
                <w:lang w:bidi="hi-IN"/>
              </w:rPr>
              <w:t>31</w:t>
            </w:r>
          </w:p>
        </w:tc>
        <w:tc>
          <w:tcPr>
            <w:tcW w:w="984" w:type="dxa"/>
            <w:tcBorders>
              <w:top w:val="single" w:sz="6" w:space="0" w:color="000000"/>
              <w:left w:val="single" w:sz="6" w:space="0" w:color="000000"/>
              <w:bottom w:val="single" w:sz="6" w:space="0" w:color="000000"/>
              <w:right w:val="single" w:sz="6" w:space="0" w:color="000000"/>
            </w:tcBorders>
          </w:tcPr>
          <w:p w14:paraId="29BB5659"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12EC69E7"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12A78708" w14:textId="77777777" w:rsidR="00A15566" w:rsidRDefault="00000000">
            <w:pPr>
              <w:jc w:val="right"/>
              <w:rPr>
                <w:lang w:bidi="hi-IN"/>
              </w:rPr>
            </w:pPr>
            <w:r>
              <w:rPr>
                <w:color w:val="000000"/>
                <w:sz w:val="22"/>
                <w:lang w:bidi="hi-IN"/>
              </w:rPr>
              <w:t>-5,92</w:t>
            </w:r>
          </w:p>
        </w:tc>
        <w:tc>
          <w:tcPr>
            <w:tcW w:w="1078" w:type="dxa"/>
            <w:tcBorders>
              <w:top w:val="single" w:sz="6" w:space="0" w:color="000000"/>
              <w:left w:val="single" w:sz="6" w:space="0" w:color="000000"/>
              <w:bottom w:val="single" w:sz="6" w:space="0" w:color="000000"/>
              <w:right w:val="single" w:sz="6" w:space="0" w:color="000000"/>
            </w:tcBorders>
          </w:tcPr>
          <w:p w14:paraId="3FF3F5A7" w14:textId="77777777" w:rsidR="00A15566" w:rsidRDefault="00A15566">
            <w:pPr>
              <w:jc w:val="right"/>
              <w:rPr>
                <w:color w:val="000000"/>
                <w:sz w:val="22"/>
                <w:lang w:bidi="hi-IN"/>
              </w:rPr>
            </w:pPr>
          </w:p>
        </w:tc>
      </w:tr>
      <w:tr w:rsidR="00A15566" w14:paraId="71DB9747"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355E0097" w14:textId="77777777" w:rsidR="00A15566" w:rsidRDefault="00000000">
            <w:pPr>
              <w:jc w:val="right"/>
              <w:rPr>
                <w:lang w:bidi="hi-IN"/>
              </w:rPr>
            </w:pPr>
            <w:r>
              <w:rPr>
                <w:color w:val="000000"/>
                <w:sz w:val="22"/>
                <w:lang w:bidi="hi-IN"/>
              </w:rPr>
              <w:t>163</w:t>
            </w:r>
          </w:p>
        </w:tc>
        <w:tc>
          <w:tcPr>
            <w:tcW w:w="606" w:type="dxa"/>
            <w:tcBorders>
              <w:top w:val="single" w:sz="6" w:space="0" w:color="000000"/>
              <w:left w:val="single" w:sz="6" w:space="0" w:color="000000"/>
              <w:bottom w:val="single" w:sz="6" w:space="0" w:color="000000"/>
              <w:right w:val="single" w:sz="6" w:space="0" w:color="000000"/>
            </w:tcBorders>
          </w:tcPr>
          <w:p w14:paraId="72495E12" w14:textId="77777777" w:rsidR="00A15566" w:rsidRDefault="00000000">
            <w:pPr>
              <w:jc w:val="right"/>
              <w:rPr>
                <w:lang w:bidi="hi-IN"/>
              </w:rPr>
            </w:pPr>
            <w:r>
              <w:rPr>
                <w:color w:val="000000"/>
                <w:sz w:val="22"/>
                <w:lang w:bidi="hi-IN"/>
              </w:rPr>
              <w:t>57</w:t>
            </w:r>
          </w:p>
        </w:tc>
        <w:tc>
          <w:tcPr>
            <w:tcW w:w="605" w:type="dxa"/>
            <w:tcBorders>
              <w:top w:val="single" w:sz="6" w:space="0" w:color="000000"/>
              <w:left w:val="single" w:sz="6" w:space="0" w:color="000000"/>
              <w:bottom w:val="single" w:sz="6" w:space="0" w:color="000000"/>
              <w:right w:val="single" w:sz="6" w:space="0" w:color="000000"/>
            </w:tcBorders>
          </w:tcPr>
          <w:p w14:paraId="03AAC1BE" w14:textId="77777777" w:rsidR="00A15566" w:rsidRDefault="00000000">
            <w:pPr>
              <w:jc w:val="right"/>
              <w:rPr>
                <w:lang w:bidi="hi-IN"/>
              </w:rPr>
            </w:pPr>
            <w:r>
              <w:rPr>
                <w:color w:val="000000"/>
                <w:sz w:val="22"/>
                <w:lang w:bidi="hi-IN"/>
              </w:rPr>
              <w:t>21,5</w:t>
            </w:r>
          </w:p>
        </w:tc>
        <w:tc>
          <w:tcPr>
            <w:tcW w:w="452" w:type="dxa"/>
            <w:tcBorders>
              <w:top w:val="single" w:sz="6" w:space="0" w:color="000000"/>
              <w:left w:val="single" w:sz="6" w:space="0" w:color="000000"/>
              <w:bottom w:val="single" w:sz="6" w:space="0" w:color="000000"/>
              <w:right w:val="single" w:sz="6" w:space="0" w:color="000000"/>
            </w:tcBorders>
          </w:tcPr>
          <w:p w14:paraId="48D74A66" w14:textId="77777777" w:rsidR="00A15566" w:rsidRDefault="00000000">
            <w:pPr>
              <w:jc w:val="right"/>
              <w:rPr>
                <w:lang w:bidi="hi-IN"/>
              </w:rPr>
            </w:pPr>
            <w:r>
              <w:rPr>
                <w:color w:val="000000"/>
                <w:sz w:val="22"/>
                <w:lang w:bidi="hi-IN"/>
              </w:rPr>
              <w:t>21</w:t>
            </w:r>
          </w:p>
        </w:tc>
        <w:tc>
          <w:tcPr>
            <w:tcW w:w="879" w:type="dxa"/>
            <w:tcBorders>
              <w:top w:val="single" w:sz="6" w:space="0" w:color="000000"/>
              <w:left w:val="single" w:sz="6" w:space="0" w:color="000000"/>
              <w:bottom w:val="single" w:sz="6" w:space="0" w:color="000000"/>
              <w:right w:val="single" w:sz="6" w:space="0" w:color="000000"/>
            </w:tcBorders>
          </w:tcPr>
          <w:p w14:paraId="064E03A0"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79EDB90F" w14:textId="77777777" w:rsidR="00A15566" w:rsidRDefault="00000000">
            <w:pPr>
              <w:jc w:val="right"/>
              <w:rPr>
                <w:lang w:bidi="hi-IN"/>
              </w:rPr>
            </w:pPr>
            <w:r>
              <w:rPr>
                <w:color w:val="000000"/>
                <w:sz w:val="22"/>
                <w:lang w:bidi="hi-IN"/>
              </w:rPr>
              <w:t>20</w:t>
            </w:r>
          </w:p>
        </w:tc>
        <w:tc>
          <w:tcPr>
            <w:tcW w:w="1273" w:type="dxa"/>
            <w:tcBorders>
              <w:top w:val="single" w:sz="6" w:space="0" w:color="000000"/>
              <w:left w:val="single" w:sz="6" w:space="0" w:color="000000"/>
              <w:bottom w:val="single" w:sz="6" w:space="0" w:color="000000"/>
              <w:right w:val="single" w:sz="6" w:space="0" w:color="000000"/>
            </w:tcBorders>
          </w:tcPr>
          <w:p w14:paraId="2FE16D89" w14:textId="77777777" w:rsidR="00A15566" w:rsidRDefault="00A15566">
            <w:pPr>
              <w:jc w:val="right"/>
              <w:rPr>
                <w:color w:val="000000"/>
                <w:sz w:val="22"/>
                <w:lang w:bidi="hi-IN"/>
              </w:rPr>
            </w:pPr>
          </w:p>
        </w:tc>
        <w:tc>
          <w:tcPr>
            <w:tcW w:w="984" w:type="dxa"/>
            <w:tcBorders>
              <w:top w:val="single" w:sz="6" w:space="0" w:color="000000"/>
              <w:left w:val="single" w:sz="6" w:space="0" w:color="000000"/>
              <w:bottom w:val="single" w:sz="6" w:space="0" w:color="000000"/>
              <w:right w:val="single" w:sz="6" w:space="0" w:color="000000"/>
            </w:tcBorders>
          </w:tcPr>
          <w:p w14:paraId="7633E89F"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40702362"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290A37C0" w14:textId="77777777" w:rsidR="00A15566" w:rsidRDefault="00000000">
            <w:pPr>
              <w:jc w:val="right"/>
              <w:rPr>
                <w:lang w:bidi="hi-IN"/>
              </w:rPr>
            </w:pPr>
            <w:r>
              <w:rPr>
                <w:color w:val="000000"/>
                <w:sz w:val="22"/>
                <w:lang w:bidi="hi-IN"/>
              </w:rPr>
              <w:t>-2,49</w:t>
            </w:r>
          </w:p>
        </w:tc>
        <w:tc>
          <w:tcPr>
            <w:tcW w:w="1078" w:type="dxa"/>
            <w:tcBorders>
              <w:top w:val="single" w:sz="6" w:space="0" w:color="000000"/>
              <w:left w:val="single" w:sz="6" w:space="0" w:color="000000"/>
              <w:bottom w:val="single" w:sz="6" w:space="0" w:color="000000"/>
              <w:right w:val="single" w:sz="6" w:space="0" w:color="000000"/>
            </w:tcBorders>
          </w:tcPr>
          <w:p w14:paraId="08098FBA" w14:textId="77777777" w:rsidR="00A15566" w:rsidRDefault="00A15566">
            <w:pPr>
              <w:jc w:val="right"/>
              <w:rPr>
                <w:color w:val="000000"/>
                <w:sz w:val="22"/>
                <w:lang w:bidi="hi-IN"/>
              </w:rPr>
            </w:pPr>
          </w:p>
        </w:tc>
      </w:tr>
      <w:tr w:rsidR="00A15566" w14:paraId="3FDB4432"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10476E4A" w14:textId="77777777" w:rsidR="00A15566" w:rsidRDefault="00000000">
            <w:pPr>
              <w:jc w:val="right"/>
              <w:rPr>
                <w:lang w:bidi="hi-IN"/>
              </w:rPr>
            </w:pPr>
            <w:r>
              <w:rPr>
                <w:color w:val="000000"/>
                <w:sz w:val="22"/>
                <w:lang w:bidi="hi-IN"/>
              </w:rPr>
              <w:t>180</w:t>
            </w:r>
          </w:p>
        </w:tc>
        <w:tc>
          <w:tcPr>
            <w:tcW w:w="606" w:type="dxa"/>
            <w:tcBorders>
              <w:top w:val="single" w:sz="6" w:space="0" w:color="000000"/>
              <w:left w:val="single" w:sz="6" w:space="0" w:color="000000"/>
              <w:bottom w:val="single" w:sz="6" w:space="0" w:color="000000"/>
              <w:right w:val="single" w:sz="6" w:space="0" w:color="000000"/>
            </w:tcBorders>
          </w:tcPr>
          <w:p w14:paraId="1F5ECB27" w14:textId="77777777" w:rsidR="00A15566" w:rsidRDefault="00000000">
            <w:pPr>
              <w:jc w:val="right"/>
              <w:rPr>
                <w:lang w:bidi="hi-IN"/>
              </w:rPr>
            </w:pPr>
            <w:r>
              <w:rPr>
                <w:color w:val="000000"/>
                <w:sz w:val="22"/>
                <w:lang w:bidi="hi-IN"/>
              </w:rPr>
              <w:t>70</w:t>
            </w:r>
          </w:p>
        </w:tc>
        <w:tc>
          <w:tcPr>
            <w:tcW w:w="605" w:type="dxa"/>
            <w:tcBorders>
              <w:top w:val="single" w:sz="6" w:space="0" w:color="000000"/>
              <w:left w:val="single" w:sz="6" w:space="0" w:color="000000"/>
              <w:bottom w:val="single" w:sz="6" w:space="0" w:color="000000"/>
              <w:right w:val="single" w:sz="6" w:space="0" w:color="000000"/>
            </w:tcBorders>
          </w:tcPr>
          <w:p w14:paraId="12A44879" w14:textId="77777777" w:rsidR="00A15566" w:rsidRDefault="00000000">
            <w:pPr>
              <w:jc w:val="right"/>
              <w:rPr>
                <w:lang w:bidi="hi-IN"/>
              </w:rPr>
            </w:pPr>
            <w:r>
              <w:rPr>
                <w:color w:val="000000"/>
                <w:sz w:val="22"/>
                <w:lang w:bidi="hi-IN"/>
              </w:rPr>
              <w:t>21,6</w:t>
            </w:r>
          </w:p>
        </w:tc>
        <w:tc>
          <w:tcPr>
            <w:tcW w:w="452" w:type="dxa"/>
            <w:tcBorders>
              <w:top w:val="single" w:sz="6" w:space="0" w:color="000000"/>
              <w:left w:val="single" w:sz="6" w:space="0" w:color="000000"/>
              <w:bottom w:val="single" w:sz="6" w:space="0" w:color="000000"/>
              <w:right w:val="single" w:sz="6" w:space="0" w:color="000000"/>
            </w:tcBorders>
          </w:tcPr>
          <w:p w14:paraId="437D115D" w14:textId="77777777" w:rsidR="00A15566" w:rsidRDefault="00000000">
            <w:pPr>
              <w:jc w:val="right"/>
              <w:rPr>
                <w:lang w:bidi="hi-IN"/>
              </w:rPr>
            </w:pPr>
            <w:r>
              <w:rPr>
                <w:color w:val="000000"/>
                <w:sz w:val="22"/>
                <w:lang w:bidi="hi-IN"/>
              </w:rPr>
              <w:t>15</w:t>
            </w:r>
          </w:p>
        </w:tc>
        <w:tc>
          <w:tcPr>
            <w:tcW w:w="879" w:type="dxa"/>
            <w:tcBorders>
              <w:top w:val="single" w:sz="6" w:space="0" w:color="000000"/>
              <w:left w:val="single" w:sz="6" w:space="0" w:color="000000"/>
              <w:bottom w:val="single" w:sz="6" w:space="0" w:color="000000"/>
              <w:right w:val="single" w:sz="6" w:space="0" w:color="000000"/>
            </w:tcBorders>
          </w:tcPr>
          <w:p w14:paraId="300FFA99"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700D82F1"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51653CB4" w14:textId="77777777" w:rsidR="00A15566" w:rsidRDefault="00000000">
            <w:pPr>
              <w:jc w:val="right"/>
              <w:rPr>
                <w:lang w:bidi="hi-IN"/>
              </w:rPr>
            </w:pPr>
            <w:r>
              <w:rPr>
                <w:color w:val="000000"/>
                <w:sz w:val="22"/>
                <w:lang w:bidi="hi-IN"/>
              </w:rPr>
              <w:t>23</w:t>
            </w:r>
          </w:p>
        </w:tc>
        <w:tc>
          <w:tcPr>
            <w:tcW w:w="984" w:type="dxa"/>
            <w:tcBorders>
              <w:top w:val="single" w:sz="6" w:space="0" w:color="000000"/>
              <w:left w:val="single" w:sz="6" w:space="0" w:color="000000"/>
              <w:bottom w:val="single" w:sz="6" w:space="0" w:color="000000"/>
              <w:right w:val="single" w:sz="6" w:space="0" w:color="000000"/>
            </w:tcBorders>
          </w:tcPr>
          <w:p w14:paraId="33D6A79F"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4CE95D9F"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2FB974F4" w14:textId="77777777" w:rsidR="00A15566" w:rsidRDefault="00000000">
            <w:pPr>
              <w:jc w:val="right"/>
              <w:rPr>
                <w:lang w:bidi="hi-IN"/>
              </w:rPr>
            </w:pPr>
            <w:r>
              <w:rPr>
                <w:color w:val="000000"/>
                <w:sz w:val="22"/>
                <w:lang w:bidi="hi-IN"/>
              </w:rPr>
              <w:t>-6,34</w:t>
            </w:r>
          </w:p>
        </w:tc>
        <w:tc>
          <w:tcPr>
            <w:tcW w:w="1078" w:type="dxa"/>
            <w:tcBorders>
              <w:top w:val="single" w:sz="6" w:space="0" w:color="000000"/>
              <w:left w:val="single" w:sz="6" w:space="0" w:color="000000"/>
              <w:bottom w:val="single" w:sz="6" w:space="0" w:color="000000"/>
              <w:right w:val="single" w:sz="6" w:space="0" w:color="000000"/>
            </w:tcBorders>
          </w:tcPr>
          <w:p w14:paraId="78C88676" w14:textId="77777777" w:rsidR="00A15566" w:rsidRDefault="00A15566">
            <w:pPr>
              <w:jc w:val="right"/>
              <w:rPr>
                <w:color w:val="000000"/>
                <w:sz w:val="22"/>
                <w:lang w:bidi="hi-IN"/>
              </w:rPr>
            </w:pPr>
          </w:p>
        </w:tc>
      </w:tr>
      <w:tr w:rsidR="00A15566" w14:paraId="7819A51B"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59D3F839" w14:textId="77777777" w:rsidR="00A15566" w:rsidRDefault="00000000">
            <w:pPr>
              <w:jc w:val="right"/>
              <w:rPr>
                <w:lang w:bidi="hi-IN"/>
              </w:rPr>
            </w:pPr>
            <w:r>
              <w:rPr>
                <w:color w:val="000000"/>
                <w:sz w:val="22"/>
                <w:lang w:bidi="hi-IN"/>
              </w:rPr>
              <w:t>176</w:t>
            </w:r>
          </w:p>
        </w:tc>
        <w:tc>
          <w:tcPr>
            <w:tcW w:w="606" w:type="dxa"/>
            <w:tcBorders>
              <w:top w:val="single" w:sz="6" w:space="0" w:color="000000"/>
              <w:left w:val="single" w:sz="6" w:space="0" w:color="000000"/>
              <w:bottom w:val="single" w:sz="6" w:space="0" w:color="000000"/>
              <w:right w:val="single" w:sz="6" w:space="0" w:color="000000"/>
            </w:tcBorders>
          </w:tcPr>
          <w:p w14:paraId="33E6762E" w14:textId="77777777" w:rsidR="00A15566" w:rsidRDefault="00000000">
            <w:pPr>
              <w:jc w:val="right"/>
              <w:rPr>
                <w:lang w:bidi="hi-IN"/>
              </w:rPr>
            </w:pPr>
            <w:r>
              <w:rPr>
                <w:color w:val="000000"/>
                <w:sz w:val="22"/>
                <w:lang w:bidi="hi-IN"/>
              </w:rPr>
              <w:t>63</w:t>
            </w:r>
          </w:p>
        </w:tc>
        <w:tc>
          <w:tcPr>
            <w:tcW w:w="605" w:type="dxa"/>
            <w:tcBorders>
              <w:top w:val="single" w:sz="6" w:space="0" w:color="000000"/>
              <w:left w:val="single" w:sz="6" w:space="0" w:color="000000"/>
              <w:bottom w:val="single" w:sz="6" w:space="0" w:color="000000"/>
              <w:right w:val="single" w:sz="6" w:space="0" w:color="000000"/>
            </w:tcBorders>
          </w:tcPr>
          <w:p w14:paraId="2B508387" w14:textId="77777777" w:rsidR="00A15566" w:rsidRDefault="00000000">
            <w:pPr>
              <w:jc w:val="right"/>
              <w:rPr>
                <w:lang w:bidi="hi-IN"/>
              </w:rPr>
            </w:pPr>
            <w:r>
              <w:rPr>
                <w:color w:val="000000"/>
                <w:sz w:val="22"/>
                <w:lang w:bidi="hi-IN"/>
              </w:rPr>
              <w:t>20,3</w:t>
            </w:r>
          </w:p>
        </w:tc>
        <w:tc>
          <w:tcPr>
            <w:tcW w:w="452" w:type="dxa"/>
            <w:tcBorders>
              <w:top w:val="single" w:sz="6" w:space="0" w:color="000000"/>
              <w:left w:val="single" w:sz="6" w:space="0" w:color="000000"/>
              <w:bottom w:val="single" w:sz="6" w:space="0" w:color="000000"/>
              <w:right w:val="single" w:sz="6" w:space="0" w:color="000000"/>
            </w:tcBorders>
          </w:tcPr>
          <w:p w14:paraId="4AD28A17" w14:textId="77777777" w:rsidR="00A15566" w:rsidRDefault="00000000">
            <w:pPr>
              <w:jc w:val="right"/>
              <w:rPr>
                <w:lang w:bidi="hi-IN"/>
              </w:rPr>
            </w:pPr>
            <w:r>
              <w:rPr>
                <w:color w:val="000000"/>
                <w:sz w:val="22"/>
                <w:lang w:bidi="hi-IN"/>
              </w:rPr>
              <w:t>23</w:t>
            </w:r>
          </w:p>
        </w:tc>
        <w:tc>
          <w:tcPr>
            <w:tcW w:w="879" w:type="dxa"/>
            <w:tcBorders>
              <w:top w:val="single" w:sz="6" w:space="0" w:color="000000"/>
              <w:left w:val="single" w:sz="6" w:space="0" w:color="000000"/>
              <w:bottom w:val="single" w:sz="6" w:space="0" w:color="000000"/>
              <w:right w:val="single" w:sz="6" w:space="0" w:color="000000"/>
            </w:tcBorders>
          </w:tcPr>
          <w:p w14:paraId="0A08691A"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7FB4CEA0"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5667DB91" w14:textId="77777777" w:rsidR="00A15566" w:rsidRDefault="00000000">
            <w:pPr>
              <w:jc w:val="right"/>
              <w:rPr>
                <w:lang w:bidi="hi-IN"/>
              </w:rPr>
            </w:pPr>
            <w:r>
              <w:rPr>
                <w:color w:val="000000"/>
                <w:sz w:val="22"/>
                <w:lang w:bidi="hi-IN"/>
              </w:rPr>
              <w:t>31</w:t>
            </w:r>
          </w:p>
        </w:tc>
        <w:tc>
          <w:tcPr>
            <w:tcW w:w="984" w:type="dxa"/>
            <w:tcBorders>
              <w:top w:val="single" w:sz="6" w:space="0" w:color="000000"/>
              <w:left w:val="single" w:sz="6" w:space="0" w:color="000000"/>
              <w:bottom w:val="single" w:sz="6" w:space="0" w:color="000000"/>
              <w:right w:val="single" w:sz="6" w:space="0" w:color="000000"/>
            </w:tcBorders>
          </w:tcPr>
          <w:p w14:paraId="695F24DC" w14:textId="77777777" w:rsidR="00A15566" w:rsidRDefault="00A15566">
            <w:pPr>
              <w:jc w:val="right"/>
              <w:rPr>
                <w:color w:val="000000"/>
                <w:sz w:val="22"/>
                <w:lang w:bidi="hi-IN"/>
              </w:rPr>
            </w:pPr>
          </w:p>
        </w:tc>
        <w:tc>
          <w:tcPr>
            <w:tcW w:w="1162" w:type="dxa"/>
            <w:tcBorders>
              <w:top w:val="single" w:sz="6" w:space="0" w:color="000000"/>
              <w:left w:val="single" w:sz="6" w:space="0" w:color="000000"/>
              <w:bottom w:val="single" w:sz="6" w:space="0" w:color="000000"/>
              <w:right w:val="single" w:sz="6" w:space="0" w:color="000000"/>
            </w:tcBorders>
          </w:tcPr>
          <w:p w14:paraId="02160E4D" w14:textId="77777777" w:rsidR="00A15566" w:rsidRDefault="00000000">
            <w:pPr>
              <w:jc w:val="right"/>
              <w:rPr>
                <w:lang w:bidi="hi-IN"/>
              </w:rPr>
            </w:pPr>
            <w:r>
              <w:rPr>
                <w:color w:val="000000"/>
                <w:sz w:val="22"/>
                <w:lang w:bidi="hi-IN"/>
              </w:rPr>
              <w:t>7,12</w:t>
            </w:r>
          </w:p>
        </w:tc>
        <w:tc>
          <w:tcPr>
            <w:tcW w:w="1175" w:type="dxa"/>
            <w:tcBorders>
              <w:top w:val="single" w:sz="6" w:space="0" w:color="000000"/>
              <w:left w:val="single" w:sz="6" w:space="0" w:color="000000"/>
              <w:bottom w:val="single" w:sz="6" w:space="0" w:color="000000"/>
              <w:right w:val="single" w:sz="6" w:space="0" w:color="000000"/>
            </w:tcBorders>
          </w:tcPr>
          <w:p w14:paraId="232F558C"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69F1B0D4" w14:textId="77777777" w:rsidR="00A15566" w:rsidRDefault="00A15566">
            <w:pPr>
              <w:jc w:val="right"/>
              <w:rPr>
                <w:color w:val="000000"/>
                <w:sz w:val="22"/>
                <w:lang w:bidi="hi-IN"/>
              </w:rPr>
            </w:pPr>
          </w:p>
        </w:tc>
      </w:tr>
      <w:tr w:rsidR="00A15566" w14:paraId="5ABE8A53"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0ADFF2D3" w14:textId="77777777" w:rsidR="00A15566" w:rsidRDefault="00000000">
            <w:pPr>
              <w:jc w:val="right"/>
              <w:rPr>
                <w:lang w:bidi="hi-IN"/>
              </w:rPr>
            </w:pPr>
            <w:r>
              <w:rPr>
                <w:color w:val="000000"/>
                <w:sz w:val="22"/>
                <w:lang w:bidi="hi-IN"/>
              </w:rPr>
              <w:t>163</w:t>
            </w:r>
          </w:p>
        </w:tc>
        <w:tc>
          <w:tcPr>
            <w:tcW w:w="606" w:type="dxa"/>
            <w:tcBorders>
              <w:top w:val="single" w:sz="6" w:space="0" w:color="000000"/>
              <w:left w:val="single" w:sz="6" w:space="0" w:color="000000"/>
              <w:bottom w:val="single" w:sz="6" w:space="0" w:color="000000"/>
              <w:right w:val="single" w:sz="6" w:space="0" w:color="000000"/>
            </w:tcBorders>
          </w:tcPr>
          <w:p w14:paraId="4C733F6D" w14:textId="77777777" w:rsidR="00A15566" w:rsidRDefault="00000000">
            <w:pPr>
              <w:jc w:val="right"/>
              <w:rPr>
                <w:lang w:bidi="hi-IN"/>
              </w:rPr>
            </w:pPr>
            <w:r>
              <w:rPr>
                <w:color w:val="000000"/>
                <w:sz w:val="22"/>
                <w:lang w:bidi="hi-IN"/>
              </w:rPr>
              <w:t>52</w:t>
            </w:r>
          </w:p>
        </w:tc>
        <w:tc>
          <w:tcPr>
            <w:tcW w:w="605" w:type="dxa"/>
            <w:tcBorders>
              <w:top w:val="single" w:sz="6" w:space="0" w:color="000000"/>
              <w:left w:val="single" w:sz="6" w:space="0" w:color="000000"/>
              <w:bottom w:val="single" w:sz="6" w:space="0" w:color="000000"/>
              <w:right w:val="single" w:sz="6" w:space="0" w:color="000000"/>
            </w:tcBorders>
          </w:tcPr>
          <w:p w14:paraId="7C5509F7" w14:textId="77777777" w:rsidR="00A15566" w:rsidRDefault="00000000">
            <w:pPr>
              <w:jc w:val="right"/>
              <w:rPr>
                <w:lang w:bidi="hi-IN"/>
              </w:rPr>
            </w:pPr>
            <w:r>
              <w:rPr>
                <w:color w:val="000000"/>
                <w:sz w:val="22"/>
                <w:lang w:bidi="hi-IN"/>
              </w:rPr>
              <w:t>19,9</w:t>
            </w:r>
          </w:p>
        </w:tc>
        <w:tc>
          <w:tcPr>
            <w:tcW w:w="452" w:type="dxa"/>
            <w:tcBorders>
              <w:top w:val="single" w:sz="6" w:space="0" w:color="000000"/>
              <w:left w:val="single" w:sz="6" w:space="0" w:color="000000"/>
              <w:bottom w:val="single" w:sz="6" w:space="0" w:color="000000"/>
              <w:right w:val="single" w:sz="6" w:space="0" w:color="000000"/>
            </w:tcBorders>
          </w:tcPr>
          <w:p w14:paraId="656C52F9" w14:textId="77777777" w:rsidR="00A15566" w:rsidRDefault="00000000">
            <w:pPr>
              <w:jc w:val="right"/>
              <w:rPr>
                <w:lang w:bidi="hi-IN"/>
              </w:rPr>
            </w:pPr>
            <w:r>
              <w:rPr>
                <w:color w:val="000000"/>
                <w:sz w:val="22"/>
                <w:lang w:bidi="hi-IN"/>
              </w:rPr>
              <w:t>20</w:t>
            </w:r>
          </w:p>
        </w:tc>
        <w:tc>
          <w:tcPr>
            <w:tcW w:w="879" w:type="dxa"/>
            <w:tcBorders>
              <w:top w:val="single" w:sz="6" w:space="0" w:color="000000"/>
              <w:left w:val="single" w:sz="6" w:space="0" w:color="000000"/>
              <w:bottom w:val="single" w:sz="6" w:space="0" w:color="000000"/>
              <w:right w:val="single" w:sz="6" w:space="0" w:color="000000"/>
            </w:tcBorders>
          </w:tcPr>
          <w:p w14:paraId="07B7F93F"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37E190BF"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637AC554" w14:textId="77777777" w:rsidR="00A15566" w:rsidRDefault="00A15566">
            <w:pPr>
              <w:jc w:val="right"/>
              <w:rPr>
                <w:color w:val="000000"/>
                <w:sz w:val="22"/>
                <w:lang w:bidi="hi-IN"/>
              </w:rPr>
            </w:pPr>
          </w:p>
        </w:tc>
        <w:tc>
          <w:tcPr>
            <w:tcW w:w="984" w:type="dxa"/>
            <w:tcBorders>
              <w:top w:val="single" w:sz="6" w:space="0" w:color="000000"/>
              <w:left w:val="single" w:sz="6" w:space="0" w:color="000000"/>
              <w:bottom w:val="single" w:sz="6" w:space="0" w:color="000000"/>
              <w:right w:val="single" w:sz="6" w:space="0" w:color="000000"/>
            </w:tcBorders>
          </w:tcPr>
          <w:p w14:paraId="77F10E77" w14:textId="77777777" w:rsidR="00A15566" w:rsidRDefault="00000000">
            <w:pPr>
              <w:jc w:val="right"/>
              <w:rPr>
                <w:lang w:bidi="hi-IN"/>
              </w:rPr>
            </w:pPr>
            <w:r>
              <w:rPr>
                <w:color w:val="000000"/>
                <w:sz w:val="22"/>
                <w:lang w:bidi="hi-IN"/>
              </w:rPr>
              <w:t>35</w:t>
            </w:r>
          </w:p>
        </w:tc>
        <w:tc>
          <w:tcPr>
            <w:tcW w:w="1162" w:type="dxa"/>
            <w:tcBorders>
              <w:top w:val="single" w:sz="6" w:space="0" w:color="000000"/>
              <w:left w:val="single" w:sz="6" w:space="0" w:color="000000"/>
              <w:bottom w:val="single" w:sz="6" w:space="0" w:color="000000"/>
              <w:right w:val="single" w:sz="6" w:space="0" w:color="000000"/>
            </w:tcBorders>
          </w:tcPr>
          <w:p w14:paraId="75C4DB18"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1C162F44" w14:textId="77777777" w:rsidR="00A15566" w:rsidRDefault="00000000">
            <w:pPr>
              <w:jc w:val="right"/>
              <w:rPr>
                <w:lang w:bidi="hi-IN"/>
              </w:rPr>
            </w:pPr>
            <w:r>
              <w:rPr>
                <w:color w:val="000000"/>
                <w:sz w:val="22"/>
                <w:lang w:bidi="hi-IN"/>
              </w:rPr>
              <w:t>-3,21</w:t>
            </w:r>
          </w:p>
        </w:tc>
        <w:tc>
          <w:tcPr>
            <w:tcW w:w="1078" w:type="dxa"/>
            <w:tcBorders>
              <w:top w:val="single" w:sz="6" w:space="0" w:color="000000"/>
              <w:left w:val="single" w:sz="6" w:space="0" w:color="000000"/>
              <w:bottom w:val="single" w:sz="6" w:space="0" w:color="000000"/>
              <w:right w:val="single" w:sz="6" w:space="0" w:color="000000"/>
            </w:tcBorders>
          </w:tcPr>
          <w:p w14:paraId="1A200DCF" w14:textId="77777777" w:rsidR="00A15566" w:rsidRDefault="00A15566">
            <w:pPr>
              <w:jc w:val="right"/>
              <w:rPr>
                <w:color w:val="000000"/>
                <w:sz w:val="22"/>
                <w:lang w:bidi="hi-IN"/>
              </w:rPr>
            </w:pPr>
          </w:p>
        </w:tc>
      </w:tr>
      <w:tr w:rsidR="00A15566" w14:paraId="63754999" w14:textId="77777777">
        <w:trPr>
          <w:trHeight w:val="310"/>
        </w:trPr>
        <w:tc>
          <w:tcPr>
            <w:tcW w:w="602" w:type="dxa"/>
            <w:tcBorders>
              <w:top w:val="single" w:sz="6" w:space="0" w:color="000000"/>
              <w:left w:val="single" w:sz="6" w:space="0" w:color="000000"/>
              <w:bottom w:val="single" w:sz="6" w:space="0" w:color="000000"/>
              <w:right w:val="single" w:sz="6" w:space="0" w:color="000000"/>
            </w:tcBorders>
          </w:tcPr>
          <w:p w14:paraId="5ACD80F8" w14:textId="77777777" w:rsidR="00A15566" w:rsidRDefault="00000000">
            <w:pPr>
              <w:jc w:val="right"/>
              <w:rPr>
                <w:lang w:bidi="hi-IN"/>
              </w:rPr>
            </w:pPr>
            <w:r>
              <w:rPr>
                <w:color w:val="000000"/>
                <w:sz w:val="22"/>
                <w:lang w:bidi="hi-IN"/>
              </w:rPr>
              <w:t>164</w:t>
            </w:r>
          </w:p>
        </w:tc>
        <w:tc>
          <w:tcPr>
            <w:tcW w:w="606" w:type="dxa"/>
            <w:tcBorders>
              <w:top w:val="single" w:sz="6" w:space="0" w:color="000000"/>
              <w:left w:val="single" w:sz="6" w:space="0" w:color="000000"/>
              <w:bottom w:val="single" w:sz="6" w:space="0" w:color="000000"/>
              <w:right w:val="single" w:sz="6" w:space="0" w:color="000000"/>
            </w:tcBorders>
          </w:tcPr>
          <w:p w14:paraId="18D99CBD" w14:textId="77777777" w:rsidR="00A15566" w:rsidRDefault="00000000">
            <w:pPr>
              <w:jc w:val="right"/>
              <w:rPr>
                <w:lang w:bidi="hi-IN"/>
              </w:rPr>
            </w:pPr>
            <w:r>
              <w:rPr>
                <w:color w:val="000000"/>
                <w:sz w:val="22"/>
                <w:lang w:bidi="hi-IN"/>
              </w:rPr>
              <w:t>55</w:t>
            </w:r>
          </w:p>
        </w:tc>
        <w:tc>
          <w:tcPr>
            <w:tcW w:w="605" w:type="dxa"/>
            <w:tcBorders>
              <w:top w:val="single" w:sz="6" w:space="0" w:color="000000"/>
              <w:left w:val="single" w:sz="6" w:space="0" w:color="000000"/>
              <w:bottom w:val="single" w:sz="6" w:space="0" w:color="000000"/>
              <w:right w:val="single" w:sz="6" w:space="0" w:color="000000"/>
            </w:tcBorders>
          </w:tcPr>
          <w:p w14:paraId="6F5EAEB0" w14:textId="77777777" w:rsidR="00A15566" w:rsidRDefault="00000000">
            <w:pPr>
              <w:jc w:val="right"/>
              <w:rPr>
                <w:lang w:bidi="hi-IN"/>
              </w:rPr>
            </w:pPr>
            <w:r>
              <w:rPr>
                <w:color w:val="000000"/>
                <w:sz w:val="22"/>
                <w:lang w:bidi="hi-IN"/>
              </w:rPr>
              <w:t>20,5</w:t>
            </w:r>
          </w:p>
        </w:tc>
        <w:tc>
          <w:tcPr>
            <w:tcW w:w="452" w:type="dxa"/>
            <w:tcBorders>
              <w:top w:val="single" w:sz="6" w:space="0" w:color="000000"/>
              <w:left w:val="single" w:sz="6" w:space="0" w:color="000000"/>
              <w:bottom w:val="single" w:sz="6" w:space="0" w:color="000000"/>
              <w:right w:val="single" w:sz="6" w:space="0" w:color="000000"/>
            </w:tcBorders>
          </w:tcPr>
          <w:p w14:paraId="1E608057" w14:textId="77777777" w:rsidR="00A15566" w:rsidRDefault="00000000">
            <w:pPr>
              <w:jc w:val="right"/>
              <w:rPr>
                <w:lang w:bidi="hi-IN"/>
              </w:rPr>
            </w:pPr>
            <w:r>
              <w:rPr>
                <w:color w:val="000000"/>
                <w:sz w:val="22"/>
                <w:lang w:bidi="hi-IN"/>
              </w:rPr>
              <w:t>17</w:t>
            </w:r>
          </w:p>
        </w:tc>
        <w:tc>
          <w:tcPr>
            <w:tcW w:w="879" w:type="dxa"/>
            <w:tcBorders>
              <w:top w:val="single" w:sz="6" w:space="0" w:color="000000"/>
              <w:left w:val="single" w:sz="6" w:space="0" w:color="000000"/>
              <w:bottom w:val="single" w:sz="6" w:space="0" w:color="000000"/>
              <w:right w:val="single" w:sz="6" w:space="0" w:color="000000"/>
            </w:tcBorders>
          </w:tcPr>
          <w:p w14:paraId="77283A61" w14:textId="77777777" w:rsidR="00A15566" w:rsidRDefault="00A15566">
            <w:pPr>
              <w:jc w:val="right"/>
              <w:rPr>
                <w:color w:val="000000"/>
                <w:sz w:val="22"/>
                <w:lang w:bidi="hi-IN"/>
              </w:rPr>
            </w:pPr>
          </w:p>
        </w:tc>
        <w:tc>
          <w:tcPr>
            <w:tcW w:w="1264" w:type="dxa"/>
            <w:tcBorders>
              <w:top w:val="single" w:sz="6" w:space="0" w:color="000000"/>
              <w:left w:val="single" w:sz="6" w:space="0" w:color="000000"/>
              <w:bottom w:val="single" w:sz="6" w:space="0" w:color="000000"/>
              <w:right w:val="single" w:sz="6" w:space="0" w:color="000000"/>
            </w:tcBorders>
          </w:tcPr>
          <w:p w14:paraId="5D54A4F4" w14:textId="77777777" w:rsidR="00A15566" w:rsidRDefault="00A15566">
            <w:pPr>
              <w:jc w:val="right"/>
              <w:rPr>
                <w:color w:val="000000"/>
                <w:sz w:val="22"/>
                <w:lang w:bidi="hi-IN"/>
              </w:rPr>
            </w:pPr>
          </w:p>
        </w:tc>
        <w:tc>
          <w:tcPr>
            <w:tcW w:w="1273" w:type="dxa"/>
            <w:tcBorders>
              <w:top w:val="single" w:sz="6" w:space="0" w:color="000000"/>
              <w:left w:val="single" w:sz="6" w:space="0" w:color="000000"/>
              <w:bottom w:val="single" w:sz="6" w:space="0" w:color="000000"/>
              <w:right w:val="single" w:sz="6" w:space="0" w:color="000000"/>
            </w:tcBorders>
          </w:tcPr>
          <w:p w14:paraId="13491F73" w14:textId="77777777" w:rsidR="00A15566" w:rsidRDefault="00A15566">
            <w:pPr>
              <w:jc w:val="right"/>
              <w:rPr>
                <w:color w:val="000000"/>
                <w:sz w:val="22"/>
                <w:lang w:bidi="hi-IN"/>
              </w:rPr>
            </w:pPr>
          </w:p>
        </w:tc>
        <w:tc>
          <w:tcPr>
            <w:tcW w:w="984" w:type="dxa"/>
            <w:tcBorders>
              <w:top w:val="single" w:sz="6" w:space="0" w:color="000000"/>
              <w:left w:val="single" w:sz="6" w:space="0" w:color="000000"/>
              <w:bottom w:val="single" w:sz="6" w:space="0" w:color="000000"/>
              <w:right w:val="single" w:sz="6" w:space="0" w:color="000000"/>
            </w:tcBorders>
          </w:tcPr>
          <w:p w14:paraId="77484D73" w14:textId="77777777" w:rsidR="00A15566" w:rsidRDefault="00000000">
            <w:pPr>
              <w:jc w:val="right"/>
              <w:rPr>
                <w:lang w:bidi="hi-IN"/>
              </w:rPr>
            </w:pPr>
            <w:r>
              <w:rPr>
                <w:color w:val="000000"/>
                <w:sz w:val="22"/>
                <w:lang w:bidi="hi-IN"/>
              </w:rPr>
              <w:t>35</w:t>
            </w:r>
          </w:p>
        </w:tc>
        <w:tc>
          <w:tcPr>
            <w:tcW w:w="1162" w:type="dxa"/>
            <w:tcBorders>
              <w:top w:val="single" w:sz="6" w:space="0" w:color="000000"/>
              <w:left w:val="single" w:sz="6" w:space="0" w:color="000000"/>
              <w:bottom w:val="single" w:sz="6" w:space="0" w:color="000000"/>
              <w:right w:val="single" w:sz="6" w:space="0" w:color="000000"/>
            </w:tcBorders>
          </w:tcPr>
          <w:p w14:paraId="2BD02A57" w14:textId="77777777" w:rsidR="00A15566" w:rsidRDefault="00A15566">
            <w:pPr>
              <w:jc w:val="right"/>
              <w:rPr>
                <w:color w:val="000000"/>
                <w:sz w:val="22"/>
                <w:lang w:bidi="hi-IN"/>
              </w:rPr>
            </w:pPr>
          </w:p>
        </w:tc>
        <w:tc>
          <w:tcPr>
            <w:tcW w:w="1175" w:type="dxa"/>
            <w:tcBorders>
              <w:top w:val="single" w:sz="6" w:space="0" w:color="000000"/>
              <w:left w:val="single" w:sz="6" w:space="0" w:color="000000"/>
              <w:bottom w:val="single" w:sz="6" w:space="0" w:color="000000"/>
              <w:right w:val="single" w:sz="6" w:space="0" w:color="000000"/>
            </w:tcBorders>
          </w:tcPr>
          <w:p w14:paraId="6BF5254B" w14:textId="77777777" w:rsidR="00A15566" w:rsidRDefault="00A15566">
            <w:pPr>
              <w:jc w:val="right"/>
              <w:rPr>
                <w:color w:val="000000"/>
                <w:sz w:val="22"/>
                <w:lang w:bidi="hi-IN"/>
              </w:rPr>
            </w:pPr>
          </w:p>
        </w:tc>
        <w:tc>
          <w:tcPr>
            <w:tcW w:w="1078" w:type="dxa"/>
            <w:tcBorders>
              <w:top w:val="single" w:sz="6" w:space="0" w:color="000000"/>
              <w:left w:val="single" w:sz="6" w:space="0" w:color="000000"/>
              <w:bottom w:val="single" w:sz="6" w:space="0" w:color="000000"/>
              <w:right w:val="single" w:sz="6" w:space="0" w:color="000000"/>
            </w:tcBorders>
          </w:tcPr>
          <w:p w14:paraId="36A49858" w14:textId="77777777" w:rsidR="00A15566" w:rsidRDefault="00000000">
            <w:pPr>
              <w:jc w:val="right"/>
              <w:rPr>
                <w:lang w:bidi="hi-IN"/>
              </w:rPr>
            </w:pPr>
            <w:r>
              <w:rPr>
                <w:color w:val="000000"/>
                <w:sz w:val="22"/>
                <w:lang w:bidi="hi-IN"/>
              </w:rPr>
              <w:t>-1,02</w:t>
            </w:r>
          </w:p>
        </w:tc>
      </w:tr>
    </w:tbl>
    <w:p w14:paraId="2595666C" w14:textId="77777777" w:rsidR="00A15566" w:rsidRDefault="00A15566">
      <w:pPr>
        <w:tabs>
          <w:tab w:val="left" w:pos="0"/>
        </w:tabs>
        <w:spacing w:line="276" w:lineRule="auto"/>
      </w:pPr>
    </w:p>
    <w:p w14:paraId="6F871007" w14:textId="77777777" w:rsidR="00A15566" w:rsidRDefault="00A15566">
      <w:pPr>
        <w:pStyle w:val="af8"/>
        <w:tabs>
          <w:tab w:val="left" w:pos="0"/>
        </w:tabs>
        <w:spacing w:after="0" w:line="360" w:lineRule="auto"/>
        <w:jc w:val="both"/>
        <w:rPr>
          <w:color w:val="000000"/>
          <w:sz w:val="28"/>
          <w:szCs w:val="28"/>
        </w:rPr>
      </w:pPr>
    </w:p>
    <w:p w14:paraId="2B7ED1BB" w14:textId="77777777" w:rsidR="00A15566" w:rsidRDefault="00000000">
      <w:pPr>
        <w:pStyle w:val="af8"/>
        <w:tabs>
          <w:tab w:val="left" w:pos="0"/>
        </w:tabs>
        <w:spacing w:after="0" w:line="360" w:lineRule="auto"/>
        <w:jc w:val="both"/>
        <w:rPr>
          <w:color w:val="000000"/>
          <w:sz w:val="28"/>
          <w:szCs w:val="28"/>
        </w:rPr>
      </w:pPr>
      <w:r>
        <w:rPr>
          <w:color w:val="000000"/>
          <w:sz w:val="28"/>
          <w:szCs w:val="28"/>
        </w:rPr>
        <w:lastRenderedPageBreak/>
        <w:t xml:space="preserve">Існує незначний зв'язок між депресивним станом та РХП, які наштовхують на висновки: </w:t>
      </w:r>
    </w:p>
    <w:p w14:paraId="3B40D012" w14:textId="77777777" w:rsidR="00A15566" w:rsidRDefault="00000000">
      <w:pPr>
        <w:pStyle w:val="af8"/>
        <w:numPr>
          <w:ilvl w:val="0"/>
          <w:numId w:val="41"/>
        </w:numPr>
        <w:tabs>
          <w:tab w:val="clear" w:pos="720"/>
          <w:tab w:val="left" w:pos="0"/>
        </w:tabs>
        <w:spacing w:after="0" w:line="360" w:lineRule="auto"/>
        <w:jc w:val="both"/>
        <w:rPr>
          <w:color w:val="000000"/>
          <w:sz w:val="28"/>
          <w:szCs w:val="28"/>
        </w:rPr>
      </w:pPr>
      <w:r>
        <w:rPr>
          <w:color w:val="000000"/>
          <w:sz w:val="28"/>
          <w:szCs w:val="28"/>
        </w:rPr>
        <w:t xml:space="preserve">При більш виражених депресивних станах (негативні значення за шкалою </w:t>
      </w:r>
      <w:proofErr w:type="spellStart"/>
      <w:r>
        <w:rPr>
          <w:color w:val="000000"/>
          <w:sz w:val="28"/>
          <w:szCs w:val="28"/>
        </w:rPr>
        <w:t>ДіТ</w:t>
      </w:r>
      <w:proofErr w:type="spellEnd"/>
      <w:r>
        <w:rPr>
          <w:color w:val="000000"/>
          <w:sz w:val="28"/>
          <w:szCs w:val="28"/>
        </w:rPr>
        <w:t>) спостерігаються вищі показники РХП і ШОХП</w:t>
      </w:r>
    </w:p>
    <w:p w14:paraId="407B13E9" w14:textId="77777777" w:rsidR="00A15566" w:rsidRDefault="00000000">
      <w:pPr>
        <w:pStyle w:val="af8"/>
        <w:numPr>
          <w:ilvl w:val="0"/>
          <w:numId w:val="41"/>
        </w:numPr>
        <w:tabs>
          <w:tab w:val="clear" w:pos="720"/>
          <w:tab w:val="left" w:pos="0"/>
        </w:tabs>
        <w:spacing w:after="0" w:line="360" w:lineRule="auto"/>
        <w:jc w:val="both"/>
        <w:rPr>
          <w:color w:val="000000"/>
          <w:sz w:val="28"/>
          <w:szCs w:val="28"/>
        </w:rPr>
      </w:pPr>
      <w:r>
        <w:rPr>
          <w:color w:val="000000"/>
          <w:sz w:val="28"/>
          <w:szCs w:val="28"/>
        </w:rPr>
        <w:t xml:space="preserve">Особи з нормальними показниками (позитивні значення </w:t>
      </w:r>
      <w:proofErr w:type="spellStart"/>
      <w:r>
        <w:rPr>
          <w:color w:val="000000"/>
          <w:sz w:val="28"/>
          <w:szCs w:val="28"/>
        </w:rPr>
        <w:t>ДіТ</w:t>
      </w:r>
      <w:proofErr w:type="spellEnd"/>
      <w:r>
        <w:rPr>
          <w:color w:val="000000"/>
          <w:sz w:val="28"/>
          <w:szCs w:val="28"/>
        </w:rPr>
        <w:t xml:space="preserve">) мають нижчі показники РХП </w:t>
      </w:r>
    </w:p>
    <w:p w14:paraId="4CB7B586" w14:textId="77777777" w:rsidR="00A15566" w:rsidRDefault="00000000">
      <w:pPr>
        <w:pStyle w:val="af8"/>
        <w:numPr>
          <w:ilvl w:val="0"/>
          <w:numId w:val="41"/>
        </w:numPr>
        <w:tabs>
          <w:tab w:val="clear" w:pos="720"/>
          <w:tab w:val="left" w:pos="0"/>
        </w:tabs>
        <w:spacing w:after="0" w:line="360" w:lineRule="auto"/>
        <w:jc w:val="both"/>
        <w:rPr>
          <w:color w:val="000000"/>
          <w:sz w:val="28"/>
          <w:szCs w:val="28"/>
        </w:rPr>
      </w:pPr>
      <w:r>
        <w:rPr>
          <w:color w:val="000000"/>
          <w:sz w:val="28"/>
          <w:szCs w:val="28"/>
        </w:rPr>
        <w:t xml:space="preserve">Більшість досліджуваних з депресивними проявами мають підвищені показники РХП </w:t>
      </w:r>
    </w:p>
    <w:p w14:paraId="3EBBB464" w14:textId="77777777" w:rsidR="00A15566" w:rsidRDefault="00000000">
      <w:pPr>
        <w:pStyle w:val="af8"/>
        <w:numPr>
          <w:ilvl w:val="0"/>
          <w:numId w:val="41"/>
        </w:numPr>
        <w:tabs>
          <w:tab w:val="clear" w:pos="720"/>
          <w:tab w:val="left" w:pos="0"/>
        </w:tabs>
        <w:spacing w:after="0" w:line="360" w:lineRule="auto"/>
        <w:jc w:val="both"/>
        <w:rPr>
          <w:color w:val="000000"/>
          <w:sz w:val="28"/>
          <w:szCs w:val="28"/>
        </w:rPr>
      </w:pPr>
      <w:r>
        <w:rPr>
          <w:color w:val="000000"/>
          <w:sz w:val="28"/>
          <w:szCs w:val="28"/>
        </w:rPr>
        <w:t xml:space="preserve">У групі з нормальними показниками депресії РХП знаходяться в межах норми </w:t>
      </w:r>
    </w:p>
    <w:p w14:paraId="42042A95" w14:textId="77777777" w:rsidR="00A15566" w:rsidRDefault="00000000">
      <w:pPr>
        <w:pStyle w:val="af8"/>
        <w:numPr>
          <w:ilvl w:val="0"/>
          <w:numId w:val="41"/>
        </w:numPr>
        <w:tabs>
          <w:tab w:val="clear" w:pos="720"/>
          <w:tab w:val="left" w:pos="0"/>
        </w:tabs>
        <w:spacing w:after="0" w:line="360" w:lineRule="auto"/>
        <w:jc w:val="both"/>
        <w:rPr>
          <w:color w:val="000000"/>
          <w:sz w:val="28"/>
          <w:szCs w:val="28"/>
        </w:rPr>
      </w:pPr>
      <w:r>
        <w:rPr>
          <w:color w:val="000000"/>
          <w:sz w:val="28"/>
          <w:szCs w:val="28"/>
        </w:rPr>
        <w:t xml:space="preserve">Найвищі показники РХП зафіксовані при значеннях </w:t>
      </w:r>
      <w:proofErr w:type="spellStart"/>
      <w:r>
        <w:rPr>
          <w:color w:val="000000"/>
          <w:sz w:val="28"/>
          <w:szCs w:val="28"/>
        </w:rPr>
        <w:t>ДіТ</w:t>
      </w:r>
      <w:proofErr w:type="spellEnd"/>
      <w:r>
        <w:rPr>
          <w:color w:val="000000"/>
          <w:sz w:val="28"/>
          <w:szCs w:val="28"/>
        </w:rPr>
        <w:t xml:space="preserve"> від -9 до -6 </w:t>
      </w:r>
    </w:p>
    <w:p w14:paraId="34E27032" w14:textId="77777777" w:rsidR="00A15566" w:rsidRDefault="00000000">
      <w:pPr>
        <w:pStyle w:val="af8"/>
        <w:numPr>
          <w:ilvl w:val="0"/>
          <w:numId w:val="41"/>
        </w:numPr>
        <w:tabs>
          <w:tab w:val="clear" w:pos="720"/>
          <w:tab w:val="left" w:pos="0"/>
        </w:tabs>
        <w:spacing w:after="0" w:line="360" w:lineRule="auto"/>
        <w:jc w:val="both"/>
        <w:rPr>
          <w:color w:val="000000"/>
          <w:sz w:val="28"/>
          <w:szCs w:val="28"/>
        </w:rPr>
      </w:pPr>
      <w:r>
        <w:rPr>
          <w:color w:val="000000"/>
          <w:sz w:val="28"/>
          <w:szCs w:val="28"/>
        </w:rPr>
        <w:t xml:space="preserve">При значеннях </w:t>
      </w:r>
      <w:proofErr w:type="spellStart"/>
      <w:r>
        <w:rPr>
          <w:color w:val="000000"/>
          <w:sz w:val="28"/>
          <w:szCs w:val="28"/>
        </w:rPr>
        <w:t>ДіТ</w:t>
      </w:r>
      <w:proofErr w:type="spellEnd"/>
      <w:r>
        <w:rPr>
          <w:color w:val="000000"/>
          <w:sz w:val="28"/>
          <w:szCs w:val="28"/>
        </w:rPr>
        <w:t xml:space="preserve"> &gt;0 показники РХП </w:t>
      </w:r>
      <w:proofErr w:type="spellStart"/>
      <w:r>
        <w:rPr>
          <w:color w:val="000000"/>
          <w:sz w:val="28"/>
          <w:szCs w:val="28"/>
        </w:rPr>
        <w:t>рідко</w:t>
      </w:r>
      <w:proofErr w:type="spellEnd"/>
      <w:r>
        <w:rPr>
          <w:color w:val="000000"/>
          <w:sz w:val="28"/>
          <w:szCs w:val="28"/>
        </w:rPr>
        <w:t xml:space="preserve"> перевищують середні значення</w:t>
      </w:r>
    </w:p>
    <w:p w14:paraId="6DF6EE60" w14:textId="77777777" w:rsidR="00A15566" w:rsidRDefault="00000000">
      <w:pPr>
        <w:spacing w:line="360" w:lineRule="auto"/>
        <w:jc w:val="right"/>
        <w:rPr>
          <w:i/>
          <w:sz w:val="28"/>
          <w:szCs w:val="28"/>
          <w:lang w:bidi="hi-IN"/>
        </w:rPr>
      </w:pPr>
      <w:r>
        <w:rPr>
          <w:rFonts w:cs="Arial"/>
          <w:sz w:val="28"/>
          <w:szCs w:val="28"/>
          <w:lang w:bidi="hi-IN"/>
        </w:rPr>
        <w:t>Таблиця 2.2</w:t>
      </w:r>
      <w:r>
        <w:rPr>
          <w:rFonts w:cs="Arial"/>
          <w:i/>
          <w:sz w:val="28"/>
          <w:szCs w:val="28"/>
          <w:lang w:bidi="hi-IN"/>
        </w:rPr>
        <w:t>.</w:t>
      </w:r>
    </w:p>
    <w:p w14:paraId="3523CC44" w14:textId="77777777" w:rsidR="00A15566" w:rsidRDefault="00000000">
      <w:pPr>
        <w:jc w:val="center"/>
        <w:rPr>
          <w:color w:val="000000"/>
          <w:sz w:val="28"/>
          <w:szCs w:val="28"/>
          <w:lang w:bidi="hi-IN"/>
        </w:rPr>
      </w:pPr>
      <w:r>
        <w:rPr>
          <w:color w:val="000000"/>
          <w:sz w:val="28"/>
          <w:szCs w:val="28"/>
          <w:lang w:bidi="hi-IN"/>
        </w:rPr>
        <w:t>Зведені результати з анкет. Показники: Шкала оцінювання харчової поведінки та Шкала EAT-26</w:t>
      </w:r>
    </w:p>
    <w:p w14:paraId="39601C0E" w14:textId="77777777" w:rsidR="00A15566" w:rsidRDefault="00A15566">
      <w:pPr>
        <w:jc w:val="right"/>
        <w:rPr>
          <w:rFonts w:cs="Arial"/>
          <w:i/>
          <w:sz w:val="16"/>
          <w:szCs w:val="16"/>
          <w:lang w:bidi="hi-IN"/>
        </w:rPr>
      </w:pPr>
    </w:p>
    <w:tbl>
      <w:tblPr>
        <w:tblW w:w="9991" w:type="dxa"/>
        <w:tblInd w:w="7" w:type="dxa"/>
        <w:tblLayout w:type="fixed"/>
        <w:tblCellMar>
          <w:left w:w="30" w:type="dxa"/>
          <w:right w:w="30" w:type="dxa"/>
        </w:tblCellMar>
        <w:tblLook w:val="04A0" w:firstRow="1" w:lastRow="0" w:firstColumn="1" w:lastColumn="0" w:noHBand="0" w:noVBand="1"/>
      </w:tblPr>
      <w:tblGrid>
        <w:gridCol w:w="502"/>
        <w:gridCol w:w="492"/>
        <w:gridCol w:w="499"/>
        <w:gridCol w:w="381"/>
        <w:gridCol w:w="735"/>
        <w:gridCol w:w="824"/>
        <w:gridCol w:w="795"/>
        <w:gridCol w:w="1264"/>
        <w:gridCol w:w="907"/>
        <w:gridCol w:w="911"/>
        <w:gridCol w:w="902"/>
        <w:gridCol w:w="879"/>
        <w:gridCol w:w="900"/>
      </w:tblGrid>
      <w:tr w:rsidR="00A15566" w14:paraId="1E3F45E2" w14:textId="77777777">
        <w:trPr>
          <w:trHeight w:val="379"/>
        </w:trPr>
        <w:tc>
          <w:tcPr>
            <w:tcW w:w="501" w:type="dxa"/>
            <w:tcBorders>
              <w:top w:val="single" w:sz="6" w:space="0" w:color="000000"/>
              <w:left w:val="single" w:sz="6" w:space="0" w:color="000000"/>
              <w:right w:val="single" w:sz="6" w:space="0" w:color="000000"/>
            </w:tcBorders>
          </w:tcPr>
          <w:p w14:paraId="37210646" w14:textId="77777777" w:rsidR="00A15566" w:rsidRDefault="00000000">
            <w:pPr>
              <w:jc w:val="center"/>
            </w:pPr>
            <w:proofErr w:type="spellStart"/>
            <w:r>
              <w:rPr>
                <w:color w:val="000000"/>
                <w:sz w:val="22"/>
                <w:szCs w:val="28"/>
                <w:lang w:bidi="hi-IN"/>
              </w:rPr>
              <w:t>р</w:t>
            </w:r>
            <w:r>
              <w:rPr>
                <w:color w:val="000000"/>
                <w:sz w:val="22"/>
              </w:rPr>
              <w:t>ост</w:t>
            </w:r>
            <w:proofErr w:type="spellEnd"/>
          </w:p>
        </w:tc>
        <w:tc>
          <w:tcPr>
            <w:tcW w:w="492" w:type="dxa"/>
            <w:tcBorders>
              <w:top w:val="single" w:sz="6" w:space="0" w:color="000000"/>
              <w:left w:val="single" w:sz="6" w:space="0" w:color="000000"/>
              <w:right w:val="single" w:sz="6" w:space="0" w:color="000000"/>
            </w:tcBorders>
          </w:tcPr>
          <w:p w14:paraId="08FA8652" w14:textId="77777777" w:rsidR="00A15566" w:rsidRDefault="00000000">
            <w:pPr>
              <w:jc w:val="center"/>
            </w:pPr>
            <w:r>
              <w:rPr>
                <w:color w:val="000000"/>
                <w:sz w:val="22"/>
              </w:rPr>
              <w:t>вага</w:t>
            </w:r>
          </w:p>
        </w:tc>
        <w:tc>
          <w:tcPr>
            <w:tcW w:w="499" w:type="dxa"/>
            <w:tcBorders>
              <w:top w:val="single" w:sz="6" w:space="0" w:color="000000"/>
              <w:left w:val="single" w:sz="6" w:space="0" w:color="000000"/>
              <w:right w:val="single" w:sz="6" w:space="0" w:color="000000"/>
            </w:tcBorders>
          </w:tcPr>
          <w:p w14:paraId="0DFFB7EE" w14:textId="77777777" w:rsidR="00A15566" w:rsidRDefault="00000000">
            <w:pPr>
              <w:jc w:val="center"/>
            </w:pPr>
            <w:r>
              <w:rPr>
                <w:color w:val="000000"/>
                <w:sz w:val="22"/>
              </w:rPr>
              <w:t>ІМТ</w:t>
            </w:r>
          </w:p>
        </w:tc>
        <w:tc>
          <w:tcPr>
            <w:tcW w:w="381" w:type="dxa"/>
            <w:tcBorders>
              <w:top w:val="single" w:sz="6" w:space="0" w:color="000000"/>
              <w:left w:val="single" w:sz="6" w:space="0" w:color="000000"/>
              <w:right w:val="single" w:sz="6" w:space="0" w:color="000000"/>
            </w:tcBorders>
          </w:tcPr>
          <w:p w14:paraId="263FEB85" w14:textId="77777777" w:rsidR="00A15566" w:rsidRDefault="00000000">
            <w:pPr>
              <w:jc w:val="center"/>
            </w:pPr>
            <w:r>
              <w:rPr>
                <w:color w:val="000000"/>
                <w:sz w:val="22"/>
              </w:rPr>
              <w:t>вік</w:t>
            </w:r>
          </w:p>
        </w:tc>
        <w:tc>
          <w:tcPr>
            <w:tcW w:w="4525" w:type="dxa"/>
            <w:gridSpan w:val="5"/>
            <w:tcBorders>
              <w:top w:val="single" w:sz="6" w:space="0" w:color="000000"/>
              <w:left w:val="single" w:sz="6" w:space="0" w:color="000000"/>
              <w:bottom w:val="single" w:sz="6" w:space="0" w:color="000000"/>
              <w:right w:val="single" w:sz="6" w:space="0" w:color="000000"/>
            </w:tcBorders>
          </w:tcPr>
          <w:p w14:paraId="7D3B20C8" w14:textId="77777777" w:rsidR="00A15566" w:rsidRDefault="00000000">
            <w:pPr>
              <w:jc w:val="center"/>
            </w:pPr>
            <w:r>
              <w:rPr>
                <w:color w:val="000000"/>
                <w:sz w:val="22"/>
              </w:rPr>
              <w:t>Шкала оцінювання харчової поведінки, бал</w:t>
            </w:r>
          </w:p>
        </w:tc>
        <w:tc>
          <w:tcPr>
            <w:tcW w:w="911" w:type="dxa"/>
            <w:tcBorders>
              <w:top w:val="single" w:sz="6" w:space="0" w:color="000000"/>
              <w:left w:val="single" w:sz="6" w:space="0" w:color="000000"/>
              <w:bottom w:val="single" w:sz="6" w:space="0" w:color="000000"/>
              <w:right w:val="single" w:sz="6" w:space="0" w:color="000000"/>
            </w:tcBorders>
          </w:tcPr>
          <w:p w14:paraId="6065A632" w14:textId="77777777" w:rsidR="00A15566" w:rsidRDefault="00A15566">
            <w:pPr>
              <w:jc w:val="center"/>
              <w:rPr>
                <w:color w:val="000000"/>
                <w:sz w:val="22"/>
              </w:rPr>
            </w:pPr>
          </w:p>
        </w:tc>
        <w:tc>
          <w:tcPr>
            <w:tcW w:w="902" w:type="dxa"/>
            <w:tcBorders>
              <w:top w:val="single" w:sz="6" w:space="0" w:color="000000"/>
              <w:left w:val="single" w:sz="6" w:space="0" w:color="000000"/>
              <w:bottom w:val="single" w:sz="6" w:space="0" w:color="000000"/>
              <w:right w:val="single" w:sz="6" w:space="0" w:color="000000"/>
            </w:tcBorders>
          </w:tcPr>
          <w:p w14:paraId="36A5AAA6" w14:textId="77777777" w:rsidR="00A15566" w:rsidRDefault="00A15566">
            <w:pPr>
              <w:jc w:val="center"/>
              <w:rPr>
                <w:color w:val="000000"/>
                <w:sz w:val="22"/>
              </w:rPr>
            </w:pPr>
          </w:p>
        </w:tc>
        <w:tc>
          <w:tcPr>
            <w:tcW w:w="1779" w:type="dxa"/>
            <w:gridSpan w:val="2"/>
            <w:tcBorders>
              <w:top w:val="single" w:sz="6" w:space="0" w:color="000000"/>
              <w:left w:val="single" w:sz="6" w:space="0" w:color="000000"/>
              <w:bottom w:val="single" w:sz="6" w:space="0" w:color="000000"/>
              <w:right w:val="single" w:sz="6" w:space="0" w:color="000000"/>
            </w:tcBorders>
          </w:tcPr>
          <w:p w14:paraId="0C907E05" w14:textId="77777777" w:rsidR="00A15566" w:rsidRDefault="00000000">
            <w:pPr>
              <w:jc w:val="center"/>
            </w:pPr>
            <w:r>
              <w:rPr>
                <w:color w:val="000000"/>
                <w:sz w:val="22"/>
              </w:rPr>
              <w:t>EAT-26, бал</w:t>
            </w:r>
          </w:p>
        </w:tc>
      </w:tr>
      <w:tr w:rsidR="00A15566" w14:paraId="25015C5A" w14:textId="77777777">
        <w:trPr>
          <w:trHeight w:val="449"/>
        </w:trPr>
        <w:tc>
          <w:tcPr>
            <w:tcW w:w="501" w:type="dxa"/>
            <w:tcBorders>
              <w:left w:val="single" w:sz="6" w:space="0" w:color="000000"/>
              <w:bottom w:val="single" w:sz="6" w:space="0" w:color="000000"/>
              <w:right w:val="single" w:sz="6" w:space="0" w:color="000000"/>
            </w:tcBorders>
          </w:tcPr>
          <w:p w14:paraId="7C68AE30" w14:textId="77777777" w:rsidR="00A15566" w:rsidRDefault="00A15566">
            <w:pPr>
              <w:jc w:val="center"/>
              <w:rPr>
                <w:color w:val="000000"/>
                <w:sz w:val="22"/>
              </w:rPr>
            </w:pPr>
          </w:p>
        </w:tc>
        <w:tc>
          <w:tcPr>
            <w:tcW w:w="492" w:type="dxa"/>
            <w:tcBorders>
              <w:left w:val="single" w:sz="6" w:space="0" w:color="000000"/>
              <w:bottom w:val="single" w:sz="6" w:space="0" w:color="000000"/>
              <w:right w:val="single" w:sz="6" w:space="0" w:color="000000"/>
            </w:tcBorders>
          </w:tcPr>
          <w:p w14:paraId="56EF6564" w14:textId="77777777" w:rsidR="00A15566" w:rsidRDefault="00A15566">
            <w:pPr>
              <w:jc w:val="center"/>
              <w:rPr>
                <w:color w:val="000000"/>
                <w:sz w:val="22"/>
              </w:rPr>
            </w:pPr>
          </w:p>
        </w:tc>
        <w:tc>
          <w:tcPr>
            <w:tcW w:w="499" w:type="dxa"/>
            <w:tcBorders>
              <w:left w:val="single" w:sz="6" w:space="0" w:color="000000"/>
              <w:bottom w:val="single" w:sz="6" w:space="0" w:color="000000"/>
              <w:right w:val="single" w:sz="6" w:space="0" w:color="000000"/>
            </w:tcBorders>
          </w:tcPr>
          <w:p w14:paraId="39119435" w14:textId="77777777" w:rsidR="00A15566" w:rsidRDefault="00A15566">
            <w:pPr>
              <w:jc w:val="center"/>
              <w:rPr>
                <w:color w:val="000000"/>
                <w:sz w:val="22"/>
              </w:rPr>
            </w:pPr>
          </w:p>
        </w:tc>
        <w:tc>
          <w:tcPr>
            <w:tcW w:w="381" w:type="dxa"/>
            <w:tcBorders>
              <w:left w:val="single" w:sz="6" w:space="0" w:color="000000"/>
              <w:bottom w:val="single" w:sz="6" w:space="0" w:color="000000"/>
              <w:right w:val="single" w:sz="6" w:space="0" w:color="000000"/>
            </w:tcBorders>
          </w:tcPr>
          <w:p w14:paraId="726F77CA" w14:textId="77777777" w:rsidR="00A15566" w:rsidRDefault="00A15566">
            <w:pPr>
              <w:jc w:val="center"/>
              <w:rPr>
                <w:color w:val="000000"/>
                <w:sz w:val="22"/>
              </w:rPr>
            </w:pPr>
          </w:p>
        </w:tc>
        <w:tc>
          <w:tcPr>
            <w:tcW w:w="735" w:type="dxa"/>
            <w:tcBorders>
              <w:top w:val="single" w:sz="6" w:space="0" w:color="000000"/>
              <w:left w:val="single" w:sz="6" w:space="0" w:color="000000"/>
              <w:bottom w:val="single" w:sz="6" w:space="0" w:color="000000"/>
              <w:right w:val="single" w:sz="6" w:space="0" w:color="000000"/>
            </w:tcBorders>
          </w:tcPr>
          <w:p w14:paraId="3953659D" w14:textId="77777777" w:rsidR="00A15566" w:rsidRDefault="00000000">
            <w:pPr>
              <w:jc w:val="center"/>
            </w:pPr>
            <w:r>
              <w:rPr>
                <w:color w:val="000000"/>
                <w:sz w:val="22"/>
              </w:rPr>
              <w:t>Худоба/анорексія</w:t>
            </w:r>
          </w:p>
        </w:tc>
        <w:tc>
          <w:tcPr>
            <w:tcW w:w="824" w:type="dxa"/>
            <w:tcBorders>
              <w:top w:val="single" w:sz="6" w:space="0" w:color="000000"/>
              <w:left w:val="single" w:sz="6" w:space="0" w:color="000000"/>
              <w:bottom w:val="single" w:sz="6" w:space="0" w:color="000000"/>
              <w:right w:val="single" w:sz="6" w:space="0" w:color="000000"/>
            </w:tcBorders>
          </w:tcPr>
          <w:p w14:paraId="4F6DFACC" w14:textId="77777777" w:rsidR="00A15566" w:rsidRDefault="00000000">
            <w:pPr>
              <w:jc w:val="center"/>
            </w:pPr>
            <w:proofErr w:type="spellStart"/>
            <w:r>
              <w:rPr>
                <w:color w:val="000000"/>
                <w:sz w:val="22"/>
              </w:rPr>
              <w:t>Булімія</w:t>
            </w:r>
            <w:proofErr w:type="spellEnd"/>
          </w:p>
        </w:tc>
        <w:tc>
          <w:tcPr>
            <w:tcW w:w="795" w:type="dxa"/>
            <w:tcBorders>
              <w:top w:val="single" w:sz="6" w:space="0" w:color="000000"/>
              <w:left w:val="single" w:sz="6" w:space="0" w:color="000000"/>
              <w:bottom w:val="single" w:sz="6" w:space="0" w:color="000000"/>
              <w:right w:val="single" w:sz="6" w:space="0" w:color="000000"/>
            </w:tcBorders>
          </w:tcPr>
          <w:p w14:paraId="493B37E1" w14:textId="77777777" w:rsidR="00A15566" w:rsidRDefault="00000000">
            <w:pPr>
              <w:jc w:val="center"/>
            </w:pPr>
            <w:r>
              <w:rPr>
                <w:color w:val="000000"/>
                <w:sz w:val="22"/>
              </w:rPr>
              <w:t>Незадоволення тілом</w:t>
            </w:r>
          </w:p>
        </w:tc>
        <w:tc>
          <w:tcPr>
            <w:tcW w:w="1264" w:type="dxa"/>
            <w:tcBorders>
              <w:top w:val="single" w:sz="6" w:space="0" w:color="000000"/>
              <w:left w:val="single" w:sz="6" w:space="0" w:color="000000"/>
              <w:bottom w:val="single" w:sz="6" w:space="0" w:color="000000"/>
              <w:right w:val="single" w:sz="6" w:space="0" w:color="000000"/>
            </w:tcBorders>
          </w:tcPr>
          <w:p w14:paraId="7FDB8F6C" w14:textId="77777777" w:rsidR="00A15566" w:rsidRDefault="00000000">
            <w:pPr>
              <w:jc w:val="center"/>
            </w:pPr>
            <w:r>
              <w:rPr>
                <w:color w:val="000000"/>
                <w:sz w:val="22"/>
              </w:rPr>
              <w:t>Неефективність (незмога контролювати власне життя)</w:t>
            </w:r>
          </w:p>
        </w:tc>
        <w:tc>
          <w:tcPr>
            <w:tcW w:w="907" w:type="dxa"/>
            <w:tcBorders>
              <w:top w:val="single" w:sz="6" w:space="0" w:color="000000"/>
              <w:left w:val="single" w:sz="6" w:space="0" w:color="000000"/>
              <w:bottom w:val="single" w:sz="6" w:space="0" w:color="000000"/>
              <w:right w:val="single" w:sz="6" w:space="0" w:color="000000"/>
            </w:tcBorders>
          </w:tcPr>
          <w:p w14:paraId="251A1686" w14:textId="77777777" w:rsidR="00A15566" w:rsidRDefault="00000000">
            <w:pPr>
              <w:jc w:val="center"/>
            </w:pPr>
            <w:proofErr w:type="spellStart"/>
            <w:r>
              <w:rPr>
                <w:color w:val="000000"/>
                <w:sz w:val="22"/>
              </w:rPr>
              <w:t>Перфек</w:t>
            </w:r>
            <w:proofErr w:type="spellEnd"/>
            <w:r>
              <w:rPr>
                <w:color w:val="000000"/>
                <w:sz w:val="22"/>
              </w:rPr>
              <w:t xml:space="preserve"> </w:t>
            </w:r>
            <w:proofErr w:type="spellStart"/>
            <w:r>
              <w:rPr>
                <w:color w:val="000000"/>
                <w:sz w:val="22"/>
              </w:rPr>
              <w:t>ціонизм</w:t>
            </w:r>
            <w:proofErr w:type="spellEnd"/>
          </w:p>
        </w:tc>
        <w:tc>
          <w:tcPr>
            <w:tcW w:w="911" w:type="dxa"/>
            <w:tcBorders>
              <w:top w:val="single" w:sz="6" w:space="0" w:color="000000"/>
              <w:left w:val="single" w:sz="6" w:space="0" w:color="000000"/>
              <w:bottom w:val="single" w:sz="6" w:space="0" w:color="000000"/>
              <w:right w:val="single" w:sz="6" w:space="0" w:color="000000"/>
            </w:tcBorders>
          </w:tcPr>
          <w:p w14:paraId="74DEE8EB" w14:textId="77777777" w:rsidR="00A15566" w:rsidRDefault="00000000">
            <w:pPr>
              <w:jc w:val="center"/>
            </w:pPr>
            <w:r>
              <w:rPr>
                <w:color w:val="000000"/>
                <w:sz w:val="22"/>
              </w:rPr>
              <w:t>Недовіра до оточуючих</w:t>
            </w:r>
          </w:p>
        </w:tc>
        <w:tc>
          <w:tcPr>
            <w:tcW w:w="902" w:type="dxa"/>
            <w:tcBorders>
              <w:top w:val="single" w:sz="6" w:space="0" w:color="000000"/>
              <w:left w:val="single" w:sz="6" w:space="0" w:color="000000"/>
              <w:bottom w:val="single" w:sz="6" w:space="0" w:color="000000"/>
              <w:right w:val="single" w:sz="6" w:space="0" w:color="000000"/>
            </w:tcBorders>
          </w:tcPr>
          <w:p w14:paraId="269A8233" w14:textId="77777777" w:rsidR="00A15566" w:rsidRDefault="00000000">
            <w:pPr>
              <w:jc w:val="center"/>
            </w:pPr>
            <w:proofErr w:type="spellStart"/>
            <w:r>
              <w:rPr>
                <w:color w:val="000000"/>
                <w:sz w:val="22"/>
              </w:rPr>
              <w:t>Нерозпізнання</w:t>
            </w:r>
            <w:proofErr w:type="spellEnd"/>
            <w:r>
              <w:rPr>
                <w:color w:val="000000"/>
                <w:sz w:val="22"/>
              </w:rPr>
              <w:t xml:space="preserve"> голоду</w:t>
            </w:r>
          </w:p>
        </w:tc>
        <w:tc>
          <w:tcPr>
            <w:tcW w:w="879" w:type="dxa"/>
            <w:tcBorders>
              <w:top w:val="single" w:sz="6" w:space="0" w:color="000000"/>
              <w:left w:val="single" w:sz="6" w:space="0" w:color="000000"/>
              <w:bottom w:val="single" w:sz="6" w:space="0" w:color="000000"/>
              <w:right w:val="single" w:sz="6" w:space="0" w:color="000000"/>
            </w:tcBorders>
          </w:tcPr>
          <w:p w14:paraId="108197B3" w14:textId="77777777" w:rsidR="00A15566" w:rsidRDefault="00000000">
            <w:pPr>
              <w:jc w:val="center"/>
            </w:pPr>
            <w:r>
              <w:rPr>
                <w:color w:val="000000"/>
                <w:sz w:val="22"/>
              </w:rPr>
              <w:t>0-20, нормальна харчова поведінка</w:t>
            </w:r>
          </w:p>
        </w:tc>
        <w:tc>
          <w:tcPr>
            <w:tcW w:w="900" w:type="dxa"/>
            <w:tcBorders>
              <w:top w:val="single" w:sz="6" w:space="0" w:color="000000"/>
              <w:left w:val="single" w:sz="6" w:space="0" w:color="000000"/>
              <w:bottom w:val="single" w:sz="6" w:space="0" w:color="000000"/>
              <w:right w:val="single" w:sz="6" w:space="0" w:color="000000"/>
            </w:tcBorders>
          </w:tcPr>
          <w:p w14:paraId="56A57835" w14:textId="77777777" w:rsidR="00A15566" w:rsidRDefault="00000000">
            <w:pPr>
              <w:jc w:val="center"/>
            </w:pPr>
            <w:r>
              <w:rPr>
                <w:color w:val="000000"/>
                <w:sz w:val="22"/>
              </w:rPr>
              <w:t>більше 20, розлади харчової поведінки</w:t>
            </w:r>
          </w:p>
        </w:tc>
      </w:tr>
      <w:tr w:rsidR="00A15566" w14:paraId="4EE61F0A"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4040AD08" w14:textId="77777777" w:rsidR="00A15566" w:rsidRDefault="00000000">
            <w:pPr>
              <w:jc w:val="right"/>
            </w:pPr>
            <w:r>
              <w:rPr>
                <w:color w:val="000000"/>
                <w:sz w:val="22"/>
              </w:rPr>
              <w:t>163</w:t>
            </w:r>
          </w:p>
        </w:tc>
        <w:tc>
          <w:tcPr>
            <w:tcW w:w="492" w:type="dxa"/>
            <w:tcBorders>
              <w:top w:val="single" w:sz="6" w:space="0" w:color="000000"/>
              <w:left w:val="single" w:sz="6" w:space="0" w:color="000000"/>
              <w:bottom w:val="single" w:sz="6" w:space="0" w:color="000000"/>
              <w:right w:val="single" w:sz="6" w:space="0" w:color="000000"/>
            </w:tcBorders>
          </w:tcPr>
          <w:p w14:paraId="0C3AD890" w14:textId="77777777" w:rsidR="00A15566" w:rsidRDefault="00000000">
            <w:pPr>
              <w:jc w:val="right"/>
            </w:pPr>
            <w:r>
              <w:rPr>
                <w:color w:val="000000"/>
                <w:sz w:val="22"/>
              </w:rPr>
              <w:t>47</w:t>
            </w:r>
          </w:p>
        </w:tc>
        <w:tc>
          <w:tcPr>
            <w:tcW w:w="499" w:type="dxa"/>
            <w:tcBorders>
              <w:top w:val="single" w:sz="6" w:space="0" w:color="000000"/>
              <w:left w:val="single" w:sz="6" w:space="0" w:color="000000"/>
              <w:bottom w:val="single" w:sz="6" w:space="0" w:color="000000"/>
              <w:right w:val="single" w:sz="6" w:space="0" w:color="000000"/>
            </w:tcBorders>
          </w:tcPr>
          <w:p w14:paraId="4892B8D2" w14:textId="77777777" w:rsidR="00A15566" w:rsidRDefault="00000000">
            <w:pPr>
              <w:jc w:val="right"/>
            </w:pPr>
            <w:r>
              <w:rPr>
                <w:color w:val="000000"/>
                <w:sz w:val="22"/>
              </w:rPr>
              <w:t>18</w:t>
            </w:r>
          </w:p>
        </w:tc>
        <w:tc>
          <w:tcPr>
            <w:tcW w:w="381" w:type="dxa"/>
            <w:tcBorders>
              <w:top w:val="single" w:sz="6" w:space="0" w:color="000000"/>
              <w:left w:val="single" w:sz="6" w:space="0" w:color="000000"/>
              <w:bottom w:val="single" w:sz="6" w:space="0" w:color="000000"/>
              <w:right w:val="single" w:sz="6" w:space="0" w:color="000000"/>
            </w:tcBorders>
          </w:tcPr>
          <w:p w14:paraId="3FC92615" w14:textId="77777777" w:rsidR="00A15566" w:rsidRDefault="00000000">
            <w:pPr>
              <w:jc w:val="right"/>
            </w:pPr>
            <w:r>
              <w:rPr>
                <w:color w:val="000000"/>
                <w:sz w:val="22"/>
              </w:rPr>
              <w:t>16</w:t>
            </w:r>
          </w:p>
        </w:tc>
        <w:tc>
          <w:tcPr>
            <w:tcW w:w="735" w:type="dxa"/>
            <w:tcBorders>
              <w:top w:val="single" w:sz="6" w:space="0" w:color="000000"/>
              <w:left w:val="single" w:sz="6" w:space="0" w:color="000000"/>
              <w:bottom w:val="single" w:sz="6" w:space="0" w:color="000000"/>
              <w:right w:val="single" w:sz="6" w:space="0" w:color="000000"/>
            </w:tcBorders>
          </w:tcPr>
          <w:p w14:paraId="22C6CCA5" w14:textId="77777777" w:rsidR="00A15566" w:rsidRDefault="00000000">
            <w:pPr>
              <w:jc w:val="right"/>
            </w:pPr>
            <w:r>
              <w:rPr>
                <w:color w:val="000000"/>
                <w:sz w:val="22"/>
              </w:rPr>
              <w:t>5</w:t>
            </w:r>
          </w:p>
        </w:tc>
        <w:tc>
          <w:tcPr>
            <w:tcW w:w="824" w:type="dxa"/>
            <w:tcBorders>
              <w:top w:val="single" w:sz="6" w:space="0" w:color="000000"/>
              <w:left w:val="single" w:sz="6" w:space="0" w:color="000000"/>
              <w:bottom w:val="single" w:sz="6" w:space="0" w:color="000000"/>
              <w:right w:val="single" w:sz="6" w:space="0" w:color="000000"/>
            </w:tcBorders>
          </w:tcPr>
          <w:p w14:paraId="3FA5A7B0" w14:textId="77777777" w:rsidR="00A15566" w:rsidRDefault="00000000">
            <w:pPr>
              <w:jc w:val="right"/>
            </w:pPr>
            <w:r>
              <w:rPr>
                <w:color w:val="000000"/>
                <w:sz w:val="22"/>
              </w:rPr>
              <w:t>1</w:t>
            </w:r>
          </w:p>
        </w:tc>
        <w:tc>
          <w:tcPr>
            <w:tcW w:w="795" w:type="dxa"/>
            <w:tcBorders>
              <w:top w:val="single" w:sz="6" w:space="0" w:color="000000"/>
              <w:left w:val="single" w:sz="6" w:space="0" w:color="000000"/>
              <w:bottom w:val="single" w:sz="6" w:space="0" w:color="000000"/>
              <w:right w:val="single" w:sz="6" w:space="0" w:color="000000"/>
            </w:tcBorders>
          </w:tcPr>
          <w:p w14:paraId="511EEB4B" w14:textId="77777777" w:rsidR="00A15566" w:rsidRDefault="00000000">
            <w:pPr>
              <w:jc w:val="right"/>
            </w:pPr>
            <w:r>
              <w:rPr>
                <w:color w:val="000000"/>
                <w:sz w:val="22"/>
              </w:rPr>
              <w:t>1</w:t>
            </w:r>
          </w:p>
        </w:tc>
        <w:tc>
          <w:tcPr>
            <w:tcW w:w="1264" w:type="dxa"/>
            <w:tcBorders>
              <w:top w:val="single" w:sz="6" w:space="0" w:color="000000"/>
              <w:left w:val="single" w:sz="6" w:space="0" w:color="000000"/>
              <w:bottom w:val="single" w:sz="6" w:space="0" w:color="000000"/>
              <w:right w:val="single" w:sz="6" w:space="0" w:color="000000"/>
            </w:tcBorders>
          </w:tcPr>
          <w:p w14:paraId="2A358CB7" w14:textId="77777777" w:rsidR="00A15566" w:rsidRDefault="00000000">
            <w:pPr>
              <w:jc w:val="right"/>
            </w:pPr>
            <w:r>
              <w:rPr>
                <w:color w:val="000000"/>
                <w:sz w:val="22"/>
              </w:rPr>
              <w:t>1</w:t>
            </w:r>
          </w:p>
        </w:tc>
        <w:tc>
          <w:tcPr>
            <w:tcW w:w="907" w:type="dxa"/>
            <w:tcBorders>
              <w:top w:val="single" w:sz="6" w:space="0" w:color="000000"/>
              <w:left w:val="single" w:sz="6" w:space="0" w:color="000000"/>
              <w:bottom w:val="single" w:sz="6" w:space="0" w:color="000000"/>
              <w:right w:val="single" w:sz="6" w:space="0" w:color="000000"/>
            </w:tcBorders>
          </w:tcPr>
          <w:p w14:paraId="6364149B" w14:textId="77777777" w:rsidR="00A15566" w:rsidRDefault="00000000">
            <w:pPr>
              <w:jc w:val="right"/>
            </w:pPr>
            <w:r>
              <w:rPr>
                <w:color w:val="000000"/>
                <w:sz w:val="22"/>
              </w:rPr>
              <w:t>4</w:t>
            </w:r>
          </w:p>
        </w:tc>
        <w:tc>
          <w:tcPr>
            <w:tcW w:w="911" w:type="dxa"/>
            <w:tcBorders>
              <w:top w:val="single" w:sz="6" w:space="0" w:color="000000"/>
              <w:left w:val="single" w:sz="6" w:space="0" w:color="000000"/>
              <w:bottom w:val="single" w:sz="6" w:space="0" w:color="000000"/>
              <w:right w:val="single" w:sz="6" w:space="0" w:color="000000"/>
            </w:tcBorders>
          </w:tcPr>
          <w:p w14:paraId="11776D21" w14:textId="77777777" w:rsidR="00A15566" w:rsidRDefault="00000000">
            <w:pPr>
              <w:jc w:val="right"/>
            </w:pPr>
            <w:r>
              <w:rPr>
                <w:color w:val="000000"/>
                <w:sz w:val="22"/>
              </w:rPr>
              <w:t>6</w:t>
            </w:r>
          </w:p>
        </w:tc>
        <w:tc>
          <w:tcPr>
            <w:tcW w:w="902" w:type="dxa"/>
            <w:tcBorders>
              <w:top w:val="single" w:sz="6" w:space="0" w:color="000000"/>
              <w:left w:val="single" w:sz="6" w:space="0" w:color="000000"/>
              <w:bottom w:val="single" w:sz="6" w:space="0" w:color="000000"/>
              <w:right w:val="single" w:sz="6" w:space="0" w:color="000000"/>
            </w:tcBorders>
          </w:tcPr>
          <w:p w14:paraId="2DA25744" w14:textId="77777777" w:rsidR="00A15566" w:rsidRDefault="00000000">
            <w:pPr>
              <w:jc w:val="right"/>
            </w:pPr>
            <w:r>
              <w:rPr>
                <w:color w:val="000000"/>
                <w:sz w:val="22"/>
              </w:rPr>
              <w:t>5</w:t>
            </w:r>
          </w:p>
        </w:tc>
        <w:tc>
          <w:tcPr>
            <w:tcW w:w="879" w:type="dxa"/>
            <w:tcBorders>
              <w:top w:val="single" w:sz="6" w:space="0" w:color="000000"/>
              <w:left w:val="single" w:sz="6" w:space="0" w:color="000000"/>
              <w:bottom w:val="single" w:sz="6" w:space="0" w:color="000000"/>
              <w:right w:val="single" w:sz="6" w:space="0" w:color="000000"/>
            </w:tcBorders>
          </w:tcPr>
          <w:p w14:paraId="47FAA218" w14:textId="77777777" w:rsidR="00A15566" w:rsidRDefault="00000000">
            <w:pPr>
              <w:jc w:val="right"/>
            </w:pPr>
            <w:r>
              <w:rPr>
                <w:color w:val="000000"/>
                <w:sz w:val="22"/>
              </w:rPr>
              <w:t>8</w:t>
            </w:r>
          </w:p>
        </w:tc>
        <w:tc>
          <w:tcPr>
            <w:tcW w:w="900" w:type="dxa"/>
            <w:tcBorders>
              <w:top w:val="single" w:sz="6" w:space="0" w:color="000000"/>
              <w:left w:val="single" w:sz="6" w:space="0" w:color="000000"/>
              <w:bottom w:val="single" w:sz="6" w:space="0" w:color="000000"/>
              <w:right w:val="single" w:sz="6" w:space="0" w:color="000000"/>
            </w:tcBorders>
          </w:tcPr>
          <w:p w14:paraId="75295D1D" w14:textId="77777777" w:rsidR="00A15566" w:rsidRDefault="00A15566">
            <w:pPr>
              <w:jc w:val="right"/>
              <w:rPr>
                <w:color w:val="000000"/>
                <w:sz w:val="22"/>
              </w:rPr>
            </w:pPr>
          </w:p>
        </w:tc>
      </w:tr>
      <w:tr w:rsidR="00A15566" w14:paraId="5990D21A"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6D41A60F" w14:textId="77777777" w:rsidR="00A15566" w:rsidRDefault="00000000">
            <w:pPr>
              <w:jc w:val="right"/>
            </w:pPr>
            <w:r>
              <w:rPr>
                <w:color w:val="000000"/>
                <w:sz w:val="22"/>
              </w:rPr>
              <w:t>176</w:t>
            </w:r>
          </w:p>
        </w:tc>
        <w:tc>
          <w:tcPr>
            <w:tcW w:w="492" w:type="dxa"/>
            <w:tcBorders>
              <w:top w:val="single" w:sz="6" w:space="0" w:color="000000"/>
              <w:left w:val="single" w:sz="6" w:space="0" w:color="000000"/>
              <w:bottom w:val="single" w:sz="6" w:space="0" w:color="000000"/>
              <w:right w:val="single" w:sz="6" w:space="0" w:color="000000"/>
            </w:tcBorders>
          </w:tcPr>
          <w:p w14:paraId="0A8C8F14" w14:textId="77777777" w:rsidR="00A15566" w:rsidRDefault="00000000">
            <w:pPr>
              <w:jc w:val="right"/>
            </w:pPr>
            <w:r>
              <w:rPr>
                <w:color w:val="000000"/>
                <w:sz w:val="22"/>
              </w:rPr>
              <w:t>62</w:t>
            </w:r>
          </w:p>
        </w:tc>
        <w:tc>
          <w:tcPr>
            <w:tcW w:w="499" w:type="dxa"/>
            <w:tcBorders>
              <w:top w:val="single" w:sz="6" w:space="0" w:color="000000"/>
              <w:left w:val="single" w:sz="6" w:space="0" w:color="000000"/>
              <w:bottom w:val="single" w:sz="6" w:space="0" w:color="000000"/>
              <w:right w:val="single" w:sz="6" w:space="0" w:color="000000"/>
            </w:tcBorders>
          </w:tcPr>
          <w:p w14:paraId="4D59AF08" w14:textId="77777777" w:rsidR="00A15566" w:rsidRDefault="00000000">
            <w:pPr>
              <w:jc w:val="right"/>
            </w:pPr>
            <w:r>
              <w:rPr>
                <w:color w:val="000000"/>
                <w:sz w:val="22"/>
              </w:rPr>
              <w:t>20</w:t>
            </w:r>
          </w:p>
        </w:tc>
        <w:tc>
          <w:tcPr>
            <w:tcW w:w="381" w:type="dxa"/>
            <w:tcBorders>
              <w:top w:val="single" w:sz="6" w:space="0" w:color="000000"/>
              <w:left w:val="single" w:sz="6" w:space="0" w:color="000000"/>
              <w:bottom w:val="single" w:sz="6" w:space="0" w:color="000000"/>
              <w:right w:val="single" w:sz="6" w:space="0" w:color="000000"/>
            </w:tcBorders>
          </w:tcPr>
          <w:p w14:paraId="049CABAA" w14:textId="77777777" w:rsidR="00A15566" w:rsidRDefault="00000000">
            <w:pPr>
              <w:jc w:val="right"/>
            </w:pPr>
            <w:r>
              <w:rPr>
                <w:color w:val="000000"/>
                <w:sz w:val="22"/>
              </w:rPr>
              <w:t>23</w:t>
            </w:r>
          </w:p>
        </w:tc>
        <w:tc>
          <w:tcPr>
            <w:tcW w:w="735" w:type="dxa"/>
            <w:tcBorders>
              <w:top w:val="single" w:sz="6" w:space="0" w:color="000000"/>
              <w:left w:val="single" w:sz="6" w:space="0" w:color="000000"/>
              <w:bottom w:val="single" w:sz="6" w:space="0" w:color="000000"/>
              <w:right w:val="single" w:sz="6" w:space="0" w:color="000000"/>
            </w:tcBorders>
          </w:tcPr>
          <w:p w14:paraId="09723F80" w14:textId="77777777" w:rsidR="00A15566" w:rsidRDefault="00000000">
            <w:pPr>
              <w:jc w:val="right"/>
            </w:pPr>
            <w:r>
              <w:rPr>
                <w:color w:val="000000"/>
                <w:sz w:val="22"/>
              </w:rPr>
              <w:t>5</w:t>
            </w:r>
          </w:p>
        </w:tc>
        <w:tc>
          <w:tcPr>
            <w:tcW w:w="824" w:type="dxa"/>
            <w:tcBorders>
              <w:top w:val="single" w:sz="6" w:space="0" w:color="000000"/>
              <w:left w:val="single" w:sz="6" w:space="0" w:color="000000"/>
              <w:bottom w:val="single" w:sz="6" w:space="0" w:color="000000"/>
              <w:right w:val="single" w:sz="6" w:space="0" w:color="000000"/>
            </w:tcBorders>
          </w:tcPr>
          <w:p w14:paraId="7EFAC173" w14:textId="77777777" w:rsidR="00A15566" w:rsidRDefault="00000000">
            <w:pPr>
              <w:jc w:val="right"/>
            </w:pPr>
            <w:r>
              <w:rPr>
                <w:color w:val="000000"/>
                <w:sz w:val="22"/>
              </w:rPr>
              <w:t>7</w:t>
            </w:r>
          </w:p>
        </w:tc>
        <w:tc>
          <w:tcPr>
            <w:tcW w:w="795" w:type="dxa"/>
            <w:tcBorders>
              <w:top w:val="single" w:sz="6" w:space="0" w:color="000000"/>
              <w:left w:val="single" w:sz="6" w:space="0" w:color="000000"/>
              <w:bottom w:val="single" w:sz="6" w:space="0" w:color="000000"/>
              <w:right w:val="single" w:sz="6" w:space="0" w:color="000000"/>
            </w:tcBorders>
          </w:tcPr>
          <w:p w14:paraId="74DC6291" w14:textId="77777777" w:rsidR="00A15566" w:rsidRDefault="00000000">
            <w:pPr>
              <w:jc w:val="right"/>
            </w:pPr>
            <w:r>
              <w:rPr>
                <w:color w:val="000000"/>
                <w:sz w:val="22"/>
              </w:rPr>
              <w:t>5</w:t>
            </w:r>
          </w:p>
        </w:tc>
        <w:tc>
          <w:tcPr>
            <w:tcW w:w="1264" w:type="dxa"/>
            <w:tcBorders>
              <w:top w:val="single" w:sz="6" w:space="0" w:color="000000"/>
              <w:left w:val="single" w:sz="6" w:space="0" w:color="000000"/>
              <w:bottom w:val="single" w:sz="6" w:space="0" w:color="000000"/>
              <w:right w:val="single" w:sz="6" w:space="0" w:color="000000"/>
            </w:tcBorders>
          </w:tcPr>
          <w:p w14:paraId="45BE5660" w14:textId="77777777" w:rsidR="00A15566" w:rsidRDefault="00000000">
            <w:pPr>
              <w:jc w:val="right"/>
            </w:pPr>
            <w:r>
              <w:rPr>
                <w:color w:val="000000"/>
                <w:sz w:val="22"/>
              </w:rPr>
              <w:t>7</w:t>
            </w:r>
          </w:p>
        </w:tc>
        <w:tc>
          <w:tcPr>
            <w:tcW w:w="907" w:type="dxa"/>
            <w:tcBorders>
              <w:top w:val="single" w:sz="6" w:space="0" w:color="000000"/>
              <w:left w:val="single" w:sz="6" w:space="0" w:color="000000"/>
              <w:bottom w:val="single" w:sz="6" w:space="0" w:color="000000"/>
              <w:right w:val="single" w:sz="6" w:space="0" w:color="000000"/>
            </w:tcBorders>
          </w:tcPr>
          <w:p w14:paraId="32048AE6" w14:textId="77777777" w:rsidR="00A15566" w:rsidRDefault="00000000">
            <w:pPr>
              <w:jc w:val="right"/>
            </w:pPr>
            <w:r>
              <w:rPr>
                <w:color w:val="000000"/>
                <w:sz w:val="22"/>
              </w:rPr>
              <w:t>4</w:t>
            </w:r>
          </w:p>
        </w:tc>
        <w:tc>
          <w:tcPr>
            <w:tcW w:w="911" w:type="dxa"/>
            <w:tcBorders>
              <w:top w:val="single" w:sz="6" w:space="0" w:color="000000"/>
              <w:left w:val="single" w:sz="6" w:space="0" w:color="000000"/>
              <w:bottom w:val="single" w:sz="6" w:space="0" w:color="000000"/>
              <w:right w:val="single" w:sz="6" w:space="0" w:color="000000"/>
            </w:tcBorders>
          </w:tcPr>
          <w:p w14:paraId="73517437" w14:textId="77777777" w:rsidR="00A15566" w:rsidRDefault="00000000">
            <w:pPr>
              <w:jc w:val="right"/>
            </w:pPr>
            <w:r>
              <w:rPr>
                <w:color w:val="000000"/>
                <w:sz w:val="22"/>
              </w:rPr>
              <w:t>5</w:t>
            </w:r>
          </w:p>
        </w:tc>
        <w:tc>
          <w:tcPr>
            <w:tcW w:w="902" w:type="dxa"/>
            <w:tcBorders>
              <w:top w:val="single" w:sz="6" w:space="0" w:color="000000"/>
              <w:left w:val="single" w:sz="6" w:space="0" w:color="000000"/>
              <w:bottom w:val="single" w:sz="6" w:space="0" w:color="000000"/>
              <w:right w:val="single" w:sz="6" w:space="0" w:color="000000"/>
            </w:tcBorders>
          </w:tcPr>
          <w:p w14:paraId="16E459F2" w14:textId="77777777" w:rsidR="00A15566" w:rsidRDefault="00000000">
            <w:pPr>
              <w:jc w:val="right"/>
            </w:pPr>
            <w:r>
              <w:rPr>
                <w:color w:val="000000"/>
                <w:sz w:val="22"/>
              </w:rPr>
              <w:t>8</w:t>
            </w:r>
          </w:p>
        </w:tc>
        <w:tc>
          <w:tcPr>
            <w:tcW w:w="879" w:type="dxa"/>
            <w:tcBorders>
              <w:top w:val="single" w:sz="6" w:space="0" w:color="000000"/>
              <w:left w:val="single" w:sz="6" w:space="0" w:color="000000"/>
              <w:bottom w:val="single" w:sz="6" w:space="0" w:color="000000"/>
              <w:right w:val="single" w:sz="6" w:space="0" w:color="000000"/>
            </w:tcBorders>
          </w:tcPr>
          <w:p w14:paraId="515B450C" w14:textId="77777777" w:rsidR="00A15566" w:rsidRDefault="00000000">
            <w:pPr>
              <w:jc w:val="right"/>
            </w:pPr>
            <w:r>
              <w:rPr>
                <w:color w:val="000000"/>
                <w:sz w:val="22"/>
              </w:rPr>
              <w:t>10</w:t>
            </w:r>
          </w:p>
        </w:tc>
        <w:tc>
          <w:tcPr>
            <w:tcW w:w="900" w:type="dxa"/>
            <w:tcBorders>
              <w:top w:val="single" w:sz="6" w:space="0" w:color="000000"/>
              <w:left w:val="single" w:sz="6" w:space="0" w:color="000000"/>
              <w:bottom w:val="single" w:sz="6" w:space="0" w:color="000000"/>
              <w:right w:val="single" w:sz="6" w:space="0" w:color="000000"/>
            </w:tcBorders>
          </w:tcPr>
          <w:p w14:paraId="3574B6AD" w14:textId="77777777" w:rsidR="00A15566" w:rsidRDefault="00A15566">
            <w:pPr>
              <w:jc w:val="right"/>
              <w:rPr>
                <w:color w:val="000000"/>
                <w:sz w:val="22"/>
              </w:rPr>
            </w:pPr>
          </w:p>
        </w:tc>
      </w:tr>
      <w:tr w:rsidR="00A15566" w14:paraId="77F88205"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23D925AF" w14:textId="77777777" w:rsidR="00A15566" w:rsidRDefault="00000000">
            <w:pPr>
              <w:jc w:val="right"/>
            </w:pPr>
            <w:r>
              <w:rPr>
                <w:color w:val="000000"/>
                <w:sz w:val="22"/>
              </w:rPr>
              <w:t>164</w:t>
            </w:r>
          </w:p>
        </w:tc>
        <w:tc>
          <w:tcPr>
            <w:tcW w:w="492" w:type="dxa"/>
            <w:tcBorders>
              <w:top w:val="single" w:sz="6" w:space="0" w:color="000000"/>
              <w:left w:val="single" w:sz="6" w:space="0" w:color="000000"/>
              <w:bottom w:val="single" w:sz="6" w:space="0" w:color="000000"/>
              <w:right w:val="single" w:sz="6" w:space="0" w:color="000000"/>
            </w:tcBorders>
          </w:tcPr>
          <w:p w14:paraId="5C87762D" w14:textId="77777777" w:rsidR="00A15566" w:rsidRDefault="00000000">
            <w:pPr>
              <w:jc w:val="right"/>
            </w:pPr>
            <w:r>
              <w:rPr>
                <w:color w:val="000000"/>
                <w:sz w:val="22"/>
              </w:rPr>
              <w:t>51</w:t>
            </w:r>
          </w:p>
        </w:tc>
        <w:tc>
          <w:tcPr>
            <w:tcW w:w="499" w:type="dxa"/>
            <w:tcBorders>
              <w:top w:val="single" w:sz="6" w:space="0" w:color="000000"/>
              <w:left w:val="single" w:sz="6" w:space="0" w:color="000000"/>
              <w:bottom w:val="single" w:sz="6" w:space="0" w:color="000000"/>
              <w:right w:val="single" w:sz="6" w:space="0" w:color="000000"/>
            </w:tcBorders>
          </w:tcPr>
          <w:p w14:paraId="53CD80C0" w14:textId="77777777" w:rsidR="00A15566" w:rsidRDefault="00000000">
            <w:pPr>
              <w:jc w:val="right"/>
            </w:pPr>
            <w:r>
              <w:rPr>
                <w:color w:val="000000"/>
                <w:sz w:val="22"/>
              </w:rPr>
              <w:t>19</w:t>
            </w:r>
          </w:p>
        </w:tc>
        <w:tc>
          <w:tcPr>
            <w:tcW w:w="381" w:type="dxa"/>
            <w:tcBorders>
              <w:top w:val="single" w:sz="6" w:space="0" w:color="000000"/>
              <w:left w:val="single" w:sz="6" w:space="0" w:color="000000"/>
              <w:bottom w:val="single" w:sz="6" w:space="0" w:color="000000"/>
              <w:right w:val="single" w:sz="6" w:space="0" w:color="000000"/>
            </w:tcBorders>
          </w:tcPr>
          <w:p w14:paraId="0DD12EE1" w14:textId="77777777" w:rsidR="00A15566" w:rsidRDefault="00000000">
            <w:pPr>
              <w:jc w:val="right"/>
            </w:pPr>
            <w:r>
              <w:rPr>
                <w:color w:val="000000"/>
                <w:sz w:val="22"/>
              </w:rPr>
              <w:t>16</w:t>
            </w:r>
          </w:p>
        </w:tc>
        <w:tc>
          <w:tcPr>
            <w:tcW w:w="735" w:type="dxa"/>
            <w:tcBorders>
              <w:top w:val="single" w:sz="6" w:space="0" w:color="000000"/>
              <w:left w:val="single" w:sz="6" w:space="0" w:color="000000"/>
              <w:bottom w:val="single" w:sz="6" w:space="0" w:color="000000"/>
              <w:right w:val="single" w:sz="6" w:space="0" w:color="000000"/>
            </w:tcBorders>
          </w:tcPr>
          <w:p w14:paraId="2D001B25" w14:textId="77777777" w:rsidR="00A15566" w:rsidRDefault="00000000">
            <w:pPr>
              <w:jc w:val="right"/>
            </w:pPr>
            <w:r>
              <w:rPr>
                <w:color w:val="000000"/>
                <w:sz w:val="22"/>
              </w:rPr>
              <w:t>9</w:t>
            </w:r>
          </w:p>
        </w:tc>
        <w:tc>
          <w:tcPr>
            <w:tcW w:w="824" w:type="dxa"/>
            <w:tcBorders>
              <w:top w:val="single" w:sz="6" w:space="0" w:color="000000"/>
              <w:left w:val="single" w:sz="6" w:space="0" w:color="000000"/>
              <w:bottom w:val="single" w:sz="6" w:space="0" w:color="000000"/>
              <w:right w:val="single" w:sz="6" w:space="0" w:color="000000"/>
            </w:tcBorders>
          </w:tcPr>
          <w:p w14:paraId="781E3720" w14:textId="77777777" w:rsidR="00A15566" w:rsidRDefault="00000000">
            <w:pPr>
              <w:jc w:val="right"/>
            </w:pPr>
            <w:r>
              <w:rPr>
                <w:color w:val="000000"/>
                <w:sz w:val="22"/>
              </w:rPr>
              <w:t>7</w:t>
            </w:r>
          </w:p>
        </w:tc>
        <w:tc>
          <w:tcPr>
            <w:tcW w:w="795" w:type="dxa"/>
            <w:tcBorders>
              <w:top w:val="single" w:sz="6" w:space="0" w:color="000000"/>
              <w:left w:val="single" w:sz="6" w:space="0" w:color="000000"/>
              <w:bottom w:val="single" w:sz="6" w:space="0" w:color="000000"/>
              <w:right w:val="single" w:sz="6" w:space="0" w:color="000000"/>
            </w:tcBorders>
          </w:tcPr>
          <w:p w14:paraId="3A35BAEA" w14:textId="77777777" w:rsidR="00A15566" w:rsidRDefault="00000000">
            <w:pPr>
              <w:jc w:val="right"/>
            </w:pPr>
            <w:r>
              <w:rPr>
                <w:color w:val="000000"/>
                <w:sz w:val="22"/>
              </w:rPr>
              <w:t>8</w:t>
            </w:r>
          </w:p>
        </w:tc>
        <w:tc>
          <w:tcPr>
            <w:tcW w:w="1264" w:type="dxa"/>
            <w:tcBorders>
              <w:top w:val="single" w:sz="6" w:space="0" w:color="000000"/>
              <w:left w:val="single" w:sz="6" w:space="0" w:color="000000"/>
              <w:bottom w:val="single" w:sz="6" w:space="0" w:color="000000"/>
              <w:right w:val="single" w:sz="6" w:space="0" w:color="000000"/>
            </w:tcBorders>
          </w:tcPr>
          <w:p w14:paraId="3A507940" w14:textId="77777777" w:rsidR="00A15566" w:rsidRDefault="00000000">
            <w:pPr>
              <w:jc w:val="right"/>
            </w:pPr>
            <w:r>
              <w:rPr>
                <w:color w:val="000000"/>
                <w:sz w:val="22"/>
              </w:rPr>
              <w:t>8</w:t>
            </w:r>
          </w:p>
        </w:tc>
        <w:tc>
          <w:tcPr>
            <w:tcW w:w="907" w:type="dxa"/>
            <w:tcBorders>
              <w:top w:val="single" w:sz="6" w:space="0" w:color="000000"/>
              <w:left w:val="single" w:sz="6" w:space="0" w:color="000000"/>
              <w:bottom w:val="single" w:sz="6" w:space="0" w:color="000000"/>
              <w:right w:val="single" w:sz="6" w:space="0" w:color="000000"/>
            </w:tcBorders>
          </w:tcPr>
          <w:p w14:paraId="3C4868B6" w14:textId="77777777" w:rsidR="00A15566" w:rsidRDefault="00000000">
            <w:pPr>
              <w:jc w:val="right"/>
            </w:pPr>
            <w:r>
              <w:rPr>
                <w:color w:val="000000"/>
                <w:sz w:val="22"/>
              </w:rPr>
              <w:t>8</w:t>
            </w:r>
          </w:p>
        </w:tc>
        <w:tc>
          <w:tcPr>
            <w:tcW w:w="911" w:type="dxa"/>
            <w:tcBorders>
              <w:top w:val="single" w:sz="6" w:space="0" w:color="000000"/>
              <w:left w:val="single" w:sz="6" w:space="0" w:color="000000"/>
              <w:bottom w:val="single" w:sz="6" w:space="0" w:color="000000"/>
              <w:right w:val="single" w:sz="6" w:space="0" w:color="000000"/>
            </w:tcBorders>
          </w:tcPr>
          <w:p w14:paraId="40E5ED80" w14:textId="77777777" w:rsidR="00A15566" w:rsidRDefault="00000000">
            <w:pPr>
              <w:jc w:val="right"/>
            </w:pPr>
            <w:r>
              <w:rPr>
                <w:color w:val="000000"/>
                <w:sz w:val="22"/>
              </w:rPr>
              <w:t>7</w:t>
            </w:r>
          </w:p>
        </w:tc>
        <w:tc>
          <w:tcPr>
            <w:tcW w:w="902" w:type="dxa"/>
            <w:tcBorders>
              <w:top w:val="single" w:sz="6" w:space="0" w:color="000000"/>
              <w:left w:val="single" w:sz="6" w:space="0" w:color="000000"/>
              <w:bottom w:val="single" w:sz="6" w:space="0" w:color="000000"/>
              <w:right w:val="single" w:sz="6" w:space="0" w:color="000000"/>
            </w:tcBorders>
          </w:tcPr>
          <w:p w14:paraId="4FD52A1B" w14:textId="77777777" w:rsidR="00A15566" w:rsidRDefault="00000000">
            <w:pPr>
              <w:jc w:val="right"/>
            </w:pPr>
            <w:r>
              <w:rPr>
                <w:color w:val="000000"/>
                <w:sz w:val="22"/>
              </w:rPr>
              <w:t>7</w:t>
            </w:r>
          </w:p>
        </w:tc>
        <w:tc>
          <w:tcPr>
            <w:tcW w:w="879" w:type="dxa"/>
            <w:tcBorders>
              <w:top w:val="single" w:sz="6" w:space="0" w:color="000000"/>
              <w:left w:val="single" w:sz="6" w:space="0" w:color="000000"/>
              <w:bottom w:val="single" w:sz="6" w:space="0" w:color="000000"/>
              <w:right w:val="single" w:sz="6" w:space="0" w:color="000000"/>
            </w:tcBorders>
          </w:tcPr>
          <w:p w14:paraId="3FBD2926" w14:textId="77777777" w:rsidR="00A15566" w:rsidRDefault="00000000">
            <w:pPr>
              <w:jc w:val="right"/>
            </w:pPr>
            <w:r>
              <w:rPr>
                <w:color w:val="000000"/>
                <w:sz w:val="22"/>
              </w:rPr>
              <w:t>14</w:t>
            </w:r>
          </w:p>
        </w:tc>
        <w:tc>
          <w:tcPr>
            <w:tcW w:w="900" w:type="dxa"/>
            <w:tcBorders>
              <w:top w:val="single" w:sz="6" w:space="0" w:color="000000"/>
              <w:left w:val="single" w:sz="6" w:space="0" w:color="000000"/>
              <w:bottom w:val="single" w:sz="6" w:space="0" w:color="000000"/>
              <w:right w:val="single" w:sz="6" w:space="0" w:color="000000"/>
            </w:tcBorders>
          </w:tcPr>
          <w:p w14:paraId="56E05A64" w14:textId="77777777" w:rsidR="00A15566" w:rsidRDefault="00A15566">
            <w:pPr>
              <w:jc w:val="right"/>
              <w:rPr>
                <w:color w:val="000000"/>
                <w:sz w:val="22"/>
              </w:rPr>
            </w:pPr>
          </w:p>
        </w:tc>
      </w:tr>
      <w:tr w:rsidR="00A15566" w14:paraId="6F6598E1"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13A0F5E7" w14:textId="77777777" w:rsidR="00A15566" w:rsidRDefault="00000000">
            <w:pPr>
              <w:jc w:val="right"/>
            </w:pPr>
            <w:r>
              <w:rPr>
                <w:color w:val="000000"/>
                <w:sz w:val="22"/>
              </w:rPr>
              <w:t>172</w:t>
            </w:r>
          </w:p>
        </w:tc>
        <w:tc>
          <w:tcPr>
            <w:tcW w:w="492" w:type="dxa"/>
            <w:tcBorders>
              <w:top w:val="single" w:sz="6" w:space="0" w:color="000000"/>
              <w:left w:val="single" w:sz="6" w:space="0" w:color="000000"/>
              <w:bottom w:val="single" w:sz="6" w:space="0" w:color="000000"/>
              <w:right w:val="single" w:sz="6" w:space="0" w:color="000000"/>
            </w:tcBorders>
          </w:tcPr>
          <w:p w14:paraId="21064A9A" w14:textId="77777777" w:rsidR="00A15566" w:rsidRDefault="00000000">
            <w:pPr>
              <w:jc w:val="right"/>
            </w:pPr>
            <w:r>
              <w:rPr>
                <w:color w:val="000000"/>
                <w:sz w:val="22"/>
              </w:rPr>
              <w:t>58</w:t>
            </w:r>
          </w:p>
        </w:tc>
        <w:tc>
          <w:tcPr>
            <w:tcW w:w="499" w:type="dxa"/>
            <w:tcBorders>
              <w:top w:val="single" w:sz="6" w:space="0" w:color="000000"/>
              <w:left w:val="single" w:sz="6" w:space="0" w:color="000000"/>
              <w:bottom w:val="single" w:sz="6" w:space="0" w:color="000000"/>
              <w:right w:val="single" w:sz="6" w:space="0" w:color="000000"/>
            </w:tcBorders>
          </w:tcPr>
          <w:p w14:paraId="0968CBD1" w14:textId="77777777" w:rsidR="00A15566" w:rsidRDefault="00000000">
            <w:pPr>
              <w:jc w:val="right"/>
            </w:pPr>
            <w:r>
              <w:rPr>
                <w:color w:val="000000"/>
                <w:sz w:val="22"/>
              </w:rPr>
              <w:t>20</w:t>
            </w:r>
          </w:p>
        </w:tc>
        <w:tc>
          <w:tcPr>
            <w:tcW w:w="381" w:type="dxa"/>
            <w:tcBorders>
              <w:top w:val="single" w:sz="6" w:space="0" w:color="000000"/>
              <w:left w:val="single" w:sz="6" w:space="0" w:color="000000"/>
              <w:bottom w:val="single" w:sz="6" w:space="0" w:color="000000"/>
              <w:right w:val="single" w:sz="6" w:space="0" w:color="000000"/>
            </w:tcBorders>
          </w:tcPr>
          <w:p w14:paraId="145FCA8C" w14:textId="77777777" w:rsidR="00A15566" w:rsidRDefault="00000000">
            <w:pPr>
              <w:jc w:val="right"/>
            </w:pPr>
            <w:r>
              <w:rPr>
                <w:color w:val="000000"/>
                <w:sz w:val="22"/>
              </w:rPr>
              <w:t>23</w:t>
            </w:r>
          </w:p>
        </w:tc>
        <w:tc>
          <w:tcPr>
            <w:tcW w:w="735" w:type="dxa"/>
            <w:tcBorders>
              <w:top w:val="single" w:sz="6" w:space="0" w:color="000000"/>
              <w:left w:val="single" w:sz="6" w:space="0" w:color="000000"/>
              <w:bottom w:val="single" w:sz="6" w:space="0" w:color="000000"/>
              <w:right w:val="single" w:sz="6" w:space="0" w:color="000000"/>
            </w:tcBorders>
          </w:tcPr>
          <w:p w14:paraId="39EA2A7C" w14:textId="77777777" w:rsidR="00A15566" w:rsidRDefault="00000000">
            <w:pPr>
              <w:jc w:val="right"/>
            </w:pPr>
            <w:r>
              <w:rPr>
                <w:color w:val="000000"/>
                <w:sz w:val="22"/>
              </w:rPr>
              <w:t>1</w:t>
            </w:r>
          </w:p>
        </w:tc>
        <w:tc>
          <w:tcPr>
            <w:tcW w:w="824" w:type="dxa"/>
            <w:tcBorders>
              <w:top w:val="single" w:sz="6" w:space="0" w:color="000000"/>
              <w:left w:val="single" w:sz="6" w:space="0" w:color="000000"/>
              <w:bottom w:val="single" w:sz="6" w:space="0" w:color="000000"/>
              <w:right w:val="single" w:sz="6" w:space="0" w:color="000000"/>
            </w:tcBorders>
          </w:tcPr>
          <w:p w14:paraId="676CB7C7" w14:textId="77777777" w:rsidR="00A15566" w:rsidRDefault="00000000">
            <w:pPr>
              <w:jc w:val="right"/>
            </w:pPr>
            <w:r>
              <w:rPr>
                <w:color w:val="000000"/>
                <w:sz w:val="22"/>
              </w:rPr>
              <w:t>7</w:t>
            </w:r>
          </w:p>
        </w:tc>
        <w:tc>
          <w:tcPr>
            <w:tcW w:w="795" w:type="dxa"/>
            <w:tcBorders>
              <w:top w:val="single" w:sz="6" w:space="0" w:color="000000"/>
              <w:left w:val="single" w:sz="6" w:space="0" w:color="000000"/>
              <w:bottom w:val="single" w:sz="6" w:space="0" w:color="000000"/>
              <w:right w:val="single" w:sz="6" w:space="0" w:color="000000"/>
            </w:tcBorders>
          </w:tcPr>
          <w:p w14:paraId="50D33A3D" w14:textId="77777777" w:rsidR="00A15566" w:rsidRDefault="00000000">
            <w:pPr>
              <w:jc w:val="right"/>
            </w:pPr>
            <w:r>
              <w:rPr>
                <w:color w:val="000000"/>
                <w:sz w:val="22"/>
              </w:rPr>
              <w:t>5</w:t>
            </w:r>
          </w:p>
        </w:tc>
        <w:tc>
          <w:tcPr>
            <w:tcW w:w="1264" w:type="dxa"/>
            <w:tcBorders>
              <w:top w:val="single" w:sz="6" w:space="0" w:color="000000"/>
              <w:left w:val="single" w:sz="6" w:space="0" w:color="000000"/>
              <w:bottom w:val="single" w:sz="6" w:space="0" w:color="000000"/>
              <w:right w:val="single" w:sz="6" w:space="0" w:color="000000"/>
            </w:tcBorders>
          </w:tcPr>
          <w:p w14:paraId="526E140B" w14:textId="77777777" w:rsidR="00A15566" w:rsidRDefault="00000000">
            <w:pPr>
              <w:jc w:val="right"/>
            </w:pPr>
            <w:r>
              <w:rPr>
                <w:color w:val="000000"/>
                <w:sz w:val="22"/>
              </w:rPr>
              <w:t>6</w:t>
            </w:r>
          </w:p>
        </w:tc>
        <w:tc>
          <w:tcPr>
            <w:tcW w:w="907" w:type="dxa"/>
            <w:tcBorders>
              <w:top w:val="single" w:sz="6" w:space="0" w:color="000000"/>
              <w:left w:val="single" w:sz="6" w:space="0" w:color="000000"/>
              <w:bottom w:val="single" w:sz="6" w:space="0" w:color="000000"/>
              <w:right w:val="single" w:sz="6" w:space="0" w:color="000000"/>
            </w:tcBorders>
          </w:tcPr>
          <w:p w14:paraId="6403DAB0" w14:textId="77777777" w:rsidR="00A15566" w:rsidRDefault="00000000">
            <w:pPr>
              <w:jc w:val="right"/>
            </w:pPr>
            <w:r>
              <w:rPr>
                <w:color w:val="000000"/>
                <w:sz w:val="22"/>
              </w:rPr>
              <w:t>6</w:t>
            </w:r>
          </w:p>
        </w:tc>
        <w:tc>
          <w:tcPr>
            <w:tcW w:w="911" w:type="dxa"/>
            <w:tcBorders>
              <w:top w:val="single" w:sz="6" w:space="0" w:color="000000"/>
              <w:left w:val="single" w:sz="6" w:space="0" w:color="000000"/>
              <w:bottom w:val="single" w:sz="6" w:space="0" w:color="000000"/>
              <w:right w:val="single" w:sz="6" w:space="0" w:color="000000"/>
            </w:tcBorders>
          </w:tcPr>
          <w:p w14:paraId="02E972F9" w14:textId="77777777" w:rsidR="00A15566" w:rsidRDefault="00000000">
            <w:pPr>
              <w:jc w:val="right"/>
            </w:pPr>
            <w:r>
              <w:rPr>
                <w:color w:val="000000"/>
                <w:sz w:val="22"/>
              </w:rPr>
              <w:t>8</w:t>
            </w:r>
          </w:p>
        </w:tc>
        <w:tc>
          <w:tcPr>
            <w:tcW w:w="902" w:type="dxa"/>
            <w:tcBorders>
              <w:top w:val="single" w:sz="6" w:space="0" w:color="000000"/>
              <w:left w:val="single" w:sz="6" w:space="0" w:color="000000"/>
              <w:bottom w:val="single" w:sz="6" w:space="0" w:color="000000"/>
              <w:right w:val="single" w:sz="6" w:space="0" w:color="000000"/>
            </w:tcBorders>
          </w:tcPr>
          <w:p w14:paraId="50EC768C" w14:textId="77777777" w:rsidR="00A15566" w:rsidRDefault="00000000">
            <w:pPr>
              <w:jc w:val="right"/>
            </w:pPr>
            <w:r>
              <w:rPr>
                <w:color w:val="000000"/>
                <w:sz w:val="22"/>
              </w:rPr>
              <w:t>8</w:t>
            </w:r>
          </w:p>
        </w:tc>
        <w:tc>
          <w:tcPr>
            <w:tcW w:w="879" w:type="dxa"/>
            <w:tcBorders>
              <w:top w:val="single" w:sz="6" w:space="0" w:color="000000"/>
              <w:left w:val="single" w:sz="6" w:space="0" w:color="000000"/>
              <w:bottom w:val="single" w:sz="6" w:space="0" w:color="000000"/>
              <w:right w:val="single" w:sz="6" w:space="0" w:color="000000"/>
            </w:tcBorders>
          </w:tcPr>
          <w:p w14:paraId="1A8CCCA1" w14:textId="77777777" w:rsidR="00A15566" w:rsidRDefault="00000000">
            <w:pPr>
              <w:jc w:val="right"/>
            </w:pPr>
            <w:r>
              <w:rPr>
                <w:color w:val="000000"/>
                <w:sz w:val="22"/>
              </w:rPr>
              <w:t>5</w:t>
            </w:r>
          </w:p>
        </w:tc>
        <w:tc>
          <w:tcPr>
            <w:tcW w:w="900" w:type="dxa"/>
            <w:tcBorders>
              <w:top w:val="single" w:sz="6" w:space="0" w:color="000000"/>
              <w:left w:val="single" w:sz="6" w:space="0" w:color="000000"/>
              <w:bottom w:val="single" w:sz="6" w:space="0" w:color="000000"/>
              <w:right w:val="single" w:sz="6" w:space="0" w:color="000000"/>
            </w:tcBorders>
          </w:tcPr>
          <w:p w14:paraId="2692F8F5" w14:textId="77777777" w:rsidR="00A15566" w:rsidRDefault="00A15566">
            <w:pPr>
              <w:jc w:val="right"/>
              <w:rPr>
                <w:color w:val="000000"/>
                <w:sz w:val="22"/>
              </w:rPr>
            </w:pPr>
          </w:p>
        </w:tc>
      </w:tr>
      <w:tr w:rsidR="00A15566" w14:paraId="67AB0621"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27A6F3B0" w14:textId="77777777" w:rsidR="00A15566" w:rsidRDefault="00000000">
            <w:pPr>
              <w:jc w:val="right"/>
            </w:pPr>
            <w:r>
              <w:rPr>
                <w:color w:val="000000"/>
                <w:sz w:val="22"/>
              </w:rPr>
              <w:t>165</w:t>
            </w:r>
          </w:p>
        </w:tc>
        <w:tc>
          <w:tcPr>
            <w:tcW w:w="492" w:type="dxa"/>
            <w:tcBorders>
              <w:top w:val="single" w:sz="6" w:space="0" w:color="000000"/>
              <w:left w:val="single" w:sz="6" w:space="0" w:color="000000"/>
              <w:bottom w:val="single" w:sz="6" w:space="0" w:color="000000"/>
              <w:right w:val="single" w:sz="6" w:space="0" w:color="000000"/>
            </w:tcBorders>
          </w:tcPr>
          <w:p w14:paraId="4ADF7BD5" w14:textId="77777777" w:rsidR="00A15566" w:rsidRDefault="00000000">
            <w:pPr>
              <w:jc w:val="right"/>
            </w:pPr>
            <w:r>
              <w:rPr>
                <w:color w:val="000000"/>
                <w:sz w:val="22"/>
              </w:rPr>
              <w:t>49</w:t>
            </w:r>
          </w:p>
        </w:tc>
        <w:tc>
          <w:tcPr>
            <w:tcW w:w="499" w:type="dxa"/>
            <w:tcBorders>
              <w:top w:val="single" w:sz="6" w:space="0" w:color="000000"/>
              <w:left w:val="single" w:sz="6" w:space="0" w:color="000000"/>
              <w:bottom w:val="single" w:sz="6" w:space="0" w:color="000000"/>
              <w:right w:val="single" w:sz="6" w:space="0" w:color="000000"/>
            </w:tcBorders>
          </w:tcPr>
          <w:p w14:paraId="7A9E6C7F" w14:textId="77777777" w:rsidR="00A15566" w:rsidRDefault="00000000">
            <w:pPr>
              <w:jc w:val="right"/>
            </w:pPr>
            <w:r>
              <w:rPr>
                <w:color w:val="000000"/>
                <w:sz w:val="22"/>
              </w:rPr>
              <w:t>18</w:t>
            </w:r>
          </w:p>
        </w:tc>
        <w:tc>
          <w:tcPr>
            <w:tcW w:w="381" w:type="dxa"/>
            <w:tcBorders>
              <w:top w:val="single" w:sz="6" w:space="0" w:color="000000"/>
              <w:left w:val="single" w:sz="6" w:space="0" w:color="000000"/>
              <w:bottom w:val="single" w:sz="6" w:space="0" w:color="000000"/>
              <w:right w:val="single" w:sz="6" w:space="0" w:color="000000"/>
            </w:tcBorders>
          </w:tcPr>
          <w:p w14:paraId="2AB54756" w14:textId="77777777" w:rsidR="00A15566" w:rsidRDefault="00000000">
            <w:pPr>
              <w:jc w:val="right"/>
            </w:pPr>
            <w:r>
              <w:rPr>
                <w:color w:val="000000"/>
                <w:sz w:val="22"/>
              </w:rPr>
              <w:t>16</w:t>
            </w:r>
          </w:p>
        </w:tc>
        <w:tc>
          <w:tcPr>
            <w:tcW w:w="735" w:type="dxa"/>
            <w:tcBorders>
              <w:top w:val="single" w:sz="6" w:space="0" w:color="000000"/>
              <w:left w:val="single" w:sz="6" w:space="0" w:color="000000"/>
              <w:bottom w:val="single" w:sz="6" w:space="0" w:color="000000"/>
              <w:right w:val="single" w:sz="6" w:space="0" w:color="000000"/>
            </w:tcBorders>
          </w:tcPr>
          <w:p w14:paraId="077E8A2F" w14:textId="77777777" w:rsidR="00A15566" w:rsidRDefault="00000000">
            <w:pPr>
              <w:jc w:val="right"/>
            </w:pPr>
            <w:r>
              <w:rPr>
                <w:color w:val="000000"/>
                <w:sz w:val="22"/>
              </w:rPr>
              <w:t>1</w:t>
            </w:r>
          </w:p>
        </w:tc>
        <w:tc>
          <w:tcPr>
            <w:tcW w:w="824" w:type="dxa"/>
            <w:tcBorders>
              <w:top w:val="single" w:sz="6" w:space="0" w:color="000000"/>
              <w:left w:val="single" w:sz="6" w:space="0" w:color="000000"/>
              <w:bottom w:val="single" w:sz="6" w:space="0" w:color="000000"/>
              <w:right w:val="single" w:sz="6" w:space="0" w:color="000000"/>
            </w:tcBorders>
          </w:tcPr>
          <w:p w14:paraId="1C87DBAF" w14:textId="77777777" w:rsidR="00A15566" w:rsidRDefault="00000000">
            <w:pPr>
              <w:jc w:val="right"/>
            </w:pPr>
            <w:r>
              <w:rPr>
                <w:color w:val="000000"/>
                <w:sz w:val="22"/>
              </w:rPr>
              <w:t>1</w:t>
            </w:r>
          </w:p>
        </w:tc>
        <w:tc>
          <w:tcPr>
            <w:tcW w:w="795" w:type="dxa"/>
            <w:tcBorders>
              <w:top w:val="single" w:sz="6" w:space="0" w:color="000000"/>
              <w:left w:val="single" w:sz="6" w:space="0" w:color="000000"/>
              <w:bottom w:val="single" w:sz="6" w:space="0" w:color="000000"/>
              <w:right w:val="single" w:sz="6" w:space="0" w:color="000000"/>
            </w:tcBorders>
          </w:tcPr>
          <w:p w14:paraId="23037B4E" w14:textId="77777777" w:rsidR="00A15566" w:rsidRDefault="00000000">
            <w:pPr>
              <w:jc w:val="right"/>
            </w:pPr>
            <w:r>
              <w:rPr>
                <w:color w:val="000000"/>
                <w:sz w:val="22"/>
              </w:rPr>
              <w:t>6</w:t>
            </w:r>
          </w:p>
        </w:tc>
        <w:tc>
          <w:tcPr>
            <w:tcW w:w="1264" w:type="dxa"/>
            <w:tcBorders>
              <w:top w:val="single" w:sz="6" w:space="0" w:color="000000"/>
              <w:left w:val="single" w:sz="6" w:space="0" w:color="000000"/>
              <w:bottom w:val="single" w:sz="6" w:space="0" w:color="000000"/>
              <w:right w:val="single" w:sz="6" w:space="0" w:color="000000"/>
            </w:tcBorders>
          </w:tcPr>
          <w:p w14:paraId="579E11B0" w14:textId="77777777" w:rsidR="00A15566" w:rsidRDefault="00000000">
            <w:pPr>
              <w:jc w:val="right"/>
            </w:pPr>
            <w:r>
              <w:rPr>
                <w:color w:val="000000"/>
                <w:sz w:val="22"/>
              </w:rPr>
              <w:t>9</w:t>
            </w:r>
          </w:p>
        </w:tc>
        <w:tc>
          <w:tcPr>
            <w:tcW w:w="907" w:type="dxa"/>
            <w:tcBorders>
              <w:top w:val="single" w:sz="6" w:space="0" w:color="000000"/>
              <w:left w:val="single" w:sz="6" w:space="0" w:color="000000"/>
              <w:bottom w:val="single" w:sz="6" w:space="0" w:color="000000"/>
              <w:right w:val="single" w:sz="6" w:space="0" w:color="000000"/>
            </w:tcBorders>
          </w:tcPr>
          <w:p w14:paraId="6619692C" w14:textId="77777777" w:rsidR="00A15566" w:rsidRDefault="00000000">
            <w:pPr>
              <w:jc w:val="right"/>
            </w:pPr>
            <w:r>
              <w:rPr>
                <w:color w:val="000000"/>
                <w:sz w:val="22"/>
              </w:rPr>
              <w:t>3</w:t>
            </w:r>
          </w:p>
        </w:tc>
        <w:tc>
          <w:tcPr>
            <w:tcW w:w="911" w:type="dxa"/>
            <w:tcBorders>
              <w:top w:val="single" w:sz="6" w:space="0" w:color="000000"/>
              <w:left w:val="single" w:sz="6" w:space="0" w:color="000000"/>
              <w:bottom w:val="single" w:sz="6" w:space="0" w:color="000000"/>
              <w:right w:val="single" w:sz="6" w:space="0" w:color="000000"/>
            </w:tcBorders>
          </w:tcPr>
          <w:p w14:paraId="77E4ADD3" w14:textId="77777777" w:rsidR="00A15566" w:rsidRDefault="00000000">
            <w:pPr>
              <w:jc w:val="right"/>
            </w:pPr>
            <w:r>
              <w:rPr>
                <w:color w:val="000000"/>
                <w:sz w:val="22"/>
              </w:rPr>
              <w:t>8</w:t>
            </w:r>
          </w:p>
        </w:tc>
        <w:tc>
          <w:tcPr>
            <w:tcW w:w="902" w:type="dxa"/>
            <w:tcBorders>
              <w:top w:val="single" w:sz="6" w:space="0" w:color="000000"/>
              <w:left w:val="single" w:sz="6" w:space="0" w:color="000000"/>
              <w:bottom w:val="single" w:sz="6" w:space="0" w:color="000000"/>
              <w:right w:val="single" w:sz="6" w:space="0" w:color="000000"/>
            </w:tcBorders>
          </w:tcPr>
          <w:p w14:paraId="1AED66A0" w14:textId="77777777" w:rsidR="00A15566" w:rsidRDefault="00000000">
            <w:pPr>
              <w:jc w:val="right"/>
            </w:pPr>
            <w:r>
              <w:rPr>
                <w:color w:val="000000"/>
                <w:sz w:val="22"/>
              </w:rPr>
              <w:t>8</w:t>
            </w:r>
          </w:p>
        </w:tc>
        <w:tc>
          <w:tcPr>
            <w:tcW w:w="879" w:type="dxa"/>
            <w:tcBorders>
              <w:top w:val="single" w:sz="6" w:space="0" w:color="000000"/>
              <w:left w:val="single" w:sz="6" w:space="0" w:color="000000"/>
              <w:bottom w:val="single" w:sz="6" w:space="0" w:color="000000"/>
              <w:right w:val="single" w:sz="6" w:space="0" w:color="000000"/>
            </w:tcBorders>
          </w:tcPr>
          <w:p w14:paraId="2086BC0D" w14:textId="77777777" w:rsidR="00A15566" w:rsidRDefault="00000000">
            <w:pPr>
              <w:jc w:val="right"/>
            </w:pPr>
            <w:r>
              <w:rPr>
                <w:color w:val="000000"/>
                <w:sz w:val="22"/>
              </w:rPr>
              <w:t>4</w:t>
            </w:r>
          </w:p>
        </w:tc>
        <w:tc>
          <w:tcPr>
            <w:tcW w:w="900" w:type="dxa"/>
            <w:tcBorders>
              <w:top w:val="single" w:sz="6" w:space="0" w:color="000000"/>
              <w:left w:val="single" w:sz="6" w:space="0" w:color="000000"/>
              <w:bottom w:val="single" w:sz="6" w:space="0" w:color="000000"/>
              <w:right w:val="single" w:sz="6" w:space="0" w:color="000000"/>
            </w:tcBorders>
          </w:tcPr>
          <w:p w14:paraId="6BE913D7" w14:textId="77777777" w:rsidR="00A15566" w:rsidRDefault="00A15566">
            <w:pPr>
              <w:jc w:val="right"/>
              <w:rPr>
                <w:color w:val="000000"/>
                <w:sz w:val="22"/>
              </w:rPr>
            </w:pPr>
          </w:p>
        </w:tc>
      </w:tr>
      <w:tr w:rsidR="00A15566" w14:paraId="68A74AEF"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271716E7" w14:textId="77777777" w:rsidR="00A15566" w:rsidRDefault="00000000">
            <w:pPr>
              <w:jc w:val="right"/>
            </w:pPr>
            <w:r>
              <w:rPr>
                <w:color w:val="000000"/>
                <w:sz w:val="22"/>
              </w:rPr>
              <w:t>165</w:t>
            </w:r>
          </w:p>
        </w:tc>
        <w:tc>
          <w:tcPr>
            <w:tcW w:w="492" w:type="dxa"/>
            <w:tcBorders>
              <w:top w:val="single" w:sz="6" w:space="0" w:color="000000"/>
              <w:left w:val="single" w:sz="6" w:space="0" w:color="000000"/>
              <w:bottom w:val="single" w:sz="6" w:space="0" w:color="000000"/>
              <w:right w:val="single" w:sz="6" w:space="0" w:color="000000"/>
            </w:tcBorders>
          </w:tcPr>
          <w:p w14:paraId="3BD65982" w14:textId="77777777" w:rsidR="00A15566" w:rsidRDefault="00000000">
            <w:pPr>
              <w:jc w:val="right"/>
            </w:pPr>
            <w:r>
              <w:rPr>
                <w:color w:val="000000"/>
                <w:sz w:val="22"/>
              </w:rPr>
              <w:t>80</w:t>
            </w:r>
          </w:p>
        </w:tc>
        <w:tc>
          <w:tcPr>
            <w:tcW w:w="499" w:type="dxa"/>
            <w:tcBorders>
              <w:top w:val="single" w:sz="6" w:space="0" w:color="000000"/>
              <w:left w:val="single" w:sz="6" w:space="0" w:color="000000"/>
              <w:bottom w:val="single" w:sz="6" w:space="0" w:color="000000"/>
              <w:right w:val="single" w:sz="6" w:space="0" w:color="000000"/>
            </w:tcBorders>
          </w:tcPr>
          <w:p w14:paraId="2934B5E8" w14:textId="77777777" w:rsidR="00A15566" w:rsidRDefault="00000000">
            <w:pPr>
              <w:jc w:val="right"/>
            </w:pPr>
            <w:r>
              <w:rPr>
                <w:color w:val="000000"/>
                <w:sz w:val="22"/>
              </w:rPr>
              <w:t>29</w:t>
            </w:r>
          </w:p>
        </w:tc>
        <w:tc>
          <w:tcPr>
            <w:tcW w:w="381" w:type="dxa"/>
            <w:tcBorders>
              <w:top w:val="single" w:sz="6" w:space="0" w:color="000000"/>
              <w:left w:val="single" w:sz="6" w:space="0" w:color="000000"/>
              <w:bottom w:val="single" w:sz="6" w:space="0" w:color="000000"/>
              <w:right w:val="single" w:sz="6" w:space="0" w:color="000000"/>
            </w:tcBorders>
          </w:tcPr>
          <w:p w14:paraId="66334B6A" w14:textId="77777777" w:rsidR="00A15566" w:rsidRDefault="00000000">
            <w:pPr>
              <w:jc w:val="right"/>
            </w:pPr>
            <w:r>
              <w:rPr>
                <w:color w:val="000000"/>
                <w:sz w:val="22"/>
              </w:rPr>
              <w:t>21</w:t>
            </w:r>
          </w:p>
        </w:tc>
        <w:tc>
          <w:tcPr>
            <w:tcW w:w="735" w:type="dxa"/>
            <w:tcBorders>
              <w:top w:val="single" w:sz="6" w:space="0" w:color="000000"/>
              <w:left w:val="single" w:sz="6" w:space="0" w:color="000000"/>
              <w:bottom w:val="single" w:sz="6" w:space="0" w:color="000000"/>
              <w:right w:val="single" w:sz="6" w:space="0" w:color="000000"/>
            </w:tcBorders>
          </w:tcPr>
          <w:p w14:paraId="58E0FBF2" w14:textId="77777777" w:rsidR="00A15566" w:rsidRDefault="00000000">
            <w:pPr>
              <w:jc w:val="right"/>
            </w:pPr>
            <w:r>
              <w:rPr>
                <w:color w:val="000000"/>
                <w:sz w:val="22"/>
              </w:rPr>
              <w:t>5</w:t>
            </w:r>
          </w:p>
        </w:tc>
        <w:tc>
          <w:tcPr>
            <w:tcW w:w="824" w:type="dxa"/>
            <w:tcBorders>
              <w:top w:val="single" w:sz="6" w:space="0" w:color="000000"/>
              <w:left w:val="single" w:sz="6" w:space="0" w:color="000000"/>
              <w:bottom w:val="single" w:sz="6" w:space="0" w:color="000000"/>
              <w:right w:val="single" w:sz="6" w:space="0" w:color="000000"/>
            </w:tcBorders>
          </w:tcPr>
          <w:p w14:paraId="4A2E55F8" w14:textId="77777777" w:rsidR="00A15566" w:rsidRDefault="00000000">
            <w:pPr>
              <w:jc w:val="right"/>
            </w:pPr>
            <w:r>
              <w:rPr>
                <w:color w:val="000000"/>
                <w:sz w:val="22"/>
              </w:rPr>
              <w:t>8</w:t>
            </w:r>
          </w:p>
        </w:tc>
        <w:tc>
          <w:tcPr>
            <w:tcW w:w="795" w:type="dxa"/>
            <w:tcBorders>
              <w:top w:val="single" w:sz="6" w:space="0" w:color="000000"/>
              <w:left w:val="single" w:sz="6" w:space="0" w:color="000000"/>
              <w:bottom w:val="single" w:sz="6" w:space="0" w:color="000000"/>
              <w:right w:val="single" w:sz="6" w:space="0" w:color="000000"/>
            </w:tcBorders>
          </w:tcPr>
          <w:p w14:paraId="6EA4E9E0" w14:textId="77777777" w:rsidR="00A15566" w:rsidRDefault="00000000">
            <w:pPr>
              <w:jc w:val="right"/>
            </w:pPr>
            <w:r>
              <w:rPr>
                <w:color w:val="000000"/>
                <w:sz w:val="22"/>
              </w:rPr>
              <w:t>7</w:t>
            </w:r>
          </w:p>
        </w:tc>
        <w:tc>
          <w:tcPr>
            <w:tcW w:w="1264" w:type="dxa"/>
            <w:tcBorders>
              <w:top w:val="single" w:sz="6" w:space="0" w:color="000000"/>
              <w:left w:val="single" w:sz="6" w:space="0" w:color="000000"/>
              <w:bottom w:val="single" w:sz="6" w:space="0" w:color="000000"/>
              <w:right w:val="single" w:sz="6" w:space="0" w:color="000000"/>
            </w:tcBorders>
          </w:tcPr>
          <w:p w14:paraId="47AD2DF6" w14:textId="77777777" w:rsidR="00A15566" w:rsidRDefault="00000000">
            <w:pPr>
              <w:jc w:val="right"/>
            </w:pPr>
            <w:r>
              <w:rPr>
                <w:color w:val="000000"/>
                <w:sz w:val="22"/>
              </w:rPr>
              <w:t>2</w:t>
            </w:r>
          </w:p>
        </w:tc>
        <w:tc>
          <w:tcPr>
            <w:tcW w:w="907" w:type="dxa"/>
            <w:tcBorders>
              <w:top w:val="single" w:sz="6" w:space="0" w:color="000000"/>
              <w:left w:val="single" w:sz="6" w:space="0" w:color="000000"/>
              <w:bottom w:val="single" w:sz="6" w:space="0" w:color="000000"/>
              <w:right w:val="single" w:sz="6" w:space="0" w:color="000000"/>
            </w:tcBorders>
          </w:tcPr>
          <w:p w14:paraId="59C90C4F" w14:textId="77777777" w:rsidR="00A15566" w:rsidRDefault="00000000">
            <w:pPr>
              <w:jc w:val="right"/>
            </w:pPr>
            <w:r>
              <w:rPr>
                <w:color w:val="000000"/>
                <w:sz w:val="22"/>
              </w:rPr>
              <w:t>8</w:t>
            </w:r>
          </w:p>
        </w:tc>
        <w:tc>
          <w:tcPr>
            <w:tcW w:w="911" w:type="dxa"/>
            <w:tcBorders>
              <w:top w:val="single" w:sz="6" w:space="0" w:color="000000"/>
              <w:left w:val="single" w:sz="6" w:space="0" w:color="000000"/>
              <w:bottom w:val="single" w:sz="6" w:space="0" w:color="000000"/>
              <w:right w:val="single" w:sz="6" w:space="0" w:color="000000"/>
            </w:tcBorders>
          </w:tcPr>
          <w:p w14:paraId="10EA19A7" w14:textId="77777777" w:rsidR="00A15566" w:rsidRDefault="00000000">
            <w:pPr>
              <w:jc w:val="right"/>
            </w:pPr>
            <w:r>
              <w:rPr>
                <w:color w:val="000000"/>
                <w:sz w:val="22"/>
              </w:rPr>
              <w:t>6</w:t>
            </w:r>
          </w:p>
        </w:tc>
        <w:tc>
          <w:tcPr>
            <w:tcW w:w="902" w:type="dxa"/>
            <w:tcBorders>
              <w:top w:val="single" w:sz="6" w:space="0" w:color="000000"/>
              <w:left w:val="single" w:sz="6" w:space="0" w:color="000000"/>
              <w:bottom w:val="single" w:sz="6" w:space="0" w:color="000000"/>
              <w:right w:val="single" w:sz="6" w:space="0" w:color="000000"/>
            </w:tcBorders>
          </w:tcPr>
          <w:p w14:paraId="7FE6E52B" w14:textId="77777777" w:rsidR="00A15566" w:rsidRDefault="00000000">
            <w:pPr>
              <w:jc w:val="right"/>
            </w:pPr>
            <w:r>
              <w:rPr>
                <w:color w:val="000000"/>
                <w:sz w:val="22"/>
              </w:rPr>
              <w:t>7</w:t>
            </w:r>
          </w:p>
        </w:tc>
        <w:tc>
          <w:tcPr>
            <w:tcW w:w="879" w:type="dxa"/>
            <w:tcBorders>
              <w:top w:val="single" w:sz="6" w:space="0" w:color="000000"/>
              <w:left w:val="single" w:sz="6" w:space="0" w:color="000000"/>
              <w:bottom w:val="single" w:sz="6" w:space="0" w:color="000000"/>
              <w:right w:val="single" w:sz="6" w:space="0" w:color="000000"/>
            </w:tcBorders>
          </w:tcPr>
          <w:p w14:paraId="57F2AA17" w14:textId="77777777" w:rsidR="00A15566" w:rsidRDefault="00000000">
            <w:pPr>
              <w:jc w:val="right"/>
            </w:pPr>
            <w:r>
              <w:rPr>
                <w:color w:val="000000"/>
                <w:sz w:val="22"/>
              </w:rPr>
              <w:t>8</w:t>
            </w:r>
          </w:p>
        </w:tc>
        <w:tc>
          <w:tcPr>
            <w:tcW w:w="900" w:type="dxa"/>
            <w:tcBorders>
              <w:top w:val="single" w:sz="6" w:space="0" w:color="000000"/>
              <w:left w:val="single" w:sz="6" w:space="0" w:color="000000"/>
              <w:bottom w:val="single" w:sz="6" w:space="0" w:color="000000"/>
              <w:right w:val="single" w:sz="6" w:space="0" w:color="000000"/>
            </w:tcBorders>
          </w:tcPr>
          <w:p w14:paraId="13741DC8" w14:textId="77777777" w:rsidR="00A15566" w:rsidRDefault="00A15566">
            <w:pPr>
              <w:jc w:val="right"/>
              <w:rPr>
                <w:color w:val="000000"/>
                <w:sz w:val="22"/>
              </w:rPr>
            </w:pPr>
          </w:p>
        </w:tc>
      </w:tr>
      <w:tr w:rsidR="00A15566" w14:paraId="35D650D1"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74F2A563" w14:textId="77777777" w:rsidR="00A15566" w:rsidRDefault="00000000">
            <w:pPr>
              <w:jc w:val="right"/>
            </w:pPr>
            <w:r>
              <w:rPr>
                <w:color w:val="000000"/>
                <w:sz w:val="22"/>
              </w:rPr>
              <w:t>172</w:t>
            </w:r>
          </w:p>
        </w:tc>
        <w:tc>
          <w:tcPr>
            <w:tcW w:w="492" w:type="dxa"/>
            <w:tcBorders>
              <w:top w:val="single" w:sz="6" w:space="0" w:color="000000"/>
              <w:left w:val="single" w:sz="6" w:space="0" w:color="000000"/>
              <w:bottom w:val="single" w:sz="6" w:space="0" w:color="000000"/>
              <w:right w:val="single" w:sz="6" w:space="0" w:color="000000"/>
            </w:tcBorders>
          </w:tcPr>
          <w:p w14:paraId="1BBFBCC1" w14:textId="77777777" w:rsidR="00A15566" w:rsidRDefault="00000000">
            <w:pPr>
              <w:jc w:val="right"/>
            </w:pPr>
            <w:r>
              <w:rPr>
                <w:color w:val="000000"/>
                <w:sz w:val="22"/>
              </w:rPr>
              <w:t>52</w:t>
            </w:r>
          </w:p>
        </w:tc>
        <w:tc>
          <w:tcPr>
            <w:tcW w:w="499" w:type="dxa"/>
            <w:tcBorders>
              <w:top w:val="single" w:sz="6" w:space="0" w:color="000000"/>
              <w:left w:val="single" w:sz="6" w:space="0" w:color="000000"/>
              <w:bottom w:val="single" w:sz="6" w:space="0" w:color="000000"/>
              <w:right w:val="single" w:sz="6" w:space="0" w:color="000000"/>
            </w:tcBorders>
          </w:tcPr>
          <w:p w14:paraId="25B90045" w14:textId="77777777" w:rsidR="00A15566" w:rsidRDefault="00000000">
            <w:pPr>
              <w:jc w:val="right"/>
            </w:pPr>
            <w:r>
              <w:rPr>
                <w:color w:val="000000"/>
                <w:sz w:val="22"/>
              </w:rPr>
              <w:t>18</w:t>
            </w:r>
          </w:p>
        </w:tc>
        <w:tc>
          <w:tcPr>
            <w:tcW w:w="381" w:type="dxa"/>
            <w:tcBorders>
              <w:top w:val="single" w:sz="6" w:space="0" w:color="000000"/>
              <w:left w:val="single" w:sz="6" w:space="0" w:color="000000"/>
              <w:bottom w:val="single" w:sz="6" w:space="0" w:color="000000"/>
              <w:right w:val="single" w:sz="6" w:space="0" w:color="000000"/>
            </w:tcBorders>
          </w:tcPr>
          <w:p w14:paraId="454C2DD5" w14:textId="77777777" w:rsidR="00A15566" w:rsidRDefault="00000000">
            <w:pPr>
              <w:jc w:val="right"/>
            </w:pPr>
            <w:r>
              <w:rPr>
                <w:color w:val="000000"/>
                <w:sz w:val="22"/>
              </w:rPr>
              <w:t>16</w:t>
            </w:r>
          </w:p>
        </w:tc>
        <w:tc>
          <w:tcPr>
            <w:tcW w:w="735" w:type="dxa"/>
            <w:tcBorders>
              <w:top w:val="single" w:sz="6" w:space="0" w:color="000000"/>
              <w:left w:val="single" w:sz="6" w:space="0" w:color="000000"/>
              <w:bottom w:val="single" w:sz="6" w:space="0" w:color="000000"/>
              <w:right w:val="single" w:sz="6" w:space="0" w:color="000000"/>
            </w:tcBorders>
          </w:tcPr>
          <w:p w14:paraId="16872B42" w14:textId="77777777" w:rsidR="00A15566" w:rsidRDefault="00000000">
            <w:pPr>
              <w:jc w:val="right"/>
            </w:pPr>
            <w:r>
              <w:rPr>
                <w:color w:val="000000"/>
                <w:sz w:val="22"/>
              </w:rPr>
              <w:t>1</w:t>
            </w:r>
          </w:p>
        </w:tc>
        <w:tc>
          <w:tcPr>
            <w:tcW w:w="824" w:type="dxa"/>
            <w:tcBorders>
              <w:top w:val="single" w:sz="6" w:space="0" w:color="000000"/>
              <w:left w:val="single" w:sz="6" w:space="0" w:color="000000"/>
              <w:bottom w:val="single" w:sz="6" w:space="0" w:color="000000"/>
              <w:right w:val="single" w:sz="6" w:space="0" w:color="000000"/>
            </w:tcBorders>
          </w:tcPr>
          <w:p w14:paraId="5A934583" w14:textId="77777777" w:rsidR="00A15566" w:rsidRDefault="00000000">
            <w:pPr>
              <w:jc w:val="right"/>
            </w:pPr>
            <w:r>
              <w:rPr>
                <w:color w:val="000000"/>
                <w:sz w:val="22"/>
              </w:rPr>
              <w:t>1</w:t>
            </w:r>
          </w:p>
        </w:tc>
        <w:tc>
          <w:tcPr>
            <w:tcW w:w="795" w:type="dxa"/>
            <w:tcBorders>
              <w:top w:val="single" w:sz="6" w:space="0" w:color="000000"/>
              <w:left w:val="single" w:sz="6" w:space="0" w:color="000000"/>
              <w:bottom w:val="single" w:sz="6" w:space="0" w:color="000000"/>
              <w:right w:val="single" w:sz="6" w:space="0" w:color="000000"/>
            </w:tcBorders>
          </w:tcPr>
          <w:p w14:paraId="5EDE97D1" w14:textId="77777777" w:rsidR="00A15566" w:rsidRDefault="00000000">
            <w:pPr>
              <w:jc w:val="right"/>
            </w:pPr>
            <w:r>
              <w:rPr>
                <w:color w:val="000000"/>
                <w:sz w:val="22"/>
              </w:rPr>
              <w:t>6</w:t>
            </w:r>
          </w:p>
        </w:tc>
        <w:tc>
          <w:tcPr>
            <w:tcW w:w="1264" w:type="dxa"/>
            <w:tcBorders>
              <w:top w:val="single" w:sz="6" w:space="0" w:color="000000"/>
              <w:left w:val="single" w:sz="6" w:space="0" w:color="000000"/>
              <w:bottom w:val="single" w:sz="6" w:space="0" w:color="000000"/>
              <w:right w:val="single" w:sz="6" w:space="0" w:color="000000"/>
            </w:tcBorders>
          </w:tcPr>
          <w:p w14:paraId="1C7315FA" w14:textId="77777777" w:rsidR="00A15566" w:rsidRDefault="00000000">
            <w:pPr>
              <w:jc w:val="right"/>
            </w:pPr>
            <w:r>
              <w:rPr>
                <w:color w:val="000000"/>
                <w:sz w:val="22"/>
              </w:rPr>
              <w:t>8</w:t>
            </w:r>
          </w:p>
        </w:tc>
        <w:tc>
          <w:tcPr>
            <w:tcW w:w="907" w:type="dxa"/>
            <w:tcBorders>
              <w:top w:val="single" w:sz="6" w:space="0" w:color="000000"/>
              <w:left w:val="single" w:sz="6" w:space="0" w:color="000000"/>
              <w:bottom w:val="single" w:sz="6" w:space="0" w:color="000000"/>
              <w:right w:val="single" w:sz="6" w:space="0" w:color="000000"/>
            </w:tcBorders>
          </w:tcPr>
          <w:p w14:paraId="061EE4A0" w14:textId="77777777" w:rsidR="00A15566" w:rsidRDefault="00000000">
            <w:pPr>
              <w:jc w:val="right"/>
            </w:pPr>
            <w:r>
              <w:rPr>
                <w:color w:val="000000"/>
                <w:sz w:val="22"/>
              </w:rPr>
              <w:t>6</w:t>
            </w:r>
          </w:p>
        </w:tc>
        <w:tc>
          <w:tcPr>
            <w:tcW w:w="911" w:type="dxa"/>
            <w:tcBorders>
              <w:top w:val="single" w:sz="6" w:space="0" w:color="000000"/>
              <w:left w:val="single" w:sz="6" w:space="0" w:color="000000"/>
              <w:bottom w:val="single" w:sz="6" w:space="0" w:color="000000"/>
              <w:right w:val="single" w:sz="6" w:space="0" w:color="000000"/>
            </w:tcBorders>
          </w:tcPr>
          <w:p w14:paraId="6A358891" w14:textId="77777777" w:rsidR="00A15566" w:rsidRDefault="00000000">
            <w:pPr>
              <w:jc w:val="right"/>
            </w:pPr>
            <w:r>
              <w:rPr>
                <w:color w:val="000000"/>
                <w:sz w:val="22"/>
              </w:rPr>
              <w:t>8</w:t>
            </w:r>
          </w:p>
        </w:tc>
        <w:tc>
          <w:tcPr>
            <w:tcW w:w="902" w:type="dxa"/>
            <w:tcBorders>
              <w:top w:val="single" w:sz="6" w:space="0" w:color="000000"/>
              <w:left w:val="single" w:sz="6" w:space="0" w:color="000000"/>
              <w:bottom w:val="single" w:sz="6" w:space="0" w:color="000000"/>
              <w:right w:val="single" w:sz="6" w:space="0" w:color="000000"/>
            </w:tcBorders>
          </w:tcPr>
          <w:p w14:paraId="22C51698" w14:textId="77777777" w:rsidR="00A15566" w:rsidRDefault="00000000">
            <w:pPr>
              <w:jc w:val="right"/>
            </w:pPr>
            <w:r>
              <w:rPr>
                <w:color w:val="000000"/>
                <w:sz w:val="22"/>
              </w:rPr>
              <w:t>7</w:t>
            </w:r>
          </w:p>
        </w:tc>
        <w:tc>
          <w:tcPr>
            <w:tcW w:w="879" w:type="dxa"/>
            <w:tcBorders>
              <w:top w:val="single" w:sz="6" w:space="0" w:color="000000"/>
              <w:left w:val="single" w:sz="6" w:space="0" w:color="000000"/>
              <w:bottom w:val="single" w:sz="6" w:space="0" w:color="000000"/>
              <w:right w:val="single" w:sz="6" w:space="0" w:color="000000"/>
            </w:tcBorders>
          </w:tcPr>
          <w:p w14:paraId="7E00789E" w14:textId="77777777" w:rsidR="00A15566" w:rsidRDefault="00000000">
            <w:pPr>
              <w:jc w:val="right"/>
            </w:pPr>
            <w:r>
              <w:rPr>
                <w:color w:val="000000"/>
                <w:sz w:val="22"/>
              </w:rPr>
              <w:t>5</w:t>
            </w:r>
          </w:p>
        </w:tc>
        <w:tc>
          <w:tcPr>
            <w:tcW w:w="900" w:type="dxa"/>
            <w:tcBorders>
              <w:top w:val="single" w:sz="6" w:space="0" w:color="000000"/>
              <w:left w:val="single" w:sz="6" w:space="0" w:color="000000"/>
              <w:bottom w:val="single" w:sz="6" w:space="0" w:color="000000"/>
              <w:right w:val="single" w:sz="6" w:space="0" w:color="000000"/>
            </w:tcBorders>
          </w:tcPr>
          <w:p w14:paraId="73203676" w14:textId="77777777" w:rsidR="00A15566" w:rsidRDefault="00A15566">
            <w:pPr>
              <w:jc w:val="right"/>
              <w:rPr>
                <w:color w:val="000000"/>
                <w:sz w:val="22"/>
              </w:rPr>
            </w:pPr>
          </w:p>
        </w:tc>
      </w:tr>
      <w:tr w:rsidR="00A15566" w14:paraId="45155A93"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79E736D1" w14:textId="77777777" w:rsidR="00A15566" w:rsidRDefault="00000000">
            <w:pPr>
              <w:jc w:val="right"/>
            </w:pPr>
            <w:r>
              <w:rPr>
                <w:color w:val="000000"/>
                <w:sz w:val="22"/>
              </w:rPr>
              <w:t>161</w:t>
            </w:r>
          </w:p>
        </w:tc>
        <w:tc>
          <w:tcPr>
            <w:tcW w:w="492" w:type="dxa"/>
            <w:tcBorders>
              <w:top w:val="single" w:sz="6" w:space="0" w:color="000000"/>
              <w:left w:val="single" w:sz="6" w:space="0" w:color="000000"/>
              <w:bottom w:val="single" w:sz="6" w:space="0" w:color="000000"/>
              <w:right w:val="single" w:sz="6" w:space="0" w:color="000000"/>
            </w:tcBorders>
          </w:tcPr>
          <w:p w14:paraId="362EE869" w14:textId="77777777" w:rsidR="00A15566" w:rsidRDefault="00000000">
            <w:pPr>
              <w:jc w:val="right"/>
            </w:pPr>
            <w:r>
              <w:rPr>
                <w:color w:val="000000"/>
                <w:sz w:val="22"/>
              </w:rPr>
              <w:t>48</w:t>
            </w:r>
          </w:p>
        </w:tc>
        <w:tc>
          <w:tcPr>
            <w:tcW w:w="499" w:type="dxa"/>
            <w:tcBorders>
              <w:top w:val="single" w:sz="6" w:space="0" w:color="000000"/>
              <w:left w:val="single" w:sz="6" w:space="0" w:color="000000"/>
              <w:bottom w:val="single" w:sz="6" w:space="0" w:color="000000"/>
              <w:right w:val="single" w:sz="6" w:space="0" w:color="000000"/>
            </w:tcBorders>
          </w:tcPr>
          <w:p w14:paraId="4096E0FB" w14:textId="77777777" w:rsidR="00A15566" w:rsidRDefault="00000000">
            <w:pPr>
              <w:jc w:val="right"/>
            </w:pPr>
            <w:r>
              <w:rPr>
                <w:color w:val="000000"/>
                <w:sz w:val="22"/>
              </w:rPr>
              <w:t>19</w:t>
            </w:r>
          </w:p>
        </w:tc>
        <w:tc>
          <w:tcPr>
            <w:tcW w:w="381" w:type="dxa"/>
            <w:tcBorders>
              <w:top w:val="single" w:sz="6" w:space="0" w:color="000000"/>
              <w:left w:val="single" w:sz="6" w:space="0" w:color="000000"/>
              <w:bottom w:val="single" w:sz="6" w:space="0" w:color="000000"/>
              <w:right w:val="single" w:sz="6" w:space="0" w:color="000000"/>
            </w:tcBorders>
          </w:tcPr>
          <w:p w14:paraId="7741D90B" w14:textId="77777777" w:rsidR="00A15566" w:rsidRDefault="00000000">
            <w:pPr>
              <w:jc w:val="right"/>
            </w:pPr>
            <w:r>
              <w:rPr>
                <w:color w:val="000000"/>
                <w:sz w:val="22"/>
              </w:rPr>
              <w:t>16</w:t>
            </w:r>
          </w:p>
        </w:tc>
        <w:tc>
          <w:tcPr>
            <w:tcW w:w="735" w:type="dxa"/>
            <w:tcBorders>
              <w:top w:val="single" w:sz="6" w:space="0" w:color="000000"/>
              <w:left w:val="single" w:sz="6" w:space="0" w:color="000000"/>
              <w:bottom w:val="single" w:sz="6" w:space="0" w:color="000000"/>
              <w:right w:val="single" w:sz="6" w:space="0" w:color="000000"/>
            </w:tcBorders>
          </w:tcPr>
          <w:p w14:paraId="34306F5C" w14:textId="77777777" w:rsidR="00A15566" w:rsidRDefault="00000000">
            <w:pPr>
              <w:jc w:val="right"/>
            </w:pPr>
            <w:r>
              <w:rPr>
                <w:color w:val="000000"/>
                <w:sz w:val="22"/>
              </w:rPr>
              <w:t>1</w:t>
            </w:r>
          </w:p>
        </w:tc>
        <w:tc>
          <w:tcPr>
            <w:tcW w:w="824" w:type="dxa"/>
            <w:tcBorders>
              <w:top w:val="single" w:sz="6" w:space="0" w:color="000000"/>
              <w:left w:val="single" w:sz="6" w:space="0" w:color="000000"/>
              <w:bottom w:val="single" w:sz="6" w:space="0" w:color="000000"/>
              <w:right w:val="single" w:sz="6" w:space="0" w:color="000000"/>
            </w:tcBorders>
          </w:tcPr>
          <w:p w14:paraId="412CF9B5" w14:textId="77777777" w:rsidR="00A15566" w:rsidRDefault="00000000">
            <w:pPr>
              <w:jc w:val="right"/>
            </w:pPr>
            <w:r>
              <w:rPr>
                <w:color w:val="000000"/>
                <w:sz w:val="22"/>
              </w:rPr>
              <w:t>1</w:t>
            </w:r>
          </w:p>
        </w:tc>
        <w:tc>
          <w:tcPr>
            <w:tcW w:w="795" w:type="dxa"/>
            <w:tcBorders>
              <w:top w:val="single" w:sz="6" w:space="0" w:color="000000"/>
              <w:left w:val="single" w:sz="6" w:space="0" w:color="000000"/>
              <w:bottom w:val="single" w:sz="6" w:space="0" w:color="000000"/>
              <w:right w:val="single" w:sz="6" w:space="0" w:color="000000"/>
            </w:tcBorders>
          </w:tcPr>
          <w:p w14:paraId="7574740F" w14:textId="77777777" w:rsidR="00A15566" w:rsidRDefault="00000000">
            <w:pPr>
              <w:jc w:val="right"/>
            </w:pPr>
            <w:r>
              <w:rPr>
                <w:color w:val="000000"/>
                <w:sz w:val="22"/>
              </w:rPr>
              <w:t>4</w:t>
            </w:r>
          </w:p>
        </w:tc>
        <w:tc>
          <w:tcPr>
            <w:tcW w:w="1264" w:type="dxa"/>
            <w:tcBorders>
              <w:top w:val="single" w:sz="6" w:space="0" w:color="000000"/>
              <w:left w:val="single" w:sz="6" w:space="0" w:color="000000"/>
              <w:bottom w:val="single" w:sz="6" w:space="0" w:color="000000"/>
              <w:right w:val="single" w:sz="6" w:space="0" w:color="000000"/>
            </w:tcBorders>
          </w:tcPr>
          <w:p w14:paraId="0F956574" w14:textId="77777777" w:rsidR="00A15566" w:rsidRDefault="00000000">
            <w:pPr>
              <w:jc w:val="right"/>
            </w:pPr>
            <w:r>
              <w:rPr>
                <w:color w:val="000000"/>
                <w:sz w:val="22"/>
              </w:rPr>
              <w:t>6</w:t>
            </w:r>
          </w:p>
        </w:tc>
        <w:tc>
          <w:tcPr>
            <w:tcW w:w="907" w:type="dxa"/>
            <w:tcBorders>
              <w:top w:val="single" w:sz="6" w:space="0" w:color="000000"/>
              <w:left w:val="single" w:sz="6" w:space="0" w:color="000000"/>
              <w:bottom w:val="single" w:sz="6" w:space="0" w:color="000000"/>
              <w:right w:val="single" w:sz="6" w:space="0" w:color="000000"/>
            </w:tcBorders>
          </w:tcPr>
          <w:p w14:paraId="7161CC4F" w14:textId="77777777" w:rsidR="00A15566" w:rsidRDefault="00000000">
            <w:pPr>
              <w:jc w:val="right"/>
            </w:pPr>
            <w:r>
              <w:rPr>
                <w:color w:val="000000"/>
                <w:sz w:val="22"/>
              </w:rPr>
              <w:t>5</w:t>
            </w:r>
          </w:p>
        </w:tc>
        <w:tc>
          <w:tcPr>
            <w:tcW w:w="911" w:type="dxa"/>
            <w:tcBorders>
              <w:top w:val="single" w:sz="6" w:space="0" w:color="000000"/>
              <w:left w:val="single" w:sz="6" w:space="0" w:color="000000"/>
              <w:bottom w:val="single" w:sz="6" w:space="0" w:color="000000"/>
              <w:right w:val="single" w:sz="6" w:space="0" w:color="000000"/>
            </w:tcBorders>
          </w:tcPr>
          <w:p w14:paraId="4FE7E33E" w14:textId="77777777" w:rsidR="00A15566" w:rsidRDefault="00000000">
            <w:pPr>
              <w:jc w:val="right"/>
            </w:pPr>
            <w:r>
              <w:rPr>
                <w:color w:val="000000"/>
                <w:sz w:val="22"/>
              </w:rPr>
              <w:t>7</w:t>
            </w:r>
          </w:p>
        </w:tc>
        <w:tc>
          <w:tcPr>
            <w:tcW w:w="902" w:type="dxa"/>
            <w:tcBorders>
              <w:top w:val="single" w:sz="6" w:space="0" w:color="000000"/>
              <w:left w:val="single" w:sz="6" w:space="0" w:color="000000"/>
              <w:bottom w:val="single" w:sz="6" w:space="0" w:color="000000"/>
              <w:right w:val="single" w:sz="6" w:space="0" w:color="000000"/>
            </w:tcBorders>
          </w:tcPr>
          <w:p w14:paraId="0E0594C6" w14:textId="77777777" w:rsidR="00A15566" w:rsidRDefault="00000000">
            <w:pPr>
              <w:jc w:val="right"/>
            </w:pPr>
            <w:r>
              <w:rPr>
                <w:color w:val="000000"/>
                <w:sz w:val="22"/>
              </w:rPr>
              <w:t>5</w:t>
            </w:r>
          </w:p>
        </w:tc>
        <w:tc>
          <w:tcPr>
            <w:tcW w:w="879" w:type="dxa"/>
            <w:tcBorders>
              <w:top w:val="single" w:sz="6" w:space="0" w:color="000000"/>
              <w:left w:val="single" w:sz="6" w:space="0" w:color="000000"/>
              <w:bottom w:val="single" w:sz="6" w:space="0" w:color="000000"/>
              <w:right w:val="single" w:sz="6" w:space="0" w:color="000000"/>
            </w:tcBorders>
          </w:tcPr>
          <w:p w14:paraId="07291BD7" w14:textId="77777777" w:rsidR="00A15566" w:rsidRDefault="00000000">
            <w:pPr>
              <w:jc w:val="right"/>
            </w:pPr>
            <w:r>
              <w:rPr>
                <w:color w:val="000000"/>
                <w:sz w:val="22"/>
              </w:rPr>
              <w:t>3</w:t>
            </w:r>
          </w:p>
        </w:tc>
        <w:tc>
          <w:tcPr>
            <w:tcW w:w="900" w:type="dxa"/>
            <w:tcBorders>
              <w:top w:val="single" w:sz="6" w:space="0" w:color="000000"/>
              <w:left w:val="single" w:sz="6" w:space="0" w:color="000000"/>
              <w:bottom w:val="single" w:sz="6" w:space="0" w:color="000000"/>
              <w:right w:val="single" w:sz="6" w:space="0" w:color="000000"/>
            </w:tcBorders>
          </w:tcPr>
          <w:p w14:paraId="4F1DCB84" w14:textId="77777777" w:rsidR="00A15566" w:rsidRDefault="00A15566">
            <w:pPr>
              <w:jc w:val="right"/>
              <w:rPr>
                <w:color w:val="000000"/>
                <w:sz w:val="22"/>
              </w:rPr>
            </w:pPr>
          </w:p>
        </w:tc>
      </w:tr>
      <w:tr w:rsidR="00A15566" w14:paraId="40C30987"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5F408827" w14:textId="77777777" w:rsidR="00A15566" w:rsidRDefault="00000000">
            <w:pPr>
              <w:jc w:val="right"/>
            </w:pPr>
            <w:r>
              <w:rPr>
                <w:color w:val="000000"/>
                <w:sz w:val="22"/>
              </w:rPr>
              <w:t>163</w:t>
            </w:r>
          </w:p>
        </w:tc>
        <w:tc>
          <w:tcPr>
            <w:tcW w:w="492" w:type="dxa"/>
            <w:tcBorders>
              <w:top w:val="single" w:sz="6" w:space="0" w:color="000000"/>
              <w:left w:val="single" w:sz="6" w:space="0" w:color="000000"/>
              <w:bottom w:val="single" w:sz="6" w:space="0" w:color="000000"/>
              <w:right w:val="single" w:sz="6" w:space="0" w:color="000000"/>
            </w:tcBorders>
          </w:tcPr>
          <w:p w14:paraId="49B41656" w14:textId="77777777" w:rsidR="00A15566" w:rsidRDefault="00000000">
            <w:pPr>
              <w:jc w:val="right"/>
            </w:pPr>
            <w:r>
              <w:rPr>
                <w:color w:val="000000"/>
                <w:sz w:val="22"/>
              </w:rPr>
              <w:t>52</w:t>
            </w:r>
          </w:p>
        </w:tc>
        <w:tc>
          <w:tcPr>
            <w:tcW w:w="499" w:type="dxa"/>
            <w:tcBorders>
              <w:top w:val="single" w:sz="6" w:space="0" w:color="000000"/>
              <w:left w:val="single" w:sz="6" w:space="0" w:color="000000"/>
              <w:bottom w:val="single" w:sz="6" w:space="0" w:color="000000"/>
              <w:right w:val="single" w:sz="6" w:space="0" w:color="000000"/>
            </w:tcBorders>
          </w:tcPr>
          <w:p w14:paraId="1CC9B6BD" w14:textId="77777777" w:rsidR="00A15566" w:rsidRDefault="00000000">
            <w:pPr>
              <w:jc w:val="right"/>
            </w:pPr>
            <w:r>
              <w:rPr>
                <w:color w:val="000000"/>
                <w:sz w:val="22"/>
              </w:rPr>
              <w:t>20</w:t>
            </w:r>
          </w:p>
        </w:tc>
        <w:tc>
          <w:tcPr>
            <w:tcW w:w="381" w:type="dxa"/>
            <w:tcBorders>
              <w:top w:val="single" w:sz="6" w:space="0" w:color="000000"/>
              <w:left w:val="single" w:sz="6" w:space="0" w:color="000000"/>
              <w:bottom w:val="single" w:sz="6" w:space="0" w:color="000000"/>
              <w:right w:val="single" w:sz="6" w:space="0" w:color="000000"/>
            </w:tcBorders>
          </w:tcPr>
          <w:p w14:paraId="01742DCE" w14:textId="77777777" w:rsidR="00A15566" w:rsidRDefault="00000000">
            <w:pPr>
              <w:jc w:val="right"/>
            </w:pPr>
            <w:r>
              <w:rPr>
                <w:color w:val="000000"/>
                <w:sz w:val="22"/>
              </w:rPr>
              <w:t>22</w:t>
            </w:r>
          </w:p>
        </w:tc>
        <w:tc>
          <w:tcPr>
            <w:tcW w:w="735" w:type="dxa"/>
            <w:tcBorders>
              <w:top w:val="single" w:sz="6" w:space="0" w:color="000000"/>
              <w:left w:val="single" w:sz="6" w:space="0" w:color="000000"/>
              <w:bottom w:val="single" w:sz="6" w:space="0" w:color="000000"/>
              <w:right w:val="single" w:sz="6" w:space="0" w:color="000000"/>
            </w:tcBorders>
          </w:tcPr>
          <w:p w14:paraId="610DF3B4" w14:textId="77777777" w:rsidR="00A15566" w:rsidRDefault="00000000">
            <w:pPr>
              <w:jc w:val="right"/>
            </w:pPr>
            <w:r>
              <w:rPr>
                <w:color w:val="000000"/>
                <w:sz w:val="22"/>
              </w:rPr>
              <w:t>8</w:t>
            </w:r>
          </w:p>
        </w:tc>
        <w:tc>
          <w:tcPr>
            <w:tcW w:w="824" w:type="dxa"/>
            <w:tcBorders>
              <w:top w:val="single" w:sz="6" w:space="0" w:color="000000"/>
              <w:left w:val="single" w:sz="6" w:space="0" w:color="000000"/>
              <w:bottom w:val="single" w:sz="6" w:space="0" w:color="000000"/>
              <w:right w:val="single" w:sz="6" w:space="0" w:color="000000"/>
            </w:tcBorders>
          </w:tcPr>
          <w:p w14:paraId="6F4B1F40" w14:textId="77777777" w:rsidR="00A15566" w:rsidRDefault="00000000">
            <w:pPr>
              <w:jc w:val="right"/>
            </w:pPr>
            <w:r>
              <w:rPr>
                <w:color w:val="000000"/>
                <w:sz w:val="22"/>
              </w:rPr>
              <w:t>7</w:t>
            </w:r>
          </w:p>
        </w:tc>
        <w:tc>
          <w:tcPr>
            <w:tcW w:w="795" w:type="dxa"/>
            <w:tcBorders>
              <w:top w:val="single" w:sz="6" w:space="0" w:color="000000"/>
              <w:left w:val="single" w:sz="6" w:space="0" w:color="000000"/>
              <w:bottom w:val="single" w:sz="6" w:space="0" w:color="000000"/>
              <w:right w:val="single" w:sz="6" w:space="0" w:color="000000"/>
            </w:tcBorders>
          </w:tcPr>
          <w:p w14:paraId="2FFABDE8" w14:textId="77777777" w:rsidR="00A15566" w:rsidRDefault="00000000">
            <w:pPr>
              <w:jc w:val="right"/>
            </w:pPr>
            <w:r>
              <w:rPr>
                <w:color w:val="000000"/>
                <w:sz w:val="22"/>
              </w:rPr>
              <w:t>5</w:t>
            </w:r>
          </w:p>
        </w:tc>
        <w:tc>
          <w:tcPr>
            <w:tcW w:w="1264" w:type="dxa"/>
            <w:tcBorders>
              <w:top w:val="single" w:sz="6" w:space="0" w:color="000000"/>
              <w:left w:val="single" w:sz="6" w:space="0" w:color="000000"/>
              <w:bottom w:val="single" w:sz="6" w:space="0" w:color="000000"/>
              <w:right w:val="single" w:sz="6" w:space="0" w:color="000000"/>
            </w:tcBorders>
          </w:tcPr>
          <w:p w14:paraId="4154373C" w14:textId="77777777" w:rsidR="00A15566" w:rsidRDefault="00000000">
            <w:pPr>
              <w:jc w:val="right"/>
            </w:pPr>
            <w:r>
              <w:rPr>
                <w:color w:val="000000"/>
                <w:sz w:val="22"/>
              </w:rPr>
              <w:t>5</w:t>
            </w:r>
          </w:p>
        </w:tc>
        <w:tc>
          <w:tcPr>
            <w:tcW w:w="907" w:type="dxa"/>
            <w:tcBorders>
              <w:top w:val="single" w:sz="6" w:space="0" w:color="000000"/>
              <w:left w:val="single" w:sz="6" w:space="0" w:color="000000"/>
              <w:bottom w:val="single" w:sz="6" w:space="0" w:color="000000"/>
              <w:right w:val="single" w:sz="6" w:space="0" w:color="000000"/>
            </w:tcBorders>
          </w:tcPr>
          <w:p w14:paraId="56D7DD59" w14:textId="77777777" w:rsidR="00A15566" w:rsidRDefault="00000000">
            <w:pPr>
              <w:jc w:val="right"/>
            </w:pPr>
            <w:r>
              <w:rPr>
                <w:color w:val="000000"/>
                <w:sz w:val="22"/>
              </w:rPr>
              <w:t>3</w:t>
            </w:r>
          </w:p>
        </w:tc>
        <w:tc>
          <w:tcPr>
            <w:tcW w:w="911" w:type="dxa"/>
            <w:tcBorders>
              <w:top w:val="single" w:sz="6" w:space="0" w:color="000000"/>
              <w:left w:val="single" w:sz="6" w:space="0" w:color="000000"/>
              <w:bottom w:val="single" w:sz="6" w:space="0" w:color="000000"/>
              <w:right w:val="single" w:sz="6" w:space="0" w:color="000000"/>
            </w:tcBorders>
          </w:tcPr>
          <w:p w14:paraId="32539665" w14:textId="77777777" w:rsidR="00A15566" w:rsidRDefault="00000000">
            <w:pPr>
              <w:jc w:val="right"/>
            </w:pPr>
            <w:r>
              <w:rPr>
                <w:color w:val="000000"/>
                <w:sz w:val="22"/>
              </w:rPr>
              <w:t>5</w:t>
            </w:r>
          </w:p>
        </w:tc>
        <w:tc>
          <w:tcPr>
            <w:tcW w:w="902" w:type="dxa"/>
            <w:tcBorders>
              <w:top w:val="single" w:sz="6" w:space="0" w:color="000000"/>
              <w:left w:val="single" w:sz="6" w:space="0" w:color="000000"/>
              <w:bottom w:val="single" w:sz="6" w:space="0" w:color="000000"/>
              <w:right w:val="single" w:sz="6" w:space="0" w:color="000000"/>
            </w:tcBorders>
          </w:tcPr>
          <w:p w14:paraId="4BBD6C38" w14:textId="77777777" w:rsidR="00A15566" w:rsidRDefault="00000000">
            <w:pPr>
              <w:jc w:val="right"/>
            </w:pPr>
            <w:r>
              <w:rPr>
                <w:color w:val="000000"/>
                <w:sz w:val="22"/>
              </w:rPr>
              <w:t>5</w:t>
            </w:r>
          </w:p>
        </w:tc>
        <w:tc>
          <w:tcPr>
            <w:tcW w:w="879" w:type="dxa"/>
            <w:tcBorders>
              <w:top w:val="single" w:sz="6" w:space="0" w:color="000000"/>
              <w:left w:val="single" w:sz="6" w:space="0" w:color="000000"/>
              <w:bottom w:val="single" w:sz="6" w:space="0" w:color="000000"/>
              <w:right w:val="single" w:sz="6" w:space="0" w:color="000000"/>
            </w:tcBorders>
          </w:tcPr>
          <w:p w14:paraId="3CED7DC8" w14:textId="77777777" w:rsidR="00A15566" w:rsidRDefault="00000000">
            <w:pPr>
              <w:jc w:val="right"/>
            </w:pPr>
            <w:r>
              <w:rPr>
                <w:color w:val="000000"/>
                <w:sz w:val="22"/>
              </w:rPr>
              <w:t>11</w:t>
            </w:r>
          </w:p>
        </w:tc>
        <w:tc>
          <w:tcPr>
            <w:tcW w:w="900" w:type="dxa"/>
            <w:tcBorders>
              <w:top w:val="single" w:sz="6" w:space="0" w:color="000000"/>
              <w:left w:val="single" w:sz="6" w:space="0" w:color="000000"/>
              <w:bottom w:val="single" w:sz="6" w:space="0" w:color="000000"/>
              <w:right w:val="single" w:sz="6" w:space="0" w:color="000000"/>
            </w:tcBorders>
          </w:tcPr>
          <w:p w14:paraId="7DFF2889" w14:textId="77777777" w:rsidR="00A15566" w:rsidRDefault="00A15566">
            <w:pPr>
              <w:jc w:val="right"/>
              <w:rPr>
                <w:color w:val="000000"/>
                <w:sz w:val="22"/>
              </w:rPr>
            </w:pPr>
          </w:p>
        </w:tc>
      </w:tr>
      <w:tr w:rsidR="00A15566" w14:paraId="21DB38C4"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15516054" w14:textId="77777777" w:rsidR="00A15566" w:rsidRDefault="00000000">
            <w:pPr>
              <w:jc w:val="right"/>
            </w:pPr>
            <w:r>
              <w:rPr>
                <w:color w:val="000000"/>
                <w:sz w:val="22"/>
              </w:rPr>
              <w:t>182</w:t>
            </w:r>
          </w:p>
        </w:tc>
        <w:tc>
          <w:tcPr>
            <w:tcW w:w="492" w:type="dxa"/>
            <w:tcBorders>
              <w:top w:val="single" w:sz="6" w:space="0" w:color="000000"/>
              <w:left w:val="single" w:sz="6" w:space="0" w:color="000000"/>
              <w:bottom w:val="single" w:sz="6" w:space="0" w:color="000000"/>
              <w:right w:val="single" w:sz="6" w:space="0" w:color="000000"/>
            </w:tcBorders>
          </w:tcPr>
          <w:p w14:paraId="6DE939A6" w14:textId="77777777" w:rsidR="00A15566" w:rsidRDefault="00000000">
            <w:pPr>
              <w:jc w:val="right"/>
            </w:pPr>
            <w:r>
              <w:rPr>
                <w:color w:val="000000"/>
                <w:sz w:val="22"/>
              </w:rPr>
              <w:t>80</w:t>
            </w:r>
          </w:p>
        </w:tc>
        <w:tc>
          <w:tcPr>
            <w:tcW w:w="499" w:type="dxa"/>
            <w:tcBorders>
              <w:top w:val="single" w:sz="6" w:space="0" w:color="000000"/>
              <w:left w:val="single" w:sz="6" w:space="0" w:color="000000"/>
              <w:bottom w:val="single" w:sz="6" w:space="0" w:color="000000"/>
              <w:right w:val="single" w:sz="6" w:space="0" w:color="000000"/>
            </w:tcBorders>
          </w:tcPr>
          <w:p w14:paraId="27558BEB" w14:textId="77777777" w:rsidR="00A15566" w:rsidRDefault="00000000">
            <w:pPr>
              <w:jc w:val="right"/>
            </w:pPr>
            <w:r>
              <w:rPr>
                <w:color w:val="000000"/>
                <w:sz w:val="22"/>
              </w:rPr>
              <w:t>24</w:t>
            </w:r>
          </w:p>
        </w:tc>
        <w:tc>
          <w:tcPr>
            <w:tcW w:w="381" w:type="dxa"/>
            <w:tcBorders>
              <w:top w:val="single" w:sz="6" w:space="0" w:color="000000"/>
              <w:left w:val="single" w:sz="6" w:space="0" w:color="000000"/>
              <w:bottom w:val="single" w:sz="6" w:space="0" w:color="000000"/>
              <w:right w:val="single" w:sz="6" w:space="0" w:color="000000"/>
            </w:tcBorders>
          </w:tcPr>
          <w:p w14:paraId="17E57E88" w14:textId="77777777" w:rsidR="00A15566" w:rsidRDefault="00000000">
            <w:pPr>
              <w:jc w:val="right"/>
            </w:pPr>
            <w:r>
              <w:rPr>
                <w:color w:val="000000"/>
                <w:sz w:val="22"/>
              </w:rPr>
              <w:t>25</w:t>
            </w:r>
          </w:p>
        </w:tc>
        <w:tc>
          <w:tcPr>
            <w:tcW w:w="735" w:type="dxa"/>
            <w:tcBorders>
              <w:top w:val="single" w:sz="6" w:space="0" w:color="000000"/>
              <w:left w:val="single" w:sz="6" w:space="0" w:color="000000"/>
              <w:bottom w:val="single" w:sz="6" w:space="0" w:color="000000"/>
              <w:right w:val="single" w:sz="6" w:space="0" w:color="000000"/>
            </w:tcBorders>
          </w:tcPr>
          <w:p w14:paraId="5A33D7CF" w14:textId="77777777" w:rsidR="00A15566" w:rsidRDefault="00000000">
            <w:pPr>
              <w:jc w:val="right"/>
            </w:pPr>
            <w:r>
              <w:rPr>
                <w:color w:val="000000"/>
                <w:sz w:val="22"/>
              </w:rPr>
              <w:t>1</w:t>
            </w:r>
          </w:p>
        </w:tc>
        <w:tc>
          <w:tcPr>
            <w:tcW w:w="824" w:type="dxa"/>
            <w:tcBorders>
              <w:top w:val="single" w:sz="6" w:space="0" w:color="000000"/>
              <w:left w:val="single" w:sz="6" w:space="0" w:color="000000"/>
              <w:bottom w:val="single" w:sz="6" w:space="0" w:color="000000"/>
              <w:right w:val="single" w:sz="6" w:space="0" w:color="000000"/>
            </w:tcBorders>
          </w:tcPr>
          <w:p w14:paraId="11EB0714" w14:textId="77777777" w:rsidR="00A15566" w:rsidRDefault="00000000">
            <w:pPr>
              <w:jc w:val="right"/>
            </w:pPr>
            <w:r>
              <w:rPr>
                <w:color w:val="000000"/>
                <w:sz w:val="22"/>
              </w:rPr>
              <w:t>6</w:t>
            </w:r>
          </w:p>
        </w:tc>
        <w:tc>
          <w:tcPr>
            <w:tcW w:w="795" w:type="dxa"/>
            <w:tcBorders>
              <w:top w:val="single" w:sz="6" w:space="0" w:color="000000"/>
              <w:left w:val="single" w:sz="6" w:space="0" w:color="000000"/>
              <w:bottom w:val="single" w:sz="6" w:space="0" w:color="000000"/>
              <w:right w:val="single" w:sz="6" w:space="0" w:color="000000"/>
            </w:tcBorders>
          </w:tcPr>
          <w:p w14:paraId="007B4CCE" w14:textId="77777777" w:rsidR="00A15566" w:rsidRDefault="00000000">
            <w:pPr>
              <w:jc w:val="right"/>
            </w:pPr>
            <w:r>
              <w:rPr>
                <w:color w:val="000000"/>
                <w:sz w:val="22"/>
              </w:rPr>
              <w:t>5</w:t>
            </w:r>
          </w:p>
        </w:tc>
        <w:tc>
          <w:tcPr>
            <w:tcW w:w="1264" w:type="dxa"/>
            <w:tcBorders>
              <w:top w:val="single" w:sz="6" w:space="0" w:color="000000"/>
              <w:left w:val="single" w:sz="6" w:space="0" w:color="000000"/>
              <w:bottom w:val="single" w:sz="6" w:space="0" w:color="000000"/>
              <w:right w:val="single" w:sz="6" w:space="0" w:color="000000"/>
            </w:tcBorders>
          </w:tcPr>
          <w:p w14:paraId="153E39B4" w14:textId="77777777" w:rsidR="00A15566" w:rsidRDefault="00000000">
            <w:pPr>
              <w:jc w:val="right"/>
            </w:pPr>
            <w:r>
              <w:rPr>
                <w:color w:val="000000"/>
                <w:sz w:val="22"/>
              </w:rPr>
              <w:t>9</w:t>
            </w:r>
          </w:p>
        </w:tc>
        <w:tc>
          <w:tcPr>
            <w:tcW w:w="907" w:type="dxa"/>
            <w:tcBorders>
              <w:top w:val="single" w:sz="6" w:space="0" w:color="000000"/>
              <w:left w:val="single" w:sz="6" w:space="0" w:color="000000"/>
              <w:bottom w:val="single" w:sz="6" w:space="0" w:color="000000"/>
              <w:right w:val="single" w:sz="6" w:space="0" w:color="000000"/>
            </w:tcBorders>
          </w:tcPr>
          <w:p w14:paraId="0F387115" w14:textId="77777777" w:rsidR="00A15566" w:rsidRDefault="00000000">
            <w:pPr>
              <w:jc w:val="right"/>
            </w:pPr>
            <w:r>
              <w:rPr>
                <w:color w:val="000000"/>
                <w:sz w:val="22"/>
              </w:rPr>
              <w:t>5</w:t>
            </w:r>
          </w:p>
        </w:tc>
        <w:tc>
          <w:tcPr>
            <w:tcW w:w="911" w:type="dxa"/>
            <w:tcBorders>
              <w:top w:val="single" w:sz="6" w:space="0" w:color="000000"/>
              <w:left w:val="single" w:sz="6" w:space="0" w:color="000000"/>
              <w:bottom w:val="single" w:sz="6" w:space="0" w:color="000000"/>
              <w:right w:val="single" w:sz="6" w:space="0" w:color="000000"/>
            </w:tcBorders>
          </w:tcPr>
          <w:p w14:paraId="0356E493" w14:textId="77777777" w:rsidR="00A15566" w:rsidRDefault="00000000">
            <w:pPr>
              <w:jc w:val="right"/>
            </w:pPr>
            <w:r>
              <w:rPr>
                <w:color w:val="000000"/>
                <w:sz w:val="22"/>
              </w:rPr>
              <w:t>7</w:t>
            </w:r>
          </w:p>
        </w:tc>
        <w:tc>
          <w:tcPr>
            <w:tcW w:w="902" w:type="dxa"/>
            <w:tcBorders>
              <w:top w:val="single" w:sz="6" w:space="0" w:color="000000"/>
              <w:left w:val="single" w:sz="6" w:space="0" w:color="000000"/>
              <w:bottom w:val="single" w:sz="6" w:space="0" w:color="000000"/>
              <w:right w:val="single" w:sz="6" w:space="0" w:color="000000"/>
            </w:tcBorders>
          </w:tcPr>
          <w:p w14:paraId="378B7E22" w14:textId="77777777" w:rsidR="00A15566" w:rsidRDefault="00000000">
            <w:pPr>
              <w:jc w:val="right"/>
            </w:pPr>
            <w:r>
              <w:rPr>
                <w:color w:val="000000"/>
                <w:sz w:val="22"/>
              </w:rPr>
              <w:t>7</w:t>
            </w:r>
          </w:p>
        </w:tc>
        <w:tc>
          <w:tcPr>
            <w:tcW w:w="879" w:type="dxa"/>
            <w:tcBorders>
              <w:top w:val="single" w:sz="6" w:space="0" w:color="000000"/>
              <w:left w:val="single" w:sz="6" w:space="0" w:color="000000"/>
              <w:bottom w:val="single" w:sz="6" w:space="0" w:color="000000"/>
              <w:right w:val="single" w:sz="6" w:space="0" w:color="000000"/>
            </w:tcBorders>
          </w:tcPr>
          <w:p w14:paraId="7D72AC50" w14:textId="77777777" w:rsidR="00A15566" w:rsidRDefault="00000000">
            <w:pPr>
              <w:jc w:val="right"/>
            </w:pPr>
            <w:r>
              <w:rPr>
                <w:color w:val="000000"/>
                <w:sz w:val="22"/>
              </w:rPr>
              <w:t>8</w:t>
            </w:r>
          </w:p>
        </w:tc>
        <w:tc>
          <w:tcPr>
            <w:tcW w:w="900" w:type="dxa"/>
            <w:tcBorders>
              <w:top w:val="single" w:sz="6" w:space="0" w:color="000000"/>
              <w:left w:val="single" w:sz="6" w:space="0" w:color="000000"/>
              <w:bottom w:val="single" w:sz="6" w:space="0" w:color="000000"/>
              <w:right w:val="single" w:sz="6" w:space="0" w:color="000000"/>
            </w:tcBorders>
          </w:tcPr>
          <w:p w14:paraId="33496602" w14:textId="77777777" w:rsidR="00A15566" w:rsidRDefault="00A15566">
            <w:pPr>
              <w:jc w:val="right"/>
              <w:rPr>
                <w:color w:val="000000"/>
                <w:sz w:val="22"/>
              </w:rPr>
            </w:pPr>
          </w:p>
        </w:tc>
      </w:tr>
      <w:tr w:rsidR="00A15566" w14:paraId="1DE3EF9F"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721D691A" w14:textId="77777777" w:rsidR="00A15566" w:rsidRDefault="00000000">
            <w:pPr>
              <w:jc w:val="right"/>
            </w:pPr>
            <w:r>
              <w:rPr>
                <w:color w:val="000000"/>
                <w:sz w:val="22"/>
              </w:rPr>
              <w:t>175</w:t>
            </w:r>
          </w:p>
        </w:tc>
        <w:tc>
          <w:tcPr>
            <w:tcW w:w="492" w:type="dxa"/>
            <w:tcBorders>
              <w:top w:val="single" w:sz="6" w:space="0" w:color="000000"/>
              <w:left w:val="single" w:sz="6" w:space="0" w:color="000000"/>
              <w:bottom w:val="single" w:sz="6" w:space="0" w:color="000000"/>
              <w:right w:val="single" w:sz="6" w:space="0" w:color="000000"/>
            </w:tcBorders>
          </w:tcPr>
          <w:p w14:paraId="6D560999" w14:textId="77777777" w:rsidR="00A15566" w:rsidRDefault="00000000">
            <w:pPr>
              <w:jc w:val="right"/>
            </w:pPr>
            <w:r>
              <w:rPr>
                <w:color w:val="000000"/>
                <w:sz w:val="22"/>
              </w:rPr>
              <w:t>60</w:t>
            </w:r>
          </w:p>
        </w:tc>
        <w:tc>
          <w:tcPr>
            <w:tcW w:w="499" w:type="dxa"/>
            <w:tcBorders>
              <w:top w:val="single" w:sz="6" w:space="0" w:color="000000"/>
              <w:left w:val="single" w:sz="6" w:space="0" w:color="000000"/>
              <w:bottom w:val="single" w:sz="6" w:space="0" w:color="000000"/>
              <w:right w:val="single" w:sz="6" w:space="0" w:color="000000"/>
            </w:tcBorders>
          </w:tcPr>
          <w:p w14:paraId="18BB15DD" w14:textId="77777777" w:rsidR="00A15566" w:rsidRDefault="00000000">
            <w:pPr>
              <w:jc w:val="right"/>
            </w:pPr>
            <w:r>
              <w:rPr>
                <w:color w:val="000000"/>
                <w:sz w:val="22"/>
              </w:rPr>
              <w:t>20</w:t>
            </w:r>
          </w:p>
        </w:tc>
        <w:tc>
          <w:tcPr>
            <w:tcW w:w="381" w:type="dxa"/>
            <w:tcBorders>
              <w:top w:val="single" w:sz="6" w:space="0" w:color="000000"/>
              <w:left w:val="single" w:sz="6" w:space="0" w:color="000000"/>
              <w:bottom w:val="single" w:sz="6" w:space="0" w:color="000000"/>
              <w:right w:val="single" w:sz="6" w:space="0" w:color="000000"/>
            </w:tcBorders>
          </w:tcPr>
          <w:p w14:paraId="5C428CAF" w14:textId="77777777" w:rsidR="00A15566" w:rsidRDefault="00000000">
            <w:pPr>
              <w:jc w:val="right"/>
            </w:pPr>
            <w:r>
              <w:rPr>
                <w:color w:val="000000"/>
                <w:sz w:val="22"/>
              </w:rPr>
              <w:t>23</w:t>
            </w:r>
          </w:p>
        </w:tc>
        <w:tc>
          <w:tcPr>
            <w:tcW w:w="735" w:type="dxa"/>
            <w:tcBorders>
              <w:top w:val="single" w:sz="6" w:space="0" w:color="000000"/>
              <w:left w:val="single" w:sz="6" w:space="0" w:color="000000"/>
              <w:bottom w:val="single" w:sz="6" w:space="0" w:color="000000"/>
              <w:right w:val="single" w:sz="6" w:space="0" w:color="000000"/>
            </w:tcBorders>
          </w:tcPr>
          <w:p w14:paraId="001C07C5" w14:textId="77777777" w:rsidR="00A15566" w:rsidRDefault="00000000">
            <w:pPr>
              <w:jc w:val="right"/>
            </w:pPr>
            <w:r>
              <w:rPr>
                <w:color w:val="000000"/>
                <w:sz w:val="22"/>
              </w:rPr>
              <w:t>1</w:t>
            </w:r>
          </w:p>
        </w:tc>
        <w:tc>
          <w:tcPr>
            <w:tcW w:w="824" w:type="dxa"/>
            <w:tcBorders>
              <w:top w:val="single" w:sz="6" w:space="0" w:color="000000"/>
              <w:left w:val="single" w:sz="6" w:space="0" w:color="000000"/>
              <w:bottom w:val="single" w:sz="6" w:space="0" w:color="000000"/>
              <w:right w:val="single" w:sz="6" w:space="0" w:color="000000"/>
            </w:tcBorders>
          </w:tcPr>
          <w:p w14:paraId="4E62BD26" w14:textId="77777777" w:rsidR="00A15566" w:rsidRDefault="00000000">
            <w:pPr>
              <w:jc w:val="right"/>
            </w:pPr>
            <w:r>
              <w:rPr>
                <w:color w:val="000000"/>
                <w:sz w:val="22"/>
              </w:rPr>
              <w:t>1</w:t>
            </w:r>
          </w:p>
        </w:tc>
        <w:tc>
          <w:tcPr>
            <w:tcW w:w="795" w:type="dxa"/>
            <w:tcBorders>
              <w:top w:val="single" w:sz="6" w:space="0" w:color="000000"/>
              <w:left w:val="single" w:sz="6" w:space="0" w:color="000000"/>
              <w:bottom w:val="single" w:sz="6" w:space="0" w:color="000000"/>
              <w:right w:val="single" w:sz="6" w:space="0" w:color="000000"/>
            </w:tcBorders>
          </w:tcPr>
          <w:p w14:paraId="3CFF3791" w14:textId="77777777" w:rsidR="00A15566" w:rsidRDefault="00000000">
            <w:pPr>
              <w:jc w:val="right"/>
            </w:pPr>
            <w:r>
              <w:rPr>
                <w:color w:val="000000"/>
                <w:sz w:val="22"/>
              </w:rPr>
              <w:t>1</w:t>
            </w:r>
          </w:p>
        </w:tc>
        <w:tc>
          <w:tcPr>
            <w:tcW w:w="1264" w:type="dxa"/>
            <w:tcBorders>
              <w:top w:val="single" w:sz="6" w:space="0" w:color="000000"/>
              <w:left w:val="single" w:sz="6" w:space="0" w:color="000000"/>
              <w:bottom w:val="single" w:sz="6" w:space="0" w:color="000000"/>
              <w:right w:val="single" w:sz="6" w:space="0" w:color="000000"/>
            </w:tcBorders>
          </w:tcPr>
          <w:p w14:paraId="260398F5" w14:textId="77777777" w:rsidR="00A15566" w:rsidRDefault="00000000">
            <w:pPr>
              <w:jc w:val="right"/>
            </w:pPr>
            <w:r>
              <w:rPr>
                <w:color w:val="000000"/>
                <w:sz w:val="22"/>
              </w:rPr>
              <w:t>1</w:t>
            </w:r>
          </w:p>
        </w:tc>
        <w:tc>
          <w:tcPr>
            <w:tcW w:w="907" w:type="dxa"/>
            <w:tcBorders>
              <w:top w:val="single" w:sz="6" w:space="0" w:color="000000"/>
              <w:left w:val="single" w:sz="6" w:space="0" w:color="000000"/>
              <w:bottom w:val="single" w:sz="6" w:space="0" w:color="000000"/>
              <w:right w:val="single" w:sz="6" w:space="0" w:color="000000"/>
            </w:tcBorders>
          </w:tcPr>
          <w:p w14:paraId="730FBC54" w14:textId="77777777" w:rsidR="00A15566" w:rsidRDefault="00000000">
            <w:pPr>
              <w:jc w:val="right"/>
            </w:pPr>
            <w:r>
              <w:rPr>
                <w:color w:val="000000"/>
                <w:sz w:val="22"/>
              </w:rPr>
              <w:t>1</w:t>
            </w:r>
          </w:p>
        </w:tc>
        <w:tc>
          <w:tcPr>
            <w:tcW w:w="911" w:type="dxa"/>
            <w:tcBorders>
              <w:top w:val="single" w:sz="6" w:space="0" w:color="000000"/>
              <w:left w:val="single" w:sz="6" w:space="0" w:color="000000"/>
              <w:bottom w:val="single" w:sz="6" w:space="0" w:color="000000"/>
              <w:right w:val="single" w:sz="6" w:space="0" w:color="000000"/>
            </w:tcBorders>
          </w:tcPr>
          <w:p w14:paraId="3DB8CDBD" w14:textId="77777777" w:rsidR="00A15566" w:rsidRDefault="00000000">
            <w:pPr>
              <w:jc w:val="right"/>
            </w:pPr>
            <w:r>
              <w:rPr>
                <w:color w:val="000000"/>
                <w:sz w:val="22"/>
              </w:rPr>
              <w:t>1</w:t>
            </w:r>
          </w:p>
        </w:tc>
        <w:tc>
          <w:tcPr>
            <w:tcW w:w="902" w:type="dxa"/>
            <w:tcBorders>
              <w:top w:val="single" w:sz="6" w:space="0" w:color="000000"/>
              <w:left w:val="single" w:sz="6" w:space="0" w:color="000000"/>
              <w:bottom w:val="single" w:sz="6" w:space="0" w:color="000000"/>
              <w:right w:val="single" w:sz="6" w:space="0" w:color="000000"/>
            </w:tcBorders>
          </w:tcPr>
          <w:p w14:paraId="75B9A2CC" w14:textId="77777777" w:rsidR="00A15566" w:rsidRDefault="00000000">
            <w:pPr>
              <w:jc w:val="right"/>
            </w:pPr>
            <w:r>
              <w:rPr>
                <w:color w:val="000000"/>
                <w:sz w:val="22"/>
              </w:rPr>
              <w:t>1</w:t>
            </w:r>
          </w:p>
        </w:tc>
        <w:tc>
          <w:tcPr>
            <w:tcW w:w="879" w:type="dxa"/>
            <w:tcBorders>
              <w:top w:val="single" w:sz="6" w:space="0" w:color="000000"/>
              <w:left w:val="single" w:sz="6" w:space="0" w:color="000000"/>
              <w:bottom w:val="single" w:sz="6" w:space="0" w:color="000000"/>
              <w:right w:val="single" w:sz="6" w:space="0" w:color="000000"/>
            </w:tcBorders>
          </w:tcPr>
          <w:p w14:paraId="6DA775D3" w14:textId="77777777" w:rsidR="00A15566" w:rsidRDefault="00000000">
            <w:pPr>
              <w:jc w:val="right"/>
            </w:pPr>
            <w:r>
              <w:rPr>
                <w:color w:val="000000"/>
                <w:sz w:val="22"/>
              </w:rPr>
              <w:t>0</w:t>
            </w:r>
          </w:p>
        </w:tc>
        <w:tc>
          <w:tcPr>
            <w:tcW w:w="900" w:type="dxa"/>
            <w:tcBorders>
              <w:top w:val="single" w:sz="6" w:space="0" w:color="000000"/>
              <w:left w:val="single" w:sz="6" w:space="0" w:color="000000"/>
              <w:bottom w:val="single" w:sz="6" w:space="0" w:color="000000"/>
              <w:right w:val="single" w:sz="6" w:space="0" w:color="000000"/>
            </w:tcBorders>
          </w:tcPr>
          <w:p w14:paraId="4C601A76" w14:textId="77777777" w:rsidR="00A15566" w:rsidRDefault="00A15566">
            <w:pPr>
              <w:jc w:val="right"/>
              <w:rPr>
                <w:color w:val="000000"/>
                <w:sz w:val="22"/>
              </w:rPr>
            </w:pPr>
          </w:p>
        </w:tc>
      </w:tr>
      <w:tr w:rsidR="00A15566" w14:paraId="1CE992AA"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4C6C5691" w14:textId="77777777" w:rsidR="00A15566" w:rsidRDefault="00000000">
            <w:pPr>
              <w:jc w:val="right"/>
            </w:pPr>
            <w:r>
              <w:rPr>
                <w:color w:val="000000"/>
                <w:sz w:val="22"/>
              </w:rPr>
              <w:t>164</w:t>
            </w:r>
          </w:p>
        </w:tc>
        <w:tc>
          <w:tcPr>
            <w:tcW w:w="492" w:type="dxa"/>
            <w:tcBorders>
              <w:top w:val="single" w:sz="6" w:space="0" w:color="000000"/>
              <w:left w:val="single" w:sz="6" w:space="0" w:color="000000"/>
              <w:bottom w:val="single" w:sz="6" w:space="0" w:color="000000"/>
              <w:right w:val="single" w:sz="6" w:space="0" w:color="000000"/>
            </w:tcBorders>
          </w:tcPr>
          <w:p w14:paraId="7341CE2B" w14:textId="77777777" w:rsidR="00A15566" w:rsidRDefault="00000000">
            <w:pPr>
              <w:jc w:val="right"/>
            </w:pPr>
            <w:r>
              <w:rPr>
                <w:color w:val="000000"/>
                <w:sz w:val="22"/>
              </w:rPr>
              <w:t>58</w:t>
            </w:r>
          </w:p>
        </w:tc>
        <w:tc>
          <w:tcPr>
            <w:tcW w:w="499" w:type="dxa"/>
            <w:tcBorders>
              <w:top w:val="single" w:sz="6" w:space="0" w:color="000000"/>
              <w:left w:val="single" w:sz="6" w:space="0" w:color="000000"/>
              <w:bottom w:val="single" w:sz="6" w:space="0" w:color="000000"/>
              <w:right w:val="single" w:sz="6" w:space="0" w:color="000000"/>
            </w:tcBorders>
          </w:tcPr>
          <w:p w14:paraId="3E8F2B20" w14:textId="77777777" w:rsidR="00A15566" w:rsidRDefault="00000000">
            <w:pPr>
              <w:jc w:val="right"/>
            </w:pPr>
            <w:r>
              <w:rPr>
                <w:color w:val="000000"/>
                <w:sz w:val="22"/>
              </w:rPr>
              <w:t>22</w:t>
            </w:r>
          </w:p>
        </w:tc>
        <w:tc>
          <w:tcPr>
            <w:tcW w:w="381" w:type="dxa"/>
            <w:tcBorders>
              <w:top w:val="single" w:sz="6" w:space="0" w:color="000000"/>
              <w:left w:val="single" w:sz="6" w:space="0" w:color="000000"/>
              <w:bottom w:val="single" w:sz="6" w:space="0" w:color="000000"/>
              <w:right w:val="single" w:sz="6" w:space="0" w:color="000000"/>
            </w:tcBorders>
          </w:tcPr>
          <w:p w14:paraId="15764CDC" w14:textId="77777777" w:rsidR="00A15566" w:rsidRDefault="00000000">
            <w:pPr>
              <w:jc w:val="right"/>
            </w:pPr>
            <w:r>
              <w:rPr>
                <w:color w:val="000000"/>
                <w:sz w:val="22"/>
              </w:rPr>
              <w:t>25</w:t>
            </w:r>
          </w:p>
        </w:tc>
        <w:tc>
          <w:tcPr>
            <w:tcW w:w="735" w:type="dxa"/>
            <w:tcBorders>
              <w:top w:val="single" w:sz="6" w:space="0" w:color="000000"/>
              <w:left w:val="single" w:sz="6" w:space="0" w:color="000000"/>
              <w:bottom w:val="single" w:sz="6" w:space="0" w:color="000000"/>
              <w:right w:val="single" w:sz="6" w:space="0" w:color="000000"/>
            </w:tcBorders>
          </w:tcPr>
          <w:p w14:paraId="766F4C6A" w14:textId="77777777" w:rsidR="00A15566" w:rsidRDefault="00000000">
            <w:pPr>
              <w:jc w:val="right"/>
            </w:pPr>
            <w:r>
              <w:rPr>
                <w:color w:val="000000"/>
                <w:sz w:val="22"/>
              </w:rPr>
              <w:t>5</w:t>
            </w:r>
          </w:p>
        </w:tc>
        <w:tc>
          <w:tcPr>
            <w:tcW w:w="824" w:type="dxa"/>
            <w:tcBorders>
              <w:top w:val="single" w:sz="6" w:space="0" w:color="000000"/>
              <w:left w:val="single" w:sz="6" w:space="0" w:color="000000"/>
              <w:bottom w:val="single" w:sz="6" w:space="0" w:color="000000"/>
              <w:right w:val="single" w:sz="6" w:space="0" w:color="000000"/>
            </w:tcBorders>
          </w:tcPr>
          <w:p w14:paraId="26D37D10" w14:textId="77777777" w:rsidR="00A15566" w:rsidRDefault="00000000">
            <w:pPr>
              <w:jc w:val="right"/>
            </w:pPr>
            <w:r>
              <w:rPr>
                <w:color w:val="000000"/>
                <w:sz w:val="22"/>
              </w:rPr>
              <w:t>6</w:t>
            </w:r>
          </w:p>
        </w:tc>
        <w:tc>
          <w:tcPr>
            <w:tcW w:w="795" w:type="dxa"/>
            <w:tcBorders>
              <w:top w:val="single" w:sz="6" w:space="0" w:color="000000"/>
              <w:left w:val="single" w:sz="6" w:space="0" w:color="000000"/>
              <w:bottom w:val="single" w:sz="6" w:space="0" w:color="000000"/>
              <w:right w:val="single" w:sz="6" w:space="0" w:color="000000"/>
            </w:tcBorders>
          </w:tcPr>
          <w:p w14:paraId="1A71A0B6" w14:textId="77777777" w:rsidR="00A15566" w:rsidRDefault="00000000">
            <w:pPr>
              <w:jc w:val="right"/>
            </w:pPr>
            <w:r>
              <w:rPr>
                <w:color w:val="000000"/>
                <w:sz w:val="22"/>
              </w:rPr>
              <w:t>5</w:t>
            </w:r>
          </w:p>
        </w:tc>
        <w:tc>
          <w:tcPr>
            <w:tcW w:w="1264" w:type="dxa"/>
            <w:tcBorders>
              <w:top w:val="single" w:sz="6" w:space="0" w:color="000000"/>
              <w:left w:val="single" w:sz="6" w:space="0" w:color="000000"/>
              <w:bottom w:val="single" w:sz="6" w:space="0" w:color="000000"/>
              <w:right w:val="single" w:sz="6" w:space="0" w:color="000000"/>
            </w:tcBorders>
          </w:tcPr>
          <w:p w14:paraId="142F2E0D" w14:textId="77777777" w:rsidR="00A15566" w:rsidRDefault="00000000">
            <w:pPr>
              <w:jc w:val="right"/>
            </w:pPr>
            <w:r>
              <w:rPr>
                <w:color w:val="000000"/>
                <w:sz w:val="22"/>
              </w:rPr>
              <w:t>1</w:t>
            </w:r>
          </w:p>
        </w:tc>
        <w:tc>
          <w:tcPr>
            <w:tcW w:w="907" w:type="dxa"/>
            <w:tcBorders>
              <w:top w:val="single" w:sz="6" w:space="0" w:color="000000"/>
              <w:left w:val="single" w:sz="6" w:space="0" w:color="000000"/>
              <w:bottom w:val="single" w:sz="6" w:space="0" w:color="000000"/>
              <w:right w:val="single" w:sz="6" w:space="0" w:color="000000"/>
            </w:tcBorders>
          </w:tcPr>
          <w:p w14:paraId="71066A95" w14:textId="77777777" w:rsidR="00A15566" w:rsidRDefault="00000000">
            <w:pPr>
              <w:jc w:val="right"/>
            </w:pPr>
            <w:r>
              <w:rPr>
                <w:color w:val="000000"/>
                <w:sz w:val="22"/>
              </w:rPr>
              <w:t>1</w:t>
            </w:r>
          </w:p>
        </w:tc>
        <w:tc>
          <w:tcPr>
            <w:tcW w:w="911" w:type="dxa"/>
            <w:tcBorders>
              <w:top w:val="single" w:sz="6" w:space="0" w:color="000000"/>
              <w:left w:val="single" w:sz="6" w:space="0" w:color="000000"/>
              <w:bottom w:val="single" w:sz="6" w:space="0" w:color="000000"/>
              <w:right w:val="single" w:sz="6" w:space="0" w:color="000000"/>
            </w:tcBorders>
          </w:tcPr>
          <w:p w14:paraId="1E33C95F" w14:textId="77777777" w:rsidR="00A15566" w:rsidRDefault="00000000">
            <w:pPr>
              <w:jc w:val="right"/>
            </w:pPr>
            <w:r>
              <w:rPr>
                <w:color w:val="000000"/>
                <w:sz w:val="22"/>
              </w:rPr>
              <w:t>5</w:t>
            </w:r>
          </w:p>
        </w:tc>
        <w:tc>
          <w:tcPr>
            <w:tcW w:w="902" w:type="dxa"/>
            <w:tcBorders>
              <w:top w:val="single" w:sz="6" w:space="0" w:color="000000"/>
              <w:left w:val="single" w:sz="6" w:space="0" w:color="000000"/>
              <w:bottom w:val="single" w:sz="6" w:space="0" w:color="000000"/>
              <w:right w:val="single" w:sz="6" w:space="0" w:color="000000"/>
            </w:tcBorders>
          </w:tcPr>
          <w:p w14:paraId="43C10313" w14:textId="77777777" w:rsidR="00A15566" w:rsidRDefault="00000000">
            <w:pPr>
              <w:jc w:val="right"/>
            </w:pPr>
            <w:r>
              <w:rPr>
                <w:color w:val="000000"/>
                <w:sz w:val="22"/>
              </w:rPr>
              <w:t>1</w:t>
            </w:r>
          </w:p>
        </w:tc>
        <w:tc>
          <w:tcPr>
            <w:tcW w:w="879" w:type="dxa"/>
            <w:tcBorders>
              <w:top w:val="single" w:sz="6" w:space="0" w:color="000000"/>
              <w:left w:val="single" w:sz="6" w:space="0" w:color="000000"/>
              <w:bottom w:val="single" w:sz="6" w:space="0" w:color="000000"/>
              <w:right w:val="single" w:sz="6" w:space="0" w:color="000000"/>
            </w:tcBorders>
          </w:tcPr>
          <w:p w14:paraId="5E9FC744" w14:textId="77777777" w:rsidR="00A15566" w:rsidRDefault="00000000">
            <w:pPr>
              <w:jc w:val="right"/>
            </w:pPr>
            <w:r>
              <w:rPr>
                <w:color w:val="000000"/>
                <w:sz w:val="22"/>
              </w:rPr>
              <w:t>3</w:t>
            </w:r>
          </w:p>
        </w:tc>
        <w:tc>
          <w:tcPr>
            <w:tcW w:w="900" w:type="dxa"/>
            <w:tcBorders>
              <w:top w:val="single" w:sz="6" w:space="0" w:color="000000"/>
              <w:left w:val="single" w:sz="6" w:space="0" w:color="000000"/>
              <w:bottom w:val="single" w:sz="6" w:space="0" w:color="000000"/>
              <w:right w:val="single" w:sz="6" w:space="0" w:color="000000"/>
            </w:tcBorders>
          </w:tcPr>
          <w:p w14:paraId="32AC73F7" w14:textId="77777777" w:rsidR="00A15566" w:rsidRDefault="00A15566">
            <w:pPr>
              <w:jc w:val="right"/>
              <w:rPr>
                <w:color w:val="000000"/>
                <w:sz w:val="22"/>
              </w:rPr>
            </w:pPr>
          </w:p>
        </w:tc>
      </w:tr>
      <w:tr w:rsidR="00A15566" w14:paraId="42086247"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47AC459F" w14:textId="77777777" w:rsidR="00A15566" w:rsidRDefault="00000000">
            <w:pPr>
              <w:jc w:val="right"/>
            </w:pPr>
            <w:r>
              <w:rPr>
                <w:color w:val="000000"/>
                <w:sz w:val="22"/>
              </w:rPr>
              <w:t>182</w:t>
            </w:r>
          </w:p>
        </w:tc>
        <w:tc>
          <w:tcPr>
            <w:tcW w:w="492" w:type="dxa"/>
            <w:tcBorders>
              <w:top w:val="single" w:sz="6" w:space="0" w:color="000000"/>
              <w:left w:val="single" w:sz="6" w:space="0" w:color="000000"/>
              <w:bottom w:val="single" w:sz="6" w:space="0" w:color="000000"/>
              <w:right w:val="single" w:sz="6" w:space="0" w:color="000000"/>
            </w:tcBorders>
          </w:tcPr>
          <w:p w14:paraId="36F7B1A4" w14:textId="77777777" w:rsidR="00A15566" w:rsidRDefault="00000000">
            <w:pPr>
              <w:jc w:val="right"/>
            </w:pPr>
            <w:r>
              <w:rPr>
                <w:color w:val="000000"/>
                <w:sz w:val="22"/>
              </w:rPr>
              <w:t>65</w:t>
            </w:r>
          </w:p>
        </w:tc>
        <w:tc>
          <w:tcPr>
            <w:tcW w:w="499" w:type="dxa"/>
            <w:tcBorders>
              <w:top w:val="single" w:sz="6" w:space="0" w:color="000000"/>
              <w:left w:val="single" w:sz="6" w:space="0" w:color="000000"/>
              <w:bottom w:val="single" w:sz="6" w:space="0" w:color="000000"/>
              <w:right w:val="single" w:sz="6" w:space="0" w:color="000000"/>
            </w:tcBorders>
          </w:tcPr>
          <w:p w14:paraId="5766A1FD" w14:textId="77777777" w:rsidR="00A15566" w:rsidRDefault="00000000">
            <w:pPr>
              <w:jc w:val="right"/>
            </w:pPr>
            <w:r>
              <w:rPr>
                <w:color w:val="000000"/>
                <w:sz w:val="22"/>
              </w:rPr>
              <w:t>20</w:t>
            </w:r>
          </w:p>
        </w:tc>
        <w:tc>
          <w:tcPr>
            <w:tcW w:w="381" w:type="dxa"/>
            <w:tcBorders>
              <w:top w:val="single" w:sz="6" w:space="0" w:color="000000"/>
              <w:left w:val="single" w:sz="6" w:space="0" w:color="000000"/>
              <w:bottom w:val="single" w:sz="6" w:space="0" w:color="000000"/>
              <w:right w:val="single" w:sz="6" w:space="0" w:color="000000"/>
            </w:tcBorders>
          </w:tcPr>
          <w:p w14:paraId="176156B5" w14:textId="77777777" w:rsidR="00A15566" w:rsidRDefault="00000000">
            <w:pPr>
              <w:jc w:val="right"/>
            </w:pPr>
            <w:r>
              <w:rPr>
                <w:color w:val="000000"/>
                <w:sz w:val="22"/>
              </w:rPr>
              <w:t>18</w:t>
            </w:r>
          </w:p>
        </w:tc>
        <w:tc>
          <w:tcPr>
            <w:tcW w:w="735" w:type="dxa"/>
            <w:tcBorders>
              <w:top w:val="single" w:sz="6" w:space="0" w:color="000000"/>
              <w:left w:val="single" w:sz="6" w:space="0" w:color="000000"/>
              <w:bottom w:val="single" w:sz="6" w:space="0" w:color="000000"/>
              <w:right w:val="single" w:sz="6" w:space="0" w:color="000000"/>
            </w:tcBorders>
          </w:tcPr>
          <w:p w14:paraId="0C481188" w14:textId="77777777" w:rsidR="00A15566" w:rsidRDefault="00000000">
            <w:pPr>
              <w:jc w:val="right"/>
            </w:pPr>
            <w:r>
              <w:rPr>
                <w:color w:val="000000"/>
                <w:sz w:val="22"/>
              </w:rPr>
              <w:t>5</w:t>
            </w:r>
          </w:p>
        </w:tc>
        <w:tc>
          <w:tcPr>
            <w:tcW w:w="824" w:type="dxa"/>
            <w:tcBorders>
              <w:top w:val="single" w:sz="6" w:space="0" w:color="000000"/>
              <w:left w:val="single" w:sz="6" w:space="0" w:color="000000"/>
              <w:bottom w:val="single" w:sz="6" w:space="0" w:color="000000"/>
              <w:right w:val="single" w:sz="6" w:space="0" w:color="000000"/>
            </w:tcBorders>
          </w:tcPr>
          <w:p w14:paraId="43D55597" w14:textId="77777777" w:rsidR="00A15566" w:rsidRDefault="00000000">
            <w:pPr>
              <w:jc w:val="right"/>
            </w:pPr>
            <w:r>
              <w:rPr>
                <w:color w:val="000000"/>
                <w:sz w:val="22"/>
              </w:rPr>
              <w:t>6</w:t>
            </w:r>
          </w:p>
        </w:tc>
        <w:tc>
          <w:tcPr>
            <w:tcW w:w="795" w:type="dxa"/>
            <w:tcBorders>
              <w:top w:val="single" w:sz="6" w:space="0" w:color="000000"/>
              <w:left w:val="single" w:sz="6" w:space="0" w:color="000000"/>
              <w:bottom w:val="single" w:sz="6" w:space="0" w:color="000000"/>
              <w:right w:val="single" w:sz="6" w:space="0" w:color="000000"/>
            </w:tcBorders>
          </w:tcPr>
          <w:p w14:paraId="6A414AC2" w14:textId="77777777" w:rsidR="00A15566" w:rsidRDefault="00000000">
            <w:pPr>
              <w:jc w:val="right"/>
            </w:pPr>
            <w:r>
              <w:rPr>
                <w:color w:val="000000"/>
                <w:sz w:val="22"/>
              </w:rPr>
              <w:t>5</w:t>
            </w:r>
          </w:p>
        </w:tc>
        <w:tc>
          <w:tcPr>
            <w:tcW w:w="1264" w:type="dxa"/>
            <w:tcBorders>
              <w:top w:val="single" w:sz="6" w:space="0" w:color="000000"/>
              <w:left w:val="single" w:sz="6" w:space="0" w:color="000000"/>
              <w:bottom w:val="single" w:sz="6" w:space="0" w:color="000000"/>
              <w:right w:val="single" w:sz="6" w:space="0" w:color="000000"/>
            </w:tcBorders>
          </w:tcPr>
          <w:p w14:paraId="65DDEA90" w14:textId="77777777" w:rsidR="00A15566" w:rsidRDefault="00000000">
            <w:pPr>
              <w:jc w:val="right"/>
            </w:pPr>
            <w:r>
              <w:rPr>
                <w:color w:val="000000"/>
                <w:sz w:val="22"/>
              </w:rPr>
              <w:t>6</w:t>
            </w:r>
          </w:p>
        </w:tc>
        <w:tc>
          <w:tcPr>
            <w:tcW w:w="907" w:type="dxa"/>
            <w:tcBorders>
              <w:top w:val="single" w:sz="6" w:space="0" w:color="000000"/>
              <w:left w:val="single" w:sz="6" w:space="0" w:color="000000"/>
              <w:bottom w:val="single" w:sz="6" w:space="0" w:color="000000"/>
              <w:right w:val="single" w:sz="6" w:space="0" w:color="000000"/>
            </w:tcBorders>
          </w:tcPr>
          <w:p w14:paraId="0D7C7A58" w14:textId="77777777" w:rsidR="00A15566" w:rsidRDefault="00000000">
            <w:pPr>
              <w:jc w:val="right"/>
            </w:pPr>
            <w:r>
              <w:rPr>
                <w:color w:val="000000"/>
                <w:sz w:val="22"/>
              </w:rPr>
              <w:t>8</w:t>
            </w:r>
          </w:p>
        </w:tc>
        <w:tc>
          <w:tcPr>
            <w:tcW w:w="911" w:type="dxa"/>
            <w:tcBorders>
              <w:top w:val="single" w:sz="6" w:space="0" w:color="000000"/>
              <w:left w:val="single" w:sz="6" w:space="0" w:color="000000"/>
              <w:bottom w:val="single" w:sz="6" w:space="0" w:color="000000"/>
              <w:right w:val="single" w:sz="6" w:space="0" w:color="000000"/>
            </w:tcBorders>
          </w:tcPr>
          <w:p w14:paraId="7B6E4840" w14:textId="77777777" w:rsidR="00A15566" w:rsidRDefault="00000000">
            <w:pPr>
              <w:jc w:val="right"/>
            </w:pPr>
            <w:r>
              <w:rPr>
                <w:color w:val="000000"/>
                <w:sz w:val="22"/>
              </w:rPr>
              <w:t>5</w:t>
            </w:r>
          </w:p>
        </w:tc>
        <w:tc>
          <w:tcPr>
            <w:tcW w:w="902" w:type="dxa"/>
            <w:tcBorders>
              <w:top w:val="single" w:sz="6" w:space="0" w:color="000000"/>
              <w:left w:val="single" w:sz="6" w:space="0" w:color="000000"/>
              <w:bottom w:val="single" w:sz="6" w:space="0" w:color="000000"/>
              <w:right w:val="single" w:sz="6" w:space="0" w:color="000000"/>
            </w:tcBorders>
          </w:tcPr>
          <w:p w14:paraId="50D6A7A0" w14:textId="77777777" w:rsidR="00A15566" w:rsidRDefault="00000000">
            <w:pPr>
              <w:jc w:val="right"/>
            </w:pPr>
            <w:r>
              <w:rPr>
                <w:color w:val="000000"/>
                <w:sz w:val="22"/>
              </w:rPr>
              <w:t>7</w:t>
            </w:r>
          </w:p>
        </w:tc>
        <w:tc>
          <w:tcPr>
            <w:tcW w:w="879" w:type="dxa"/>
            <w:tcBorders>
              <w:top w:val="single" w:sz="6" w:space="0" w:color="000000"/>
              <w:left w:val="single" w:sz="6" w:space="0" w:color="000000"/>
              <w:bottom w:val="single" w:sz="6" w:space="0" w:color="000000"/>
              <w:right w:val="single" w:sz="6" w:space="0" w:color="000000"/>
            </w:tcBorders>
          </w:tcPr>
          <w:p w14:paraId="55E98003" w14:textId="77777777" w:rsidR="00A15566" w:rsidRDefault="00000000">
            <w:pPr>
              <w:jc w:val="right"/>
            </w:pPr>
            <w:r>
              <w:rPr>
                <w:color w:val="000000"/>
                <w:sz w:val="22"/>
              </w:rPr>
              <w:t>6</w:t>
            </w:r>
          </w:p>
        </w:tc>
        <w:tc>
          <w:tcPr>
            <w:tcW w:w="900" w:type="dxa"/>
            <w:tcBorders>
              <w:top w:val="single" w:sz="6" w:space="0" w:color="000000"/>
              <w:left w:val="single" w:sz="6" w:space="0" w:color="000000"/>
              <w:bottom w:val="single" w:sz="6" w:space="0" w:color="000000"/>
              <w:right w:val="single" w:sz="6" w:space="0" w:color="000000"/>
            </w:tcBorders>
          </w:tcPr>
          <w:p w14:paraId="79E0D997" w14:textId="77777777" w:rsidR="00A15566" w:rsidRDefault="00A15566">
            <w:pPr>
              <w:jc w:val="right"/>
              <w:rPr>
                <w:color w:val="000000"/>
                <w:sz w:val="22"/>
              </w:rPr>
            </w:pPr>
          </w:p>
        </w:tc>
      </w:tr>
      <w:tr w:rsidR="00A15566" w14:paraId="6A4EA453"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56AF1156" w14:textId="77777777" w:rsidR="00A15566" w:rsidRDefault="00000000">
            <w:pPr>
              <w:jc w:val="right"/>
            </w:pPr>
            <w:r>
              <w:rPr>
                <w:color w:val="000000"/>
                <w:sz w:val="22"/>
              </w:rPr>
              <w:t>164</w:t>
            </w:r>
          </w:p>
        </w:tc>
        <w:tc>
          <w:tcPr>
            <w:tcW w:w="492" w:type="dxa"/>
            <w:tcBorders>
              <w:top w:val="single" w:sz="6" w:space="0" w:color="000000"/>
              <w:left w:val="single" w:sz="6" w:space="0" w:color="000000"/>
              <w:bottom w:val="single" w:sz="6" w:space="0" w:color="000000"/>
              <w:right w:val="single" w:sz="6" w:space="0" w:color="000000"/>
            </w:tcBorders>
          </w:tcPr>
          <w:p w14:paraId="1538FE64" w14:textId="77777777" w:rsidR="00A15566" w:rsidRDefault="00000000">
            <w:pPr>
              <w:jc w:val="right"/>
            </w:pPr>
            <w:r>
              <w:rPr>
                <w:color w:val="000000"/>
                <w:sz w:val="22"/>
              </w:rPr>
              <w:t>63</w:t>
            </w:r>
          </w:p>
        </w:tc>
        <w:tc>
          <w:tcPr>
            <w:tcW w:w="499" w:type="dxa"/>
            <w:tcBorders>
              <w:top w:val="single" w:sz="6" w:space="0" w:color="000000"/>
              <w:left w:val="single" w:sz="6" w:space="0" w:color="000000"/>
              <w:bottom w:val="single" w:sz="6" w:space="0" w:color="000000"/>
              <w:right w:val="single" w:sz="6" w:space="0" w:color="000000"/>
            </w:tcBorders>
          </w:tcPr>
          <w:p w14:paraId="4683F641" w14:textId="77777777" w:rsidR="00A15566" w:rsidRDefault="00000000">
            <w:pPr>
              <w:jc w:val="right"/>
            </w:pPr>
            <w:r>
              <w:rPr>
                <w:color w:val="000000"/>
                <w:sz w:val="22"/>
              </w:rPr>
              <w:t>23</w:t>
            </w:r>
          </w:p>
        </w:tc>
        <w:tc>
          <w:tcPr>
            <w:tcW w:w="381" w:type="dxa"/>
            <w:tcBorders>
              <w:top w:val="single" w:sz="6" w:space="0" w:color="000000"/>
              <w:left w:val="single" w:sz="6" w:space="0" w:color="000000"/>
              <w:bottom w:val="single" w:sz="6" w:space="0" w:color="000000"/>
              <w:right w:val="single" w:sz="6" w:space="0" w:color="000000"/>
            </w:tcBorders>
          </w:tcPr>
          <w:p w14:paraId="4F8AF0BB" w14:textId="77777777" w:rsidR="00A15566" w:rsidRDefault="00000000">
            <w:pPr>
              <w:jc w:val="right"/>
            </w:pPr>
            <w:r>
              <w:rPr>
                <w:color w:val="000000"/>
                <w:sz w:val="22"/>
              </w:rPr>
              <w:t>21</w:t>
            </w:r>
          </w:p>
        </w:tc>
        <w:tc>
          <w:tcPr>
            <w:tcW w:w="735" w:type="dxa"/>
            <w:tcBorders>
              <w:top w:val="single" w:sz="6" w:space="0" w:color="000000"/>
              <w:left w:val="single" w:sz="6" w:space="0" w:color="000000"/>
              <w:bottom w:val="single" w:sz="6" w:space="0" w:color="000000"/>
              <w:right w:val="single" w:sz="6" w:space="0" w:color="000000"/>
            </w:tcBorders>
          </w:tcPr>
          <w:p w14:paraId="20421CF6" w14:textId="77777777" w:rsidR="00A15566" w:rsidRDefault="00000000">
            <w:pPr>
              <w:jc w:val="right"/>
            </w:pPr>
            <w:r>
              <w:rPr>
                <w:color w:val="000000"/>
                <w:sz w:val="22"/>
              </w:rPr>
              <w:t>8</w:t>
            </w:r>
          </w:p>
        </w:tc>
        <w:tc>
          <w:tcPr>
            <w:tcW w:w="824" w:type="dxa"/>
            <w:tcBorders>
              <w:top w:val="single" w:sz="6" w:space="0" w:color="000000"/>
              <w:left w:val="single" w:sz="6" w:space="0" w:color="000000"/>
              <w:bottom w:val="single" w:sz="6" w:space="0" w:color="000000"/>
              <w:right w:val="single" w:sz="6" w:space="0" w:color="000000"/>
            </w:tcBorders>
          </w:tcPr>
          <w:p w14:paraId="235DD9D8" w14:textId="77777777" w:rsidR="00A15566" w:rsidRDefault="00000000">
            <w:pPr>
              <w:jc w:val="right"/>
            </w:pPr>
            <w:r>
              <w:rPr>
                <w:color w:val="000000"/>
                <w:sz w:val="22"/>
              </w:rPr>
              <w:t>9</w:t>
            </w:r>
          </w:p>
        </w:tc>
        <w:tc>
          <w:tcPr>
            <w:tcW w:w="795" w:type="dxa"/>
            <w:tcBorders>
              <w:top w:val="single" w:sz="6" w:space="0" w:color="000000"/>
              <w:left w:val="single" w:sz="6" w:space="0" w:color="000000"/>
              <w:bottom w:val="single" w:sz="6" w:space="0" w:color="000000"/>
              <w:right w:val="single" w:sz="6" w:space="0" w:color="000000"/>
            </w:tcBorders>
          </w:tcPr>
          <w:p w14:paraId="627AEA17" w14:textId="77777777" w:rsidR="00A15566" w:rsidRDefault="00000000">
            <w:pPr>
              <w:jc w:val="right"/>
            </w:pPr>
            <w:r>
              <w:rPr>
                <w:color w:val="000000"/>
                <w:sz w:val="22"/>
              </w:rPr>
              <w:t>8</w:t>
            </w:r>
          </w:p>
        </w:tc>
        <w:tc>
          <w:tcPr>
            <w:tcW w:w="1264" w:type="dxa"/>
            <w:tcBorders>
              <w:top w:val="single" w:sz="6" w:space="0" w:color="000000"/>
              <w:left w:val="single" w:sz="6" w:space="0" w:color="000000"/>
              <w:bottom w:val="single" w:sz="6" w:space="0" w:color="000000"/>
              <w:right w:val="single" w:sz="6" w:space="0" w:color="000000"/>
            </w:tcBorders>
          </w:tcPr>
          <w:p w14:paraId="20735E28" w14:textId="77777777" w:rsidR="00A15566" w:rsidRDefault="00000000">
            <w:pPr>
              <w:jc w:val="right"/>
            </w:pPr>
            <w:r>
              <w:rPr>
                <w:color w:val="000000"/>
                <w:sz w:val="22"/>
              </w:rPr>
              <w:t>6</w:t>
            </w:r>
          </w:p>
        </w:tc>
        <w:tc>
          <w:tcPr>
            <w:tcW w:w="907" w:type="dxa"/>
            <w:tcBorders>
              <w:top w:val="single" w:sz="6" w:space="0" w:color="000000"/>
              <w:left w:val="single" w:sz="6" w:space="0" w:color="000000"/>
              <w:bottom w:val="single" w:sz="6" w:space="0" w:color="000000"/>
              <w:right w:val="single" w:sz="6" w:space="0" w:color="000000"/>
            </w:tcBorders>
          </w:tcPr>
          <w:p w14:paraId="04EFEA4B" w14:textId="77777777" w:rsidR="00A15566" w:rsidRDefault="00000000">
            <w:pPr>
              <w:jc w:val="right"/>
            </w:pPr>
            <w:r>
              <w:rPr>
                <w:color w:val="000000"/>
                <w:sz w:val="22"/>
              </w:rPr>
              <w:t>7</w:t>
            </w:r>
          </w:p>
        </w:tc>
        <w:tc>
          <w:tcPr>
            <w:tcW w:w="911" w:type="dxa"/>
            <w:tcBorders>
              <w:top w:val="single" w:sz="6" w:space="0" w:color="000000"/>
              <w:left w:val="single" w:sz="6" w:space="0" w:color="000000"/>
              <w:bottom w:val="single" w:sz="6" w:space="0" w:color="000000"/>
              <w:right w:val="single" w:sz="6" w:space="0" w:color="000000"/>
            </w:tcBorders>
          </w:tcPr>
          <w:p w14:paraId="02FBF6D9" w14:textId="77777777" w:rsidR="00A15566" w:rsidRDefault="00000000">
            <w:pPr>
              <w:jc w:val="right"/>
            </w:pPr>
            <w:r>
              <w:rPr>
                <w:color w:val="000000"/>
                <w:sz w:val="22"/>
              </w:rPr>
              <w:t>6</w:t>
            </w:r>
          </w:p>
        </w:tc>
        <w:tc>
          <w:tcPr>
            <w:tcW w:w="902" w:type="dxa"/>
            <w:tcBorders>
              <w:top w:val="single" w:sz="6" w:space="0" w:color="000000"/>
              <w:left w:val="single" w:sz="6" w:space="0" w:color="000000"/>
              <w:bottom w:val="single" w:sz="6" w:space="0" w:color="000000"/>
              <w:right w:val="single" w:sz="6" w:space="0" w:color="000000"/>
            </w:tcBorders>
          </w:tcPr>
          <w:p w14:paraId="17398DC5" w14:textId="77777777" w:rsidR="00A15566" w:rsidRDefault="00000000">
            <w:pPr>
              <w:jc w:val="right"/>
            </w:pPr>
            <w:r>
              <w:rPr>
                <w:color w:val="000000"/>
                <w:sz w:val="22"/>
              </w:rPr>
              <w:t>8</w:t>
            </w:r>
          </w:p>
        </w:tc>
        <w:tc>
          <w:tcPr>
            <w:tcW w:w="879" w:type="dxa"/>
            <w:tcBorders>
              <w:top w:val="single" w:sz="6" w:space="0" w:color="000000"/>
              <w:left w:val="single" w:sz="6" w:space="0" w:color="000000"/>
              <w:bottom w:val="single" w:sz="6" w:space="0" w:color="000000"/>
              <w:right w:val="single" w:sz="6" w:space="0" w:color="000000"/>
            </w:tcBorders>
          </w:tcPr>
          <w:p w14:paraId="1600751F" w14:textId="77777777" w:rsidR="00A15566" w:rsidRDefault="00000000">
            <w:pPr>
              <w:jc w:val="right"/>
            </w:pPr>
            <w:r>
              <w:rPr>
                <w:color w:val="000000"/>
                <w:sz w:val="22"/>
              </w:rPr>
              <w:t>20</w:t>
            </w:r>
          </w:p>
        </w:tc>
        <w:tc>
          <w:tcPr>
            <w:tcW w:w="900" w:type="dxa"/>
            <w:tcBorders>
              <w:top w:val="single" w:sz="6" w:space="0" w:color="000000"/>
              <w:left w:val="single" w:sz="6" w:space="0" w:color="000000"/>
              <w:bottom w:val="single" w:sz="6" w:space="0" w:color="000000"/>
              <w:right w:val="single" w:sz="6" w:space="0" w:color="000000"/>
            </w:tcBorders>
          </w:tcPr>
          <w:p w14:paraId="2A99D35F" w14:textId="77777777" w:rsidR="00A15566" w:rsidRDefault="00A15566">
            <w:pPr>
              <w:jc w:val="right"/>
              <w:rPr>
                <w:color w:val="000000"/>
                <w:sz w:val="22"/>
              </w:rPr>
            </w:pPr>
          </w:p>
        </w:tc>
      </w:tr>
      <w:tr w:rsidR="00A15566" w14:paraId="37821F5B"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6602E28F" w14:textId="77777777" w:rsidR="00A15566" w:rsidRDefault="00000000">
            <w:pPr>
              <w:jc w:val="right"/>
            </w:pPr>
            <w:r>
              <w:rPr>
                <w:color w:val="000000"/>
                <w:sz w:val="22"/>
              </w:rPr>
              <w:t>163</w:t>
            </w:r>
          </w:p>
        </w:tc>
        <w:tc>
          <w:tcPr>
            <w:tcW w:w="492" w:type="dxa"/>
            <w:tcBorders>
              <w:top w:val="single" w:sz="6" w:space="0" w:color="000000"/>
              <w:left w:val="single" w:sz="6" w:space="0" w:color="000000"/>
              <w:bottom w:val="single" w:sz="6" w:space="0" w:color="000000"/>
              <w:right w:val="single" w:sz="6" w:space="0" w:color="000000"/>
            </w:tcBorders>
          </w:tcPr>
          <w:p w14:paraId="17BA830F" w14:textId="77777777" w:rsidR="00A15566" w:rsidRDefault="00000000">
            <w:pPr>
              <w:jc w:val="right"/>
            </w:pPr>
            <w:r>
              <w:rPr>
                <w:color w:val="000000"/>
                <w:sz w:val="22"/>
              </w:rPr>
              <w:t>55</w:t>
            </w:r>
          </w:p>
        </w:tc>
        <w:tc>
          <w:tcPr>
            <w:tcW w:w="499" w:type="dxa"/>
            <w:tcBorders>
              <w:top w:val="single" w:sz="6" w:space="0" w:color="000000"/>
              <w:left w:val="single" w:sz="6" w:space="0" w:color="000000"/>
              <w:bottom w:val="single" w:sz="6" w:space="0" w:color="000000"/>
              <w:right w:val="single" w:sz="6" w:space="0" w:color="000000"/>
            </w:tcBorders>
          </w:tcPr>
          <w:p w14:paraId="69429AA2" w14:textId="77777777" w:rsidR="00A15566" w:rsidRDefault="00000000">
            <w:pPr>
              <w:jc w:val="right"/>
            </w:pPr>
            <w:r>
              <w:rPr>
                <w:color w:val="000000"/>
                <w:sz w:val="22"/>
              </w:rPr>
              <w:t>21</w:t>
            </w:r>
          </w:p>
        </w:tc>
        <w:tc>
          <w:tcPr>
            <w:tcW w:w="381" w:type="dxa"/>
            <w:tcBorders>
              <w:top w:val="single" w:sz="6" w:space="0" w:color="000000"/>
              <w:left w:val="single" w:sz="6" w:space="0" w:color="000000"/>
              <w:bottom w:val="single" w:sz="6" w:space="0" w:color="000000"/>
              <w:right w:val="single" w:sz="6" w:space="0" w:color="000000"/>
            </w:tcBorders>
          </w:tcPr>
          <w:p w14:paraId="3B331DEE" w14:textId="77777777" w:rsidR="00A15566" w:rsidRDefault="00000000">
            <w:pPr>
              <w:jc w:val="right"/>
            </w:pPr>
            <w:r>
              <w:rPr>
                <w:color w:val="000000"/>
                <w:sz w:val="22"/>
              </w:rPr>
              <w:t>25</w:t>
            </w:r>
          </w:p>
        </w:tc>
        <w:tc>
          <w:tcPr>
            <w:tcW w:w="735" w:type="dxa"/>
            <w:tcBorders>
              <w:top w:val="single" w:sz="6" w:space="0" w:color="000000"/>
              <w:left w:val="single" w:sz="6" w:space="0" w:color="000000"/>
              <w:bottom w:val="single" w:sz="6" w:space="0" w:color="000000"/>
              <w:right w:val="single" w:sz="6" w:space="0" w:color="000000"/>
            </w:tcBorders>
          </w:tcPr>
          <w:p w14:paraId="33100E93" w14:textId="77777777" w:rsidR="00A15566" w:rsidRDefault="00000000">
            <w:pPr>
              <w:jc w:val="right"/>
            </w:pPr>
            <w:r>
              <w:rPr>
                <w:color w:val="000000"/>
                <w:sz w:val="22"/>
              </w:rPr>
              <w:t>7</w:t>
            </w:r>
          </w:p>
        </w:tc>
        <w:tc>
          <w:tcPr>
            <w:tcW w:w="824" w:type="dxa"/>
            <w:tcBorders>
              <w:top w:val="single" w:sz="6" w:space="0" w:color="000000"/>
              <w:left w:val="single" w:sz="6" w:space="0" w:color="000000"/>
              <w:bottom w:val="single" w:sz="6" w:space="0" w:color="000000"/>
              <w:right w:val="single" w:sz="6" w:space="0" w:color="000000"/>
            </w:tcBorders>
          </w:tcPr>
          <w:p w14:paraId="0A0BF273" w14:textId="77777777" w:rsidR="00A15566" w:rsidRDefault="00000000">
            <w:pPr>
              <w:jc w:val="right"/>
            </w:pPr>
            <w:r>
              <w:rPr>
                <w:color w:val="000000"/>
                <w:sz w:val="22"/>
              </w:rPr>
              <w:t>7</w:t>
            </w:r>
          </w:p>
        </w:tc>
        <w:tc>
          <w:tcPr>
            <w:tcW w:w="795" w:type="dxa"/>
            <w:tcBorders>
              <w:top w:val="single" w:sz="6" w:space="0" w:color="000000"/>
              <w:left w:val="single" w:sz="6" w:space="0" w:color="000000"/>
              <w:bottom w:val="single" w:sz="6" w:space="0" w:color="000000"/>
              <w:right w:val="single" w:sz="6" w:space="0" w:color="000000"/>
            </w:tcBorders>
          </w:tcPr>
          <w:p w14:paraId="0760DF7A" w14:textId="77777777" w:rsidR="00A15566" w:rsidRDefault="00000000">
            <w:pPr>
              <w:jc w:val="right"/>
            </w:pPr>
            <w:r>
              <w:rPr>
                <w:color w:val="000000"/>
                <w:sz w:val="22"/>
              </w:rPr>
              <w:t>7</w:t>
            </w:r>
          </w:p>
        </w:tc>
        <w:tc>
          <w:tcPr>
            <w:tcW w:w="1264" w:type="dxa"/>
            <w:tcBorders>
              <w:top w:val="single" w:sz="6" w:space="0" w:color="000000"/>
              <w:left w:val="single" w:sz="6" w:space="0" w:color="000000"/>
              <w:bottom w:val="single" w:sz="6" w:space="0" w:color="000000"/>
              <w:right w:val="single" w:sz="6" w:space="0" w:color="000000"/>
            </w:tcBorders>
          </w:tcPr>
          <w:p w14:paraId="2A69F98D" w14:textId="77777777" w:rsidR="00A15566" w:rsidRDefault="00000000">
            <w:pPr>
              <w:jc w:val="right"/>
            </w:pPr>
            <w:r>
              <w:rPr>
                <w:color w:val="000000"/>
                <w:sz w:val="22"/>
              </w:rPr>
              <w:t>7</w:t>
            </w:r>
          </w:p>
        </w:tc>
        <w:tc>
          <w:tcPr>
            <w:tcW w:w="907" w:type="dxa"/>
            <w:tcBorders>
              <w:top w:val="single" w:sz="6" w:space="0" w:color="000000"/>
              <w:left w:val="single" w:sz="6" w:space="0" w:color="000000"/>
              <w:bottom w:val="single" w:sz="6" w:space="0" w:color="000000"/>
              <w:right w:val="single" w:sz="6" w:space="0" w:color="000000"/>
            </w:tcBorders>
          </w:tcPr>
          <w:p w14:paraId="3E9772D6" w14:textId="77777777" w:rsidR="00A15566" w:rsidRDefault="00000000">
            <w:pPr>
              <w:jc w:val="right"/>
            </w:pPr>
            <w:r>
              <w:rPr>
                <w:color w:val="000000"/>
                <w:sz w:val="22"/>
              </w:rPr>
              <w:t>5</w:t>
            </w:r>
          </w:p>
        </w:tc>
        <w:tc>
          <w:tcPr>
            <w:tcW w:w="911" w:type="dxa"/>
            <w:tcBorders>
              <w:top w:val="single" w:sz="6" w:space="0" w:color="000000"/>
              <w:left w:val="single" w:sz="6" w:space="0" w:color="000000"/>
              <w:bottom w:val="single" w:sz="6" w:space="0" w:color="000000"/>
              <w:right w:val="single" w:sz="6" w:space="0" w:color="000000"/>
            </w:tcBorders>
          </w:tcPr>
          <w:p w14:paraId="531D42B3" w14:textId="77777777" w:rsidR="00A15566" w:rsidRDefault="00000000">
            <w:pPr>
              <w:jc w:val="right"/>
            </w:pPr>
            <w:r>
              <w:rPr>
                <w:color w:val="000000"/>
                <w:sz w:val="22"/>
              </w:rPr>
              <w:t>5</w:t>
            </w:r>
          </w:p>
        </w:tc>
        <w:tc>
          <w:tcPr>
            <w:tcW w:w="902" w:type="dxa"/>
            <w:tcBorders>
              <w:top w:val="single" w:sz="6" w:space="0" w:color="000000"/>
              <w:left w:val="single" w:sz="6" w:space="0" w:color="000000"/>
              <w:bottom w:val="single" w:sz="6" w:space="0" w:color="000000"/>
              <w:right w:val="single" w:sz="6" w:space="0" w:color="000000"/>
            </w:tcBorders>
          </w:tcPr>
          <w:p w14:paraId="2494A765" w14:textId="77777777" w:rsidR="00A15566" w:rsidRDefault="00000000">
            <w:pPr>
              <w:jc w:val="right"/>
            </w:pPr>
            <w:r>
              <w:rPr>
                <w:color w:val="000000"/>
                <w:sz w:val="22"/>
              </w:rPr>
              <w:t>8</w:t>
            </w:r>
          </w:p>
        </w:tc>
        <w:tc>
          <w:tcPr>
            <w:tcW w:w="879" w:type="dxa"/>
            <w:tcBorders>
              <w:top w:val="single" w:sz="6" w:space="0" w:color="000000"/>
              <w:left w:val="single" w:sz="6" w:space="0" w:color="000000"/>
              <w:bottom w:val="single" w:sz="6" w:space="0" w:color="000000"/>
              <w:right w:val="single" w:sz="6" w:space="0" w:color="000000"/>
            </w:tcBorders>
          </w:tcPr>
          <w:p w14:paraId="75E68369" w14:textId="77777777" w:rsidR="00A15566" w:rsidRDefault="00000000">
            <w:pPr>
              <w:jc w:val="right"/>
            </w:pPr>
            <w:r>
              <w:rPr>
                <w:color w:val="000000"/>
                <w:sz w:val="22"/>
              </w:rPr>
              <w:t>9</w:t>
            </w:r>
          </w:p>
        </w:tc>
        <w:tc>
          <w:tcPr>
            <w:tcW w:w="900" w:type="dxa"/>
            <w:tcBorders>
              <w:top w:val="single" w:sz="6" w:space="0" w:color="000000"/>
              <w:left w:val="single" w:sz="6" w:space="0" w:color="000000"/>
              <w:bottom w:val="single" w:sz="6" w:space="0" w:color="000000"/>
              <w:right w:val="single" w:sz="6" w:space="0" w:color="000000"/>
            </w:tcBorders>
          </w:tcPr>
          <w:p w14:paraId="274C5C6A" w14:textId="77777777" w:rsidR="00A15566" w:rsidRDefault="00A15566">
            <w:pPr>
              <w:jc w:val="right"/>
              <w:rPr>
                <w:color w:val="000000"/>
                <w:sz w:val="22"/>
              </w:rPr>
            </w:pPr>
          </w:p>
        </w:tc>
      </w:tr>
      <w:tr w:rsidR="00A15566" w14:paraId="04F8B987"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15F9BF87" w14:textId="77777777" w:rsidR="00A15566" w:rsidRDefault="00000000">
            <w:pPr>
              <w:jc w:val="right"/>
            </w:pPr>
            <w:r>
              <w:rPr>
                <w:color w:val="000000"/>
                <w:sz w:val="22"/>
              </w:rPr>
              <w:t>170</w:t>
            </w:r>
          </w:p>
        </w:tc>
        <w:tc>
          <w:tcPr>
            <w:tcW w:w="492" w:type="dxa"/>
            <w:tcBorders>
              <w:top w:val="single" w:sz="6" w:space="0" w:color="000000"/>
              <w:left w:val="single" w:sz="6" w:space="0" w:color="000000"/>
              <w:bottom w:val="single" w:sz="6" w:space="0" w:color="000000"/>
              <w:right w:val="single" w:sz="6" w:space="0" w:color="000000"/>
            </w:tcBorders>
          </w:tcPr>
          <w:p w14:paraId="29354CE0" w14:textId="77777777" w:rsidR="00A15566" w:rsidRDefault="00000000">
            <w:pPr>
              <w:jc w:val="right"/>
            </w:pPr>
            <w:r>
              <w:rPr>
                <w:color w:val="000000"/>
                <w:sz w:val="22"/>
              </w:rPr>
              <w:t>55</w:t>
            </w:r>
          </w:p>
        </w:tc>
        <w:tc>
          <w:tcPr>
            <w:tcW w:w="499" w:type="dxa"/>
            <w:tcBorders>
              <w:top w:val="single" w:sz="6" w:space="0" w:color="000000"/>
              <w:left w:val="single" w:sz="6" w:space="0" w:color="000000"/>
              <w:bottom w:val="single" w:sz="6" w:space="0" w:color="000000"/>
              <w:right w:val="single" w:sz="6" w:space="0" w:color="000000"/>
            </w:tcBorders>
          </w:tcPr>
          <w:p w14:paraId="7CD2F501" w14:textId="77777777" w:rsidR="00A15566" w:rsidRDefault="00000000">
            <w:pPr>
              <w:jc w:val="right"/>
            </w:pPr>
            <w:r>
              <w:rPr>
                <w:color w:val="000000"/>
                <w:sz w:val="22"/>
              </w:rPr>
              <w:t>19</w:t>
            </w:r>
          </w:p>
        </w:tc>
        <w:tc>
          <w:tcPr>
            <w:tcW w:w="381" w:type="dxa"/>
            <w:tcBorders>
              <w:top w:val="single" w:sz="6" w:space="0" w:color="000000"/>
              <w:left w:val="single" w:sz="6" w:space="0" w:color="000000"/>
              <w:bottom w:val="single" w:sz="6" w:space="0" w:color="000000"/>
              <w:right w:val="single" w:sz="6" w:space="0" w:color="000000"/>
            </w:tcBorders>
          </w:tcPr>
          <w:p w14:paraId="440E1A14" w14:textId="77777777" w:rsidR="00A15566" w:rsidRDefault="00000000">
            <w:pPr>
              <w:jc w:val="right"/>
            </w:pPr>
            <w:r>
              <w:rPr>
                <w:color w:val="000000"/>
                <w:sz w:val="22"/>
              </w:rPr>
              <w:t>20</w:t>
            </w:r>
          </w:p>
        </w:tc>
        <w:tc>
          <w:tcPr>
            <w:tcW w:w="735" w:type="dxa"/>
            <w:tcBorders>
              <w:top w:val="single" w:sz="6" w:space="0" w:color="000000"/>
              <w:left w:val="single" w:sz="6" w:space="0" w:color="000000"/>
              <w:bottom w:val="single" w:sz="6" w:space="0" w:color="000000"/>
              <w:right w:val="single" w:sz="6" w:space="0" w:color="000000"/>
            </w:tcBorders>
          </w:tcPr>
          <w:p w14:paraId="6C0B4EB3" w14:textId="77777777" w:rsidR="00A15566" w:rsidRDefault="00000000">
            <w:pPr>
              <w:jc w:val="right"/>
            </w:pPr>
            <w:r>
              <w:rPr>
                <w:color w:val="000000"/>
                <w:sz w:val="22"/>
              </w:rPr>
              <w:t>1</w:t>
            </w:r>
          </w:p>
        </w:tc>
        <w:tc>
          <w:tcPr>
            <w:tcW w:w="824" w:type="dxa"/>
            <w:tcBorders>
              <w:top w:val="single" w:sz="6" w:space="0" w:color="000000"/>
              <w:left w:val="single" w:sz="6" w:space="0" w:color="000000"/>
              <w:bottom w:val="single" w:sz="6" w:space="0" w:color="000000"/>
              <w:right w:val="single" w:sz="6" w:space="0" w:color="000000"/>
            </w:tcBorders>
          </w:tcPr>
          <w:p w14:paraId="08D71647" w14:textId="77777777" w:rsidR="00A15566" w:rsidRDefault="00000000">
            <w:pPr>
              <w:jc w:val="right"/>
            </w:pPr>
            <w:r>
              <w:rPr>
                <w:color w:val="000000"/>
                <w:sz w:val="22"/>
              </w:rPr>
              <w:t>1</w:t>
            </w:r>
          </w:p>
        </w:tc>
        <w:tc>
          <w:tcPr>
            <w:tcW w:w="795" w:type="dxa"/>
            <w:tcBorders>
              <w:top w:val="single" w:sz="6" w:space="0" w:color="000000"/>
              <w:left w:val="single" w:sz="6" w:space="0" w:color="000000"/>
              <w:bottom w:val="single" w:sz="6" w:space="0" w:color="000000"/>
              <w:right w:val="single" w:sz="6" w:space="0" w:color="000000"/>
            </w:tcBorders>
          </w:tcPr>
          <w:p w14:paraId="3E7E4EFA" w14:textId="77777777" w:rsidR="00A15566" w:rsidRDefault="00000000">
            <w:pPr>
              <w:jc w:val="right"/>
            </w:pPr>
            <w:r>
              <w:rPr>
                <w:color w:val="000000"/>
                <w:sz w:val="22"/>
              </w:rPr>
              <w:t>1</w:t>
            </w:r>
          </w:p>
        </w:tc>
        <w:tc>
          <w:tcPr>
            <w:tcW w:w="1264" w:type="dxa"/>
            <w:tcBorders>
              <w:top w:val="single" w:sz="6" w:space="0" w:color="000000"/>
              <w:left w:val="single" w:sz="6" w:space="0" w:color="000000"/>
              <w:bottom w:val="single" w:sz="6" w:space="0" w:color="000000"/>
              <w:right w:val="single" w:sz="6" w:space="0" w:color="000000"/>
            </w:tcBorders>
          </w:tcPr>
          <w:p w14:paraId="0EA8949B" w14:textId="77777777" w:rsidR="00A15566" w:rsidRDefault="00000000">
            <w:pPr>
              <w:jc w:val="right"/>
            </w:pPr>
            <w:r>
              <w:rPr>
                <w:color w:val="000000"/>
                <w:sz w:val="22"/>
              </w:rPr>
              <w:t>5</w:t>
            </w:r>
          </w:p>
        </w:tc>
        <w:tc>
          <w:tcPr>
            <w:tcW w:w="907" w:type="dxa"/>
            <w:tcBorders>
              <w:top w:val="single" w:sz="6" w:space="0" w:color="000000"/>
              <w:left w:val="single" w:sz="6" w:space="0" w:color="000000"/>
              <w:bottom w:val="single" w:sz="6" w:space="0" w:color="000000"/>
              <w:right w:val="single" w:sz="6" w:space="0" w:color="000000"/>
            </w:tcBorders>
          </w:tcPr>
          <w:p w14:paraId="7459B23B" w14:textId="77777777" w:rsidR="00A15566" w:rsidRDefault="00000000">
            <w:pPr>
              <w:jc w:val="right"/>
            </w:pPr>
            <w:r>
              <w:rPr>
                <w:color w:val="000000"/>
                <w:sz w:val="22"/>
              </w:rPr>
              <w:t>7</w:t>
            </w:r>
          </w:p>
        </w:tc>
        <w:tc>
          <w:tcPr>
            <w:tcW w:w="911" w:type="dxa"/>
            <w:tcBorders>
              <w:top w:val="single" w:sz="6" w:space="0" w:color="000000"/>
              <w:left w:val="single" w:sz="6" w:space="0" w:color="000000"/>
              <w:bottom w:val="single" w:sz="6" w:space="0" w:color="000000"/>
              <w:right w:val="single" w:sz="6" w:space="0" w:color="000000"/>
            </w:tcBorders>
          </w:tcPr>
          <w:p w14:paraId="30177CEB" w14:textId="77777777" w:rsidR="00A15566" w:rsidRDefault="00000000">
            <w:pPr>
              <w:jc w:val="right"/>
            </w:pPr>
            <w:r>
              <w:rPr>
                <w:color w:val="000000"/>
                <w:sz w:val="22"/>
              </w:rPr>
              <w:t>6</w:t>
            </w:r>
          </w:p>
        </w:tc>
        <w:tc>
          <w:tcPr>
            <w:tcW w:w="902" w:type="dxa"/>
            <w:tcBorders>
              <w:top w:val="single" w:sz="6" w:space="0" w:color="000000"/>
              <w:left w:val="single" w:sz="6" w:space="0" w:color="000000"/>
              <w:bottom w:val="single" w:sz="6" w:space="0" w:color="000000"/>
              <w:right w:val="single" w:sz="6" w:space="0" w:color="000000"/>
            </w:tcBorders>
          </w:tcPr>
          <w:p w14:paraId="1020040A" w14:textId="77777777" w:rsidR="00A15566" w:rsidRDefault="00000000">
            <w:pPr>
              <w:jc w:val="right"/>
            </w:pPr>
            <w:r>
              <w:rPr>
                <w:color w:val="000000"/>
                <w:sz w:val="22"/>
              </w:rPr>
              <w:t>5</w:t>
            </w:r>
          </w:p>
        </w:tc>
        <w:tc>
          <w:tcPr>
            <w:tcW w:w="879" w:type="dxa"/>
            <w:tcBorders>
              <w:top w:val="single" w:sz="6" w:space="0" w:color="000000"/>
              <w:left w:val="single" w:sz="6" w:space="0" w:color="000000"/>
              <w:bottom w:val="single" w:sz="6" w:space="0" w:color="000000"/>
              <w:right w:val="single" w:sz="6" w:space="0" w:color="000000"/>
            </w:tcBorders>
          </w:tcPr>
          <w:p w14:paraId="37479DBE" w14:textId="77777777" w:rsidR="00A15566" w:rsidRDefault="00000000">
            <w:pPr>
              <w:jc w:val="right"/>
            </w:pPr>
            <w:r>
              <w:rPr>
                <w:color w:val="000000"/>
                <w:sz w:val="22"/>
              </w:rPr>
              <w:t>3</w:t>
            </w:r>
          </w:p>
        </w:tc>
        <w:tc>
          <w:tcPr>
            <w:tcW w:w="900" w:type="dxa"/>
            <w:tcBorders>
              <w:top w:val="single" w:sz="6" w:space="0" w:color="000000"/>
              <w:left w:val="single" w:sz="6" w:space="0" w:color="000000"/>
              <w:bottom w:val="single" w:sz="6" w:space="0" w:color="000000"/>
              <w:right w:val="single" w:sz="6" w:space="0" w:color="000000"/>
            </w:tcBorders>
          </w:tcPr>
          <w:p w14:paraId="517B5F02" w14:textId="77777777" w:rsidR="00A15566" w:rsidRDefault="00A15566">
            <w:pPr>
              <w:jc w:val="right"/>
              <w:rPr>
                <w:color w:val="000000"/>
                <w:sz w:val="22"/>
              </w:rPr>
            </w:pPr>
          </w:p>
        </w:tc>
      </w:tr>
      <w:tr w:rsidR="00A15566" w14:paraId="6153AA36"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54F235CD" w14:textId="77777777" w:rsidR="00A15566" w:rsidRDefault="00000000">
            <w:pPr>
              <w:jc w:val="right"/>
            </w:pPr>
            <w:r>
              <w:rPr>
                <w:color w:val="000000"/>
                <w:sz w:val="22"/>
              </w:rPr>
              <w:t>175</w:t>
            </w:r>
          </w:p>
        </w:tc>
        <w:tc>
          <w:tcPr>
            <w:tcW w:w="492" w:type="dxa"/>
            <w:tcBorders>
              <w:top w:val="single" w:sz="6" w:space="0" w:color="000000"/>
              <w:left w:val="single" w:sz="6" w:space="0" w:color="000000"/>
              <w:bottom w:val="single" w:sz="6" w:space="0" w:color="000000"/>
              <w:right w:val="single" w:sz="6" w:space="0" w:color="000000"/>
            </w:tcBorders>
          </w:tcPr>
          <w:p w14:paraId="6B06D76E" w14:textId="77777777" w:rsidR="00A15566" w:rsidRDefault="00000000">
            <w:pPr>
              <w:jc w:val="right"/>
            </w:pPr>
            <w:r>
              <w:rPr>
                <w:color w:val="000000"/>
                <w:sz w:val="22"/>
              </w:rPr>
              <w:t>74</w:t>
            </w:r>
          </w:p>
        </w:tc>
        <w:tc>
          <w:tcPr>
            <w:tcW w:w="499" w:type="dxa"/>
            <w:tcBorders>
              <w:top w:val="single" w:sz="6" w:space="0" w:color="000000"/>
              <w:left w:val="single" w:sz="6" w:space="0" w:color="000000"/>
              <w:bottom w:val="single" w:sz="6" w:space="0" w:color="000000"/>
              <w:right w:val="single" w:sz="6" w:space="0" w:color="000000"/>
            </w:tcBorders>
          </w:tcPr>
          <w:p w14:paraId="00838EA0" w14:textId="77777777" w:rsidR="00A15566" w:rsidRDefault="00000000">
            <w:pPr>
              <w:jc w:val="right"/>
            </w:pPr>
            <w:r>
              <w:rPr>
                <w:color w:val="000000"/>
                <w:sz w:val="22"/>
              </w:rPr>
              <w:t>24</w:t>
            </w:r>
          </w:p>
        </w:tc>
        <w:tc>
          <w:tcPr>
            <w:tcW w:w="381" w:type="dxa"/>
            <w:tcBorders>
              <w:top w:val="single" w:sz="6" w:space="0" w:color="000000"/>
              <w:left w:val="single" w:sz="6" w:space="0" w:color="000000"/>
              <w:bottom w:val="single" w:sz="6" w:space="0" w:color="000000"/>
              <w:right w:val="single" w:sz="6" w:space="0" w:color="000000"/>
            </w:tcBorders>
          </w:tcPr>
          <w:p w14:paraId="520346BF" w14:textId="77777777" w:rsidR="00A15566" w:rsidRDefault="00000000">
            <w:pPr>
              <w:jc w:val="right"/>
            </w:pPr>
            <w:r>
              <w:rPr>
                <w:color w:val="000000"/>
                <w:sz w:val="22"/>
              </w:rPr>
              <w:t>17</w:t>
            </w:r>
          </w:p>
        </w:tc>
        <w:tc>
          <w:tcPr>
            <w:tcW w:w="735" w:type="dxa"/>
            <w:tcBorders>
              <w:top w:val="single" w:sz="6" w:space="0" w:color="000000"/>
              <w:left w:val="single" w:sz="6" w:space="0" w:color="000000"/>
              <w:bottom w:val="single" w:sz="6" w:space="0" w:color="000000"/>
              <w:right w:val="single" w:sz="6" w:space="0" w:color="000000"/>
            </w:tcBorders>
          </w:tcPr>
          <w:p w14:paraId="62BDF72F" w14:textId="77777777" w:rsidR="00A15566" w:rsidRDefault="00000000">
            <w:pPr>
              <w:jc w:val="right"/>
            </w:pPr>
            <w:r>
              <w:rPr>
                <w:color w:val="000000"/>
                <w:sz w:val="22"/>
              </w:rPr>
              <w:t>9</w:t>
            </w:r>
          </w:p>
        </w:tc>
        <w:tc>
          <w:tcPr>
            <w:tcW w:w="824" w:type="dxa"/>
            <w:tcBorders>
              <w:top w:val="single" w:sz="6" w:space="0" w:color="000000"/>
              <w:left w:val="single" w:sz="6" w:space="0" w:color="000000"/>
              <w:bottom w:val="single" w:sz="6" w:space="0" w:color="000000"/>
              <w:right w:val="single" w:sz="6" w:space="0" w:color="000000"/>
            </w:tcBorders>
          </w:tcPr>
          <w:p w14:paraId="2CC0BDA9" w14:textId="77777777" w:rsidR="00A15566" w:rsidRDefault="00000000">
            <w:pPr>
              <w:jc w:val="right"/>
            </w:pPr>
            <w:r>
              <w:rPr>
                <w:color w:val="000000"/>
                <w:sz w:val="22"/>
              </w:rPr>
              <w:t>6</w:t>
            </w:r>
          </w:p>
        </w:tc>
        <w:tc>
          <w:tcPr>
            <w:tcW w:w="795" w:type="dxa"/>
            <w:tcBorders>
              <w:top w:val="single" w:sz="6" w:space="0" w:color="000000"/>
              <w:left w:val="single" w:sz="6" w:space="0" w:color="000000"/>
              <w:bottom w:val="single" w:sz="6" w:space="0" w:color="000000"/>
              <w:right w:val="single" w:sz="6" w:space="0" w:color="000000"/>
            </w:tcBorders>
          </w:tcPr>
          <w:p w14:paraId="7938D256" w14:textId="77777777" w:rsidR="00A15566" w:rsidRDefault="00000000">
            <w:pPr>
              <w:jc w:val="right"/>
            </w:pPr>
            <w:r>
              <w:rPr>
                <w:color w:val="000000"/>
                <w:sz w:val="22"/>
              </w:rPr>
              <w:t>9</w:t>
            </w:r>
          </w:p>
        </w:tc>
        <w:tc>
          <w:tcPr>
            <w:tcW w:w="1264" w:type="dxa"/>
            <w:tcBorders>
              <w:top w:val="single" w:sz="6" w:space="0" w:color="000000"/>
              <w:left w:val="single" w:sz="6" w:space="0" w:color="000000"/>
              <w:bottom w:val="single" w:sz="6" w:space="0" w:color="000000"/>
              <w:right w:val="single" w:sz="6" w:space="0" w:color="000000"/>
            </w:tcBorders>
          </w:tcPr>
          <w:p w14:paraId="13EA1432" w14:textId="77777777" w:rsidR="00A15566" w:rsidRDefault="00000000">
            <w:pPr>
              <w:jc w:val="right"/>
            </w:pPr>
            <w:r>
              <w:rPr>
                <w:color w:val="000000"/>
                <w:sz w:val="22"/>
              </w:rPr>
              <w:t>9</w:t>
            </w:r>
          </w:p>
        </w:tc>
        <w:tc>
          <w:tcPr>
            <w:tcW w:w="907" w:type="dxa"/>
            <w:tcBorders>
              <w:top w:val="single" w:sz="6" w:space="0" w:color="000000"/>
              <w:left w:val="single" w:sz="6" w:space="0" w:color="000000"/>
              <w:bottom w:val="single" w:sz="6" w:space="0" w:color="000000"/>
              <w:right w:val="single" w:sz="6" w:space="0" w:color="000000"/>
            </w:tcBorders>
          </w:tcPr>
          <w:p w14:paraId="16158BD2" w14:textId="77777777" w:rsidR="00A15566" w:rsidRDefault="00000000">
            <w:pPr>
              <w:jc w:val="right"/>
            </w:pPr>
            <w:r>
              <w:rPr>
                <w:color w:val="000000"/>
                <w:sz w:val="22"/>
              </w:rPr>
              <w:t>9</w:t>
            </w:r>
          </w:p>
        </w:tc>
        <w:tc>
          <w:tcPr>
            <w:tcW w:w="911" w:type="dxa"/>
            <w:tcBorders>
              <w:top w:val="single" w:sz="6" w:space="0" w:color="000000"/>
              <w:left w:val="single" w:sz="6" w:space="0" w:color="000000"/>
              <w:bottom w:val="single" w:sz="6" w:space="0" w:color="000000"/>
              <w:right w:val="single" w:sz="6" w:space="0" w:color="000000"/>
            </w:tcBorders>
          </w:tcPr>
          <w:p w14:paraId="53A1BFF8" w14:textId="77777777" w:rsidR="00A15566" w:rsidRDefault="00000000">
            <w:pPr>
              <w:jc w:val="right"/>
            </w:pPr>
            <w:r>
              <w:rPr>
                <w:color w:val="000000"/>
                <w:sz w:val="22"/>
              </w:rPr>
              <w:t>9</w:t>
            </w:r>
          </w:p>
        </w:tc>
        <w:tc>
          <w:tcPr>
            <w:tcW w:w="902" w:type="dxa"/>
            <w:tcBorders>
              <w:top w:val="single" w:sz="6" w:space="0" w:color="000000"/>
              <w:left w:val="single" w:sz="6" w:space="0" w:color="000000"/>
              <w:bottom w:val="single" w:sz="6" w:space="0" w:color="000000"/>
              <w:right w:val="single" w:sz="6" w:space="0" w:color="000000"/>
            </w:tcBorders>
          </w:tcPr>
          <w:p w14:paraId="7F4E6E46" w14:textId="77777777" w:rsidR="00A15566" w:rsidRDefault="00000000">
            <w:pPr>
              <w:jc w:val="right"/>
            </w:pPr>
            <w:r>
              <w:rPr>
                <w:color w:val="000000"/>
                <w:sz w:val="22"/>
              </w:rPr>
              <w:t>9</w:t>
            </w:r>
          </w:p>
        </w:tc>
        <w:tc>
          <w:tcPr>
            <w:tcW w:w="879" w:type="dxa"/>
            <w:tcBorders>
              <w:top w:val="single" w:sz="6" w:space="0" w:color="000000"/>
              <w:left w:val="single" w:sz="6" w:space="0" w:color="000000"/>
              <w:bottom w:val="single" w:sz="6" w:space="0" w:color="000000"/>
              <w:right w:val="single" w:sz="6" w:space="0" w:color="000000"/>
            </w:tcBorders>
          </w:tcPr>
          <w:p w14:paraId="7EE963D2" w14:textId="77777777" w:rsidR="00A15566" w:rsidRDefault="00000000">
            <w:pPr>
              <w:jc w:val="right"/>
            </w:pPr>
            <w:r>
              <w:rPr>
                <w:color w:val="000000"/>
                <w:sz w:val="22"/>
              </w:rPr>
              <w:t>17</w:t>
            </w:r>
          </w:p>
        </w:tc>
        <w:tc>
          <w:tcPr>
            <w:tcW w:w="900" w:type="dxa"/>
            <w:tcBorders>
              <w:top w:val="single" w:sz="6" w:space="0" w:color="000000"/>
              <w:left w:val="single" w:sz="6" w:space="0" w:color="000000"/>
              <w:bottom w:val="single" w:sz="6" w:space="0" w:color="000000"/>
              <w:right w:val="single" w:sz="6" w:space="0" w:color="000000"/>
            </w:tcBorders>
          </w:tcPr>
          <w:p w14:paraId="5AA75ACF" w14:textId="77777777" w:rsidR="00A15566" w:rsidRDefault="00A15566">
            <w:pPr>
              <w:jc w:val="right"/>
              <w:rPr>
                <w:color w:val="000000"/>
                <w:sz w:val="22"/>
              </w:rPr>
            </w:pPr>
          </w:p>
        </w:tc>
      </w:tr>
      <w:tr w:rsidR="00A15566" w14:paraId="4F288249"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61B5D2D9" w14:textId="77777777" w:rsidR="00A15566" w:rsidRDefault="00000000">
            <w:pPr>
              <w:jc w:val="right"/>
            </w:pPr>
            <w:r>
              <w:rPr>
                <w:color w:val="000000"/>
                <w:sz w:val="22"/>
              </w:rPr>
              <w:t>165</w:t>
            </w:r>
          </w:p>
        </w:tc>
        <w:tc>
          <w:tcPr>
            <w:tcW w:w="492" w:type="dxa"/>
            <w:tcBorders>
              <w:top w:val="single" w:sz="6" w:space="0" w:color="000000"/>
              <w:left w:val="single" w:sz="6" w:space="0" w:color="000000"/>
              <w:bottom w:val="single" w:sz="6" w:space="0" w:color="000000"/>
              <w:right w:val="single" w:sz="6" w:space="0" w:color="000000"/>
            </w:tcBorders>
          </w:tcPr>
          <w:p w14:paraId="1766CAFE" w14:textId="77777777" w:rsidR="00A15566" w:rsidRDefault="00000000">
            <w:pPr>
              <w:jc w:val="right"/>
            </w:pPr>
            <w:r>
              <w:rPr>
                <w:color w:val="000000"/>
                <w:sz w:val="22"/>
              </w:rPr>
              <w:t>54</w:t>
            </w:r>
          </w:p>
        </w:tc>
        <w:tc>
          <w:tcPr>
            <w:tcW w:w="499" w:type="dxa"/>
            <w:tcBorders>
              <w:top w:val="single" w:sz="6" w:space="0" w:color="000000"/>
              <w:left w:val="single" w:sz="6" w:space="0" w:color="000000"/>
              <w:bottom w:val="single" w:sz="6" w:space="0" w:color="000000"/>
              <w:right w:val="single" w:sz="6" w:space="0" w:color="000000"/>
            </w:tcBorders>
          </w:tcPr>
          <w:p w14:paraId="5D8624EC" w14:textId="77777777" w:rsidR="00A15566" w:rsidRDefault="00000000">
            <w:pPr>
              <w:jc w:val="right"/>
            </w:pPr>
            <w:r>
              <w:rPr>
                <w:color w:val="000000"/>
                <w:sz w:val="22"/>
              </w:rPr>
              <w:t>20</w:t>
            </w:r>
          </w:p>
        </w:tc>
        <w:tc>
          <w:tcPr>
            <w:tcW w:w="381" w:type="dxa"/>
            <w:tcBorders>
              <w:top w:val="single" w:sz="6" w:space="0" w:color="000000"/>
              <w:left w:val="single" w:sz="6" w:space="0" w:color="000000"/>
              <w:bottom w:val="single" w:sz="6" w:space="0" w:color="000000"/>
              <w:right w:val="single" w:sz="6" w:space="0" w:color="000000"/>
            </w:tcBorders>
          </w:tcPr>
          <w:p w14:paraId="7E4369D7" w14:textId="77777777" w:rsidR="00A15566" w:rsidRDefault="00000000">
            <w:pPr>
              <w:jc w:val="right"/>
            </w:pPr>
            <w:r>
              <w:rPr>
                <w:color w:val="000000"/>
                <w:sz w:val="22"/>
              </w:rPr>
              <w:t>16</w:t>
            </w:r>
          </w:p>
        </w:tc>
        <w:tc>
          <w:tcPr>
            <w:tcW w:w="735" w:type="dxa"/>
            <w:tcBorders>
              <w:top w:val="single" w:sz="6" w:space="0" w:color="000000"/>
              <w:left w:val="single" w:sz="6" w:space="0" w:color="000000"/>
              <w:bottom w:val="single" w:sz="6" w:space="0" w:color="000000"/>
              <w:right w:val="single" w:sz="6" w:space="0" w:color="000000"/>
            </w:tcBorders>
          </w:tcPr>
          <w:p w14:paraId="7B4063D3" w14:textId="77777777" w:rsidR="00A15566" w:rsidRDefault="00000000">
            <w:pPr>
              <w:jc w:val="right"/>
            </w:pPr>
            <w:r>
              <w:rPr>
                <w:color w:val="000000"/>
                <w:sz w:val="22"/>
              </w:rPr>
              <w:t>1</w:t>
            </w:r>
          </w:p>
        </w:tc>
        <w:tc>
          <w:tcPr>
            <w:tcW w:w="824" w:type="dxa"/>
            <w:tcBorders>
              <w:top w:val="single" w:sz="6" w:space="0" w:color="000000"/>
              <w:left w:val="single" w:sz="6" w:space="0" w:color="000000"/>
              <w:bottom w:val="single" w:sz="6" w:space="0" w:color="000000"/>
              <w:right w:val="single" w:sz="6" w:space="0" w:color="000000"/>
            </w:tcBorders>
          </w:tcPr>
          <w:p w14:paraId="70428644" w14:textId="77777777" w:rsidR="00A15566" w:rsidRDefault="00000000">
            <w:pPr>
              <w:jc w:val="right"/>
            </w:pPr>
            <w:r>
              <w:rPr>
                <w:color w:val="000000"/>
                <w:sz w:val="22"/>
              </w:rPr>
              <w:t>1</w:t>
            </w:r>
          </w:p>
        </w:tc>
        <w:tc>
          <w:tcPr>
            <w:tcW w:w="795" w:type="dxa"/>
            <w:tcBorders>
              <w:top w:val="single" w:sz="6" w:space="0" w:color="000000"/>
              <w:left w:val="single" w:sz="6" w:space="0" w:color="000000"/>
              <w:bottom w:val="single" w:sz="6" w:space="0" w:color="000000"/>
              <w:right w:val="single" w:sz="6" w:space="0" w:color="000000"/>
            </w:tcBorders>
          </w:tcPr>
          <w:p w14:paraId="4325DF35" w14:textId="77777777" w:rsidR="00A15566" w:rsidRDefault="00000000">
            <w:pPr>
              <w:jc w:val="right"/>
            </w:pPr>
            <w:r>
              <w:rPr>
                <w:color w:val="000000"/>
                <w:sz w:val="22"/>
              </w:rPr>
              <w:t>1</w:t>
            </w:r>
          </w:p>
        </w:tc>
        <w:tc>
          <w:tcPr>
            <w:tcW w:w="1264" w:type="dxa"/>
            <w:tcBorders>
              <w:top w:val="single" w:sz="6" w:space="0" w:color="000000"/>
              <w:left w:val="single" w:sz="6" w:space="0" w:color="000000"/>
              <w:bottom w:val="single" w:sz="6" w:space="0" w:color="000000"/>
              <w:right w:val="single" w:sz="6" w:space="0" w:color="000000"/>
            </w:tcBorders>
          </w:tcPr>
          <w:p w14:paraId="1EF0BB83" w14:textId="77777777" w:rsidR="00A15566" w:rsidRDefault="00000000">
            <w:pPr>
              <w:jc w:val="right"/>
            </w:pPr>
            <w:r>
              <w:rPr>
                <w:color w:val="000000"/>
                <w:sz w:val="22"/>
              </w:rPr>
              <w:t>1</w:t>
            </w:r>
          </w:p>
        </w:tc>
        <w:tc>
          <w:tcPr>
            <w:tcW w:w="907" w:type="dxa"/>
            <w:tcBorders>
              <w:top w:val="single" w:sz="6" w:space="0" w:color="000000"/>
              <w:left w:val="single" w:sz="6" w:space="0" w:color="000000"/>
              <w:bottom w:val="single" w:sz="6" w:space="0" w:color="000000"/>
              <w:right w:val="single" w:sz="6" w:space="0" w:color="000000"/>
            </w:tcBorders>
          </w:tcPr>
          <w:p w14:paraId="14566077" w14:textId="77777777" w:rsidR="00A15566" w:rsidRDefault="00000000">
            <w:pPr>
              <w:jc w:val="right"/>
            </w:pPr>
            <w:r>
              <w:rPr>
                <w:color w:val="000000"/>
                <w:sz w:val="22"/>
              </w:rPr>
              <w:t>6</w:t>
            </w:r>
          </w:p>
        </w:tc>
        <w:tc>
          <w:tcPr>
            <w:tcW w:w="911" w:type="dxa"/>
            <w:tcBorders>
              <w:top w:val="single" w:sz="6" w:space="0" w:color="000000"/>
              <w:left w:val="single" w:sz="6" w:space="0" w:color="000000"/>
              <w:bottom w:val="single" w:sz="6" w:space="0" w:color="000000"/>
              <w:right w:val="single" w:sz="6" w:space="0" w:color="000000"/>
            </w:tcBorders>
          </w:tcPr>
          <w:p w14:paraId="50BF80D5" w14:textId="77777777" w:rsidR="00A15566" w:rsidRDefault="00000000">
            <w:pPr>
              <w:jc w:val="right"/>
            </w:pPr>
            <w:r>
              <w:rPr>
                <w:color w:val="000000"/>
                <w:sz w:val="22"/>
              </w:rPr>
              <w:t>6</w:t>
            </w:r>
          </w:p>
        </w:tc>
        <w:tc>
          <w:tcPr>
            <w:tcW w:w="902" w:type="dxa"/>
            <w:tcBorders>
              <w:top w:val="single" w:sz="6" w:space="0" w:color="000000"/>
              <w:left w:val="single" w:sz="6" w:space="0" w:color="000000"/>
              <w:bottom w:val="single" w:sz="6" w:space="0" w:color="000000"/>
              <w:right w:val="single" w:sz="6" w:space="0" w:color="000000"/>
            </w:tcBorders>
          </w:tcPr>
          <w:p w14:paraId="5DBE4FC8" w14:textId="77777777" w:rsidR="00A15566" w:rsidRDefault="00000000">
            <w:pPr>
              <w:jc w:val="right"/>
            </w:pPr>
            <w:r>
              <w:rPr>
                <w:color w:val="000000"/>
                <w:sz w:val="22"/>
              </w:rPr>
              <w:t>6</w:t>
            </w:r>
          </w:p>
        </w:tc>
        <w:tc>
          <w:tcPr>
            <w:tcW w:w="879" w:type="dxa"/>
            <w:tcBorders>
              <w:top w:val="single" w:sz="6" w:space="0" w:color="000000"/>
              <w:left w:val="single" w:sz="6" w:space="0" w:color="000000"/>
              <w:bottom w:val="single" w:sz="6" w:space="0" w:color="000000"/>
              <w:right w:val="single" w:sz="6" w:space="0" w:color="000000"/>
            </w:tcBorders>
          </w:tcPr>
          <w:p w14:paraId="690794C7" w14:textId="77777777" w:rsidR="00A15566" w:rsidRDefault="00000000">
            <w:pPr>
              <w:jc w:val="right"/>
            </w:pPr>
            <w:r>
              <w:rPr>
                <w:color w:val="000000"/>
                <w:sz w:val="22"/>
              </w:rPr>
              <w:t>4</w:t>
            </w:r>
          </w:p>
        </w:tc>
        <w:tc>
          <w:tcPr>
            <w:tcW w:w="900" w:type="dxa"/>
            <w:tcBorders>
              <w:top w:val="single" w:sz="6" w:space="0" w:color="000000"/>
              <w:left w:val="single" w:sz="6" w:space="0" w:color="000000"/>
              <w:bottom w:val="single" w:sz="6" w:space="0" w:color="000000"/>
              <w:right w:val="single" w:sz="6" w:space="0" w:color="000000"/>
            </w:tcBorders>
          </w:tcPr>
          <w:p w14:paraId="62E3906D" w14:textId="77777777" w:rsidR="00A15566" w:rsidRDefault="00A15566">
            <w:pPr>
              <w:jc w:val="right"/>
              <w:rPr>
                <w:color w:val="000000"/>
                <w:sz w:val="22"/>
              </w:rPr>
            </w:pPr>
          </w:p>
        </w:tc>
      </w:tr>
      <w:tr w:rsidR="00A15566" w14:paraId="546B7F8E"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601AF871" w14:textId="77777777" w:rsidR="00A15566" w:rsidRDefault="00000000">
            <w:pPr>
              <w:jc w:val="right"/>
            </w:pPr>
            <w:r>
              <w:rPr>
                <w:color w:val="000000"/>
                <w:sz w:val="22"/>
              </w:rPr>
              <w:t>169</w:t>
            </w:r>
          </w:p>
        </w:tc>
        <w:tc>
          <w:tcPr>
            <w:tcW w:w="492" w:type="dxa"/>
            <w:tcBorders>
              <w:top w:val="single" w:sz="6" w:space="0" w:color="000000"/>
              <w:left w:val="single" w:sz="6" w:space="0" w:color="000000"/>
              <w:bottom w:val="single" w:sz="6" w:space="0" w:color="000000"/>
              <w:right w:val="single" w:sz="6" w:space="0" w:color="000000"/>
            </w:tcBorders>
          </w:tcPr>
          <w:p w14:paraId="05BA03A9" w14:textId="77777777" w:rsidR="00A15566" w:rsidRDefault="00000000">
            <w:pPr>
              <w:jc w:val="right"/>
            </w:pPr>
            <w:r>
              <w:rPr>
                <w:color w:val="000000"/>
                <w:sz w:val="22"/>
              </w:rPr>
              <w:t>53</w:t>
            </w:r>
          </w:p>
        </w:tc>
        <w:tc>
          <w:tcPr>
            <w:tcW w:w="499" w:type="dxa"/>
            <w:tcBorders>
              <w:top w:val="single" w:sz="6" w:space="0" w:color="000000"/>
              <w:left w:val="single" w:sz="6" w:space="0" w:color="000000"/>
              <w:bottom w:val="single" w:sz="6" w:space="0" w:color="000000"/>
              <w:right w:val="single" w:sz="6" w:space="0" w:color="000000"/>
            </w:tcBorders>
          </w:tcPr>
          <w:p w14:paraId="4C2B207E" w14:textId="77777777" w:rsidR="00A15566" w:rsidRDefault="00000000">
            <w:pPr>
              <w:jc w:val="right"/>
            </w:pPr>
            <w:r>
              <w:rPr>
                <w:color w:val="000000"/>
                <w:sz w:val="22"/>
              </w:rPr>
              <w:t>19</w:t>
            </w:r>
          </w:p>
        </w:tc>
        <w:tc>
          <w:tcPr>
            <w:tcW w:w="381" w:type="dxa"/>
            <w:tcBorders>
              <w:top w:val="single" w:sz="6" w:space="0" w:color="000000"/>
              <w:left w:val="single" w:sz="6" w:space="0" w:color="000000"/>
              <w:bottom w:val="single" w:sz="6" w:space="0" w:color="000000"/>
              <w:right w:val="single" w:sz="6" w:space="0" w:color="000000"/>
            </w:tcBorders>
          </w:tcPr>
          <w:p w14:paraId="2D8A6129" w14:textId="77777777" w:rsidR="00A15566" w:rsidRDefault="00000000">
            <w:pPr>
              <w:jc w:val="right"/>
            </w:pPr>
            <w:r>
              <w:rPr>
                <w:color w:val="000000"/>
                <w:sz w:val="22"/>
              </w:rPr>
              <w:t>23</w:t>
            </w:r>
          </w:p>
        </w:tc>
        <w:tc>
          <w:tcPr>
            <w:tcW w:w="735" w:type="dxa"/>
            <w:tcBorders>
              <w:top w:val="single" w:sz="6" w:space="0" w:color="000000"/>
              <w:left w:val="single" w:sz="6" w:space="0" w:color="000000"/>
              <w:bottom w:val="single" w:sz="6" w:space="0" w:color="000000"/>
              <w:right w:val="single" w:sz="6" w:space="0" w:color="000000"/>
            </w:tcBorders>
          </w:tcPr>
          <w:p w14:paraId="30BE1E23" w14:textId="77777777" w:rsidR="00A15566" w:rsidRDefault="00000000">
            <w:pPr>
              <w:jc w:val="right"/>
            </w:pPr>
            <w:r>
              <w:rPr>
                <w:color w:val="000000"/>
                <w:sz w:val="22"/>
              </w:rPr>
              <w:t>1</w:t>
            </w:r>
          </w:p>
        </w:tc>
        <w:tc>
          <w:tcPr>
            <w:tcW w:w="824" w:type="dxa"/>
            <w:tcBorders>
              <w:top w:val="single" w:sz="6" w:space="0" w:color="000000"/>
              <w:left w:val="single" w:sz="6" w:space="0" w:color="000000"/>
              <w:bottom w:val="single" w:sz="6" w:space="0" w:color="000000"/>
              <w:right w:val="single" w:sz="6" w:space="0" w:color="000000"/>
            </w:tcBorders>
          </w:tcPr>
          <w:p w14:paraId="0897000E" w14:textId="77777777" w:rsidR="00A15566" w:rsidRDefault="00000000">
            <w:pPr>
              <w:jc w:val="right"/>
            </w:pPr>
            <w:r>
              <w:rPr>
                <w:color w:val="000000"/>
                <w:sz w:val="22"/>
              </w:rPr>
              <w:t>1</w:t>
            </w:r>
          </w:p>
        </w:tc>
        <w:tc>
          <w:tcPr>
            <w:tcW w:w="795" w:type="dxa"/>
            <w:tcBorders>
              <w:top w:val="single" w:sz="6" w:space="0" w:color="000000"/>
              <w:left w:val="single" w:sz="6" w:space="0" w:color="000000"/>
              <w:bottom w:val="single" w:sz="6" w:space="0" w:color="000000"/>
              <w:right w:val="single" w:sz="6" w:space="0" w:color="000000"/>
            </w:tcBorders>
          </w:tcPr>
          <w:p w14:paraId="23E9DCAC" w14:textId="77777777" w:rsidR="00A15566" w:rsidRDefault="00000000">
            <w:pPr>
              <w:jc w:val="right"/>
            </w:pPr>
            <w:r>
              <w:rPr>
                <w:color w:val="000000"/>
                <w:sz w:val="22"/>
              </w:rPr>
              <w:t>1</w:t>
            </w:r>
          </w:p>
        </w:tc>
        <w:tc>
          <w:tcPr>
            <w:tcW w:w="1264" w:type="dxa"/>
            <w:tcBorders>
              <w:top w:val="single" w:sz="6" w:space="0" w:color="000000"/>
              <w:left w:val="single" w:sz="6" w:space="0" w:color="000000"/>
              <w:bottom w:val="single" w:sz="6" w:space="0" w:color="000000"/>
              <w:right w:val="single" w:sz="6" w:space="0" w:color="000000"/>
            </w:tcBorders>
          </w:tcPr>
          <w:p w14:paraId="5DC3862E" w14:textId="77777777" w:rsidR="00A15566" w:rsidRDefault="00000000">
            <w:pPr>
              <w:jc w:val="right"/>
            </w:pPr>
            <w:r>
              <w:rPr>
                <w:color w:val="000000"/>
                <w:sz w:val="22"/>
              </w:rPr>
              <w:t>1</w:t>
            </w:r>
          </w:p>
        </w:tc>
        <w:tc>
          <w:tcPr>
            <w:tcW w:w="907" w:type="dxa"/>
            <w:tcBorders>
              <w:top w:val="single" w:sz="6" w:space="0" w:color="000000"/>
              <w:left w:val="single" w:sz="6" w:space="0" w:color="000000"/>
              <w:bottom w:val="single" w:sz="6" w:space="0" w:color="000000"/>
              <w:right w:val="single" w:sz="6" w:space="0" w:color="000000"/>
            </w:tcBorders>
          </w:tcPr>
          <w:p w14:paraId="30FF686E" w14:textId="77777777" w:rsidR="00A15566" w:rsidRDefault="00000000">
            <w:pPr>
              <w:jc w:val="right"/>
            </w:pPr>
            <w:r>
              <w:rPr>
                <w:color w:val="000000"/>
                <w:sz w:val="22"/>
              </w:rPr>
              <w:t>4</w:t>
            </w:r>
          </w:p>
        </w:tc>
        <w:tc>
          <w:tcPr>
            <w:tcW w:w="911" w:type="dxa"/>
            <w:tcBorders>
              <w:top w:val="single" w:sz="6" w:space="0" w:color="000000"/>
              <w:left w:val="single" w:sz="6" w:space="0" w:color="000000"/>
              <w:bottom w:val="single" w:sz="6" w:space="0" w:color="000000"/>
              <w:right w:val="single" w:sz="6" w:space="0" w:color="000000"/>
            </w:tcBorders>
          </w:tcPr>
          <w:p w14:paraId="51561602" w14:textId="77777777" w:rsidR="00A15566" w:rsidRDefault="00000000">
            <w:pPr>
              <w:jc w:val="right"/>
            </w:pPr>
            <w:r>
              <w:rPr>
                <w:color w:val="000000"/>
                <w:sz w:val="22"/>
              </w:rPr>
              <w:t>5</w:t>
            </w:r>
          </w:p>
        </w:tc>
        <w:tc>
          <w:tcPr>
            <w:tcW w:w="902" w:type="dxa"/>
            <w:tcBorders>
              <w:top w:val="single" w:sz="6" w:space="0" w:color="000000"/>
              <w:left w:val="single" w:sz="6" w:space="0" w:color="000000"/>
              <w:bottom w:val="single" w:sz="6" w:space="0" w:color="000000"/>
              <w:right w:val="single" w:sz="6" w:space="0" w:color="000000"/>
            </w:tcBorders>
          </w:tcPr>
          <w:p w14:paraId="6E972098" w14:textId="77777777" w:rsidR="00A15566" w:rsidRDefault="00000000">
            <w:pPr>
              <w:jc w:val="right"/>
            </w:pPr>
            <w:r>
              <w:rPr>
                <w:color w:val="000000"/>
                <w:sz w:val="22"/>
              </w:rPr>
              <w:t>5</w:t>
            </w:r>
          </w:p>
        </w:tc>
        <w:tc>
          <w:tcPr>
            <w:tcW w:w="879" w:type="dxa"/>
            <w:tcBorders>
              <w:top w:val="single" w:sz="6" w:space="0" w:color="000000"/>
              <w:left w:val="single" w:sz="6" w:space="0" w:color="000000"/>
              <w:bottom w:val="single" w:sz="6" w:space="0" w:color="000000"/>
              <w:right w:val="single" w:sz="6" w:space="0" w:color="000000"/>
            </w:tcBorders>
          </w:tcPr>
          <w:p w14:paraId="36CA4734" w14:textId="77777777" w:rsidR="00A15566" w:rsidRDefault="00000000">
            <w:pPr>
              <w:jc w:val="right"/>
            </w:pPr>
            <w:r>
              <w:rPr>
                <w:color w:val="000000"/>
                <w:sz w:val="22"/>
              </w:rPr>
              <w:t>3</w:t>
            </w:r>
          </w:p>
        </w:tc>
        <w:tc>
          <w:tcPr>
            <w:tcW w:w="900" w:type="dxa"/>
            <w:tcBorders>
              <w:top w:val="single" w:sz="6" w:space="0" w:color="000000"/>
              <w:left w:val="single" w:sz="6" w:space="0" w:color="000000"/>
              <w:bottom w:val="single" w:sz="6" w:space="0" w:color="000000"/>
              <w:right w:val="single" w:sz="6" w:space="0" w:color="000000"/>
            </w:tcBorders>
          </w:tcPr>
          <w:p w14:paraId="091A6398" w14:textId="77777777" w:rsidR="00A15566" w:rsidRDefault="00A15566">
            <w:pPr>
              <w:jc w:val="right"/>
              <w:rPr>
                <w:color w:val="000000"/>
                <w:sz w:val="22"/>
              </w:rPr>
            </w:pPr>
          </w:p>
        </w:tc>
      </w:tr>
    </w:tbl>
    <w:p w14:paraId="3B095369" w14:textId="77777777" w:rsidR="00A15566" w:rsidRDefault="00A15566">
      <w:pPr>
        <w:rPr>
          <w:color w:val="000000"/>
          <w:sz w:val="22"/>
        </w:rPr>
      </w:pPr>
    </w:p>
    <w:p w14:paraId="6FD1C167" w14:textId="77777777" w:rsidR="00A15566" w:rsidRDefault="00000000">
      <w:pPr>
        <w:spacing w:line="360" w:lineRule="auto"/>
        <w:jc w:val="right"/>
        <w:rPr>
          <w:i/>
          <w:sz w:val="28"/>
          <w:szCs w:val="28"/>
          <w:lang w:bidi="hi-IN"/>
        </w:rPr>
      </w:pPr>
      <w:r>
        <w:rPr>
          <w:rFonts w:cs="Arial"/>
          <w:color w:val="000000"/>
          <w:sz w:val="28"/>
          <w:szCs w:val="28"/>
          <w:lang w:bidi="hi-IN"/>
        </w:rPr>
        <w:t xml:space="preserve">Продовження </w:t>
      </w:r>
      <w:proofErr w:type="spellStart"/>
      <w:r>
        <w:rPr>
          <w:rFonts w:cs="Arial"/>
          <w:color w:val="000000"/>
          <w:sz w:val="28"/>
          <w:szCs w:val="28"/>
          <w:lang w:bidi="hi-IN"/>
        </w:rPr>
        <w:t>таб</w:t>
      </w:r>
      <w:proofErr w:type="spellEnd"/>
      <w:r>
        <w:rPr>
          <w:rFonts w:cs="Arial"/>
          <w:color w:val="000000"/>
          <w:sz w:val="28"/>
          <w:szCs w:val="28"/>
          <w:lang w:bidi="hi-IN"/>
        </w:rPr>
        <w:t>. 2.2</w:t>
      </w:r>
    </w:p>
    <w:tbl>
      <w:tblPr>
        <w:tblW w:w="9991" w:type="dxa"/>
        <w:tblInd w:w="7" w:type="dxa"/>
        <w:tblLayout w:type="fixed"/>
        <w:tblCellMar>
          <w:left w:w="30" w:type="dxa"/>
          <w:right w:w="30" w:type="dxa"/>
        </w:tblCellMar>
        <w:tblLook w:val="04A0" w:firstRow="1" w:lastRow="0" w:firstColumn="1" w:lastColumn="0" w:noHBand="0" w:noVBand="1"/>
      </w:tblPr>
      <w:tblGrid>
        <w:gridCol w:w="502"/>
        <w:gridCol w:w="492"/>
        <w:gridCol w:w="499"/>
        <w:gridCol w:w="381"/>
        <w:gridCol w:w="735"/>
        <w:gridCol w:w="824"/>
        <w:gridCol w:w="795"/>
        <w:gridCol w:w="1264"/>
        <w:gridCol w:w="907"/>
        <w:gridCol w:w="911"/>
        <w:gridCol w:w="902"/>
        <w:gridCol w:w="879"/>
        <w:gridCol w:w="900"/>
      </w:tblGrid>
      <w:tr w:rsidR="00A15566" w14:paraId="3CCBE723"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5CF57996" w14:textId="77777777" w:rsidR="00A15566" w:rsidRDefault="00000000">
            <w:pPr>
              <w:jc w:val="right"/>
            </w:pPr>
            <w:r>
              <w:rPr>
                <w:color w:val="000000"/>
                <w:sz w:val="22"/>
              </w:rPr>
              <w:t>184</w:t>
            </w:r>
          </w:p>
        </w:tc>
        <w:tc>
          <w:tcPr>
            <w:tcW w:w="492" w:type="dxa"/>
            <w:tcBorders>
              <w:top w:val="single" w:sz="6" w:space="0" w:color="000000"/>
              <w:left w:val="single" w:sz="6" w:space="0" w:color="000000"/>
              <w:bottom w:val="single" w:sz="6" w:space="0" w:color="000000"/>
              <w:right w:val="single" w:sz="6" w:space="0" w:color="000000"/>
            </w:tcBorders>
          </w:tcPr>
          <w:p w14:paraId="5046625B" w14:textId="77777777" w:rsidR="00A15566" w:rsidRDefault="00000000">
            <w:pPr>
              <w:jc w:val="right"/>
            </w:pPr>
            <w:r>
              <w:rPr>
                <w:color w:val="000000"/>
                <w:sz w:val="22"/>
              </w:rPr>
              <w:t>70</w:t>
            </w:r>
          </w:p>
        </w:tc>
        <w:tc>
          <w:tcPr>
            <w:tcW w:w="499" w:type="dxa"/>
            <w:tcBorders>
              <w:top w:val="single" w:sz="6" w:space="0" w:color="000000"/>
              <w:left w:val="single" w:sz="6" w:space="0" w:color="000000"/>
              <w:bottom w:val="single" w:sz="6" w:space="0" w:color="000000"/>
              <w:right w:val="single" w:sz="6" w:space="0" w:color="000000"/>
            </w:tcBorders>
          </w:tcPr>
          <w:p w14:paraId="3738285B" w14:textId="77777777" w:rsidR="00A15566" w:rsidRDefault="00000000">
            <w:pPr>
              <w:jc w:val="right"/>
            </w:pPr>
            <w:r>
              <w:rPr>
                <w:color w:val="000000"/>
                <w:sz w:val="22"/>
              </w:rPr>
              <w:t>21</w:t>
            </w:r>
          </w:p>
        </w:tc>
        <w:tc>
          <w:tcPr>
            <w:tcW w:w="381" w:type="dxa"/>
            <w:tcBorders>
              <w:top w:val="single" w:sz="6" w:space="0" w:color="000000"/>
              <w:left w:val="single" w:sz="6" w:space="0" w:color="000000"/>
              <w:bottom w:val="single" w:sz="6" w:space="0" w:color="000000"/>
              <w:right w:val="single" w:sz="6" w:space="0" w:color="000000"/>
            </w:tcBorders>
          </w:tcPr>
          <w:p w14:paraId="00710919" w14:textId="77777777" w:rsidR="00A15566" w:rsidRDefault="00000000">
            <w:pPr>
              <w:jc w:val="right"/>
            </w:pPr>
            <w:r>
              <w:rPr>
                <w:color w:val="000000"/>
                <w:sz w:val="22"/>
              </w:rPr>
              <w:t>20</w:t>
            </w:r>
          </w:p>
        </w:tc>
        <w:tc>
          <w:tcPr>
            <w:tcW w:w="735" w:type="dxa"/>
            <w:tcBorders>
              <w:top w:val="single" w:sz="6" w:space="0" w:color="000000"/>
              <w:left w:val="single" w:sz="6" w:space="0" w:color="000000"/>
              <w:bottom w:val="single" w:sz="6" w:space="0" w:color="000000"/>
              <w:right w:val="single" w:sz="6" w:space="0" w:color="000000"/>
            </w:tcBorders>
          </w:tcPr>
          <w:p w14:paraId="0B76B5FD" w14:textId="77777777" w:rsidR="00A15566" w:rsidRDefault="00000000">
            <w:pPr>
              <w:jc w:val="right"/>
            </w:pPr>
            <w:r>
              <w:rPr>
                <w:color w:val="000000"/>
                <w:sz w:val="22"/>
              </w:rPr>
              <w:t>6</w:t>
            </w:r>
          </w:p>
        </w:tc>
        <w:tc>
          <w:tcPr>
            <w:tcW w:w="824" w:type="dxa"/>
            <w:tcBorders>
              <w:top w:val="single" w:sz="6" w:space="0" w:color="000000"/>
              <w:left w:val="single" w:sz="6" w:space="0" w:color="000000"/>
              <w:bottom w:val="single" w:sz="6" w:space="0" w:color="000000"/>
              <w:right w:val="single" w:sz="6" w:space="0" w:color="000000"/>
            </w:tcBorders>
          </w:tcPr>
          <w:p w14:paraId="64305D56" w14:textId="77777777" w:rsidR="00A15566" w:rsidRDefault="00000000">
            <w:pPr>
              <w:jc w:val="right"/>
            </w:pPr>
            <w:r>
              <w:rPr>
                <w:color w:val="000000"/>
                <w:sz w:val="22"/>
              </w:rPr>
              <w:t>1</w:t>
            </w:r>
          </w:p>
        </w:tc>
        <w:tc>
          <w:tcPr>
            <w:tcW w:w="795" w:type="dxa"/>
            <w:tcBorders>
              <w:top w:val="single" w:sz="6" w:space="0" w:color="000000"/>
              <w:left w:val="single" w:sz="6" w:space="0" w:color="000000"/>
              <w:bottom w:val="single" w:sz="6" w:space="0" w:color="000000"/>
              <w:right w:val="single" w:sz="6" w:space="0" w:color="000000"/>
            </w:tcBorders>
          </w:tcPr>
          <w:p w14:paraId="2E799AF3" w14:textId="77777777" w:rsidR="00A15566" w:rsidRDefault="00000000">
            <w:pPr>
              <w:jc w:val="right"/>
            </w:pPr>
            <w:r>
              <w:rPr>
                <w:color w:val="000000"/>
                <w:sz w:val="22"/>
              </w:rPr>
              <w:t>6</w:t>
            </w:r>
          </w:p>
        </w:tc>
        <w:tc>
          <w:tcPr>
            <w:tcW w:w="1264" w:type="dxa"/>
            <w:tcBorders>
              <w:top w:val="single" w:sz="6" w:space="0" w:color="000000"/>
              <w:left w:val="single" w:sz="6" w:space="0" w:color="000000"/>
              <w:bottom w:val="single" w:sz="6" w:space="0" w:color="000000"/>
              <w:right w:val="single" w:sz="6" w:space="0" w:color="000000"/>
            </w:tcBorders>
          </w:tcPr>
          <w:p w14:paraId="0A3A3140" w14:textId="77777777" w:rsidR="00A15566" w:rsidRDefault="00000000">
            <w:pPr>
              <w:jc w:val="right"/>
            </w:pPr>
            <w:r>
              <w:rPr>
                <w:color w:val="000000"/>
                <w:sz w:val="22"/>
              </w:rPr>
              <w:t>6</w:t>
            </w:r>
          </w:p>
        </w:tc>
        <w:tc>
          <w:tcPr>
            <w:tcW w:w="907" w:type="dxa"/>
            <w:tcBorders>
              <w:top w:val="single" w:sz="6" w:space="0" w:color="000000"/>
              <w:left w:val="single" w:sz="6" w:space="0" w:color="000000"/>
              <w:bottom w:val="single" w:sz="6" w:space="0" w:color="000000"/>
              <w:right w:val="single" w:sz="6" w:space="0" w:color="000000"/>
            </w:tcBorders>
          </w:tcPr>
          <w:p w14:paraId="758016F9" w14:textId="77777777" w:rsidR="00A15566" w:rsidRDefault="00000000">
            <w:pPr>
              <w:jc w:val="right"/>
            </w:pPr>
            <w:r>
              <w:rPr>
                <w:color w:val="000000"/>
                <w:sz w:val="22"/>
              </w:rPr>
              <w:t>3</w:t>
            </w:r>
          </w:p>
        </w:tc>
        <w:tc>
          <w:tcPr>
            <w:tcW w:w="911" w:type="dxa"/>
            <w:tcBorders>
              <w:top w:val="single" w:sz="6" w:space="0" w:color="000000"/>
              <w:left w:val="single" w:sz="6" w:space="0" w:color="000000"/>
              <w:bottom w:val="single" w:sz="6" w:space="0" w:color="000000"/>
              <w:right w:val="single" w:sz="6" w:space="0" w:color="000000"/>
            </w:tcBorders>
          </w:tcPr>
          <w:p w14:paraId="4DFE4D89" w14:textId="77777777" w:rsidR="00A15566" w:rsidRDefault="00000000">
            <w:pPr>
              <w:jc w:val="right"/>
            </w:pPr>
            <w:r>
              <w:rPr>
                <w:color w:val="000000"/>
                <w:sz w:val="22"/>
              </w:rPr>
              <w:t>6</w:t>
            </w:r>
          </w:p>
        </w:tc>
        <w:tc>
          <w:tcPr>
            <w:tcW w:w="902" w:type="dxa"/>
            <w:tcBorders>
              <w:top w:val="single" w:sz="6" w:space="0" w:color="000000"/>
              <w:left w:val="single" w:sz="6" w:space="0" w:color="000000"/>
              <w:bottom w:val="single" w:sz="6" w:space="0" w:color="000000"/>
              <w:right w:val="single" w:sz="6" w:space="0" w:color="000000"/>
            </w:tcBorders>
          </w:tcPr>
          <w:p w14:paraId="2FF15D02" w14:textId="77777777" w:rsidR="00A15566" w:rsidRDefault="00000000">
            <w:pPr>
              <w:jc w:val="right"/>
            </w:pPr>
            <w:r>
              <w:rPr>
                <w:color w:val="000000"/>
                <w:sz w:val="22"/>
              </w:rPr>
              <w:t>6</w:t>
            </w:r>
          </w:p>
        </w:tc>
        <w:tc>
          <w:tcPr>
            <w:tcW w:w="879" w:type="dxa"/>
            <w:tcBorders>
              <w:top w:val="single" w:sz="6" w:space="0" w:color="000000"/>
              <w:left w:val="single" w:sz="6" w:space="0" w:color="000000"/>
              <w:bottom w:val="single" w:sz="6" w:space="0" w:color="000000"/>
              <w:right w:val="single" w:sz="6" w:space="0" w:color="000000"/>
            </w:tcBorders>
          </w:tcPr>
          <w:p w14:paraId="5989E034" w14:textId="77777777" w:rsidR="00A15566" w:rsidRDefault="00000000">
            <w:pPr>
              <w:jc w:val="right"/>
            </w:pPr>
            <w:r>
              <w:rPr>
                <w:color w:val="000000"/>
                <w:sz w:val="22"/>
              </w:rPr>
              <w:t>8</w:t>
            </w:r>
          </w:p>
        </w:tc>
        <w:tc>
          <w:tcPr>
            <w:tcW w:w="900" w:type="dxa"/>
            <w:tcBorders>
              <w:top w:val="single" w:sz="6" w:space="0" w:color="000000"/>
              <w:left w:val="single" w:sz="6" w:space="0" w:color="000000"/>
              <w:bottom w:val="single" w:sz="6" w:space="0" w:color="000000"/>
              <w:right w:val="single" w:sz="6" w:space="0" w:color="000000"/>
            </w:tcBorders>
          </w:tcPr>
          <w:p w14:paraId="196B19DD" w14:textId="77777777" w:rsidR="00A15566" w:rsidRDefault="00A15566">
            <w:pPr>
              <w:jc w:val="right"/>
              <w:rPr>
                <w:color w:val="000000"/>
                <w:sz w:val="22"/>
              </w:rPr>
            </w:pPr>
          </w:p>
        </w:tc>
      </w:tr>
      <w:tr w:rsidR="00A15566" w14:paraId="6D01011D"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756EF7DD" w14:textId="77777777" w:rsidR="00A15566" w:rsidRDefault="00000000">
            <w:pPr>
              <w:jc w:val="right"/>
            </w:pPr>
            <w:r>
              <w:rPr>
                <w:color w:val="000000"/>
                <w:sz w:val="22"/>
              </w:rPr>
              <w:t>167</w:t>
            </w:r>
          </w:p>
        </w:tc>
        <w:tc>
          <w:tcPr>
            <w:tcW w:w="492" w:type="dxa"/>
            <w:tcBorders>
              <w:top w:val="single" w:sz="6" w:space="0" w:color="000000"/>
              <w:left w:val="single" w:sz="6" w:space="0" w:color="000000"/>
              <w:bottom w:val="single" w:sz="6" w:space="0" w:color="000000"/>
              <w:right w:val="single" w:sz="6" w:space="0" w:color="000000"/>
            </w:tcBorders>
          </w:tcPr>
          <w:p w14:paraId="3D27C46F" w14:textId="77777777" w:rsidR="00A15566" w:rsidRDefault="00000000">
            <w:pPr>
              <w:jc w:val="right"/>
            </w:pPr>
            <w:r>
              <w:rPr>
                <w:color w:val="000000"/>
                <w:sz w:val="22"/>
              </w:rPr>
              <w:t>49</w:t>
            </w:r>
          </w:p>
        </w:tc>
        <w:tc>
          <w:tcPr>
            <w:tcW w:w="499" w:type="dxa"/>
            <w:tcBorders>
              <w:top w:val="single" w:sz="6" w:space="0" w:color="000000"/>
              <w:left w:val="single" w:sz="6" w:space="0" w:color="000000"/>
              <w:bottom w:val="single" w:sz="6" w:space="0" w:color="000000"/>
              <w:right w:val="single" w:sz="6" w:space="0" w:color="000000"/>
            </w:tcBorders>
          </w:tcPr>
          <w:p w14:paraId="39A7A693" w14:textId="77777777" w:rsidR="00A15566" w:rsidRDefault="00000000">
            <w:pPr>
              <w:jc w:val="right"/>
            </w:pPr>
            <w:r>
              <w:rPr>
                <w:color w:val="000000"/>
                <w:sz w:val="22"/>
              </w:rPr>
              <w:t>18</w:t>
            </w:r>
          </w:p>
        </w:tc>
        <w:tc>
          <w:tcPr>
            <w:tcW w:w="381" w:type="dxa"/>
            <w:tcBorders>
              <w:top w:val="single" w:sz="6" w:space="0" w:color="000000"/>
              <w:left w:val="single" w:sz="6" w:space="0" w:color="000000"/>
              <w:bottom w:val="single" w:sz="6" w:space="0" w:color="000000"/>
              <w:right w:val="single" w:sz="6" w:space="0" w:color="000000"/>
            </w:tcBorders>
          </w:tcPr>
          <w:p w14:paraId="6FAE1D7B" w14:textId="77777777" w:rsidR="00A15566" w:rsidRDefault="00000000">
            <w:pPr>
              <w:jc w:val="right"/>
            </w:pPr>
            <w:r>
              <w:rPr>
                <w:color w:val="000000"/>
                <w:sz w:val="22"/>
              </w:rPr>
              <w:t>20</w:t>
            </w:r>
          </w:p>
        </w:tc>
        <w:tc>
          <w:tcPr>
            <w:tcW w:w="735" w:type="dxa"/>
            <w:tcBorders>
              <w:top w:val="single" w:sz="6" w:space="0" w:color="000000"/>
              <w:left w:val="single" w:sz="6" w:space="0" w:color="000000"/>
              <w:bottom w:val="single" w:sz="6" w:space="0" w:color="000000"/>
              <w:right w:val="single" w:sz="6" w:space="0" w:color="000000"/>
            </w:tcBorders>
          </w:tcPr>
          <w:p w14:paraId="05ADEDD9" w14:textId="77777777" w:rsidR="00A15566" w:rsidRDefault="00000000">
            <w:pPr>
              <w:jc w:val="right"/>
            </w:pPr>
            <w:r>
              <w:rPr>
                <w:color w:val="000000"/>
                <w:sz w:val="22"/>
              </w:rPr>
              <w:t>7</w:t>
            </w:r>
          </w:p>
        </w:tc>
        <w:tc>
          <w:tcPr>
            <w:tcW w:w="824" w:type="dxa"/>
            <w:tcBorders>
              <w:top w:val="single" w:sz="6" w:space="0" w:color="000000"/>
              <w:left w:val="single" w:sz="6" w:space="0" w:color="000000"/>
              <w:bottom w:val="single" w:sz="6" w:space="0" w:color="000000"/>
              <w:right w:val="single" w:sz="6" w:space="0" w:color="000000"/>
            </w:tcBorders>
          </w:tcPr>
          <w:p w14:paraId="7C8A628A" w14:textId="77777777" w:rsidR="00A15566" w:rsidRDefault="00000000">
            <w:pPr>
              <w:jc w:val="right"/>
            </w:pPr>
            <w:r>
              <w:rPr>
                <w:color w:val="000000"/>
                <w:sz w:val="22"/>
              </w:rPr>
              <w:t>6</w:t>
            </w:r>
          </w:p>
        </w:tc>
        <w:tc>
          <w:tcPr>
            <w:tcW w:w="795" w:type="dxa"/>
            <w:tcBorders>
              <w:top w:val="single" w:sz="6" w:space="0" w:color="000000"/>
              <w:left w:val="single" w:sz="6" w:space="0" w:color="000000"/>
              <w:bottom w:val="single" w:sz="6" w:space="0" w:color="000000"/>
              <w:right w:val="single" w:sz="6" w:space="0" w:color="000000"/>
            </w:tcBorders>
          </w:tcPr>
          <w:p w14:paraId="63F337A0" w14:textId="77777777" w:rsidR="00A15566" w:rsidRDefault="00000000">
            <w:pPr>
              <w:jc w:val="right"/>
            </w:pPr>
            <w:r>
              <w:rPr>
                <w:color w:val="000000"/>
                <w:sz w:val="22"/>
              </w:rPr>
              <w:t>6</w:t>
            </w:r>
          </w:p>
        </w:tc>
        <w:tc>
          <w:tcPr>
            <w:tcW w:w="1264" w:type="dxa"/>
            <w:tcBorders>
              <w:top w:val="single" w:sz="6" w:space="0" w:color="000000"/>
              <w:left w:val="single" w:sz="6" w:space="0" w:color="000000"/>
              <w:bottom w:val="single" w:sz="6" w:space="0" w:color="000000"/>
              <w:right w:val="single" w:sz="6" w:space="0" w:color="000000"/>
            </w:tcBorders>
          </w:tcPr>
          <w:p w14:paraId="04A9D9C2" w14:textId="77777777" w:rsidR="00A15566" w:rsidRDefault="00000000">
            <w:pPr>
              <w:jc w:val="right"/>
            </w:pPr>
            <w:r>
              <w:rPr>
                <w:color w:val="000000"/>
                <w:sz w:val="22"/>
              </w:rPr>
              <w:t>6</w:t>
            </w:r>
          </w:p>
        </w:tc>
        <w:tc>
          <w:tcPr>
            <w:tcW w:w="907" w:type="dxa"/>
            <w:tcBorders>
              <w:top w:val="single" w:sz="6" w:space="0" w:color="000000"/>
              <w:left w:val="single" w:sz="6" w:space="0" w:color="000000"/>
              <w:bottom w:val="single" w:sz="6" w:space="0" w:color="000000"/>
              <w:right w:val="single" w:sz="6" w:space="0" w:color="000000"/>
            </w:tcBorders>
          </w:tcPr>
          <w:p w14:paraId="031398C9" w14:textId="77777777" w:rsidR="00A15566" w:rsidRDefault="00000000">
            <w:pPr>
              <w:jc w:val="right"/>
            </w:pPr>
            <w:r>
              <w:rPr>
                <w:color w:val="000000"/>
                <w:sz w:val="22"/>
              </w:rPr>
              <w:t>6</w:t>
            </w:r>
          </w:p>
        </w:tc>
        <w:tc>
          <w:tcPr>
            <w:tcW w:w="911" w:type="dxa"/>
            <w:tcBorders>
              <w:top w:val="single" w:sz="6" w:space="0" w:color="000000"/>
              <w:left w:val="single" w:sz="6" w:space="0" w:color="000000"/>
              <w:bottom w:val="single" w:sz="6" w:space="0" w:color="000000"/>
              <w:right w:val="single" w:sz="6" w:space="0" w:color="000000"/>
            </w:tcBorders>
          </w:tcPr>
          <w:p w14:paraId="21D8F811" w14:textId="77777777" w:rsidR="00A15566" w:rsidRDefault="00000000">
            <w:pPr>
              <w:jc w:val="right"/>
            </w:pPr>
            <w:r>
              <w:rPr>
                <w:color w:val="000000"/>
                <w:sz w:val="22"/>
              </w:rPr>
              <w:t>1</w:t>
            </w:r>
          </w:p>
        </w:tc>
        <w:tc>
          <w:tcPr>
            <w:tcW w:w="902" w:type="dxa"/>
            <w:tcBorders>
              <w:top w:val="single" w:sz="6" w:space="0" w:color="000000"/>
              <w:left w:val="single" w:sz="6" w:space="0" w:color="000000"/>
              <w:bottom w:val="single" w:sz="6" w:space="0" w:color="000000"/>
              <w:right w:val="single" w:sz="6" w:space="0" w:color="000000"/>
            </w:tcBorders>
          </w:tcPr>
          <w:p w14:paraId="1BB15BA1" w14:textId="77777777" w:rsidR="00A15566" w:rsidRDefault="00000000">
            <w:pPr>
              <w:jc w:val="right"/>
            </w:pPr>
            <w:r>
              <w:rPr>
                <w:color w:val="000000"/>
                <w:sz w:val="22"/>
              </w:rPr>
              <w:t>6</w:t>
            </w:r>
          </w:p>
        </w:tc>
        <w:tc>
          <w:tcPr>
            <w:tcW w:w="879" w:type="dxa"/>
            <w:tcBorders>
              <w:top w:val="single" w:sz="6" w:space="0" w:color="000000"/>
              <w:left w:val="single" w:sz="6" w:space="0" w:color="000000"/>
              <w:bottom w:val="single" w:sz="6" w:space="0" w:color="000000"/>
              <w:right w:val="single" w:sz="6" w:space="0" w:color="000000"/>
            </w:tcBorders>
          </w:tcPr>
          <w:p w14:paraId="7E14E37C" w14:textId="77777777" w:rsidR="00A15566" w:rsidRDefault="00000000">
            <w:pPr>
              <w:jc w:val="right"/>
            </w:pPr>
            <w:r>
              <w:rPr>
                <w:color w:val="000000"/>
                <w:sz w:val="22"/>
              </w:rPr>
              <w:t>9</w:t>
            </w:r>
          </w:p>
        </w:tc>
        <w:tc>
          <w:tcPr>
            <w:tcW w:w="900" w:type="dxa"/>
            <w:tcBorders>
              <w:top w:val="single" w:sz="6" w:space="0" w:color="000000"/>
              <w:left w:val="single" w:sz="6" w:space="0" w:color="000000"/>
              <w:bottom w:val="single" w:sz="6" w:space="0" w:color="000000"/>
              <w:right w:val="single" w:sz="6" w:space="0" w:color="000000"/>
            </w:tcBorders>
          </w:tcPr>
          <w:p w14:paraId="02680E80" w14:textId="77777777" w:rsidR="00A15566" w:rsidRDefault="00A15566">
            <w:pPr>
              <w:jc w:val="right"/>
              <w:rPr>
                <w:color w:val="000000"/>
                <w:sz w:val="22"/>
              </w:rPr>
            </w:pPr>
          </w:p>
        </w:tc>
      </w:tr>
      <w:tr w:rsidR="00A15566" w14:paraId="47B1F54F"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5A94B3B7" w14:textId="77777777" w:rsidR="00A15566" w:rsidRDefault="00000000">
            <w:pPr>
              <w:jc w:val="right"/>
            </w:pPr>
            <w:r>
              <w:rPr>
                <w:color w:val="000000"/>
                <w:sz w:val="22"/>
              </w:rPr>
              <w:t>170</w:t>
            </w:r>
          </w:p>
        </w:tc>
        <w:tc>
          <w:tcPr>
            <w:tcW w:w="492" w:type="dxa"/>
            <w:tcBorders>
              <w:top w:val="single" w:sz="6" w:space="0" w:color="000000"/>
              <w:left w:val="single" w:sz="6" w:space="0" w:color="000000"/>
              <w:bottom w:val="single" w:sz="6" w:space="0" w:color="000000"/>
              <w:right w:val="single" w:sz="6" w:space="0" w:color="000000"/>
            </w:tcBorders>
          </w:tcPr>
          <w:p w14:paraId="15BF5FE8" w14:textId="77777777" w:rsidR="00A15566" w:rsidRDefault="00000000">
            <w:pPr>
              <w:jc w:val="right"/>
            </w:pPr>
            <w:r>
              <w:rPr>
                <w:color w:val="000000"/>
                <w:sz w:val="22"/>
              </w:rPr>
              <w:t>60</w:t>
            </w:r>
          </w:p>
        </w:tc>
        <w:tc>
          <w:tcPr>
            <w:tcW w:w="499" w:type="dxa"/>
            <w:tcBorders>
              <w:top w:val="single" w:sz="6" w:space="0" w:color="000000"/>
              <w:left w:val="single" w:sz="6" w:space="0" w:color="000000"/>
              <w:bottom w:val="single" w:sz="6" w:space="0" w:color="000000"/>
              <w:right w:val="single" w:sz="6" w:space="0" w:color="000000"/>
            </w:tcBorders>
          </w:tcPr>
          <w:p w14:paraId="69CEF463" w14:textId="77777777" w:rsidR="00A15566" w:rsidRDefault="00000000">
            <w:pPr>
              <w:jc w:val="right"/>
            </w:pPr>
            <w:r>
              <w:rPr>
                <w:color w:val="000000"/>
                <w:sz w:val="22"/>
              </w:rPr>
              <w:t>21</w:t>
            </w:r>
          </w:p>
        </w:tc>
        <w:tc>
          <w:tcPr>
            <w:tcW w:w="381" w:type="dxa"/>
            <w:tcBorders>
              <w:top w:val="single" w:sz="6" w:space="0" w:color="000000"/>
              <w:left w:val="single" w:sz="6" w:space="0" w:color="000000"/>
              <w:bottom w:val="single" w:sz="6" w:space="0" w:color="000000"/>
              <w:right w:val="single" w:sz="6" w:space="0" w:color="000000"/>
            </w:tcBorders>
          </w:tcPr>
          <w:p w14:paraId="43826124" w14:textId="77777777" w:rsidR="00A15566" w:rsidRDefault="00000000">
            <w:pPr>
              <w:jc w:val="right"/>
            </w:pPr>
            <w:r>
              <w:rPr>
                <w:color w:val="000000"/>
                <w:sz w:val="22"/>
              </w:rPr>
              <w:t>16</w:t>
            </w:r>
          </w:p>
        </w:tc>
        <w:tc>
          <w:tcPr>
            <w:tcW w:w="735" w:type="dxa"/>
            <w:tcBorders>
              <w:top w:val="single" w:sz="6" w:space="0" w:color="000000"/>
              <w:left w:val="single" w:sz="6" w:space="0" w:color="000000"/>
              <w:bottom w:val="single" w:sz="6" w:space="0" w:color="000000"/>
              <w:right w:val="single" w:sz="6" w:space="0" w:color="000000"/>
            </w:tcBorders>
          </w:tcPr>
          <w:p w14:paraId="7BD5807C" w14:textId="77777777" w:rsidR="00A15566" w:rsidRDefault="00000000">
            <w:pPr>
              <w:jc w:val="right"/>
            </w:pPr>
            <w:r>
              <w:rPr>
                <w:color w:val="000000"/>
                <w:sz w:val="22"/>
              </w:rPr>
              <w:t>5</w:t>
            </w:r>
          </w:p>
        </w:tc>
        <w:tc>
          <w:tcPr>
            <w:tcW w:w="824" w:type="dxa"/>
            <w:tcBorders>
              <w:top w:val="single" w:sz="6" w:space="0" w:color="000000"/>
              <w:left w:val="single" w:sz="6" w:space="0" w:color="000000"/>
              <w:bottom w:val="single" w:sz="6" w:space="0" w:color="000000"/>
              <w:right w:val="single" w:sz="6" w:space="0" w:color="000000"/>
            </w:tcBorders>
          </w:tcPr>
          <w:p w14:paraId="48AF1027" w14:textId="77777777" w:rsidR="00A15566" w:rsidRDefault="00000000">
            <w:pPr>
              <w:jc w:val="right"/>
            </w:pPr>
            <w:r>
              <w:rPr>
                <w:color w:val="000000"/>
                <w:sz w:val="22"/>
              </w:rPr>
              <w:t>6</w:t>
            </w:r>
          </w:p>
        </w:tc>
        <w:tc>
          <w:tcPr>
            <w:tcW w:w="795" w:type="dxa"/>
            <w:tcBorders>
              <w:top w:val="single" w:sz="6" w:space="0" w:color="000000"/>
              <w:left w:val="single" w:sz="6" w:space="0" w:color="000000"/>
              <w:bottom w:val="single" w:sz="6" w:space="0" w:color="000000"/>
              <w:right w:val="single" w:sz="6" w:space="0" w:color="000000"/>
            </w:tcBorders>
          </w:tcPr>
          <w:p w14:paraId="7F0B92CA" w14:textId="77777777" w:rsidR="00A15566" w:rsidRDefault="00000000">
            <w:pPr>
              <w:jc w:val="right"/>
            </w:pPr>
            <w:r>
              <w:rPr>
                <w:color w:val="000000"/>
                <w:sz w:val="22"/>
              </w:rPr>
              <w:t>5</w:t>
            </w:r>
          </w:p>
        </w:tc>
        <w:tc>
          <w:tcPr>
            <w:tcW w:w="1264" w:type="dxa"/>
            <w:tcBorders>
              <w:top w:val="single" w:sz="6" w:space="0" w:color="000000"/>
              <w:left w:val="single" w:sz="6" w:space="0" w:color="000000"/>
              <w:bottom w:val="single" w:sz="6" w:space="0" w:color="000000"/>
              <w:right w:val="single" w:sz="6" w:space="0" w:color="000000"/>
            </w:tcBorders>
          </w:tcPr>
          <w:p w14:paraId="7A0B3B6D" w14:textId="77777777" w:rsidR="00A15566" w:rsidRDefault="00000000">
            <w:pPr>
              <w:jc w:val="right"/>
            </w:pPr>
            <w:r>
              <w:rPr>
                <w:color w:val="000000"/>
                <w:sz w:val="22"/>
              </w:rPr>
              <w:t>6</w:t>
            </w:r>
          </w:p>
        </w:tc>
        <w:tc>
          <w:tcPr>
            <w:tcW w:w="907" w:type="dxa"/>
            <w:tcBorders>
              <w:top w:val="single" w:sz="6" w:space="0" w:color="000000"/>
              <w:left w:val="single" w:sz="6" w:space="0" w:color="000000"/>
              <w:bottom w:val="single" w:sz="6" w:space="0" w:color="000000"/>
              <w:right w:val="single" w:sz="6" w:space="0" w:color="000000"/>
            </w:tcBorders>
          </w:tcPr>
          <w:p w14:paraId="1BF3C21B" w14:textId="77777777" w:rsidR="00A15566" w:rsidRDefault="00000000">
            <w:pPr>
              <w:jc w:val="right"/>
            </w:pPr>
            <w:r>
              <w:rPr>
                <w:color w:val="000000"/>
                <w:sz w:val="22"/>
              </w:rPr>
              <w:t>4</w:t>
            </w:r>
          </w:p>
        </w:tc>
        <w:tc>
          <w:tcPr>
            <w:tcW w:w="911" w:type="dxa"/>
            <w:tcBorders>
              <w:top w:val="single" w:sz="6" w:space="0" w:color="000000"/>
              <w:left w:val="single" w:sz="6" w:space="0" w:color="000000"/>
              <w:bottom w:val="single" w:sz="6" w:space="0" w:color="000000"/>
              <w:right w:val="single" w:sz="6" w:space="0" w:color="000000"/>
            </w:tcBorders>
          </w:tcPr>
          <w:p w14:paraId="716A42DF" w14:textId="77777777" w:rsidR="00A15566" w:rsidRDefault="00000000">
            <w:pPr>
              <w:jc w:val="right"/>
            </w:pPr>
            <w:r>
              <w:rPr>
                <w:color w:val="000000"/>
                <w:sz w:val="22"/>
              </w:rPr>
              <w:t>6</w:t>
            </w:r>
          </w:p>
        </w:tc>
        <w:tc>
          <w:tcPr>
            <w:tcW w:w="902" w:type="dxa"/>
            <w:tcBorders>
              <w:top w:val="single" w:sz="6" w:space="0" w:color="000000"/>
              <w:left w:val="single" w:sz="6" w:space="0" w:color="000000"/>
              <w:bottom w:val="single" w:sz="6" w:space="0" w:color="000000"/>
              <w:right w:val="single" w:sz="6" w:space="0" w:color="000000"/>
            </w:tcBorders>
          </w:tcPr>
          <w:p w14:paraId="149466A4" w14:textId="77777777" w:rsidR="00A15566" w:rsidRDefault="00000000">
            <w:pPr>
              <w:jc w:val="right"/>
            </w:pPr>
            <w:r>
              <w:rPr>
                <w:color w:val="000000"/>
                <w:sz w:val="22"/>
              </w:rPr>
              <w:t>6</w:t>
            </w:r>
          </w:p>
        </w:tc>
        <w:tc>
          <w:tcPr>
            <w:tcW w:w="879" w:type="dxa"/>
            <w:tcBorders>
              <w:top w:val="single" w:sz="6" w:space="0" w:color="000000"/>
              <w:left w:val="single" w:sz="6" w:space="0" w:color="000000"/>
              <w:bottom w:val="single" w:sz="6" w:space="0" w:color="000000"/>
              <w:right w:val="single" w:sz="6" w:space="0" w:color="000000"/>
            </w:tcBorders>
          </w:tcPr>
          <w:p w14:paraId="1C325E59" w14:textId="77777777" w:rsidR="00A15566" w:rsidRDefault="00000000">
            <w:pPr>
              <w:jc w:val="right"/>
            </w:pPr>
            <w:r>
              <w:rPr>
                <w:color w:val="000000"/>
                <w:sz w:val="22"/>
              </w:rPr>
              <w:t>10</w:t>
            </w:r>
          </w:p>
        </w:tc>
        <w:tc>
          <w:tcPr>
            <w:tcW w:w="900" w:type="dxa"/>
            <w:tcBorders>
              <w:top w:val="single" w:sz="6" w:space="0" w:color="000000"/>
              <w:left w:val="single" w:sz="6" w:space="0" w:color="000000"/>
              <w:bottom w:val="single" w:sz="6" w:space="0" w:color="000000"/>
              <w:right w:val="single" w:sz="6" w:space="0" w:color="000000"/>
            </w:tcBorders>
          </w:tcPr>
          <w:p w14:paraId="535A3BB8" w14:textId="77777777" w:rsidR="00A15566" w:rsidRDefault="00A15566">
            <w:pPr>
              <w:jc w:val="right"/>
              <w:rPr>
                <w:color w:val="000000"/>
                <w:sz w:val="22"/>
              </w:rPr>
            </w:pPr>
          </w:p>
        </w:tc>
      </w:tr>
      <w:tr w:rsidR="00A15566" w14:paraId="48754ADD"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111CAE05" w14:textId="77777777" w:rsidR="00A15566" w:rsidRDefault="00000000">
            <w:pPr>
              <w:jc w:val="right"/>
            </w:pPr>
            <w:r>
              <w:rPr>
                <w:color w:val="000000"/>
                <w:sz w:val="22"/>
              </w:rPr>
              <w:t>163</w:t>
            </w:r>
          </w:p>
        </w:tc>
        <w:tc>
          <w:tcPr>
            <w:tcW w:w="492" w:type="dxa"/>
            <w:tcBorders>
              <w:top w:val="single" w:sz="6" w:space="0" w:color="000000"/>
              <w:left w:val="single" w:sz="6" w:space="0" w:color="000000"/>
              <w:bottom w:val="single" w:sz="6" w:space="0" w:color="000000"/>
              <w:right w:val="single" w:sz="6" w:space="0" w:color="000000"/>
            </w:tcBorders>
          </w:tcPr>
          <w:p w14:paraId="144CB2E3" w14:textId="77777777" w:rsidR="00A15566" w:rsidRDefault="00000000">
            <w:pPr>
              <w:jc w:val="right"/>
            </w:pPr>
            <w:r>
              <w:rPr>
                <w:color w:val="000000"/>
                <w:sz w:val="22"/>
              </w:rPr>
              <w:t>53</w:t>
            </w:r>
          </w:p>
        </w:tc>
        <w:tc>
          <w:tcPr>
            <w:tcW w:w="499" w:type="dxa"/>
            <w:tcBorders>
              <w:top w:val="single" w:sz="6" w:space="0" w:color="000000"/>
              <w:left w:val="single" w:sz="6" w:space="0" w:color="000000"/>
              <w:bottom w:val="single" w:sz="6" w:space="0" w:color="000000"/>
              <w:right w:val="single" w:sz="6" w:space="0" w:color="000000"/>
            </w:tcBorders>
          </w:tcPr>
          <w:p w14:paraId="5D77635D" w14:textId="77777777" w:rsidR="00A15566" w:rsidRDefault="00000000">
            <w:pPr>
              <w:jc w:val="right"/>
            </w:pPr>
            <w:r>
              <w:rPr>
                <w:color w:val="000000"/>
                <w:sz w:val="22"/>
              </w:rPr>
              <w:t>20</w:t>
            </w:r>
          </w:p>
        </w:tc>
        <w:tc>
          <w:tcPr>
            <w:tcW w:w="381" w:type="dxa"/>
            <w:tcBorders>
              <w:top w:val="single" w:sz="6" w:space="0" w:color="000000"/>
              <w:left w:val="single" w:sz="6" w:space="0" w:color="000000"/>
              <w:bottom w:val="single" w:sz="6" w:space="0" w:color="000000"/>
              <w:right w:val="single" w:sz="6" w:space="0" w:color="000000"/>
            </w:tcBorders>
          </w:tcPr>
          <w:p w14:paraId="482BC9C4" w14:textId="77777777" w:rsidR="00A15566" w:rsidRDefault="00000000">
            <w:pPr>
              <w:jc w:val="right"/>
            </w:pPr>
            <w:r>
              <w:rPr>
                <w:color w:val="000000"/>
                <w:sz w:val="22"/>
              </w:rPr>
              <w:t>22</w:t>
            </w:r>
          </w:p>
        </w:tc>
        <w:tc>
          <w:tcPr>
            <w:tcW w:w="735" w:type="dxa"/>
            <w:tcBorders>
              <w:top w:val="single" w:sz="6" w:space="0" w:color="000000"/>
              <w:left w:val="single" w:sz="6" w:space="0" w:color="000000"/>
              <w:bottom w:val="single" w:sz="6" w:space="0" w:color="000000"/>
              <w:right w:val="single" w:sz="6" w:space="0" w:color="000000"/>
            </w:tcBorders>
          </w:tcPr>
          <w:p w14:paraId="52E83C05" w14:textId="77777777" w:rsidR="00A15566" w:rsidRDefault="00000000">
            <w:pPr>
              <w:jc w:val="right"/>
            </w:pPr>
            <w:r>
              <w:rPr>
                <w:color w:val="000000"/>
                <w:sz w:val="22"/>
              </w:rPr>
              <w:t>6</w:t>
            </w:r>
          </w:p>
        </w:tc>
        <w:tc>
          <w:tcPr>
            <w:tcW w:w="824" w:type="dxa"/>
            <w:tcBorders>
              <w:top w:val="single" w:sz="6" w:space="0" w:color="000000"/>
              <w:left w:val="single" w:sz="6" w:space="0" w:color="000000"/>
              <w:bottom w:val="single" w:sz="6" w:space="0" w:color="000000"/>
              <w:right w:val="single" w:sz="6" w:space="0" w:color="000000"/>
            </w:tcBorders>
          </w:tcPr>
          <w:p w14:paraId="32536129" w14:textId="77777777" w:rsidR="00A15566" w:rsidRDefault="00000000">
            <w:pPr>
              <w:jc w:val="right"/>
            </w:pPr>
            <w:r>
              <w:rPr>
                <w:color w:val="000000"/>
                <w:sz w:val="22"/>
              </w:rPr>
              <w:t>7</w:t>
            </w:r>
          </w:p>
        </w:tc>
        <w:tc>
          <w:tcPr>
            <w:tcW w:w="795" w:type="dxa"/>
            <w:tcBorders>
              <w:top w:val="single" w:sz="6" w:space="0" w:color="000000"/>
              <w:left w:val="single" w:sz="6" w:space="0" w:color="000000"/>
              <w:bottom w:val="single" w:sz="6" w:space="0" w:color="000000"/>
              <w:right w:val="single" w:sz="6" w:space="0" w:color="000000"/>
            </w:tcBorders>
          </w:tcPr>
          <w:p w14:paraId="43C33776" w14:textId="77777777" w:rsidR="00A15566" w:rsidRDefault="00000000">
            <w:pPr>
              <w:jc w:val="right"/>
            </w:pPr>
            <w:r>
              <w:rPr>
                <w:color w:val="000000"/>
                <w:sz w:val="22"/>
              </w:rPr>
              <w:t>6</w:t>
            </w:r>
          </w:p>
        </w:tc>
        <w:tc>
          <w:tcPr>
            <w:tcW w:w="1264" w:type="dxa"/>
            <w:tcBorders>
              <w:top w:val="single" w:sz="6" w:space="0" w:color="000000"/>
              <w:left w:val="single" w:sz="6" w:space="0" w:color="000000"/>
              <w:bottom w:val="single" w:sz="6" w:space="0" w:color="000000"/>
              <w:right w:val="single" w:sz="6" w:space="0" w:color="000000"/>
            </w:tcBorders>
          </w:tcPr>
          <w:p w14:paraId="33339457" w14:textId="77777777" w:rsidR="00A15566" w:rsidRDefault="00000000">
            <w:pPr>
              <w:jc w:val="right"/>
            </w:pPr>
            <w:r>
              <w:rPr>
                <w:color w:val="000000"/>
                <w:sz w:val="22"/>
              </w:rPr>
              <w:t>7</w:t>
            </w:r>
          </w:p>
        </w:tc>
        <w:tc>
          <w:tcPr>
            <w:tcW w:w="907" w:type="dxa"/>
            <w:tcBorders>
              <w:top w:val="single" w:sz="6" w:space="0" w:color="000000"/>
              <w:left w:val="single" w:sz="6" w:space="0" w:color="000000"/>
              <w:bottom w:val="single" w:sz="6" w:space="0" w:color="000000"/>
              <w:right w:val="single" w:sz="6" w:space="0" w:color="000000"/>
            </w:tcBorders>
          </w:tcPr>
          <w:p w14:paraId="5CCEABB7" w14:textId="77777777" w:rsidR="00A15566" w:rsidRDefault="00000000">
            <w:pPr>
              <w:jc w:val="right"/>
            </w:pPr>
            <w:r>
              <w:rPr>
                <w:color w:val="000000"/>
                <w:sz w:val="22"/>
              </w:rPr>
              <w:t>5</w:t>
            </w:r>
          </w:p>
        </w:tc>
        <w:tc>
          <w:tcPr>
            <w:tcW w:w="911" w:type="dxa"/>
            <w:tcBorders>
              <w:top w:val="single" w:sz="6" w:space="0" w:color="000000"/>
              <w:left w:val="single" w:sz="6" w:space="0" w:color="000000"/>
              <w:bottom w:val="single" w:sz="6" w:space="0" w:color="000000"/>
              <w:right w:val="single" w:sz="6" w:space="0" w:color="000000"/>
            </w:tcBorders>
          </w:tcPr>
          <w:p w14:paraId="7F9E6AB6" w14:textId="77777777" w:rsidR="00A15566" w:rsidRDefault="00000000">
            <w:pPr>
              <w:jc w:val="right"/>
            </w:pPr>
            <w:r>
              <w:rPr>
                <w:color w:val="000000"/>
                <w:sz w:val="22"/>
              </w:rPr>
              <w:t>7</w:t>
            </w:r>
          </w:p>
        </w:tc>
        <w:tc>
          <w:tcPr>
            <w:tcW w:w="902" w:type="dxa"/>
            <w:tcBorders>
              <w:top w:val="single" w:sz="6" w:space="0" w:color="000000"/>
              <w:left w:val="single" w:sz="6" w:space="0" w:color="000000"/>
              <w:bottom w:val="single" w:sz="6" w:space="0" w:color="000000"/>
              <w:right w:val="single" w:sz="6" w:space="0" w:color="000000"/>
            </w:tcBorders>
          </w:tcPr>
          <w:p w14:paraId="7B70C325" w14:textId="77777777" w:rsidR="00A15566" w:rsidRDefault="00000000">
            <w:pPr>
              <w:jc w:val="right"/>
            </w:pPr>
            <w:r>
              <w:rPr>
                <w:color w:val="000000"/>
                <w:sz w:val="22"/>
              </w:rPr>
              <w:t>6</w:t>
            </w:r>
          </w:p>
        </w:tc>
        <w:tc>
          <w:tcPr>
            <w:tcW w:w="879" w:type="dxa"/>
            <w:tcBorders>
              <w:top w:val="single" w:sz="6" w:space="0" w:color="000000"/>
              <w:left w:val="single" w:sz="6" w:space="0" w:color="000000"/>
              <w:bottom w:val="single" w:sz="6" w:space="0" w:color="000000"/>
              <w:right w:val="single" w:sz="6" w:space="0" w:color="000000"/>
            </w:tcBorders>
          </w:tcPr>
          <w:p w14:paraId="2FFB6C89" w14:textId="77777777" w:rsidR="00A15566" w:rsidRDefault="00000000">
            <w:pPr>
              <w:jc w:val="right"/>
            </w:pPr>
            <w:r>
              <w:rPr>
                <w:color w:val="000000"/>
                <w:sz w:val="22"/>
              </w:rPr>
              <w:t>5</w:t>
            </w:r>
          </w:p>
        </w:tc>
        <w:tc>
          <w:tcPr>
            <w:tcW w:w="900" w:type="dxa"/>
            <w:tcBorders>
              <w:top w:val="single" w:sz="6" w:space="0" w:color="000000"/>
              <w:left w:val="single" w:sz="6" w:space="0" w:color="000000"/>
              <w:bottom w:val="single" w:sz="6" w:space="0" w:color="000000"/>
              <w:right w:val="single" w:sz="6" w:space="0" w:color="000000"/>
            </w:tcBorders>
          </w:tcPr>
          <w:p w14:paraId="5B7F949E" w14:textId="77777777" w:rsidR="00A15566" w:rsidRDefault="00A15566">
            <w:pPr>
              <w:jc w:val="right"/>
              <w:rPr>
                <w:color w:val="000000"/>
                <w:sz w:val="22"/>
              </w:rPr>
            </w:pPr>
          </w:p>
        </w:tc>
      </w:tr>
      <w:tr w:rsidR="00A15566" w14:paraId="70624FFB"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56C5D57A" w14:textId="77777777" w:rsidR="00A15566" w:rsidRDefault="00000000">
            <w:pPr>
              <w:jc w:val="right"/>
            </w:pPr>
            <w:r>
              <w:rPr>
                <w:color w:val="000000"/>
                <w:sz w:val="22"/>
              </w:rPr>
              <w:t>171</w:t>
            </w:r>
          </w:p>
        </w:tc>
        <w:tc>
          <w:tcPr>
            <w:tcW w:w="492" w:type="dxa"/>
            <w:tcBorders>
              <w:top w:val="single" w:sz="6" w:space="0" w:color="000000"/>
              <w:left w:val="single" w:sz="6" w:space="0" w:color="000000"/>
              <w:bottom w:val="single" w:sz="6" w:space="0" w:color="000000"/>
              <w:right w:val="single" w:sz="6" w:space="0" w:color="000000"/>
            </w:tcBorders>
          </w:tcPr>
          <w:p w14:paraId="7E9B9750" w14:textId="77777777" w:rsidR="00A15566" w:rsidRDefault="00000000">
            <w:pPr>
              <w:jc w:val="right"/>
            </w:pPr>
            <w:r>
              <w:rPr>
                <w:color w:val="000000"/>
                <w:sz w:val="22"/>
              </w:rPr>
              <w:t>60</w:t>
            </w:r>
          </w:p>
        </w:tc>
        <w:tc>
          <w:tcPr>
            <w:tcW w:w="499" w:type="dxa"/>
            <w:tcBorders>
              <w:top w:val="single" w:sz="6" w:space="0" w:color="000000"/>
              <w:left w:val="single" w:sz="6" w:space="0" w:color="000000"/>
              <w:bottom w:val="single" w:sz="6" w:space="0" w:color="000000"/>
              <w:right w:val="single" w:sz="6" w:space="0" w:color="000000"/>
            </w:tcBorders>
          </w:tcPr>
          <w:p w14:paraId="3208CAC7" w14:textId="77777777" w:rsidR="00A15566" w:rsidRDefault="00000000">
            <w:pPr>
              <w:jc w:val="right"/>
            </w:pPr>
            <w:r>
              <w:rPr>
                <w:color w:val="000000"/>
                <w:sz w:val="22"/>
              </w:rPr>
              <w:t>21</w:t>
            </w:r>
          </w:p>
        </w:tc>
        <w:tc>
          <w:tcPr>
            <w:tcW w:w="381" w:type="dxa"/>
            <w:tcBorders>
              <w:top w:val="single" w:sz="6" w:space="0" w:color="000000"/>
              <w:left w:val="single" w:sz="6" w:space="0" w:color="000000"/>
              <w:bottom w:val="single" w:sz="6" w:space="0" w:color="000000"/>
              <w:right w:val="single" w:sz="6" w:space="0" w:color="000000"/>
            </w:tcBorders>
          </w:tcPr>
          <w:p w14:paraId="165811BB" w14:textId="77777777" w:rsidR="00A15566" w:rsidRDefault="00000000">
            <w:pPr>
              <w:jc w:val="right"/>
            </w:pPr>
            <w:r>
              <w:rPr>
                <w:color w:val="000000"/>
                <w:sz w:val="22"/>
              </w:rPr>
              <w:t>16</w:t>
            </w:r>
          </w:p>
        </w:tc>
        <w:tc>
          <w:tcPr>
            <w:tcW w:w="735" w:type="dxa"/>
            <w:tcBorders>
              <w:top w:val="single" w:sz="6" w:space="0" w:color="000000"/>
              <w:left w:val="single" w:sz="6" w:space="0" w:color="000000"/>
              <w:bottom w:val="single" w:sz="6" w:space="0" w:color="000000"/>
              <w:right w:val="single" w:sz="6" w:space="0" w:color="000000"/>
            </w:tcBorders>
          </w:tcPr>
          <w:p w14:paraId="4BACF9D1" w14:textId="77777777" w:rsidR="00A15566" w:rsidRDefault="00000000">
            <w:pPr>
              <w:jc w:val="right"/>
            </w:pPr>
            <w:r>
              <w:rPr>
                <w:color w:val="000000"/>
                <w:sz w:val="22"/>
              </w:rPr>
              <w:t>6</w:t>
            </w:r>
          </w:p>
        </w:tc>
        <w:tc>
          <w:tcPr>
            <w:tcW w:w="824" w:type="dxa"/>
            <w:tcBorders>
              <w:top w:val="single" w:sz="6" w:space="0" w:color="000000"/>
              <w:left w:val="single" w:sz="6" w:space="0" w:color="000000"/>
              <w:bottom w:val="single" w:sz="6" w:space="0" w:color="000000"/>
              <w:right w:val="single" w:sz="6" w:space="0" w:color="000000"/>
            </w:tcBorders>
          </w:tcPr>
          <w:p w14:paraId="45F89A52" w14:textId="77777777" w:rsidR="00A15566" w:rsidRDefault="00000000">
            <w:pPr>
              <w:jc w:val="right"/>
            </w:pPr>
            <w:r>
              <w:rPr>
                <w:color w:val="000000"/>
                <w:sz w:val="22"/>
              </w:rPr>
              <w:t>6</w:t>
            </w:r>
          </w:p>
        </w:tc>
        <w:tc>
          <w:tcPr>
            <w:tcW w:w="795" w:type="dxa"/>
            <w:tcBorders>
              <w:top w:val="single" w:sz="6" w:space="0" w:color="000000"/>
              <w:left w:val="single" w:sz="6" w:space="0" w:color="000000"/>
              <w:bottom w:val="single" w:sz="6" w:space="0" w:color="000000"/>
              <w:right w:val="single" w:sz="6" w:space="0" w:color="000000"/>
            </w:tcBorders>
          </w:tcPr>
          <w:p w14:paraId="6D451BFF" w14:textId="77777777" w:rsidR="00A15566" w:rsidRDefault="00000000">
            <w:pPr>
              <w:jc w:val="right"/>
            </w:pPr>
            <w:r>
              <w:rPr>
                <w:color w:val="000000"/>
                <w:sz w:val="22"/>
              </w:rPr>
              <w:t>6</w:t>
            </w:r>
          </w:p>
        </w:tc>
        <w:tc>
          <w:tcPr>
            <w:tcW w:w="1264" w:type="dxa"/>
            <w:tcBorders>
              <w:top w:val="single" w:sz="6" w:space="0" w:color="000000"/>
              <w:left w:val="single" w:sz="6" w:space="0" w:color="000000"/>
              <w:bottom w:val="single" w:sz="6" w:space="0" w:color="000000"/>
              <w:right w:val="single" w:sz="6" w:space="0" w:color="000000"/>
            </w:tcBorders>
          </w:tcPr>
          <w:p w14:paraId="0F4FE82C" w14:textId="77777777" w:rsidR="00A15566" w:rsidRDefault="00000000">
            <w:pPr>
              <w:jc w:val="right"/>
            </w:pPr>
            <w:r>
              <w:rPr>
                <w:color w:val="000000"/>
                <w:sz w:val="22"/>
              </w:rPr>
              <w:t>6</w:t>
            </w:r>
          </w:p>
        </w:tc>
        <w:tc>
          <w:tcPr>
            <w:tcW w:w="907" w:type="dxa"/>
            <w:tcBorders>
              <w:top w:val="single" w:sz="6" w:space="0" w:color="000000"/>
              <w:left w:val="single" w:sz="6" w:space="0" w:color="000000"/>
              <w:bottom w:val="single" w:sz="6" w:space="0" w:color="000000"/>
              <w:right w:val="single" w:sz="6" w:space="0" w:color="000000"/>
            </w:tcBorders>
          </w:tcPr>
          <w:p w14:paraId="078A8E12" w14:textId="77777777" w:rsidR="00A15566" w:rsidRDefault="00000000">
            <w:pPr>
              <w:jc w:val="right"/>
            </w:pPr>
            <w:r>
              <w:rPr>
                <w:color w:val="000000"/>
                <w:sz w:val="22"/>
              </w:rPr>
              <w:t>3</w:t>
            </w:r>
          </w:p>
        </w:tc>
        <w:tc>
          <w:tcPr>
            <w:tcW w:w="911" w:type="dxa"/>
            <w:tcBorders>
              <w:top w:val="single" w:sz="6" w:space="0" w:color="000000"/>
              <w:left w:val="single" w:sz="6" w:space="0" w:color="000000"/>
              <w:bottom w:val="single" w:sz="6" w:space="0" w:color="000000"/>
              <w:right w:val="single" w:sz="6" w:space="0" w:color="000000"/>
            </w:tcBorders>
          </w:tcPr>
          <w:p w14:paraId="6978F0D9" w14:textId="77777777" w:rsidR="00A15566" w:rsidRDefault="00000000">
            <w:pPr>
              <w:jc w:val="right"/>
            </w:pPr>
            <w:r>
              <w:rPr>
                <w:color w:val="000000"/>
                <w:sz w:val="22"/>
              </w:rPr>
              <w:t>5</w:t>
            </w:r>
          </w:p>
        </w:tc>
        <w:tc>
          <w:tcPr>
            <w:tcW w:w="902" w:type="dxa"/>
            <w:tcBorders>
              <w:top w:val="single" w:sz="6" w:space="0" w:color="000000"/>
              <w:left w:val="single" w:sz="6" w:space="0" w:color="000000"/>
              <w:bottom w:val="single" w:sz="6" w:space="0" w:color="000000"/>
              <w:right w:val="single" w:sz="6" w:space="0" w:color="000000"/>
            </w:tcBorders>
          </w:tcPr>
          <w:p w14:paraId="5FBCAA65" w14:textId="77777777" w:rsidR="00A15566" w:rsidRDefault="00000000">
            <w:pPr>
              <w:jc w:val="right"/>
            </w:pPr>
            <w:r>
              <w:rPr>
                <w:color w:val="000000"/>
                <w:sz w:val="22"/>
              </w:rPr>
              <w:t>6</w:t>
            </w:r>
          </w:p>
        </w:tc>
        <w:tc>
          <w:tcPr>
            <w:tcW w:w="879" w:type="dxa"/>
            <w:tcBorders>
              <w:top w:val="single" w:sz="6" w:space="0" w:color="000000"/>
              <w:left w:val="single" w:sz="6" w:space="0" w:color="000000"/>
              <w:bottom w:val="single" w:sz="6" w:space="0" w:color="000000"/>
              <w:right w:val="single" w:sz="6" w:space="0" w:color="000000"/>
            </w:tcBorders>
          </w:tcPr>
          <w:p w14:paraId="63E1BE4E" w14:textId="77777777" w:rsidR="00A15566" w:rsidRDefault="00000000">
            <w:pPr>
              <w:jc w:val="right"/>
            </w:pPr>
            <w:r>
              <w:rPr>
                <w:color w:val="000000"/>
                <w:sz w:val="22"/>
              </w:rPr>
              <w:t>8</w:t>
            </w:r>
          </w:p>
        </w:tc>
        <w:tc>
          <w:tcPr>
            <w:tcW w:w="900" w:type="dxa"/>
            <w:tcBorders>
              <w:top w:val="single" w:sz="6" w:space="0" w:color="000000"/>
              <w:left w:val="single" w:sz="6" w:space="0" w:color="000000"/>
              <w:bottom w:val="single" w:sz="6" w:space="0" w:color="000000"/>
              <w:right w:val="single" w:sz="6" w:space="0" w:color="000000"/>
            </w:tcBorders>
          </w:tcPr>
          <w:p w14:paraId="664E9977" w14:textId="77777777" w:rsidR="00A15566" w:rsidRDefault="00A15566">
            <w:pPr>
              <w:jc w:val="right"/>
              <w:rPr>
                <w:color w:val="000000"/>
                <w:sz w:val="22"/>
              </w:rPr>
            </w:pPr>
          </w:p>
        </w:tc>
      </w:tr>
      <w:tr w:rsidR="00A15566" w14:paraId="56485FF1"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06A343A7" w14:textId="77777777" w:rsidR="00A15566" w:rsidRDefault="00000000">
            <w:pPr>
              <w:jc w:val="right"/>
            </w:pPr>
            <w:r>
              <w:rPr>
                <w:color w:val="000000"/>
                <w:sz w:val="22"/>
              </w:rPr>
              <w:t>161</w:t>
            </w:r>
          </w:p>
        </w:tc>
        <w:tc>
          <w:tcPr>
            <w:tcW w:w="492" w:type="dxa"/>
            <w:tcBorders>
              <w:top w:val="single" w:sz="6" w:space="0" w:color="000000"/>
              <w:left w:val="single" w:sz="6" w:space="0" w:color="000000"/>
              <w:bottom w:val="single" w:sz="6" w:space="0" w:color="000000"/>
              <w:right w:val="single" w:sz="6" w:space="0" w:color="000000"/>
            </w:tcBorders>
          </w:tcPr>
          <w:p w14:paraId="40670DB3" w14:textId="77777777" w:rsidR="00A15566" w:rsidRDefault="00000000">
            <w:pPr>
              <w:jc w:val="right"/>
            </w:pPr>
            <w:r>
              <w:rPr>
                <w:color w:val="000000"/>
                <w:sz w:val="22"/>
              </w:rPr>
              <w:t>53</w:t>
            </w:r>
          </w:p>
        </w:tc>
        <w:tc>
          <w:tcPr>
            <w:tcW w:w="499" w:type="dxa"/>
            <w:tcBorders>
              <w:top w:val="single" w:sz="6" w:space="0" w:color="000000"/>
              <w:left w:val="single" w:sz="6" w:space="0" w:color="000000"/>
              <w:bottom w:val="single" w:sz="6" w:space="0" w:color="000000"/>
              <w:right w:val="single" w:sz="6" w:space="0" w:color="000000"/>
            </w:tcBorders>
          </w:tcPr>
          <w:p w14:paraId="4C855010" w14:textId="77777777" w:rsidR="00A15566" w:rsidRDefault="00000000">
            <w:pPr>
              <w:jc w:val="right"/>
            </w:pPr>
            <w:r>
              <w:rPr>
                <w:color w:val="000000"/>
                <w:sz w:val="22"/>
              </w:rPr>
              <w:t>20</w:t>
            </w:r>
          </w:p>
        </w:tc>
        <w:tc>
          <w:tcPr>
            <w:tcW w:w="381" w:type="dxa"/>
            <w:tcBorders>
              <w:top w:val="single" w:sz="6" w:space="0" w:color="000000"/>
              <w:left w:val="single" w:sz="6" w:space="0" w:color="000000"/>
              <w:bottom w:val="single" w:sz="6" w:space="0" w:color="000000"/>
              <w:right w:val="single" w:sz="6" w:space="0" w:color="000000"/>
            </w:tcBorders>
          </w:tcPr>
          <w:p w14:paraId="315D4CF5" w14:textId="77777777" w:rsidR="00A15566" w:rsidRDefault="00000000">
            <w:pPr>
              <w:jc w:val="right"/>
            </w:pPr>
            <w:r>
              <w:rPr>
                <w:color w:val="000000"/>
                <w:sz w:val="22"/>
              </w:rPr>
              <w:t>17</w:t>
            </w:r>
          </w:p>
        </w:tc>
        <w:tc>
          <w:tcPr>
            <w:tcW w:w="735" w:type="dxa"/>
            <w:tcBorders>
              <w:top w:val="single" w:sz="6" w:space="0" w:color="000000"/>
              <w:left w:val="single" w:sz="6" w:space="0" w:color="000000"/>
              <w:bottom w:val="single" w:sz="6" w:space="0" w:color="000000"/>
              <w:right w:val="single" w:sz="6" w:space="0" w:color="000000"/>
            </w:tcBorders>
          </w:tcPr>
          <w:p w14:paraId="635E0FFE" w14:textId="77777777" w:rsidR="00A15566" w:rsidRDefault="00000000">
            <w:pPr>
              <w:jc w:val="right"/>
            </w:pPr>
            <w:r>
              <w:rPr>
                <w:color w:val="000000"/>
                <w:sz w:val="22"/>
              </w:rPr>
              <w:t>5</w:t>
            </w:r>
          </w:p>
        </w:tc>
        <w:tc>
          <w:tcPr>
            <w:tcW w:w="824" w:type="dxa"/>
            <w:tcBorders>
              <w:top w:val="single" w:sz="6" w:space="0" w:color="000000"/>
              <w:left w:val="single" w:sz="6" w:space="0" w:color="000000"/>
              <w:bottom w:val="single" w:sz="6" w:space="0" w:color="000000"/>
              <w:right w:val="single" w:sz="6" w:space="0" w:color="000000"/>
            </w:tcBorders>
          </w:tcPr>
          <w:p w14:paraId="2A987DEF" w14:textId="77777777" w:rsidR="00A15566" w:rsidRDefault="00000000">
            <w:pPr>
              <w:jc w:val="right"/>
            </w:pPr>
            <w:r>
              <w:rPr>
                <w:color w:val="000000"/>
                <w:sz w:val="22"/>
              </w:rPr>
              <w:t>7</w:t>
            </w:r>
          </w:p>
        </w:tc>
        <w:tc>
          <w:tcPr>
            <w:tcW w:w="795" w:type="dxa"/>
            <w:tcBorders>
              <w:top w:val="single" w:sz="6" w:space="0" w:color="000000"/>
              <w:left w:val="single" w:sz="6" w:space="0" w:color="000000"/>
              <w:bottom w:val="single" w:sz="6" w:space="0" w:color="000000"/>
              <w:right w:val="single" w:sz="6" w:space="0" w:color="000000"/>
            </w:tcBorders>
          </w:tcPr>
          <w:p w14:paraId="3723FA90" w14:textId="77777777" w:rsidR="00A15566" w:rsidRDefault="00000000">
            <w:pPr>
              <w:jc w:val="right"/>
            </w:pPr>
            <w:r>
              <w:rPr>
                <w:color w:val="000000"/>
                <w:sz w:val="22"/>
              </w:rPr>
              <w:t>6</w:t>
            </w:r>
          </w:p>
        </w:tc>
        <w:tc>
          <w:tcPr>
            <w:tcW w:w="1264" w:type="dxa"/>
            <w:tcBorders>
              <w:top w:val="single" w:sz="6" w:space="0" w:color="000000"/>
              <w:left w:val="single" w:sz="6" w:space="0" w:color="000000"/>
              <w:bottom w:val="single" w:sz="6" w:space="0" w:color="000000"/>
              <w:right w:val="single" w:sz="6" w:space="0" w:color="000000"/>
            </w:tcBorders>
          </w:tcPr>
          <w:p w14:paraId="7A503DC0" w14:textId="77777777" w:rsidR="00A15566" w:rsidRDefault="00000000">
            <w:pPr>
              <w:jc w:val="right"/>
            </w:pPr>
            <w:r>
              <w:rPr>
                <w:color w:val="000000"/>
                <w:sz w:val="22"/>
              </w:rPr>
              <w:t>6</w:t>
            </w:r>
          </w:p>
        </w:tc>
        <w:tc>
          <w:tcPr>
            <w:tcW w:w="907" w:type="dxa"/>
            <w:tcBorders>
              <w:top w:val="single" w:sz="6" w:space="0" w:color="000000"/>
              <w:left w:val="single" w:sz="6" w:space="0" w:color="000000"/>
              <w:bottom w:val="single" w:sz="6" w:space="0" w:color="000000"/>
              <w:right w:val="single" w:sz="6" w:space="0" w:color="000000"/>
            </w:tcBorders>
          </w:tcPr>
          <w:p w14:paraId="735DEDFA" w14:textId="77777777" w:rsidR="00A15566" w:rsidRDefault="00000000">
            <w:pPr>
              <w:jc w:val="right"/>
            </w:pPr>
            <w:r>
              <w:rPr>
                <w:color w:val="000000"/>
                <w:sz w:val="22"/>
              </w:rPr>
              <w:t>6</w:t>
            </w:r>
          </w:p>
        </w:tc>
        <w:tc>
          <w:tcPr>
            <w:tcW w:w="911" w:type="dxa"/>
            <w:tcBorders>
              <w:top w:val="single" w:sz="6" w:space="0" w:color="000000"/>
              <w:left w:val="single" w:sz="6" w:space="0" w:color="000000"/>
              <w:bottom w:val="single" w:sz="6" w:space="0" w:color="000000"/>
              <w:right w:val="single" w:sz="6" w:space="0" w:color="000000"/>
            </w:tcBorders>
          </w:tcPr>
          <w:p w14:paraId="757F7A24" w14:textId="77777777" w:rsidR="00A15566" w:rsidRDefault="00000000">
            <w:pPr>
              <w:jc w:val="right"/>
            </w:pPr>
            <w:r>
              <w:rPr>
                <w:color w:val="000000"/>
                <w:sz w:val="22"/>
              </w:rPr>
              <w:t>5</w:t>
            </w:r>
          </w:p>
        </w:tc>
        <w:tc>
          <w:tcPr>
            <w:tcW w:w="902" w:type="dxa"/>
            <w:tcBorders>
              <w:top w:val="single" w:sz="6" w:space="0" w:color="000000"/>
              <w:left w:val="single" w:sz="6" w:space="0" w:color="000000"/>
              <w:bottom w:val="single" w:sz="6" w:space="0" w:color="000000"/>
              <w:right w:val="single" w:sz="6" w:space="0" w:color="000000"/>
            </w:tcBorders>
          </w:tcPr>
          <w:p w14:paraId="367DADB1" w14:textId="77777777" w:rsidR="00A15566" w:rsidRDefault="00000000">
            <w:pPr>
              <w:jc w:val="right"/>
            </w:pPr>
            <w:r>
              <w:rPr>
                <w:color w:val="000000"/>
                <w:sz w:val="22"/>
              </w:rPr>
              <w:t>6</w:t>
            </w:r>
          </w:p>
        </w:tc>
        <w:tc>
          <w:tcPr>
            <w:tcW w:w="879" w:type="dxa"/>
            <w:tcBorders>
              <w:top w:val="single" w:sz="6" w:space="0" w:color="000000"/>
              <w:left w:val="single" w:sz="6" w:space="0" w:color="000000"/>
              <w:bottom w:val="single" w:sz="6" w:space="0" w:color="000000"/>
              <w:right w:val="single" w:sz="6" w:space="0" w:color="000000"/>
            </w:tcBorders>
          </w:tcPr>
          <w:p w14:paraId="0E7D2776" w14:textId="77777777" w:rsidR="00A15566" w:rsidRDefault="00000000">
            <w:pPr>
              <w:jc w:val="right"/>
            </w:pPr>
            <w:r>
              <w:rPr>
                <w:color w:val="000000"/>
                <w:sz w:val="22"/>
              </w:rPr>
              <w:t>4</w:t>
            </w:r>
          </w:p>
        </w:tc>
        <w:tc>
          <w:tcPr>
            <w:tcW w:w="900" w:type="dxa"/>
            <w:tcBorders>
              <w:top w:val="single" w:sz="6" w:space="0" w:color="000000"/>
              <w:left w:val="single" w:sz="6" w:space="0" w:color="000000"/>
              <w:bottom w:val="single" w:sz="6" w:space="0" w:color="000000"/>
              <w:right w:val="single" w:sz="6" w:space="0" w:color="000000"/>
            </w:tcBorders>
          </w:tcPr>
          <w:p w14:paraId="725F8A45" w14:textId="77777777" w:rsidR="00A15566" w:rsidRDefault="00A15566">
            <w:pPr>
              <w:jc w:val="right"/>
              <w:rPr>
                <w:color w:val="000000"/>
                <w:sz w:val="22"/>
              </w:rPr>
            </w:pPr>
          </w:p>
        </w:tc>
      </w:tr>
      <w:tr w:rsidR="00A15566" w14:paraId="2722C6A0"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31958987" w14:textId="77777777" w:rsidR="00A15566" w:rsidRDefault="00000000">
            <w:pPr>
              <w:jc w:val="right"/>
            </w:pPr>
            <w:r>
              <w:rPr>
                <w:color w:val="000000"/>
                <w:sz w:val="22"/>
              </w:rPr>
              <w:t>168</w:t>
            </w:r>
          </w:p>
        </w:tc>
        <w:tc>
          <w:tcPr>
            <w:tcW w:w="492" w:type="dxa"/>
            <w:tcBorders>
              <w:top w:val="single" w:sz="6" w:space="0" w:color="000000"/>
              <w:left w:val="single" w:sz="6" w:space="0" w:color="000000"/>
              <w:bottom w:val="single" w:sz="6" w:space="0" w:color="000000"/>
              <w:right w:val="single" w:sz="6" w:space="0" w:color="000000"/>
            </w:tcBorders>
          </w:tcPr>
          <w:p w14:paraId="50C9C5E0" w14:textId="77777777" w:rsidR="00A15566" w:rsidRDefault="00000000">
            <w:pPr>
              <w:jc w:val="right"/>
            </w:pPr>
            <w:r>
              <w:rPr>
                <w:color w:val="000000"/>
                <w:sz w:val="22"/>
              </w:rPr>
              <w:t>63</w:t>
            </w:r>
          </w:p>
        </w:tc>
        <w:tc>
          <w:tcPr>
            <w:tcW w:w="499" w:type="dxa"/>
            <w:tcBorders>
              <w:top w:val="single" w:sz="6" w:space="0" w:color="000000"/>
              <w:left w:val="single" w:sz="6" w:space="0" w:color="000000"/>
              <w:bottom w:val="single" w:sz="6" w:space="0" w:color="000000"/>
              <w:right w:val="single" w:sz="6" w:space="0" w:color="000000"/>
            </w:tcBorders>
          </w:tcPr>
          <w:p w14:paraId="67B9074D" w14:textId="77777777" w:rsidR="00A15566" w:rsidRDefault="00000000">
            <w:pPr>
              <w:jc w:val="right"/>
            </w:pPr>
            <w:r>
              <w:rPr>
                <w:color w:val="000000"/>
                <w:sz w:val="22"/>
              </w:rPr>
              <w:t>22</w:t>
            </w:r>
          </w:p>
        </w:tc>
        <w:tc>
          <w:tcPr>
            <w:tcW w:w="381" w:type="dxa"/>
            <w:tcBorders>
              <w:top w:val="single" w:sz="6" w:space="0" w:color="000000"/>
              <w:left w:val="single" w:sz="6" w:space="0" w:color="000000"/>
              <w:bottom w:val="single" w:sz="6" w:space="0" w:color="000000"/>
              <w:right w:val="single" w:sz="6" w:space="0" w:color="000000"/>
            </w:tcBorders>
          </w:tcPr>
          <w:p w14:paraId="405A0883" w14:textId="77777777" w:rsidR="00A15566" w:rsidRDefault="00000000">
            <w:pPr>
              <w:jc w:val="right"/>
            </w:pPr>
            <w:r>
              <w:rPr>
                <w:color w:val="000000"/>
                <w:sz w:val="22"/>
              </w:rPr>
              <w:t>18</w:t>
            </w:r>
          </w:p>
        </w:tc>
        <w:tc>
          <w:tcPr>
            <w:tcW w:w="735" w:type="dxa"/>
            <w:tcBorders>
              <w:top w:val="single" w:sz="6" w:space="0" w:color="000000"/>
              <w:left w:val="single" w:sz="6" w:space="0" w:color="000000"/>
              <w:bottom w:val="single" w:sz="6" w:space="0" w:color="000000"/>
              <w:right w:val="single" w:sz="6" w:space="0" w:color="000000"/>
            </w:tcBorders>
          </w:tcPr>
          <w:p w14:paraId="590566E0" w14:textId="77777777" w:rsidR="00A15566" w:rsidRDefault="00000000">
            <w:pPr>
              <w:jc w:val="right"/>
            </w:pPr>
            <w:r>
              <w:rPr>
                <w:color w:val="000000"/>
                <w:sz w:val="22"/>
              </w:rPr>
              <w:t>5</w:t>
            </w:r>
          </w:p>
        </w:tc>
        <w:tc>
          <w:tcPr>
            <w:tcW w:w="824" w:type="dxa"/>
            <w:tcBorders>
              <w:top w:val="single" w:sz="6" w:space="0" w:color="000000"/>
              <w:left w:val="single" w:sz="6" w:space="0" w:color="000000"/>
              <w:bottom w:val="single" w:sz="6" w:space="0" w:color="000000"/>
              <w:right w:val="single" w:sz="6" w:space="0" w:color="000000"/>
            </w:tcBorders>
          </w:tcPr>
          <w:p w14:paraId="3F487EAF" w14:textId="77777777" w:rsidR="00A15566" w:rsidRDefault="00000000">
            <w:pPr>
              <w:jc w:val="right"/>
            </w:pPr>
            <w:r>
              <w:rPr>
                <w:color w:val="000000"/>
                <w:sz w:val="22"/>
              </w:rPr>
              <w:t>6</w:t>
            </w:r>
          </w:p>
        </w:tc>
        <w:tc>
          <w:tcPr>
            <w:tcW w:w="795" w:type="dxa"/>
            <w:tcBorders>
              <w:top w:val="single" w:sz="6" w:space="0" w:color="000000"/>
              <w:left w:val="single" w:sz="6" w:space="0" w:color="000000"/>
              <w:bottom w:val="single" w:sz="6" w:space="0" w:color="000000"/>
              <w:right w:val="single" w:sz="6" w:space="0" w:color="000000"/>
            </w:tcBorders>
          </w:tcPr>
          <w:p w14:paraId="5B30DB36" w14:textId="77777777" w:rsidR="00A15566" w:rsidRDefault="00000000">
            <w:pPr>
              <w:jc w:val="right"/>
            </w:pPr>
            <w:r>
              <w:rPr>
                <w:color w:val="000000"/>
                <w:sz w:val="22"/>
              </w:rPr>
              <w:t>6</w:t>
            </w:r>
          </w:p>
        </w:tc>
        <w:tc>
          <w:tcPr>
            <w:tcW w:w="1264" w:type="dxa"/>
            <w:tcBorders>
              <w:top w:val="single" w:sz="6" w:space="0" w:color="000000"/>
              <w:left w:val="single" w:sz="6" w:space="0" w:color="000000"/>
              <w:bottom w:val="single" w:sz="6" w:space="0" w:color="000000"/>
              <w:right w:val="single" w:sz="6" w:space="0" w:color="000000"/>
            </w:tcBorders>
          </w:tcPr>
          <w:p w14:paraId="7C568613" w14:textId="77777777" w:rsidR="00A15566" w:rsidRDefault="00000000">
            <w:pPr>
              <w:jc w:val="right"/>
            </w:pPr>
            <w:r>
              <w:rPr>
                <w:color w:val="000000"/>
                <w:sz w:val="22"/>
              </w:rPr>
              <w:t>5</w:t>
            </w:r>
          </w:p>
        </w:tc>
        <w:tc>
          <w:tcPr>
            <w:tcW w:w="907" w:type="dxa"/>
            <w:tcBorders>
              <w:top w:val="single" w:sz="6" w:space="0" w:color="000000"/>
              <w:left w:val="single" w:sz="6" w:space="0" w:color="000000"/>
              <w:bottom w:val="single" w:sz="6" w:space="0" w:color="000000"/>
              <w:right w:val="single" w:sz="6" w:space="0" w:color="000000"/>
            </w:tcBorders>
          </w:tcPr>
          <w:p w14:paraId="1E62707B" w14:textId="77777777" w:rsidR="00A15566" w:rsidRDefault="00000000">
            <w:pPr>
              <w:jc w:val="right"/>
            </w:pPr>
            <w:r>
              <w:rPr>
                <w:color w:val="000000"/>
                <w:sz w:val="22"/>
              </w:rPr>
              <w:t>4</w:t>
            </w:r>
          </w:p>
        </w:tc>
        <w:tc>
          <w:tcPr>
            <w:tcW w:w="911" w:type="dxa"/>
            <w:tcBorders>
              <w:top w:val="single" w:sz="6" w:space="0" w:color="000000"/>
              <w:left w:val="single" w:sz="6" w:space="0" w:color="000000"/>
              <w:bottom w:val="single" w:sz="6" w:space="0" w:color="000000"/>
              <w:right w:val="single" w:sz="6" w:space="0" w:color="000000"/>
            </w:tcBorders>
          </w:tcPr>
          <w:p w14:paraId="4181CF9D" w14:textId="77777777" w:rsidR="00A15566" w:rsidRDefault="00000000">
            <w:pPr>
              <w:jc w:val="right"/>
            </w:pPr>
            <w:r>
              <w:rPr>
                <w:color w:val="000000"/>
                <w:sz w:val="22"/>
              </w:rPr>
              <w:t>1</w:t>
            </w:r>
          </w:p>
        </w:tc>
        <w:tc>
          <w:tcPr>
            <w:tcW w:w="902" w:type="dxa"/>
            <w:tcBorders>
              <w:top w:val="single" w:sz="6" w:space="0" w:color="000000"/>
              <w:left w:val="single" w:sz="6" w:space="0" w:color="000000"/>
              <w:bottom w:val="single" w:sz="6" w:space="0" w:color="000000"/>
              <w:right w:val="single" w:sz="6" w:space="0" w:color="000000"/>
            </w:tcBorders>
          </w:tcPr>
          <w:p w14:paraId="2C0684F7" w14:textId="77777777" w:rsidR="00A15566" w:rsidRDefault="00000000">
            <w:pPr>
              <w:jc w:val="right"/>
            </w:pPr>
            <w:r>
              <w:rPr>
                <w:color w:val="000000"/>
                <w:sz w:val="22"/>
              </w:rPr>
              <w:t>1</w:t>
            </w:r>
          </w:p>
        </w:tc>
        <w:tc>
          <w:tcPr>
            <w:tcW w:w="879" w:type="dxa"/>
            <w:tcBorders>
              <w:top w:val="single" w:sz="6" w:space="0" w:color="000000"/>
              <w:left w:val="single" w:sz="6" w:space="0" w:color="000000"/>
              <w:bottom w:val="single" w:sz="6" w:space="0" w:color="000000"/>
              <w:right w:val="single" w:sz="6" w:space="0" w:color="000000"/>
            </w:tcBorders>
          </w:tcPr>
          <w:p w14:paraId="1127C3C9" w14:textId="77777777" w:rsidR="00A15566" w:rsidRDefault="00000000">
            <w:pPr>
              <w:jc w:val="right"/>
            </w:pPr>
            <w:r>
              <w:rPr>
                <w:color w:val="000000"/>
                <w:sz w:val="22"/>
              </w:rPr>
              <w:t>5</w:t>
            </w:r>
          </w:p>
        </w:tc>
        <w:tc>
          <w:tcPr>
            <w:tcW w:w="900" w:type="dxa"/>
            <w:tcBorders>
              <w:top w:val="single" w:sz="6" w:space="0" w:color="000000"/>
              <w:left w:val="single" w:sz="6" w:space="0" w:color="000000"/>
              <w:bottom w:val="single" w:sz="6" w:space="0" w:color="000000"/>
              <w:right w:val="single" w:sz="6" w:space="0" w:color="000000"/>
            </w:tcBorders>
          </w:tcPr>
          <w:p w14:paraId="3D8EB782" w14:textId="77777777" w:rsidR="00A15566" w:rsidRDefault="00A15566">
            <w:pPr>
              <w:jc w:val="right"/>
              <w:rPr>
                <w:color w:val="000000"/>
                <w:sz w:val="22"/>
              </w:rPr>
            </w:pPr>
          </w:p>
        </w:tc>
      </w:tr>
      <w:tr w:rsidR="00A15566" w14:paraId="74502412"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7C2ABE24" w14:textId="77777777" w:rsidR="00A15566" w:rsidRDefault="00000000">
            <w:pPr>
              <w:jc w:val="right"/>
            </w:pPr>
            <w:r>
              <w:rPr>
                <w:color w:val="000000"/>
                <w:sz w:val="22"/>
              </w:rPr>
              <w:t>180</w:t>
            </w:r>
          </w:p>
        </w:tc>
        <w:tc>
          <w:tcPr>
            <w:tcW w:w="492" w:type="dxa"/>
            <w:tcBorders>
              <w:top w:val="single" w:sz="6" w:space="0" w:color="000000"/>
              <w:left w:val="single" w:sz="6" w:space="0" w:color="000000"/>
              <w:bottom w:val="single" w:sz="6" w:space="0" w:color="000000"/>
              <w:right w:val="single" w:sz="6" w:space="0" w:color="000000"/>
            </w:tcBorders>
          </w:tcPr>
          <w:p w14:paraId="0ECD5900" w14:textId="77777777" w:rsidR="00A15566" w:rsidRDefault="00000000">
            <w:pPr>
              <w:jc w:val="right"/>
            </w:pPr>
            <w:r>
              <w:rPr>
                <w:color w:val="000000"/>
                <w:sz w:val="22"/>
              </w:rPr>
              <w:t>83</w:t>
            </w:r>
          </w:p>
        </w:tc>
        <w:tc>
          <w:tcPr>
            <w:tcW w:w="499" w:type="dxa"/>
            <w:tcBorders>
              <w:top w:val="single" w:sz="6" w:space="0" w:color="000000"/>
              <w:left w:val="single" w:sz="6" w:space="0" w:color="000000"/>
              <w:bottom w:val="single" w:sz="6" w:space="0" w:color="000000"/>
              <w:right w:val="single" w:sz="6" w:space="0" w:color="000000"/>
            </w:tcBorders>
          </w:tcPr>
          <w:p w14:paraId="76DC1A75" w14:textId="77777777" w:rsidR="00A15566" w:rsidRDefault="00000000">
            <w:pPr>
              <w:jc w:val="right"/>
            </w:pPr>
            <w:r>
              <w:rPr>
                <w:color w:val="000000"/>
                <w:sz w:val="22"/>
              </w:rPr>
              <w:t>26</w:t>
            </w:r>
          </w:p>
        </w:tc>
        <w:tc>
          <w:tcPr>
            <w:tcW w:w="381" w:type="dxa"/>
            <w:tcBorders>
              <w:top w:val="single" w:sz="6" w:space="0" w:color="000000"/>
              <w:left w:val="single" w:sz="6" w:space="0" w:color="000000"/>
              <w:bottom w:val="single" w:sz="6" w:space="0" w:color="000000"/>
              <w:right w:val="single" w:sz="6" w:space="0" w:color="000000"/>
            </w:tcBorders>
          </w:tcPr>
          <w:p w14:paraId="74EFE2F3" w14:textId="77777777" w:rsidR="00A15566" w:rsidRDefault="00000000">
            <w:pPr>
              <w:jc w:val="right"/>
            </w:pPr>
            <w:r>
              <w:rPr>
                <w:color w:val="000000"/>
                <w:sz w:val="22"/>
              </w:rPr>
              <w:t>18</w:t>
            </w:r>
          </w:p>
        </w:tc>
        <w:tc>
          <w:tcPr>
            <w:tcW w:w="735" w:type="dxa"/>
            <w:tcBorders>
              <w:top w:val="single" w:sz="6" w:space="0" w:color="000000"/>
              <w:left w:val="single" w:sz="6" w:space="0" w:color="000000"/>
              <w:bottom w:val="single" w:sz="6" w:space="0" w:color="000000"/>
              <w:right w:val="single" w:sz="6" w:space="0" w:color="000000"/>
            </w:tcBorders>
          </w:tcPr>
          <w:p w14:paraId="31E28C93" w14:textId="77777777" w:rsidR="00A15566" w:rsidRDefault="00000000">
            <w:pPr>
              <w:jc w:val="right"/>
            </w:pPr>
            <w:r>
              <w:rPr>
                <w:color w:val="000000"/>
                <w:sz w:val="22"/>
              </w:rPr>
              <w:t>6</w:t>
            </w:r>
          </w:p>
        </w:tc>
        <w:tc>
          <w:tcPr>
            <w:tcW w:w="824" w:type="dxa"/>
            <w:tcBorders>
              <w:top w:val="single" w:sz="6" w:space="0" w:color="000000"/>
              <w:left w:val="single" w:sz="6" w:space="0" w:color="000000"/>
              <w:bottom w:val="single" w:sz="6" w:space="0" w:color="000000"/>
              <w:right w:val="single" w:sz="6" w:space="0" w:color="000000"/>
            </w:tcBorders>
          </w:tcPr>
          <w:p w14:paraId="5B37A676" w14:textId="77777777" w:rsidR="00A15566" w:rsidRDefault="00000000">
            <w:pPr>
              <w:jc w:val="right"/>
            </w:pPr>
            <w:r>
              <w:rPr>
                <w:color w:val="000000"/>
                <w:sz w:val="22"/>
              </w:rPr>
              <w:t>6</w:t>
            </w:r>
          </w:p>
        </w:tc>
        <w:tc>
          <w:tcPr>
            <w:tcW w:w="795" w:type="dxa"/>
            <w:tcBorders>
              <w:top w:val="single" w:sz="6" w:space="0" w:color="000000"/>
              <w:left w:val="single" w:sz="6" w:space="0" w:color="000000"/>
              <w:bottom w:val="single" w:sz="6" w:space="0" w:color="000000"/>
              <w:right w:val="single" w:sz="6" w:space="0" w:color="000000"/>
            </w:tcBorders>
          </w:tcPr>
          <w:p w14:paraId="00F9EC84" w14:textId="77777777" w:rsidR="00A15566" w:rsidRDefault="00000000">
            <w:pPr>
              <w:jc w:val="right"/>
            </w:pPr>
            <w:r>
              <w:rPr>
                <w:color w:val="000000"/>
                <w:sz w:val="22"/>
              </w:rPr>
              <w:t>5</w:t>
            </w:r>
          </w:p>
        </w:tc>
        <w:tc>
          <w:tcPr>
            <w:tcW w:w="1264" w:type="dxa"/>
            <w:tcBorders>
              <w:top w:val="single" w:sz="6" w:space="0" w:color="000000"/>
              <w:left w:val="single" w:sz="6" w:space="0" w:color="000000"/>
              <w:bottom w:val="single" w:sz="6" w:space="0" w:color="000000"/>
              <w:right w:val="single" w:sz="6" w:space="0" w:color="000000"/>
            </w:tcBorders>
          </w:tcPr>
          <w:p w14:paraId="0EF329CC" w14:textId="77777777" w:rsidR="00A15566" w:rsidRDefault="00000000">
            <w:pPr>
              <w:jc w:val="right"/>
            </w:pPr>
            <w:r>
              <w:rPr>
                <w:color w:val="000000"/>
                <w:sz w:val="22"/>
              </w:rPr>
              <w:t>6</w:t>
            </w:r>
          </w:p>
        </w:tc>
        <w:tc>
          <w:tcPr>
            <w:tcW w:w="907" w:type="dxa"/>
            <w:tcBorders>
              <w:top w:val="single" w:sz="6" w:space="0" w:color="000000"/>
              <w:left w:val="single" w:sz="6" w:space="0" w:color="000000"/>
              <w:bottom w:val="single" w:sz="6" w:space="0" w:color="000000"/>
              <w:right w:val="single" w:sz="6" w:space="0" w:color="000000"/>
            </w:tcBorders>
          </w:tcPr>
          <w:p w14:paraId="2197202C" w14:textId="77777777" w:rsidR="00A15566" w:rsidRDefault="00000000">
            <w:pPr>
              <w:jc w:val="right"/>
            </w:pPr>
            <w:r>
              <w:rPr>
                <w:color w:val="000000"/>
                <w:sz w:val="22"/>
              </w:rPr>
              <w:t>6</w:t>
            </w:r>
          </w:p>
        </w:tc>
        <w:tc>
          <w:tcPr>
            <w:tcW w:w="911" w:type="dxa"/>
            <w:tcBorders>
              <w:top w:val="single" w:sz="6" w:space="0" w:color="000000"/>
              <w:left w:val="single" w:sz="6" w:space="0" w:color="000000"/>
              <w:bottom w:val="single" w:sz="6" w:space="0" w:color="000000"/>
              <w:right w:val="single" w:sz="6" w:space="0" w:color="000000"/>
            </w:tcBorders>
          </w:tcPr>
          <w:p w14:paraId="3DBA0BA4" w14:textId="77777777" w:rsidR="00A15566" w:rsidRDefault="00000000">
            <w:pPr>
              <w:jc w:val="right"/>
            </w:pPr>
            <w:r>
              <w:rPr>
                <w:color w:val="000000"/>
                <w:sz w:val="22"/>
              </w:rPr>
              <w:t>4</w:t>
            </w:r>
          </w:p>
        </w:tc>
        <w:tc>
          <w:tcPr>
            <w:tcW w:w="902" w:type="dxa"/>
            <w:tcBorders>
              <w:top w:val="single" w:sz="6" w:space="0" w:color="000000"/>
              <w:left w:val="single" w:sz="6" w:space="0" w:color="000000"/>
              <w:bottom w:val="single" w:sz="6" w:space="0" w:color="000000"/>
              <w:right w:val="single" w:sz="6" w:space="0" w:color="000000"/>
            </w:tcBorders>
          </w:tcPr>
          <w:p w14:paraId="255D77FF" w14:textId="77777777" w:rsidR="00A15566" w:rsidRDefault="00000000">
            <w:pPr>
              <w:jc w:val="right"/>
            </w:pPr>
            <w:r>
              <w:rPr>
                <w:color w:val="000000"/>
                <w:sz w:val="22"/>
              </w:rPr>
              <w:t>5</w:t>
            </w:r>
          </w:p>
        </w:tc>
        <w:tc>
          <w:tcPr>
            <w:tcW w:w="879" w:type="dxa"/>
            <w:tcBorders>
              <w:top w:val="single" w:sz="6" w:space="0" w:color="000000"/>
              <w:left w:val="single" w:sz="6" w:space="0" w:color="000000"/>
              <w:bottom w:val="single" w:sz="6" w:space="0" w:color="000000"/>
              <w:right w:val="single" w:sz="6" w:space="0" w:color="000000"/>
            </w:tcBorders>
          </w:tcPr>
          <w:p w14:paraId="0DD13287" w14:textId="77777777" w:rsidR="00A15566" w:rsidRDefault="00000000">
            <w:pPr>
              <w:jc w:val="right"/>
            </w:pPr>
            <w:r>
              <w:rPr>
                <w:color w:val="000000"/>
                <w:sz w:val="22"/>
              </w:rPr>
              <w:t>9</w:t>
            </w:r>
          </w:p>
        </w:tc>
        <w:tc>
          <w:tcPr>
            <w:tcW w:w="900" w:type="dxa"/>
            <w:tcBorders>
              <w:top w:val="single" w:sz="6" w:space="0" w:color="000000"/>
              <w:left w:val="single" w:sz="6" w:space="0" w:color="000000"/>
              <w:bottom w:val="single" w:sz="6" w:space="0" w:color="000000"/>
              <w:right w:val="single" w:sz="6" w:space="0" w:color="000000"/>
            </w:tcBorders>
          </w:tcPr>
          <w:p w14:paraId="2D8C240F" w14:textId="77777777" w:rsidR="00A15566" w:rsidRDefault="00A15566">
            <w:pPr>
              <w:jc w:val="right"/>
              <w:rPr>
                <w:color w:val="000000"/>
                <w:sz w:val="22"/>
              </w:rPr>
            </w:pPr>
          </w:p>
        </w:tc>
      </w:tr>
      <w:tr w:rsidR="00A15566" w14:paraId="5FCB8943"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4184B176" w14:textId="77777777" w:rsidR="00A15566" w:rsidRDefault="00000000">
            <w:pPr>
              <w:jc w:val="right"/>
            </w:pPr>
            <w:r>
              <w:rPr>
                <w:color w:val="000000"/>
                <w:sz w:val="22"/>
              </w:rPr>
              <w:t>176</w:t>
            </w:r>
          </w:p>
        </w:tc>
        <w:tc>
          <w:tcPr>
            <w:tcW w:w="492" w:type="dxa"/>
            <w:tcBorders>
              <w:top w:val="single" w:sz="6" w:space="0" w:color="000000"/>
              <w:left w:val="single" w:sz="6" w:space="0" w:color="000000"/>
              <w:bottom w:val="single" w:sz="6" w:space="0" w:color="000000"/>
              <w:right w:val="single" w:sz="6" w:space="0" w:color="000000"/>
            </w:tcBorders>
          </w:tcPr>
          <w:p w14:paraId="1A98DD80" w14:textId="77777777" w:rsidR="00A15566" w:rsidRDefault="00000000">
            <w:pPr>
              <w:jc w:val="right"/>
            </w:pPr>
            <w:r>
              <w:rPr>
                <w:color w:val="000000"/>
                <w:sz w:val="22"/>
              </w:rPr>
              <w:t>69</w:t>
            </w:r>
          </w:p>
        </w:tc>
        <w:tc>
          <w:tcPr>
            <w:tcW w:w="499" w:type="dxa"/>
            <w:tcBorders>
              <w:top w:val="single" w:sz="6" w:space="0" w:color="000000"/>
              <w:left w:val="single" w:sz="6" w:space="0" w:color="000000"/>
              <w:bottom w:val="single" w:sz="6" w:space="0" w:color="000000"/>
              <w:right w:val="single" w:sz="6" w:space="0" w:color="000000"/>
            </w:tcBorders>
          </w:tcPr>
          <w:p w14:paraId="757644F9" w14:textId="77777777" w:rsidR="00A15566" w:rsidRDefault="00000000">
            <w:pPr>
              <w:jc w:val="right"/>
            </w:pPr>
            <w:r>
              <w:rPr>
                <w:color w:val="000000"/>
                <w:sz w:val="22"/>
              </w:rPr>
              <w:t>22</w:t>
            </w:r>
          </w:p>
        </w:tc>
        <w:tc>
          <w:tcPr>
            <w:tcW w:w="381" w:type="dxa"/>
            <w:tcBorders>
              <w:top w:val="single" w:sz="6" w:space="0" w:color="000000"/>
              <w:left w:val="single" w:sz="6" w:space="0" w:color="000000"/>
              <w:bottom w:val="single" w:sz="6" w:space="0" w:color="000000"/>
              <w:right w:val="single" w:sz="6" w:space="0" w:color="000000"/>
            </w:tcBorders>
          </w:tcPr>
          <w:p w14:paraId="5540FD9D" w14:textId="77777777" w:rsidR="00A15566" w:rsidRDefault="00000000">
            <w:pPr>
              <w:jc w:val="right"/>
            </w:pPr>
            <w:r>
              <w:rPr>
                <w:color w:val="000000"/>
                <w:sz w:val="22"/>
              </w:rPr>
              <w:t>19</w:t>
            </w:r>
          </w:p>
        </w:tc>
        <w:tc>
          <w:tcPr>
            <w:tcW w:w="735" w:type="dxa"/>
            <w:tcBorders>
              <w:top w:val="single" w:sz="6" w:space="0" w:color="000000"/>
              <w:left w:val="single" w:sz="6" w:space="0" w:color="000000"/>
              <w:bottom w:val="single" w:sz="6" w:space="0" w:color="000000"/>
              <w:right w:val="single" w:sz="6" w:space="0" w:color="000000"/>
            </w:tcBorders>
          </w:tcPr>
          <w:p w14:paraId="394E654C" w14:textId="77777777" w:rsidR="00A15566" w:rsidRDefault="00000000">
            <w:pPr>
              <w:jc w:val="right"/>
            </w:pPr>
            <w:r>
              <w:rPr>
                <w:color w:val="000000"/>
                <w:sz w:val="22"/>
              </w:rPr>
              <w:t>6</w:t>
            </w:r>
          </w:p>
        </w:tc>
        <w:tc>
          <w:tcPr>
            <w:tcW w:w="824" w:type="dxa"/>
            <w:tcBorders>
              <w:top w:val="single" w:sz="6" w:space="0" w:color="000000"/>
              <w:left w:val="single" w:sz="6" w:space="0" w:color="000000"/>
              <w:bottom w:val="single" w:sz="6" w:space="0" w:color="000000"/>
              <w:right w:val="single" w:sz="6" w:space="0" w:color="000000"/>
            </w:tcBorders>
          </w:tcPr>
          <w:p w14:paraId="0F90F8B8" w14:textId="77777777" w:rsidR="00A15566" w:rsidRDefault="00000000">
            <w:pPr>
              <w:jc w:val="right"/>
            </w:pPr>
            <w:r>
              <w:rPr>
                <w:color w:val="000000"/>
                <w:sz w:val="22"/>
              </w:rPr>
              <w:t>1</w:t>
            </w:r>
          </w:p>
        </w:tc>
        <w:tc>
          <w:tcPr>
            <w:tcW w:w="795" w:type="dxa"/>
            <w:tcBorders>
              <w:top w:val="single" w:sz="6" w:space="0" w:color="000000"/>
              <w:left w:val="single" w:sz="6" w:space="0" w:color="000000"/>
              <w:bottom w:val="single" w:sz="6" w:space="0" w:color="000000"/>
              <w:right w:val="single" w:sz="6" w:space="0" w:color="000000"/>
            </w:tcBorders>
          </w:tcPr>
          <w:p w14:paraId="47A251BB" w14:textId="77777777" w:rsidR="00A15566" w:rsidRDefault="00000000">
            <w:pPr>
              <w:jc w:val="right"/>
            </w:pPr>
            <w:r>
              <w:rPr>
                <w:color w:val="000000"/>
                <w:sz w:val="22"/>
              </w:rPr>
              <w:t>5</w:t>
            </w:r>
          </w:p>
        </w:tc>
        <w:tc>
          <w:tcPr>
            <w:tcW w:w="1264" w:type="dxa"/>
            <w:tcBorders>
              <w:top w:val="single" w:sz="6" w:space="0" w:color="000000"/>
              <w:left w:val="single" w:sz="6" w:space="0" w:color="000000"/>
              <w:bottom w:val="single" w:sz="6" w:space="0" w:color="000000"/>
              <w:right w:val="single" w:sz="6" w:space="0" w:color="000000"/>
            </w:tcBorders>
          </w:tcPr>
          <w:p w14:paraId="39265730" w14:textId="77777777" w:rsidR="00A15566" w:rsidRDefault="00000000">
            <w:pPr>
              <w:jc w:val="right"/>
            </w:pPr>
            <w:r>
              <w:rPr>
                <w:color w:val="000000"/>
                <w:sz w:val="22"/>
              </w:rPr>
              <w:t>5</w:t>
            </w:r>
          </w:p>
        </w:tc>
        <w:tc>
          <w:tcPr>
            <w:tcW w:w="907" w:type="dxa"/>
            <w:tcBorders>
              <w:top w:val="single" w:sz="6" w:space="0" w:color="000000"/>
              <w:left w:val="single" w:sz="6" w:space="0" w:color="000000"/>
              <w:bottom w:val="single" w:sz="6" w:space="0" w:color="000000"/>
              <w:right w:val="single" w:sz="6" w:space="0" w:color="000000"/>
            </w:tcBorders>
          </w:tcPr>
          <w:p w14:paraId="0EEBA7A1" w14:textId="77777777" w:rsidR="00A15566" w:rsidRDefault="00000000">
            <w:pPr>
              <w:jc w:val="right"/>
            </w:pPr>
            <w:r>
              <w:rPr>
                <w:color w:val="000000"/>
                <w:sz w:val="22"/>
              </w:rPr>
              <w:t>4</w:t>
            </w:r>
          </w:p>
        </w:tc>
        <w:tc>
          <w:tcPr>
            <w:tcW w:w="911" w:type="dxa"/>
            <w:tcBorders>
              <w:top w:val="single" w:sz="6" w:space="0" w:color="000000"/>
              <w:left w:val="single" w:sz="6" w:space="0" w:color="000000"/>
              <w:bottom w:val="single" w:sz="6" w:space="0" w:color="000000"/>
              <w:right w:val="single" w:sz="6" w:space="0" w:color="000000"/>
            </w:tcBorders>
          </w:tcPr>
          <w:p w14:paraId="018A8124" w14:textId="77777777" w:rsidR="00A15566" w:rsidRDefault="00000000">
            <w:pPr>
              <w:jc w:val="right"/>
            </w:pPr>
            <w:r>
              <w:rPr>
                <w:color w:val="000000"/>
                <w:sz w:val="22"/>
              </w:rPr>
              <w:t>4</w:t>
            </w:r>
          </w:p>
        </w:tc>
        <w:tc>
          <w:tcPr>
            <w:tcW w:w="902" w:type="dxa"/>
            <w:tcBorders>
              <w:top w:val="single" w:sz="6" w:space="0" w:color="000000"/>
              <w:left w:val="single" w:sz="6" w:space="0" w:color="000000"/>
              <w:bottom w:val="single" w:sz="6" w:space="0" w:color="000000"/>
              <w:right w:val="single" w:sz="6" w:space="0" w:color="000000"/>
            </w:tcBorders>
          </w:tcPr>
          <w:p w14:paraId="3988F7A7" w14:textId="77777777" w:rsidR="00A15566" w:rsidRDefault="00000000">
            <w:pPr>
              <w:jc w:val="right"/>
            </w:pPr>
            <w:r>
              <w:rPr>
                <w:color w:val="000000"/>
                <w:sz w:val="22"/>
              </w:rPr>
              <w:t>6</w:t>
            </w:r>
          </w:p>
        </w:tc>
        <w:tc>
          <w:tcPr>
            <w:tcW w:w="879" w:type="dxa"/>
            <w:tcBorders>
              <w:top w:val="single" w:sz="6" w:space="0" w:color="000000"/>
              <w:left w:val="single" w:sz="6" w:space="0" w:color="000000"/>
              <w:bottom w:val="single" w:sz="6" w:space="0" w:color="000000"/>
              <w:right w:val="single" w:sz="6" w:space="0" w:color="000000"/>
            </w:tcBorders>
          </w:tcPr>
          <w:p w14:paraId="569196A3" w14:textId="77777777" w:rsidR="00A15566" w:rsidRDefault="00000000">
            <w:pPr>
              <w:jc w:val="right"/>
            </w:pPr>
            <w:r>
              <w:rPr>
                <w:color w:val="000000"/>
                <w:sz w:val="22"/>
              </w:rPr>
              <w:t>6</w:t>
            </w:r>
          </w:p>
        </w:tc>
        <w:tc>
          <w:tcPr>
            <w:tcW w:w="900" w:type="dxa"/>
            <w:tcBorders>
              <w:top w:val="single" w:sz="6" w:space="0" w:color="000000"/>
              <w:left w:val="single" w:sz="6" w:space="0" w:color="000000"/>
              <w:bottom w:val="single" w:sz="6" w:space="0" w:color="000000"/>
              <w:right w:val="single" w:sz="6" w:space="0" w:color="000000"/>
            </w:tcBorders>
          </w:tcPr>
          <w:p w14:paraId="2A4CCFC5" w14:textId="77777777" w:rsidR="00A15566" w:rsidRDefault="00A15566">
            <w:pPr>
              <w:jc w:val="right"/>
              <w:rPr>
                <w:color w:val="000000"/>
                <w:sz w:val="22"/>
              </w:rPr>
            </w:pPr>
          </w:p>
        </w:tc>
      </w:tr>
      <w:tr w:rsidR="00A15566" w14:paraId="56B30F67"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1E5DC13C" w14:textId="77777777" w:rsidR="00A15566" w:rsidRDefault="00000000">
            <w:pPr>
              <w:jc w:val="right"/>
            </w:pPr>
            <w:r>
              <w:rPr>
                <w:color w:val="000000"/>
                <w:sz w:val="22"/>
              </w:rPr>
              <w:t>164</w:t>
            </w:r>
          </w:p>
        </w:tc>
        <w:tc>
          <w:tcPr>
            <w:tcW w:w="492" w:type="dxa"/>
            <w:tcBorders>
              <w:top w:val="single" w:sz="6" w:space="0" w:color="000000"/>
              <w:left w:val="single" w:sz="6" w:space="0" w:color="000000"/>
              <w:bottom w:val="single" w:sz="6" w:space="0" w:color="000000"/>
              <w:right w:val="single" w:sz="6" w:space="0" w:color="000000"/>
            </w:tcBorders>
          </w:tcPr>
          <w:p w14:paraId="0DCAD1DF" w14:textId="77777777" w:rsidR="00A15566" w:rsidRDefault="00000000">
            <w:pPr>
              <w:jc w:val="right"/>
            </w:pPr>
            <w:r>
              <w:rPr>
                <w:color w:val="000000"/>
                <w:sz w:val="22"/>
              </w:rPr>
              <w:t>52</w:t>
            </w:r>
          </w:p>
        </w:tc>
        <w:tc>
          <w:tcPr>
            <w:tcW w:w="499" w:type="dxa"/>
            <w:tcBorders>
              <w:top w:val="single" w:sz="6" w:space="0" w:color="000000"/>
              <w:left w:val="single" w:sz="6" w:space="0" w:color="000000"/>
              <w:bottom w:val="single" w:sz="6" w:space="0" w:color="000000"/>
              <w:right w:val="single" w:sz="6" w:space="0" w:color="000000"/>
            </w:tcBorders>
          </w:tcPr>
          <w:p w14:paraId="38E21EE5" w14:textId="77777777" w:rsidR="00A15566" w:rsidRDefault="00000000">
            <w:pPr>
              <w:jc w:val="right"/>
            </w:pPr>
            <w:r>
              <w:rPr>
                <w:color w:val="000000"/>
                <w:sz w:val="22"/>
              </w:rPr>
              <w:t>19</w:t>
            </w:r>
          </w:p>
        </w:tc>
        <w:tc>
          <w:tcPr>
            <w:tcW w:w="381" w:type="dxa"/>
            <w:tcBorders>
              <w:top w:val="single" w:sz="6" w:space="0" w:color="000000"/>
              <w:left w:val="single" w:sz="6" w:space="0" w:color="000000"/>
              <w:bottom w:val="single" w:sz="6" w:space="0" w:color="000000"/>
              <w:right w:val="single" w:sz="6" w:space="0" w:color="000000"/>
            </w:tcBorders>
          </w:tcPr>
          <w:p w14:paraId="55C80A96" w14:textId="77777777" w:rsidR="00A15566" w:rsidRDefault="00000000">
            <w:pPr>
              <w:jc w:val="right"/>
            </w:pPr>
            <w:r>
              <w:rPr>
                <w:color w:val="000000"/>
                <w:sz w:val="22"/>
              </w:rPr>
              <w:t>22</w:t>
            </w:r>
          </w:p>
        </w:tc>
        <w:tc>
          <w:tcPr>
            <w:tcW w:w="735" w:type="dxa"/>
            <w:tcBorders>
              <w:top w:val="single" w:sz="6" w:space="0" w:color="000000"/>
              <w:left w:val="single" w:sz="6" w:space="0" w:color="000000"/>
              <w:bottom w:val="single" w:sz="6" w:space="0" w:color="000000"/>
              <w:right w:val="single" w:sz="6" w:space="0" w:color="000000"/>
            </w:tcBorders>
          </w:tcPr>
          <w:p w14:paraId="764AFCB2" w14:textId="77777777" w:rsidR="00A15566" w:rsidRDefault="00000000">
            <w:pPr>
              <w:jc w:val="right"/>
            </w:pPr>
            <w:r>
              <w:rPr>
                <w:color w:val="000000"/>
                <w:sz w:val="22"/>
              </w:rPr>
              <w:t>6</w:t>
            </w:r>
          </w:p>
        </w:tc>
        <w:tc>
          <w:tcPr>
            <w:tcW w:w="824" w:type="dxa"/>
            <w:tcBorders>
              <w:top w:val="single" w:sz="6" w:space="0" w:color="000000"/>
              <w:left w:val="single" w:sz="6" w:space="0" w:color="000000"/>
              <w:bottom w:val="single" w:sz="6" w:space="0" w:color="000000"/>
              <w:right w:val="single" w:sz="6" w:space="0" w:color="000000"/>
            </w:tcBorders>
          </w:tcPr>
          <w:p w14:paraId="35CD418F" w14:textId="77777777" w:rsidR="00A15566" w:rsidRDefault="00000000">
            <w:pPr>
              <w:jc w:val="right"/>
            </w:pPr>
            <w:r>
              <w:rPr>
                <w:color w:val="000000"/>
                <w:sz w:val="22"/>
              </w:rPr>
              <w:t>6</w:t>
            </w:r>
          </w:p>
        </w:tc>
        <w:tc>
          <w:tcPr>
            <w:tcW w:w="795" w:type="dxa"/>
            <w:tcBorders>
              <w:top w:val="single" w:sz="6" w:space="0" w:color="000000"/>
              <w:left w:val="single" w:sz="6" w:space="0" w:color="000000"/>
              <w:bottom w:val="single" w:sz="6" w:space="0" w:color="000000"/>
              <w:right w:val="single" w:sz="6" w:space="0" w:color="000000"/>
            </w:tcBorders>
          </w:tcPr>
          <w:p w14:paraId="1E58DF65" w14:textId="77777777" w:rsidR="00A15566" w:rsidRDefault="00000000">
            <w:pPr>
              <w:jc w:val="right"/>
            </w:pPr>
            <w:r>
              <w:rPr>
                <w:color w:val="000000"/>
                <w:sz w:val="22"/>
              </w:rPr>
              <w:t>6</w:t>
            </w:r>
          </w:p>
        </w:tc>
        <w:tc>
          <w:tcPr>
            <w:tcW w:w="1264" w:type="dxa"/>
            <w:tcBorders>
              <w:top w:val="single" w:sz="6" w:space="0" w:color="000000"/>
              <w:left w:val="single" w:sz="6" w:space="0" w:color="000000"/>
              <w:bottom w:val="single" w:sz="6" w:space="0" w:color="000000"/>
              <w:right w:val="single" w:sz="6" w:space="0" w:color="000000"/>
            </w:tcBorders>
          </w:tcPr>
          <w:p w14:paraId="527EF45E" w14:textId="77777777" w:rsidR="00A15566" w:rsidRDefault="00000000">
            <w:pPr>
              <w:jc w:val="right"/>
            </w:pPr>
            <w:r>
              <w:rPr>
                <w:color w:val="000000"/>
                <w:sz w:val="22"/>
              </w:rPr>
              <w:t>6</w:t>
            </w:r>
          </w:p>
        </w:tc>
        <w:tc>
          <w:tcPr>
            <w:tcW w:w="907" w:type="dxa"/>
            <w:tcBorders>
              <w:top w:val="single" w:sz="6" w:space="0" w:color="000000"/>
              <w:left w:val="single" w:sz="6" w:space="0" w:color="000000"/>
              <w:bottom w:val="single" w:sz="6" w:space="0" w:color="000000"/>
              <w:right w:val="single" w:sz="6" w:space="0" w:color="000000"/>
            </w:tcBorders>
          </w:tcPr>
          <w:p w14:paraId="6B718958" w14:textId="77777777" w:rsidR="00A15566" w:rsidRDefault="00000000">
            <w:pPr>
              <w:jc w:val="right"/>
            </w:pPr>
            <w:r>
              <w:rPr>
                <w:color w:val="000000"/>
                <w:sz w:val="22"/>
              </w:rPr>
              <w:t>6</w:t>
            </w:r>
          </w:p>
        </w:tc>
        <w:tc>
          <w:tcPr>
            <w:tcW w:w="911" w:type="dxa"/>
            <w:tcBorders>
              <w:top w:val="single" w:sz="6" w:space="0" w:color="000000"/>
              <w:left w:val="single" w:sz="6" w:space="0" w:color="000000"/>
              <w:bottom w:val="single" w:sz="6" w:space="0" w:color="000000"/>
              <w:right w:val="single" w:sz="6" w:space="0" w:color="000000"/>
            </w:tcBorders>
          </w:tcPr>
          <w:p w14:paraId="7DAEF4F1" w14:textId="77777777" w:rsidR="00A15566" w:rsidRDefault="00000000">
            <w:pPr>
              <w:jc w:val="right"/>
            </w:pPr>
            <w:r>
              <w:rPr>
                <w:color w:val="000000"/>
                <w:sz w:val="22"/>
              </w:rPr>
              <w:t>6</w:t>
            </w:r>
          </w:p>
        </w:tc>
        <w:tc>
          <w:tcPr>
            <w:tcW w:w="902" w:type="dxa"/>
            <w:tcBorders>
              <w:top w:val="single" w:sz="6" w:space="0" w:color="000000"/>
              <w:left w:val="single" w:sz="6" w:space="0" w:color="000000"/>
              <w:bottom w:val="single" w:sz="6" w:space="0" w:color="000000"/>
              <w:right w:val="single" w:sz="6" w:space="0" w:color="000000"/>
            </w:tcBorders>
          </w:tcPr>
          <w:p w14:paraId="3BF7CB0B" w14:textId="77777777" w:rsidR="00A15566" w:rsidRDefault="00000000">
            <w:pPr>
              <w:jc w:val="right"/>
            </w:pPr>
            <w:r>
              <w:rPr>
                <w:color w:val="000000"/>
                <w:sz w:val="22"/>
              </w:rPr>
              <w:t>6</w:t>
            </w:r>
          </w:p>
        </w:tc>
        <w:tc>
          <w:tcPr>
            <w:tcW w:w="879" w:type="dxa"/>
            <w:tcBorders>
              <w:top w:val="single" w:sz="6" w:space="0" w:color="000000"/>
              <w:left w:val="single" w:sz="6" w:space="0" w:color="000000"/>
              <w:bottom w:val="single" w:sz="6" w:space="0" w:color="000000"/>
              <w:right w:val="single" w:sz="6" w:space="0" w:color="000000"/>
            </w:tcBorders>
          </w:tcPr>
          <w:p w14:paraId="2C354AD3" w14:textId="77777777" w:rsidR="00A15566" w:rsidRDefault="00000000">
            <w:pPr>
              <w:jc w:val="right"/>
            </w:pPr>
            <w:r>
              <w:rPr>
                <w:color w:val="000000"/>
                <w:sz w:val="22"/>
              </w:rPr>
              <w:t>8</w:t>
            </w:r>
          </w:p>
        </w:tc>
        <w:tc>
          <w:tcPr>
            <w:tcW w:w="900" w:type="dxa"/>
            <w:tcBorders>
              <w:top w:val="single" w:sz="6" w:space="0" w:color="000000"/>
              <w:left w:val="single" w:sz="6" w:space="0" w:color="000000"/>
              <w:bottom w:val="single" w:sz="6" w:space="0" w:color="000000"/>
              <w:right w:val="single" w:sz="6" w:space="0" w:color="000000"/>
            </w:tcBorders>
          </w:tcPr>
          <w:p w14:paraId="138454BA" w14:textId="77777777" w:rsidR="00A15566" w:rsidRDefault="00A15566">
            <w:pPr>
              <w:jc w:val="right"/>
              <w:rPr>
                <w:color w:val="000000"/>
                <w:sz w:val="22"/>
              </w:rPr>
            </w:pPr>
          </w:p>
        </w:tc>
      </w:tr>
      <w:tr w:rsidR="00A15566" w14:paraId="4DE44014"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2E62C639" w14:textId="77777777" w:rsidR="00A15566" w:rsidRDefault="00000000">
            <w:pPr>
              <w:jc w:val="right"/>
            </w:pPr>
            <w:r>
              <w:rPr>
                <w:color w:val="000000"/>
                <w:sz w:val="22"/>
              </w:rPr>
              <w:t>179</w:t>
            </w:r>
          </w:p>
        </w:tc>
        <w:tc>
          <w:tcPr>
            <w:tcW w:w="492" w:type="dxa"/>
            <w:tcBorders>
              <w:top w:val="single" w:sz="6" w:space="0" w:color="000000"/>
              <w:left w:val="single" w:sz="6" w:space="0" w:color="000000"/>
              <w:bottom w:val="single" w:sz="6" w:space="0" w:color="000000"/>
              <w:right w:val="single" w:sz="6" w:space="0" w:color="000000"/>
            </w:tcBorders>
          </w:tcPr>
          <w:p w14:paraId="1E5B5073" w14:textId="77777777" w:rsidR="00A15566" w:rsidRDefault="00000000">
            <w:pPr>
              <w:jc w:val="right"/>
            </w:pPr>
            <w:r>
              <w:rPr>
                <w:color w:val="000000"/>
                <w:sz w:val="22"/>
              </w:rPr>
              <w:t>65</w:t>
            </w:r>
          </w:p>
        </w:tc>
        <w:tc>
          <w:tcPr>
            <w:tcW w:w="499" w:type="dxa"/>
            <w:tcBorders>
              <w:top w:val="single" w:sz="6" w:space="0" w:color="000000"/>
              <w:left w:val="single" w:sz="6" w:space="0" w:color="000000"/>
              <w:bottom w:val="single" w:sz="6" w:space="0" w:color="000000"/>
              <w:right w:val="single" w:sz="6" w:space="0" w:color="000000"/>
            </w:tcBorders>
          </w:tcPr>
          <w:p w14:paraId="302A1A27" w14:textId="77777777" w:rsidR="00A15566" w:rsidRDefault="00000000">
            <w:pPr>
              <w:jc w:val="right"/>
            </w:pPr>
            <w:r>
              <w:rPr>
                <w:color w:val="000000"/>
                <w:sz w:val="22"/>
              </w:rPr>
              <w:t>20</w:t>
            </w:r>
          </w:p>
        </w:tc>
        <w:tc>
          <w:tcPr>
            <w:tcW w:w="381" w:type="dxa"/>
            <w:tcBorders>
              <w:top w:val="single" w:sz="6" w:space="0" w:color="000000"/>
              <w:left w:val="single" w:sz="6" w:space="0" w:color="000000"/>
              <w:bottom w:val="single" w:sz="6" w:space="0" w:color="000000"/>
              <w:right w:val="single" w:sz="6" w:space="0" w:color="000000"/>
            </w:tcBorders>
          </w:tcPr>
          <w:p w14:paraId="5A3A23DB" w14:textId="77777777" w:rsidR="00A15566" w:rsidRDefault="00000000">
            <w:pPr>
              <w:jc w:val="right"/>
            </w:pPr>
            <w:r>
              <w:rPr>
                <w:color w:val="000000"/>
                <w:sz w:val="22"/>
              </w:rPr>
              <w:t>17</w:t>
            </w:r>
          </w:p>
        </w:tc>
        <w:tc>
          <w:tcPr>
            <w:tcW w:w="735" w:type="dxa"/>
            <w:tcBorders>
              <w:top w:val="single" w:sz="6" w:space="0" w:color="000000"/>
              <w:left w:val="single" w:sz="6" w:space="0" w:color="000000"/>
              <w:bottom w:val="single" w:sz="6" w:space="0" w:color="000000"/>
              <w:right w:val="single" w:sz="6" w:space="0" w:color="000000"/>
            </w:tcBorders>
          </w:tcPr>
          <w:p w14:paraId="037E72A9" w14:textId="77777777" w:rsidR="00A15566" w:rsidRDefault="00000000">
            <w:pPr>
              <w:jc w:val="right"/>
            </w:pPr>
            <w:r>
              <w:rPr>
                <w:color w:val="000000"/>
                <w:sz w:val="22"/>
              </w:rPr>
              <w:t>6</w:t>
            </w:r>
          </w:p>
        </w:tc>
        <w:tc>
          <w:tcPr>
            <w:tcW w:w="824" w:type="dxa"/>
            <w:tcBorders>
              <w:top w:val="single" w:sz="6" w:space="0" w:color="000000"/>
              <w:left w:val="single" w:sz="6" w:space="0" w:color="000000"/>
              <w:bottom w:val="single" w:sz="6" w:space="0" w:color="000000"/>
              <w:right w:val="single" w:sz="6" w:space="0" w:color="000000"/>
            </w:tcBorders>
          </w:tcPr>
          <w:p w14:paraId="250178AA" w14:textId="77777777" w:rsidR="00A15566" w:rsidRDefault="00000000">
            <w:pPr>
              <w:jc w:val="right"/>
            </w:pPr>
            <w:r>
              <w:rPr>
                <w:color w:val="000000"/>
                <w:sz w:val="22"/>
              </w:rPr>
              <w:t>6</w:t>
            </w:r>
          </w:p>
        </w:tc>
        <w:tc>
          <w:tcPr>
            <w:tcW w:w="795" w:type="dxa"/>
            <w:tcBorders>
              <w:top w:val="single" w:sz="6" w:space="0" w:color="000000"/>
              <w:left w:val="single" w:sz="6" w:space="0" w:color="000000"/>
              <w:bottom w:val="single" w:sz="6" w:space="0" w:color="000000"/>
              <w:right w:val="single" w:sz="6" w:space="0" w:color="000000"/>
            </w:tcBorders>
          </w:tcPr>
          <w:p w14:paraId="447EDF3C" w14:textId="77777777" w:rsidR="00A15566" w:rsidRDefault="00000000">
            <w:pPr>
              <w:jc w:val="right"/>
            </w:pPr>
            <w:r>
              <w:rPr>
                <w:color w:val="000000"/>
                <w:sz w:val="22"/>
              </w:rPr>
              <w:t>5</w:t>
            </w:r>
          </w:p>
        </w:tc>
        <w:tc>
          <w:tcPr>
            <w:tcW w:w="1264" w:type="dxa"/>
            <w:tcBorders>
              <w:top w:val="single" w:sz="6" w:space="0" w:color="000000"/>
              <w:left w:val="single" w:sz="6" w:space="0" w:color="000000"/>
              <w:bottom w:val="single" w:sz="6" w:space="0" w:color="000000"/>
              <w:right w:val="single" w:sz="6" w:space="0" w:color="000000"/>
            </w:tcBorders>
          </w:tcPr>
          <w:p w14:paraId="5246D398" w14:textId="77777777" w:rsidR="00A15566" w:rsidRDefault="00000000">
            <w:pPr>
              <w:jc w:val="right"/>
            </w:pPr>
            <w:r>
              <w:rPr>
                <w:color w:val="000000"/>
                <w:sz w:val="22"/>
              </w:rPr>
              <w:t>5</w:t>
            </w:r>
          </w:p>
        </w:tc>
        <w:tc>
          <w:tcPr>
            <w:tcW w:w="907" w:type="dxa"/>
            <w:tcBorders>
              <w:top w:val="single" w:sz="6" w:space="0" w:color="000000"/>
              <w:left w:val="single" w:sz="6" w:space="0" w:color="000000"/>
              <w:bottom w:val="single" w:sz="6" w:space="0" w:color="000000"/>
              <w:right w:val="single" w:sz="6" w:space="0" w:color="000000"/>
            </w:tcBorders>
          </w:tcPr>
          <w:p w14:paraId="02303D0C" w14:textId="77777777" w:rsidR="00A15566" w:rsidRDefault="00000000">
            <w:pPr>
              <w:jc w:val="right"/>
            </w:pPr>
            <w:r>
              <w:rPr>
                <w:color w:val="000000"/>
                <w:sz w:val="22"/>
              </w:rPr>
              <w:t>6</w:t>
            </w:r>
          </w:p>
        </w:tc>
        <w:tc>
          <w:tcPr>
            <w:tcW w:w="911" w:type="dxa"/>
            <w:tcBorders>
              <w:top w:val="single" w:sz="6" w:space="0" w:color="000000"/>
              <w:left w:val="single" w:sz="6" w:space="0" w:color="000000"/>
              <w:bottom w:val="single" w:sz="6" w:space="0" w:color="000000"/>
              <w:right w:val="single" w:sz="6" w:space="0" w:color="000000"/>
            </w:tcBorders>
          </w:tcPr>
          <w:p w14:paraId="0FA2AC23" w14:textId="77777777" w:rsidR="00A15566" w:rsidRDefault="00000000">
            <w:pPr>
              <w:jc w:val="right"/>
            </w:pPr>
            <w:r>
              <w:rPr>
                <w:color w:val="000000"/>
                <w:sz w:val="22"/>
              </w:rPr>
              <w:t>7</w:t>
            </w:r>
          </w:p>
        </w:tc>
        <w:tc>
          <w:tcPr>
            <w:tcW w:w="902" w:type="dxa"/>
            <w:tcBorders>
              <w:top w:val="single" w:sz="6" w:space="0" w:color="000000"/>
              <w:left w:val="single" w:sz="6" w:space="0" w:color="000000"/>
              <w:bottom w:val="single" w:sz="6" w:space="0" w:color="000000"/>
              <w:right w:val="single" w:sz="6" w:space="0" w:color="000000"/>
            </w:tcBorders>
          </w:tcPr>
          <w:p w14:paraId="6EB265B9" w14:textId="77777777" w:rsidR="00A15566" w:rsidRDefault="00000000">
            <w:pPr>
              <w:jc w:val="right"/>
            </w:pPr>
            <w:r>
              <w:rPr>
                <w:color w:val="000000"/>
                <w:sz w:val="22"/>
              </w:rPr>
              <w:t>6</w:t>
            </w:r>
          </w:p>
        </w:tc>
        <w:tc>
          <w:tcPr>
            <w:tcW w:w="879" w:type="dxa"/>
            <w:tcBorders>
              <w:top w:val="single" w:sz="6" w:space="0" w:color="000000"/>
              <w:left w:val="single" w:sz="6" w:space="0" w:color="000000"/>
              <w:bottom w:val="single" w:sz="6" w:space="0" w:color="000000"/>
              <w:right w:val="single" w:sz="6" w:space="0" w:color="000000"/>
            </w:tcBorders>
          </w:tcPr>
          <w:p w14:paraId="4CF56517" w14:textId="77777777" w:rsidR="00A15566" w:rsidRDefault="00000000">
            <w:pPr>
              <w:jc w:val="right"/>
            </w:pPr>
            <w:r>
              <w:rPr>
                <w:color w:val="000000"/>
                <w:sz w:val="22"/>
              </w:rPr>
              <w:t>8</w:t>
            </w:r>
          </w:p>
        </w:tc>
        <w:tc>
          <w:tcPr>
            <w:tcW w:w="900" w:type="dxa"/>
            <w:tcBorders>
              <w:top w:val="single" w:sz="6" w:space="0" w:color="000000"/>
              <w:left w:val="single" w:sz="6" w:space="0" w:color="000000"/>
              <w:bottom w:val="single" w:sz="6" w:space="0" w:color="000000"/>
              <w:right w:val="single" w:sz="6" w:space="0" w:color="000000"/>
            </w:tcBorders>
          </w:tcPr>
          <w:p w14:paraId="7D33F8FF" w14:textId="77777777" w:rsidR="00A15566" w:rsidRDefault="00A15566">
            <w:pPr>
              <w:jc w:val="right"/>
              <w:rPr>
                <w:color w:val="000000"/>
                <w:sz w:val="22"/>
              </w:rPr>
            </w:pPr>
          </w:p>
        </w:tc>
      </w:tr>
      <w:tr w:rsidR="00A15566" w14:paraId="1B2D0C8D"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487B1967" w14:textId="77777777" w:rsidR="00A15566" w:rsidRDefault="00000000">
            <w:pPr>
              <w:jc w:val="right"/>
            </w:pPr>
            <w:r>
              <w:rPr>
                <w:color w:val="000000"/>
                <w:sz w:val="22"/>
              </w:rPr>
              <w:t>164</w:t>
            </w:r>
          </w:p>
        </w:tc>
        <w:tc>
          <w:tcPr>
            <w:tcW w:w="492" w:type="dxa"/>
            <w:tcBorders>
              <w:top w:val="single" w:sz="6" w:space="0" w:color="000000"/>
              <w:left w:val="single" w:sz="6" w:space="0" w:color="000000"/>
              <w:bottom w:val="single" w:sz="6" w:space="0" w:color="000000"/>
              <w:right w:val="single" w:sz="6" w:space="0" w:color="000000"/>
            </w:tcBorders>
          </w:tcPr>
          <w:p w14:paraId="358A71F7" w14:textId="77777777" w:rsidR="00A15566" w:rsidRDefault="00000000">
            <w:pPr>
              <w:jc w:val="right"/>
            </w:pPr>
            <w:r>
              <w:rPr>
                <w:color w:val="000000"/>
                <w:sz w:val="22"/>
              </w:rPr>
              <w:t>50</w:t>
            </w:r>
          </w:p>
        </w:tc>
        <w:tc>
          <w:tcPr>
            <w:tcW w:w="499" w:type="dxa"/>
            <w:tcBorders>
              <w:top w:val="single" w:sz="6" w:space="0" w:color="000000"/>
              <w:left w:val="single" w:sz="6" w:space="0" w:color="000000"/>
              <w:bottom w:val="single" w:sz="6" w:space="0" w:color="000000"/>
              <w:right w:val="single" w:sz="6" w:space="0" w:color="000000"/>
            </w:tcBorders>
          </w:tcPr>
          <w:p w14:paraId="1B42D9A3" w14:textId="77777777" w:rsidR="00A15566" w:rsidRDefault="00000000">
            <w:pPr>
              <w:jc w:val="right"/>
            </w:pPr>
            <w:r>
              <w:rPr>
                <w:color w:val="000000"/>
                <w:sz w:val="22"/>
              </w:rPr>
              <w:t>19</w:t>
            </w:r>
          </w:p>
        </w:tc>
        <w:tc>
          <w:tcPr>
            <w:tcW w:w="381" w:type="dxa"/>
            <w:tcBorders>
              <w:top w:val="single" w:sz="6" w:space="0" w:color="000000"/>
              <w:left w:val="single" w:sz="6" w:space="0" w:color="000000"/>
              <w:bottom w:val="single" w:sz="6" w:space="0" w:color="000000"/>
              <w:right w:val="single" w:sz="6" w:space="0" w:color="000000"/>
            </w:tcBorders>
          </w:tcPr>
          <w:p w14:paraId="6EA411F0" w14:textId="77777777" w:rsidR="00A15566" w:rsidRDefault="00000000">
            <w:pPr>
              <w:jc w:val="right"/>
            </w:pPr>
            <w:r>
              <w:rPr>
                <w:color w:val="000000"/>
                <w:sz w:val="22"/>
              </w:rPr>
              <w:t>25</w:t>
            </w:r>
          </w:p>
        </w:tc>
        <w:tc>
          <w:tcPr>
            <w:tcW w:w="735" w:type="dxa"/>
            <w:tcBorders>
              <w:top w:val="single" w:sz="6" w:space="0" w:color="000000"/>
              <w:left w:val="single" w:sz="6" w:space="0" w:color="000000"/>
              <w:bottom w:val="single" w:sz="6" w:space="0" w:color="000000"/>
              <w:right w:val="single" w:sz="6" w:space="0" w:color="000000"/>
            </w:tcBorders>
          </w:tcPr>
          <w:p w14:paraId="27510838" w14:textId="77777777" w:rsidR="00A15566" w:rsidRDefault="00000000">
            <w:pPr>
              <w:jc w:val="right"/>
            </w:pPr>
            <w:r>
              <w:rPr>
                <w:color w:val="000000"/>
                <w:sz w:val="22"/>
              </w:rPr>
              <w:t>6</w:t>
            </w:r>
          </w:p>
        </w:tc>
        <w:tc>
          <w:tcPr>
            <w:tcW w:w="824" w:type="dxa"/>
            <w:tcBorders>
              <w:top w:val="single" w:sz="6" w:space="0" w:color="000000"/>
              <w:left w:val="single" w:sz="6" w:space="0" w:color="000000"/>
              <w:bottom w:val="single" w:sz="6" w:space="0" w:color="000000"/>
              <w:right w:val="single" w:sz="6" w:space="0" w:color="000000"/>
            </w:tcBorders>
          </w:tcPr>
          <w:p w14:paraId="6AB512B3" w14:textId="77777777" w:rsidR="00A15566" w:rsidRDefault="00000000">
            <w:pPr>
              <w:jc w:val="right"/>
            </w:pPr>
            <w:r>
              <w:rPr>
                <w:color w:val="000000"/>
                <w:sz w:val="22"/>
              </w:rPr>
              <w:t>6</w:t>
            </w:r>
          </w:p>
        </w:tc>
        <w:tc>
          <w:tcPr>
            <w:tcW w:w="795" w:type="dxa"/>
            <w:tcBorders>
              <w:top w:val="single" w:sz="6" w:space="0" w:color="000000"/>
              <w:left w:val="single" w:sz="6" w:space="0" w:color="000000"/>
              <w:bottom w:val="single" w:sz="6" w:space="0" w:color="000000"/>
              <w:right w:val="single" w:sz="6" w:space="0" w:color="000000"/>
            </w:tcBorders>
          </w:tcPr>
          <w:p w14:paraId="3F9B4C5F" w14:textId="77777777" w:rsidR="00A15566" w:rsidRDefault="00000000">
            <w:pPr>
              <w:jc w:val="right"/>
            </w:pPr>
            <w:r>
              <w:rPr>
                <w:color w:val="000000"/>
                <w:sz w:val="22"/>
              </w:rPr>
              <w:t>5</w:t>
            </w:r>
          </w:p>
        </w:tc>
        <w:tc>
          <w:tcPr>
            <w:tcW w:w="1264" w:type="dxa"/>
            <w:tcBorders>
              <w:top w:val="single" w:sz="6" w:space="0" w:color="000000"/>
              <w:left w:val="single" w:sz="6" w:space="0" w:color="000000"/>
              <w:bottom w:val="single" w:sz="6" w:space="0" w:color="000000"/>
              <w:right w:val="single" w:sz="6" w:space="0" w:color="000000"/>
            </w:tcBorders>
          </w:tcPr>
          <w:p w14:paraId="43CDAF34" w14:textId="77777777" w:rsidR="00A15566" w:rsidRDefault="00000000">
            <w:pPr>
              <w:jc w:val="right"/>
            </w:pPr>
            <w:r>
              <w:rPr>
                <w:color w:val="000000"/>
                <w:sz w:val="22"/>
              </w:rPr>
              <w:t>5</w:t>
            </w:r>
          </w:p>
        </w:tc>
        <w:tc>
          <w:tcPr>
            <w:tcW w:w="907" w:type="dxa"/>
            <w:tcBorders>
              <w:top w:val="single" w:sz="6" w:space="0" w:color="000000"/>
              <w:left w:val="single" w:sz="6" w:space="0" w:color="000000"/>
              <w:bottom w:val="single" w:sz="6" w:space="0" w:color="000000"/>
              <w:right w:val="single" w:sz="6" w:space="0" w:color="000000"/>
            </w:tcBorders>
          </w:tcPr>
          <w:p w14:paraId="44C73DCD" w14:textId="77777777" w:rsidR="00A15566" w:rsidRDefault="00000000">
            <w:pPr>
              <w:jc w:val="right"/>
            </w:pPr>
            <w:r>
              <w:rPr>
                <w:color w:val="000000"/>
                <w:sz w:val="22"/>
              </w:rPr>
              <w:t>3</w:t>
            </w:r>
          </w:p>
        </w:tc>
        <w:tc>
          <w:tcPr>
            <w:tcW w:w="911" w:type="dxa"/>
            <w:tcBorders>
              <w:top w:val="single" w:sz="6" w:space="0" w:color="000000"/>
              <w:left w:val="single" w:sz="6" w:space="0" w:color="000000"/>
              <w:bottom w:val="single" w:sz="6" w:space="0" w:color="000000"/>
              <w:right w:val="single" w:sz="6" w:space="0" w:color="000000"/>
            </w:tcBorders>
          </w:tcPr>
          <w:p w14:paraId="2A9AA822" w14:textId="77777777" w:rsidR="00A15566" w:rsidRDefault="00000000">
            <w:pPr>
              <w:jc w:val="right"/>
            </w:pPr>
            <w:r>
              <w:rPr>
                <w:color w:val="000000"/>
                <w:sz w:val="22"/>
              </w:rPr>
              <w:t>1</w:t>
            </w:r>
          </w:p>
        </w:tc>
        <w:tc>
          <w:tcPr>
            <w:tcW w:w="902" w:type="dxa"/>
            <w:tcBorders>
              <w:top w:val="single" w:sz="6" w:space="0" w:color="000000"/>
              <w:left w:val="single" w:sz="6" w:space="0" w:color="000000"/>
              <w:bottom w:val="single" w:sz="6" w:space="0" w:color="000000"/>
              <w:right w:val="single" w:sz="6" w:space="0" w:color="000000"/>
            </w:tcBorders>
          </w:tcPr>
          <w:p w14:paraId="0A30DED8" w14:textId="77777777" w:rsidR="00A15566" w:rsidRDefault="00000000">
            <w:pPr>
              <w:jc w:val="right"/>
            </w:pPr>
            <w:r>
              <w:rPr>
                <w:color w:val="000000"/>
                <w:sz w:val="22"/>
              </w:rPr>
              <w:t>1</w:t>
            </w:r>
          </w:p>
        </w:tc>
        <w:tc>
          <w:tcPr>
            <w:tcW w:w="879" w:type="dxa"/>
            <w:tcBorders>
              <w:top w:val="single" w:sz="6" w:space="0" w:color="000000"/>
              <w:left w:val="single" w:sz="6" w:space="0" w:color="000000"/>
              <w:bottom w:val="single" w:sz="6" w:space="0" w:color="000000"/>
              <w:right w:val="single" w:sz="6" w:space="0" w:color="000000"/>
            </w:tcBorders>
          </w:tcPr>
          <w:p w14:paraId="0FE1CAAE" w14:textId="77777777" w:rsidR="00A15566" w:rsidRDefault="00000000">
            <w:pPr>
              <w:jc w:val="right"/>
            </w:pPr>
            <w:r>
              <w:rPr>
                <w:color w:val="000000"/>
                <w:sz w:val="22"/>
              </w:rPr>
              <w:t>4</w:t>
            </w:r>
          </w:p>
        </w:tc>
        <w:tc>
          <w:tcPr>
            <w:tcW w:w="900" w:type="dxa"/>
            <w:tcBorders>
              <w:top w:val="single" w:sz="6" w:space="0" w:color="000000"/>
              <w:left w:val="single" w:sz="6" w:space="0" w:color="000000"/>
              <w:bottom w:val="single" w:sz="6" w:space="0" w:color="000000"/>
              <w:right w:val="single" w:sz="6" w:space="0" w:color="000000"/>
            </w:tcBorders>
          </w:tcPr>
          <w:p w14:paraId="64293041" w14:textId="77777777" w:rsidR="00A15566" w:rsidRDefault="00A15566">
            <w:pPr>
              <w:jc w:val="right"/>
              <w:rPr>
                <w:color w:val="000000"/>
                <w:sz w:val="22"/>
              </w:rPr>
            </w:pPr>
          </w:p>
        </w:tc>
      </w:tr>
      <w:tr w:rsidR="00A15566" w14:paraId="71F8F6E5"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2A473605" w14:textId="77777777" w:rsidR="00A15566" w:rsidRDefault="00000000">
            <w:pPr>
              <w:jc w:val="right"/>
            </w:pPr>
            <w:r>
              <w:rPr>
                <w:color w:val="000000"/>
                <w:sz w:val="22"/>
              </w:rPr>
              <w:t>165</w:t>
            </w:r>
          </w:p>
        </w:tc>
        <w:tc>
          <w:tcPr>
            <w:tcW w:w="492" w:type="dxa"/>
            <w:tcBorders>
              <w:top w:val="single" w:sz="6" w:space="0" w:color="000000"/>
              <w:left w:val="single" w:sz="6" w:space="0" w:color="000000"/>
              <w:bottom w:val="single" w:sz="6" w:space="0" w:color="000000"/>
              <w:right w:val="single" w:sz="6" w:space="0" w:color="000000"/>
            </w:tcBorders>
          </w:tcPr>
          <w:p w14:paraId="08F02B85" w14:textId="77777777" w:rsidR="00A15566" w:rsidRDefault="00000000">
            <w:pPr>
              <w:jc w:val="right"/>
            </w:pPr>
            <w:r>
              <w:rPr>
                <w:color w:val="000000"/>
                <w:sz w:val="22"/>
              </w:rPr>
              <w:t>59</w:t>
            </w:r>
          </w:p>
        </w:tc>
        <w:tc>
          <w:tcPr>
            <w:tcW w:w="499" w:type="dxa"/>
            <w:tcBorders>
              <w:top w:val="single" w:sz="6" w:space="0" w:color="000000"/>
              <w:left w:val="single" w:sz="6" w:space="0" w:color="000000"/>
              <w:bottom w:val="single" w:sz="6" w:space="0" w:color="000000"/>
              <w:right w:val="single" w:sz="6" w:space="0" w:color="000000"/>
            </w:tcBorders>
          </w:tcPr>
          <w:p w14:paraId="00C24EA8" w14:textId="77777777" w:rsidR="00A15566" w:rsidRDefault="00000000">
            <w:pPr>
              <w:jc w:val="right"/>
            </w:pPr>
            <w:r>
              <w:rPr>
                <w:color w:val="000000"/>
                <w:sz w:val="22"/>
              </w:rPr>
              <w:t>22</w:t>
            </w:r>
          </w:p>
        </w:tc>
        <w:tc>
          <w:tcPr>
            <w:tcW w:w="381" w:type="dxa"/>
            <w:tcBorders>
              <w:top w:val="single" w:sz="6" w:space="0" w:color="000000"/>
              <w:left w:val="single" w:sz="6" w:space="0" w:color="000000"/>
              <w:bottom w:val="single" w:sz="6" w:space="0" w:color="000000"/>
              <w:right w:val="single" w:sz="6" w:space="0" w:color="000000"/>
            </w:tcBorders>
          </w:tcPr>
          <w:p w14:paraId="3950457E" w14:textId="77777777" w:rsidR="00A15566" w:rsidRDefault="00000000">
            <w:pPr>
              <w:jc w:val="right"/>
            </w:pPr>
            <w:r>
              <w:rPr>
                <w:color w:val="000000"/>
                <w:sz w:val="22"/>
              </w:rPr>
              <w:t>22</w:t>
            </w:r>
          </w:p>
        </w:tc>
        <w:tc>
          <w:tcPr>
            <w:tcW w:w="735" w:type="dxa"/>
            <w:tcBorders>
              <w:top w:val="single" w:sz="6" w:space="0" w:color="000000"/>
              <w:left w:val="single" w:sz="6" w:space="0" w:color="000000"/>
              <w:bottom w:val="single" w:sz="6" w:space="0" w:color="000000"/>
              <w:right w:val="single" w:sz="6" w:space="0" w:color="000000"/>
            </w:tcBorders>
          </w:tcPr>
          <w:p w14:paraId="5786D109" w14:textId="77777777" w:rsidR="00A15566" w:rsidRDefault="00000000">
            <w:pPr>
              <w:jc w:val="right"/>
            </w:pPr>
            <w:r>
              <w:rPr>
                <w:color w:val="000000"/>
                <w:sz w:val="22"/>
              </w:rPr>
              <w:t>7</w:t>
            </w:r>
          </w:p>
        </w:tc>
        <w:tc>
          <w:tcPr>
            <w:tcW w:w="824" w:type="dxa"/>
            <w:tcBorders>
              <w:top w:val="single" w:sz="6" w:space="0" w:color="000000"/>
              <w:left w:val="single" w:sz="6" w:space="0" w:color="000000"/>
              <w:bottom w:val="single" w:sz="6" w:space="0" w:color="000000"/>
              <w:right w:val="single" w:sz="6" w:space="0" w:color="000000"/>
            </w:tcBorders>
          </w:tcPr>
          <w:p w14:paraId="6A0E188A" w14:textId="77777777" w:rsidR="00A15566" w:rsidRDefault="00000000">
            <w:pPr>
              <w:jc w:val="right"/>
            </w:pPr>
            <w:r>
              <w:rPr>
                <w:color w:val="000000"/>
                <w:sz w:val="22"/>
              </w:rPr>
              <w:t>1</w:t>
            </w:r>
          </w:p>
        </w:tc>
        <w:tc>
          <w:tcPr>
            <w:tcW w:w="795" w:type="dxa"/>
            <w:tcBorders>
              <w:top w:val="single" w:sz="6" w:space="0" w:color="000000"/>
              <w:left w:val="single" w:sz="6" w:space="0" w:color="000000"/>
              <w:bottom w:val="single" w:sz="6" w:space="0" w:color="000000"/>
              <w:right w:val="single" w:sz="6" w:space="0" w:color="000000"/>
            </w:tcBorders>
          </w:tcPr>
          <w:p w14:paraId="39D050E8" w14:textId="77777777" w:rsidR="00A15566" w:rsidRDefault="00000000">
            <w:pPr>
              <w:jc w:val="right"/>
            </w:pPr>
            <w:r>
              <w:rPr>
                <w:color w:val="000000"/>
                <w:sz w:val="22"/>
              </w:rPr>
              <w:t>5</w:t>
            </w:r>
          </w:p>
        </w:tc>
        <w:tc>
          <w:tcPr>
            <w:tcW w:w="1264" w:type="dxa"/>
            <w:tcBorders>
              <w:top w:val="single" w:sz="6" w:space="0" w:color="000000"/>
              <w:left w:val="single" w:sz="6" w:space="0" w:color="000000"/>
              <w:bottom w:val="single" w:sz="6" w:space="0" w:color="000000"/>
              <w:right w:val="single" w:sz="6" w:space="0" w:color="000000"/>
            </w:tcBorders>
          </w:tcPr>
          <w:p w14:paraId="07BCA7E8" w14:textId="77777777" w:rsidR="00A15566" w:rsidRDefault="00000000">
            <w:pPr>
              <w:jc w:val="right"/>
            </w:pPr>
            <w:r>
              <w:rPr>
                <w:color w:val="000000"/>
                <w:sz w:val="22"/>
              </w:rPr>
              <w:t>5</w:t>
            </w:r>
          </w:p>
        </w:tc>
        <w:tc>
          <w:tcPr>
            <w:tcW w:w="907" w:type="dxa"/>
            <w:tcBorders>
              <w:top w:val="single" w:sz="6" w:space="0" w:color="000000"/>
              <w:left w:val="single" w:sz="6" w:space="0" w:color="000000"/>
              <w:bottom w:val="single" w:sz="6" w:space="0" w:color="000000"/>
              <w:right w:val="single" w:sz="6" w:space="0" w:color="000000"/>
            </w:tcBorders>
          </w:tcPr>
          <w:p w14:paraId="6B8217AA" w14:textId="77777777" w:rsidR="00A15566" w:rsidRDefault="00000000">
            <w:pPr>
              <w:jc w:val="right"/>
            </w:pPr>
            <w:r>
              <w:rPr>
                <w:color w:val="000000"/>
                <w:sz w:val="22"/>
              </w:rPr>
              <w:t>5</w:t>
            </w:r>
          </w:p>
        </w:tc>
        <w:tc>
          <w:tcPr>
            <w:tcW w:w="911" w:type="dxa"/>
            <w:tcBorders>
              <w:top w:val="single" w:sz="6" w:space="0" w:color="000000"/>
              <w:left w:val="single" w:sz="6" w:space="0" w:color="000000"/>
              <w:bottom w:val="single" w:sz="6" w:space="0" w:color="000000"/>
              <w:right w:val="single" w:sz="6" w:space="0" w:color="000000"/>
            </w:tcBorders>
          </w:tcPr>
          <w:p w14:paraId="78D2D149" w14:textId="77777777" w:rsidR="00A15566" w:rsidRDefault="00000000">
            <w:pPr>
              <w:jc w:val="right"/>
            </w:pPr>
            <w:r>
              <w:rPr>
                <w:color w:val="000000"/>
                <w:sz w:val="22"/>
              </w:rPr>
              <w:t>4</w:t>
            </w:r>
          </w:p>
        </w:tc>
        <w:tc>
          <w:tcPr>
            <w:tcW w:w="902" w:type="dxa"/>
            <w:tcBorders>
              <w:top w:val="single" w:sz="6" w:space="0" w:color="000000"/>
              <w:left w:val="single" w:sz="6" w:space="0" w:color="000000"/>
              <w:bottom w:val="single" w:sz="6" w:space="0" w:color="000000"/>
              <w:right w:val="single" w:sz="6" w:space="0" w:color="000000"/>
            </w:tcBorders>
          </w:tcPr>
          <w:p w14:paraId="4AB3D987" w14:textId="77777777" w:rsidR="00A15566" w:rsidRDefault="00000000">
            <w:pPr>
              <w:jc w:val="right"/>
            </w:pPr>
            <w:r>
              <w:rPr>
                <w:color w:val="000000"/>
                <w:sz w:val="22"/>
              </w:rPr>
              <w:t>1</w:t>
            </w:r>
          </w:p>
        </w:tc>
        <w:tc>
          <w:tcPr>
            <w:tcW w:w="879" w:type="dxa"/>
            <w:tcBorders>
              <w:top w:val="single" w:sz="6" w:space="0" w:color="000000"/>
              <w:left w:val="single" w:sz="6" w:space="0" w:color="000000"/>
              <w:bottom w:val="single" w:sz="6" w:space="0" w:color="000000"/>
              <w:right w:val="single" w:sz="6" w:space="0" w:color="000000"/>
            </w:tcBorders>
          </w:tcPr>
          <w:p w14:paraId="70ACDB32" w14:textId="77777777" w:rsidR="00A15566" w:rsidRDefault="00000000">
            <w:pPr>
              <w:jc w:val="right"/>
            </w:pPr>
            <w:r>
              <w:rPr>
                <w:color w:val="000000"/>
                <w:sz w:val="22"/>
              </w:rPr>
              <w:t>15</w:t>
            </w:r>
          </w:p>
        </w:tc>
        <w:tc>
          <w:tcPr>
            <w:tcW w:w="900" w:type="dxa"/>
            <w:tcBorders>
              <w:top w:val="single" w:sz="6" w:space="0" w:color="000000"/>
              <w:left w:val="single" w:sz="6" w:space="0" w:color="000000"/>
              <w:bottom w:val="single" w:sz="6" w:space="0" w:color="000000"/>
              <w:right w:val="single" w:sz="6" w:space="0" w:color="000000"/>
            </w:tcBorders>
          </w:tcPr>
          <w:p w14:paraId="3261EE1F" w14:textId="77777777" w:rsidR="00A15566" w:rsidRDefault="00A15566">
            <w:pPr>
              <w:jc w:val="right"/>
              <w:rPr>
                <w:color w:val="000000"/>
                <w:sz w:val="22"/>
              </w:rPr>
            </w:pPr>
          </w:p>
        </w:tc>
      </w:tr>
      <w:tr w:rsidR="00A15566" w14:paraId="26CA7A00"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7724B503" w14:textId="77777777" w:rsidR="00A15566" w:rsidRDefault="00000000">
            <w:pPr>
              <w:jc w:val="right"/>
            </w:pPr>
            <w:r>
              <w:rPr>
                <w:color w:val="000000"/>
                <w:sz w:val="22"/>
              </w:rPr>
              <w:t>170</w:t>
            </w:r>
          </w:p>
        </w:tc>
        <w:tc>
          <w:tcPr>
            <w:tcW w:w="492" w:type="dxa"/>
            <w:tcBorders>
              <w:top w:val="single" w:sz="6" w:space="0" w:color="000000"/>
              <w:left w:val="single" w:sz="6" w:space="0" w:color="000000"/>
              <w:bottom w:val="single" w:sz="6" w:space="0" w:color="000000"/>
              <w:right w:val="single" w:sz="6" w:space="0" w:color="000000"/>
            </w:tcBorders>
          </w:tcPr>
          <w:p w14:paraId="56411DD0" w14:textId="77777777" w:rsidR="00A15566" w:rsidRDefault="00000000">
            <w:pPr>
              <w:jc w:val="right"/>
            </w:pPr>
            <w:r>
              <w:rPr>
                <w:color w:val="000000"/>
                <w:sz w:val="22"/>
              </w:rPr>
              <w:t>61</w:t>
            </w:r>
          </w:p>
        </w:tc>
        <w:tc>
          <w:tcPr>
            <w:tcW w:w="499" w:type="dxa"/>
            <w:tcBorders>
              <w:top w:val="single" w:sz="6" w:space="0" w:color="000000"/>
              <w:left w:val="single" w:sz="6" w:space="0" w:color="000000"/>
              <w:bottom w:val="single" w:sz="6" w:space="0" w:color="000000"/>
              <w:right w:val="single" w:sz="6" w:space="0" w:color="000000"/>
            </w:tcBorders>
          </w:tcPr>
          <w:p w14:paraId="1B2199CB" w14:textId="77777777" w:rsidR="00A15566" w:rsidRDefault="00000000">
            <w:pPr>
              <w:jc w:val="right"/>
            </w:pPr>
            <w:r>
              <w:rPr>
                <w:color w:val="000000"/>
                <w:sz w:val="22"/>
              </w:rPr>
              <w:t>21</w:t>
            </w:r>
          </w:p>
        </w:tc>
        <w:tc>
          <w:tcPr>
            <w:tcW w:w="381" w:type="dxa"/>
            <w:tcBorders>
              <w:top w:val="single" w:sz="6" w:space="0" w:color="000000"/>
              <w:left w:val="single" w:sz="6" w:space="0" w:color="000000"/>
              <w:bottom w:val="single" w:sz="6" w:space="0" w:color="000000"/>
              <w:right w:val="single" w:sz="6" w:space="0" w:color="000000"/>
            </w:tcBorders>
          </w:tcPr>
          <w:p w14:paraId="7315C36E" w14:textId="77777777" w:rsidR="00A15566" w:rsidRDefault="00000000">
            <w:pPr>
              <w:jc w:val="right"/>
            </w:pPr>
            <w:r>
              <w:rPr>
                <w:color w:val="000000"/>
                <w:sz w:val="22"/>
              </w:rPr>
              <w:t>13</w:t>
            </w:r>
          </w:p>
        </w:tc>
        <w:tc>
          <w:tcPr>
            <w:tcW w:w="735" w:type="dxa"/>
            <w:tcBorders>
              <w:top w:val="single" w:sz="6" w:space="0" w:color="000000"/>
              <w:left w:val="single" w:sz="6" w:space="0" w:color="000000"/>
              <w:bottom w:val="single" w:sz="6" w:space="0" w:color="000000"/>
              <w:right w:val="single" w:sz="6" w:space="0" w:color="000000"/>
            </w:tcBorders>
          </w:tcPr>
          <w:p w14:paraId="24F74621" w14:textId="77777777" w:rsidR="00A15566" w:rsidRDefault="00000000">
            <w:pPr>
              <w:jc w:val="right"/>
            </w:pPr>
            <w:r>
              <w:rPr>
                <w:color w:val="000000"/>
                <w:sz w:val="22"/>
              </w:rPr>
              <w:t>5</w:t>
            </w:r>
          </w:p>
        </w:tc>
        <w:tc>
          <w:tcPr>
            <w:tcW w:w="824" w:type="dxa"/>
            <w:tcBorders>
              <w:top w:val="single" w:sz="6" w:space="0" w:color="000000"/>
              <w:left w:val="single" w:sz="6" w:space="0" w:color="000000"/>
              <w:bottom w:val="single" w:sz="6" w:space="0" w:color="000000"/>
              <w:right w:val="single" w:sz="6" w:space="0" w:color="000000"/>
            </w:tcBorders>
          </w:tcPr>
          <w:p w14:paraId="3D4A1A82" w14:textId="77777777" w:rsidR="00A15566" w:rsidRDefault="00000000">
            <w:pPr>
              <w:jc w:val="right"/>
            </w:pPr>
            <w:r>
              <w:rPr>
                <w:color w:val="000000"/>
                <w:sz w:val="22"/>
              </w:rPr>
              <w:t>6</w:t>
            </w:r>
          </w:p>
        </w:tc>
        <w:tc>
          <w:tcPr>
            <w:tcW w:w="795" w:type="dxa"/>
            <w:tcBorders>
              <w:top w:val="single" w:sz="6" w:space="0" w:color="000000"/>
              <w:left w:val="single" w:sz="6" w:space="0" w:color="000000"/>
              <w:bottom w:val="single" w:sz="6" w:space="0" w:color="000000"/>
              <w:right w:val="single" w:sz="6" w:space="0" w:color="000000"/>
            </w:tcBorders>
          </w:tcPr>
          <w:p w14:paraId="5EE7C1BE" w14:textId="77777777" w:rsidR="00A15566" w:rsidRDefault="00000000">
            <w:pPr>
              <w:jc w:val="right"/>
            </w:pPr>
            <w:r>
              <w:rPr>
                <w:color w:val="000000"/>
                <w:sz w:val="22"/>
              </w:rPr>
              <w:t>4</w:t>
            </w:r>
          </w:p>
        </w:tc>
        <w:tc>
          <w:tcPr>
            <w:tcW w:w="1264" w:type="dxa"/>
            <w:tcBorders>
              <w:top w:val="single" w:sz="6" w:space="0" w:color="000000"/>
              <w:left w:val="single" w:sz="6" w:space="0" w:color="000000"/>
              <w:bottom w:val="single" w:sz="6" w:space="0" w:color="000000"/>
              <w:right w:val="single" w:sz="6" w:space="0" w:color="000000"/>
            </w:tcBorders>
          </w:tcPr>
          <w:p w14:paraId="7C009207" w14:textId="77777777" w:rsidR="00A15566" w:rsidRDefault="00000000">
            <w:pPr>
              <w:jc w:val="right"/>
            </w:pPr>
            <w:r>
              <w:rPr>
                <w:color w:val="000000"/>
                <w:sz w:val="22"/>
              </w:rPr>
              <w:t>1</w:t>
            </w:r>
          </w:p>
        </w:tc>
        <w:tc>
          <w:tcPr>
            <w:tcW w:w="907" w:type="dxa"/>
            <w:tcBorders>
              <w:top w:val="single" w:sz="6" w:space="0" w:color="000000"/>
              <w:left w:val="single" w:sz="6" w:space="0" w:color="000000"/>
              <w:bottom w:val="single" w:sz="6" w:space="0" w:color="000000"/>
              <w:right w:val="single" w:sz="6" w:space="0" w:color="000000"/>
            </w:tcBorders>
          </w:tcPr>
          <w:p w14:paraId="3CEF07FC" w14:textId="77777777" w:rsidR="00A15566" w:rsidRDefault="00000000">
            <w:pPr>
              <w:jc w:val="right"/>
            </w:pPr>
            <w:r>
              <w:rPr>
                <w:color w:val="000000"/>
                <w:sz w:val="22"/>
              </w:rPr>
              <w:t>6</w:t>
            </w:r>
          </w:p>
        </w:tc>
        <w:tc>
          <w:tcPr>
            <w:tcW w:w="911" w:type="dxa"/>
            <w:tcBorders>
              <w:top w:val="single" w:sz="6" w:space="0" w:color="000000"/>
              <w:left w:val="single" w:sz="6" w:space="0" w:color="000000"/>
              <w:bottom w:val="single" w:sz="6" w:space="0" w:color="000000"/>
              <w:right w:val="single" w:sz="6" w:space="0" w:color="000000"/>
            </w:tcBorders>
          </w:tcPr>
          <w:p w14:paraId="391228B0" w14:textId="77777777" w:rsidR="00A15566" w:rsidRDefault="00000000">
            <w:pPr>
              <w:jc w:val="right"/>
            </w:pPr>
            <w:r>
              <w:rPr>
                <w:color w:val="000000"/>
                <w:sz w:val="22"/>
              </w:rPr>
              <w:t>4</w:t>
            </w:r>
          </w:p>
        </w:tc>
        <w:tc>
          <w:tcPr>
            <w:tcW w:w="902" w:type="dxa"/>
            <w:tcBorders>
              <w:top w:val="single" w:sz="6" w:space="0" w:color="000000"/>
              <w:left w:val="single" w:sz="6" w:space="0" w:color="000000"/>
              <w:bottom w:val="single" w:sz="6" w:space="0" w:color="000000"/>
              <w:right w:val="single" w:sz="6" w:space="0" w:color="000000"/>
            </w:tcBorders>
          </w:tcPr>
          <w:p w14:paraId="08AFAF20" w14:textId="77777777" w:rsidR="00A15566" w:rsidRDefault="00000000">
            <w:pPr>
              <w:jc w:val="right"/>
            </w:pPr>
            <w:r>
              <w:rPr>
                <w:color w:val="000000"/>
                <w:sz w:val="22"/>
              </w:rPr>
              <w:t>5</w:t>
            </w:r>
          </w:p>
        </w:tc>
        <w:tc>
          <w:tcPr>
            <w:tcW w:w="879" w:type="dxa"/>
            <w:tcBorders>
              <w:top w:val="single" w:sz="6" w:space="0" w:color="000000"/>
              <w:left w:val="single" w:sz="6" w:space="0" w:color="000000"/>
              <w:bottom w:val="single" w:sz="6" w:space="0" w:color="000000"/>
              <w:right w:val="single" w:sz="6" w:space="0" w:color="000000"/>
            </w:tcBorders>
          </w:tcPr>
          <w:p w14:paraId="56DE012A" w14:textId="77777777" w:rsidR="00A15566" w:rsidRDefault="00000000">
            <w:pPr>
              <w:jc w:val="right"/>
            </w:pPr>
            <w:r>
              <w:rPr>
                <w:color w:val="000000"/>
                <w:sz w:val="22"/>
              </w:rPr>
              <w:t>4</w:t>
            </w:r>
          </w:p>
        </w:tc>
        <w:tc>
          <w:tcPr>
            <w:tcW w:w="900" w:type="dxa"/>
            <w:tcBorders>
              <w:top w:val="single" w:sz="6" w:space="0" w:color="000000"/>
              <w:left w:val="single" w:sz="6" w:space="0" w:color="000000"/>
              <w:bottom w:val="single" w:sz="6" w:space="0" w:color="000000"/>
              <w:right w:val="single" w:sz="6" w:space="0" w:color="000000"/>
            </w:tcBorders>
          </w:tcPr>
          <w:p w14:paraId="1DDF9E59" w14:textId="77777777" w:rsidR="00A15566" w:rsidRDefault="00A15566">
            <w:pPr>
              <w:jc w:val="right"/>
              <w:rPr>
                <w:color w:val="000000"/>
                <w:sz w:val="22"/>
              </w:rPr>
            </w:pPr>
          </w:p>
        </w:tc>
      </w:tr>
      <w:tr w:rsidR="00A15566" w14:paraId="0A396A01"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40B71848" w14:textId="77777777" w:rsidR="00A15566" w:rsidRDefault="00000000">
            <w:pPr>
              <w:jc w:val="right"/>
            </w:pPr>
            <w:r>
              <w:rPr>
                <w:color w:val="000000"/>
                <w:sz w:val="22"/>
              </w:rPr>
              <w:t>175</w:t>
            </w:r>
          </w:p>
        </w:tc>
        <w:tc>
          <w:tcPr>
            <w:tcW w:w="492" w:type="dxa"/>
            <w:tcBorders>
              <w:top w:val="single" w:sz="6" w:space="0" w:color="000000"/>
              <w:left w:val="single" w:sz="6" w:space="0" w:color="000000"/>
              <w:bottom w:val="single" w:sz="6" w:space="0" w:color="000000"/>
              <w:right w:val="single" w:sz="6" w:space="0" w:color="000000"/>
            </w:tcBorders>
          </w:tcPr>
          <w:p w14:paraId="4B2B6A88" w14:textId="77777777" w:rsidR="00A15566" w:rsidRDefault="00000000">
            <w:pPr>
              <w:jc w:val="right"/>
            </w:pPr>
            <w:r>
              <w:rPr>
                <w:color w:val="000000"/>
                <w:sz w:val="22"/>
              </w:rPr>
              <w:t>61</w:t>
            </w:r>
          </w:p>
        </w:tc>
        <w:tc>
          <w:tcPr>
            <w:tcW w:w="499" w:type="dxa"/>
            <w:tcBorders>
              <w:top w:val="single" w:sz="6" w:space="0" w:color="000000"/>
              <w:left w:val="single" w:sz="6" w:space="0" w:color="000000"/>
              <w:bottom w:val="single" w:sz="6" w:space="0" w:color="000000"/>
              <w:right w:val="single" w:sz="6" w:space="0" w:color="000000"/>
            </w:tcBorders>
          </w:tcPr>
          <w:p w14:paraId="5BA2BE38" w14:textId="77777777" w:rsidR="00A15566" w:rsidRDefault="00000000">
            <w:pPr>
              <w:jc w:val="right"/>
            </w:pPr>
            <w:r>
              <w:rPr>
                <w:color w:val="000000"/>
                <w:sz w:val="22"/>
              </w:rPr>
              <w:t>20</w:t>
            </w:r>
          </w:p>
        </w:tc>
        <w:tc>
          <w:tcPr>
            <w:tcW w:w="381" w:type="dxa"/>
            <w:tcBorders>
              <w:top w:val="single" w:sz="6" w:space="0" w:color="000000"/>
              <w:left w:val="single" w:sz="6" w:space="0" w:color="000000"/>
              <w:bottom w:val="single" w:sz="6" w:space="0" w:color="000000"/>
              <w:right w:val="single" w:sz="6" w:space="0" w:color="000000"/>
            </w:tcBorders>
          </w:tcPr>
          <w:p w14:paraId="0D6849E1" w14:textId="77777777" w:rsidR="00A15566" w:rsidRDefault="00000000">
            <w:pPr>
              <w:jc w:val="right"/>
            </w:pPr>
            <w:r>
              <w:rPr>
                <w:color w:val="000000"/>
                <w:sz w:val="22"/>
              </w:rPr>
              <w:t>20</w:t>
            </w:r>
          </w:p>
        </w:tc>
        <w:tc>
          <w:tcPr>
            <w:tcW w:w="735" w:type="dxa"/>
            <w:tcBorders>
              <w:top w:val="single" w:sz="6" w:space="0" w:color="000000"/>
              <w:left w:val="single" w:sz="6" w:space="0" w:color="000000"/>
              <w:bottom w:val="single" w:sz="6" w:space="0" w:color="000000"/>
              <w:right w:val="single" w:sz="6" w:space="0" w:color="000000"/>
            </w:tcBorders>
          </w:tcPr>
          <w:p w14:paraId="74E706EA" w14:textId="77777777" w:rsidR="00A15566" w:rsidRDefault="00000000">
            <w:pPr>
              <w:jc w:val="right"/>
            </w:pPr>
            <w:r>
              <w:rPr>
                <w:color w:val="000000"/>
                <w:sz w:val="22"/>
              </w:rPr>
              <w:t>6</w:t>
            </w:r>
          </w:p>
        </w:tc>
        <w:tc>
          <w:tcPr>
            <w:tcW w:w="824" w:type="dxa"/>
            <w:tcBorders>
              <w:top w:val="single" w:sz="6" w:space="0" w:color="000000"/>
              <w:left w:val="single" w:sz="6" w:space="0" w:color="000000"/>
              <w:bottom w:val="single" w:sz="6" w:space="0" w:color="000000"/>
              <w:right w:val="single" w:sz="6" w:space="0" w:color="000000"/>
            </w:tcBorders>
          </w:tcPr>
          <w:p w14:paraId="5E013877" w14:textId="77777777" w:rsidR="00A15566" w:rsidRDefault="00000000">
            <w:pPr>
              <w:jc w:val="right"/>
            </w:pPr>
            <w:r>
              <w:rPr>
                <w:color w:val="000000"/>
                <w:sz w:val="22"/>
              </w:rPr>
              <w:t>6</w:t>
            </w:r>
          </w:p>
        </w:tc>
        <w:tc>
          <w:tcPr>
            <w:tcW w:w="795" w:type="dxa"/>
            <w:tcBorders>
              <w:top w:val="single" w:sz="6" w:space="0" w:color="000000"/>
              <w:left w:val="single" w:sz="6" w:space="0" w:color="000000"/>
              <w:bottom w:val="single" w:sz="6" w:space="0" w:color="000000"/>
              <w:right w:val="single" w:sz="6" w:space="0" w:color="000000"/>
            </w:tcBorders>
          </w:tcPr>
          <w:p w14:paraId="6FE01800" w14:textId="77777777" w:rsidR="00A15566" w:rsidRDefault="00000000">
            <w:pPr>
              <w:jc w:val="right"/>
            </w:pPr>
            <w:r>
              <w:rPr>
                <w:color w:val="000000"/>
                <w:sz w:val="22"/>
              </w:rPr>
              <w:t>5</w:t>
            </w:r>
          </w:p>
        </w:tc>
        <w:tc>
          <w:tcPr>
            <w:tcW w:w="1264" w:type="dxa"/>
            <w:tcBorders>
              <w:top w:val="single" w:sz="6" w:space="0" w:color="000000"/>
              <w:left w:val="single" w:sz="6" w:space="0" w:color="000000"/>
              <w:bottom w:val="single" w:sz="6" w:space="0" w:color="000000"/>
              <w:right w:val="single" w:sz="6" w:space="0" w:color="000000"/>
            </w:tcBorders>
          </w:tcPr>
          <w:p w14:paraId="0305B1FD" w14:textId="77777777" w:rsidR="00A15566" w:rsidRDefault="00000000">
            <w:pPr>
              <w:jc w:val="right"/>
            </w:pPr>
            <w:r>
              <w:rPr>
                <w:color w:val="000000"/>
                <w:sz w:val="22"/>
              </w:rPr>
              <w:t>5</w:t>
            </w:r>
          </w:p>
        </w:tc>
        <w:tc>
          <w:tcPr>
            <w:tcW w:w="907" w:type="dxa"/>
            <w:tcBorders>
              <w:top w:val="single" w:sz="6" w:space="0" w:color="000000"/>
              <w:left w:val="single" w:sz="6" w:space="0" w:color="000000"/>
              <w:bottom w:val="single" w:sz="6" w:space="0" w:color="000000"/>
              <w:right w:val="single" w:sz="6" w:space="0" w:color="000000"/>
            </w:tcBorders>
          </w:tcPr>
          <w:p w14:paraId="0C89DF4D" w14:textId="77777777" w:rsidR="00A15566" w:rsidRDefault="00000000">
            <w:pPr>
              <w:jc w:val="right"/>
            </w:pPr>
            <w:r>
              <w:rPr>
                <w:color w:val="000000"/>
                <w:sz w:val="22"/>
              </w:rPr>
              <w:t>6</w:t>
            </w:r>
          </w:p>
        </w:tc>
        <w:tc>
          <w:tcPr>
            <w:tcW w:w="911" w:type="dxa"/>
            <w:tcBorders>
              <w:top w:val="single" w:sz="6" w:space="0" w:color="000000"/>
              <w:left w:val="single" w:sz="6" w:space="0" w:color="000000"/>
              <w:bottom w:val="single" w:sz="6" w:space="0" w:color="000000"/>
              <w:right w:val="single" w:sz="6" w:space="0" w:color="000000"/>
            </w:tcBorders>
          </w:tcPr>
          <w:p w14:paraId="20483CC8" w14:textId="77777777" w:rsidR="00A15566" w:rsidRDefault="00000000">
            <w:pPr>
              <w:jc w:val="right"/>
            </w:pPr>
            <w:r>
              <w:rPr>
                <w:color w:val="000000"/>
                <w:sz w:val="22"/>
              </w:rPr>
              <w:t>1</w:t>
            </w:r>
          </w:p>
        </w:tc>
        <w:tc>
          <w:tcPr>
            <w:tcW w:w="902" w:type="dxa"/>
            <w:tcBorders>
              <w:top w:val="single" w:sz="6" w:space="0" w:color="000000"/>
              <w:left w:val="single" w:sz="6" w:space="0" w:color="000000"/>
              <w:bottom w:val="single" w:sz="6" w:space="0" w:color="000000"/>
              <w:right w:val="single" w:sz="6" w:space="0" w:color="000000"/>
            </w:tcBorders>
          </w:tcPr>
          <w:p w14:paraId="0E508AC8" w14:textId="77777777" w:rsidR="00A15566" w:rsidRDefault="00000000">
            <w:pPr>
              <w:jc w:val="right"/>
            </w:pPr>
            <w:r>
              <w:rPr>
                <w:color w:val="000000"/>
                <w:sz w:val="22"/>
              </w:rPr>
              <w:t>1</w:t>
            </w:r>
          </w:p>
        </w:tc>
        <w:tc>
          <w:tcPr>
            <w:tcW w:w="879" w:type="dxa"/>
            <w:tcBorders>
              <w:top w:val="single" w:sz="6" w:space="0" w:color="000000"/>
              <w:left w:val="single" w:sz="6" w:space="0" w:color="000000"/>
              <w:bottom w:val="single" w:sz="6" w:space="0" w:color="000000"/>
              <w:right w:val="single" w:sz="6" w:space="0" w:color="000000"/>
            </w:tcBorders>
          </w:tcPr>
          <w:p w14:paraId="42E8E5D9" w14:textId="77777777" w:rsidR="00A15566" w:rsidRDefault="00000000">
            <w:pPr>
              <w:jc w:val="right"/>
            </w:pPr>
            <w:r>
              <w:rPr>
                <w:color w:val="000000"/>
                <w:sz w:val="22"/>
              </w:rPr>
              <w:t>13</w:t>
            </w:r>
          </w:p>
        </w:tc>
        <w:tc>
          <w:tcPr>
            <w:tcW w:w="900" w:type="dxa"/>
            <w:tcBorders>
              <w:top w:val="single" w:sz="6" w:space="0" w:color="000000"/>
              <w:left w:val="single" w:sz="6" w:space="0" w:color="000000"/>
              <w:bottom w:val="single" w:sz="6" w:space="0" w:color="000000"/>
              <w:right w:val="single" w:sz="6" w:space="0" w:color="000000"/>
            </w:tcBorders>
          </w:tcPr>
          <w:p w14:paraId="7BC68717" w14:textId="77777777" w:rsidR="00A15566" w:rsidRDefault="00A15566">
            <w:pPr>
              <w:jc w:val="right"/>
              <w:rPr>
                <w:color w:val="000000"/>
                <w:sz w:val="22"/>
              </w:rPr>
            </w:pPr>
          </w:p>
        </w:tc>
      </w:tr>
      <w:tr w:rsidR="00A15566" w14:paraId="2232BD0A"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57A46A86" w14:textId="77777777" w:rsidR="00A15566" w:rsidRDefault="00000000">
            <w:pPr>
              <w:jc w:val="right"/>
            </w:pPr>
            <w:r>
              <w:rPr>
                <w:color w:val="000000"/>
                <w:sz w:val="22"/>
              </w:rPr>
              <w:t>163</w:t>
            </w:r>
          </w:p>
        </w:tc>
        <w:tc>
          <w:tcPr>
            <w:tcW w:w="492" w:type="dxa"/>
            <w:tcBorders>
              <w:top w:val="single" w:sz="6" w:space="0" w:color="000000"/>
              <w:left w:val="single" w:sz="6" w:space="0" w:color="000000"/>
              <w:bottom w:val="single" w:sz="6" w:space="0" w:color="000000"/>
              <w:right w:val="single" w:sz="6" w:space="0" w:color="000000"/>
            </w:tcBorders>
          </w:tcPr>
          <w:p w14:paraId="59977F6E" w14:textId="77777777" w:rsidR="00A15566" w:rsidRDefault="00000000">
            <w:pPr>
              <w:jc w:val="right"/>
            </w:pPr>
            <w:r>
              <w:rPr>
                <w:color w:val="000000"/>
                <w:sz w:val="22"/>
              </w:rPr>
              <w:t>71</w:t>
            </w:r>
          </w:p>
        </w:tc>
        <w:tc>
          <w:tcPr>
            <w:tcW w:w="499" w:type="dxa"/>
            <w:tcBorders>
              <w:top w:val="single" w:sz="6" w:space="0" w:color="000000"/>
              <w:left w:val="single" w:sz="6" w:space="0" w:color="000000"/>
              <w:bottom w:val="single" w:sz="6" w:space="0" w:color="000000"/>
              <w:right w:val="single" w:sz="6" w:space="0" w:color="000000"/>
            </w:tcBorders>
          </w:tcPr>
          <w:p w14:paraId="24007641" w14:textId="77777777" w:rsidR="00A15566" w:rsidRDefault="00000000">
            <w:pPr>
              <w:jc w:val="right"/>
            </w:pPr>
            <w:r>
              <w:rPr>
                <w:color w:val="000000"/>
                <w:sz w:val="22"/>
              </w:rPr>
              <w:t>27</w:t>
            </w:r>
          </w:p>
        </w:tc>
        <w:tc>
          <w:tcPr>
            <w:tcW w:w="381" w:type="dxa"/>
            <w:tcBorders>
              <w:top w:val="single" w:sz="6" w:space="0" w:color="000000"/>
              <w:left w:val="single" w:sz="6" w:space="0" w:color="000000"/>
              <w:bottom w:val="single" w:sz="6" w:space="0" w:color="000000"/>
              <w:right w:val="single" w:sz="6" w:space="0" w:color="000000"/>
            </w:tcBorders>
          </w:tcPr>
          <w:p w14:paraId="40C5668B" w14:textId="77777777" w:rsidR="00A15566" w:rsidRDefault="00000000">
            <w:pPr>
              <w:jc w:val="right"/>
            </w:pPr>
            <w:r>
              <w:rPr>
                <w:color w:val="000000"/>
                <w:sz w:val="22"/>
              </w:rPr>
              <w:t>19</w:t>
            </w:r>
          </w:p>
        </w:tc>
        <w:tc>
          <w:tcPr>
            <w:tcW w:w="735" w:type="dxa"/>
            <w:tcBorders>
              <w:top w:val="single" w:sz="6" w:space="0" w:color="000000"/>
              <w:left w:val="single" w:sz="6" w:space="0" w:color="000000"/>
              <w:bottom w:val="single" w:sz="6" w:space="0" w:color="000000"/>
              <w:right w:val="single" w:sz="6" w:space="0" w:color="000000"/>
            </w:tcBorders>
          </w:tcPr>
          <w:p w14:paraId="6FFBAE8C" w14:textId="77777777" w:rsidR="00A15566" w:rsidRDefault="00000000">
            <w:pPr>
              <w:jc w:val="right"/>
            </w:pPr>
            <w:r>
              <w:rPr>
                <w:color w:val="000000"/>
                <w:sz w:val="22"/>
              </w:rPr>
              <w:t>6</w:t>
            </w:r>
          </w:p>
        </w:tc>
        <w:tc>
          <w:tcPr>
            <w:tcW w:w="824" w:type="dxa"/>
            <w:tcBorders>
              <w:top w:val="single" w:sz="6" w:space="0" w:color="000000"/>
              <w:left w:val="single" w:sz="6" w:space="0" w:color="000000"/>
              <w:bottom w:val="single" w:sz="6" w:space="0" w:color="000000"/>
              <w:right w:val="single" w:sz="6" w:space="0" w:color="000000"/>
            </w:tcBorders>
          </w:tcPr>
          <w:p w14:paraId="256418B6" w14:textId="77777777" w:rsidR="00A15566" w:rsidRDefault="00000000">
            <w:pPr>
              <w:jc w:val="right"/>
            </w:pPr>
            <w:r>
              <w:rPr>
                <w:color w:val="000000"/>
                <w:sz w:val="22"/>
              </w:rPr>
              <w:t>6</w:t>
            </w:r>
          </w:p>
        </w:tc>
        <w:tc>
          <w:tcPr>
            <w:tcW w:w="795" w:type="dxa"/>
            <w:tcBorders>
              <w:top w:val="single" w:sz="6" w:space="0" w:color="000000"/>
              <w:left w:val="single" w:sz="6" w:space="0" w:color="000000"/>
              <w:bottom w:val="single" w:sz="6" w:space="0" w:color="000000"/>
              <w:right w:val="single" w:sz="6" w:space="0" w:color="000000"/>
            </w:tcBorders>
          </w:tcPr>
          <w:p w14:paraId="0C14CEAB" w14:textId="77777777" w:rsidR="00A15566" w:rsidRDefault="00000000">
            <w:pPr>
              <w:jc w:val="right"/>
            </w:pPr>
            <w:r>
              <w:rPr>
                <w:color w:val="000000"/>
                <w:sz w:val="22"/>
              </w:rPr>
              <w:t>5</w:t>
            </w:r>
          </w:p>
        </w:tc>
        <w:tc>
          <w:tcPr>
            <w:tcW w:w="1264" w:type="dxa"/>
            <w:tcBorders>
              <w:top w:val="single" w:sz="6" w:space="0" w:color="000000"/>
              <w:left w:val="single" w:sz="6" w:space="0" w:color="000000"/>
              <w:bottom w:val="single" w:sz="6" w:space="0" w:color="000000"/>
              <w:right w:val="single" w:sz="6" w:space="0" w:color="000000"/>
            </w:tcBorders>
          </w:tcPr>
          <w:p w14:paraId="154933B7" w14:textId="77777777" w:rsidR="00A15566" w:rsidRDefault="00000000">
            <w:pPr>
              <w:jc w:val="right"/>
            </w:pPr>
            <w:r>
              <w:rPr>
                <w:color w:val="000000"/>
                <w:sz w:val="22"/>
              </w:rPr>
              <w:t>7</w:t>
            </w:r>
          </w:p>
        </w:tc>
        <w:tc>
          <w:tcPr>
            <w:tcW w:w="907" w:type="dxa"/>
            <w:tcBorders>
              <w:top w:val="single" w:sz="6" w:space="0" w:color="000000"/>
              <w:left w:val="single" w:sz="6" w:space="0" w:color="000000"/>
              <w:bottom w:val="single" w:sz="6" w:space="0" w:color="000000"/>
              <w:right w:val="single" w:sz="6" w:space="0" w:color="000000"/>
            </w:tcBorders>
          </w:tcPr>
          <w:p w14:paraId="3451B2CC" w14:textId="77777777" w:rsidR="00A15566" w:rsidRDefault="00000000">
            <w:pPr>
              <w:jc w:val="right"/>
            </w:pPr>
            <w:r>
              <w:rPr>
                <w:color w:val="000000"/>
                <w:sz w:val="22"/>
              </w:rPr>
              <w:t>3</w:t>
            </w:r>
          </w:p>
        </w:tc>
        <w:tc>
          <w:tcPr>
            <w:tcW w:w="911" w:type="dxa"/>
            <w:tcBorders>
              <w:top w:val="single" w:sz="6" w:space="0" w:color="000000"/>
              <w:left w:val="single" w:sz="6" w:space="0" w:color="000000"/>
              <w:bottom w:val="single" w:sz="6" w:space="0" w:color="000000"/>
              <w:right w:val="single" w:sz="6" w:space="0" w:color="000000"/>
            </w:tcBorders>
          </w:tcPr>
          <w:p w14:paraId="3D45023E" w14:textId="77777777" w:rsidR="00A15566" w:rsidRDefault="00000000">
            <w:pPr>
              <w:jc w:val="right"/>
            </w:pPr>
            <w:r>
              <w:rPr>
                <w:color w:val="000000"/>
                <w:sz w:val="22"/>
              </w:rPr>
              <w:t>5</w:t>
            </w:r>
          </w:p>
        </w:tc>
        <w:tc>
          <w:tcPr>
            <w:tcW w:w="902" w:type="dxa"/>
            <w:tcBorders>
              <w:top w:val="single" w:sz="6" w:space="0" w:color="000000"/>
              <w:left w:val="single" w:sz="6" w:space="0" w:color="000000"/>
              <w:bottom w:val="single" w:sz="6" w:space="0" w:color="000000"/>
              <w:right w:val="single" w:sz="6" w:space="0" w:color="000000"/>
            </w:tcBorders>
          </w:tcPr>
          <w:p w14:paraId="1B73DEF7" w14:textId="77777777" w:rsidR="00A15566" w:rsidRDefault="00000000">
            <w:pPr>
              <w:jc w:val="right"/>
            </w:pPr>
            <w:r>
              <w:rPr>
                <w:color w:val="000000"/>
                <w:sz w:val="22"/>
              </w:rPr>
              <w:t>5</w:t>
            </w:r>
          </w:p>
        </w:tc>
        <w:tc>
          <w:tcPr>
            <w:tcW w:w="879" w:type="dxa"/>
            <w:tcBorders>
              <w:top w:val="single" w:sz="6" w:space="0" w:color="000000"/>
              <w:left w:val="single" w:sz="6" w:space="0" w:color="000000"/>
              <w:bottom w:val="single" w:sz="6" w:space="0" w:color="000000"/>
              <w:right w:val="single" w:sz="6" w:space="0" w:color="000000"/>
            </w:tcBorders>
          </w:tcPr>
          <w:p w14:paraId="473D666C" w14:textId="77777777" w:rsidR="00A15566" w:rsidRDefault="00000000">
            <w:pPr>
              <w:jc w:val="right"/>
            </w:pPr>
            <w:r>
              <w:rPr>
                <w:color w:val="000000"/>
                <w:sz w:val="22"/>
              </w:rPr>
              <w:t>17</w:t>
            </w:r>
          </w:p>
        </w:tc>
        <w:tc>
          <w:tcPr>
            <w:tcW w:w="900" w:type="dxa"/>
            <w:tcBorders>
              <w:top w:val="single" w:sz="6" w:space="0" w:color="000000"/>
              <w:left w:val="single" w:sz="6" w:space="0" w:color="000000"/>
              <w:bottom w:val="single" w:sz="6" w:space="0" w:color="000000"/>
              <w:right w:val="single" w:sz="6" w:space="0" w:color="000000"/>
            </w:tcBorders>
          </w:tcPr>
          <w:p w14:paraId="198F1C05" w14:textId="77777777" w:rsidR="00A15566" w:rsidRDefault="00A15566">
            <w:pPr>
              <w:jc w:val="right"/>
              <w:rPr>
                <w:color w:val="000000"/>
                <w:sz w:val="22"/>
              </w:rPr>
            </w:pPr>
          </w:p>
        </w:tc>
      </w:tr>
      <w:tr w:rsidR="00A15566" w14:paraId="49CE3152"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0F8AFE94" w14:textId="77777777" w:rsidR="00A15566" w:rsidRDefault="00000000">
            <w:pPr>
              <w:jc w:val="right"/>
            </w:pPr>
            <w:r>
              <w:rPr>
                <w:color w:val="000000"/>
                <w:sz w:val="22"/>
              </w:rPr>
              <w:t>168</w:t>
            </w:r>
          </w:p>
        </w:tc>
        <w:tc>
          <w:tcPr>
            <w:tcW w:w="492" w:type="dxa"/>
            <w:tcBorders>
              <w:top w:val="single" w:sz="6" w:space="0" w:color="000000"/>
              <w:left w:val="single" w:sz="6" w:space="0" w:color="000000"/>
              <w:bottom w:val="single" w:sz="6" w:space="0" w:color="000000"/>
              <w:right w:val="single" w:sz="6" w:space="0" w:color="000000"/>
            </w:tcBorders>
          </w:tcPr>
          <w:p w14:paraId="6255345A" w14:textId="77777777" w:rsidR="00A15566" w:rsidRDefault="00000000">
            <w:pPr>
              <w:jc w:val="right"/>
            </w:pPr>
            <w:r>
              <w:rPr>
                <w:color w:val="000000"/>
                <w:sz w:val="22"/>
              </w:rPr>
              <w:t>70</w:t>
            </w:r>
          </w:p>
        </w:tc>
        <w:tc>
          <w:tcPr>
            <w:tcW w:w="499" w:type="dxa"/>
            <w:tcBorders>
              <w:top w:val="single" w:sz="6" w:space="0" w:color="000000"/>
              <w:left w:val="single" w:sz="6" w:space="0" w:color="000000"/>
              <w:bottom w:val="single" w:sz="6" w:space="0" w:color="000000"/>
              <w:right w:val="single" w:sz="6" w:space="0" w:color="000000"/>
            </w:tcBorders>
          </w:tcPr>
          <w:p w14:paraId="79C6508F" w14:textId="77777777" w:rsidR="00A15566" w:rsidRDefault="00000000">
            <w:pPr>
              <w:jc w:val="right"/>
            </w:pPr>
            <w:r>
              <w:rPr>
                <w:color w:val="000000"/>
                <w:sz w:val="22"/>
              </w:rPr>
              <w:t>25</w:t>
            </w:r>
          </w:p>
        </w:tc>
        <w:tc>
          <w:tcPr>
            <w:tcW w:w="381" w:type="dxa"/>
            <w:tcBorders>
              <w:top w:val="single" w:sz="6" w:space="0" w:color="000000"/>
              <w:left w:val="single" w:sz="6" w:space="0" w:color="000000"/>
              <w:bottom w:val="single" w:sz="6" w:space="0" w:color="000000"/>
              <w:right w:val="single" w:sz="6" w:space="0" w:color="000000"/>
            </w:tcBorders>
          </w:tcPr>
          <w:p w14:paraId="480D856B" w14:textId="77777777" w:rsidR="00A15566" w:rsidRDefault="00000000">
            <w:pPr>
              <w:jc w:val="right"/>
            </w:pPr>
            <w:r>
              <w:rPr>
                <w:color w:val="000000"/>
                <w:sz w:val="22"/>
              </w:rPr>
              <w:t>20</w:t>
            </w:r>
          </w:p>
        </w:tc>
        <w:tc>
          <w:tcPr>
            <w:tcW w:w="735" w:type="dxa"/>
            <w:tcBorders>
              <w:top w:val="single" w:sz="6" w:space="0" w:color="000000"/>
              <w:left w:val="single" w:sz="6" w:space="0" w:color="000000"/>
              <w:bottom w:val="single" w:sz="6" w:space="0" w:color="000000"/>
              <w:right w:val="single" w:sz="6" w:space="0" w:color="000000"/>
            </w:tcBorders>
          </w:tcPr>
          <w:p w14:paraId="49C4434C" w14:textId="77777777" w:rsidR="00A15566" w:rsidRDefault="00000000">
            <w:pPr>
              <w:jc w:val="right"/>
            </w:pPr>
            <w:r>
              <w:rPr>
                <w:color w:val="000000"/>
                <w:sz w:val="22"/>
              </w:rPr>
              <w:t>7</w:t>
            </w:r>
          </w:p>
        </w:tc>
        <w:tc>
          <w:tcPr>
            <w:tcW w:w="824" w:type="dxa"/>
            <w:tcBorders>
              <w:top w:val="single" w:sz="6" w:space="0" w:color="000000"/>
              <w:left w:val="single" w:sz="6" w:space="0" w:color="000000"/>
              <w:bottom w:val="single" w:sz="6" w:space="0" w:color="000000"/>
              <w:right w:val="single" w:sz="6" w:space="0" w:color="000000"/>
            </w:tcBorders>
          </w:tcPr>
          <w:p w14:paraId="095683E5" w14:textId="77777777" w:rsidR="00A15566" w:rsidRDefault="00000000">
            <w:pPr>
              <w:jc w:val="right"/>
            </w:pPr>
            <w:r>
              <w:rPr>
                <w:color w:val="000000"/>
                <w:sz w:val="22"/>
              </w:rPr>
              <w:t>8</w:t>
            </w:r>
          </w:p>
        </w:tc>
        <w:tc>
          <w:tcPr>
            <w:tcW w:w="795" w:type="dxa"/>
            <w:tcBorders>
              <w:top w:val="single" w:sz="6" w:space="0" w:color="000000"/>
              <w:left w:val="single" w:sz="6" w:space="0" w:color="000000"/>
              <w:bottom w:val="single" w:sz="6" w:space="0" w:color="000000"/>
              <w:right w:val="single" w:sz="6" w:space="0" w:color="000000"/>
            </w:tcBorders>
          </w:tcPr>
          <w:p w14:paraId="570E8E07" w14:textId="77777777" w:rsidR="00A15566" w:rsidRDefault="00000000">
            <w:pPr>
              <w:jc w:val="right"/>
            </w:pPr>
            <w:r>
              <w:rPr>
                <w:color w:val="000000"/>
                <w:sz w:val="22"/>
              </w:rPr>
              <w:t>6</w:t>
            </w:r>
          </w:p>
        </w:tc>
        <w:tc>
          <w:tcPr>
            <w:tcW w:w="1264" w:type="dxa"/>
            <w:tcBorders>
              <w:top w:val="single" w:sz="6" w:space="0" w:color="000000"/>
              <w:left w:val="single" w:sz="6" w:space="0" w:color="000000"/>
              <w:bottom w:val="single" w:sz="6" w:space="0" w:color="000000"/>
              <w:right w:val="single" w:sz="6" w:space="0" w:color="000000"/>
            </w:tcBorders>
          </w:tcPr>
          <w:p w14:paraId="646B9854" w14:textId="77777777" w:rsidR="00A15566" w:rsidRDefault="00000000">
            <w:pPr>
              <w:jc w:val="right"/>
            </w:pPr>
            <w:r>
              <w:rPr>
                <w:color w:val="000000"/>
                <w:sz w:val="22"/>
              </w:rPr>
              <w:t>6</w:t>
            </w:r>
          </w:p>
        </w:tc>
        <w:tc>
          <w:tcPr>
            <w:tcW w:w="907" w:type="dxa"/>
            <w:tcBorders>
              <w:top w:val="single" w:sz="6" w:space="0" w:color="000000"/>
              <w:left w:val="single" w:sz="6" w:space="0" w:color="000000"/>
              <w:bottom w:val="single" w:sz="6" w:space="0" w:color="000000"/>
              <w:right w:val="single" w:sz="6" w:space="0" w:color="000000"/>
            </w:tcBorders>
          </w:tcPr>
          <w:p w14:paraId="0EBFBD0A" w14:textId="77777777" w:rsidR="00A15566" w:rsidRDefault="00000000">
            <w:pPr>
              <w:jc w:val="right"/>
            </w:pPr>
            <w:r>
              <w:rPr>
                <w:color w:val="000000"/>
                <w:sz w:val="22"/>
              </w:rPr>
              <w:t>6</w:t>
            </w:r>
          </w:p>
        </w:tc>
        <w:tc>
          <w:tcPr>
            <w:tcW w:w="911" w:type="dxa"/>
            <w:tcBorders>
              <w:top w:val="single" w:sz="6" w:space="0" w:color="000000"/>
              <w:left w:val="single" w:sz="6" w:space="0" w:color="000000"/>
              <w:bottom w:val="single" w:sz="6" w:space="0" w:color="000000"/>
              <w:right w:val="single" w:sz="6" w:space="0" w:color="000000"/>
            </w:tcBorders>
          </w:tcPr>
          <w:p w14:paraId="6CC3D909" w14:textId="77777777" w:rsidR="00A15566" w:rsidRDefault="00000000">
            <w:pPr>
              <w:jc w:val="right"/>
            </w:pPr>
            <w:r>
              <w:rPr>
                <w:color w:val="000000"/>
                <w:sz w:val="22"/>
              </w:rPr>
              <w:t>7</w:t>
            </w:r>
          </w:p>
        </w:tc>
        <w:tc>
          <w:tcPr>
            <w:tcW w:w="902" w:type="dxa"/>
            <w:tcBorders>
              <w:top w:val="single" w:sz="6" w:space="0" w:color="000000"/>
              <w:left w:val="single" w:sz="6" w:space="0" w:color="000000"/>
              <w:bottom w:val="single" w:sz="6" w:space="0" w:color="000000"/>
              <w:right w:val="single" w:sz="6" w:space="0" w:color="000000"/>
            </w:tcBorders>
          </w:tcPr>
          <w:p w14:paraId="306A1526" w14:textId="77777777" w:rsidR="00A15566" w:rsidRDefault="00000000">
            <w:pPr>
              <w:jc w:val="right"/>
            </w:pPr>
            <w:r>
              <w:rPr>
                <w:color w:val="000000"/>
                <w:sz w:val="22"/>
              </w:rPr>
              <w:t>7</w:t>
            </w:r>
          </w:p>
        </w:tc>
        <w:tc>
          <w:tcPr>
            <w:tcW w:w="879" w:type="dxa"/>
            <w:tcBorders>
              <w:top w:val="single" w:sz="6" w:space="0" w:color="000000"/>
              <w:left w:val="single" w:sz="6" w:space="0" w:color="000000"/>
              <w:bottom w:val="single" w:sz="6" w:space="0" w:color="000000"/>
              <w:right w:val="single" w:sz="6" w:space="0" w:color="000000"/>
            </w:tcBorders>
          </w:tcPr>
          <w:p w14:paraId="70BA156A" w14:textId="77777777" w:rsidR="00A15566" w:rsidRDefault="00000000">
            <w:pPr>
              <w:jc w:val="right"/>
            </w:pPr>
            <w:r>
              <w:rPr>
                <w:color w:val="000000"/>
                <w:sz w:val="22"/>
              </w:rPr>
              <w:t>19</w:t>
            </w:r>
          </w:p>
        </w:tc>
        <w:tc>
          <w:tcPr>
            <w:tcW w:w="900" w:type="dxa"/>
            <w:tcBorders>
              <w:top w:val="single" w:sz="6" w:space="0" w:color="000000"/>
              <w:left w:val="single" w:sz="6" w:space="0" w:color="000000"/>
              <w:bottom w:val="single" w:sz="6" w:space="0" w:color="000000"/>
              <w:right w:val="single" w:sz="6" w:space="0" w:color="000000"/>
            </w:tcBorders>
          </w:tcPr>
          <w:p w14:paraId="2DD46FB5" w14:textId="77777777" w:rsidR="00A15566" w:rsidRDefault="00A15566">
            <w:pPr>
              <w:jc w:val="right"/>
              <w:rPr>
                <w:color w:val="000000"/>
                <w:sz w:val="22"/>
              </w:rPr>
            </w:pPr>
          </w:p>
        </w:tc>
      </w:tr>
      <w:tr w:rsidR="00A15566" w14:paraId="40BBE942"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0646E3F8" w14:textId="77777777" w:rsidR="00A15566" w:rsidRDefault="00000000">
            <w:pPr>
              <w:jc w:val="right"/>
            </w:pPr>
            <w:r>
              <w:rPr>
                <w:color w:val="000000"/>
                <w:sz w:val="22"/>
              </w:rPr>
              <w:t>182</w:t>
            </w:r>
          </w:p>
        </w:tc>
        <w:tc>
          <w:tcPr>
            <w:tcW w:w="492" w:type="dxa"/>
            <w:tcBorders>
              <w:top w:val="single" w:sz="6" w:space="0" w:color="000000"/>
              <w:left w:val="single" w:sz="6" w:space="0" w:color="000000"/>
              <w:bottom w:val="single" w:sz="6" w:space="0" w:color="000000"/>
              <w:right w:val="single" w:sz="6" w:space="0" w:color="000000"/>
            </w:tcBorders>
          </w:tcPr>
          <w:p w14:paraId="68A45804" w14:textId="77777777" w:rsidR="00A15566" w:rsidRDefault="00000000">
            <w:pPr>
              <w:jc w:val="right"/>
            </w:pPr>
            <w:r>
              <w:rPr>
                <w:color w:val="000000"/>
                <w:sz w:val="22"/>
              </w:rPr>
              <w:t>79</w:t>
            </w:r>
          </w:p>
        </w:tc>
        <w:tc>
          <w:tcPr>
            <w:tcW w:w="499" w:type="dxa"/>
            <w:tcBorders>
              <w:top w:val="single" w:sz="6" w:space="0" w:color="000000"/>
              <w:left w:val="single" w:sz="6" w:space="0" w:color="000000"/>
              <w:bottom w:val="single" w:sz="6" w:space="0" w:color="000000"/>
              <w:right w:val="single" w:sz="6" w:space="0" w:color="000000"/>
            </w:tcBorders>
          </w:tcPr>
          <w:p w14:paraId="03D170C4" w14:textId="77777777" w:rsidR="00A15566" w:rsidRDefault="00000000">
            <w:pPr>
              <w:jc w:val="right"/>
            </w:pPr>
            <w:r>
              <w:rPr>
                <w:color w:val="000000"/>
                <w:sz w:val="22"/>
              </w:rPr>
              <w:t>27</w:t>
            </w:r>
          </w:p>
        </w:tc>
        <w:tc>
          <w:tcPr>
            <w:tcW w:w="381" w:type="dxa"/>
            <w:tcBorders>
              <w:top w:val="single" w:sz="6" w:space="0" w:color="000000"/>
              <w:left w:val="single" w:sz="6" w:space="0" w:color="000000"/>
              <w:bottom w:val="single" w:sz="6" w:space="0" w:color="000000"/>
              <w:right w:val="single" w:sz="6" w:space="0" w:color="000000"/>
            </w:tcBorders>
          </w:tcPr>
          <w:p w14:paraId="14DFC47B" w14:textId="77777777" w:rsidR="00A15566" w:rsidRDefault="00000000">
            <w:pPr>
              <w:jc w:val="right"/>
            </w:pPr>
            <w:r>
              <w:rPr>
                <w:color w:val="000000"/>
                <w:sz w:val="22"/>
              </w:rPr>
              <w:t>19</w:t>
            </w:r>
          </w:p>
        </w:tc>
        <w:tc>
          <w:tcPr>
            <w:tcW w:w="735" w:type="dxa"/>
            <w:tcBorders>
              <w:top w:val="single" w:sz="6" w:space="0" w:color="000000"/>
              <w:left w:val="single" w:sz="6" w:space="0" w:color="000000"/>
              <w:bottom w:val="single" w:sz="6" w:space="0" w:color="000000"/>
              <w:right w:val="single" w:sz="6" w:space="0" w:color="000000"/>
            </w:tcBorders>
          </w:tcPr>
          <w:p w14:paraId="67815BC7" w14:textId="77777777" w:rsidR="00A15566" w:rsidRDefault="00000000">
            <w:pPr>
              <w:jc w:val="right"/>
            </w:pPr>
            <w:r>
              <w:rPr>
                <w:color w:val="000000"/>
                <w:sz w:val="22"/>
              </w:rPr>
              <w:t>7</w:t>
            </w:r>
          </w:p>
        </w:tc>
        <w:tc>
          <w:tcPr>
            <w:tcW w:w="824" w:type="dxa"/>
            <w:tcBorders>
              <w:top w:val="single" w:sz="6" w:space="0" w:color="000000"/>
              <w:left w:val="single" w:sz="6" w:space="0" w:color="000000"/>
              <w:bottom w:val="single" w:sz="6" w:space="0" w:color="000000"/>
              <w:right w:val="single" w:sz="6" w:space="0" w:color="000000"/>
            </w:tcBorders>
          </w:tcPr>
          <w:p w14:paraId="68AACADD" w14:textId="77777777" w:rsidR="00A15566" w:rsidRDefault="00000000">
            <w:pPr>
              <w:jc w:val="right"/>
            </w:pPr>
            <w:r>
              <w:rPr>
                <w:color w:val="000000"/>
                <w:sz w:val="22"/>
              </w:rPr>
              <w:t>7</w:t>
            </w:r>
          </w:p>
        </w:tc>
        <w:tc>
          <w:tcPr>
            <w:tcW w:w="795" w:type="dxa"/>
            <w:tcBorders>
              <w:top w:val="single" w:sz="6" w:space="0" w:color="000000"/>
              <w:left w:val="single" w:sz="6" w:space="0" w:color="000000"/>
              <w:bottom w:val="single" w:sz="6" w:space="0" w:color="000000"/>
              <w:right w:val="single" w:sz="6" w:space="0" w:color="000000"/>
            </w:tcBorders>
          </w:tcPr>
          <w:p w14:paraId="7B357DDD" w14:textId="77777777" w:rsidR="00A15566" w:rsidRDefault="00000000">
            <w:pPr>
              <w:jc w:val="right"/>
            </w:pPr>
            <w:r>
              <w:rPr>
                <w:color w:val="000000"/>
                <w:sz w:val="22"/>
              </w:rPr>
              <w:t>6</w:t>
            </w:r>
          </w:p>
        </w:tc>
        <w:tc>
          <w:tcPr>
            <w:tcW w:w="1264" w:type="dxa"/>
            <w:tcBorders>
              <w:top w:val="single" w:sz="6" w:space="0" w:color="000000"/>
              <w:left w:val="single" w:sz="6" w:space="0" w:color="000000"/>
              <w:bottom w:val="single" w:sz="6" w:space="0" w:color="000000"/>
              <w:right w:val="single" w:sz="6" w:space="0" w:color="000000"/>
            </w:tcBorders>
          </w:tcPr>
          <w:p w14:paraId="4E2A719C" w14:textId="77777777" w:rsidR="00A15566" w:rsidRDefault="00000000">
            <w:pPr>
              <w:jc w:val="right"/>
            </w:pPr>
            <w:r>
              <w:rPr>
                <w:color w:val="000000"/>
                <w:sz w:val="22"/>
              </w:rPr>
              <w:t>6</w:t>
            </w:r>
          </w:p>
        </w:tc>
        <w:tc>
          <w:tcPr>
            <w:tcW w:w="907" w:type="dxa"/>
            <w:tcBorders>
              <w:top w:val="single" w:sz="6" w:space="0" w:color="000000"/>
              <w:left w:val="single" w:sz="6" w:space="0" w:color="000000"/>
              <w:bottom w:val="single" w:sz="6" w:space="0" w:color="000000"/>
              <w:right w:val="single" w:sz="6" w:space="0" w:color="000000"/>
            </w:tcBorders>
          </w:tcPr>
          <w:p w14:paraId="4D553DEB" w14:textId="77777777" w:rsidR="00A15566" w:rsidRDefault="00000000">
            <w:pPr>
              <w:jc w:val="right"/>
            </w:pPr>
            <w:r>
              <w:rPr>
                <w:color w:val="000000"/>
                <w:sz w:val="22"/>
              </w:rPr>
              <w:t>6</w:t>
            </w:r>
          </w:p>
        </w:tc>
        <w:tc>
          <w:tcPr>
            <w:tcW w:w="911" w:type="dxa"/>
            <w:tcBorders>
              <w:top w:val="single" w:sz="6" w:space="0" w:color="000000"/>
              <w:left w:val="single" w:sz="6" w:space="0" w:color="000000"/>
              <w:bottom w:val="single" w:sz="6" w:space="0" w:color="000000"/>
              <w:right w:val="single" w:sz="6" w:space="0" w:color="000000"/>
            </w:tcBorders>
          </w:tcPr>
          <w:p w14:paraId="5A354ED0" w14:textId="77777777" w:rsidR="00A15566" w:rsidRDefault="00000000">
            <w:pPr>
              <w:jc w:val="right"/>
            </w:pPr>
            <w:r>
              <w:rPr>
                <w:color w:val="000000"/>
                <w:sz w:val="22"/>
              </w:rPr>
              <w:t>6</w:t>
            </w:r>
          </w:p>
        </w:tc>
        <w:tc>
          <w:tcPr>
            <w:tcW w:w="902" w:type="dxa"/>
            <w:tcBorders>
              <w:top w:val="single" w:sz="6" w:space="0" w:color="000000"/>
              <w:left w:val="single" w:sz="6" w:space="0" w:color="000000"/>
              <w:bottom w:val="single" w:sz="6" w:space="0" w:color="000000"/>
              <w:right w:val="single" w:sz="6" w:space="0" w:color="000000"/>
            </w:tcBorders>
          </w:tcPr>
          <w:p w14:paraId="4A1D77B9" w14:textId="77777777" w:rsidR="00A15566" w:rsidRDefault="00000000">
            <w:pPr>
              <w:jc w:val="right"/>
            </w:pPr>
            <w:r>
              <w:rPr>
                <w:color w:val="000000"/>
                <w:sz w:val="22"/>
              </w:rPr>
              <w:t>6</w:t>
            </w:r>
          </w:p>
        </w:tc>
        <w:tc>
          <w:tcPr>
            <w:tcW w:w="879" w:type="dxa"/>
            <w:tcBorders>
              <w:top w:val="single" w:sz="6" w:space="0" w:color="000000"/>
              <w:left w:val="single" w:sz="6" w:space="0" w:color="000000"/>
              <w:bottom w:val="single" w:sz="6" w:space="0" w:color="000000"/>
              <w:right w:val="single" w:sz="6" w:space="0" w:color="000000"/>
            </w:tcBorders>
          </w:tcPr>
          <w:p w14:paraId="6786DF34" w14:textId="77777777" w:rsidR="00A15566" w:rsidRDefault="00A15566">
            <w:pPr>
              <w:jc w:val="right"/>
              <w:rPr>
                <w:color w:val="000000"/>
                <w:sz w:val="22"/>
              </w:rPr>
            </w:pPr>
          </w:p>
        </w:tc>
        <w:tc>
          <w:tcPr>
            <w:tcW w:w="900" w:type="dxa"/>
            <w:tcBorders>
              <w:top w:val="single" w:sz="6" w:space="0" w:color="000000"/>
              <w:left w:val="single" w:sz="6" w:space="0" w:color="000000"/>
              <w:bottom w:val="single" w:sz="6" w:space="0" w:color="000000"/>
              <w:right w:val="single" w:sz="6" w:space="0" w:color="000000"/>
            </w:tcBorders>
          </w:tcPr>
          <w:p w14:paraId="3C2DB66B" w14:textId="77777777" w:rsidR="00A15566" w:rsidRDefault="00000000">
            <w:pPr>
              <w:jc w:val="right"/>
            </w:pPr>
            <w:r>
              <w:rPr>
                <w:color w:val="000000"/>
                <w:sz w:val="22"/>
              </w:rPr>
              <w:t>21</w:t>
            </w:r>
          </w:p>
        </w:tc>
      </w:tr>
      <w:tr w:rsidR="00A15566" w14:paraId="0F940B80"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03F06046" w14:textId="77777777" w:rsidR="00A15566" w:rsidRDefault="00000000">
            <w:pPr>
              <w:jc w:val="right"/>
            </w:pPr>
            <w:r>
              <w:rPr>
                <w:color w:val="000000"/>
                <w:sz w:val="22"/>
              </w:rPr>
              <w:t>181</w:t>
            </w:r>
          </w:p>
        </w:tc>
        <w:tc>
          <w:tcPr>
            <w:tcW w:w="492" w:type="dxa"/>
            <w:tcBorders>
              <w:top w:val="single" w:sz="6" w:space="0" w:color="000000"/>
              <w:left w:val="single" w:sz="6" w:space="0" w:color="000000"/>
              <w:bottom w:val="single" w:sz="6" w:space="0" w:color="000000"/>
              <w:right w:val="single" w:sz="6" w:space="0" w:color="000000"/>
            </w:tcBorders>
          </w:tcPr>
          <w:p w14:paraId="37AA01FF" w14:textId="77777777" w:rsidR="00A15566" w:rsidRDefault="00000000">
            <w:pPr>
              <w:jc w:val="right"/>
            </w:pPr>
            <w:r>
              <w:rPr>
                <w:color w:val="000000"/>
                <w:sz w:val="22"/>
              </w:rPr>
              <w:t>75</w:t>
            </w:r>
          </w:p>
        </w:tc>
        <w:tc>
          <w:tcPr>
            <w:tcW w:w="499" w:type="dxa"/>
            <w:tcBorders>
              <w:top w:val="single" w:sz="6" w:space="0" w:color="000000"/>
              <w:left w:val="single" w:sz="6" w:space="0" w:color="000000"/>
              <w:bottom w:val="single" w:sz="6" w:space="0" w:color="000000"/>
              <w:right w:val="single" w:sz="6" w:space="0" w:color="000000"/>
            </w:tcBorders>
          </w:tcPr>
          <w:p w14:paraId="101B5FB1" w14:textId="77777777" w:rsidR="00A15566" w:rsidRDefault="00000000">
            <w:pPr>
              <w:jc w:val="right"/>
            </w:pPr>
            <w:r>
              <w:rPr>
                <w:color w:val="000000"/>
                <w:sz w:val="22"/>
              </w:rPr>
              <w:t>23</w:t>
            </w:r>
          </w:p>
        </w:tc>
        <w:tc>
          <w:tcPr>
            <w:tcW w:w="381" w:type="dxa"/>
            <w:tcBorders>
              <w:top w:val="single" w:sz="6" w:space="0" w:color="000000"/>
              <w:left w:val="single" w:sz="6" w:space="0" w:color="000000"/>
              <w:bottom w:val="single" w:sz="6" w:space="0" w:color="000000"/>
              <w:right w:val="single" w:sz="6" w:space="0" w:color="000000"/>
            </w:tcBorders>
          </w:tcPr>
          <w:p w14:paraId="0532CACB" w14:textId="77777777" w:rsidR="00A15566" w:rsidRDefault="00000000">
            <w:pPr>
              <w:jc w:val="right"/>
            </w:pPr>
            <w:r>
              <w:rPr>
                <w:color w:val="000000"/>
                <w:sz w:val="22"/>
              </w:rPr>
              <w:t>23</w:t>
            </w:r>
          </w:p>
        </w:tc>
        <w:tc>
          <w:tcPr>
            <w:tcW w:w="735" w:type="dxa"/>
            <w:tcBorders>
              <w:top w:val="single" w:sz="6" w:space="0" w:color="000000"/>
              <w:left w:val="single" w:sz="6" w:space="0" w:color="000000"/>
              <w:bottom w:val="single" w:sz="6" w:space="0" w:color="000000"/>
              <w:right w:val="single" w:sz="6" w:space="0" w:color="000000"/>
            </w:tcBorders>
          </w:tcPr>
          <w:p w14:paraId="089A77C9" w14:textId="77777777" w:rsidR="00A15566" w:rsidRDefault="00000000">
            <w:pPr>
              <w:jc w:val="right"/>
            </w:pPr>
            <w:r>
              <w:rPr>
                <w:color w:val="000000"/>
                <w:sz w:val="22"/>
              </w:rPr>
              <w:t>1</w:t>
            </w:r>
          </w:p>
        </w:tc>
        <w:tc>
          <w:tcPr>
            <w:tcW w:w="824" w:type="dxa"/>
            <w:tcBorders>
              <w:top w:val="single" w:sz="6" w:space="0" w:color="000000"/>
              <w:left w:val="single" w:sz="6" w:space="0" w:color="000000"/>
              <w:bottom w:val="single" w:sz="6" w:space="0" w:color="000000"/>
              <w:right w:val="single" w:sz="6" w:space="0" w:color="000000"/>
            </w:tcBorders>
          </w:tcPr>
          <w:p w14:paraId="28F209AD" w14:textId="77777777" w:rsidR="00A15566" w:rsidRDefault="00000000">
            <w:pPr>
              <w:jc w:val="right"/>
            </w:pPr>
            <w:r>
              <w:rPr>
                <w:color w:val="000000"/>
                <w:sz w:val="22"/>
              </w:rPr>
              <w:t>1</w:t>
            </w:r>
          </w:p>
        </w:tc>
        <w:tc>
          <w:tcPr>
            <w:tcW w:w="795" w:type="dxa"/>
            <w:tcBorders>
              <w:top w:val="single" w:sz="6" w:space="0" w:color="000000"/>
              <w:left w:val="single" w:sz="6" w:space="0" w:color="000000"/>
              <w:bottom w:val="single" w:sz="6" w:space="0" w:color="000000"/>
              <w:right w:val="single" w:sz="6" w:space="0" w:color="000000"/>
            </w:tcBorders>
          </w:tcPr>
          <w:p w14:paraId="6869F967" w14:textId="77777777" w:rsidR="00A15566" w:rsidRDefault="00000000">
            <w:pPr>
              <w:jc w:val="right"/>
            </w:pPr>
            <w:r>
              <w:rPr>
                <w:color w:val="000000"/>
                <w:sz w:val="22"/>
              </w:rPr>
              <w:t>4</w:t>
            </w:r>
          </w:p>
        </w:tc>
        <w:tc>
          <w:tcPr>
            <w:tcW w:w="1264" w:type="dxa"/>
            <w:tcBorders>
              <w:top w:val="single" w:sz="6" w:space="0" w:color="000000"/>
              <w:left w:val="single" w:sz="6" w:space="0" w:color="000000"/>
              <w:bottom w:val="single" w:sz="6" w:space="0" w:color="000000"/>
              <w:right w:val="single" w:sz="6" w:space="0" w:color="000000"/>
            </w:tcBorders>
          </w:tcPr>
          <w:p w14:paraId="4491D02A" w14:textId="77777777" w:rsidR="00A15566" w:rsidRDefault="00000000">
            <w:pPr>
              <w:jc w:val="right"/>
            </w:pPr>
            <w:r>
              <w:rPr>
                <w:color w:val="000000"/>
                <w:sz w:val="22"/>
              </w:rPr>
              <w:t>1</w:t>
            </w:r>
          </w:p>
        </w:tc>
        <w:tc>
          <w:tcPr>
            <w:tcW w:w="907" w:type="dxa"/>
            <w:tcBorders>
              <w:top w:val="single" w:sz="6" w:space="0" w:color="000000"/>
              <w:left w:val="single" w:sz="6" w:space="0" w:color="000000"/>
              <w:bottom w:val="single" w:sz="6" w:space="0" w:color="000000"/>
              <w:right w:val="single" w:sz="6" w:space="0" w:color="000000"/>
            </w:tcBorders>
          </w:tcPr>
          <w:p w14:paraId="28EBBCBE" w14:textId="77777777" w:rsidR="00A15566" w:rsidRDefault="00000000">
            <w:pPr>
              <w:jc w:val="right"/>
            </w:pPr>
            <w:r>
              <w:rPr>
                <w:color w:val="000000"/>
                <w:sz w:val="22"/>
              </w:rPr>
              <w:t>3</w:t>
            </w:r>
          </w:p>
        </w:tc>
        <w:tc>
          <w:tcPr>
            <w:tcW w:w="911" w:type="dxa"/>
            <w:tcBorders>
              <w:top w:val="single" w:sz="6" w:space="0" w:color="000000"/>
              <w:left w:val="single" w:sz="6" w:space="0" w:color="000000"/>
              <w:bottom w:val="single" w:sz="6" w:space="0" w:color="000000"/>
              <w:right w:val="single" w:sz="6" w:space="0" w:color="000000"/>
            </w:tcBorders>
          </w:tcPr>
          <w:p w14:paraId="76B4848F" w14:textId="77777777" w:rsidR="00A15566" w:rsidRDefault="00000000">
            <w:pPr>
              <w:jc w:val="right"/>
            </w:pPr>
            <w:r>
              <w:rPr>
                <w:color w:val="000000"/>
                <w:sz w:val="22"/>
              </w:rPr>
              <w:t>4</w:t>
            </w:r>
          </w:p>
        </w:tc>
        <w:tc>
          <w:tcPr>
            <w:tcW w:w="902" w:type="dxa"/>
            <w:tcBorders>
              <w:top w:val="single" w:sz="6" w:space="0" w:color="000000"/>
              <w:left w:val="single" w:sz="6" w:space="0" w:color="000000"/>
              <w:bottom w:val="single" w:sz="6" w:space="0" w:color="000000"/>
              <w:right w:val="single" w:sz="6" w:space="0" w:color="000000"/>
            </w:tcBorders>
          </w:tcPr>
          <w:p w14:paraId="064E635B" w14:textId="77777777" w:rsidR="00A15566" w:rsidRDefault="00000000">
            <w:pPr>
              <w:jc w:val="right"/>
            </w:pPr>
            <w:r>
              <w:rPr>
                <w:color w:val="000000"/>
                <w:sz w:val="22"/>
              </w:rPr>
              <w:t>1</w:t>
            </w:r>
          </w:p>
        </w:tc>
        <w:tc>
          <w:tcPr>
            <w:tcW w:w="879" w:type="dxa"/>
            <w:tcBorders>
              <w:top w:val="single" w:sz="6" w:space="0" w:color="000000"/>
              <w:left w:val="single" w:sz="6" w:space="0" w:color="000000"/>
              <w:bottom w:val="single" w:sz="6" w:space="0" w:color="000000"/>
              <w:right w:val="single" w:sz="6" w:space="0" w:color="000000"/>
            </w:tcBorders>
          </w:tcPr>
          <w:p w14:paraId="084641D9" w14:textId="77777777" w:rsidR="00A15566" w:rsidRDefault="00000000">
            <w:pPr>
              <w:jc w:val="right"/>
            </w:pPr>
            <w:r>
              <w:rPr>
                <w:color w:val="000000"/>
                <w:sz w:val="22"/>
              </w:rPr>
              <w:t>3</w:t>
            </w:r>
          </w:p>
        </w:tc>
        <w:tc>
          <w:tcPr>
            <w:tcW w:w="900" w:type="dxa"/>
            <w:tcBorders>
              <w:top w:val="single" w:sz="6" w:space="0" w:color="000000"/>
              <w:left w:val="single" w:sz="6" w:space="0" w:color="000000"/>
              <w:bottom w:val="single" w:sz="6" w:space="0" w:color="000000"/>
              <w:right w:val="single" w:sz="6" w:space="0" w:color="000000"/>
            </w:tcBorders>
          </w:tcPr>
          <w:p w14:paraId="0A58E69F" w14:textId="77777777" w:rsidR="00A15566" w:rsidRDefault="00A15566">
            <w:pPr>
              <w:jc w:val="right"/>
              <w:rPr>
                <w:color w:val="000000"/>
                <w:sz w:val="22"/>
              </w:rPr>
            </w:pPr>
          </w:p>
        </w:tc>
      </w:tr>
      <w:tr w:rsidR="00A15566" w14:paraId="5EA21410"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3D89E7A5" w14:textId="77777777" w:rsidR="00A15566" w:rsidRDefault="00000000">
            <w:pPr>
              <w:jc w:val="right"/>
            </w:pPr>
            <w:r>
              <w:rPr>
                <w:color w:val="000000"/>
                <w:sz w:val="22"/>
              </w:rPr>
              <w:t>172</w:t>
            </w:r>
          </w:p>
        </w:tc>
        <w:tc>
          <w:tcPr>
            <w:tcW w:w="492" w:type="dxa"/>
            <w:tcBorders>
              <w:top w:val="single" w:sz="6" w:space="0" w:color="000000"/>
              <w:left w:val="single" w:sz="6" w:space="0" w:color="000000"/>
              <w:bottom w:val="single" w:sz="6" w:space="0" w:color="000000"/>
              <w:right w:val="single" w:sz="6" w:space="0" w:color="000000"/>
            </w:tcBorders>
          </w:tcPr>
          <w:p w14:paraId="6E887CFB" w14:textId="77777777" w:rsidR="00A15566" w:rsidRDefault="00000000">
            <w:pPr>
              <w:jc w:val="right"/>
            </w:pPr>
            <w:r>
              <w:rPr>
                <w:color w:val="000000"/>
                <w:sz w:val="22"/>
              </w:rPr>
              <w:t>60</w:t>
            </w:r>
          </w:p>
        </w:tc>
        <w:tc>
          <w:tcPr>
            <w:tcW w:w="499" w:type="dxa"/>
            <w:tcBorders>
              <w:top w:val="single" w:sz="6" w:space="0" w:color="000000"/>
              <w:left w:val="single" w:sz="6" w:space="0" w:color="000000"/>
              <w:bottom w:val="single" w:sz="6" w:space="0" w:color="000000"/>
              <w:right w:val="single" w:sz="6" w:space="0" w:color="000000"/>
            </w:tcBorders>
          </w:tcPr>
          <w:p w14:paraId="052F9370" w14:textId="77777777" w:rsidR="00A15566" w:rsidRDefault="00000000">
            <w:pPr>
              <w:jc w:val="right"/>
            </w:pPr>
            <w:r>
              <w:rPr>
                <w:color w:val="000000"/>
                <w:sz w:val="22"/>
              </w:rPr>
              <w:t>20</w:t>
            </w:r>
          </w:p>
        </w:tc>
        <w:tc>
          <w:tcPr>
            <w:tcW w:w="381" w:type="dxa"/>
            <w:tcBorders>
              <w:top w:val="single" w:sz="6" w:space="0" w:color="000000"/>
              <w:left w:val="single" w:sz="6" w:space="0" w:color="000000"/>
              <w:bottom w:val="single" w:sz="6" w:space="0" w:color="000000"/>
              <w:right w:val="single" w:sz="6" w:space="0" w:color="000000"/>
            </w:tcBorders>
          </w:tcPr>
          <w:p w14:paraId="0D37D2AF" w14:textId="77777777" w:rsidR="00A15566" w:rsidRDefault="00000000">
            <w:pPr>
              <w:jc w:val="right"/>
            </w:pPr>
            <w:r>
              <w:rPr>
                <w:color w:val="000000"/>
                <w:sz w:val="22"/>
              </w:rPr>
              <w:t>24</w:t>
            </w:r>
          </w:p>
        </w:tc>
        <w:tc>
          <w:tcPr>
            <w:tcW w:w="735" w:type="dxa"/>
            <w:tcBorders>
              <w:top w:val="single" w:sz="6" w:space="0" w:color="000000"/>
              <w:left w:val="single" w:sz="6" w:space="0" w:color="000000"/>
              <w:bottom w:val="single" w:sz="6" w:space="0" w:color="000000"/>
              <w:right w:val="single" w:sz="6" w:space="0" w:color="000000"/>
            </w:tcBorders>
          </w:tcPr>
          <w:p w14:paraId="319A3062" w14:textId="77777777" w:rsidR="00A15566" w:rsidRDefault="00000000">
            <w:pPr>
              <w:jc w:val="right"/>
            </w:pPr>
            <w:r>
              <w:rPr>
                <w:color w:val="000000"/>
                <w:sz w:val="22"/>
              </w:rPr>
              <w:t>6</w:t>
            </w:r>
          </w:p>
        </w:tc>
        <w:tc>
          <w:tcPr>
            <w:tcW w:w="824" w:type="dxa"/>
            <w:tcBorders>
              <w:top w:val="single" w:sz="6" w:space="0" w:color="000000"/>
              <w:left w:val="single" w:sz="6" w:space="0" w:color="000000"/>
              <w:bottom w:val="single" w:sz="6" w:space="0" w:color="000000"/>
              <w:right w:val="single" w:sz="6" w:space="0" w:color="000000"/>
            </w:tcBorders>
          </w:tcPr>
          <w:p w14:paraId="033EEAE9" w14:textId="77777777" w:rsidR="00A15566" w:rsidRDefault="00000000">
            <w:pPr>
              <w:jc w:val="right"/>
            </w:pPr>
            <w:r>
              <w:rPr>
                <w:color w:val="000000"/>
                <w:sz w:val="22"/>
              </w:rPr>
              <w:t>6</w:t>
            </w:r>
          </w:p>
        </w:tc>
        <w:tc>
          <w:tcPr>
            <w:tcW w:w="795" w:type="dxa"/>
            <w:tcBorders>
              <w:top w:val="single" w:sz="6" w:space="0" w:color="000000"/>
              <w:left w:val="single" w:sz="6" w:space="0" w:color="000000"/>
              <w:bottom w:val="single" w:sz="6" w:space="0" w:color="000000"/>
              <w:right w:val="single" w:sz="6" w:space="0" w:color="000000"/>
            </w:tcBorders>
          </w:tcPr>
          <w:p w14:paraId="1FC68ED0" w14:textId="77777777" w:rsidR="00A15566" w:rsidRDefault="00000000">
            <w:pPr>
              <w:jc w:val="right"/>
            </w:pPr>
            <w:r>
              <w:rPr>
                <w:color w:val="000000"/>
                <w:sz w:val="22"/>
              </w:rPr>
              <w:t>7</w:t>
            </w:r>
          </w:p>
        </w:tc>
        <w:tc>
          <w:tcPr>
            <w:tcW w:w="1264" w:type="dxa"/>
            <w:tcBorders>
              <w:top w:val="single" w:sz="6" w:space="0" w:color="000000"/>
              <w:left w:val="single" w:sz="6" w:space="0" w:color="000000"/>
              <w:bottom w:val="single" w:sz="6" w:space="0" w:color="000000"/>
              <w:right w:val="single" w:sz="6" w:space="0" w:color="000000"/>
            </w:tcBorders>
          </w:tcPr>
          <w:p w14:paraId="1F6194D0" w14:textId="77777777" w:rsidR="00A15566" w:rsidRDefault="00000000">
            <w:pPr>
              <w:jc w:val="right"/>
            </w:pPr>
            <w:r>
              <w:rPr>
                <w:color w:val="000000"/>
                <w:sz w:val="22"/>
              </w:rPr>
              <w:t>7</w:t>
            </w:r>
          </w:p>
        </w:tc>
        <w:tc>
          <w:tcPr>
            <w:tcW w:w="907" w:type="dxa"/>
            <w:tcBorders>
              <w:top w:val="single" w:sz="6" w:space="0" w:color="000000"/>
              <w:left w:val="single" w:sz="6" w:space="0" w:color="000000"/>
              <w:bottom w:val="single" w:sz="6" w:space="0" w:color="000000"/>
              <w:right w:val="single" w:sz="6" w:space="0" w:color="000000"/>
            </w:tcBorders>
          </w:tcPr>
          <w:p w14:paraId="7D96B278" w14:textId="77777777" w:rsidR="00A15566" w:rsidRDefault="00000000">
            <w:pPr>
              <w:jc w:val="right"/>
            </w:pPr>
            <w:r>
              <w:rPr>
                <w:color w:val="000000"/>
                <w:sz w:val="22"/>
              </w:rPr>
              <w:t>6</w:t>
            </w:r>
          </w:p>
        </w:tc>
        <w:tc>
          <w:tcPr>
            <w:tcW w:w="911" w:type="dxa"/>
            <w:tcBorders>
              <w:top w:val="single" w:sz="6" w:space="0" w:color="000000"/>
              <w:left w:val="single" w:sz="6" w:space="0" w:color="000000"/>
              <w:bottom w:val="single" w:sz="6" w:space="0" w:color="000000"/>
              <w:right w:val="single" w:sz="6" w:space="0" w:color="000000"/>
            </w:tcBorders>
          </w:tcPr>
          <w:p w14:paraId="1949ADAB" w14:textId="77777777" w:rsidR="00A15566" w:rsidRDefault="00000000">
            <w:pPr>
              <w:jc w:val="right"/>
            </w:pPr>
            <w:r>
              <w:rPr>
                <w:color w:val="000000"/>
                <w:sz w:val="22"/>
              </w:rPr>
              <w:t>6</w:t>
            </w:r>
          </w:p>
        </w:tc>
        <w:tc>
          <w:tcPr>
            <w:tcW w:w="902" w:type="dxa"/>
            <w:tcBorders>
              <w:top w:val="single" w:sz="6" w:space="0" w:color="000000"/>
              <w:left w:val="single" w:sz="6" w:space="0" w:color="000000"/>
              <w:bottom w:val="single" w:sz="6" w:space="0" w:color="000000"/>
              <w:right w:val="single" w:sz="6" w:space="0" w:color="000000"/>
            </w:tcBorders>
          </w:tcPr>
          <w:p w14:paraId="3A982734" w14:textId="77777777" w:rsidR="00A15566" w:rsidRDefault="00000000">
            <w:pPr>
              <w:jc w:val="right"/>
            </w:pPr>
            <w:r>
              <w:rPr>
                <w:color w:val="000000"/>
                <w:sz w:val="22"/>
              </w:rPr>
              <w:t>6</w:t>
            </w:r>
          </w:p>
        </w:tc>
        <w:tc>
          <w:tcPr>
            <w:tcW w:w="879" w:type="dxa"/>
            <w:tcBorders>
              <w:top w:val="single" w:sz="6" w:space="0" w:color="000000"/>
              <w:left w:val="single" w:sz="6" w:space="0" w:color="000000"/>
              <w:bottom w:val="single" w:sz="6" w:space="0" w:color="000000"/>
              <w:right w:val="single" w:sz="6" w:space="0" w:color="000000"/>
            </w:tcBorders>
          </w:tcPr>
          <w:p w14:paraId="7A24C490" w14:textId="77777777" w:rsidR="00A15566" w:rsidRDefault="00000000">
            <w:pPr>
              <w:jc w:val="right"/>
            </w:pPr>
            <w:r>
              <w:rPr>
                <w:color w:val="000000"/>
                <w:sz w:val="22"/>
              </w:rPr>
              <w:t>19</w:t>
            </w:r>
          </w:p>
        </w:tc>
        <w:tc>
          <w:tcPr>
            <w:tcW w:w="900" w:type="dxa"/>
            <w:tcBorders>
              <w:top w:val="single" w:sz="6" w:space="0" w:color="000000"/>
              <w:left w:val="single" w:sz="6" w:space="0" w:color="000000"/>
              <w:bottom w:val="single" w:sz="6" w:space="0" w:color="000000"/>
              <w:right w:val="single" w:sz="6" w:space="0" w:color="000000"/>
            </w:tcBorders>
          </w:tcPr>
          <w:p w14:paraId="6F95BDDF" w14:textId="77777777" w:rsidR="00A15566" w:rsidRDefault="00A15566">
            <w:pPr>
              <w:jc w:val="right"/>
              <w:rPr>
                <w:color w:val="000000"/>
                <w:sz w:val="22"/>
              </w:rPr>
            </w:pPr>
          </w:p>
        </w:tc>
      </w:tr>
      <w:tr w:rsidR="00A15566" w14:paraId="27450B5A"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0AE893FD" w14:textId="77777777" w:rsidR="00A15566" w:rsidRDefault="00000000">
            <w:pPr>
              <w:jc w:val="right"/>
            </w:pPr>
            <w:r>
              <w:rPr>
                <w:color w:val="000000"/>
                <w:sz w:val="22"/>
              </w:rPr>
              <w:t>170</w:t>
            </w:r>
          </w:p>
        </w:tc>
        <w:tc>
          <w:tcPr>
            <w:tcW w:w="492" w:type="dxa"/>
            <w:tcBorders>
              <w:top w:val="single" w:sz="6" w:space="0" w:color="000000"/>
              <w:left w:val="single" w:sz="6" w:space="0" w:color="000000"/>
              <w:bottom w:val="single" w:sz="6" w:space="0" w:color="000000"/>
              <w:right w:val="single" w:sz="6" w:space="0" w:color="000000"/>
            </w:tcBorders>
          </w:tcPr>
          <w:p w14:paraId="17821326" w14:textId="77777777" w:rsidR="00A15566" w:rsidRDefault="00000000">
            <w:pPr>
              <w:jc w:val="right"/>
            </w:pPr>
            <w:r>
              <w:rPr>
                <w:color w:val="000000"/>
                <w:sz w:val="22"/>
              </w:rPr>
              <w:t>55</w:t>
            </w:r>
          </w:p>
        </w:tc>
        <w:tc>
          <w:tcPr>
            <w:tcW w:w="499" w:type="dxa"/>
            <w:tcBorders>
              <w:top w:val="single" w:sz="6" w:space="0" w:color="000000"/>
              <w:left w:val="single" w:sz="6" w:space="0" w:color="000000"/>
              <w:bottom w:val="single" w:sz="6" w:space="0" w:color="000000"/>
              <w:right w:val="single" w:sz="6" w:space="0" w:color="000000"/>
            </w:tcBorders>
          </w:tcPr>
          <w:p w14:paraId="74256228" w14:textId="77777777" w:rsidR="00A15566" w:rsidRDefault="00000000">
            <w:pPr>
              <w:jc w:val="right"/>
            </w:pPr>
            <w:r>
              <w:rPr>
                <w:color w:val="000000"/>
                <w:sz w:val="22"/>
              </w:rPr>
              <w:t>19</w:t>
            </w:r>
          </w:p>
        </w:tc>
        <w:tc>
          <w:tcPr>
            <w:tcW w:w="381" w:type="dxa"/>
            <w:tcBorders>
              <w:top w:val="single" w:sz="6" w:space="0" w:color="000000"/>
              <w:left w:val="single" w:sz="6" w:space="0" w:color="000000"/>
              <w:bottom w:val="single" w:sz="6" w:space="0" w:color="000000"/>
              <w:right w:val="single" w:sz="6" w:space="0" w:color="000000"/>
            </w:tcBorders>
          </w:tcPr>
          <w:p w14:paraId="59339210" w14:textId="77777777" w:rsidR="00A15566" w:rsidRDefault="00000000">
            <w:pPr>
              <w:jc w:val="right"/>
            </w:pPr>
            <w:r>
              <w:rPr>
                <w:color w:val="000000"/>
                <w:sz w:val="22"/>
              </w:rPr>
              <w:t>21</w:t>
            </w:r>
          </w:p>
        </w:tc>
        <w:tc>
          <w:tcPr>
            <w:tcW w:w="735" w:type="dxa"/>
            <w:tcBorders>
              <w:top w:val="single" w:sz="6" w:space="0" w:color="000000"/>
              <w:left w:val="single" w:sz="6" w:space="0" w:color="000000"/>
              <w:bottom w:val="single" w:sz="6" w:space="0" w:color="000000"/>
              <w:right w:val="single" w:sz="6" w:space="0" w:color="000000"/>
            </w:tcBorders>
          </w:tcPr>
          <w:p w14:paraId="2A7761A1" w14:textId="77777777" w:rsidR="00A15566" w:rsidRDefault="00000000">
            <w:pPr>
              <w:jc w:val="right"/>
            </w:pPr>
            <w:r>
              <w:rPr>
                <w:color w:val="000000"/>
                <w:sz w:val="22"/>
              </w:rPr>
              <w:t>5</w:t>
            </w:r>
          </w:p>
        </w:tc>
        <w:tc>
          <w:tcPr>
            <w:tcW w:w="824" w:type="dxa"/>
            <w:tcBorders>
              <w:top w:val="single" w:sz="6" w:space="0" w:color="000000"/>
              <w:left w:val="single" w:sz="6" w:space="0" w:color="000000"/>
              <w:bottom w:val="single" w:sz="6" w:space="0" w:color="000000"/>
              <w:right w:val="single" w:sz="6" w:space="0" w:color="000000"/>
            </w:tcBorders>
          </w:tcPr>
          <w:p w14:paraId="40E933F5" w14:textId="77777777" w:rsidR="00A15566" w:rsidRDefault="00000000">
            <w:pPr>
              <w:jc w:val="right"/>
            </w:pPr>
            <w:r>
              <w:rPr>
                <w:color w:val="000000"/>
                <w:sz w:val="22"/>
              </w:rPr>
              <w:t>6</w:t>
            </w:r>
          </w:p>
        </w:tc>
        <w:tc>
          <w:tcPr>
            <w:tcW w:w="795" w:type="dxa"/>
            <w:tcBorders>
              <w:top w:val="single" w:sz="6" w:space="0" w:color="000000"/>
              <w:left w:val="single" w:sz="6" w:space="0" w:color="000000"/>
              <w:bottom w:val="single" w:sz="6" w:space="0" w:color="000000"/>
              <w:right w:val="single" w:sz="6" w:space="0" w:color="000000"/>
            </w:tcBorders>
          </w:tcPr>
          <w:p w14:paraId="4D7B0902" w14:textId="77777777" w:rsidR="00A15566" w:rsidRDefault="00000000">
            <w:pPr>
              <w:jc w:val="right"/>
            </w:pPr>
            <w:r>
              <w:rPr>
                <w:color w:val="000000"/>
                <w:sz w:val="22"/>
              </w:rPr>
              <w:t>4</w:t>
            </w:r>
          </w:p>
        </w:tc>
        <w:tc>
          <w:tcPr>
            <w:tcW w:w="1264" w:type="dxa"/>
            <w:tcBorders>
              <w:top w:val="single" w:sz="6" w:space="0" w:color="000000"/>
              <w:left w:val="single" w:sz="6" w:space="0" w:color="000000"/>
              <w:bottom w:val="single" w:sz="6" w:space="0" w:color="000000"/>
              <w:right w:val="single" w:sz="6" w:space="0" w:color="000000"/>
            </w:tcBorders>
          </w:tcPr>
          <w:p w14:paraId="041564C0" w14:textId="77777777" w:rsidR="00A15566" w:rsidRDefault="00000000">
            <w:pPr>
              <w:jc w:val="right"/>
            </w:pPr>
            <w:r>
              <w:rPr>
                <w:color w:val="000000"/>
                <w:sz w:val="22"/>
              </w:rPr>
              <w:t>6</w:t>
            </w:r>
          </w:p>
        </w:tc>
        <w:tc>
          <w:tcPr>
            <w:tcW w:w="907" w:type="dxa"/>
            <w:tcBorders>
              <w:top w:val="single" w:sz="6" w:space="0" w:color="000000"/>
              <w:left w:val="single" w:sz="6" w:space="0" w:color="000000"/>
              <w:bottom w:val="single" w:sz="6" w:space="0" w:color="000000"/>
              <w:right w:val="single" w:sz="6" w:space="0" w:color="000000"/>
            </w:tcBorders>
          </w:tcPr>
          <w:p w14:paraId="43C6D71E" w14:textId="77777777" w:rsidR="00A15566" w:rsidRDefault="00000000">
            <w:pPr>
              <w:jc w:val="right"/>
            </w:pPr>
            <w:r>
              <w:rPr>
                <w:color w:val="000000"/>
                <w:sz w:val="22"/>
              </w:rPr>
              <w:t>5</w:t>
            </w:r>
          </w:p>
        </w:tc>
        <w:tc>
          <w:tcPr>
            <w:tcW w:w="911" w:type="dxa"/>
            <w:tcBorders>
              <w:top w:val="single" w:sz="6" w:space="0" w:color="000000"/>
              <w:left w:val="single" w:sz="6" w:space="0" w:color="000000"/>
              <w:bottom w:val="single" w:sz="6" w:space="0" w:color="000000"/>
              <w:right w:val="single" w:sz="6" w:space="0" w:color="000000"/>
            </w:tcBorders>
          </w:tcPr>
          <w:p w14:paraId="3E376AAC" w14:textId="77777777" w:rsidR="00A15566" w:rsidRDefault="00000000">
            <w:pPr>
              <w:jc w:val="right"/>
            </w:pPr>
            <w:r>
              <w:rPr>
                <w:color w:val="000000"/>
                <w:sz w:val="22"/>
              </w:rPr>
              <w:t>1</w:t>
            </w:r>
          </w:p>
        </w:tc>
        <w:tc>
          <w:tcPr>
            <w:tcW w:w="902" w:type="dxa"/>
            <w:tcBorders>
              <w:top w:val="single" w:sz="6" w:space="0" w:color="000000"/>
              <w:left w:val="single" w:sz="6" w:space="0" w:color="000000"/>
              <w:bottom w:val="single" w:sz="6" w:space="0" w:color="000000"/>
              <w:right w:val="single" w:sz="6" w:space="0" w:color="000000"/>
            </w:tcBorders>
          </w:tcPr>
          <w:p w14:paraId="6F041AFA" w14:textId="77777777" w:rsidR="00A15566" w:rsidRDefault="00000000">
            <w:pPr>
              <w:jc w:val="right"/>
            </w:pPr>
            <w:r>
              <w:rPr>
                <w:color w:val="000000"/>
                <w:sz w:val="22"/>
              </w:rPr>
              <w:t>1</w:t>
            </w:r>
          </w:p>
        </w:tc>
        <w:tc>
          <w:tcPr>
            <w:tcW w:w="879" w:type="dxa"/>
            <w:tcBorders>
              <w:top w:val="single" w:sz="6" w:space="0" w:color="000000"/>
              <w:left w:val="single" w:sz="6" w:space="0" w:color="000000"/>
              <w:bottom w:val="single" w:sz="6" w:space="0" w:color="000000"/>
              <w:right w:val="single" w:sz="6" w:space="0" w:color="000000"/>
            </w:tcBorders>
          </w:tcPr>
          <w:p w14:paraId="0B8BE880" w14:textId="77777777" w:rsidR="00A15566" w:rsidRDefault="00000000">
            <w:pPr>
              <w:jc w:val="right"/>
            </w:pPr>
            <w:r>
              <w:rPr>
                <w:color w:val="000000"/>
                <w:sz w:val="22"/>
              </w:rPr>
              <w:t>14</w:t>
            </w:r>
          </w:p>
        </w:tc>
        <w:tc>
          <w:tcPr>
            <w:tcW w:w="900" w:type="dxa"/>
            <w:tcBorders>
              <w:top w:val="single" w:sz="6" w:space="0" w:color="000000"/>
              <w:left w:val="single" w:sz="6" w:space="0" w:color="000000"/>
              <w:bottom w:val="single" w:sz="6" w:space="0" w:color="000000"/>
              <w:right w:val="single" w:sz="6" w:space="0" w:color="000000"/>
            </w:tcBorders>
          </w:tcPr>
          <w:p w14:paraId="11633DC3" w14:textId="77777777" w:rsidR="00A15566" w:rsidRDefault="00A15566">
            <w:pPr>
              <w:jc w:val="right"/>
              <w:rPr>
                <w:color w:val="000000"/>
                <w:sz w:val="22"/>
              </w:rPr>
            </w:pPr>
          </w:p>
        </w:tc>
      </w:tr>
      <w:tr w:rsidR="00A15566" w14:paraId="565DD145"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1ED1474D" w14:textId="77777777" w:rsidR="00A15566" w:rsidRDefault="00000000">
            <w:pPr>
              <w:jc w:val="right"/>
            </w:pPr>
            <w:r>
              <w:rPr>
                <w:color w:val="000000"/>
                <w:sz w:val="22"/>
              </w:rPr>
              <w:t>186</w:t>
            </w:r>
          </w:p>
        </w:tc>
        <w:tc>
          <w:tcPr>
            <w:tcW w:w="492" w:type="dxa"/>
            <w:tcBorders>
              <w:top w:val="single" w:sz="6" w:space="0" w:color="000000"/>
              <w:left w:val="single" w:sz="6" w:space="0" w:color="000000"/>
              <w:bottom w:val="single" w:sz="6" w:space="0" w:color="000000"/>
              <w:right w:val="single" w:sz="6" w:space="0" w:color="000000"/>
            </w:tcBorders>
          </w:tcPr>
          <w:p w14:paraId="5DA91303" w14:textId="77777777" w:rsidR="00A15566" w:rsidRDefault="00000000">
            <w:pPr>
              <w:jc w:val="right"/>
            </w:pPr>
            <w:r>
              <w:rPr>
                <w:color w:val="000000"/>
                <w:sz w:val="22"/>
              </w:rPr>
              <w:t>68</w:t>
            </w:r>
          </w:p>
        </w:tc>
        <w:tc>
          <w:tcPr>
            <w:tcW w:w="499" w:type="dxa"/>
            <w:tcBorders>
              <w:top w:val="single" w:sz="6" w:space="0" w:color="000000"/>
              <w:left w:val="single" w:sz="6" w:space="0" w:color="000000"/>
              <w:bottom w:val="single" w:sz="6" w:space="0" w:color="000000"/>
              <w:right w:val="single" w:sz="6" w:space="0" w:color="000000"/>
            </w:tcBorders>
          </w:tcPr>
          <w:p w14:paraId="3A4B4337" w14:textId="77777777" w:rsidR="00A15566" w:rsidRDefault="00000000">
            <w:pPr>
              <w:jc w:val="right"/>
            </w:pPr>
            <w:r>
              <w:rPr>
                <w:color w:val="000000"/>
                <w:sz w:val="22"/>
              </w:rPr>
              <w:t>20</w:t>
            </w:r>
          </w:p>
        </w:tc>
        <w:tc>
          <w:tcPr>
            <w:tcW w:w="381" w:type="dxa"/>
            <w:tcBorders>
              <w:top w:val="single" w:sz="6" w:space="0" w:color="000000"/>
              <w:left w:val="single" w:sz="6" w:space="0" w:color="000000"/>
              <w:bottom w:val="single" w:sz="6" w:space="0" w:color="000000"/>
              <w:right w:val="single" w:sz="6" w:space="0" w:color="000000"/>
            </w:tcBorders>
          </w:tcPr>
          <w:p w14:paraId="745E68BF" w14:textId="77777777" w:rsidR="00A15566" w:rsidRDefault="00000000">
            <w:pPr>
              <w:jc w:val="right"/>
            </w:pPr>
            <w:r>
              <w:rPr>
                <w:color w:val="000000"/>
                <w:sz w:val="22"/>
              </w:rPr>
              <w:t>20</w:t>
            </w:r>
          </w:p>
        </w:tc>
        <w:tc>
          <w:tcPr>
            <w:tcW w:w="735" w:type="dxa"/>
            <w:tcBorders>
              <w:top w:val="single" w:sz="6" w:space="0" w:color="000000"/>
              <w:left w:val="single" w:sz="6" w:space="0" w:color="000000"/>
              <w:bottom w:val="single" w:sz="6" w:space="0" w:color="000000"/>
              <w:right w:val="single" w:sz="6" w:space="0" w:color="000000"/>
            </w:tcBorders>
          </w:tcPr>
          <w:p w14:paraId="64E56A6F" w14:textId="77777777" w:rsidR="00A15566" w:rsidRDefault="00000000">
            <w:pPr>
              <w:jc w:val="right"/>
            </w:pPr>
            <w:r>
              <w:rPr>
                <w:color w:val="000000"/>
                <w:sz w:val="22"/>
              </w:rPr>
              <w:t>8</w:t>
            </w:r>
          </w:p>
        </w:tc>
        <w:tc>
          <w:tcPr>
            <w:tcW w:w="824" w:type="dxa"/>
            <w:tcBorders>
              <w:top w:val="single" w:sz="6" w:space="0" w:color="000000"/>
              <w:left w:val="single" w:sz="6" w:space="0" w:color="000000"/>
              <w:bottom w:val="single" w:sz="6" w:space="0" w:color="000000"/>
              <w:right w:val="single" w:sz="6" w:space="0" w:color="000000"/>
            </w:tcBorders>
          </w:tcPr>
          <w:p w14:paraId="503118B0" w14:textId="77777777" w:rsidR="00A15566" w:rsidRDefault="00000000">
            <w:pPr>
              <w:jc w:val="right"/>
            </w:pPr>
            <w:r>
              <w:rPr>
                <w:color w:val="000000"/>
                <w:sz w:val="22"/>
              </w:rPr>
              <w:t>7</w:t>
            </w:r>
          </w:p>
        </w:tc>
        <w:tc>
          <w:tcPr>
            <w:tcW w:w="795" w:type="dxa"/>
            <w:tcBorders>
              <w:top w:val="single" w:sz="6" w:space="0" w:color="000000"/>
              <w:left w:val="single" w:sz="6" w:space="0" w:color="000000"/>
              <w:bottom w:val="single" w:sz="6" w:space="0" w:color="000000"/>
              <w:right w:val="single" w:sz="6" w:space="0" w:color="000000"/>
            </w:tcBorders>
          </w:tcPr>
          <w:p w14:paraId="068CF527" w14:textId="77777777" w:rsidR="00A15566" w:rsidRDefault="00000000">
            <w:pPr>
              <w:jc w:val="right"/>
            </w:pPr>
            <w:r>
              <w:rPr>
                <w:color w:val="000000"/>
                <w:sz w:val="22"/>
              </w:rPr>
              <w:t>6</w:t>
            </w:r>
          </w:p>
        </w:tc>
        <w:tc>
          <w:tcPr>
            <w:tcW w:w="1264" w:type="dxa"/>
            <w:tcBorders>
              <w:top w:val="single" w:sz="6" w:space="0" w:color="000000"/>
              <w:left w:val="single" w:sz="6" w:space="0" w:color="000000"/>
              <w:bottom w:val="single" w:sz="6" w:space="0" w:color="000000"/>
              <w:right w:val="single" w:sz="6" w:space="0" w:color="000000"/>
            </w:tcBorders>
          </w:tcPr>
          <w:p w14:paraId="68A58B25" w14:textId="77777777" w:rsidR="00A15566" w:rsidRDefault="00000000">
            <w:pPr>
              <w:jc w:val="right"/>
            </w:pPr>
            <w:r>
              <w:rPr>
                <w:color w:val="000000"/>
                <w:sz w:val="22"/>
              </w:rPr>
              <w:t>6</w:t>
            </w:r>
          </w:p>
        </w:tc>
        <w:tc>
          <w:tcPr>
            <w:tcW w:w="907" w:type="dxa"/>
            <w:tcBorders>
              <w:top w:val="single" w:sz="6" w:space="0" w:color="000000"/>
              <w:left w:val="single" w:sz="6" w:space="0" w:color="000000"/>
              <w:bottom w:val="single" w:sz="6" w:space="0" w:color="000000"/>
              <w:right w:val="single" w:sz="6" w:space="0" w:color="000000"/>
            </w:tcBorders>
          </w:tcPr>
          <w:p w14:paraId="31D7EA33" w14:textId="77777777" w:rsidR="00A15566" w:rsidRDefault="00000000">
            <w:pPr>
              <w:jc w:val="right"/>
            </w:pPr>
            <w:r>
              <w:rPr>
                <w:color w:val="000000"/>
                <w:sz w:val="22"/>
              </w:rPr>
              <w:t>7</w:t>
            </w:r>
          </w:p>
        </w:tc>
        <w:tc>
          <w:tcPr>
            <w:tcW w:w="911" w:type="dxa"/>
            <w:tcBorders>
              <w:top w:val="single" w:sz="6" w:space="0" w:color="000000"/>
              <w:left w:val="single" w:sz="6" w:space="0" w:color="000000"/>
              <w:bottom w:val="single" w:sz="6" w:space="0" w:color="000000"/>
              <w:right w:val="single" w:sz="6" w:space="0" w:color="000000"/>
            </w:tcBorders>
          </w:tcPr>
          <w:p w14:paraId="4340859D" w14:textId="77777777" w:rsidR="00A15566" w:rsidRDefault="00000000">
            <w:pPr>
              <w:jc w:val="right"/>
            </w:pPr>
            <w:r>
              <w:rPr>
                <w:color w:val="000000"/>
                <w:sz w:val="22"/>
              </w:rPr>
              <w:t>6</w:t>
            </w:r>
          </w:p>
        </w:tc>
        <w:tc>
          <w:tcPr>
            <w:tcW w:w="902" w:type="dxa"/>
            <w:tcBorders>
              <w:top w:val="single" w:sz="6" w:space="0" w:color="000000"/>
              <w:left w:val="single" w:sz="6" w:space="0" w:color="000000"/>
              <w:bottom w:val="single" w:sz="6" w:space="0" w:color="000000"/>
              <w:right w:val="single" w:sz="6" w:space="0" w:color="000000"/>
            </w:tcBorders>
          </w:tcPr>
          <w:p w14:paraId="1D529EC5" w14:textId="77777777" w:rsidR="00A15566" w:rsidRDefault="00000000">
            <w:pPr>
              <w:jc w:val="right"/>
            </w:pPr>
            <w:r>
              <w:rPr>
                <w:color w:val="000000"/>
                <w:sz w:val="22"/>
              </w:rPr>
              <w:t>6</w:t>
            </w:r>
          </w:p>
        </w:tc>
        <w:tc>
          <w:tcPr>
            <w:tcW w:w="879" w:type="dxa"/>
            <w:tcBorders>
              <w:top w:val="single" w:sz="6" w:space="0" w:color="000000"/>
              <w:left w:val="single" w:sz="6" w:space="0" w:color="000000"/>
              <w:bottom w:val="single" w:sz="6" w:space="0" w:color="000000"/>
              <w:right w:val="single" w:sz="6" w:space="0" w:color="000000"/>
            </w:tcBorders>
          </w:tcPr>
          <w:p w14:paraId="05A1B107" w14:textId="77777777" w:rsidR="00A15566" w:rsidRDefault="00A15566">
            <w:pPr>
              <w:jc w:val="right"/>
              <w:rPr>
                <w:color w:val="000000"/>
                <w:sz w:val="22"/>
              </w:rPr>
            </w:pPr>
          </w:p>
        </w:tc>
        <w:tc>
          <w:tcPr>
            <w:tcW w:w="900" w:type="dxa"/>
            <w:tcBorders>
              <w:top w:val="single" w:sz="6" w:space="0" w:color="000000"/>
              <w:left w:val="single" w:sz="6" w:space="0" w:color="000000"/>
              <w:bottom w:val="single" w:sz="6" w:space="0" w:color="000000"/>
              <w:right w:val="single" w:sz="6" w:space="0" w:color="000000"/>
            </w:tcBorders>
          </w:tcPr>
          <w:p w14:paraId="27111BA2" w14:textId="77777777" w:rsidR="00A15566" w:rsidRDefault="00000000">
            <w:pPr>
              <w:jc w:val="right"/>
            </w:pPr>
            <w:r>
              <w:rPr>
                <w:color w:val="000000"/>
                <w:sz w:val="22"/>
              </w:rPr>
              <w:t>25</w:t>
            </w:r>
          </w:p>
        </w:tc>
      </w:tr>
      <w:tr w:rsidR="00A15566" w14:paraId="75CF60D4"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68321F7A" w14:textId="77777777" w:rsidR="00A15566" w:rsidRDefault="00000000">
            <w:pPr>
              <w:jc w:val="right"/>
            </w:pPr>
            <w:r>
              <w:rPr>
                <w:color w:val="000000"/>
                <w:sz w:val="22"/>
              </w:rPr>
              <w:t>165</w:t>
            </w:r>
          </w:p>
        </w:tc>
        <w:tc>
          <w:tcPr>
            <w:tcW w:w="492" w:type="dxa"/>
            <w:tcBorders>
              <w:top w:val="single" w:sz="6" w:space="0" w:color="000000"/>
              <w:left w:val="single" w:sz="6" w:space="0" w:color="000000"/>
              <w:bottom w:val="single" w:sz="6" w:space="0" w:color="000000"/>
              <w:right w:val="single" w:sz="6" w:space="0" w:color="000000"/>
            </w:tcBorders>
          </w:tcPr>
          <w:p w14:paraId="65EE7C3C" w14:textId="77777777" w:rsidR="00A15566" w:rsidRDefault="00000000">
            <w:pPr>
              <w:jc w:val="right"/>
            </w:pPr>
            <w:r>
              <w:rPr>
                <w:color w:val="000000"/>
                <w:sz w:val="22"/>
              </w:rPr>
              <w:t>60</w:t>
            </w:r>
          </w:p>
        </w:tc>
        <w:tc>
          <w:tcPr>
            <w:tcW w:w="499" w:type="dxa"/>
            <w:tcBorders>
              <w:top w:val="single" w:sz="6" w:space="0" w:color="000000"/>
              <w:left w:val="single" w:sz="6" w:space="0" w:color="000000"/>
              <w:bottom w:val="single" w:sz="6" w:space="0" w:color="000000"/>
              <w:right w:val="single" w:sz="6" w:space="0" w:color="000000"/>
            </w:tcBorders>
          </w:tcPr>
          <w:p w14:paraId="0920FFBD" w14:textId="77777777" w:rsidR="00A15566" w:rsidRDefault="00000000">
            <w:pPr>
              <w:jc w:val="right"/>
            </w:pPr>
            <w:r>
              <w:rPr>
                <w:color w:val="000000"/>
                <w:sz w:val="22"/>
              </w:rPr>
              <w:t>22</w:t>
            </w:r>
          </w:p>
        </w:tc>
        <w:tc>
          <w:tcPr>
            <w:tcW w:w="381" w:type="dxa"/>
            <w:tcBorders>
              <w:top w:val="single" w:sz="6" w:space="0" w:color="000000"/>
              <w:left w:val="single" w:sz="6" w:space="0" w:color="000000"/>
              <w:bottom w:val="single" w:sz="6" w:space="0" w:color="000000"/>
              <w:right w:val="single" w:sz="6" w:space="0" w:color="000000"/>
            </w:tcBorders>
          </w:tcPr>
          <w:p w14:paraId="51FFA564" w14:textId="77777777" w:rsidR="00A15566" w:rsidRDefault="00000000">
            <w:pPr>
              <w:jc w:val="right"/>
            </w:pPr>
            <w:r>
              <w:rPr>
                <w:color w:val="000000"/>
                <w:sz w:val="22"/>
              </w:rPr>
              <w:t>25</w:t>
            </w:r>
          </w:p>
        </w:tc>
        <w:tc>
          <w:tcPr>
            <w:tcW w:w="735" w:type="dxa"/>
            <w:tcBorders>
              <w:top w:val="single" w:sz="6" w:space="0" w:color="000000"/>
              <w:left w:val="single" w:sz="6" w:space="0" w:color="000000"/>
              <w:bottom w:val="single" w:sz="6" w:space="0" w:color="000000"/>
              <w:right w:val="single" w:sz="6" w:space="0" w:color="000000"/>
            </w:tcBorders>
          </w:tcPr>
          <w:p w14:paraId="5778BBDA" w14:textId="77777777" w:rsidR="00A15566" w:rsidRDefault="00000000">
            <w:pPr>
              <w:jc w:val="right"/>
            </w:pPr>
            <w:r>
              <w:rPr>
                <w:color w:val="000000"/>
                <w:sz w:val="22"/>
              </w:rPr>
              <w:t>6</w:t>
            </w:r>
          </w:p>
        </w:tc>
        <w:tc>
          <w:tcPr>
            <w:tcW w:w="824" w:type="dxa"/>
            <w:tcBorders>
              <w:top w:val="single" w:sz="6" w:space="0" w:color="000000"/>
              <w:left w:val="single" w:sz="6" w:space="0" w:color="000000"/>
              <w:bottom w:val="single" w:sz="6" w:space="0" w:color="000000"/>
              <w:right w:val="single" w:sz="6" w:space="0" w:color="000000"/>
            </w:tcBorders>
          </w:tcPr>
          <w:p w14:paraId="4DCB81D2" w14:textId="77777777" w:rsidR="00A15566" w:rsidRDefault="00000000">
            <w:pPr>
              <w:jc w:val="right"/>
            </w:pPr>
            <w:r>
              <w:rPr>
                <w:color w:val="000000"/>
                <w:sz w:val="22"/>
              </w:rPr>
              <w:t>7</w:t>
            </w:r>
          </w:p>
        </w:tc>
        <w:tc>
          <w:tcPr>
            <w:tcW w:w="795" w:type="dxa"/>
            <w:tcBorders>
              <w:top w:val="single" w:sz="6" w:space="0" w:color="000000"/>
              <w:left w:val="single" w:sz="6" w:space="0" w:color="000000"/>
              <w:bottom w:val="single" w:sz="6" w:space="0" w:color="000000"/>
              <w:right w:val="single" w:sz="6" w:space="0" w:color="000000"/>
            </w:tcBorders>
          </w:tcPr>
          <w:p w14:paraId="13403726" w14:textId="77777777" w:rsidR="00A15566" w:rsidRDefault="00000000">
            <w:pPr>
              <w:jc w:val="right"/>
            </w:pPr>
            <w:r>
              <w:rPr>
                <w:color w:val="000000"/>
                <w:sz w:val="22"/>
              </w:rPr>
              <w:t>5</w:t>
            </w:r>
          </w:p>
        </w:tc>
        <w:tc>
          <w:tcPr>
            <w:tcW w:w="1264" w:type="dxa"/>
            <w:tcBorders>
              <w:top w:val="single" w:sz="6" w:space="0" w:color="000000"/>
              <w:left w:val="single" w:sz="6" w:space="0" w:color="000000"/>
              <w:bottom w:val="single" w:sz="6" w:space="0" w:color="000000"/>
              <w:right w:val="single" w:sz="6" w:space="0" w:color="000000"/>
            </w:tcBorders>
          </w:tcPr>
          <w:p w14:paraId="219068D3" w14:textId="77777777" w:rsidR="00A15566" w:rsidRDefault="00000000">
            <w:pPr>
              <w:jc w:val="right"/>
            </w:pPr>
            <w:r>
              <w:rPr>
                <w:color w:val="000000"/>
                <w:sz w:val="22"/>
              </w:rPr>
              <w:t>7</w:t>
            </w:r>
          </w:p>
        </w:tc>
        <w:tc>
          <w:tcPr>
            <w:tcW w:w="907" w:type="dxa"/>
            <w:tcBorders>
              <w:top w:val="single" w:sz="6" w:space="0" w:color="000000"/>
              <w:left w:val="single" w:sz="6" w:space="0" w:color="000000"/>
              <w:bottom w:val="single" w:sz="6" w:space="0" w:color="000000"/>
              <w:right w:val="single" w:sz="6" w:space="0" w:color="000000"/>
            </w:tcBorders>
          </w:tcPr>
          <w:p w14:paraId="3C122D16" w14:textId="77777777" w:rsidR="00A15566" w:rsidRDefault="00000000">
            <w:pPr>
              <w:jc w:val="right"/>
            </w:pPr>
            <w:r>
              <w:rPr>
                <w:color w:val="000000"/>
                <w:sz w:val="22"/>
              </w:rPr>
              <w:t>5</w:t>
            </w:r>
          </w:p>
        </w:tc>
        <w:tc>
          <w:tcPr>
            <w:tcW w:w="911" w:type="dxa"/>
            <w:tcBorders>
              <w:top w:val="single" w:sz="6" w:space="0" w:color="000000"/>
              <w:left w:val="single" w:sz="6" w:space="0" w:color="000000"/>
              <w:bottom w:val="single" w:sz="6" w:space="0" w:color="000000"/>
              <w:right w:val="single" w:sz="6" w:space="0" w:color="000000"/>
            </w:tcBorders>
          </w:tcPr>
          <w:p w14:paraId="205874F1" w14:textId="77777777" w:rsidR="00A15566" w:rsidRDefault="00000000">
            <w:pPr>
              <w:jc w:val="right"/>
            </w:pPr>
            <w:r>
              <w:rPr>
                <w:color w:val="000000"/>
                <w:sz w:val="22"/>
              </w:rPr>
              <w:t>6</w:t>
            </w:r>
          </w:p>
        </w:tc>
        <w:tc>
          <w:tcPr>
            <w:tcW w:w="902" w:type="dxa"/>
            <w:tcBorders>
              <w:top w:val="single" w:sz="6" w:space="0" w:color="000000"/>
              <w:left w:val="single" w:sz="6" w:space="0" w:color="000000"/>
              <w:bottom w:val="single" w:sz="6" w:space="0" w:color="000000"/>
              <w:right w:val="single" w:sz="6" w:space="0" w:color="000000"/>
            </w:tcBorders>
          </w:tcPr>
          <w:p w14:paraId="7C8B141E" w14:textId="77777777" w:rsidR="00A15566" w:rsidRDefault="00000000">
            <w:pPr>
              <w:jc w:val="right"/>
            </w:pPr>
            <w:r>
              <w:rPr>
                <w:color w:val="000000"/>
                <w:sz w:val="22"/>
              </w:rPr>
              <w:t>5</w:t>
            </w:r>
          </w:p>
        </w:tc>
        <w:tc>
          <w:tcPr>
            <w:tcW w:w="879" w:type="dxa"/>
            <w:tcBorders>
              <w:top w:val="single" w:sz="6" w:space="0" w:color="000000"/>
              <w:left w:val="single" w:sz="6" w:space="0" w:color="000000"/>
              <w:bottom w:val="single" w:sz="6" w:space="0" w:color="000000"/>
              <w:right w:val="single" w:sz="6" w:space="0" w:color="000000"/>
            </w:tcBorders>
          </w:tcPr>
          <w:p w14:paraId="7E8FC98B" w14:textId="77777777" w:rsidR="00A15566" w:rsidRDefault="00000000">
            <w:pPr>
              <w:jc w:val="right"/>
            </w:pPr>
            <w:r>
              <w:rPr>
                <w:color w:val="000000"/>
                <w:sz w:val="22"/>
              </w:rPr>
              <w:t>9</w:t>
            </w:r>
          </w:p>
        </w:tc>
        <w:tc>
          <w:tcPr>
            <w:tcW w:w="900" w:type="dxa"/>
            <w:tcBorders>
              <w:top w:val="single" w:sz="6" w:space="0" w:color="000000"/>
              <w:left w:val="single" w:sz="6" w:space="0" w:color="000000"/>
              <w:bottom w:val="single" w:sz="6" w:space="0" w:color="000000"/>
              <w:right w:val="single" w:sz="6" w:space="0" w:color="000000"/>
            </w:tcBorders>
          </w:tcPr>
          <w:p w14:paraId="6D33C311" w14:textId="77777777" w:rsidR="00A15566" w:rsidRDefault="00A15566">
            <w:pPr>
              <w:jc w:val="right"/>
              <w:rPr>
                <w:color w:val="000000"/>
                <w:sz w:val="22"/>
              </w:rPr>
            </w:pPr>
          </w:p>
        </w:tc>
      </w:tr>
      <w:tr w:rsidR="00A15566" w14:paraId="7B437F61"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2FC29662" w14:textId="77777777" w:rsidR="00A15566" w:rsidRDefault="00000000">
            <w:pPr>
              <w:jc w:val="right"/>
            </w:pPr>
            <w:r>
              <w:rPr>
                <w:color w:val="000000"/>
                <w:sz w:val="22"/>
              </w:rPr>
              <w:t>167</w:t>
            </w:r>
          </w:p>
        </w:tc>
        <w:tc>
          <w:tcPr>
            <w:tcW w:w="492" w:type="dxa"/>
            <w:tcBorders>
              <w:top w:val="single" w:sz="6" w:space="0" w:color="000000"/>
              <w:left w:val="single" w:sz="6" w:space="0" w:color="000000"/>
              <w:bottom w:val="single" w:sz="6" w:space="0" w:color="000000"/>
              <w:right w:val="single" w:sz="6" w:space="0" w:color="000000"/>
            </w:tcBorders>
          </w:tcPr>
          <w:p w14:paraId="571000B2" w14:textId="77777777" w:rsidR="00A15566" w:rsidRDefault="00000000">
            <w:pPr>
              <w:jc w:val="right"/>
            </w:pPr>
            <w:r>
              <w:rPr>
                <w:color w:val="000000"/>
                <w:sz w:val="22"/>
              </w:rPr>
              <w:t>60</w:t>
            </w:r>
          </w:p>
        </w:tc>
        <w:tc>
          <w:tcPr>
            <w:tcW w:w="499" w:type="dxa"/>
            <w:tcBorders>
              <w:top w:val="single" w:sz="6" w:space="0" w:color="000000"/>
              <w:left w:val="single" w:sz="6" w:space="0" w:color="000000"/>
              <w:bottom w:val="single" w:sz="6" w:space="0" w:color="000000"/>
              <w:right w:val="single" w:sz="6" w:space="0" w:color="000000"/>
            </w:tcBorders>
          </w:tcPr>
          <w:p w14:paraId="1BF7975D" w14:textId="77777777" w:rsidR="00A15566" w:rsidRDefault="00000000">
            <w:pPr>
              <w:jc w:val="right"/>
            </w:pPr>
            <w:r>
              <w:rPr>
                <w:color w:val="000000"/>
                <w:sz w:val="22"/>
              </w:rPr>
              <w:t>22</w:t>
            </w:r>
          </w:p>
        </w:tc>
        <w:tc>
          <w:tcPr>
            <w:tcW w:w="381" w:type="dxa"/>
            <w:tcBorders>
              <w:top w:val="single" w:sz="6" w:space="0" w:color="000000"/>
              <w:left w:val="single" w:sz="6" w:space="0" w:color="000000"/>
              <w:bottom w:val="single" w:sz="6" w:space="0" w:color="000000"/>
              <w:right w:val="single" w:sz="6" w:space="0" w:color="000000"/>
            </w:tcBorders>
          </w:tcPr>
          <w:p w14:paraId="04769771" w14:textId="77777777" w:rsidR="00A15566" w:rsidRDefault="00000000">
            <w:pPr>
              <w:jc w:val="right"/>
            </w:pPr>
            <w:r>
              <w:rPr>
                <w:color w:val="000000"/>
                <w:sz w:val="22"/>
              </w:rPr>
              <w:t>22</w:t>
            </w:r>
          </w:p>
        </w:tc>
        <w:tc>
          <w:tcPr>
            <w:tcW w:w="735" w:type="dxa"/>
            <w:tcBorders>
              <w:top w:val="single" w:sz="6" w:space="0" w:color="000000"/>
              <w:left w:val="single" w:sz="6" w:space="0" w:color="000000"/>
              <w:bottom w:val="single" w:sz="6" w:space="0" w:color="000000"/>
              <w:right w:val="single" w:sz="6" w:space="0" w:color="000000"/>
            </w:tcBorders>
          </w:tcPr>
          <w:p w14:paraId="549C768F" w14:textId="77777777" w:rsidR="00A15566" w:rsidRDefault="00000000">
            <w:pPr>
              <w:jc w:val="right"/>
            </w:pPr>
            <w:r>
              <w:rPr>
                <w:color w:val="000000"/>
                <w:sz w:val="22"/>
              </w:rPr>
              <w:t>1</w:t>
            </w:r>
          </w:p>
        </w:tc>
        <w:tc>
          <w:tcPr>
            <w:tcW w:w="824" w:type="dxa"/>
            <w:tcBorders>
              <w:top w:val="single" w:sz="6" w:space="0" w:color="000000"/>
              <w:left w:val="single" w:sz="6" w:space="0" w:color="000000"/>
              <w:bottom w:val="single" w:sz="6" w:space="0" w:color="000000"/>
              <w:right w:val="single" w:sz="6" w:space="0" w:color="000000"/>
            </w:tcBorders>
          </w:tcPr>
          <w:p w14:paraId="117D21BF" w14:textId="77777777" w:rsidR="00A15566" w:rsidRDefault="00000000">
            <w:pPr>
              <w:jc w:val="right"/>
            </w:pPr>
            <w:r>
              <w:rPr>
                <w:color w:val="000000"/>
                <w:sz w:val="22"/>
              </w:rPr>
              <w:t>1</w:t>
            </w:r>
          </w:p>
        </w:tc>
        <w:tc>
          <w:tcPr>
            <w:tcW w:w="795" w:type="dxa"/>
            <w:tcBorders>
              <w:top w:val="single" w:sz="6" w:space="0" w:color="000000"/>
              <w:left w:val="single" w:sz="6" w:space="0" w:color="000000"/>
              <w:bottom w:val="single" w:sz="6" w:space="0" w:color="000000"/>
              <w:right w:val="single" w:sz="6" w:space="0" w:color="000000"/>
            </w:tcBorders>
          </w:tcPr>
          <w:p w14:paraId="08844F0B" w14:textId="77777777" w:rsidR="00A15566" w:rsidRDefault="00000000">
            <w:pPr>
              <w:jc w:val="right"/>
            </w:pPr>
            <w:r>
              <w:rPr>
                <w:color w:val="000000"/>
                <w:sz w:val="22"/>
              </w:rPr>
              <w:t>5</w:t>
            </w:r>
          </w:p>
        </w:tc>
        <w:tc>
          <w:tcPr>
            <w:tcW w:w="1264" w:type="dxa"/>
            <w:tcBorders>
              <w:top w:val="single" w:sz="6" w:space="0" w:color="000000"/>
              <w:left w:val="single" w:sz="6" w:space="0" w:color="000000"/>
              <w:bottom w:val="single" w:sz="6" w:space="0" w:color="000000"/>
              <w:right w:val="single" w:sz="6" w:space="0" w:color="000000"/>
            </w:tcBorders>
          </w:tcPr>
          <w:p w14:paraId="56D90461" w14:textId="77777777" w:rsidR="00A15566" w:rsidRDefault="00000000">
            <w:pPr>
              <w:jc w:val="right"/>
            </w:pPr>
            <w:r>
              <w:rPr>
                <w:color w:val="000000"/>
                <w:sz w:val="22"/>
              </w:rPr>
              <w:t>1</w:t>
            </w:r>
          </w:p>
        </w:tc>
        <w:tc>
          <w:tcPr>
            <w:tcW w:w="907" w:type="dxa"/>
            <w:tcBorders>
              <w:top w:val="single" w:sz="6" w:space="0" w:color="000000"/>
              <w:left w:val="single" w:sz="6" w:space="0" w:color="000000"/>
              <w:bottom w:val="single" w:sz="6" w:space="0" w:color="000000"/>
              <w:right w:val="single" w:sz="6" w:space="0" w:color="000000"/>
            </w:tcBorders>
          </w:tcPr>
          <w:p w14:paraId="5E89DD98" w14:textId="77777777" w:rsidR="00A15566" w:rsidRDefault="00000000">
            <w:pPr>
              <w:jc w:val="right"/>
            </w:pPr>
            <w:r>
              <w:rPr>
                <w:color w:val="000000"/>
                <w:sz w:val="22"/>
              </w:rPr>
              <w:t>3</w:t>
            </w:r>
          </w:p>
        </w:tc>
        <w:tc>
          <w:tcPr>
            <w:tcW w:w="911" w:type="dxa"/>
            <w:tcBorders>
              <w:top w:val="single" w:sz="6" w:space="0" w:color="000000"/>
              <w:left w:val="single" w:sz="6" w:space="0" w:color="000000"/>
              <w:bottom w:val="single" w:sz="6" w:space="0" w:color="000000"/>
              <w:right w:val="single" w:sz="6" w:space="0" w:color="000000"/>
            </w:tcBorders>
          </w:tcPr>
          <w:p w14:paraId="6A0700AF" w14:textId="77777777" w:rsidR="00A15566" w:rsidRDefault="00000000">
            <w:pPr>
              <w:jc w:val="right"/>
            </w:pPr>
            <w:r>
              <w:rPr>
                <w:color w:val="000000"/>
                <w:sz w:val="22"/>
              </w:rPr>
              <w:t>4</w:t>
            </w:r>
          </w:p>
        </w:tc>
        <w:tc>
          <w:tcPr>
            <w:tcW w:w="902" w:type="dxa"/>
            <w:tcBorders>
              <w:top w:val="single" w:sz="6" w:space="0" w:color="000000"/>
              <w:left w:val="single" w:sz="6" w:space="0" w:color="000000"/>
              <w:bottom w:val="single" w:sz="6" w:space="0" w:color="000000"/>
              <w:right w:val="single" w:sz="6" w:space="0" w:color="000000"/>
            </w:tcBorders>
          </w:tcPr>
          <w:p w14:paraId="29B22C11" w14:textId="77777777" w:rsidR="00A15566" w:rsidRDefault="00000000">
            <w:pPr>
              <w:jc w:val="right"/>
            </w:pPr>
            <w:r>
              <w:rPr>
                <w:color w:val="000000"/>
                <w:sz w:val="22"/>
              </w:rPr>
              <w:t>5</w:t>
            </w:r>
          </w:p>
        </w:tc>
        <w:tc>
          <w:tcPr>
            <w:tcW w:w="879" w:type="dxa"/>
            <w:tcBorders>
              <w:top w:val="single" w:sz="6" w:space="0" w:color="000000"/>
              <w:left w:val="single" w:sz="6" w:space="0" w:color="000000"/>
              <w:bottom w:val="single" w:sz="6" w:space="0" w:color="000000"/>
              <w:right w:val="single" w:sz="6" w:space="0" w:color="000000"/>
            </w:tcBorders>
          </w:tcPr>
          <w:p w14:paraId="335150A2" w14:textId="77777777" w:rsidR="00A15566" w:rsidRDefault="00000000">
            <w:pPr>
              <w:jc w:val="right"/>
            </w:pPr>
            <w:r>
              <w:rPr>
                <w:color w:val="000000"/>
                <w:sz w:val="22"/>
              </w:rPr>
              <w:t>2</w:t>
            </w:r>
          </w:p>
        </w:tc>
        <w:tc>
          <w:tcPr>
            <w:tcW w:w="900" w:type="dxa"/>
            <w:tcBorders>
              <w:top w:val="single" w:sz="6" w:space="0" w:color="000000"/>
              <w:left w:val="single" w:sz="6" w:space="0" w:color="000000"/>
              <w:bottom w:val="single" w:sz="6" w:space="0" w:color="000000"/>
              <w:right w:val="single" w:sz="6" w:space="0" w:color="000000"/>
            </w:tcBorders>
          </w:tcPr>
          <w:p w14:paraId="518F2321" w14:textId="77777777" w:rsidR="00A15566" w:rsidRDefault="00A15566">
            <w:pPr>
              <w:jc w:val="right"/>
              <w:rPr>
                <w:color w:val="000000"/>
                <w:sz w:val="22"/>
              </w:rPr>
            </w:pPr>
          </w:p>
        </w:tc>
      </w:tr>
      <w:tr w:rsidR="00A15566" w14:paraId="1A639C17"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677A96A2" w14:textId="77777777" w:rsidR="00A15566" w:rsidRDefault="00000000">
            <w:pPr>
              <w:jc w:val="right"/>
            </w:pPr>
            <w:r>
              <w:rPr>
                <w:color w:val="000000"/>
                <w:sz w:val="22"/>
              </w:rPr>
              <w:t>166</w:t>
            </w:r>
          </w:p>
        </w:tc>
        <w:tc>
          <w:tcPr>
            <w:tcW w:w="492" w:type="dxa"/>
            <w:tcBorders>
              <w:top w:val="single" w:sz="6" w:space="0" w:color="000000"/>
              <w:left w:val="single" w:sz="6" w:space="0" w:color="000000"/>
              <w:bottom w:val="single" w:sz="6" w:space="0" w:color="000000"/>
              <w:right w:val="single" w:sz="6" w:space="0" w:color="000000"/>
            </w:tcBorders>
          </w:tcPr>
          <w:p w14:paraId="64F1C25B" w14:textId="77777777" w:rsidR="00A15566" w:rsidRDefault="00000000">
            <w:pPr>
              <w:jc w:val="right"/>
            </w:pPr>
            <w:r>
              <w:rPr>
                <w:color w:val="000000"/>
                <w:sz w:val="22"/>
              </w:rPr>
              <w:t>52</w:t>
            </w:r>
          </w:p>
        </w:tc>
        <w:tc>
          <w:tcPr>
            <w:tcW w:w="499" w:type="dxa"/>
            <w:tcBorders>
              <w:top w:val="single" w:sz="6" w:space="0" w:color="000000"/>
              <w:left w:val="single" w:sz="6" w:space="0" w:color="000000"/>
              <w:bottom w:val="single" w:sz="6" w:space="0" w:color="000000"/>
              <w:right w:val="single" w:sz="6" w:space="0" w:color="000000"/>
            </w:tcBorders>
          </w:tcPr>
          <w:p w14:paraId="29BA006A" w14:textId="77777777" w:rsidR="00A15566" w:rsidRDefault="00000000">
            <w:pPr>
              <w:jc w:val="right"/>
            </w:pPr>
            <w:r>
              <w:rPr>
                <w:color w:val="000000"/>
                <w:sz w:val="22"/>
              </w:rPr>
              <w:t>24</w:t>
            </w:r>
          </w:p>
        </w:tc>
        <w:tc>
          <w:tcPr>
            <w:tcW w:w="381" w:type="dxa"/>
            <w:tcBorders>
              <w:top w:val="single" w:sz="6" w:space="0" w:color="000000"/>
              <w:left w:val="single" w:sz="6" w:space="0" w:color="000000"/>
              <w:bottom w:val="single" w:sz="6" w:space="0" w:color="000000"/>
              <w:right w:val="single" w:sz="6" w:space="0" w:color="000000"/>
            </w:tcBorders>
          </w:tcPr>
          <w:p w14:paraId="5FAEB6CD" w14:textId="77777777" w:rsidR="00A15566" w:rsidRDefault="00000000">
            <w:pPr>
              <w:jc w:val="right"/>
            </w:pPr>
            <w:r>
              <w:rPr>
                <w:color w:val="000000"/>
                <w:sz w:val="22"/>
              </w:rPr>
              <w:t>16</w:t>
            </w:r>
          </w:p>
        </w:tc>
        <w:tc>
          <w:tcPr>
            <w:tcW w:w="735" w:type="dxa"/>
            <w:tcBorders>
              <w:top w:val="single" w:sz="6" w:space="0" w:color="000000"/>
              <w:left w:val="single" w:sz="6" w:space="0" w:color="000000"/>
              <w:bottom w:val="single" w:sz="6" w:space="0" w:color="000000"/>
              <w:right w:val="single" w:sz="6" w:space="0" w:color="000000"/>
            </w:tcBorders>
          </w:tcPr>
          <w:p w14:paraId="4CA7BD93" w14:textId="77777777" w:rsidR="00A15566" w:rsidRDefault="00000000">
            <w:pPr>
              <w:jc w:val="right"/>
            </w:pPr>
            <w:r>
              <w:rPr>
                <w:color w:val="000000"/>
                <w:sz w:val="22"/>
              </w:rPr>
              <w:t>6</w:t>
            </w:r>
          </w:p>
        </w:tc>
        <w:tc>
          <w:tcPr>
            <w:tcW w:w="824" w:type="dxa"/>
            <w:tcBorders>
              <w:top w:val="single" w:sz="6" w:space="0" w:color="000000"/>
              <w:left w:val="single" w:sz="6" w:space="0" w:color="000000"/>
              <w:bottom w:val="single" w:sz="6" w:space="0" w:color="000000"/>
              <w:right w:val="single" w:sz="6" w:space="0" w:color="000000"/>
            </w:tcBorders>
          </w:tcPr>
          <w:p w14:paraId="5A2087D8" w14:textId="77777777" w:rsidR="00A15566" w:rsidRDefault="00000000">
            <w:pPr>
              <w:jc w:val="right"/>
            </w:pPr>
            <w:r>
              <w:rPr>
                <w:color w:val="000000"/>
                <w:sz w:val="22"/>
              </w:rPr>
              <w:t>7</w:t>
            </w:r>
          </w:p>
        </w:tc>
        <w:tc>
          <w:tcPr>
            <w:tcW w:w="795" w:type="dxa"/>
            <w:tcBorders>
              <w:top w:val="single" w:sz="6" w:space="0" w:color="000000"/>
              <w:left w:val="single" w:sz="6" w:space="0" w:color="000000"/>
              <w:bottom w:val="single" w:sz="6" w:space="0" w:color="000000"/>
              <w:right w:val="single" w:sz="6" w:space="0" w:color="000000"/>
            </w:tcBorders>
          </w:tcPr>
          <w:p w14:paraId="2D084256" w14:textId="77777777" w:rsidR="00A15566" w:rsidRDefault="00000000">
            <w:pPr>
              <w:jc w:val="right"/>
            </w:pPr>
            <w:r>
              <w:rPr>
                <w:color w:val="000000"/>
                <w:sz w:val="22"/>
              </w:rPr>
              <w:t>5</w:t>
            </w:r>
          </w:p>
        </w:tc>
        <w:tc>
          <w:tcPr>
            <w:tcW w:w="1264" w:type="dxa"/>
            <w:tcBorders>
              <w:top w:val="single" w:sz="6" w:space="0" w:color="000000"/>
              <w:left w:val="single" w:sz="6" w:space="0" w:color="000000"/>
              <w:bottom w:val="single" w:sz="6" w:space="0" w:color="000000"/>
              <w:right w:val="single" w:sz="6" w:space="0" w:color="000000"/>
            </w:tcBorders>
          </w:tcPr>
          <w:p w14:paraId="30E5A10E" w14:textId="77777777" w:rsidR="00A15566" w:rsidRDefault="00000000">
            <w:pPr>
              <w:jc w:val="right"/>
            </w:pPr>
            <w:r>
              <w:rPr>
                <w:color w:val="000000"/>
                <w:sz w:val="22"/>
              </w:rPr>
              <w:t>5</w:t>
            </w:r>
          </w:p>
        </w:tc>
        <w:tc>
          <w:tcPr>
            <w:tcW w:w="907" w:type="dxa"/>
            <w:tcBorders>
              <w:top w:val="single" w:sz="6" w:space="0" w:color="000000"/>
              <w:left w:val="single" w:sz="6" w:space="0" w:color="000000"/>
              <w:bottom w:val="single" w:sz="6" w:space="0" w:color="000000"/>
              <w:right w:val="single" w:sz="6" w:space="0" w:color="000000"/>
            </w:tcBorders>
          </w:tcPr>
          <w:p w14:paraId="74605852" w14:textId="77777777" w:rsidR="00A15566" w:rsidRDefault="00000000">
            <w:pPr>
              <w:jc w:val="right"/>
            </w:pPr>
            <w:r>
              <w:rPr>
                <w:color w:val="000000"/>
                <w:sz w:val="22"/>
              </w:rPr>
              <w:t>6</w:t>
            </w:r>
          </w:p>
        </w:tc>
        <w:tc>
          <w:tcPr>
            <w:tcW w:w="911" w:type="dxa"/>
            <w:tcBorders>
              <w:top w:val="single" w:sz="6" w:space="0" w:color="000000"/>
              <w:left w:val="single" w:sz="6" w:space="0" w:color="000000"/>
              <w:bottom w:val="single" w:sz="6" w:space="0" w:color="000000"/>
              <w:right w:val="single" w:sz="6" w:space="0" w:color="000000"/>
            </w:tcBorders>
          </w:tcPr>
          <w:p w14:paraId="2F293182" w14:textId="77777777" w:rsidR="00A15566" w:rsidRDefault="00000000">
            <w:pPr>
              <w:jc w:val="right"/>
            </w:pPr>
            <w:r>
              <w:rPr>
                <w:color w:val="000000"/>
                <w:sz w:val="22"/>
              </w:rPr>
              <w:t>6</w:t>
            </w:r>
          </w:p>
        </w:tc>
        <w:tc>
          <w:tcPr>
            <w:tcW w:w="902" w:type="dxa"/>
            <w:tcBorders>
              <w:top w:val="single" w:sz="6" w:space="0" w:color="000000"/>
              <w:left w:val="single" w:sz="6" w:space="0" w:color="000000"/>
              <w:bottom w:val="single" w:sz="6" w:space="0" w:color="000000"/>
              <w:right w:val="single" w:sz="6" w:space="0" w:color="000000"/>
            </w:tcBorders>
          </w:tcPr>
          <w:p w14:paraId="5A5D1B78" w14:textId="77777777" w:rsidR="00A15566" w:rsidRDefault="00000000">
            <w:pPr>
              <w:jc w:val="right"/>
            </w:pPr>
            <w:r>
              <w:rPr>
                <w:color w:val="000000"/>
                <w:sz w:val="22"/>
              </w:rPr>
              <w:t>6</w:t>
            </w:r>
          </w:p>
        </w:tc>
        <w:tc>
          <w:tcPr>
            <w:tcW w:w="879" w:type="dxa"/>
            <w:tcBorders>
              <w:top w:val="single" w:sz="6" w:space="0" w:color="000000"/>
              <w:left w:val="single" w:sz="6" w:space="0" w:color="000000"/>
              <w:bottom w:val="single" w:sz="6" w:space="0" w:color="000000"/>
              <w:right w:val="single" w:sz="6" w:space="0" w:color="000000"/>
            </w:tcBorders>
          </w:tcPr>
          <w:p w14:paraId="40F3C33B" w14:textId="77777777" w:rsidR="00A15566" w:rsidRDefault="00000000">
            <w:pPr>
              <w:jc w:val="right"/>
            </w:pPr>
            <w:r>
              <w:rPr>
                <w:color w:val="000000"/>
                <w:sz w:val="22"/>
              </w:rPr>
              <w:t>18</w:t>
            </w:r>
          </w:p>
        </w:tc>
        <w:tc>
          <w:tcPr>
            <w:tcW w:w="900" w:type="dxa"/>
            <w:tcBorders>
              <w:top w:val="single" w:sz="6" w:space="0" w:color="000000"/>
              <w:left w:val="single" w:sz="6" w:space="0" w:color="000000"/>
              <w:bottom w:val="single" w:sz="6" w:space="0" w:color="000000"/>
              <w:right w:val="single" w:sz="6" w:space="0" w:color="000000"/>
            </w:tcBorders>
          </w:tcPr>
          <w:p w14:paraId="629572D7" w14:textId="77777777" w:rsidR="00A15566" w:rsidRDefault="00A15566">
            <w:pPr>
              <w:jc w:val="right"/>
              <w:rPr>
                <w:color w:val="000000"/>
                <w:sz w:val="22"/>
              </w:rPr>
            </w:pPr>
          </w:p>
        </w:tc>
      </w:tr>
      <w:tr w:rsidR="00A15566" w14:paraId="2B4DA3E9"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7A67ED1A" w14:textId="77777777" w:rsidR="00A15566" w:rsidRDefault="00000000">
            <w:pPr>
              <w:jc w:val="right"/>
            </w:pPr>
            <w:r>
              <w:rPr>
                <w:color w:val="000000"/>
                <w:sz w:val="22"/>
              </w:rPr>
              <w:t>170</w:t>
            </w:r>
          </w:p>
        </w:tc>
        <w:tc>
          <w:tcPr>
            <w:tcW w:w="492" w:type="dxa"/>
            <w:tcBorders>
              <w:top w:val="single" w:sz="6" w:space="0" w:color="000000"/>
              <w:left w:val="single" w:sz="6" w:space="0" w:color="000000"/>
              <w:bottom w:val="single" w:sz="6" w:space="0" w:color="000000"/>
              <w:right w:val="single" w:sz="6" w:space="0" w:color="000000"/>
            </w:tcBorders>
          </w:tcPr>
          <w:p w14:paraId="7FFFFAF9" w14:textId="77777777" w:rsidR="00A15566" w:rsidRDefault="00000000">
            <w:pPr>
              <w:jc w:val="right"/>
            </w:pPr>
            <w:r>
              <w:rPr>
                <w:color w:val="000000"/>
                <w:sz w:val="22"/>
              </w:rPr>
              <w:t>58</w:t>
            </w:r>
          </w:p>
        </w:tc>
        <w:tc>
          <w:tcPr>
            <w:tcW w:w="499" w:type="dxa"/>
            <w:tcBorders>
              <w:top w:val="single" w:sz="6" w:space="0" w:color="000000"/>
              <w:left w:val="single" w:sz="6" w:space="0" w:color="000000"/>
              <w:bottom w:val="single" w:sz="6" w:space="0" w:color="000000"/>
              <w:right w:val="single" w:sz="6" w:space="0" w:color="000000"/>
            </w:tcBorders>
          </w:tcPr>
          <w:p w14:paraId="1A4C1E77" w14:textId="77777777" w:rsidR="00A15566" w:rsidRDefault="00000000">
            <w:pPr>
              <w:jc w:val="right"/>
            </w:pPr>
            <w:r>
              <w:rPr>
                <w:color w:val="000000"/>
                <w:sz w:val="22"/>
              </w:rPr>
              <w:t>20</w:t>
            </w:r>
          </w:p>
        </w:tc>
        <w:tc>
          <w:tcPr>
            <w:tcW w:w="381" w:type="dxa"/>
            <w:tcBorders>
              <w:top w:val="single" w:sz="6" w:space="0" w:color="000000"/>
              <w:left w:val="single" w:sz="6" w:space="0" w:color="000000"/>
              <w:bottom w:val="single" w:sz="6" w:space="0" w:color="000000"/>
              <w:right w:val="single" w:sz="6" w:space="0" w:color="000000"/>
            </w:tcBorders>
          </w:tcPr>
          <w:p w14:paraId="75398661" w14:textId="77777777" w:rsidR="00A15566" w:rsidRDefault="00000000">
            <w:pPr>
              <w:jc w:val="right"/>
            </w:pPr>
            <w:r>
              <w:rPr>
                <w:color w:val="000000"/>
                <w:sz w:val="22"/>
              </w:rPr>
              <w:t>17</w:t>
            </w:r>
          </w:p>
        </w:tc>
        <w:tc>
          <w:tcPr>
            <w:tcW w:w="735" w:type="dxa"/>
            <w:tcBorders>
              <w:top w:val="single" w:sz="6" w:space="0" w:color="000000"/>
              <w:left w:val="single" w:sz="6" w:space="0" w:color="000000"/>
              <w:bottom w:val="single" w:sz="6" w:space="0" w:color="000000"/>
              <w:right w:val="single" w:sz="6" w:space="0" w:color="000000"/>
            </w:tcBorders>
          </w:tcPr>
          <w:p w14:paraId="3AE53E8F" w14:textId="77777777" w:rsidR="00A15566" w:rsidRDefault="00000000">
            <w:pPr>
              <w:jc w:val="right"/>
            </w:pPr>
            <w:r>
              <w:rPr>
                <w:color w:val="000000"/>
                <w:sz w:val="22"/>
              </w:rPr>
              <w:t>5</w:t>
            </w:r>
          </w:p>
        </w:tc>
        <w:tc>
          <w:tcPr>
            <w:tcW w:w="824" w:type="dxa"/>
            <w:tcBorders>
              <w:top w:val="single" w:sz="6" w:space="0" w:color="000000"/>
              <w:left w:val="single" w:sz="6" w:space="0" w:color="000000"/>
              <w:bottom w:val="single" w:sz="6" w:space="0" w:color="000000"/>
              <w:right w:val="single" w:sz="6" w:space="0" w:color="000000"/>
            </w:tcBorders>
          </w:tcPr>
          <w:p w14:paraId="079DCF97" w14:textId="77777777" w:rsidR="00A15566" w:rsidRDefault="00000000">
            <w:pPr>
              <w:jc w:val="right"/>
            </w:pPr>
            <w:r>
              <w:rPr>
                <w:color w:val="000000"/>
                <w:sz w:val="22"/>
              </w:rPr>
              <w:t>6</w:t>
            </w:r>
          </w:p>
        </w:tc>
        <w:tc>
          <w:tcPr>
            <w:tcW w:w="795" w:type="dxa"/>
            <w:tcBorders>
              <w:top w:val="single" w:sz="6" w:space="0" w:color="000000"/>
              <w:left w:val="single" w:sz="6" w:space="0" w:color="000000"/>
              <w:bottom w:val="single" w:sz="6" w:space="0" w:color="000000"/>
              <w:right w:val="single" w:sz="6" w:space="0" w:color="000000"/>
            </w:tcBorders>
          </w:tcPr>
          <w:p w14:paraId="4C318CF3" w14:textId="77777777" w:rsidR="00A15566" w:rsidRDefault="00000000">
            <w:pPr>
              <w:jc w:val="right"/>
            </w:pPr>
            <w:r>
              <w:rPr>
                <w:color w:val="000000"/>
                <w:sz w:val="22"/>
              </w:rPr>
              <w:t>5</w:t>
            </w:r>
          </w:p>
        </w:tc>
        <w:tc>
          <w:tcPr>
            <w:tcW w:w="1264" w:type="dxa"/>
            <w:tcBorders>
              <w:top w:val="single" w:sz="6" w:space="0" w:color="000000"/>
              <w:left w:val="single" w:sz="6" w:space="0" w:color="000000"/>
              <w:bottom w:val="single" w:sz="6" w:space="0" w:color="000000"/>
              <w:right w:val="single" w:sz="6" w:space="0" w:color="000000"/>
            </w:tcBorders>
          </w:tcPr>
          <w:p w14:paraId="23F92FDA" w14:textId="77777777" w:rsidR="00A15566" w:rsidRDefault="00000000">
            <w:pPr>
              <w:jc w:val="right"/>
            </w:pPr>
            <w:r>
              <w:rPr>
                <w:color w:val="000000"/>
                <w:sz w:val="22"/>
              </w:rPr>
              <w:t>1</w:t>
            </w:r>
          </w:p>
        </w:tc>
        <w:tc>
          <w:tcPr>
            <w:tcW w:w="907" w:type="dxa"/>
            <w:tcBorders>
              <w:top w:val="single" w:sz="6" w:space="0" w:color="000000"/>
              <w:left w:val="single" w:sz="6" w:space="0" w:color="000000"/>
              <w:bottom w:val="single" w:sz="6" w:space="0" w:color="000000"/>
              <w:right w:val="single" w:sz="6" w:space="0" w:color="000000"/>
            </w:tcBorders>
          </w:tcPr>
          <w:p w14:paraId="29AD956A" w14:textId="77777777" w:rsidR="00A15566" w:rsidRDefault="00000000">
            <w:pPr>
              <w:jc w:val="right"/>
            </w:pPr>
            <w:r>
              <w:rPr>
                <w:color w:val="000000"/>
                <w:sz w:val="22"/>
              </w:rPr>
              <w:t>5</w:t>
            </w:r>
          </w:p>
        </w:tc>
        <w:tc>
          <w:tcPr>
            <w:tcW w:w="911" w:type="dxa"/>
            <w:tcBorders>
              <w:top w:val="single" w:sz="6" w:space="0" w:color="000000"/>
              <w:left w:val="single" w:sz="6" w:space="0" w:color="000000"/>
              <w:bottom w:val="single" w:sz="6" w:space="0" w:color="000000"/>
              <w:right w:val="single" w:sz="6" w:space="0" w:color="000000"/>
            </w:tcBorders>
          </w:tcPr>
          <w:p w14:paraId="0349C779" w14:textId="77777777" w:rsidR="00A15566" w:rsidRDefault="00000000">
            <w:pPr>
              <w:jc w:val="right"/>
            </w:pPr>
            <w:r>
              <w:rPr>
                <w:color w:val="000000"/>
                <w:sz w:val="22"/>
              </w:rPr>
              <w:t>1</w:t>
            </w:r>
          </w:p>
        </w:tc>
        <w:tc>
          <w:tcPr>
            <w:tcW w:w="902" w:type="dxa"/>
            <w:tcBorders>
              <w:top w:val="single" w:sz="6" w:space="0" w:color="000000"/>
              <w:left w:val="single" w:sz="6" w:space="0" w:color="000000"/>
              <w:bottom w:val="single" w:sz="6" w:space="0" w:color="000000"/>
              <w:right w:val="single" w:sz="6" w:space="0" w:color="000000"/>
            </w:tcBorders>
          </w:tcPr>
          <w:p w14:paraId="407616C4" w14:textId="77777777" w:rsidR="00A15566" w:rsidRDefault="00000000">
            <w:pPr>
              <w:jc w:val="right"/>
            </w:pPr>
            <w:r>
              <w:rPr>
                <w:color w:val="000000"/>
                <w:sz w:val="22"/>
              </w:rPr>
              <w:t>1</w:t>
            </w:r>
          </w:p>
        </w:tc>
        <w:tc>
          <w:tcPr>
            <w:tcW w:w="879" w:type="dxa"/>
            <w:tcBorders>
              <w:top w:val="single" w:sz="6" w:space="0" w:color="000000"/>
              <w:left w:val="single" w:sz="6" w:space="0" w:color="000000"/>
              <w:bottom w:val="single" w:sz="6" w:space="0" w:color="000000"/>
              <w:right w:val="single" w:sz="6" w:space="0" w:color="000000"/>
            </w:tcBorders>
          </w:tcPr>
          <w:p w14:paraId="0D5444AF" w14:textId="77777777" w:rsidR="00A15566" w:rsidRDefault="00000000">
            <w:pPr>
              <w:jc w:val="right"/>
            </w:pPr>
            <w:r>
              <w:rPr>
                <w:color w:val="000000"/>
                <w:sz w:val="22"/>
              </w:rPr>
              <w:t>7</w:t>
            </w:r>
          </w:p>
        </w:tc>
        <w:tc>
          <w:tcPr>
            <w:tcW w:w="900" w:type="dxa"/>
            <w:tcBorders>
              <w:top w:val="single" w:sz="6" w:space="0" w:color="000000"/>
              <w:left w:val="single" w:sz="6" w:space="0" w:color="000000"/>
              <w:bottom w:val="single" w:sz="6" w:space="0" w:color="000000"/>
              <w:right w:val="single" w:sz="6" w:space="0" w:color="000000"/>
            </w:tcBorders>
          </w:tcPr>
          <w:p w14:paraId="74DBB221" w14:textId="77777777" w:rsidR="00A15566" w:rsidRDefault="00A15566">
            <w:pPr>
              <w:jc w:val="right"/>
              <w:rPr>
                <w:color w:val="000000"/>
                <w:sz w:val="22"/>
              </w:rPr>
            </w:pPr>
          </w:p>
        </w:tc>
      </w:tr>
      <w:tr w:rsidR="00A15566" w14:paraId="641092CA"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5C95E84D" w14:textId="77777777" w:rsidR="00A15566" w:rsidRDefault="00000000">
            <w:pPr>
              <w:jc w:val="right"/>
            </w:pPr>
            <w:r>
              <w:rPr>
                <w:color w:val="000000"/>
                <w:sz w:val="22"/>
              </w:rPr>
              <w:t>170</w:t>
            </w:r>
          </w:p>
        </w:tc>
        <w:tc>
          <w:tcPr>
            <w:tcW w:w="492" w:type="dxa"/>
            <w:tcBorders>
              <w:top w:val="single" w:sz="6" w:space="0" w:color="000000"/>
              <w:left w:val="single" w:sz="6" w:space="0" w:color="000000"/>
              <w:bottom w:val="single" w:sz="6" w:space="0" w:color="000000"/>
              <w:right w:val="single" w:sz="6" w:space="0" w:color="000000"/>
            </w:tcBorders>
          </w:tcPr>
          <w:p w14:paraId="7DFDB6D3" w14:textId="77777777" w:rsidR="00A15566" w:rsidRDefault="00000000">
            <w:pPr>
              <w:jc w:val="right"/>
            </w:pPr>
            <w:r>
              <w:rPr>
                <w:color w:val="000000"/>
                <w:sz w:val="22"/>
              </w:rPr>
              <w:t>65</w:t>
            </w:r>
          </w:p>
        </w:tc>
        <w:tc>
          <w:tcPr>
            <w:tcW w:w="499" w:type="dxa"/>
            <w:tcBorders>
              <w:top w:val="single" w:sz="6" w:space="0" w:color="000000"/>
              <w:left w:val="single" w:sz="6" w:space="0" w:color="000000"/>
              <w:bottom w:val="single" w:sz="6" w:space="0" w:color="000000"/>
              <w:right w:val="single" w:sz="6" w:space="0" w:color="000000"/>
            </w:tcBorders>
          </w:tcPr>
          <w:p w14:paraId="095BA93A" w14:textId="77777777" w:rsidR="00A15566" w:rsidRDefault="00000000">
            <w:pPr>
              <w:jc w:val="right"/>
            </w:pPr>
            <w:r>
              <w:rPr>
                <w:color w:val="000000"/>
                <w:sz w:val="22"/>
              </w:rPr>
              <w:t>23</w:t>
            </w:r>
          </w:p>
        </w:tc>
        <w:tc>
          <w:tcPr>
            <w:tcW w:w="381" w:type="dxa"/>
            <w:tcBorders>
              <w:top w:val="single" w:sz="6" w:space="0" w:color="000000"/>
              <w:left w:val="single" w:sz="6" w:space="0" w:color="000000"/>
              <w:bottom w:val="single" w:sz="6" w:space="0" w:color="000000"/>
              <w:right w:val="single" w:sz="6" w:space="0" w:color="000000"/>
            </w:tcBorders>
          </w:tcPr>
          <w:p w14:paraId="1C77D131" w14:textId="77777777" w:rsidR="00A15566" w:rsidRDefault="00000000">
            <w:pPr>
              <w:jc w:val="right"/>
            </w:pPr>
            <w:r>
              <w:rPr>
                <w:color w:val="000000"/>
                <w:sz w:val="22"/>
              </w:rPr>
              <w:t>20</w:t>
            </w:r>
          </w:p>
        </w:tc>
        <w:tc>
          <w:tcPr>
            <w:tcW w:w="735" w:type="dxa"/>
            <w:tcBorders>
              <w:top w:val="single" w:sz="6" w:space="0" w:color="000000"/>
              <w:left w:val="single" w:sz="6" w:space="0" w:color="000000"/>
              <w:bottom w:val="single" w:sz="6" w:space="0" w:color="000000"/>
              <w:right w:val="single" w:sz="6" w:space="0" w:color="000000"/>
            </w:tcBorders>
          </w:tcPr>
          <w:p w14:paraId="3BA10457" w14:textId="77777777" w:rsidR="00A15566" w:rsidRDefault="00000000">
            <w:pPr>
              <w:jc w:val="right"/>
            </w:pPr>
            <w:r>
              <w:rPr>
                <w:color w:val="000000"/>
                <w:sz w:val="22"/>
              </w:rPr>
              <w:t>6</w:t>
            </w:r>
          </w:p>
        </w:tc>
        <w:tc>
          <w:tcPr>
            <w:tcW w:w="824" w:type="dxa"/>
            <w:tcBorders>
              <w:top w:val="single" w:sz="6" w:space="0" w:color="000000"/>
              <w:left w:val="single" w:sz="6" w:space="0" w:color="000000"/>
              <w:bottom w:val="single" w:sz="6" w:space="0" w:color="000000"/>
              <w:right w:val="single" w:sz="6" w:space="0" w:color="000000"/>
            </w:tcBorders>
          </w:tcPr>
          <w:p w14:paraId="2B3058A5" w14:textId="77777777" w:rsidR="00A15566" w:rsidRDefault="00000000">
            <w:pPr>
              <w:jc w:val="right"/>
            </w:pPr>
            <w:r>
              <w:rPr>
                <w:color w:val="000000"/>
                <w:sz w:val="22"/>
              </w:rPr>
              <w:t>1</w:t>
            </w:r>
          </w:p>
        </w:tc>
        <w:tc>
          <w:tcPr>
            <w:tcW w:w="795" w:type="dxa"/>
            <w:tcBorders>
              <w:top w:val="single" w:sz="6" w:space="0" w:color="000000"/>
              <w:left w:val="single" w:sz="6" w:space="0" w:color="000000"/>
              <w:bottom w:val="single" w:sz="6" w:space="0" w:color="000000"/>
              <w:right w:val="single" w:sz="6" w:space="0" w:color="000000"/>
            </w:tcBorders>
          </w:tcPr>
          <w:p w14:paraId="78C58003" w14:textId="77777777" w:rsidR="00A15566" w:rsidRDefault="00000000">
            <w:pPr>
              <w:jc w:val="right"/>
            </w:pPr>
            <w:r>
              <w:rPr>
                <w:color w:val="000000"/>
                <w:sz w:val="22"/>
              </w:rPr>
              <w:t>1</w:t>
            </w:r>
          </w:p>
        </w:tc>
        <w:tc>
          <w:tcPr>
            <w:tcW w:w="1264" w:type="dxa"/>
            <w:tcBorders>
              <w:top w:val="single" w:sz="6" w:space="0" w:color="000000"/>
              <w:left w:val="single" w:sz="6" w:space="0" w:color="000000"/>
              <w:bottom w:val="single" w:sz="6" w:space="0" w:color="000000"/>
              <w:right w:val="single" w:sz="6" w:space="0" w:color="000000"/>
            </w:tcBorders>
          </w:tcPr>
          <w:p w14:paraId="4BCCFDA2" w14:textId="77777777" w:rsidR="00A15566" w:rsidRDefault="00000000">
            <w:pPr>
              <w:jc w:val="right"/>
            </w:pPr>
            <w:r>
              <w:rPr>
                <w:color w:val="000000"/>
                <w:sz w:val="22"/>
              </w:rPr>
              <w:t>5</w:t>
            </w:r>
          </w:p>
        </w:tc>
        <w:tc>
          <w:tcPr>
            <w:tcW w:w="907" w:type="dxa"/>
            <w:tcBorders>
              <w:top w:val="single" w:sz="6" w:space="0" w:color="000000"/>
              <w:left w:val="single" w:sz="6" w:space="0" w:color="000000"/>
              <w:bottom w:val="single" w:sz="6" w:space="0" w:color="000000"/>
              <w:right w:val="single" w:sz="6" w:space="0" w:color="000000"/>
            </w:tcBorders>
          </w:tcPr>
          <w:p w14:paraId="122B0426" w14:textId="77777777" w:rsidR="00A15566" w:rsidRDefault="00000000">
            <w:pPr>
              <w:jc w:val="right"/>
            </w:pPr>
            <w:r>
              <w:rPr>
                <w:color w:val="000000"/>
                <w:sz w:val="22"/>
              </w:rPr>
              <w:t>5</w:t>
            </w:r>
          </w:p>
        </w:tc>
        <w:tc>
          <w:tcPr>
            <w:tcW w:w="911" w:type="dxa"/>
            <w:tcBorders>
              <w:top w:val="single" w:sz="6" w:space="0" w:color="000000"/>
              <w:left w:val="single" w:sz="6" w:space="0" w:color="000000"/>
              <w:bottom w:val="single" w:sz="6" w:space="0" w:color="000000"/>
              <w:right w:val="single" w:sz="6" w:space="0" w:color="000000"/>
            </w:tcBorders>
          </w:tcPr>
          <w:p w14:paraId="174AE68C" w14:textId="77777777" w:rsidR="00A15566" w:rsidRDefault="00000000">
            <w:pPr>
              <w:jc w:val="right"/>
            </w:pPr>
            <w:r>
              <w:rPr>
                <w:color w:val="000000"/>
                <w:sz w:val="22"/>
              </w:rPr>
              <w:t>5</w:t>
            </w:r>
          </w:p>
        </w:tc>
        <w:tc>
          <w:tcPr>
            <w:tcW w:w="902" w:type="dxa"/>
            <w:tcBorders>
              <w:top w:val="single" w:sz="6" w:space="0" w:color="000000"/>
              <w:left w:val="single" w:sz="6" w:space="0" w:color="000000"/>
              <w:bottom w:val="single" w:sz="6" w:space="0" w:color="000000"/>
              <w:right w:val="single" w:sz="6" w:space="0" w:color="000000"/>
            </w:tcBorders>
          </w:tcPr>
          <w:p w14:paraId="2F7B39F0" w14:textId="77777777" w:rsidR="00A15566" w:rsidRDefault="00000000">
            <w:pPr>
              <w:jc w:val="right"/>
            </w:pPr>
            <w:r>
              <w:rPr>
                <w:color w:val="000000"/>
                <w:sz w:val="22"/>
              </w:rPr>
              <w:t>6</w:t>
            </w:r>
          </w:p>
        </w:tc>
        <w:tc>
          <w:tcPr>
            <w:tcW w:w="879" w:type="dxa"/>
            <w:tcBorders>
              <w:top w:val="single" w:sz="6" w:space="0" w:color="000000"/>
              <w:left w:val="single" w:sz="6" w:space="0" w:color="000000"/>
              <w:bottom w:val="single" w:sz="6" w:space="0" w:color="000000"/>
              <w:right w:val="single" w:sz="6" w:space="0" w:color="000000"/>
            </w:tcBorders>
          </w:tcPr>
          <w:p w14:paraId="256A850E" w14:textId="77777777" w:rsidR="00A15566" w:rsidRDefault="00000000">
            <w:pPr>
              <w:jc w:val="right"/>
            </w:pPr>
            <w:r>
              <w:rPr>
                <w:color w:val="000000"/>
                <w:sz w:val="22"/>
              </w:rPr>
              <w:t>9</w:t>
            </w:r>
          </w:p>
        </w:tc>
        <w:tc>
          <w:tcPr>
            <w:tcW w:w="900" w:type="dxa"/>
            <w:tcBorders>
              <w:top w:val="single" w:sz="6" w:space="0" w:color="000000"/>
              <w:left w:val="single" w:sz="6" w:space="0" w:color="000000"/>
              <w:bottom w:val="single" w:sz="6" w:space="0" w:color="000000"/>
              <w:right w:val="single" w:sz="6" w:space="0" w:color="000000"/>
            </w:tcBorders>
          </w:tcPr>
          <w:p w14:paraId="027F2DE6" w14:textId="77777777" w:rsidR="00A15566" w:rsidRDefault="00A15566">
            <w:pPr>
              <w:jc w:val="right"/>
              <w:rPr>
                <w:color w:val="000000"/>
                <w:sz w:val="22"/>
              </w:rPr>
            </w:pPr>
          </w:p>
        </w:tc>
      </w:tr>
      <w:tr w:rsidR="00A15566" w14:paraId="6575069F"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6ADC3F1A" w14:textId="77777777" w:rsidR="00A15566" w:rsidRDefault="00000000">
            <w:pPr>
              <w:jc w:val="right"/>
            </w:pPr>
            <w:r>
              <w:rPr>
                <w:color w:val="000000"/>
                <w:sz w:val="22"/>
              </w:rPr>
              <w:t>163</w:t>
            </w:r>
          </w:p>
        </w:tc>
        <w:tc>
          <w:tcPr>
            <w:tcW w:w="492" w:type="dxa"/>
            <w:tcBorders>
              <w:top w:val="single" w:sz="6" w:space="0" w:color="000000"/>
              <w:left w:val="single" w:sz="6" w:space="0" w:color="000000"/>
              <w:bottom w:val="single" w:sz="6" w:space="0" w:color="000000"/>
              <w:right w:val="single" w:sz="6" w:space="0" w:color="000000"/>
            </w:tcBorders>
          </w:tcPr>
          <w:p w14:paraId="1E6DB29F" w14:textId="77777777" w:rsidR="00A15566" w:rsidRDefault="00000000">
            <w:pPr>
              <w:jc w:val="right"/>
            </w:pPr>
            <w:r>
              <w:rPr>
                <w:color w:val="000000"/>
                <w:sz w:val="22"/>
              </w:rPr>
              <w:t>57</w:t>
            </w:r>
          </w:p>
        </w:tc>
        <w:tc>
          <w:tcPr>
            <w:tcW w:w="499" w:type="dxa"/>
            <w:tcBorders>
              <w:top w:val="single" w:sz="6" w:space="0" w:color="000000"/>
              <w:left w:val="single" w:sz="6" w:space="0" w:color="000000"/>
              <w:bottom w:val="single" w:sz="6" w:space="0" w:color="000000"/>
              <w:right w:val="single" w:sz="6" w:space="0" w:color="000000"/>
            </w:tcBorders>
          </w:tcPr>
          <w:p w14:paraId="716A4012" w14:textId="77777777" w:rsidR="00A15566" w:rsidRDefault="00000000">
            <w:pPr>
              <w:jc w:val="right"/>
            </w:pPr>
            <w:r>
              <w:rPr>
                <w:color w:val="000000"/>
                <w:sz w:val="22"/>
              </w:rPr>
              <w:t>22</w:t>
            </w:r>
          </w:p>
        </w:tc>
        <w:tc>
          <w:tcPr>
            <w:tcW w:w="381" w:type="dxa"/>
            <w:tcBorders>
              <w:top w:val="single" w:sz="6" w:space="0" w:color="000000"/>
              <w:left w:val="single" w:sz="6" w:space="0" w:color="000000"/>
              <w:bottom w:val="single" w:sz="6" w:space="0" w:color="000000"/>
              <w:right w:val="single" w:sz="6" w:space="0" w:color="000000"/>
            </w:tcBorders>
          </w:tcPr>
          <w:p w14:paraId="1428E93A" w14:textId="77777777" w:rsidR="00A15566" w:rsidRDefault="00000000">
            <w:pPr>
              <w:jc w:val="right"/>
            </w:pPr>
            <w:r>
              <w:rPr>
                <w:color w:val="000000"/>
                <w:sz w:val="22"/>
              </w:rPr>
              <w:t>21</w:t>
            </w:r>
          </w:p>
        </w:tc>
        <w:tc>
          <w:tcPr>
            <w:tcW w:w="735" w:type="dxa"/>
            <w:tcBorders>
              <w:top w:val="single" w:sz="6" w:space="0" w:color="000000"/>
              <w:left w:val="single" w:sz="6" w:space="0" w:color="000000"/>
              <w:bottom w:val="single" w:sz="6" w:space="0" w:color="000000"/>
              <w:right w:val="single" w:sz="6" w:space="0" w:color="000000"/>
            </w:tcBorders>
          </w:tcPr>
          <w:p w14:paraId="00882520" w14:textId="77777777" w:rsidR="00A15566" w:rsidRDefault="00000000">
            <w:pPr>
              <w:jc w:val="right"/>
            </w:pPr>
            <w:r>
              <w:rPr>
                <w:color w:val="000000"/>
                <w:sz w:val="22"/>
              </w:rPr>
              <w:t>5</w:t>
            </w:r>
          </w:p>
        </w:tc>
        <w:tc>
          <w:tcPr>
            <w:tcW w:w="824" w:type="dxa"/>
            <w:tcBorders>
              <w:top w:val="single" w:sz="6" w:space="0" w:color="000000"/>
              <w:left w:val="single" w:sz="6" w:space="0" w:color="000000"/>
              <w:bottom w:val="single" w:sz="6" w:space="0" w:color="000000"/>
              <w:right w:val="single" w:sz="6" w:space="0" w:color="000000"/>
            </w:tcBorders>
          </w:tcPr>
          <w:p w14:paraId="0204E1F2" w14:textId="77777777" w:rsidR="00A15566" w:rsidRDefault="00000000">
            <w:pPr>
              <w:jc w:val="right"/>
            </w:pPr>
            <w:r>
              <w:rPr>
                <w:color w:val="000000"/>
                <w:sz w:val="22"/>
              </w:rPr>
              <w:t>7</w:t>
            </w:r>
          </w:p>
        </w:tc>
        <w:tc>
          <w:tcPr>
            <w:tcW w:w="795" w:type="dxa"/>
            <w:tcBorders>
              <w:top w:val="single" w:sz="6" w:space="0" w:color="000000"/>
              <w:left w:val="single" w:sz="6" w:space="0" w:color="000000"/>
              <w:bottom w:val="single" w:sz="6" w:space="0" w:color="000000"/>
              <w:right w:val="single" w:sz="6" w:space="0" w:color="000000"/>
            </w:tcBorders>
          </w:tcPr>
          <w:p w14:paraId="105C9F90" w14:textId="77777777" w:rsidR="00A15566" w:rsidRDefault="00000000">
            <w:pPr>
              <w:jc w:val="right"/>
            </w:pPr>
            <w:r>
              <w:rPr>
                <w:color w:val="000000"/>
                <w:sz w:val="22"/>
              </w:rPr>
              <w:t>6</w:t>
            </w:r>
          </w:p>
        </w:tc>
        <w:tc>
          <w:tcPr>
            <w:tcW w:w="1264" w:type="dxa"/>
            <w:tcBorders>
              <w:top w:val="single" w:sz="6" w:space="0" w:color="000000"/>
              <w:left w:val="single" w:sz="6" w:space="0" w:color="000000"/>
              <w:bottom w:val="single" w:sz="6" w:space="0" w:color="000000"/>
              <w:right w:val="single" w:sz="6" w:space="0" w:color="000000"/>
            </w:tcBorders>
          </w:tcPr>
          <w:p w14:paraId="4C622174" w14:textId="77777777" w:rsidR="00A15566" w:rsidRDefault="00000000">
            <w:pPr>
              <w:jc w:val="right"/>
            </w:pPr>
            <w:r>
              <w:rPr>
                <w:color w:val="000000"/>
                <w:sz w:val="22"/>
              </w:rPr>
              <w:t>5</w:t>
            </w:r>
          </w:p>
        </w:tc>
        <w:tc>
          <w:tcPr>
            <w:tcW w:w="907" w:type="dxa"/>
            <w:tcBorders>
              <w:top w:val="single" w:sz="6" w:space="0" w:color="000000"/>
              <w:left w:val="single" w:sz="6" w:space="0" w:color="000000"/>
              <w:bottom w:val="single" w:sz="6" w:space="0" w:color="000000"/>
              <w:right w:val="single" w:sz="6" w:space="0" w:color="000000"/>
            </w:tcBorders>
          </w:tcPr>
          <w:p w14:paraId="6BAA2AEE" w14:textId="77777777" w:rsidR="00A15566" w:rsidRDefault="00000000">
            <w:pPr>
              <w:jc w:val="right"/>
            </w:pPr>
            <w:r>
              <w:rPr>
                <w:color w:val="000000"/>
                <w:sz w:val="22"/>
              </w:rPr>
              <w:t>4</w:t>
            </w:r>
          </w:p>
        </w:tc>
        <w:tc>
          <w:tcPr>
            <w:tcW w:w="911" w:type="dxa"/>
            <w:tcBorders>
              <w:top w:val="single" w:sz="6" w:space="0" w:color="000000"/>
              <w:left w:val="single" w:sz="6" w:space="0" w:color="000000"/>
              <w:bottom w:val="single" w:sz="6" w:space="0" w:color="000000"/>
              <w:right w:val="single" w:sz="6" w:space="0" w:color="000000"/>
            </w:tcBorders>
          </w:tcPr>
          <w:p w14:paraId="7A3DCF10" w14:textId="77777777" w:rsidR="00A15566" w:rsidRDefault="00000000">
            <w:pPr>
              <w:jc w:val="right"/>
            </w:pPr>
            <w:r>
              <w:rPr>
                <w:color w:val="000000"/>
                <w:sz w:val="22"/>
              </w:rPr>
              <w:t>4</w:t>
            </w:r>
          </w:p>
        </w:tc>
        <w:tc>
          <w:tcPr>
            <w:tcW w:w="902" w:type="dxa"/>
            <w:tcBorders>
              <w:top w:val="single" w:sz="6" w:space="0" w:color="000000"/>
              <w:left w:val="single" w:sz="6" w:space="0" w:color="000000"/>
              <w:bottom w:val="single" w:sz="6" w:space="0" w:color="000000"/>
              <w:right w:val="single" w:sz="6" w:space="0" w:color="000000"/>
            </w:tcBorders>
          </w:tcPr>
          <w:p w14:paraId="303D9A84" w14:textId="77777777" w:rsidR="00A15566" w:rsidRDefault="00000000">
            <w:pPr>
              <w:jc w:val="right"/>
            </w:pPr>
            <w:r>
              <w:rPr>
                <w:color w:val="000000"/>
                <w:sz w:val="22"/>
              </w:rPr>
              <w:t>6</w:t>
            </w:r>
          </w:p>
        </w:tc>
        <w:tc>
          <w:tcPr>
            <w:tcW w:w="879" w:type="dxa"/>
            <w:tcBorders>
              <w:top w:val="single" w:sz="6" w:space="0" w:color="000000"/>
              <w:left w:val="single" w:sz="6" w:space="0" w:color="000000"/>
              <w:bottom w:val="single" w:sz="6" w:space="0" w:color="000000"/>
              <w:right w:val="single" w:sz="6" w:space="0" w:color="000000"/>
            </w:tcBorders>
          </w:tcPr>
          <w:p w14:paraId="465D7D9D" w14:textId="77777777" w:rsidR="00A15566" w:rsidRDefault="00000000">
            <w:pPr>
              <w:jc w:val="right"/>
            </w:pPr>
            <w:r>
              <w:rPr>
                <w:color w:val="000000"/>
                <w:sz w:val="22"/>
              </w:rPr>
              <w:t>19</w:t>
            </w:r>
          </w:p>
        </w:tc>
        <w:tc>
          <w:tcPr>
            <w:tcW w:w="900" w:type="dxa"/>
            <w:tcBorders>
              <w:top w:val="single" w:sz="6" w:space="0" w:color="000000"/>
              <w:left w:val="single" w:sz="6" w:space="0" w:color="000000"/>
              <w:bottom w:val="single" w:sz="6" w:space="0" w:color="000000"/>
              <w:right w:val="single" w:sz="6" w:space="0" w:color="000000"/>
            </w:tcBorders>
          </w:tcPr>
          <w:p w14:paraId="0BA8CAB4" w14:textId="77777777" w:rsidR="00A15566" w:rsidRDefault="00A15566">
            <w:pPr>
              <w:jc w:val="right"/>
              <w:rPr>
                <w:color w:val="000000"/>
                <w:sz w:val="22"/>
              </w:rPr>
            </w:pPr>
          </w:p>
        </w:tc>
      </w:tr>
      <w:tr w:rsidR="00A15566" w14:paraId="225C5C89"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558BFA8C" w14:textId="77777777" w:rsidR="00A15566" w:rsidRDefault="00000000">
            <w:pPr>
              <w:jc w:val="right"/>
            </w:pPr>
            <w:r>
              <w:rPr>
                <w:color w:val="000000"/>
                <w:sz w:val="22"/>
              </w:rPr>
              <w:t>180</w:t>
            </w:r>
          </w:p>
        </w:tc>
        <w:tc>
          <w:tcPr>
            <w:tcW w:w="492" w:type="dxa"/>
            <w:tcBorders>
              <w:top w:val="single" w:sz="6" w:space="0" w:color="000000"/>
              <w:left w:val="single" w:sz="6" w:space="0" w:color="000000"/>
              <w:bottom w:val="single" w:sz="6" w:space="0" w:color="000000"/>
              <w:right w:val="single" w:sz="6" w:space="0" w:color="000000"/>
            </w:tcBorders>
          </w:tcPr>
          <w:p w14:paraId="76179F34" w14:textId="77777777" w:rsidR="00A15566" w:rsidRDefault="00000000">
            <w:pPr>
              <w:jc w:val="right"/>
            </w:pPr>
            <w:r>
              <w:rPr>
                <w:color w:val="000000"/>
                <w:sz w:val="22"/>
              </w:rPr>
              <w:t>70</w:t>
            </w:r>
          </w:p>
        </w:tc>
        <w:tc>
          <w:tcPr>
            <w:tcW w:w="499" w:type="dxa"/>
            <w:tcBorders>
              <w:top w:val="single" w:sz="6" w:space="0" w:color="000000"/>
              <w:left w:val="single" w:sz="6" w:space="0" w:color="000000"/>
              <w:bottom w:val="single" w:sz="6" w:space="0" w:color="000000"/>
              <w:right w:val="single" w:sz="6" w:space="0" w:color="000000"/>
            </w:tcBorders>
          </w:tcPr>
          <w:p w14:paraId="03437FA3" w14:textId="77777777" w:rsidR="00A15566" w:rsidRDefault="00000000">
            <w:pPr>
              <w:jc w:val="right"/>
            </w:pPr>
            <w:r>
              <w:rPr>
                <w:color w:val="000000"/>
                <w:sz w:val="22"/>
              </w:rPr>
              <w:t>22</w:t>
            </w:r>
          </w:p>
        </w:tc>
        <w:tc>
          <w:tcPr>
            <w:tcW w:w="381" w:type="dxa"/>
            <w:tcBorders>
              <w:top w:val="single" w:sz="6" w:space="0" w:color="000000"/>
              <w:left w:val="single" w:sz="6" w:space="0" w:color="000000"/>
              <w:bottom w:val="single" w:sz="6" w:space="0" w:color="000000"/>
              <w:right w:val="single" w:sz="6" w:space="0" w:color="000000"/>
            </w:tcBorders>
          </w:tcPr>
          <w:p w14:paraId="4F843980" w14:textId="77777777" w:rsidR="00A15566" w:rsidRDefault="00000000">
            <w:pPr>
              <w:jc w:val="right"/>
            </w:pPr>
            <w:r>
              <w:rPr>
                <w:color w:val="000000"/>
                <w:sz w:val="22"/>
              </w:rPr>
              <w:t>15</w:t>
            </w:r>
          </w:p>
        </w:tc>
        <w:tc>
          <w:tcPr>
            <w:tcW w:w="735" w:type="dxa"/>
            <w:tcBorders>
              <w:top w:val="single" w:sz="6" w:space="0" w:color="000000"/>
              <w:left w:val="single" w:sz="6" w:space="0" w:color="000000"/>
              <w:bottom w:val="single" w:sz="6" w:space="0" w:color="000000"/>
              <w:right w:val="single" w:sz="6" w:space="0" w:color="000000"/>
            </w:tcBorders>
          </w:tcPr>
          <w:p w14:paraId="1E9EC091" w14:textId="77777777" w:rsidR="00A15566" w:rsidRDefault="00000000">
            <w:pPr>
              <w:jc w:val="right"/>
            </w:pPr>
            <w:r>
              <w:rPr>
                <w:color w:val="000000"/>
                <w:sz w:val="22"/>
              </w:rPr>
              <w:t>8</w:t>
            </w:r>
          </w:p>
        </w:tc>
        <w:tc>
          <w:tcPr>
            <w:tcW w:w="824" w:type="dxa"/>
            <w:tcBorders>
              <w:top w:val="single" w:sz="6" w:space="0" w:color="000000"/>
              <w:left w:val="single" w:sz="6" w:space="0" w:color="000000"/>
              <w:bottom w:val="single" w:sz="6" w:space="0" w:color="000000"/>
              <w:right w:val="single" w:sz="6" w:space="0" w:color="000000"/>
            </w:tcBorders>
          </w:tcPr>
          <w:p w14:paraId="4B4E35B8" w14:textId="77777777" w:rsidR="00A15566" w:rsidRDefault="00000000">
            <w:pPr>
              <w:jc w:val="right"/>
            </w:pPr>
            <w:r>
              <w:rPr>
                <w:color w:val="000000"/>
                <w:sz w:val="22"/>
              </w:rPr>
              <w:t>7</w:t>
            </w:r>
          </w:p>
        </w:tc>
        <w:tc>
          <w:tcPr>
            <w:tcW w:w="795" w:type="dxa"/>
            <w:tcBorders>
              <w:top w:val="single" w:sz="6" w:space="0" w:color="000000"/>
              <w:left w:val="single" w:sz="6" w:space="0" w:color="000000"/>
              <w:bottom w:val="single" w:sz="6" w:space="0" w:color="000000"/>
              <w:right w:val="single" w:sz="6" w:space="0" w:color="000000"/>
            </w:tcBorders>
          </w:tcPr>
          <w:p w14:paraId="126FB2C8" w14:textId="77777777" w:rsidR="00A15566" w:rsidRDefault="00000000">
            <w:pPr>
              <w:jc w:val="right"/>
            </w:pPr>
            <w:r>
              <w:rPr>
                <w:color w:val="000000"/>
                <w:sz w:val="22"/>
              </w:rPr>
              <w:t>7</w:t>
            </w:r>
          </w:p>
        </w:tc>
        <w:tc>
          <w:tcPr>
            <w:tcW w:w="1264" w:type="dxa"/>
            <w:tcBorders>
              <w:top w:val="single" w:sz="6" w:space="0" w:color="000000"/>
              <w:left w:val="single" w:sz="6" w:space="0" w:color="000000"/>
              <w:bottom w:val="single" w:sz="6" w:space="0" w:color="000000"/>
              <w:right w:val="single" w:sz="6" w:space="0" w:color="000000"/>
            </w:tcBorders>
          </w:tcPr>
          <w:p w14:paraId="622A5B73" w14:textId="77777777" w:rsidR="00A15566" w:rsidRDefault="00000000">
            <w:pPr>
              <w:jc w:val="right"/>
            </w:pPr>
            <w:r>
              <w:rPr>
                <w:color w:val="000000"/>
                <w:sz w:val="22"/>
              </w:rPr>
              <w:t>7</w:t>
            </w:r>
          </w:p>
        </w:tc>
        <w:tc>
          <w:tcPr>
            <w:tcW w:w="907" w:type="dxa"/>
            <w:tcBorders>
              <w:top w:val="single" w:sz="6" w:space="0" w:color="000000"/>
              <w:left w:val="single" w:sz="6" w:space="0" w:color="000000"/>
              <w:bottom w:val="single" w:sz="6" w:space="0" w:color="000000"/>
              <w:right w:val="single" w:sz="6" w:space="0" w:color="000000"/>
            </w:tcBorders>
          </w:tcPr>
          <w:p w14:paraId="0E033ED8" w14:textId="77777777" w:rsidR="00A15566" w:rsidRDefault="00000000">
            <w:pPr>
              <w:jc w:val="right"/>
            </w:pPr>
            <w:r>
              <w:rPr>
                <w:color w:val="000000"/>
                <w:sz w:val="22"/>
              </w:rPr>
              <w:t>8</w:t>
            </w:r>
          </w:p>
        </w:tc>
        <w:tc>
          <w:tcPr>
            <w:tcW w:w="911" w:type="dxa"/>
            <w:tcBorders>
              <w:top w:val="single" w:sz="6" w:space="0" w:color="000000"/>
              <w:left w:val="single" w:sz="6" w:space="0" w:color="000000"/>
              <w:bottom w:val="single" w:sz="6" w:space="0" w:color="000000"/>
              <w:right w:val="single" w:sz="6" w:space="0" w:color="000000"/>
            </w:tcBorders>
          </w:tcPr>
          <w:p w14:paraId="2D8EA5CF" w14:textId="77777777" w:rsidR="00A15566" w:rsidRDefault="00000000">
            <w:pPr>
              <w:jc w:val="right"/>
            </w:pPr>
            <w:r>
              <w:rPr>
                <w:color w:val="000000"/>
                <w:sz w:val="22"/>
              </w:rPr>
              <w:t>8</w:t>
            </w:r>
          </w:p>
        </w:tc>
        <w:tc>
          <w:tcPr>
            <w:tcW w:w="902" w:type="dxa"/>
            <w:tcBorders>
              <w:top w:val="single" w:sz="6" w:space="0" w:color="000000"/>
              <w:left w:val="single" w:sz="6" w:space="0" w:color="000000"/>
              <w:bottom w:val="single" w:sz="6" w:space="0" w:color="000000"/>
              <w:right w:val="single" w:sz="6" w:space="0" w:color="000000"/>
            </w:tcBorders>
          </w:tcPr>
          <w:p w14:paraId="547BB8A9" w14:textId="77777777" w:rsidR="00A15566" w:rsidRDefault="00000000">
            <w:pPr>
              <w:jc w:val="right"/>
            </w:pPr>
            <w:r>
              <w:rPr>
                <w:color w:val="000000"/>
                <w:sz w:val="22"/>
              </w:rPr>
              <w:t>6</w:t>
            </w:r>
          </w:p>
        </w:tc>
        <w:tc>
          <w:tcPr>
            <w:tcW w:w="879" w:type="dxa"/>
            <w:tcBorders>
              <w:top w:val="single" w:sz="6" w:space="0" w:color="000000"/>
              <w:left w:val="single" w:sz="6" w:space="0" w:color="000000"/>
              <w:bottom w:val="single" w:sz="6" w:space="0" w:color="000000"/>
              <w:right w:val="single" w:sz="6" w:space="0" w:color="000000"/>
            </w:tcBorders>
          </w:tcPr>
          <w:p w14:paraId="296809A8" w14:textId="77777777" w:rsidR="00A15566" w:rsidRDefault="00000000">
            <w:pPr>
              <w:jc w:val="right"/>
            </w:pPr>
            <w:r>
              <w:rPr>
                <w:color w:val="000000"/>
                <w:sz w:val="22"/>
              </w:rPr>
              <w:t>15</w:t>
            </w:r>
          </w:p>
        </w:tc>
        <w:tc>
          <w:tcPr>
            <w:tcW w:w="900" w:type="dxa"/>
            <w:tcBorders>
              <w:top w:val="single" w:sz="6" w:space="0" w:color="000000"/>
              <w:left w:val="single" w:sz="6" w:space="0" w:color="000000"/>
              <w:bottom w:val="single" w:sz="6" w:space="0" w:color="000000"/>
              <w:right w:val="single" w:sz="6" w:space="0" w:color="000000"/>
            </w:tcBorders>
          </w:tcPr>
          <w:p w14:paraId="174738D7" w14:textId="77777777" w:rsidR="00A15566" w:rsidRDefault="00A15566">
            <w:pPr>
              <w:jc w:val="right"/>
              <w:rPr>
                <w:color w:val="000000"/>
                <w:sz w:val="22"/>
              </w:rPr>
            </w:pPr>
          </w:p>
        </w:tc>
      </w:tr>
      <w:tr w:rsidR="00A15566" w14:paraId="7768DB70"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4C56B1BC" w14:textId="77777777" w:rsidR="00A15566" w:rsidRDefault="00000000">
            <w:pPr>
              <w:jc w:val="right"/>
            </w:pPr>
            <w:r>
              <w:rPr>
                <w:color w:val="000000"/>
                <w:sz w:val="22"/>
              </w:rPr>
              <w:t>176</w:t>
            </w:r>
          </w:p>
        </w:tc>
        <w:tc>
          <w:tcPr>
            <w:tcW w:w="492" w:type="dxa"/>
            <w:tcBorders>
              <w:top w:val="single" w:sz="6" w:space="0" w:color="000000"/>
              <w:left w:val="single" w:sz="6" w:space="0" w:color="000000"/>
              <w:bottom w:val="single" w:sz="6" w:space="0" w:color="000000"/>
              <w:right w:val="single" w:sz="6" w:space="0" w:color="000000"/>
            </w:tcBorders>
          </w:tcPr>
          <w:p w14:paraId="34ED5B74" w14:textId="77777777" w:rsidR="00A15566" w:rsidRDefault="00000000">
            <w:pPr>
              <w:jc w:val="right"/>
            </w:pPr>
            <w:r>
              <w:rPr>
                <w:color w:val="000000"/>
                <w:sz w:val="22"/>
              </w:rPr>
              <w:t>63</w:t>
            </w:r>
          </w:p>
        </w:tc>
        <w:tc>
          <w:tcPr>
            <w:tcW w:w="499" w:type="dxa"/>
            <w:tcBorders>
              <w:top w:val="single" w:sz="6" w:space="0" w:color="000000"/>
              <w:left w:val="single" w:sz="6" w:space="0" w:color="000000"/>
              <w:bottom w:val="single" w:sz="6" w:space="0" w:color="000000"/>
              <w:right w:val="single" w:sz="6" w:space="0" w:color="000000"/>
            </w:tcBorders>
          </w:tcPr>
          <w:p w14:paraId="10DA4909" w14:textId="77777777" w:rsidR="00A15566" w:rsidRDefault="00000000">
            <w:pPr>
              <w:jc w:val="right"/>
            </w:pPr>
            <w:r>
              <w:rPr>
                <w:color w:val="000000"/>
                <w:sz w:val="22"/>
              </w:rPr>
              <w:t>20</w:t>
            </w:r>
          </w:p>
        </w:tc>
        <w:tc>
          <w:tcPr>
            <w:tcW w:w="381" w:type="dxa"/>
            <w:tcBorders>
              <w:top w:val="single" w:sz="6" w:space="0" w:color="000000"/>
              <w:left w:val="single" w:sz="6" w:space="0" w:color="000000"/>
              <w:bottom w:val="single" w:sz="6" w:space="0" w:color="000000"/>
              <w:right w:val="single" w:sz="6" w:space="0" w:color="000000"/>
            </w:tcBorders>
          </w:tcPr>
          <w:p w14:paraId="21309438" w14:textId="77777777" w:rsidR="00A15566" w:rsidRDefault="00000000">
            <w:pPr>
              <w:jc w:val="right"/>
            </w:pPr>
            <w:r>
              <w:rPr>
                <w:color w:val="000000"/>
                <w:sz w:val="22"/>
              </w:rPr>
              <w:t>23</w:t>
            </w:r>
          </w:p>
        </w:tc>
        <w:tc>
          <w:tcPr>
            <w:tcW w:w="735" w:type="dxa"/>
            <w:tcBorders>
              <w:top w:val="single" w:sz="6" w:space="0" w:color="000000"/>
              <w:left w:val="single" w:sz="6" w:space="0" w:color="000000"/>
              <w:bottom w:val="single" w:sz="6" w:space="0" w:color="000000"/>
              <w:right w:val="single" w:sz="6" w:space="0" w:color="000000"/>
            </w:tcBorders>
          </w:tcPr>
          <w:p w14:paraId="5FB2F9CA" w14:textId="77777777" w:rsidR="00A15566" w:rsidRDefault="00000000">
            <w:pPr>
              <w:jc w:val="right"/>
            </w:pPr>
            <w:r>
              <w:rPr>
                <w:color w:val="000000"/>
                <w:sz w:val="22"/>
              </w:rPr>
              <w:t>5</w:t>
            </w:r>
          </w:p>
        </w:tc>
        <w:tc>
          <w:tcPr>
            <w:tcW w:w="824" w:type="dxa"/>
            <w:tcBorders>
              <w:top w:val="single" w:sz="6" w:space="0" w:color="000000"/>
              <w:left w:val="single" w:sz="6" w:space="0" w:color="000000"/>
              <w:bottom w:val="single" w:sz="6" w:space="0" w:color="000000"/>
              <w:right w:val="single" w:sz="6" w:space="0" w:color="000000"/>
            </w:tcBorders>
          </w:tcPr>
          <w:p w14:paraId="7025A53A" w14:textId="77777777" w:rsidR="00A15566" w:rsidRDefault="00000000">
            <w:pPr>
              <w:jc w:val="right"/>
            </w:pPr>
            <w:r>
              <w:rPr>
                <w:color w:val="000000"/>
                <w:sz w:val="22"/>
              </w:rPr>
              <w:t>1</w:t>
            </w:r>
          </w:p>
        </w:tc>
        <w:tc>
          <w:tcPr>
            <w:tcW w:w="795" w:type="dxa"/>
            <w:tcBorders>
              <w:top w:val="single" w:sz="6" w:space="0" w:color="000000"/>
              <w:left w:val="single" w:sz="6" w:space="0" w:color="000000"/>
              <w:bottom w:val="single" w:sz="6" w:space="0" w:color="000000"/>
              <w:right w:val="single" w:sz="6" w:space="0" w:color="000000"/>
            </w:tcBorders>
          </w:tcPr>
          <w:p w14:paraId="6F40A305" w14:textId="77777777" w:rsidR="00A15566" w:rsidRDefault="00000000">
            <w:pPr>
              <w:jc w:val="right"/>
            </w:pPr>
            <w:r>
              <w:rPr>
                <w:color w:val="000000"/>
                <w:sz w:val="22"/>
              </w:rPr>
              <w:t>5</w:t>
            </w:r>
          </w:p>
        </w:tc>
        <w:tc>
          <w:tcPr>
            <w:tcW w:w="1264" w:type="dxa"/>
            <w:tcBorders>
              <w:top w:val="single" w:sz="6" w:space="0" w:color="000000"/>
              <w:left w:val="single" w:sz="6" w:space="0" w:color="000000"/>
              <w:bottom w:val="single" w:sz="6" w:space="0" w:color="000000"/>
              <w:right w:val="single" w:sz="6" w:space="0" w:color="000000"/>
            </w:tcBorders>
          </w:tcPr>
          <w:p w14:paraId="1DBAE7E3" w14:textId="77777777" w:rsidR="00A15566" w:rsidRDefault="00000000">
            <w:pPr>
              <w:jc w:val="right"/>
            </w:pPr>
            <w:r>
              <w:rPr>
                <w:color w:val="000000"/>
                <w:sz w:val="22"/>
              </w:rPr>
              <w:t>1</w:t>
            </w:r>
          </w:p>
        </w:tc>
        <w:tc>
          <w:tcPr>
            <w:tcW w:w="907" w:type="dxa"/>
            <w:tcBorders>
              <w:top w:val="single" w:sz="6" w:space="0" w:color="000000"/>
              <w:left w:val="single" w:sz="6" w:space="0" w:color="000000"/>
              <w:bottom w:val="single" w:sz="6" w:space="0" w:color="000000"/>
              <w:right w:val="single" w:sz="6" w:space="0" w:color="000000"/>
            </w:tcBorders>
          </w:tcPr>
          <w:p w14:paraId="265EA6B0" w14:textId="77777777" w:rsidR="00A15566" w:rsidRDefault="00000000">
            <w:pPr>
              <w:jc w:val="right"/>
            </w:pPr>
            <w:r>
              <w:rPr>
                <w:color w:val="000000"/>
                <w:sz w:val="22"/>
              </w:rPr>
              <w:t>6</w:t>
            </w:r>
          </w:p>
        </w:tc>
        <w:tc>
          <w:tcPr>
            <w:tcW w:w="911" w:type="dxa"/>
            <w:tcBorders>
              <w:top w:val="single" w:sz="6" w:space="0" w:color="000000"/>
              <w:left w:val="single" w:sz="6" w:space="0" w:color="000000"/>
              <w:bottom w:val="single" w:sz="6" w:space="0" w:color="000000"/>
              <w:right w:val="single" w:sz="6" w:space="0" w:color="000000"/>
            </w:tcBorders>
          </w:tcPr>
          <w:p w14:paraId="182D82C2" w14:textId="77777777" w:rsidR="00A15566" w:rsidRDefault="00000000">
            <w:pPr>
              <w:jc w:val="right"/>
            </w:pPr>
            <w:r>
              <w:rPr>
                <w:color w:val="000000"/>
                <w:sz w:val="22"/>
              </w:rPr>
              <w:t>1</w:t>
            </w:r>
          </w:p>
        </w:tc>
        <w:tc>
          <w:tcPr>
            <w:tcW w:w="902" w:type="dxa"/>
            <w:tcBorders>
              <w:top w:val="single" w:sz="6" w:space="0" w:color="000000"/>
              <w:left w:val="single" w:sz="6" w:space="0" w:color="000000"/>
              <w:bottom w:val="single" w:sz="6" w:space="0" w:color="000000"/>
              <w:right w:val="single" w:sz="6" w:space="0" w:color="000000"/>
            </w:tcBorders>
          </w:tcPr>
          <w:p w14:paraId="24FE17A2" w14:textId="77777777" w:rsidR="00A15566" w:rsidRDefault="00000000">
            <w:pPr>
              <w:jc w:val="right"/>
            </w:pPr>
            <w:r>
              <w:rPr>
                <w:color w:val="000000"/>
                <w:sz w:val="22"/>
              </w:rPr>
              <w:t>1</w:t>
            </w:r>
          </w:p>
        </w:tc>
        <w:tc>
          <w:tcPr>
            <w:tcW w:w="879" w:type="dxa"/>
            <w:tcBorders>
              <w:top w:val="single" w:sz="6" w:space="0" w:color="000000"/>
              <w:left w:val="single" w:sz="6" w:space="0" w:color="000000"/>
              <w:bottom w:val="single" w:sz="6" w:space="0" w:color="000000"/>
              <w:right w:val="single" w:sz="6" w:space="0" w:color="000000"/>
            </w:tcBorders>
          </w:tcPr>
          <w:p w14:paraId="42DD5C72" w14:textId="77777777" w:rsidR="00A15566" w:rsidRDefault="00000000">
            <w:pPr>
              <w:jc w:val="right"/>
            </w:pPr>
            <w:r>
              <w:rPr>
                <w:color w:val="000000"/>
                <w:sz w:val="22"/>
              </w:rPr>
              <w:t>13</w:t>
            </w:r>
          </w:p>
        </w:tc>
        <w:tc>
          <w:tcPr>
            <w:tcW w:w="900" w:type="dxa"/>
            <w:tcBorders>
              <w:top w:val="single" w:sz="6" w:space="0" w:color="000000"/>
              <w:left w:val="single" w:sz="6" w:space="0" w:color="000000"/>
              <w:bottom w:val="single" w:sz="6" w:space="0" w:color="000000"/>
              <w:right w:val="single" w:sz="6" w:space="0" w:color="000000"/>
            </w:tcBorders>
          </w:tcPr>
          <w:p w14:paraId="41305CE7" w14:textId="77777777" w:rsidR="00A15566" w:rsidRDefault="00A15566">
            <w:pPr>
              <w:jc w:val="right"/>
              <w:rPr>
                <w:color w:val="000000"/>
                <w:sz w:val="22"/>
              </w:rPr>
            </w:pPr>
          </w:p>
        </w:tc>
      </w:tr>
      <w:tr w:rsidR="00A15566" w14:paraId="1DF326AA" w14:textId="77777777">
        <w:trPr>
          <w:trHeight w:val="278"/>
        </w:trPr>
        <w:tc>
          <w:tcPr>
            <w:tcW w:w="501" w:type="dxa"/>
            <w:tcBorders>
              <w:top w:val="single" w:sz="6" w:space="0" w:color="000000"/>
              <w:left w:val="single" w:sz="6" w:space="0" w:color="000000"/>
              <w:bottom w:val="single" w:sz="6" w:space="0" w:color="000000"/>
              <w:right w:val="single" w:sz="6" w:space="0" w:color="000000"/>
            </w:tcBorders>
          </w:tcPr>
          <w:p w14:paraId="0CB74982" w14:textId="77777777" w:rsidR="00A15566" w:rsidRDefault="00000000">
            <w:pPr>
              <w:jc w:val="right"/>
            </w:pPr>
            <w:r>
              <w:rPr>
                <w:color w:val="000000"/>
                <w:sz w:val="22"/>
              </w:rPr>
              <w:t>163</w:t>
            </w:r>
          </w:p>
        </w:tc>
        <w:tc>
          <w:tcPr>
            <w:tcW w:w="492" w:type="dxa"/>
            <w:tcBorders>
              <w:top w:val="single" w:sz="6" w:space="0" w:color="000000"/>
              <w:left w:val="single" w:sz="6" w:space="0" w:color="000000"/>
              <w:bottom w:val="single" w:sz="6" w:space="0" w:color="000000"/>
              <w:right w:val="single" w:sz="6" w:space="0" w:color="000000"/>
            </w:tcBorders>
          </w:tcPr>
          <w:p w14:paraId="6E8BB067" w14:textId="77777777" w:rsidR="00A15566" w:rsidRDefault="00000000">
            <w:pPr>
              <w:jc w:val="right"/>
            </w:pPr>
            <w:r>
              <w:rPr>
                <w:color w:val="000000"/>
                <w:sz w:val="22"/>
              </w:rPr>
              <w:t>52</w:t>
            </w:r>
          </w:p>
        </w:tc>
        <w:tc>
          <w:tcPr>
            <w:tcW w:w="499" w:type="dxa"/>
            <w:tcBorders>
              <w:top w:val="single" w:sz="6" w:space="0" w:color="000000"/>
              <w:left w:val="single" w:sz="6" w:space="0" w:color="000000"/>
              <w:bottom w:val="single" w:sz="6" w:space="0" w:color="000000"/>
              <w:right w:val="single" w:sz="6" w:space="0" w:color="000000"/>
            </w:tcBorders>
          </w:tcPr>
          <w:p w14:paraId="7FFB57C0" w14:textId="77777777" w:rsidR="00A15566" w:rsidRDefault="00000000">
            <w:pPr>
              <w:jc w:val="right"/>
            </w:pPr>
            <w:r>
              <w:rPr>
                <w:color w:val="000000"/>
                <w:sz w:val="22"/>
              </w:rPr>
              <w:t>20</w:t>
            </w:r>
          </w:p>
        </w:tc>
        <w:tc>
          <w:tcPr>
            <w:tcW w:w="381" w:type="dxa"/>
            <w:tcBorders>
              <w:top w:val="single" w:sz="6" w:space="0" w:color="000000"/>
              <w:left w:val="single" w:sz="6" w:space="0" w:color="000000"/>
              <w:bottom w:val="single" w:sz="6" w:space="0" w:color="000000"/>
              <w:right w:val="single" w:sz="6" w:space="0" w:color="000000"/>
            </w:tcBorders>
          </w:tcPr>
          <w:p w14:paraId="68625629" w14:textId="77777777" w:rsidR="00A15566" w:rsidRDefault="00000000">
            <w:pPr>
              <w:jc w:val="right"/>
            </w:pPr>
            <w:r>
              <w:rPr>
                <w:color w:val="000000"/>
                <w:sz w:val="22"/>
              </w:rPr>
              <w:t>20</w:t>
            </w:r>
          </w:p>
        </w:tc>
        <w:tc>
          <w:tcPr>
            <w:tcW w:w="735" w:type="dxa"/>
            <w:tcBorders>
              <w:top w:val="single" w:sz="6" w:space="0" w:color="000000"/>
              <w:left w:val="single" w:sz="6" w:space="0" w:color="000000"/>
              <w:bottom w:val="single" w:sz="6" w:space="0" w:color="000000"/>
              <w:right w:val="single" w:sz="6" w:space="0" w:color="000000"/>
            </w:tcBorders>
          </w:tcPr>
          <w:p w14:paraId="1F905503" w14:textId="77777777" w:rsidR="00A15566" w:rsidRDefault="00000000">
            <w:pPr>
              <w:jc w:val="right"/>
            </w:pPr>
            <w:r>
              <w:rPr>
                <w:color w:val="000000"/>
                <w:sz w:val="22"/>
              </w:rPr>
              <w:t>8</w:t>
            </w:r>
          </w:p>
        </w:tc>
        <w:tc>
          <w:tcPr>
            <w:tcW w:w="824" w:type="dxa"/>
            <w:tcBorders>
              <w:top w:val="single" w:sz="6" w:space="0" w:color="000000"/>
              <w:left w:val="single" w:sz="6" w:space="0" w:color="000000"/>
              <w:bottom w:val="single" w:sz="6" w:space="0" w:color="000000"/>
              <w:right w:val="single" w:sz="6" w:space="0" w:color="000000"/>
            </w:tcBorders>
          </w:tcPr>
          <w:p w14:paraId="7F1A2010" w14:textId="77777777" w:rsidR="00A15566" w:rsidRDefault="00000000">
            <w:pPr>
              <w:jc w:val="right"/>
            </w:pPr>
            <w:r>
              <w:rPr>
                <w:color w:val="000000"/>
                <w:sz w:val="22"/>
              </w:rPr>
              <w:t>8</w:t>
            </w:r>
          </w:p>
        </w:tc>
        <w:tc>
          <w:tcPr>
            <w:tcW w:w="795" w:type="dxa"/>
            <w:tcBorders>
              <w:top w:val="single" w:sz="6" w:space="0" w:color="000000"/>
              <w:left w:val="single" w:sz="6" w:space="0" w:color="000000"/>
              <w:bottom w:val="single" w:sz="6" w:space="0" w:color="000000"/>
              <w:right w:val="single" w:sz="6" w:space="0" w:color="000000"/>
            </w:tcBorders>
          </w:tcPr>
          <w:p w14:paraId="284D0D0F" w14:textId="77777777" w:rsidR="00A15566" w:rsidRDefault="00000000">
            <w:pPr>
              <w:jc w:val="right"/>
            </w:pPr>
            <w:r>
              <w:rPr>
                <w:color w:val="000000"/>
                <w:sz w:val="22"/>
              </w:rPr>
              <w:t>7</w:t>
            </w:r>
          </w:p>
        </w:tc>
        <w:tc>
          <w:tcPr>
            <w:tcW w:w="1264" w:type="dxa"/>
            <w:tcBorders>
              <w:top w:val="single" w:sz="6" w:space="0" w:color="000000"/>
              <w:left w:val="single" w:sz="6" w:space="0" w:color="000000"/>
              <w:bottom w:val="single" w:sz="6" w:space="0" w:color="000000"/>
              <w:right w:val="single" w:sz="6" w:space="0" w:color="000000"/>
            </w:tcBorders>
          </w:tcPr>
          <w:p w14:paraId="2EFACD0B" w14:textId="77777777" w:rsidR="00A15566" w:rsidRDefault="00000000">
            <w:pPr>
              <w:jc w:val="right"/>
            </w:pPr>
            <w:r>
              <w:rPr>
                <w:color w:val="000000"/>
                <w:sz w:val="22"/>
              </w:rPr>
              <w:t>8</w:t>
            </w:r>
          </w:p>
        </w:tc>
        <w:tc>
          <w:tcPr>
            <w:tcW w:w="907" w:type="dxa"/>
            <w:tcBorders>
              <w:top w:val="single" w:sz="6" w:space="0" w:color="000000"/>
              <w:left w:val="single" w:sz="6" w:space="0" w:color="000000"/>
              <w:bottom w:val="single" w:sz="6" w:space="0" w:color="000000"/>
              <w:right w:val="single" w:sz="6" w:space="0" w:color="000000"/>
            </w:tcBorders>
          </w:tcPr>
          <w:p w14:paraId="6698FB9B" w14:textId="77777777" w:rsidR="00A15566" w:rsidRDefault="00000000">
            <w:pPr>
              <w:jc w:val="right"/>
            </w:pPr>
            <w:r>
              <w:rPr>
                <w:color w:val="000000"/>
                <w:sz w:val="22"/>
              </w:rPr>
              <w:t>8</w:t>
            </w:r>
          </w:p>
        </w:tc>
        <w:tc>
          <w:tcPr>
            <w:tcW w:w="911" w:type="dxa"/>
            <w:tcBorders>
              <w:top w:val="single" w:sz="6" w:space="0" w:color="000000"/>
              <w:left w:val="single" w:sz="6" w:space="0" w:color="000000"/>
              <w:bottom w:val="single" w:sz="6" w:space="0" w:color="000000"/>
              <w:right w:val="single" w:sz="6" w:space="0" w:color="000000"/>
            </w:tcBorders>
          </w:tcPr>
          <w:p w14:paraId="15F956A2" w14:textId="77777777" w:rsidR="00A15566" w:rsidRDefault="00000000">
            <w:pPr>
              <w:jc w:val="right"/>
            </w:pPr>
            <w:r>
              <w:rPr>
                <w:color w:val="000000"/>
                <w:sz w:val="22"/>
              </w:rPr>
              <w:t>6</w:t>
            </w:r>
          </w:p>
        </w:tc>
        <w:tc>
          <w:tcPr>
            <w:tcW w:w="902" w:type="dxa"/>
            <w:tcBorders>
              <w:top w:val="single" w:sz="6" w:space="0" w:color="000000"/>
              <w:left w:val="single" w:sz="6" w:space="0" w:color="000000"/>
              <w:bottom w:val="single" w:sz="6" w:space="0" w:color="000000"/>
              <w:right w:val="single" w:sz="6" w:space="0" w:color="000000"/>
            </w:tcBorders>
          </w:tcPr>
          <w:p w14:paraId="197D38DB" w14:textId="77777777" w:rsidR="00A15566" w:rsidRDefault="00000000">
            <w:pPr>
              <w:jc w:val="right"/>
            </w:pPr>
            <w:r>
              <w:rPr>
                <w:color w:val="000000"/>
                <w:sz w:val="22"/>
              </w:rPr>
              <w:t>6</w:t>
            </w:r>
          </w:p>
        </w:tc>
        <w:tc>
          <w:tcPr>
            <w:tcW w:w="879" w:type="dxa"/>
            <w:tcBorders>
              <w:top w:val="single" w:sz="6" w:space="0" w:color="000000"/>
              <w:left w:val="single" w:sz="6" w:space="0" w:color="000000"/>
              <w:bottom w:val="single" w:sz="6" w:space="0" w:color="000000"/>
              <w:right w:val="single" w:sz="6" w:space="0" w:color="000000"/>
            </w:tcBorders>
          </w:tcPr>
          <w:p w14:paraId="73FADF48" w14:textId="77777777" w:rsidR="00A15566" w:rsidRDefault="00000000">
            <w:pPr>
              <w:jc w:val="right"/>
            </w:pPr>
            <w:r>
              <w:rPr>
                <w:color w:val="000000"/>
                <w:sz w:val="22"/>
              </w:rPr>
              <w:t>20</w:t>
            </w:r>
          </w:p>
        </w:tc>
        <w:tc>
          <w:tcPr>
            <w:tcW w:w="900" w:type="dxa"/>
            <w:tcBorders>
              <w:top w:val="single" w:sz="6" w:space="0" w:color="000000"/>
              <w:left w:val="single" w:sz="6" w:space="0" w:color="000000"/>
              <w:bottom w:val="single" w:sz="6" w:space="0" w:color="000000"/>
              <w:right w:val="single" w:sz="6" w:space="0" w:color="000000"/>
            </w:tcBorders>
          </w:tcPr>
          <w:p w14:paraId="7A54B00F" w14:textId="77777777" w:rsidR="00A15566" w:rsidRDefault="00A15566">
            <w:pPr>
              <w:jc w:val="right"/>
              <w:rPr>
                <w:color w:val="000000"/>
                <w:sz w:val="22"/>
              </w:rPr>
            </w:pPr>
          </w:p>
        </w:tc>
      </w:tr>
      <w:tr w:rsidR="00A15566" w14:paraId="53C3BDB8" w14:textId="77777777">
        <w:trPr>
          <w:trHeight w:val="290"/>
        </w:trPr>
        <w:tc>
          <w:tcPr>
            <w:tcW w:w="501" w:type="dxa"/>
            <w:tcBorders>
              <w:top w:val="single" w:sz="6" w:space="0" w:color="000000"/>
              <w:left w:val="single" w:sz="6" w:space="0" w:color="000000"/>
              <w:bottom w:val="single" w:sz="6" w:space="0" w:color="000000"/>
              <w:right w:val="single" w:sz="6" w:space="0" w:color="000000"/>
            </w:tcBorders>
          </w:tcPr>
          <w:p w14:paraId="141EFAF0" w14:textId="77777777" w:rsidR="00A15566" w:rsidRDefault="00000000">
            <w:pPr>
              <w:jc w:val="right"/>
            </w:pPr>
            <w:r>
              <w:rPr>
                <w:color w:val="000000"/>
                <w:sz w:val="22"/>
              </w:rPr>
              <w:t>164</w:t>
            </w:r>
          </w:p>
        </w:tc>
        <w:tc>
          <w:tcPr>
            <w:tcW w:w="492" w:type="dxa"/>
            <w:tcBorders>
              <w:top w:val="single" w:sz="6" w:space="0" w:color="000000"/>
              <w:left w:val="single" w:sz="6" w:space="0" w:color="000000"/>
              <w:bottom w:val="single" w:sz="6" w:space="0" w:color="000000"/>
              <w:right w:val="single" w:sz="6" w:space="0" w:color="000000"/>
            </w:tcBorders>
          </w:tcPr>
          <w:p w14:paraId="038D7EFD" w14:textId="77777777" w:rsidR="00A15566" w:rsidRDefault="00000000">
            <w:pPr>
              <w:jc w:val="right"/>
            </w:pPr>
            <w:r>
              <w:rPr>
                <w:color w:val="000000"/>
                <w:sz w:val="22"/>
              </w:rPr>
              <w:t>55</w:t>
            </w:r>
          </w:p>
        </w:tc>
        <w:tc>
          <w:tcPr>
            <w:tcW w:w="499" w:type="dxa"/>
            <w:tcBorders>
              <w:top w:val="single" w:sz="6" w:space="0" w:color="000000"/>
              <w:left w:val="single" w:sz="6" w:space="0" w:color="000000"/>
              <w:bottom w:val="single" w:sz="6" w:space="0" w:color="000000"/>
              <w:right w:val="single" w:sz="6" w:space="0" w:color="000000"/>
            </w:tcBorders>
          </w:tcPr>
          <w:p w14:paraId="664D736B" w14:textId="77777777" w:rsidR="00A15566" w:rsidRDefault="00000000">
            <w:pPr>
              <w:jc w:val="right"/>
            </w:pPr>
            <w:r>
              <w:rPr>
                <w:color w:val="000000"/>
                <w:sz w:val="22"/>
              </w:rPr>
              <w:t>21</w:t>
            </w:r>
          </w:p>
        </w:tc>
        <w:tc>
          <w:tcPr>
            <w:tcW w:w="381" w:type="dxa"/>
            <w:tcBorders>
              <w:top w:val="single" w:sz="6" w:space="0" w:color="000000"/>
              <w:left w:val="single" w:sz="6" w:space="0" w:color="000000"/>
              <w:bottom w:val="single" w:sz="6" w:space="0" w:color="000000"/>
              <w:right w:val="single" w:sz="6" w:space="0" w:color="000000"/>
            </w:tcBorders>
          </w:tcPr>
          <w:p w14:paraId="4451C2F6" w14:textId="77777777" w:rsidR="00A15566" w:rsidRDefault="00000000">
            <w:pPr>
              <w:jc w:val="right"/>
            </w:pPr>
            <w:r>
              <w:rPr>
                <w:color w:val="000000"/>
                <w:sz w:val="22"/>
              </w:rPr>
              <w:t>17</w:t>
            </w:r>
          </w:p>
        </w:tc>
        <w:tc>
          <w:tcPr>
            <w:tcW w:w="735" w:type="dxa"/>
            <w:tcBorders>
              <w:top w:val="single" w:sz="6" w:space="0" w:color="000000"/>
              <w:left w:val="single" w:sz="6" w:space="0" w:color="000000"/>
              <w:bottom w:val="single" w:sz="6" w:space="0" w:color="000000"/>
              <w:right w:val="single" w:sz="6" w:space="0" w:color="000000"/>
            </w:tcBorders>
          </w:tcPr>
          <w:p w14:paraId="0FB13136" w14:textId="77777777" w:rsidR="00A15566" w:rsidRDefault="00000000">
            <w:pPr>
              <w:jc w:val="right"/>
            </w:pPr>
            <w:r>
              <w:rPr>
                <w:color w:val="000000"/>
                <w:sz w:val="22"/>
              </w:rPr>
              <w:t>7</w:t>
            </w:r>
          </w:p>
        </w:tc>
        <w:tc>
          <w:tcPr>
            <w:tcW w:w="824" w:type="dxa"/>
            <w:tcBorders>
              <w:top w:val="single" w:sz="6" w:space="0" w:color="000000"/>
              <w:left w:val="single" w:sz="6" w:space="0" w:color="000000"/>
              <w:bottom w:val="single" w:sz="6" w:space="0" w:color="000000"/>
              <w:right w:val="single" w:sz="6" w:space="0" w:color="000000"/>
            </w:tcBorders>
          </w:tcPr>
          <w:p w14:paraId="1BB98FEE" w14:textId="77777777" w:rsidR="00A15566" w:rsidRDefault="00000000">
            <w:pPr>
              <w:jc w:val="right"/>
            </w:pPr>
            <w:r>
              <w:rPr>
                <w:color w:val="000000"/>
                <w:sz w:val="22"/>
              </w:rPr>
              <w:t>7</w:t>
            </w:r>
          </w:p>
        </w:tc>
        <w:tc>
          <w:tcPr>
            <w:tcW w:w="795" w:type="dxa"/>
            <w:tcBorders>
              <w:top w:val="single" w:sz="6" w:space="0" w:color="000000"/>
              <w:left w:val="single" w:sz="6" w:space="0" w:color="000000"/>
              <w:bottom w:val="single" w:sz="6" w:space="0" w:color="000000"/>
              <w:right w:val="single" w:sz="6" w:space="0" w:color="000000"/>
            </w:tcBorders>
          </w:tcPr>
          <w:p w14:paraId="38D3507D" w14:textId="77777777" w:rsidR="00A15566" w:rsidRDefault="00000000">
            <w:pPr>
              <w:jc w:val="right"/>
            </w:pPr>
            <w:r>
              <w:rPr>
                <w:color w:val="000000"/>
                <w:sz w:val="22"/>
              </w:rPr>
              <w:t>7</w:t>
            </w:r>
          </w:p>
        </w:tc>
        <w:tc>
          <w:tcPr>
            <w:tcW w:w="1264" w:type="dxa"/>
            <w:tcBorders>
              <w:top w:val="single" w:sz="6" w:space="0" w:color="000000"/>
              <w:left w:val="single" w:sz="6" w:space="0" w:color="000000"/>
              <w:bottom w:val="single" w:sz="6" w:space="0" w:color="000000"/>
              <w:right w:val="single" w:sz="6" w:space="0" w:color="000000"/>
            </w:tcBorders>
          </w:tcPr>
          <w:p w14:paraId="1DC399A3" w14:textId="77777777" w:rsidR="00A15566" w:rsidRDefault="00000000">
            <w:pPr>
              <w:jc w:val="right"/>
            </w:pPr>
            <w:r>
              <w:rPr>
                <w:color w:val="000000"/>
                <w:sz w:val="22"/>
              </w:rPr>
              <w:t>6</w:t>
            </w:r>
          </w:p>
        </w:tc>
        <w:tc>
          <w:tcPr>
            <w:tcW w:w="907" w:type="dxa"/>
            <w:tcBorders>
              <w:top w:val="single" w:sz="6" w:space="0" w:color="000000"/>
              <w:left w:val="single" w:sz="6" w:space="0" w:color="000000"/>
              <w:bottom w:val="single" w:sz="6" w:space="0" w:color="000000"/>
              <w:right w:val="single" w:sz="6" w:space="0" w:color="000000"/>
            </w:tcBorders>
          </w:tcPr>
          <w:p w14:paraId="73E9CDF7" w14:textId="77777777" w:rsidR="00A15566" w:rsidRDefault="00000000">
            <w:pPr>
              <w:jc w:val="right"/>
            </w:pPr>
            <w:r>
              <w:rPr>
                <w:color w:val="000000"/>
                <w:sz w:val="22"/>
              </w:rPr>
              <w:t>6</w:t>
            </w:r>
          </w:p>
        </w:tc>
        <w:tc>
          <w:tcPr>
            <w:tcW w:w="911" w:type="dxa"/>
            <w:tcBorders>
              <w:top w:val="single" w:sz="6" w:space="0" w:color="000000"/>
              <w:left w:val="single" w:sz="6" w:space="0" w:color="000000"/>
              <w:bottom w:val="single" w:sz="6" w:space="0" w:color="000000"/>
              <w:right w:val="single" w:sz="6" w:space="0" w:color="000000"/>
            </w:tcBorders>
          </w:tcPr>
          <w:p w14:paraId="6B8F6F12" w14:textId="77777777" w:rsidR="00A15566" w:rsidRDefault="00000000">
            <w:pPr>
              <w:jc w:val="right"/>
            </w:pPr>
            <w:r>
              <w:rPr>
                <w:color w:val="000000"/>
                <w:sz w:val="22"/>
              </w:rPr>
              <w:t>7</w:t>
            </w:r>
          </w:p>
        </w:tc>
        <w:tc>
          <w:tcPr>
            <w:tcW w:w="902" w:type="dxa"/>
            <w:tcBorders>
              <w:top w:val="single" w:sz="6" w:space="0" w:color="000000"/>
              <w:left w:val="single" w:sz="6" w:space="0" w:color="000000"/>
              <w:bottom w:val="single" w:sz="6" w:space="0" w:color="000000"/>
              <w:right w:val="single" w:sz="6" w:space="0" w:color="000000"/>
            </w:tcBorders>
          </w:tcPr>
          <w:p w14:paraId="78A4E691" w14:textId="77777777" w:rsidR="00A15566" w:rsidRDefault="00000000">
            <w:pPr>
              <w:jc w:val="right"/>
            </w:pPr>
            <w:r>
              <w:rPr>
                <w:color w:val="000000"/>
                <w:sz w:val="22"/>
              </w:rPr>
              <w:t>7</w:t>
            </w:r>
          </w:p>
        </w:tc>
        <w:tc>
          <w:tcPr>
            <w:tcW w:w="879" w:type="dxa"/>
            <w:tcBorders>
              <w:top w:val="single" w:sz="6" w:space="0" w:color="000000"/>
              <w:left w:val="single" w:sz="6" w:space="0" w:color="000000"/>
              <w:bottom w:val="single" w:sz="6" w:space="0" w:color="000000"/>
              <w:right w:val="single" w:sz="6" w:space="0" w:color="000000"/>
            </w:tcBorders>
          </w:tcPr>
          <w:p w14:paraId="692E5191" w14:textId="77777777" w:rsidR="00A15566" w:rsidRDefault="00000000">
            <w:pPr>
              <w:jc w:val="right"/>
            </w:pPr>
            <w:r>
              <w:rPr>
                <w:color w:val="000000"/>
                <w:sz w:val="22"/>
              </w:rPr>
              <w:t>14</w:t>
            </w:r>
          </w:p>
        </w:tc>
        <w:tc>
          <w:tcPr>
            <w:tcW w:w="900" w:type="dxa"/>
            <w:tcBorders>
              <w:top w:val="single" w:sz="6" w:space="0" w:color="000000"/>
              <w:left w:val="single" w:sz="6" w:space="0" w:color="000000"/>
              <w:bottom w:val="single" w:sz="6" w:space="0" w:color="000000"/>
              <w:right w:val="single" w:sz="6" w:space="0" w:color="000000"/>
            </w:tcBorders>
          </w:tcPr>
          <w:p w14:paraId="30FC227C" w14:textId="77777777" w:rsidR="00A15566" w:rsidRDefault="00A15566">
            <w:pPr>
              <w:jc w:val="right"/>
              <w:rPr>
                <w:color w:val="000000"/>
                <w:sz w:val="22"/>
              </w:rPr>
            </w:pPr>
          </w:p>
        </w:tc>
      </w:tr>
    </w:tbl>
    <w:p w14:paraId="17523169" w14:textId="77777777" w:rsidR="00A15566" w:rsidRDefault="00A15566">
      <w:pPr>
        <w:spacing w:line="360" w:lineRule="auto"/>
        <w:ind w:firstLine="900"/>
        <w:jc w:val="both"/>
        <w:rPr>
          <w:color w:val="000000"/>
          <w:sz w:val="28"/>
          <w:szCs w:val="28"/>
        </w:rPr>
      </w:pPr>
    </w:p>
    <w:p w14:paraId="473E3C65"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Коефіцієнт кореляції - це статистичний показник, який вимірює силу та напрямок лінійного зв'язку між двома змінними.</w:t>
      </w:r>
    </w:p>
    <w:p w14:paraId="399FD1D2" w14:textId="77777777" w:rsidR="00A15566" w:rsidRDefault="00000000">
      <w:pPr>
        <w:pStyle w:val="af8"/>
        <w:spacing w:after="0" w:line="360" w:lineRule="auto"/>
        <w:ind w:firstLine="900"/>
        <w:jc w:val="both"/>
      </w:pPr>
      <w:r>
        <w:rPr>
          <w:color w:val="000000"/>
          <w:sz w:val="28"/>
          <w:szCs w:val="28"/>
          <w:lang w:bidi="hi-IN"/>
        </w:rPr>
        <w:t xml:space="preserve">Коефіцієнт кореляції </w:t>
      </w:r>
      <w:proofErr w:type="spellStart"/>
      <w:r>
        <w:rPr>
          <w:color w:val="000000"/>
          <w:sz w:val="28"/>
          <w:szCs w:val="28"/>
          <w:lang w:bidi="hi-IN"/>
        </w:rPr>
        <w:t>Пірсона</w:t>
      </w:r>
      <w:proofErr w:type="spellEnd"/>
      <w:r>
        <w:rPr>
          <w:color w:val="000000"/>
          <w:sz w:val="28"/>
          <w:szCs w:val="28"/>
          <w:lang w:bidi="hi-IN"/>
        </w:rPr>
        <w:t xml:space="preserve"> розраховується за допомогою </w:t>
      </w:r>
      <w:r>
        <w:rPr>
          <w:rStyle w:val="af"/>
          <w:b w:val="0"/>
          <w:bCs w:val="0"/>
          <w:color w:val="000000"/>
          <w:sz w:val="28"/>
          <w:szCs w:val="28"/>
          <w:lang w:bidi="hi-IN"/>
        </w:rPr>
        <w:t>Excel</w:t>
      </w:r>
      <w:r>
        <w:rPr>
          <w:color w:val="000000"/>
          <w:sz w:val="28"/>
          <w:szCs w:val="28"/>
          <w:lang w:bidi="hi-IN"/>
        </w:rPr>
        <w:t xml:space="preserve"> функції КОРЕЛ:</w:t>
      </w:r>
    </w:p>
    <w:p w14:paraId="43414B0B" w14:textId="77777777" w:rsidR="00A15566" w:rsidRDefault="00000000">
      <w:pPr>
        <w:pStyle w:val="af8"/>
        <w:numPr>
          <w:ilvl w:val="0"/>
          <w:numId w:val="29"/>
        </w:numPr>
        <w:tabs>
          <w:tab w:val="left" w:pos="0"/>
        </w:tabs>
        <w:spacing w:after="0" w:line="360" w:lineRule="auto"/>
        <w:ind w:left="709" w:hanging="283"/>
        <w:jc w:val="both"/>
      </w:pPr>
      <w:r>
        <w:rPr>
          <w:rStyle w:val="af"/>
          <w:b w:val="0"/>
          <w:bCs w:val="0"/>
          <w:color w:val="000000"/>
          <w:sz w:val="28"/>
          <w:szCs w:val="28"/>
          <w:lang w:bidi="hi-IN"/>
        </w:rPr>
        <w:t>Виберіть пусту комірку</w:t>
      </w:r>
      <w:r>
        <w:rPr>
          <w:color w:val="000000"/>
          <w:sz w:val="28"/>
          <w:szCs w:val="28"/>
          <w:lang w:bidi="hi-IN"/>
        </w:rPr>
        <w:t>, де ви хочете побачити результат коефіцієнта кореляції.</w:t>
      </w:r>
    </w:p>
    <w:p w14:paraId="3AE8B219" w14:textId="77777777" w:rsidR="00A15566" w:rsidRDefault="00000000">
      <w:pPr>
        <w:pStyle w:val="af8"/>
        <w:numPr>
          <w:ilvl w:val="0"/>
          <w:numId w:val="29"/>
        </w:numPr>
        <w:tabs>
          <w:tab w:val="left" w:pos="0"/>
        </w:tabs>
        <w:spacing w:after="0" w:line="360" w:lineRule="auto"/>
        <w:ind w:left="709" w:hanging="283"/>
        <w:jc w:val="both"/>
      </w:pPr>
      <w:r>
        <w:rPr>
          <w:rStyle w:val="af"/>
          <w:b w:val="0"/>
          <w:bCs w:val="0"/>
          <w:color w:val="000000"/>
          <w:sz w:val="28"/>
          <w:szCs w:val="28"/>
          <w:lang w:bidi="hi-IN"/>
        </w:rPr>
        <w:t>Введіть формулу КОРЕЛ</w:t>
      </w:r>
      <w:r>
        <w:rPr>
          <w:color w:val="000000"/>
          <w:sz w:val="28"/>
          <w:szCs w:val="28"/>
          <w:lang w:bidi="hi-IN"/>
        </w:rPr>
        <w:t>. Наприклад, якщо дані для X знаходяться в діапазоні A2, а для Y — в діапазоні B2, формула буде виглядати так:</w:t>
      </w:r>
    </w:p>
    <w:p w14:paraId="0C053F67" w14:textId="77777777" w:rsidR="00A15566" w:rsidRDefault="00000000">
      <w:pPr>
        <w:pStyle w:val="afc"/>
        <w:spacing w:line="360" w:lineRule="auto"/>
        <w:ind w:left="709"/>
        <w:jc w:val="both"/>
        <w:rPr>
          <w:rFonts w:hint="eastAsia"/>
        </w:rPr>
      </w:pPr>
      <w:r>
        <w:rPr>
          <w:rStyle w:val="af4"/>
          <w:rFonts w:ascii="Times New Roman" w:eastAsia="Times New Roman" w:hAnsi="Times New Roman"/>
          <w:color w:val="000000"/>
          <w:sz w:val="28"/>
          <w:szCs w:val="28"/>
          <w:lang w:val="uk-UA" w:eastAsia="uk-UA"/>
        </w:rPr>
        <w:lastRenderedPageBreak/>
        <w:t>=КОРЕЛ(A2:A5, B2:B5)</w:t>
      </w:r>
    </w:p>
    <w:p w14:paraId="405E0F7C" w14:textId="77777777" w:rsidR="00A15566" w:rsidRDefault="00000000">
      <w:pPr>
        <w:pStyle w:val="af8"/>
        <w:numPr>
          <w:ilvl w:val="0"/>
          <w:numId w:val="29"/>
        </w:numPr>
        <w:tabs>
          <w:tab w:val="left" w:pos="0"/>
        </w:tabs>
        <w:spacing w:after="0" w:line="360" w:lineRule="auto"/>
        <w:ind w:left="709" w:hanging="283"/>
        <w:jc w:val="both"/>
      </w:pPr>
      <w:r>
        <w:rPr>
          <w:rStyle w:val="af"/>
          <w:b w:val="0"/>
          <w:bCs w:val="0"/>
          <w:color w:val="000000"/>
          <w:sz w:val="28"/>
          <w:szCs w:val="28"/>
          <w:lang w:bidi="hi-IN"/>
        </w:rPr>
        <w:t xml:space="preserve">Натисніть </w:t>
      </w:r>
      <w:proofErr w:type="spellStart"/>
      <w:r>
        <w:rPr>
          <w:rStyle w:val="af"/>
          <w:b w:val="0"/>
          <w:bCs w:val="0"/>
          <w:color w:val="000000"/>
          <w:sz w:val="28"/>
          <w:szCs w:val="28"/>
          <w:lang w:bidi="hi-IN"/>
        </w:rPr>
        <w:t>Enter</w:t>
      </w:r>
      <w:proofErr w:type="spellEnd"/>
      <w:r>
        <w:rPr>
          <w:color w:val="000000"/>
          <w:sz w:val="28"/>
          <w:szCs w:val="28"/>
          <w:lang w:bidi="hi-IN"/>
        </w:rPr>
        <w:t>. Excel розрахує і відобразить коефіцієнт кореляції між змінними X та Y.</w:t>
      </w:r>
    </w:p>
    <w:p w14:paraId="7384E34F" w14:textId="77777777" w:rsidR="00A15566" w:rsidRDefault="00000000">
      <w:pPr>
        <w:pStyle w:val="af8"/>
        <w:spacing w:after="0" w:line="360" w:lineRule="auto"/>
        <w:ind w:left="709"/>
        <w:jc w:val="both"/>
        <w:rPr>
          <w:color w:val="000000"/>
          <w:sz w:val="28"/>
          <w:szCs w:val="28"/>
          <w:lang w:bidi="hi-IN"/>
        </w:rPr>
      </w:pPr>
      <w:r>
        <w:rPr>
          <w:color w:val="000000"/>
          <w:sz w:val="28"/>
          <w:szCs w:val="28"/>
          <w:lang w:bidi="hi-IN"/>
        </w:rPr>
        <w:t xml:space="preserve">Коефіцієнт кореляції може приймати значення від -1 до +1. </w:t>
      </w:r>
    </w:p>
    <w:p w14:paraId="4C1130AE" w14:textId="77777777" w:rsidR="00A15566" w:rsidRDefault="00000000">
      <w:pPr>
        <w:pStyle w:val="af8"/>
        <w:numPr>
          <w:ilvl w:val="1"/>
          <w:numId w:val="27"/>
        </w:numPr>
        <w:tabs>
          <w:tab w:val="left" w:pos="0"/>
        </w:tabs>
        <w:spacing w:after="0" w:line="360" w:lineRule="auto"/>
        <w:jc w:val="both"/>
        <w:rPr>
          <w:color w:val="000000"/>
          <w:sz w:val="28"/>
          <w:szCs w:val="28"/>
          <w:lang w:bidi="hi-IN"/>
        </w:rPr>
      </w:pPr>
      <w:r>
        <w:rPr>
          <w:color w:val="000000"/>
          <w:sz w:val="28"/>
          <w:szCs w:val="28"/>
          <w:lang w:bidi="hi-IN"/>
        </w:rPr>
        <w:t xml:space="preserve">Значення, близькі до +1 або -1, вказують на сильний лінійний зв'язок. Чим ближче значення до 1, тим сильніший зв'язок. </w:t>
      </w:r>
    </w:p>
    <w:p w14:paraId="4A855B1A" w14:textId="77777777" w:rsidR="00A15566" w:rsidRDefault="00000000">
      <w:pPr>
        <w:pStyle w:val="af8"/>
        <w:numPr>
          <w:ilvl w:val="1"/>
          <w:numId w:val="27"/>
        </w:numPr>
        <w:tabs>
          <w:tab w:val="left" w:pos="0"/>
        </w:tabs>
        <w:spacing w:after="0" w:line="360" w:lineRule="auto"/>
        <w:jc w:val="both"/>
        <w:rPr>
          <w:color w:val="000000"/>
          <w:sz w:val="28"/>
          <w:szCs w:val="28"/>
          <w:lang w:bidi="hi-IN"/>
        </w:rPr>
      </w:pPr>
      <w:r>
        <w:rPr>
          <w:color w:val="000000"/>
          <w:sz w:val="28"/>
          <w:szCs w:val="28"/>
          <w:lang w:bidi="hi-IN"/>
        </w:rPr>
        <w:t xml:space="preserve">Значення, близькі до 0, вказують на слабкий або відсутність лінійного зв'язку. </w:t>
      </w:r>
    </w:p>
    <w:p w14:paraId="7904D0C1" w14:textId="77777777" w:rsidR="00A15566" w:rsidRDefault="00000000">
      <w:pPr>
        <w:pStyle w:val="af8"/>
        <w:spacing w:after="0" w:line="360" w:lineRule="auto"/>
        <w:ind w:left="709"/>
        <w:jc w:val="both"/>
        <w:rPr>
          <w:color w:val="000000"/>
          <w:sz w:val="28"/>
          <w:szCs w:val="28"/>
          <w:lang w:bidi="hi-IN"/>
        </w:rPr>
      </w:pPr>
      <w:r>
        <w:rPr>
          <w:color w:val="000000"/>
          <w:sz w:val="28"/>
          <w:szCs w:val="28"/>
          <w:lang w:bidi="hi-IN"/>
        </w:rPr>
        <w:t xml:space="preserve">Напрямок зв'язку: </w:t>
      </w:r>
    </w:p>
    <w:p w14:paraId="48C973EC" w14:textId="77777777" w:rsidR="00A15566" w:rsidRDefault="00000000">
      <w:pPr>
        <w:pStyle w:val="af8"/>
        <w:numPr>
          <w:ilvl w:val="1"/>
          <w:numId w:val="27"/>
        </w:numPr>
        <w:tabs>
          <w:tab w:val="left" w:pos="0"/>
        </w:tabs>
        <w:spacing w:after="0" w:line="360" w:lineRule="auto"/>
        <w:jc w:val="both"/>
        <w:rPr>
          <w:color w:val="000000"/>
          <w:sz w:val="28"/>
          <w:szCs w:val="28"/>
          <w:lang w:bidi="hi-IN"/>
        </w:rPr>
      </w:pPr>
      <w:r>
        <w:rPr>
          <w:color w:val="000000"/>
          <w:sz w:val="28"/>
          <w:szCs w:val="28"/>
          <w:lang w:bidi="hi-IN"/>
        </w:rPr>
        <w:t xml:space="preserve">Позитивне значення (від 0 до +1) означає, що дві змінні змінюються в одному напрямку - коли одна збільшується, друга також збільшується. </w:t>
      </w:r>
    </w:p>
    <w:p w14:paraId="73710FA7" w14:textId="77777777" w:rsidR="00A15566" w:rsidRDefault="00000000">
      <w:pPr>
        <w:pStyle w:val="af8"/>
        <w:numPr>
          <w:ilvl w:val="1"/>
          <w:numId w:val="27"/>
        </w:numPr>
        <w:tabs>
          <w:tab w:val="left" w:pos="0"/>
        </w:tabs>
        <w:spacing w:after="0" w:line="360" w:lineRule="auto"/>
        <w:jc w:val="both"/>
        <w:rPr>
          <w:color w:val="000000"/>
          <w:sz w:val="28"/>
          <w:szCs w:val="28"/>
          <w:lang w:bidi="hi-IN"/>
        </w:rPr>
      </w:pPr>
      <w:r>
        <w:rPr>
          <w:color w:val="000000"/>
          <w:sz w:val="28"/>
          <w:szCs w:val="28"/>
          <w:lang w:bidi="hi-IN"/>
        </w:rPr>
        <w:t xml:space="preserve">Негативне значення (від 0 до -1) означає, що змінні змінюються в протилежних напрямках - коли одна збільшується, інша зменшується. </w:t>
      </w:r>
    </w:p>
    <w:p w14:paraId="53728196" w14:textId="77777777" w:rsidR="00A15566" w:rsidRDefault="00000000">
      <w:pPr>
        <w:pStyle w:val="af8"/>
        <w:widowControl w:val="0"/>
        <w:spacing w:after="0" w:line="360" w:lineRule="auto"/>
        <w:ind w:firstLine="900"/>
        <w:jc w:val="both"/>
        <w:rPr>
          <w:color w:val="000000"/>
          <w:sz w:val="28"/>
          <w:szCs w:val="28"/>
          <w:lang w:bidi="hi-IN"/>
        </w:rPr>
      </w:pPr>
      <w:r>
        <w:rPr>
          <w:color w:val="000000"/>
          <w:sz w:val="28"/>
          <w:szCs w:val="28"/>
          <w:lang w:bidi="hi-IN"/>
        </w:rPr>
        <w:t>Наприклад, коефіцієнт 0,002354 - дуже близький до 0, що вказує на майже повну відсутність лінійного зв'язку між двома змінними.</w:t>
      </w:r>
    </w:p>
    <w:p w14:paraId="6AE24483" w14:textId="77777777" w:rsidR="00A15566" w:rsidRDefault="00000000">
      <w:pPr>
        <w:pStyle w:val="af8"/>
        <w:spacing w:after="0" w:line="360" w:lineRule="auto"/>
        <w:ind w:firstLine="900"/>
        <w:jc w:val="both"/>
        <w:rPr>
          <w:color w:val="000000"/>
          <w:sz w:val="28"/>
          <w:szCs w:val="28"/>
        </w:rPr>
      </w:pPr>
      <w:r>
        <w:rPr>
          <w:color w:val="000000"/>
          <w:sz w:val="28"/>
          <w:szCs w:val="28"/>
          <w:lang w:bidi="hi-IN"/>
        </w:rPr>
        <w:t xml:space="preserve">Результати дослідження вказують на необхідність більш детального вивчення взаємозв'язку між самооцінкою, </w:t>
      </w:r>
      <w:proofErr w:type="spellStart"/>
      <w:r>
        <w:rPr>
          <w:color w:val="000000"/>
          <w:sz w:val="28"/>
          <w:szCs w:val="28"/>
          <w:lang w:bidi="hi-IN"/>
        </w:rPr>
        <w:t>перфекціонізмом</w:t>
      </w:r>
      <w:proofErr w:type="spellEnd"/>
      <w:r>
        <w:rPr>
          <w:color w:val="000000"/>
          <w:sz w:val="28"/>
          <w:szCs w:val="28"/>
          <w:lang w:bidi="hi-IN"/>
        </w:rPr>
        <w:t xml:space="preserve"> та іншими особистісними характеристиками. Деякі респонденти з високою самооцінкою демонстрували підвищений рівень стресу та інші симптоми </w:t>
      </w:r>
      <w:proofErr w:type="spellStart"/>
      <w:r>
        <w:rPr>
          <w:color w:val="000000"/>
          <w:sz w:val="28"/>
          <w:szCs w:val="28"/>
          <w:lang w:bidi="hi-IN"/>
        </w:rPr>
        <w:t>дистресу</w:t>
      </w:r>
      <w:proofErr w:type="spellEnd"/>
      <w:r>
        <w:rPr>
          <w:color w:val="000000"/>
          <w:sz w:val="28"/>
          <w:szCs w:val="28"/>
          <w:lang w:bidi="hi-IN"/>
        </w:rPr>
        <w:t xml:space="preserve">. </w:t>
      </w:r>
    </w:p>
    <w:p w14:paraId="056B3A72" w14:textId="77777777" w:rsidR="00A15566" w:rsidRDefault="00000000">
      <w:pPr>
        <w:pStyle w:val="af8"/>
        <w:spacing w:after="0" w:line="360" w:lineRule="auto"/>
        <w:ind w:firstLine="900"/>
        <w:jc w:val="both"/>
        <w:rPr>
          <w:color w:val="000000"/>
          <w:sz w:val="28"/>
          <w:szCs w:val="28"/>
        </w:rPr>
      </w:pPr>
      <w:r>
        <w:rPr>
          <w:color w:val="000000"/>
          <w:sz w:val="28"/>
          <w:szCs w:val="28"/>
          <w:lang w:bidi="hi-IN"/>
        </w:rPr>
        <w:t xml:space="preserve">За допомогою інструментів Excel були розраховані кореляційні зв'язки між такими показниками, як рівень самооцінки та рівень стресу, рівень стресу та показники анорексії, </w:t>
      </w:r>
      <w:proofErr w:type="spellStart"/>
      <w:r>
        <w:rPr>
          <w:color w:val="000000"/>
          <w:sz w:val="28"/>
          <w:szCs w:val="28"/>
          <w:lang w:bidi="hi-IN"/>
        </w:rPr>
        <w:t>булімії</w:t>
      </w:r>
      <w:proofErr w:type="spellEnd"/>
      <w:r>
        <w:rPr>
          <w:color w:val="000000"/>
          <w:sz w:val="28"/>
          <w:szCs w:val="28"/>
          <w:lang w:bidi="hi-IN"/>
        </w:rPr>
        <w:t xml:space="preserve">, незадоволення власним тілом, </w:t>
      </w:r>
      <w:proofErr w:type="spellStart"/>
      <w:r>
        <w:rPr>
          <w:color w:val="000000"/>
          <w:sz w:val="28"/>
          <w:szCs w:val="28"/>
          <w:lang w:bidi="hi-IN"/>
        </w:rPr>
        <w:t>перфекціонізм</w:t>
      </w:r>
      <w:proofErr w:type="spellEnd"/>
      <w:r>
        <w:rPr>
          <w:color w:val="000000"/>
          <w:sz w:val="28"/>
          <w:szCs w:val="28"/>
          <w:lang w:bidi="hi-IN"/>
        </w:rPr>
        <w:t xml:space="preserve">, </w:t>
      </w:r>
      <w:proofErr w:type="spellStart"/>
      <w:r>
        <w:rPr>
          <w:color w:val="000000"/>
          <w:sz w:val="28"/>
          <w:szCs w:val="28"/>
          <w:lang w:bidi="hi-IN"/>
        </w:rPr>
        <w:t>нерозпізнання</w:t>
      </w:r>
      <w:proofErr w:type="spellEnd"/>
      <w:r>
        <w:rPr>
          <w:color w:val="000000"/>
          <w:sz w:val="28"/>
          <w:szCs w:val="28"/>
          <w:lang w:bidi="hi-IN"/>
        </w:rPr>
        <w:t xml:space="preserve"> відчуття голоду, неефективність та недовіра до оточуючих, а також показник IT-26. Напрямок кореляції (прямий чи зворотний) видно з результатів таблиці, на що вказують знаки плюсові або мінусові. Проте чітко видно, що рівень кореляції не наближається до одиниці, тільки у кількох показників; інші показники не мають настільки сильного зв'язку.</w:t>
      </w:r>
    </w:p>
    <w:p w14:paraId="7DADEDC5" w14:textId="77777777" w:rsidR="00A15566" w:rsidRDefault="00000000">
      <w:pPr>
        <w:pStyle w:val="af8"/>
        <w:spacing w:after="0" w:line="360" w:lineRule="auto"/>
        <w:ind w:firstLine="900"/>
        <w:jc w:val="both"/>
      </w:pPr>
      <w:r>
        <w:rPr>
          <w:color w:val="000000"/>
          <w:sz w:val="28"/>
          <w:szCs w:val="28"/>
          <w:lang w:bidi="hi-IN"/>
        </w:rPr>
        <w:t xml:space="preserve">У нашому випадку спостерігається позитивна кореляція - зі зростанням значення однієї змінної збільшується значення іншої (пряма залежність), тобто рівень </w:t>
      </w:r>
      <w:r>
        <w:rPr>
          <w:color w:val="000000"/>
          <w:sz w:val="28"/>
          <w:szCs w:val="28"/>
          <w:lang w:bidi="hi-IN"/>
        </w:rPr>
        <w:lastRenderedPageBreak/>
        <w:t xml:space="preserve">кореляції </w:t>
      </w:r>
      <w:r>
        <w:rPr>
          <w:rStyle w:val="af"/>
          <w:b w:val="0"/>
          <w:bCs w:val="0"/>
          <w:color w:val="000000"/>
          <w:sz w:val="28"/>
          <w:szCs w:val="28"/>
          <w:lang w:bidi="hi-IN"/>
        </w:rPr>
        <w:t>0,69118</w:t>
      </w:r>
      <w:r>
        <w:rPr>
          <w:color w:val="000000"/>
          <w:sz w:val="28"/>
          <w:szCs w:val="28"/>
          <w:lang w:bidi="hi-IN"/>
        </w:rPr>
        <w:t xml:space="preserve"> вказує на </w:t>
      </w:r>
      <w:r>
        <w:rPr>
          <w:rStyle w:val="af"/>
          <w:b w:val="0"/>
          <w:bCs w:val="0"/>
          <w:color w:val="000000"/>
          <w:sz w:val="28"/>
          <w:szCs w:val="28"/>
          <w:lang w:bidi="hi-IN"/>
        </w:rPr>
        <w:t>сильний позитивний зв'язок</w:t>
      </w:r>
      <w:r>
        <w:rPr>
          <w:color w:val="000000"/>
          <w:sz w:val="28"/>
          <w:szCs w:val="28"/>
          <w:lang w:bidi="hi-IN"/>
        </w:rPr>
        <w:t xml:space="preserve"> між низьким рівнем самооцінки (згідно з балами шкали </w:t>
      </w:r>
      <w:proofErr w:type="spellStart"/>
      <w:r>
        <w:rPr>
          <w:color w:val="000000"/>
          <w:sz w:val="28"/>
          <w:szCs w:val="28"/>
          <w:lang w:bidi="hi-IN"/>
        </w:rPr>
        <w:t>Розенберга</w:t>
      </w:r>
      <w:proofErr w:type="spellEnd"/>
      <w:r>
        <w:rPr>
          <w:color w:val="000000"/>
          <w:sz w:val="28"/>
          <w:szCs w:val="28"/>
          <w:lang w:bidi="hi-IN"/>
        </w:rPr>
        <w:t xml:space="preserve">)  та високим рівнем тривоги і депресії ( що видно по балах шкали </w:t>
      </w:r>
      <w:proofErr w:type="spellStart"/>
      <w:r>
        <w:rPr>
          <w:color w:val="000000"/>
          <w:sz w:val="28"/>
          <w:szCs w:val="28"/>
          <w:lang w:bidi="hi-IN"/>
        </w:rPr>
        <w:t>ТіД</w:t>
      </w:r>
      <w:proofErr w:type="spellEnd"/>
      <w:r>
        <w:rPr>
          <w:color w:val="000000"/>
          <w:sz w:val="28"/>
          <w:szCs w:val="28"/>
          <w:lang w:bidi="hi-IN"/>
        </w:rPr>
        <w:t xml:space="preserve"> </w:t>
      </w:r>
      <w:proofErr w:type="spellStart"/>
      <w:r>
        <w:rPr>
          <w:color w:val="000000"/>
          <w:sz w:val="28"/>
          <w:szCs w:val="28"/>
          <w:lang w:bidi="hi-IN"/>
        </w:rPr>
        <w:t>Спілбергера</w:t>
      </w:r>
      <w:proofErr w:type="spellEnd"/>
      <w:r>
        <w:rPr>
          <w:color w:val="000000"/>
          <w:sz w:val="28"/>
          <w:szCs w:val="28"/>
          <w:lang w:bidi="hi-IN"/>
        </w:rPr>
        <w:t>). Це означає, що чим нижча самооцінка людини, тим вищий, як правило, рівень її тривоги та депресії. І навпаки, люди з високою самооцінкою, як правило, менше схильні до тривожних та депресивних станів. Що  підтверджує к</w:t>
      </w:r>
      <w:r>
        <w:rPr>
          <w:rStyle w:val="af"/>
          <w:b w:val="0"/>
          <w:bCs w:val="0"/>
          <w:color w:val="000000"/>
          <w:sz w:val="28"/>
          <w:szCs w:val="28"/>
          <w:lang w:bidi="hi-IN"/>
        </w:rPr>
        <w:t>оефіцієнт кореляції -0,2162</w:t>
      </w:r>
      <w:r>
        <w:rPr>
          <w:color w:val="000000"/>
          <w:sz w:val="28"/>
          <w:szCs w:val="28"/>
          <w:lang w:bidi="hi-IN"/>
        </w:rPr>
        <w:t xml:space="preserve"> між середньою самооцінкою та високим рівнем тривоги та депресії. Це означає, що чим вища самооцінка людини, тим нижчим, як правило, є рівень її тривоги та депресії. </w:t>
      </w:r>
    </w:p>
    <w:p w14:paraId="14878DEA" w14:textId="77777777" w:rsidR="00A15566" w:rsidRDefault="00000000">
      <w:pPr>
        <w:spacing w:line="360" w:lineRule="auto"/>
        <w:jc w:val="right"/>
        <w:rPr>
          <w:rFonts w:cs="Arial"/>
          <w:color w:val="000000"/>
          <w:sz w:val="28"/>
          <w:szCs w:val="28"/>
          <w:lang w:bidi="hi-IN"/>
        </w:rPr>
      </w:pPr>
      <w:r>
        <w:rPr>
          <w:rFonts w:cs="Arial"/>
          <w:color w:val="000000"/>
          <w:sz w:val="28"/>
          <w:szCs w:val="28"/>
          <w:lang w:bidi="hi-IN"/>
        </w:rPr>
        <w:t>Таблиця 2.3</w:t>
      </w:r>
    </w:p>
    <w:p w14:paraId="2F5BFA7D" w14:textId="77777777" w:rsidR="00A15566" w:rsidRDefault="00000000">
      <w:pPr>
        <w:pStyle w:val="af8"/>
        <w:spacing w:after="0" w:line="360" w:lineRule="auto"/>
        <w:ind w:firstLine="900"/>
        <w:jc w:val="center"/>
        <w:rPr>
          <w:color w:val="000000"/>
          <w:sz w:val="28"/>
          <w:szCs w:val="28"/>
        </w:rPr>
      </w:pPr>
      <w:r>
        <w:rPr>
          <w:color w:val="000000"/>
          <w:sz w:val="28"/>
          <w:szCs w:val="28"/>
        </w:rPr>
        <w:t>Зведені таблиця розрахованих коефіцієнтів кореляції між різними показниками</w:t>
      </w:r>
    </w:p>
    <w:tbl>
      <w:tblPr>
        <w:tblW w:w="9273" w:type="dxa"/>
        <w:tblInd w:w="7" w:type="dxa"/>
        <w:tblLayout w:type="fixed"/>
        <w:tblCellMar>
          <w:left w:w="30" w:type="dxa"/>
          <w:right w:w="30" w:type="dxa"/>
        </w:tblCellMar>
        <w:tblLook w:val="04A0" w:firstRow="1" w:lastRow="0" w:firstColumn="1" w:lastColumn="0" w:noHBand="0" w:noVBand="1"/>
      </w:tblPr>
      <w:tblGrid>
        <w:gridCol w:w="2546"/>
        <w:gridCol w:w="2345"/>
        <w:gridCol w:w="2127"/>
        <w:gridCol w:w="2255"/>
      </w:tblGrid>
      <w:tr w:rsidR="00A15566" w14:paraId="2840A670" w14:textId="77777777">
        <w:trPr>
          <w:trHeight w:val="600"/>
        </w:trPr>
        <w:tc>
          <w:tcPr>
            <w:tcW w:w="2545" w:type="dxa"/>
            <w:tcBorders>
              <w:top w:val="single" w:sz="6" w:space="0" w:color="333333"/>
              <w:left w:val="single" w:sz="6" w:space="0" w:color="333333"/>
              <w:bottom w:val="single" w:sz="6" w:space="0" w:color="333333"/>
              <w:right w:val="single" w:sz="6" w:space="0" w:color="333333"/>
            </w:tcBorders>
          </w:tcPr>
          <w:p w14:paraId="76A554E4" w14:textId="77777777" w:rsidR="00A15566" w:rsidRDefault="00000000">
            <w:pPr>
              <w:jc w:val="center"/>
            </w:pPr>
            <w:r>
              <w:rPr>
                <w:color w:val="000000"/>
              </w:rPr>
              <w:t>0-18, низький рівень самоповаги</w:t>
            </w:r>
          </w:p>
        </w:tc>
        <w:tc>
          <w:tcPr>
            <w:tcW w:w="2345" w:type="dxa"/>
            <w:tcBorders>
              <w:top w:val="single" w:sz="6" w:space="0" w:color="333333"/>
              <w:left w:val="single" w:sz="6" w:space="0" w:color="333333"/>
              <w:bottom w:val="single" w:sz="6" w:space="0" w:color="333333"/>
              <w:right w:val="single" w:sz="6" w:space="0" w:color="333333"/>
            </w:tcBorders>
          </w:tcPr>
          <w:p w14:paraId="3FB6939B" w14:textId="77777777" w:rsidR="00A15566" w:rsidRDefault="00000000">
            <w:pPr>
              <w:jc w:val="center"/>
            </w:pPr>
            <w:r>
              <w:rPr>
                <w:color w:val="000000"/>
              </w:rPr>
              <w:t>19-22, середній рівень самоповаги</w:t>
            </w:r>
          </w:p>
        </w:tc>
        <w:tc>
          <w:tcPr>
            <w:tcW w:w="2127" w:type="dxa"/>
            <w:tcBorders>
              <w:top w:val="single" w:sz="6" w:space="0" w:color="333333"/>
              <w:left w:val="single" w:sz="6" w:space="0" w:color="333333"/>
              <w:bottom w:val="single" w:sz="6" w:space="0" w:color="333333"/>
              <w:right w:val="single" w:sz="6" w:space="0" w:color="333333"/>
            </w:tcBorders>
          </w:tcPr>
          <w:p w14:paraId="5A4986FC" w14:textId="77777777" w:rsidR="00A15566" w:rsidRDefault="00000000">
            <w:pPr>
              <w:jc w:val="center"/>
            </w:pPr>
            <w:r>
              <w:rPr>
                <w:color w:val="000000"/>
              </w:rPr>
              <w:t>23-34, досить високий рівень самоповаги</w:t>
            </w:r>
          </w:p>
        </w:tc>
        <w:tc>
          <w:tcPr>
            <w:tcW w:w="2255" w:type="dxa"/>
            <w:tcBorders>
              <w:top w:val="single" w:sz="6" w:space="0" w:color="333333"/>
              <w:left w:val="single" w:sz="6" w:space="0" w:color="333333"/>
              <w:bottom w:val="single" w:sz="6" w:space="0" w:color="333333"/>
              <w:right w:val="single" w:sz="6" w:space="0" w:color="333333"/>
            </w:tcBorders>
          </w:tcPr>
          <w:p w14:paraId="51CC5E0B" w14:textId="77777777" w:rsidR="00A15566" w:rsidRDefault="00000000">
            <w:pPr>
              <w:jc w:val="center"/>
            </w:pPr>
            <w:r>
              <w:rPr>
                <w:color w:val="000000"/>
              </w:rPr>
              <w:t>35-40, високий рівень самоповаги</w:t>
            </w:r>
          </w:p>
        </w:tc>
      </w:tr>
      <w:tr w:rsidR="00A15566" w14:paraId="6A9B875C" w14:textId="77777777">
        <w:trPr>
          <w:trHeight w:val="461"/>
        </w:trPr>
        <w:tc>
          <w:tcPr>
            <w:tcW w:w="4890" w:type="dxa"/>
            <w:gridSpan w:val="2"/>
            <w:tcBorders>
              <w:top w:val="single" w:sz="6" w:space="0" w:color="333333"/>
              <w:left w:val="single" w:sz="6" w:space="0" w:color="333333"/>
              <w:bottom w:val="single" w:sz="6" w:space="0" w:color="333333"/>
            </w:tcBorders>
          </w:tcPr>
          <w:p w14:paraId="533DD361" w14:textId="77777777" w:rsidR="00A15566" w:rsidRDefault="00000000">
            <w:pPr>
              <w:jc w:val="right"/>
            </w:pPr>
            <w:r>
              <w:rPr>
                <w:color w:val="000000"/>
              </w:rPr>
              <w:t>виражений тривожний стан</w:t>
            </w:r>
          </w:p>
        </w:tc>
        <w:tc>
          <w:tcPr>
            <w:tcW w:w="2127" w:type="dxa"/>
            <w:tcBorders>
              <w:top w:val="single" w:sz="6" w:space="0" w:color="333333"/>
              <w:bottom w:val="single" w:sz="6" w:space="0" w:color="333333"/>
            </w:tcBorders>
          </w:tcPr>
          <w:p w14:paraId="05E30F07" w14:textId="77777777" w:rsidR="00A15566" w:rsidRDefault="00A15566">
            <w:pPr>
              <w:jc w:val="center"/>
              <w:rPr>
                <w:color w:val="000000"/>
              </w:rPr>
            </w:pPr>
          </w:p>
        </w:tc>
        <w:tc>
          <w:tcPr>
            <w:tcW w:w="2255" w:type="dxa"/>
            <w:tcBorders>
              <w:top w:val="single" w:sz="6" w:space="0" w:color="333333"/>
              <w:bottom w:val="single" w:sz="6" w:space="0" w:color="333333"/>
              <w:right w:val="single" w:sz="6" w:space="0" w:color="333333"/>
            </w:tcBorders>
          </w:tcPr>
          <w:p w14:paraId="72C42A66" w14:textId="77777777" w:rsidR="00A15566" w:rsidRDefault="00A15566">
            <w:pPr>
              <w:jc w:val="center"/>
              <w:rPr>
                <w:color w:val="000000"/>
              </w:rPr>
            </w:pPr>
          </w:p>
        </w:tc>
      </w:tr>
      <w:tr w:rsidR="00A15566" w14:paraId="60E46D1F" w14:textId="77777777">
        <w:trPr>
          <w:trHeight w:val="278"/>
        </w:trPr>
        <w:tc>
          <w:tcPr>
            <w:tcW w:w="2545" w:type="dxa"/>
            <w:tcBorders>
              <w:top w:val="single" w:sz="6" w:space="0" w:color="333333"/>
              <w:left w:val="single" w:sz="6" w:space="0" w:color="333333"/>
              <w:bottom w:val="single" w:sz="6" w:space="0" w:color="333333"/>
              <w:right w:val="single" w:sz="6" w:space="0" w:color="333333"/>
            </w:tcBorders>
          </w:tcPr>
          <w:p w14:paraId="6BA4BB72" w14:textId="77777777" w:rsidR="00A15566" w:rsidRDefault="00000000">
            <w:pPr>
              <w:jc w:val="right"/>
            </w:pPr>
            <w:r>
              <w:rPr>
                <w:color w:val="000000"/>
              </w:rPr>
              <w:t>0,691183732</w:t>
            </w:r>
          </w:p>
        </w:tc>
        <w:tc>
          <w:tcPr>
            <w:tcW w:w="2345" w:type="dxa"/>
            <w:tcBorders>
              <w:top w:val="single" w:sz="6" w:space="0" w:color="333333"/>
              <w:left w:val="single" w:sz="6" w:space="0" w:color="333333"/>
              <w:bottom w:val="single" w:sz="6" w:space="0" w:color="333333"/>
              <w:right w:val="single" w:sz="6" w:space="0" w:color="333333"/>
            </w:tcBorders>
          </w:tcPr>
          <w:p w14:paraId="29B7FB41" w14:textId="77777777" w:rsidR="00A15566" w:rsidRDefault="00000000">
            <w:pPr>
              <w:jc w:val="right"/>
            </w:pPr>
            <w:r>
              <w:rPr>
                <w:color w:val="000000"/>
              </w:rPr>
              <w:t>-0,216204728</w:t>
            </w:r>
          </w:p>
        </w:tc>
        <w:tc>
          <w:tcPr>
            <w:tcW w:w="2127" w:type="dxa"/>
            <w:tcBorders>
              <w:top w:val="single" w:sz="6" w:space="0" w:color="333333"/>
              <w:left w:val="single" w:sz="6" w:space="0" w:color="333333"/>
              <w:bottom w:val="single" w:sz="6" w:space="0" w:color="333333"/>
              <w:right w:val="single" w:sz="6" w:space="0" w:color="333333"/>
            </w:tcBorders>
          </w:tcPr>
          <w:p w14:paraId="122EA364" w14:textId="77777777" w:rsidR="00A15566" w:rsidRDefault="00000000">
            <w:pPr>
              <w:jc w:val="right"/>
            </w:pPr>
            <w:r>
              <w:rPr>
                <w:color w:val="000000"/>
              </w:rPr>
              <w:t>0,002353534</w:t>
            </w:r>
          </w:p>
        </w:tc>
        <w:tc>
          <w:tcPr>
            <w:tcW w:w="2255" w:type="dxa"/>
            <w:tcBorders>
              <w:top w:val="single" w:sz="6" w:space="0" w:color="333333"/>
              <w:left w:val="single" w:sz="6" w:space="0" w:color="333333"/>
              <w:bottom w:val="single" w:sz="6" w:space="0" w:color="333333"/>
              <w:right w:val="single" w:sz="6" w:space="0" w:color="333333"/>
            </w:tcBorders>
          </w:tcPr>
          <w:p w14:paraId="223EDE57" w14:textId="77777777" w:rsidR="00A15566" w:rsidRDefault="00000000">
            <w:pPr>
              <w:jc w:val="right"/>
            </w:pPr>
            <w:r>
              <w:rPr>
                <w:color w:val="000000"/>
              </w:rPr>
              <w:t>1</w:t>
            </w:r>
          </w:p>
        </w:tc>
      </w:tr>
      <w:tr w:rsidR="00A15566" w14:paraId="5C5C20E8" w14:textId="77777777">
        <w:trPr>
          <w:trHeight w:val="610"/>
        </w:trPr>
        <w:tc>
          <w:tcPr>
            <w:tcW w:w="2545" w:type="dxa"/>
            <w:tcBorders>
              <w:top w:val="single" w:sz="6" w:space="0" w:color="333333"/>
              <w:left w:val="single" w:sz="6" w:space="0" w:color="333333"/>
              <w:bottom w:val="single" w:sz="6" w:space="0" w:color="333333"/>
              <w:right w:val="single" w:sz="6" w:space="0" w:color="333333"/>
            </w:tcBorders>
          </w:tcPr>
          <w:p w14:paraId="363B1CF9" w14:textId="77777777" w:rsidR="00A15566" w:rsidRDefault="00000000">
            <w:pPr>
              <w:jc w:val="center"/>
            </w:pPr>
            <w:r>
              <w:rPr>
                <w:color w:val="000000"/>
              </w:rPr>
              <w:t>0-18, низький рівень самоповаги</w:t>
            </w:r>
          </w:p>
        </w:tc>
        <w:tc>
          <w:tcPr>
            <w:tcW w:w="2345" w:type="dxa"/>
            <w:tcBorders>
              <w:top w:val="single" w:sz="6" w:space="0" w:color="333333"/>
              <w:left w:val="single" w:sz="6" w:space="0" w:color="333333"/>
              <w:bottom w:val="single" w:sz="6" w:space="0" w:color="333333"/>
              <w:right w:val="single" w:sz="6" w:space="0" w:color="333333"/>
            </w:tcBorders>
          </w:tcPr>
          <w:p w14:paraId="14D346B7" w14:textId="77777777" w:rsidR="00A15566" w:rsidRDefault="00000000">
            <w:pPr>
              <w:jc w:val="center"/>
            </w:pPr>
            <w:r>
              <w:rPr>
                <w:color w:val="000000"/>
              </w:rPr>
              <w:t>19-22, середній рівень самоповаги</w:t>
            </w:r>
          </w:p>
        </w:tc>
        <w:tc>
          <w:tcPr>
            <w:tcW w:w="2127" w:type="dxa"/>
            <w:tcBorders>
              <w:top w:val="single" w:sz="6" w:space="0" w:color="333333"/>
              <w:left w:val="single" w:sz="6" w:space="0" w:color="333333"/>
              <w:bottom w:val="single" w:sz="6" w:space="0" w:color="333333"/>
              <w:right w:val="single" w:sz="6" w:space="0" w:color="333333"/>
            </w:tcBorders>
          </w:tcPr>
          <w:p w14:paraId="084C8E2F" w14:textId="77777777" w:rsidR="00A15566" w:rsidRDefault="00000000">
            <w:pPr>
              <w:jc w:val="center"/>
            </w:pPr>
            <w:r>
              <w:rPr>
                <w:color w:val="000000"/>
              </w:rPr>
              <w:t>23-34, досить високий рівень самоповаги</w:t>
            </w:r>
          </w:p>
        </w:tc>
        <w:tc>
          <w:tcPr>
            <w:tcW w:w="2255" w:type="dxa"/>
            <w:tcBorders>
              <w:top w:val="single" w:sz="6" w:space="0" w:color="333333"/>
              <w:left w:val="single" w:sz="6" w:space="0" w:color="333333"/>
              <w:bottom w:val="single" w:sz="6" w:space="0" w:color="333333"/>
              <w:right w:val="single" w:sz="6" w:space="0" w:color="333333"/>
            </w:tcBorders>
          </w:tcPr>
          <w:p w14:paraId="7BF76149" w14:textId="77777777" w:rsidR="00A15566" w:rsidRDefault="00000000">
            <w:pPr>
              <w:jc w:val="center"/>
            </w:pPr>
            <w:r>
              <w:rPr>
                <w:color w:val="000000"/>
              </w:rPr>
              <w:t>35-40, високий рівень самоповаги</w:t>
            </w:r>
          </w:p>
        </w:tc>
      </w:tr>
      <w:tr w:rsidR="00A15566" w14:paraId="40B85425" w14:textId="77777777">
        <w:trPr>
          <w:trHeight w:val="420"/>
        </w:trPr>
        <w:tc>
          <w:tcPr>
            <w:tcW w:w="2545" w:type="dxa"/>
            <w:tcBorders>
              <w:top w:val="single" w:sz="6" w:space="0" w:color="333333"/>
              <w:left w:val="single" w:sz="6" w:space="0" w:color="333333"/>
              <w:bottom w:val="single" w:sz="6" w:space="0" w:color="333333"/>
            </w:tcBorders>
          </w:tcPr>
          <w:p w14:paraId="556759FE" w14:textId="77777777" w:rsidR="00A15566" w:rsidRDefault="00000000">
            <w:pPr>
              <w:jc w:val="right"/>
            </w:pPr>
            <w:r>
              <w:rPr>
                <w:color w:val="000000"/>
              </w:rPr>
              <w:t>нормальний стан</w:t>
            </w:r>
          </w:p>
        </w:tc>
        <w:tc>
          <w:tcPr>
            <w:tcW w:w="2345" w:type="dxa"/>
            <w:tcBorders>
              <w:top w:val="single" w:sz="6" w:space="0" w:color="333333"/>
              <w:bottom w:val="single" w:sz="6" w:space="0" w:color="333333"/>
            </w:tcBorders>
          </w:tcPr>
          <w:p w14:paraId="78F44CD2" w14:textId="77777777" w:rsidR="00A15566" w:rsidRDefault="00A15566">
            <w:pPr>
              <w:jc w:val="right"/>
              <w:rPr>
                <w:color w:val="000000"/>
              </w:rPr>
            </w:pPr>
          </w:p>
        </w:tc>
        <w:tc>
          <w:tcPr>
            <w:tcW w:w="2127" w:type="dxa"/>
            <w:tcBorders>
              <w:top w:val="single" w:sz="6" w:space="0" w:color="333333"/>
              <w:bottom w:val="single" w:sz="6" w:space="0" w:color="333333"/>
            </w:tcBorders>
          </w:tcPr>
          <w:p w14:paraId="4F34158A" w14:textId="77777777" w:rsidR="00A15566" w:rsidRDefault="00A15566">
            <w:pPr>
              <w:jc w:val="center"/>
              <w:rPr>
                <w:color w:val="000000"/>
              </w:rPr>
            </w:pPr>
          </w:p>
        </w:tc>
        <w:tc>
          <w:tcPr>
            <w:tcW w:w="2255" w:type="dxa"/>
            <w:tcBorders>
              <w:top w:val="single" w:sz="6" w:space="0" w:color="333333"/>
              <w:bottom w:val="single" w:sz="6" w:space="0" w:color="333333"/>
              <w:right w:val="single" w:sz="6" w:space="0" w:color="333333"/>
            </w:tcBorders>
          </w:tcPr>
          <w:p w14:paraId="1C2B35B6" w14:textId="77777777" w:rsidR="00A15566" w:rsidRDefault="00A15566">
            <w:pPr>
              <w:jc w:val="center"/>
              <w:rPr>
                <w:color w:val="000000"/>
              </w:rPr>
            </w:pPr>
          </w:p>
        </w:tc>
      </w:tr>
      <w:tr w:rsidR="00A15566" w14:paraId="4B05C69A" w14:textId="77777777">
        <w:trPr>
          <w:trHeight w:val="278"/>
        </w:trPr>
        <w:tc>
          <w:tcPr>
            <w:tcW w:w="2545" w:type="dxa"/>
            <w:tcBorders>
              <w:top w:val="single" w:sz="6" w:space="0" w:color="333333"/>
              <w:left w:val="single" w:sz="6" w:space="0" w:color="333333"/>
              <w:bottom w:val="single" w:sz="6" w:space="0" w:color="333333"/>
              <w:right w:val="single" w:sz="6" w:space="0" w:color="333333"/>
            </w:tcBorders>
          </w:tcPr>
          <w:p w14:paraId="7A80DECA" w14:textId="77777777" w:rsidR="00A15566" w:rsidRDefault="00A15566">
            <w:pPr>
              <w:jc w:val="right"/>
              <w:rPr>
                <w:color w:val="000000"/>
              </w:rPr>
            </w:pPr>
          </w:p>
        </w:tc>
        <w:tc>
          <w:tcPr>
            <w:tcW w:w="2345" w:type="dxa"/>
            <w:tcBorders>
              <w:top w:val="single" w:sz="6" w:space="0" w:color="333333"/>
              <w:left w:val="single" w:sz="6" w:space="0" w:color="333333"/>
              <w:bottom w:val="single" w:sz="6" w:space="0" w:color="333333"/>
              <w:right w:val="single" w:sz="6" w:space="0" w:color="333333"/>
            </w:tcBorders>
          </w:tcPr>
          <w:p w14:paraId="3CEFD2EF" w14:textId="77777777" w:rsidR="00A15566" w:rsidRDefault="00000000">
            <w:pPr>
              <w:jc w:val="right"/>
            </w:pPr>
            <w:r>
              <w:rPr>
                <w:color w:val="000000"/>
              </w:rPr>
              <w:t>1</w:t>
            </w:r>
          </w:p>
        </w:tc>
        <w:tc>
          <w:tcPr>
            <w:tcW w:w="2127" w:type="dxa"/>
            <w:tcBorders>
              <w:top w:val="single" w:sz="6" w:space="0" w:color="333333"/>
              <w:left w:val="single" w:sz="6" w:space="0" w:color="333333"/>
              <w:bottom w:val="single" w:sz="6" w:space="0" w:color="333333"/>
              <w:right w:val="single" w:sz="6" w:space="0" w:color="333333"/>
            </w:tcBorders>
          </w:tcPr>
          <w:p w14:paraId="577BF5DC" w14:textId="77777777" w:rsidR="00A15566" w:rsidRDefault="00000000">
            <w:pPr>
              <w:jc w:val="right"/>
            </w:pPr>
            <w:r>
              <w:rPr>
                <w:color w:val="000000"/>
              </w:rPr>
              <w:t>0,335090413</w:t>
            </w:r>
          </w:p>
        </w:tc>
        <w:tc>
          <w:tcPr>
            <w:tcW w:w="2255" w:type="dxa"/>
            <w:tcBorders>
              <w:top w:val="single" w:sz="6" w:space="0" w:color="333333"/>
              <w:left w:val="single" w:sz="6" w:space="0" w:color="333333"/>
              <w:bottom w:val="single" w:sz="6" w:space="0" w:color="333333"/>
              <w:right w:val="single" w:sz="6" w:space="0" w:color="333333"/>
            </w:tcBorders>
          </w:tcPr>
          <w:p w14:paraId="4993ED5C" w14:textId="77777777" w:rsidR="00A15566" w:rsidRDefault="00A15566">
            <w:pPr>
              <w:jc w:val="right"/>
              <w:rPr>
                <w:color w:val="000000"/>
              </w:rPr>
            </w:pPr>
          </w:p>
        </w:tc>
      </w:tr>
      <w:tr w:rsidR="00A15566" w14:paraId="07968420" w14:textId="77777777">
        <w:trPr>
          <w:trHeight w:val="610"/>
        </w:trPr>
        <w:tc>
          <w:tcPr>
            <w:tcW w:w="2545" w:type="dxa"/>
            <w:tcBorders>
              <w:top w:val="single" w:sz="6" w:space="0" w:color="333333"/>
              <w:left w:val="single" w:sz="6" w:space="0" w:color="333333"/>
              <w:bottom w:val="single" w:sz="6" w:space="0" w:color="333333"/>
              <w:right w:val="single" w:sz="6" w:space="0" w:color="333333"/>
            </w:tcBorders>
          </w:tcPr>
          <w:p w14:paraId="37A0D62A" w14:textId="77777777" w:rsidR="00A15566" w:rsidRDefault="00000000">
            <w:pPr>
              <w:jc w:val="center"/>
            </w:pPr>
            <w:r>
              <w:rPr>
                <w:color w:val="000000"/>
              </w:rPr>
              <w:t>0-18, низький рівень самоповаги</w:t>
            </w:r>
          </w:p>
        </w:tc>
        <w:tc>
          <w:tcPr>
            <w:tcW w:w="2345" w:type="dxa"/>
            <w:tcBorders>
              <w:top w:val="single" w:sz="6" w:space="0" w:color="333333"/>
              <w:left w:val="single" w:sz="6" w:space="0" w:color="333333"/>
              <w:bottom w:val="single" w:sz="6" w:space="0" w:color="333333"/>
              <w:right w:val="single" w:sz="6" w:space="0" w:color="333333"/>
            </w:tcBorders>
          </w:tcPr>
          <w:p w14:paraId="3044E964" w14:textId="77777777" w:rsidR="00A15566" w:rsidRDefault="00000000">
            <w:pPr>
              <w:jc w:val="center"/>
            </w:pPr>
            <w:r>
              <w:rPr>
                <w:color w:val="000000"/>
              </w:rPr>
              <w:t>19-22, середній рівень самоповаги</w:t>
            </w:r>
          </w:p>
        </w:tc>
        <w:tc>
          <w:tcPr>
            <w:tcW w:w="2127" w:type="dxa"/>
            <w:tcBorders>
              <w:top w:val="single" w:sz="6" w:space="0" w:color="333333"/>
              <w:left w:val="single" w:sz="6" w:space="0" w:color="333333"/>
              <w:bottom w:val="single" w:sz="6" w:space="0" w:color="333333"/>
              <w:right w:val="single" w:sz="6" w:space="0" w:color="333333"/>
            </w:tcBorders>
          </w:tcPr>
          <w:p w14:paraId="5EBA7CE4" w14:textId="77777777" w:rsidR="00A15566" w:rsidRDefault="00000000">
            <w:pPr>
              <w:jc w:val="center"/>
            </w:pPr>
            <w:r>
              <w:rPr>
                <w:color w:val="000000"/>
              </w:rPr>
              <w:t>23-34, досить високий рівень самоповаги</w:t>
            </w:r>
          </w:p>
        </w:tc>
        <w:tc>
          <w:tcPr>
            <w:tcW w:w="2255" w:type="dxa"/>
            <w:tcBorders>
              <w:top w:val="single" w:sz="6" w:space="0" w:color="333333"/>
              <w:left w:val="single" w:sz="6" w:space="0" w:color="333333"/>
              <w:bottom w:val="single" w:sz="6" w:space="0" w:color="333333"/>
              <w:right w:val="single" w:sz="6" w:space="0" w:color="333333"/>
            </w:tcBorders>
          </w:tcPr>
          <w:p w14:paraId="33560F52" w14:textId="77777777" w:rsidR="00A15566" w:rsidRDefault="00000000">
            <w:pPr>
              <w:jc w:val="center"/>
            </w:pPr>
            <w:r>
              <w:rPr>
                <w:color w:val="000000"/>
              </w:rPr>
              <w:t>35-40, високий рівень самоповаги</w:t>
            </w:r>
          </w:p>
        </w:tc>
      </w:tr>
      <w:tr w:rsidR="00A15566" w14:paraId="6227162A" w14:textId="77777777">
        <w:trPr>
          <w:trHeight w:val="310"/>
        </w:trPr>
        <w:tc>
          <w:tcPr>
            <w:tcW w:w="2545" w:type="dxa"/>
            <w:tcBorders>
              <w:top w:val="single" w:sz="6" w:space="0" w:color="333333"/>
              <w:left w:val="single" w:sz="6" w:space="0" w:color="333333"/>
              <w:bottom w:val="single" w:sz="6" w:space="0" w:color="333333"/>
            </w:tcBorders>
          </w:tcPr>
          <w:p w14:paraId="3457701B" w14:textId="77777777" w:rsidR="00A15566" w:rsidRDefault="00000000">
            <w:pPr>
              <w:jc w:val="right"/>
            </w:pPr>
            <w:r>
              <w:rPr>
                <w:color w:val="000000"/>
              </w:rPr>
              <w:t>невизначено</w:t>
            </w:r>
          </w:p>
        </w:tc>
        <w:tc>
          <w:tcPr>
            <w:tcW w:w="2345" w:type="dxa"/>
            <w:tcBorders>
              <w:top w:val="single" w:sz="6" w:space="0" w:color="333333"/>
              <w:bottom w:val="single" w:sz="6" w:space="0" w:color="333333"/>
            </w:tcBorders>
          </w:tcPr>
          <w:p w14:paraId="1974834B" w14:textId="77777777" w:rsidR="00A15566" w:rsidRDefault="00A15566">
            <w:pPr>
              <w:jc w:val="center"/>
              <w:rPr>
                <w:color w:val="000000"/>
              </w:rPr>
            </w:pPr>
          </w:p>
        </w:tc>
        <w:tc>
          <w:tcPr>
            <w:tcW w:w="2127" w:type="dxa"/>
            <w:tcBorders>
              <w:top w:val="single" w:sz="6" w:space="0" w:color="333333"/>
              <w:bottom w:val="single" w:sz="6" w:space="0" w:color="333333"/>
            </w:tcBorders>
          </w:tcPr>
          <w:p w14:paraId="25DD92AA" w14:textId="77777777" w:rsidR="00A15566" w:rsidRDefault="00A15566">
            <w:pPr>
              <w:jc w:val="center"/>
              <w:rPr>
                <w:color w:val="000000"/>
              </w:rPr>
            </w:pPr>
          </w:p>
        </w:tc>
        <w:tc>
          <w:tcPr>
            <w:tcW w:w="2255" w:type="dxa"/>
            <w:tcBorders>
              <w:top w:val="single" w:sz="6" w:space="0" w:color="333333"/>
              <w:bottom w:val="single" w:sz="6" w:space="0" w:color="333333"/>
              <w:right w:val="single" w:sz="6" w:space="0" w:color="333333"/>
            </w:tcBorders>
          </w:tcPr>
          <w:p w14:paraId="405042FF" w14:textId="77777777" w:rsidR="00A15566" w:rsidRDefault="00A15566">
            <w:pPr>
              <w:jc w:val="center"/>
              <w:rPr>
                <w:color w:val="000000"/>
              </w:rPr>
            </w:pPr>
          </w:p>
        </w:tc>
      </w:tr>
      <w:tr w:rsidR="00A15566" w14:paraId="1E6F055B" w14:textId="77777777">
        <w:trPr>
          <w:trHeight w:val="278"/>
        </w:trPr>
        <w:tc>
          <w:tcPr>
            <w:tcW w:w="2545" w:type="dxa"/>
            <w:tcBorders>
              <w:top w:val="single" w:sz="6" w:space="0" w:color="333333"/>
              <w:left w:val="single" w:sz="6" w:space="0" w:color="333333"/>
              <w:bottom w:val="single" w:sz="6" w:space="0" w:color="333333"/>
              <w:right w:val="single" w:sz="6" w:space="0" w:color="333333"/>
            </w:tcBorders>
          </w:tcPr>
          <w:p w14:paraId="108A27D2" w14:textId="77777777" w:rsidR="00A15566" w:rsidRDefault="00A15566">
            <w:pPr>
              <w:jc w:val="right"/>
              <w:rPr>
                <w:color w:val="000000"/>
              </w:rPr>
            </w:pPr>
          </w:p>
        </w:tc>
        <w:tc>
          <w:tcPr>
            <w:tcW w:w="2345" w:type="dxa"/>
            <w:tcBorders>
              <w:top w:val="single" w:sz="6" w:space="0" w:color="333333"/>
              <w:left w:val="single" w:sz="6" w:space="0" w:color="333333"/>
              <w:bottom w:val="single" w:sz="6" w:space="0" w:color="333333"/>
              <w:right w:val="single" w:sz="6" w:space="0" w:color="333333"/>
            </w:tcBorders>
          </w:tcPr>
          <w:p w14:paraId="1F265F9C" w14:textId="77777777" w:rsidR="00A15566" w:rsidRDefault="00A15566">
            <w:pPr>
              <w:jc w:val="right"/>
              <w:rPr>
                <w:color w:val="000000"/>
              </w:rPr>
            </w:pPr>
          </w:p>
        </w:tc>
        <w:tc>
          <w:tcPr>
            <w:tcW w:w="2127" w:type="dxa"/>
            <w:tcBorders>
              <w:top w:val="single" w:sz="6" w:space="0" w:color="333333"/>
              <w:left w:val="single" w:sz="6" w:space="0" w:color="333333"/>
              <w:bottom w:val="single" w:sz="6" w:space="0" w:color="333333"/>
              <w:right w:val="single" w:sz="6" w:space="0" w:color="333333"/>
            </w:tcBorders>
          </w:tcPr>
          <w:p w14:paraId="1E2E9F9E" w14:textId="77777777" w:rsidR="00A15566" w:rsidRDefault="00000000">
            <w:pPr>
              <w:jc w:val="right"/>
            </w:pPr>
            <w:r>
              <w:rPr>
                <w:color w:val="000000"/>
              </w:rPr>
              <w:t>-0,077236113</w:t>
            </w:r>
          </w:p>
        </w:tc>
        <w:tc>
          <w:tcPr>
            <w:tcW w:w="2255" w:type="dxa"/>
            <w:tcBorders>
              <w:top w:val="single" w:sz="6" w:space="0" w:color="333333"/>
              <w:left w:val="single" w:sz="6" w:space="0" w:color="333333"/>
              <w:bottom w:val="single" w:sz="6" w:space="0" w:color="333333"/>
              <w:right w:val="single" w:sz="6" w:space="0" w:color="333333"/>
            </w:tcBorders>
          </w:tcPr>
          <w:p w14:paraId="7DAE2FDC" w14:textId="77777777" w:rsidR="00A15566" w:rsidRDefault="00A15566">
            <w:pPr>
              <w:jc w:val="right"/>
              <w:rPr>
                <w:color w:val="000000"/>
              </w:rPr>
            </w:pPr>
          </w:p>
        </w:tc>
      </w:tr>
      <w:tr w:rsidR="00A15566" w14:paraId="0C973072" w14:textId="77777777">
        <w:trPr>
          <w:trHeight w:val="600"/>
        </w:trPr>
        <w:tc>
          <w:tcPr>
            <w:tcW w:w="2545" w:type="dxa"/>
            <w:tcBorders>
              <w:top w:val="single" w:sz="6" w:space="0" w:color="333333"/>
              <w:left w:val="single" w:sz="6" w:space="0" w:color="333333"/>
              <w:bottom w:val="single" w:sz="6" w:space="0" w:color="333333"/>
              <w:right w:val="single" w:sz="6" w:space="0" w:color="333333"/>
            </w:tcBorders>
          </w:tcPr>
          <w:p w14:paraId="242D4668" w14:textId="77777777" w:rsidR="00A15566" w:rsidRDefault="00000000">
            <w:pPr>
              <w:jc w:val="center"/>
            </w:pPr>
            <w:r>
              <w:rPr>
                <w:color w:val="000000"/>
              </w:rPr>
              <w:t>0-18, низький рівень самоповаги</w:t>
            </w:r>
          </w:p>
        </w:tc>
        <w:tc>
          <w:tcPr>
            <w:tcW w:w="2345" w:type="dxa"/>
            <w:tcBorders>
              <w:top w:val="single" w:sz="6" w:space="0" w:color="333333"/>
              <w:left w:val="single" w:sz="6" w:space="0" w:color="333333"/>
              <w:bottom w:val="single" w:sz="6" w:space="0" w:color="333333"/>
              <w:right w:val="single" w:sz="6" w:space="0" w:color="333333"/>
            </w:tcBorders>
          </w:tcPr>
          <w:p w14:paraId="77F2CF28" w14:textId="77777777" w:rsidR="00A15566" w:rsidRDefault="00000000">
            <w:pPr>
              <w:jc w:val="center"/>
            </w:pPr>
            <w:r>
              <w:rPr>
                <w:color w:val="000000"/>
              </w:rPr>
              <w:t>19-22, середній рівень самоповаги</w:t>
            </w:r>
          </w:p>
        </w:tc>
        <w:tc>
          <w:tcPr>
            <w:tcW w:w="2127" w:type="dxa"/>
            <w:tcBorders>
              <w:top w:val="single" w:sz="6" w:space="0" w:color="333333"/>
              <w:left w:val="single" w:sz="6" w:space="0" w:color="333333"/>
              <w:bottom w:val="single" w:sz="6" w:space="0" w:color="333333"/>
              <w:right w:val="single" w:sz="6" w:space="0" w:color="333333"/>
            </w:tcBorders>
          </w:tcPr>
          <w:p w14:paraId="39022765" w14:textId="77777777" w:rsidR="00A15566" w:rsidRDefault="00000000">
            <w:pPr>
              <w:jc w:val="center"/>
            </w:pPr>
            <w:r>
              <w:rPr>
                <w:color w:val="000000"/>
              </w:rPr>
              <w:t>23-34, досить високий рівень самоповаги</w:t>
            </w:r>
          </w:p>
        </w:tc>
        <w:tc>
          <w:tcPr>
            <w:tcW w:w="2255" w:type="dxa"/>
            <w:tcBorders>
              <w:top w:val="single" w:sz="6" w:space="0" w:color="333333"/>
              <w:left w:val="single" w:sz="6" w:space="0" w:color="333333"/>
              <w:bottom w:val="single" w:sz="6" w:space="0" w:color="333333"/>
              <w:right w:val="single" w:sz="6" w:space="0" w:color="333333"/>
            </w:tcBorders>
          </w:tcPr>
          <w:p w14:paraId="22AE1CE5" w14:textId="77777777" w:rsidR="00A15566" w:rsidRDefault="00000000">
            <w:pPr>
              <w:jc w:val="center"/>
            </w:pPr>
            <w:r>
              <w:rPr>
                <w:color w:val="000000"/>
              </w:rPr>
              <w:t>35-40, високий рівень самоповаги</w:t>
            </w:r>
          </w:p>
        </w:tc>
      </w:tr>
      <w:tr w:rsidR="00A15566" w14:paraId="3318CE98" w14:textId="77777777">
        <w:trPr>
          <w:trHeight w:val="360"/>
        </w:trPr>
        <w:tc>
          <w:tcPr>
            <w:tcW w:w="2545" w:type="dxa"/>
            <w:tcBorders>
              <w:top w:val="single" w:sz="6" w:space="0" w:color="333333"/>
              <w:left w:val="single" w:sz="6" w:space="0" w:color="333333"/>
              <w:bottom w:val="single" w:sz="6" w:space="0" w:color="333333"/>
            </w:tcBorders>
          </w:tcPr>
          <w:p w14:paraId="1F2A422F" w14:textId="77777777" w:rsidR="00A15566" w:rsidRDefault="00000000">
            <w:pPr>
              <w:jc w:val="right"/>
            </w:pPr>
            <w:proofErr w:type="spellStart"/>
            <w:r>
              <w:rPr>
                <w:color w:val="000000"/>
              </w:rPr>
              <w:t>Перфекціонізм</w:t>
            </w:r>
            <w:proofErr w:type="spellEnd"/>
          </w:p>
        </w:tc>
        <w:tc>
          <w:tcPr>
            <w:tcW w:w="2345" w:type="dxa"/>
            <w:tcBorders>
              <w:top w:val="single" w:sz="6" w:space="0" w:color="333333"/>
              <w:bottom w:val="single" w:sz="6" w:space="0" w:color="333333"/>
            </w:tcBorders>
          </w:tcPr>
          <w:p w14:paraId="3339C477" w14:textId="77777777" w:rsidR="00A15566" w:rsidRDefault="00A15566">
            <w:pPr>
              <w:jc w:val="center"/>
              <w:rPr>
                <w:color w:val="000000"/>
              </w:rPr>
            </w:pPr>
          </w:p>
        </w:tc>
        <w:tc>
          <w:tcPr>
            <w:tcW w:w="2127" w:type="dxa"/>
            <w:tcBorders>
              <w:top w:val="single" w:sz="6" w:space="0" w:color="333333"/>
              <w:bottom w:val="single" w:sz="6" w:space="0" w:color="333333"/>
            </w:tcBorders>
          </w:tcPr>
          <w:p w14:paraId="4A32D655" w14:textId="77777777" w:rsidR="00A15566" w:rsidRDefault="00A15566">
            <w:pPr>
              <w:jc w:val="center"/>
              <w:rPr>
                <w:color w:val="000000"/>
              </w:rPr>
            </w:pPr>
          </w:p>
        </w:tc>
        <w:tc>
          <w:tcPr>
            <w:tcW w:w="2255" w:type="dxa"/>
            <w:tcBorders>
              <w:top w:val="single" w:sz="6" w:space="0" w:color="333333"/>
              <w:bottom w:val="single" w:sz="6" w:space="0" w:color="333333"/>
              <w:right w:val="single" w:sz="6" w:space="0" w:color="333333"/>
            </w:tcBorders>
          </w:tcPr>
          <w:p w14:paraId="1B555133" w14:textId="77777777" w:rsidR="00A15566" w:rsidRDefault="00A15566">
            <w:pPr>
              <w:jc w:val="center"/>
              <w:rPr>
                <w:color w:val="000000"/>
              </w:rPr>
            </w:pPr>
          </w:p>
        </w:tc>
      </w:tr>
      <w:tr w:rsidR="00A15566" w14:paraId="36C686F5" w14:textId="77777777">
        <w:trPr>
          <w:trHeight w:val="278"/>
        </w:trPr>
        <w:tc>
          <w:tcPr>
            <w:tcW w:w="2545" w:type="dxa"/>
            <w:tcBorders>
              <w:top w:val="single" w:sz="6" w:space="0" w:color="333333"/>
              <w:left w:val="single" w:sz="6" w:space="0" w:color="333333"/>
              <w:bottom w:val="single" w:sz="6" w:space="0" w:color="333333"/>
              <w:right w:val="single" w:sz="6" w:space="0" w:color="333333"/>
            </w:tcBorders>
          </w:tcPr>
          <w:p w14:paraId="59BA787B" w14:textId="77777777" w:rsidR="00A15566" w:rsidRDefault="00000000">
            <w:pPr>
              <w:jc w:val="right"/>
            </w:pPr>
            <w:r>
              <w:rPr>
                <w:color w:val="000000"/>
              </w:rPr>
              <w:t>0,333333333</w:t>
            </w:r>
          </w:p>
        </w:tc>
        <w:tc>
          <w:tcPr>
            <w:tcW w:w="2345" w:type="dxa"/>
            <w:tcBorders>
              <w:top w:val="single" w:sz="6" w:space="0" w:color="333333"/>
              <w:left w:val="single" w:sz="6" w:space="0" w:color="333333"/>
              <w:bottom w:val="single" w:sz="6" w:space="0" w:color="333333"/>
              <w:right w:val="single" w:sz="6" w:space="0" w:color="333333"/>
            </w:tcBorders>
          </w:tcPr>
          <w:p w14:paraId="61ACE9AA" w14:textId="77777777" w:rsidR="00A15566" w:rsidRDefault="00000000">
            <w:pPr>
              <w:jc w:val="right"/>
            </w:pPr>
            <w:r>
              <w:rPr>
                <w:color w:val="000000"/>
              </w:rPr>
              <w:t>0,300081198</w:t>
            </w:r>
          </w:p>
        </w:tc>
        <w:tc>
          <w:tcPr>
            <w:tcW w:w="2127" w:type="dxa"/>
            <w:tcBorders>
              <w:top w:val="single" w:sz="6" w:space="0" w:color="333333"/>
              <w:left w:val="single" w:sz="6" w:space="0" w:color="333333"/>
              <w:bottom w:val="single" w:sz="6" w:space="0" w:color="333333"/>
              <w:right w:val="single" w:sz="6" w:space="0" w:color="333333"/>
            </w:tcBorders>
          </w:tcPr>
          <w:p w14:paraId="418CF693" w14:textId="77777777" w:rsidR="00A15566" w:rsidRDefault="00000000">
            <w:pPr>
              <w:jc w:val="right"/>
            </w:pPr>
            <w:r>
              <w:rPr>
                <w:color w:val="000000"/>
              </w:rPr>
              <w:t>-0,171237975</w:t>
            </w:r>
          </w:p>
        </w:tc>
        <w:tc>
          <w:tcPr>
            <w:tcW w:w="2255" w:type="dxa"/>
            <w:tcBorders>
              <w:top w:val="single" w:sz="6" w:space="0" w:color="333333"/>
              <w:left w:val="single" w:sz="6" w:space="0" w:color="333333"/>
              <w:bottom w:val="single" w:sz="6" w:space="0" w:color="333333"/>
              <w:right w:val="single" w:sz="6" w:space="0" w:color="333333"/>
            </w:tcBorders>
          </w:tcPr>
          <w:p w14:paraId="57DC3ABF" w14:textId="77777777" w:rsidR="00A15566" w:rsidRDefault="00000000">
            <w:pPr>
              <w:jc w:val="right"/>
            </w:pPr>
            <w:r>
              <w:rPr>
                <w:color w:val="000000"/>
              </w:rPr>
              <w:t>-0,353553391</w:t>
            </w:r>
          </w:p>
        </w:tc>
      </w:tr>
    </w:tbl>
    <w:p w14:paraId="7934291C" w14:textId="77777777" w:rsidR="00A15566" w:rsidRDefault="00A15566">
      <w:pPr>
        <w:rPr>
          <w:color w:val="000000"/>
          <w:sz w:val="20"/>
        </w:rPr>
      </w:pPr>
    </w:p>
    <w:p w14:paraId="611A1BA5" w14:textId="77777777" w:rsidR="00A15566" w:rsidRDefault="00000000">
      <w:pPr>
        <w:pStyle w:val="af8"/>
        <w:spacing w:after="0" w:line="360" w:lineRule="auto"/>
        <w:ind w:firstLine="900"/>
        <w:jc w:val="both"/>
      </w:pPr>
      <w:r>
        <w:rPr>
          <w:rStyle w:val="af"/>
          <w:b w:val="0"/>
          <w:bCs w:val="0"/>
          <w:color w:val="000000"/>
          <w:sz w:val="28"/>
          <w:szCs w:val="28"/>
          <w:lang w:bidi="hi-IN"/>
        </w:rPr>
        <w:t xml:space="preserve">Так далі можна побачити: коефіцієнт кореляції  між високим рівнем самооцінки та високим рівнем тривоги та депресії дорівнює 0,00235,  між  дуже високим рівнем самооцінки та високим рівнем тривоги та депресії = 1, тобто ідеальна позитивна кореляція, показники змінюються в одному напрямку. Результати кореляційного аналізу показали, що між високою самооцінкою та нормальним рівнем </w:t>
      </w:r>
      <w:r>
        <w:rPr>
          <w:rStyle w:val="af"/>
          <w:b w:val="0"/>
          <w:bCs w:val="0"/>
          <w:color w:val="000000"/>
          <w:sz w:val="28"/>
          <w:szCs w:val="28"/>
          <w:lang w:bidi="hi-IN"/>
        </w:rPr>
        <w:lastRenderedPageBreak/>
        <w:t>тривоги та депресії існує слабка позитивна кореляція з коефіцієнтом 0,33509. Це означає, що з підвищенням високої самооцінки трохи зростає ймовірність нормального рівня тривоги та депресії, і навпаки. Такий зв'язок вказує на те, що висока самооцінка може бути одним з факторів, які сприяють підтриманню нормального рівня тривоги та депресії, але його вплив є незначним.</w:t>
      </w:r>
    </w:p>
    <w:p w14:paraId="41A3682D"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 xml:space="preserve"> Крім того дослідження приводять до необхідності додаткових розрахунків — індекс маси тіла. Результати кореляційного аналізу показали, що між індексом маси тіла та високим рівнем самооцінки існує слабка позитивна кореляція з коефіцієнтом 0,22301. Проте це незначна кореляція і вплив мінімальний: що з підвищенням індексу маси тіла трохи зростає ймовірність високого рівня самооцінки, і навпаки. Такий зв'язок вказує на те, що індекс маси тіла може бути одним з факторів, які впливають на самооцінку, але його вплив є незначним. Слабка позитивна кореляція  свідчить про те, що ці дві змінні можуть бути взаємопов'язаними, але цей зв'язок є незначним, не є основним фактором. Інші психологічні та соціальні фактори, такі як особисті досягнення, соціальна підтримка та внутрішні переконання, можуть мати більший вплив на рівень самооцінки.</w:t>
      </w:r>
    </w:p>
    <w:p w14:paraId="34E05B05" w14:textId="77777777" w:rsidR="00A15566" w:rsidRDefault="00000000">
      <w:pPr>
        <w:pStyle w:val="af8"/>
        <w:spacing w:after="0" w:line="360" w:lineRule="auto"/>
        <w:ind w:firstLine="900"/>
        <w:jc w:val="both"/>
        <w:rPr>
          <w:color w:val="000000"/>
          <w:sz w:val="28"/>
          <w:szCs w:val="28"/>
          <w:lang w:bidi="hi-IN"/>
        </w:rPr>
      </w:pPr>
      <w:r>
        <w:rPr>
          <w:color w:val="000000"/>
          <w:sz w:val="28"/>
          <w:szCs w:val="28"/>
          <w:lang w:bidi="hi-IN"/>
        </w:rPr>
        <w:t xml:space="preserve"> Хоча більшість учасників опитування мали досить високу самооцінку, спостерігалася тенденція до високого рівня </w:t>
      </w:r>
      <w:proofErr w:type="spellStart"/>
      <w:r>
        <w:rPr>
          <w:color w:val="000000"/>
          <w:sz w:val="28"/>
          <w:szCs w:val="28"/>
          <w:lang w:bidi="hi-IN"/>
        </w:rPr>
        <w:t>перфекціонізму</w:t>
      </w:r>
      <w:proofErr w:type="spellEnd"/>
      <w:r>
        <w:rPr>
          <w:color w:val="000000"/>
          <w:sz w:val="28"/>
          <w:szCs w:val="28"/>
          <w:lang w:bidi="hi-IN"/>
        </w:rPr>
        <w:t xml:space="preserve">. Коефіцієнт кореляції -0,35355 вказує на слабку негативну кореляцію між дуже високим рівнем  самоповаги та показником </w:t>
      </w:r>
      <w:proofErr w:type="spellStart"/>
      <w:r>
        <w:rPr>
          <w:color w:val="000000"/>
          <w:sz w:val="28"/>
          <w:szCs w:val="28"/>
          <w:lang w:bidi="hi-IN"/>
        </w:rPr>
        <w:t>перфекціонізму</w:t>
      </w:r>
      <w:proofErr w:type="spellEnd"/>
      <w:r>
        <w:rPr>
          <w:color w:val="000000"/>
          <w:sz w:val="28"/>
          <w:szCs w:val="28"/>
          <w:lang w:bidi="hi-IN"/>
        </w:rPr>
        <w:t xml:space="preserve">. Це означає, що між цими двома змінними існує невеликий негативний зв'язок: з підвищенням рівня </w:t>
      </w:r>
      <w:proofErr w:type="spellStart"/>
      <w:r>
        <w:rPr>
          <w:color w:val="000000"/>
          <w:sz w:val="28"/>
          <w:szCs w:val="28"/>
          <w:lang w:bidi="hi-IN"/>
        </w:rPr>
        <w:t>перфекціонізму</w:t>
      </w:r>
      <w:proofErr w:type="spellEnd"/>
      <w:r>
        <w:rPr>
          <w:color w:val="000000"/>
          <w:sz w:val="28"/>
          <w:szCs w:val="28"/>
          <w:lang w:bidi="hi-IN"/>
        </w:rPr>
        <w:t xml:space="preserve"> трохи знижується рівень самоповаги, і навпаки, зв'язок між змінними не дуже виражений, тобто інші фактори можуть мати більший вплив на рівень самоповаги та </w:t>
      </w:r>
      <w:proofErr w:type="spellStart"/>
      <w:r>
        <w:rPr>
          <w:color w:val="000000"/>
          <w:sz w:val="28"/>
          <w:szCs w:val="28"/>
          <w:lang w:bidi="hi-IN"/>
        </w:rPr>
        <w:t>перфекціонізму</w:t>
      </w:r>
      <w:proofErr w:type="spellEnd"/>
      <w:r>
        <w:rPr>
          <w:color w:val="000000"/>
          <w:sz w:val="28"/>
          <w:szCs w:val="28"/>
          <w:lang w:bidi="hi-IN"/>
        </w:rPr>
        <w:t xml:space="preserve">. Також спостерігається слабка пряма взаємодія між низьким рівнем  самоповаги та показником </w:t>
      </w:r>
      <w:proofErr w:type="spellStart"/>
      <w:r>
        <w:rPr>
          <w:color w:val="000000"/>
          <w:sz w:val="28"/>
          <w:szCs w:val="28"/>
          <w:lang w:bidi="hi-IN"/>
        </w:rPr>
        <w:t>перфекціонізму</w:t>
      </w:r>
      <w:proofErr w:type="spellEnd"/>
      <w:r>
        <w:rPr>
          <w:color w:val="000000"/>
          <w:sz w:val="28"/>
          <w:szCs w:val="28"/>
          <w:lang w:bidi="hi-IN"/>
        </w:rPr>
        <w:t xml:space="preserve"> — 0,3333.</w:t>
      </w:r>
    </w:p>
    <w:p w14:paraId="1E108C09" w14:textId="77777777" w:rsidR="00A15566" w:rsidRDefault="00000000">
      <w:pPr>
        <w:pStyle w:val="af8"/>
        <w:spacing w:after="0" w:line="360" w:lineRule="auto"/>
        <w:ind w:firstLine="900"/>
        <w:jc w:val="both"/>
      </w:pPr>
      <w:r>
        <w:rPr>
          <w:rStyle w:val="af"/>
          <w:b w:val="0"/>
          <w:color w:val="000000"/>
          <w:sz w:val="28"/>
          <w:szCs w:val="28"/>
          <w:lang w:bidi="hi-IN"/>
        </w:rPr>
        <w:t>Коефіцієнт кореляції -0,14459</w:t>
      </w:r>
      <w:r>
        <w:rPr>
          <w:color w:val="000000"/>
          <w:sz w:val="28"/>
          <w:szCs w:val="28"/>
          <w:lang w:bidi="hi-IN"/>
        </w:rPr>
        <w:t xml:space="preserve"> вказує на </w:t>
      </w:r>
      <w:r>
        <w:rPr>
          <w:rStyle w:val="af"/>
          <w:b w:val="0"/>
          <w:color w:val="000000"/>
          <w:sz w:val="28"/>
          <w:szCs w:val="28"/>
          <w:lang w:bidi="hi-IN"/>
        </w:rPr>
        <w:t>слабкий негативний зв’язок</w:t>
      </w:r>
      <w:r>
        <w:rPr>
          <w:color w:val="000000"/>
          <w:sz w:val="28"/>
          <w:szCs w:val="28"/>
          <w:lang w:bidi="hi-IN"/>
        </w:rPr>
        <w:t xml:space="preserve"> між показником </w:t>
      </w:r>
      <w:proofErr w:type="spellStart"/>
      <w:r>
        <w:rPr>
          <w:color w:val="000000"/>
          <w:sz w:val="28"/>
          <w:szCs w:val="28"/>
          <w:lang w:bidi="hi-IN"/>
        </w:rPr>
        <w:t>перфекціонізму</w:t>
      </w:r>
      <w:proofErr w:type="spellEnd"/>
      <w:r>
        <w:rPr>
          <w:color w:val="000000"/>
          <w:sz w:val="28"/>
          <w:szCs w:val="28"/>
          <w:lang w:bidi="hi-IN"/>
        </w:rPr>
        <w:t xml:space="preserve"> та високим рівнем тривоги і депресії. Це означає, що чим вищий рівень </w:t>
      </w:r>
      <w:proofErr w:type="spellStart"/>
      <w:r>
        <w:rPr>
          <w:color w:val="000000"/>
          <w:sz w:val="28"/>
          <w:szCs w:val="28"/>
          <w:lang w:bidi="hi-IN"/>
        </w:rPr>
        <w:t>перфекціонізму</w:t>
      </w:r>
      <w:proofErr w:type="spellEnd"/>
      <w:r>
        <w:rPr>
          <w:color w:val="000000"/>
          <w:sz w:val="28"/>
          <w:szCs w:val="28"/>
          <w:lang w:bidi="hi-IN"/>
        </w:rPr>
        <w:t xml:space="preserve">, тим нижчим, як правило, є рівень тривоги і депресії. Однак, цей зв’язок є дуже слабким і не дозволяє зробити однозначні висновки. </w:t>
      </w:r>
      <w:r>
        <w:rPr>
          <w:color w:val="000000"/>
          <w:sz w:val="28"/>
          <w:szCs w:val="28"/>
          <w:lang w:bidi="hi-IN"/>
        </w:rPr>
        <w:lastRenderedPageBreak/>
        <w:t xml:space="preserve">Існують різні типи </w:t>
      </w:r>
      <w:proofErr w:type="spellStart"/>
      <w:r>
        <w:rPr>
          <w:color w:val="000000"/>
          <w:sz w:val="28"/>
          <w:szCs w:val="28"/>
          <w:lang w:bidi="hi-IN"/>
        </w:rPr>
        <w:t>перфекціонізму</w:t>
      </w:r>
      <w:proofErr w:type="spellEnd"/>
      <w:r>
        <w:rPr>
          <w:color w:val="000000"/>
          <w:sz w:val="28"/>
          <w:szCs w:val="28"/>
          <w:lang w:bidi="hi-IN"/>
        </w:rPr>
        <w:t>, які можуть по-різному впливати на емоційний стан.</w:t>
      </w:r>
    </w:p>
    <w:p w14:paraId="7BD8F81A" w14:textId="77777777" w:rsidR="00A15566" w:rsidRDefault="00000000">
      <w:pPr>
        <w:spacing w:line="360" w:lineRule="auto"/>
        <w:jc w:val="right"/>
        <w:rPr>
          <w:rFonts w:cs="Arial"/>
          <w:i/>
          <w:color w:val="000000"/>
          <w:sz w:val="28"/>
          <w:szCs w:val="28"/>
          <w:lang w:bidi="hi-IN"/>
        </w:rPr>
      </w:pPr>
      <w:r>
        <w:rPr>
          <w:rFonts w:cs="Arial"/>
          <w:color w:val="000000"/>
          <w:sz w:val="28"/>
          <w:szCs w:val="28"/>
          <w:lang w:bidi="hi-IN"/>
        </w:rPr>
        <w:t>Таблиця 2.4</w:t>
      </w:r>
    </w:p>
    <w:p w14:paraId="4DB2FE8C" w14:textId="77777777" w:rsidR="00A15566" w:rsidRDefault="00000000">
      <w:pPr>
        <w:pStyle w:val="af8"/>
        <w:spacing w:after="0" w:line="360" w:lineRule="auto"/>
        <w:ind w:firstLine="900"/>
        <w:jc w:val="center"/>
        <w:rPr>
          <w:color w:val="000000"/>
          <w:sz w:val="28"/>
          <w:szCs w:val="28"/>
        </w:rPr>
      </w:pPr>
      <w:r>
        <w:rPr>
          <w:color w:val="000000"/>
          <w:sz w:val="28"/>
          <w:szCs w:val="28"/>
        </w:rPr>
        <w:t>Зведені таблиця розрахованих коефіцієнтів кореляції між різними показниками</w:t>
      </w:r>
    </w:p>
    <w:tbl>
      <w:tblPr>
        <w:tblW w:w="9182" w:type="dxa"/>
        <w:tblInd w:w="7" w:type="dxa"/>
        <w:tblLayout w:type="fixed"/>
        <w:tblCellMar>
          <w:left w:w="30" w:type="dxa"/>
          <w:right w:w="30" w:type="dxa"/>
        </w:tblCellMar>
        <w:tblLook w:val="04A0" w:firstRow="1" w:lastRow="0" w:firstColumn="1" w:lastColumn="0" w:noHBand="0" w:noVBand="1"/>
      </w:tblPr>
      <w:tblGrid>
        <w:gridCol w:w="2973"/>
        <w:gridCol w:w="3144"/>
        <w:gridCol w:w="3065"/>
      </w:tblGrid>
      <w:tr w:rsidR="00A15566" w14:paraId="7E1995D9" w14:textId="77777777">
        <w:trPr>
          <w:trHeight w:val="600"/>
        </w:trPr>
        <w:tc>
          <w:tcPr>
            <w:tcW w:w="2973" w:type="dxa"/>
            <w:tcBorders>
              <w:top w:val="single" w:sz="6" w:space="0" w:color="333333"/>
              <w:left w:val="single" w:sz="6" w:space="0" w:color="333333"/>
              <w:bottom w:val="single" w:sz="6" w:space="0" w:color="333333"/>
              <w:right w:val="single" w:sz="6" w:space="0" w:color="333333"/>
            </w:tcBorders>
          </w:tcPr>
          <w:p w14:paraId="66DC197F" w14:textId="77777777" w:rsidR="00A15566" w:rsidRDefault="00000000">
            <w:r>
              <w:rPr>
                <w:color w:val="000000"/>
              </w:rPr>
              <w:t>&gt;+1,28 відсутній тривожний стан</w:t>
            </w:r>
          </w:p>
        </w:tc>
        <w:tc>
          <w:tcPr>
            <w:tcW w:w="3144" w:type="dxa"/>
            <w:tcBorders>
              <w:top w:val="single" w:sz="6" w:space="0" w:color="333333"/>
              <w:left w:val="single" w:sz="6" w:space="0" w:color="333333"/>
              <w:bottom w:val="single" w:sz="6" w:space="0" w:color="333333"/>
              <w:right w:val="single" w:sz="6" w:space="0" w:color="333333"/>
            </w:tcBorders>
          </w:tcPr>
          <w:p w14:paraId="24CB18C5" w14:textId="77777777" w:rsidR="00A15566" w:rsidRDefault="00000000">
            <w:r>
              <w:rPr>
                <w:color w:val="000000"/>
              </w:rPr>
              <w:t>&lt;-1,28 тривожний стан</w:t>
            </w:r>
          </w:p>
        </w:tc>
        <w:tc>
          <w:tcPr>
            <w:tcW w:w="3065" w:type="dxa"/>
            <w:tcBorders>
              <w:top w:val="single" w:sz="6" w:space="0" w:color="333333"/>
              <w:left w:val="single" w:sz="6" w:space="0" w:color="333333"/>
              <w:bottom w:val="single" w:sz="6" w:space="0" w:color="333333"/>
              <w:right w:val="single" w:sz="6" w:space="0" w:color="333333"/>
            </w:tcBorders>
          </w:tcPr>
          <w:p w14:paraId="1E820C2B" w14:textId="77777777" w:rsidR="00A15566" w:rsidRDefault="00000000">
            <w:r>
              <w:rPr>
                <w:color w:val="000000"/>
              </w:rPr>
              <w:t>між +1,28 -1,28, невизначено</w:t>
            </w:r>
          </w:p>
        </w:tc>
      </w:tr>
      <w:tr w:rsidR="00A15566" w14:paraId="78073635" w14:textId="77777777">
        <w:trPr>
          <w:trHeight w:val="461"/>
        </w:trPr>
        <w:tc>
          <w:tcPr>
            <w:tcW w:w="2973" w:type="dxa"/>
            <w:tcBorders>
              <w:top w:val="single" w:sz="6" w:space="0" w:color="333333"/>
              <w:left w:val="single" w:sz="6" w:space="0" w:color="333333"/>
              <w:bottom w:val="single" w:sz="6" w:space="0" w:color="333333"/>
            </w:tcBorders>
          </w:tcPr>
          <w:p w14:paraId="3696A9EE" w14:textId="77777777" w:rsidR="00A15566" w:rsidRDefault="00000000">
            <w:pPr>
              <w:jc w:val="center"/>
            </w:pPr>
            <w:r>
              <w:rPr>
                <w:color w:val="000000"/>
              </w:rPr>
              <w:t>худоба/анорексія</w:t>
            </w:r>
          </w:p>
        </w:tc>
        <w:tc>
          <w:tcPr>
            <w:tcW w:w="3144" w:type="dxa"/>
            <w:tcBorders>
              <w:top w:val="single" w:sz="6" w:space="0" w:color="333333"/>
              <w:bottom w:val="single" w:sz="6" w:space="0" w:color="333333"/>
            </w:tcBorders>
          </w:tcPr>
          <w:p w14:paraId="4D01F24A" w14:textId="77777777" w:rsidR="00A15566" w:rsidRDefault="00A15566">
            <w:pPr>
              <w:jc w:val="center"/>
              <w:rPr>
                <w:color w:val="000000"/>
              </w:rPr>
            </w:pPr>
          </w:p>
        </w:tc>
        <w:tc>
          <w:tcPr>
            <w:tcW w:w="3065" w:type="dxa"/>
            <w:tcBorders>
              <w:top w:val="single" w:sz="6" w:space="0" w:color="333333"/>
              <w:bottom w:val="single" w:sz="6" w:space="0" w:color="333333"/>
              <w:right w:val="single" w:sz="6" w:space="0" w:color="333333"/>
            </w:tcBorders>
          </w:tcPr>
          <w:p w14:paraId="5EB8F120" w14:textId="77777777" w:rsidR="00A15566" w:rsidRDefault="00A15566">
            <w:pPr>
              <w:jc w:val="center"/>
              <w:rPr>
                <w:color w:val="000000"/>
              </w:rPr>
            </w:pPr>
          </w:p>
        </w:tc>
      </w:tr>
      <w:tr w:rsidR="00A15566" w14:paraId="014C734E" w14:textId="77777777">
        <w:trPr>
          <w:trHeight w:val="278"/>
        </w:trPr>
        <w:tc>
          <w:tcPr>
            <w:tcW w:w="2973" w:type="dxa"/>
            <w:tcBorders>
              <w:top w:val="single" w:sz="6" w:space="0" w:color="333333"/>
              <w:left w:val="single" w:sz="6" w:space="0" w:color="333333"/>
              <w:bottom w:val="single" w:sz="6" w:space="0" w:color="333333"/>
              <w:right w:val="single" w:sz="6" w:space="0" w:color="333333"/>
            </w:tcBorders>
          </w:tcPr>
          <w:p w14:paraId="47B78A70" w14:textId="77777777" w:rsidR="00A15566" w:rsidRDefault="00000000">
            <w:pPr>
              <w:jc w:val="right"/>
            </w:pPr>
            <w:r>
              <w:rPr>
                <w:color w:val="000000"/>
              </w:rPr>
              <w:t>-0,259044487</w:t>
            </w:r>
          </w:p>
        </w:tc>
        <w:tc>
          <w:tcPr>
            <w:tcW w:w="3144" w:type="dxa"/>
            <w:tcBorders>
              <w:top w:val="single" w:sz="6" w:space="0" w:color="333333"/>
              <w:left w:val="single" w:sz="6" w:space="0" w:color="333333"/>
              <w:bottom w:val="single" w:sz="6" w:space="0" w:color="333333"/>
              <w:right w:val="single" w:sz="6" w:space="0" w:color="333333"/>
            </w:tcBorders>
          </w:tcPr>
          <w:p w14:paraId="6746B5D7" w14:textId="77777777" w:rsidR="00A15566" w:rsidRDefault="00000000">
            <w:pPr>
              <w:jc w:val="right"/>
            </w:pPr>
            <w:r>
              <w:rPr>
                <w:color w:val="000000"/>
              </w:rPr>
              <w:t>0,395863093</w:t>
            </w:r>
          </w:p>
        </w:tc>
        <w:tc>
          <w:tcPr>
            <w:tcW w:w="3065" w:type="dxa"/>
            <w:tcBorders>
              <w:top w:val="single" w:sz="6" w:space="0" w:color="333333"/>
              <w:left w:val="single" w:sz="6" w:space="0" w:color="333333"/>
              <w:bottom w:val="single" w:sz="6" w:space="0" w:color="333333"/>
              <w:right w:val="single" w:sz="6" w:space="0" w:color="333333"/>
            </w:tcBorders>
          </w:tcPr>
          <w:p w14:paraId="1EBADA11" w14:textId="77777777" w:rsidR="00A15566" w:rsidRDefault="00000000">
            <w:pPr>
              <w:jc w:val="right"/>
            </w:pPr>
            <w:r>
              <w:rPr>
                <w:color w:val="000000"/>
              </w:rPr>
              <w:t>0,351688368</w:t>
            </w:r>
          </w:p>
        </w:tc>
      </w:tr>
      <w:tr w:rsidR="00A15566" w14:paraId="3567571C" w14:textId="77777777">
        <w:trPr>
          <w:trHeight w:val="610"/>
        </w:trPr>
        <w:tc>
          <w:tcPr>
            <w:tcW w:w="2973" w:type="dxa"/>
            <w:tcBorders>
              <w:top w:val="single" w:sz="6" w:space="0" w:color="333333"/>
              <w:left w:val="single" w:sz="6" w:space="0" w:color="333333"/>
              <w:bottom w:val="single" w:sz="6" w:space="0" w:color="333333"/>
              <w:right w:val="single" w:sz="6" w:space="0" w:color="333333"/>
            </w:tcBorders>
          </w:tcPr>
          <w:p w14:paraId="6CF0227E" w14:textId="77777777" w:rsidR="00A15566" w:rsidRDefault="00000000">
            <w:r>
              <w:rPr>
                <w:color w:val="000000"/>
              </w:rPr>
              <w:t>&gt;+1,28 відсутній тривожний стан</w:t>
            </w:r>
          </w:p>
        </w:tc>
        <w:tc>
          <w:tcPr>
            <w:tcW w:w="3144" w:type="dxa"/>
            <w:tcBorders>
              <w:top w:val="single" w:sz="6" w:space="0" w:color="333333"/>
              <w:left w:val="single" w:sz="6" w:space="0" w:color="333333"/>
              <w:bottom w:val="single" w:sz="6" w:space="0" w:color="333333"/>
              <w:right w:val="single" w:sz="6" w:space="0" w:color="333333"/>
            </w:tcBorders>
          </w:tcPr>
          <w:p w14:paraId="53682D97" w14:textId="77777777" w:rsidR="00A15566" w:rsidRDefault="00000000">
            <w:r>
              <w:rPr>
                <w:color w:val="000000"/>
              </w:rPr>
              <w:t>&lt;-1,28 тривожний стан</w:t>
            </w:r>
          </w:p>
        </w:tc>
        <w:tc>
          <w:tcPr>
            <w:tcW w:w="3065" w:type="dxa"/>
            <w:tcBorders>
              <w:top w:val="single" w:sz="6" w:space="0" w:color="333333"/>
              <w:left w:val="single" w:sz="6" w:space="0" w:color="333333"/>
              <w:bottom w:val="single" w:sz="6" w:space="0" w:color="333333"/>
              <w:right w:val="single" w:sz="6" w:space="0" w:color="333333"/>
            </w:tcBorders>
          </w:tcPr>
          <w:p w14:paraId="5EA9DBEF" w14:textId="77777777" w:rsidR="00A15566" w:rsidRDefault="00000000">
            <w:r>
              <w:rPr>
                <w:color w:val="000000"/>
              </w:rPr>
              <w:t>між +1,28 -1,28, невизначено</w:t>
            </w:r>
          </w:p>
        </w:tc>
      </w:tr>
      <w:tr w:rsidR="00A15566" w14:paraId="68F86880" w14:textId="77777777">
        <w:trPr>
          <w:trHeight w:val="420"/>
        </w:trPr>
        <w:tc>
          <w:tcPr>
            <w:tcW w:w="2973" w:type="dxa"/>
            <w:tcBorders>
              <w:top w:val="single" w:sz="6" w:space="0" w:color="333333"/>
              <w:left w:val="single" w:sz="6" w:space="0" w:color="333333"/>
              <w:bottom w:val="single" w:sz="6" w:space="0" w:color="333333"/>
            </w:tcBorders>
          </w:tcPr>
          <w:p w14:paraId="5885AD9A" w14:textId="77777777" w:rsidR="00A15566" w:rsidRDefault="00000000">
            <w:pPr>
              <w:jc w:val="center"/>
            </w:pPr>
            <w:r>
              <w:rPr>
                <w:color w:val="000000"/>
              </w:rPr>
              <w:t>Недовіра</w:t>
            </w:r>
          </w:p>
        </w:tc>
        <w:tc>
          <w:tcPr>
            <w:tcW w:w="3144" w:type="dxa"/>
            <w:tcBorders>
              <w:top w:val="single" w:sz="6" w:space="0" w:color="333333"/>
              <w:bottom w:val="single" w:sz="6" w:space="0" w:color="333333"/>
            </w:tcBorders>
          </w:tcPr>
          <w:p w14:paraId="1B61E462" w14:textId="77777777" w:rsidR="00A15566" w:rsidRDefault="00A15566">
            <w:pPr>
              <w:jc w:val="center"/>
              <w:rPr>
                <w:color w:val="000000"/>
              </w:rPr>
            </w:pPr>
          </w:p>
        </w:tc>
        <w:tc>
          <w:tcPr>
            <w:tcW w:w="3065" w:type="dxa"/>
            <w:tcBorders>
              <w:top w:val="single" w:sz="6" w:space="0" w:color="333333"/>
              <w:bottom w:val="single" w:sz="6" w:space="0" w:color="333333"/>
              <w:right w:val="single" w:sz="6" w:space="0" w:color="333333"/>
            </w:tcBorders>
          </w:tcPr>
          <w:p w14:paraId="15834B9C" w14:textId="77777777" w:rsidR="00A15566" w:rsidRDefault="00A15566">
            <w:pPr>
              <w:jc w:val="center"/>
              <w:rPr>
                <w:color w:val="000000"/>
              </w:rPr>
            </w:pPr>
          </w:p>
        </w:tc>
      </w:tr>
      <w:tr w:rsidR="00A15566" w14:paraId="25543EE3" w14:textId="77777777">
        <w:trPr>
          <w:trHeight w:val="278"/>
        </w:trPr>
        <w:tc>
          <w:tcPr>
            <w:tcW w:w="2973" w:type="dxa"/>
            <w:tcBorders>
              <w:top w:val="single" w:sz="6" w:space="0" w:color="333333"/>
              <w:left w:val="single" w:sz="6" w:space="0" w:color="333333"/>
              <w:bottom w:val="single" w:sz="6" w:space="0" w:color="333333"/>
              <w:right w:val="single" w:sz="6" w:space="0" w:color="333333"/>
            </w:tcBorders>
          </w:tcPr>
          <w:p w14:paraId="1CCDE59F" w14:textId="77777777" w:rsidR="00A15566" w:rsidRDefault="00000000">
            <w:pPr>
              <w:jc w:val="right"/>
            </w:pPr>
            <w:r>
              <w:rPr>
                <w:color w:val="000000"/>
              </w:rPr>
              <w:t>-0,169925932</w:t>
            </w:r>
          </w:p>
        </w:tc>
        <w:tc>
          <w:tcPr>
            <w:tcW w:w="3144" w:type="dxa"/>
            <w:tcBorders>
              <w:top w:val="single" w:sz="6" w:space="0" w:color="333333"/>
              <w:left w:val="single" w:sz="6" w:space="0" w:color="333333"/>
              <w:bottom w:val="single" w:sz="6" w:space="0" w:color="333333"/>
              <w:right w:val="single" w:sz="6" w:space="0" w:color="333333"/>
            </w:tcBorders>
          </w:tcPr>
          <w:p w14:paraId="21EEC68D" w14:textId="77777777" w:rsidR="00A15566" w:rsidRDefault="00000000">
            <w:pPr>
              <w:jc w:val="right"/>
            </w:pPr>
            <w:r>
              <w:rPr>
                <w:color w:val="000000"/>
              </w:rPr>
              <w:t>-0,301319058</w:t>
            </w:r>
          </w:p>
        </w:tc>
        <w:tc>
          <w:tcPr>
            <w:tcW w:w="3065" w:type="dxa"/>
            <w:tcBorders>
              <w:top w:val="single" w:sz="6" w:space="0" w:color="333333"/>
              <w:left w:val="single" w:sz="6" w:space="0" w:color="333333"/>
              <w:bottom w:val="single" w:sz="6" w:space="0" w:color="333333"/>
              <w:right w:val="single" w:sz="6" w:space="0" w:color="333333"/>
            </w:tcBorders>
          </w:tcPr>
          <w:p w14:paraId="6043D521" w14:textId="77777777" w:rsidR="00A15566" w:rsidRDefault="00000000">
            <w:pPr>
              <w:jc w:val="right"/>
            </w:pPr>
            <w:r>
              <w:rPr>
                <w:color w:val="000000"/>
              </w:rPr>
              <w:t>-0,335916699</w:t>
            </w:r>
          </w:p>
        </w:tc>
      </w:tr>
      <w:tr w:rsidR="00A15566" w14:paraId="1A00F3B5" w14:textId="77777777">
        <w:trPr>
          <w:trHeight w:val="610"/>
        </w:trPr>
        <w:tc>
          <w:tcPr>
            <w:tcW w:w="2973" w:type="dxa"/>
            <w:tcBorders>
              <w:top w:val="single" w:sz="6" w:space="0" w:color="333333"/>
              <w:left w:val="single" w:sz="6" w:space="0" w:color="333333"/>
              <w:bottom w:val="single" w:sz="6" w:space="0" w:color="333333"/>
              <w:right w:val="single" w:sz="6" w:space="0" w:color="333333"/>
            </w:tcBorders>
          </w:tcPr>
          <w:p w14:paraId="2BFD5385" w14:textId="77777777" w:rsidR="00A15566" w:rsidRDefault="00000000">
            <w:r>
              <w:rPr>
                <w:color w:val="000000"/>
              </w:rPr>
              <w:t>&gt;+1,28 відсутній тривожний стан</w:t>
            </w:r>
          </w:p>
        </w:tc>
        <w:tc>
          <w:tcPr>
            <w:tcW w:w="3144" w:type="dxa"/>
            <w:tcBorders>
              <w:top w:val="single" w:sz="6" w:space="0" w:color="333333"/>
              <w:left w:val="single" w:sz="6" w:space="0" w:color="333333"/>
              <w:bottom w:val="single" w:sz="6" w:space="0" w:color="333333"/>
              <w:right w:val="single" w:sz="6" w:space="0" w:color="333333"/>
            </w:tcBorders>
          </w:tcPr>
          <w:p w14:paraId="3079F2FA" w14:textId="77777777" w:rsidR="00A15566" w:rsidRDefault="00000000">
            <w:r>
              <w:rPr>
                <w:color w:val="000000"/>
              </w:rPr>
              <w:t>&lt;-1,28 тривожний стан</w:t>
            </w:r>
          </w:p>
        </w:tc>
        <w:tc>
          <w:tcPr>
            <w:tcW w:w="3065" w:type="dxa"/>
            <w:tcBorders>
              <w:top w:val="single" w:sz="6" w:space="0" w:color="333333"/>
              <w:left w:val="single" w:sz="6" w:space="0" w:color="333333"/>
              <w:bottom w:val="single" w:sz="6" w:space="0" w:color="333333"/>
              <w:right w:val="single" w:sz="6" w:space="0" w:color="333333"/>
            </w:tcBorders>
          </w:tcPr>
          <w:p w14:paraId="516B3C9B" w14:textId="77777777" w:rsidR="00A15566" w:rsidRDefault="00000000">
            <w:r>
              <w:rPr>
                <w:color w:val="000000"/>
              </w:rPr>
              <w:t>між +1,28 -1,28, невизначено</w:t>
            </w:r>
          </w:p>
        </w:tc>
      </w:tr>
      <w:tr w:rsidR="00A15566" w14:paraId="1EF62B08" w14:textId="77777777">
        <w:trPr>
          <w:trHeight w:val="310"/>
        </w:trPr>
        <w:tc>
          <w:tcPr>
            <w:tcW w:w="2973" w:type="dxa"/>
            <w:tcBorders>
              <w:top w:val="single" w:sz="6" w:space="0" w:color="333333"/>
              <w:left w:val="single" w:sz="6" w:space="0" w:color="333333"/>
              <w:bottom w:val="single" w:sz="6" w:space="0" w:color="333333"/>
            </w:tcBorders>
          </w:tcPr>
          <w:p w14:paraId="319221B9" w14:textId="77777777" w:rsidR="00A15566" w:rsidRDefault="00000000">
            <w:pPr>
              <w:jc w:val="center"/>
            </w:pPr>
            <w:r>
              <w:rPr>
                <w:color w:val="000000"/>
              </w:rPr>
              <w:t>незадоволення тілом</w:t>
            </w:r>
          </w:p>
        </w:tc>
        <w:tc>
          <w:tcPr>
            <w:tcW w:w="3144" w:type="dxa"/>
            <w:tcBorders>
              <w:top w:val="single" w:sz="6" w:space="0" w:color="333333"/>
              <w:bottom w:val="single" w:sz="6" w:space="0" w:color="333333"/>
            </w:tcBorders>
          </w:tcPr>
          <w:p w14:paraId="4E248E2C" w14:textId="77777777" w:rsidR="00A15566" w:rsidRDefault="00A15566">
            <w:pPr>
              <w:jc w:val="center"/>
              <w:rPr>
                <w:color w:val="000000"/>
              </w:rPr>
            </w:pPr>
          </w:p>
        </w:tc>
        <w:tc>
          <w:tcPr>
            <w:tcW w:w="3065" w:type="dxa"/>
            <w:tcBorders>
              <w:top w:val="single" w:sz="6" w:space="0" w:color="333333"/>
              <w:bottom w:val="single" w:sz="6" w:space="0" w:color="333333"/>
              <w:right w:val="single" w:sz="6" w:space="0" w:color="333333"/>
            </w:tcBorders>
          </w:tcPr>
          <w:p w14:paraId="6B6F1143" w14:textId="77777777" w:rsidR="00A15566" w:rsidRDefault="00A15566">
            <w:pPr>
              <w:jc w:val="center"/>
              <w:rPr>
                <w:color w:val="000000"/>
              </w:rPr>
            </w:pPr>
          </w:p>
        </w:tc>
      </w:tr>
      <w:tr w:rsidR="00A15566" w14:paraId="63A4158E" w14:textId="77777777">
        <w:trPr>
          <w:trHeight w:val="278"/>
        </w:trPr>
        <w:tc>
          <w:tcPr>
            <w:tcW w:w="2973" w:type="dxa"/>
            <w:tcBorders>
              <w:top w:val="single" w:sz="6" w:space="0" w:color="333333"/>
              <w:left w:val="single" w:sz="6" w:space="0" w:color="333333"/>
              <w:bottom w:val="single" w:sz="6" w:space="0" w:color="333333"/>
              <w:right w:val="single" w:sz="6" w:space="0" w:color="333333"/>
            </w:tcBorders>
          </w:tcPr>
          <w:p w14:paraId="64DD96C3" w14:textId="77777777" w:rsidR="00A15566" w:rsidRDefault="00000000">
            <w:pPr>
              <w:jc w:val="right"/>
            </w:pPr>
            <w:r>
              <w:rPr>
                <w:color w:val="000000"/>
              </w:rPr>
              <w:t>-0,199873152</w:t>
            </w:r>
          </w:p>
        </w:tc>
        <w:tc>
          <w:tcPr>
            <w:tcW w:w="3144" w:type="dxa"/>
            <w:tcBorders>
              <w:top w:val="single" w:sz="6" w:space="0" w:color="333333"/>
              <w:left w:val="single" w:sz="6" w:space="0" w:color="333333"/>
              <w:bottom w:val="single" w:sz="6" w:space="0" w:color="333333"/>
              <w:right w:val="single" w:sz="6" w:space="0" w:color="333333"/>
            </w:tcBorders>
          </w:tcPr>
          <w:p w14:paraId="23EDB446" w14:textId="77777777" w:rsidR="00A15566" w:rsidRDefault="00000000">
            <w:pPr>
              <w:jc w:val="right"/>
            </w:pPr>
            <w:r>
              <w:rPr>
                <w:color w:val="000000"/>
              </w:rPr>
              <w:t>0,251419384</w:t>
            </w:r>
          </w:p>
        </w:tc>
        <w:tc>
          <w:tcPr>
            <w:tcW w:w="3065" w:type="dxa"/>
            <w:tcBorders>
              <w:top w:val="single" w:sz="6" w:space="0" w:color="333333"/>
              <w:left w:val="single" w:sz="6" w:space="0" w:color="333333"/>
              <w:bottom w:val="single" w:sz="6" w:space="0" w:color="333333"/>
              <w:right w:val="single" w:sz="6" w:space="0" w:color="333333"/>
            </w:tcBorders>
          </w:tcPr>
          <w:p w14:paraId="71299773" w14:textId="77777777" w:rsidR="00A15566" w:rsidRDefault="00000000">
            <w:pPr>
              <w:jc w:val="right"/>
            </w:pPr>
            <w:r>
              <w:rPr>
                <w:color w:val="000000"/>
              </w:rPr>
              <w:t>-0,644447367</w:t>
            </w:r>
          </w:p>
        </w:tc>
      </w:tr>
      <w:tr w:rsidR="00A15566" w14:paraId="657A129A" w14:textId="77777777">
        <w:trPr>
          <w:trHeight w:val="600"/>
        </w:trPr>
        <w:tc>
          <w:tcPr>
            <w:tcW w:w="2973" w:type="dxa"/>
            <w:tcBorders>
              <w:top w:val="single" w:sz="6" w:space="0" w:color="333333"/>
              <w:left w:val="single" w:sz="6" w:space="0" w:color="333333"/>
              <w:bottom w:val="single" w:sz="6" w:space="0" w:color="333333"/>
              <w:right w:val="single" w:sz="6" w:space="0" w:color="333333"/>
            </w:tcBorders>
          </w:tcPr>
          <w:p w14:paraId="28DBCF50" w14:textId="77777777" w:rsidR="00A15566" w:rsidRDefault="00000000">
            <w:r>
              <w:rPr>
                <w:color w:val="000000"/>
              </w:rPr>
              <w:t>&gt;+1,28 відсутній тривожний стан</w:t>
            </w:r>
          </w:p>
        </w:tc>
        <w:tc>
          <w:tcPr>
            <w:tcW w:w="3144" w:type="dxa"/>
            <w:tcBorders>
              <w:top w:val="single" w:sz="6" w:space="0" w:color="333333"/>
              <w:left w:val="single" w:sz="6" w:space="0" w:color="333333"/>
              <w:bottom w:val="single" w:sz="6" w:space="0" w:color="333333"/>
              <w:right w:val="single" w:sz="6" w:space="0" w:color="333333"/>
            </w:tcBorders>
          </w:tcPr>
          <w:p w14:paraId="13AD0B07" w14:textId="77777777" w:rsidR="00A15566" w:rsidRDefault="00000000">
            <w:r>
              <w:rPr>
                <w:color w:val="000000"/>
              </w:rPr>
              <w:t>&lt;-1,28 тривожний стан</w:t>
            </w:r>
          </w:p>
        </w:tc>
        <w:tc>
          <w:tcPr>
            <w:tcW w:w="3065" w:type="dxa"/>
            <w:tcBorders>
              <w:top w:val="single" w:sz="6" w:space="0" w:color="333333"/>
              <w:left w:val="single" w:sz="6" w:space="0" w:color="333333"/>
              <w:bottom w:val="single" w:sz="6" w:space="0" w:color="333333"/>
              <w:right w:val="single" w:sz="6" w:space="0" w:color="333333"/>
            </w:tcBorders>
          </w:tcPr>
          <w:p w14:paraId="708CD2A6" w14:textId="77777777" w:rsidR="00A15566" w:rsidRDefault="00000000">
            <w:r>
              <w:rPr>
                <w:color w:val="000000"/>
              </w:rPr>
              <w:t>між +1,28 -1,28, невизначено</w:t>
            </w:r>
          </w:p>
        </w:tc>
      </w:tr>
      <w:tr w:rsidR="00A15566" w14:paraId="1EFEF220" w14:textId="77777777">
        <w:trPr>
          <w:trHeight w:val="360"/>
        </w:trPr>
        <w:tc>
          <w:tcPr>
            <w:tcW w:w="2973" w:type="dxa"/>
            <w:tcBorders>
              <w:top w:val="single" w:sz="6" w:space="0" w:color="333333"/>
              <w:left w:val="single" w:sz="6" w:space="0" w:color="333333"/>
              <w:bottom w:val="single" w:sz="6" w:space="0" w:color="333333"/>
            </w:tcBorders>
          </w:tcPr>
          <w:p w14:paraId="17289828" w14:textId="77777777" w:rsidR="00A15566" w:rsidRDefault="00000000">
            <w:pPr>
              <w:jc w:val="center"/>
            </w:pPr>
            <w:proofErr w:type="spellStart"/>
            <w:r>
              <w:rPr>
                <w:color w:val="000000"/>
              </w:rPr>
              <w:t>нерозпізнання</w:t>
            </w:r>
            <w:proofErr w:type="spellEnd"/>
            <w:r>
              <w:rPr>
                <w:color w:val="000000"/>
              </w:rPr>
              <w:t xml:space="preserve"> голоду</w:t>
            </w:r>
          </w:p>
        </w:tc>
        <w:tc>
          <w:tcPr>
            <w:tcW w:w="3144" w:type="dxa"/>
            <w:tcBorders>
              <w:top w:val="single" w:sz="6" w:space="0" w:color="333333"/>
              <w:bottom w:val="single" w:sz="6" w:space="0" w:color="333333"/>
            </w:tcBorders>
          </w:tcPr>
          <w:p w14:paraId="0B61F3D3" w14:textId="77777777" w:rsidR="00A15566" w:rsidRDefault="00A15566">
            <w:pPr>
              <w:jc w:val="center"/>
              <w:rPr>
                <w:color w:val="000000"/>
              </w:rPr>
            </w:pPr>
          </w:p>
        </w:tc>
        <w:tc>
          <w:tcPr>
            <w:tcW w:w="3065" w:type="dxa"/>
            <w:tcBorders>
              <w:top w:val="single" w:sz="6" w:space="0" w:color="333333"/>
              <w:bottom w:val="single" w:sz="6" w:space="0" w:color="333333"/>
              <w:right w:val="single" w:sz="6" w:space="0" w:color="333333"/>
            </w:tcBorders>
          </w:tcPr>
          <w:p w14:paraId="47D3AF75" w14:textId="77777777" w:rsidR="00A15566" w:rsidRDefault="00A15566">
            <w:pPr>
              <w:jc w:val="center"/>
              <w:rPr>
                <w:color w:val="000000"/>
              </w:rPr>
            </w:pPr>
          </w:p>
        </w:tc>
      </w:tr>
      <w:tr w:rsidR="00A15566" w14:paraId="7D2CD6AC" w14:textId="77777777">
        <w:trPr>
          <w:trHeight w:val="278"/>
        </w:trPr>
        <w:tc>
          <w:tcPr>
            <w:tcW w:w="2973" w:type="dxa"/>
            <w:tcBorders>
              <w:top w:val="single" w:sz="6" w:space="0" w:color="333333"/>
              <w:left w:val="single" w:sz="6" w:space="0" w:color="333333"/>
              <w:bottom w:val="single" w:sz="6" w:space="0" w:color="333333"/>
              <w:right w:val="single" w:sz="6" w:space="0" w:color="333333"/>
            </w:tcBorders>
          </w:tcPr>
          <w:p w14:paraId="359B6834" w14:textId="77777777" w:rsidR="00A15566" w:rsidRDefault="00000000">
            <w:pPr>
              <w:jc w:val="right"/>
            </w:pPr>
            <w:r>
              <w:rPr>
                <w:color w:val="000000"/>
              </w:rPr>
              <w:t>-0,243515851</w:t>
            </w:r>
          </w:p>
        </w:tc>
        <w:tc>
          <w:tcPr>
            <w:tcW w:w="3144" w:type="dxa"/>
            <w:tcBorders>
              <w:top w:val="single" w:sz="6" w:space="0" w:color="333333"/>
              <w:left w:val="single" w:sz="6" w:space="0" w:color="333333"/>
              <w:bottom w:val="single" w:sz="6" w:space="0" w:color="333333"/>
              <w:right w:val="single" w:sz="6" w:space="0" w:color="333333"/>
            </w:tcBorders>
          </w:tcPr>
          <w:p w14:paraId="25F95DAC" w14:textId="77777777" w:rsidR="00A15566" w:rsidRDefault="00000000">
            <w:pPr>
              <w:jc w:val="right"/>
            </w:pPr>
            <w:r>
              <w:rPr>
                <w:color w:val="000000"/>
              </w:rPr>
              <w:t>-0,146458829</w:t>
            </w:r>
          </w:p>
        </w:tc>
        <w:tc>
          <w:tcPr>
            <w:tcW w:w="3065" w:type="dxa"/>
            <w:tcBorders>
              <w:top w:val="single" w:sz="6" w:space="0" w:color="333333"/>
              <w:left w:val="single" w:sz="6" w:space="0" w:color="333333"/>
              <w:bottom w:val="single" w:sz="6" w:space="0" w:color="333333"/>
              <w:right w:val="single" w:sz="6" w:space="0" w:color="333333"/>
            </w:tcBorders>
          </w:tcPr>
          <w:p w14:paraId="6A8B4D99" w14:textId="77777777" w:rsidR="00A15566" w:rsidRDefault="00000000">
            <w:pPr>
              <w:jc w:val="right"/>
            </w:pPr>
            <w:r>
              <w:rPr>
                <w:color w:val="000000"/>
              </w:rPr>
              <w:t>-0,706621599</w:t>
            </w:r>
          </w:p>
        </w:tc>
      </w:tr>
    </w:tbl>
    <w:p w14:paraId="3C347A7F" w14:textId="77777777" w:rsidR="00A15566" w:rsidRDefault="00A15566">
      <w:pPr>
        <w:rPr>
          <w:color w:val="000000"/>
          <w:sz w:val="20"/>
        </w:rPr>
      </w:pPr>
    </w:p>
    <w:p w14:paraId="444C3746" w14:textId="77777777" w:rsidR="00A15566" w:rsidRDefault="00A15566">
      <w:pPr>
        <w:spacing w:line="360" w:lineRule="auto"/>
        <w:ind w:firstLine="900"/>
        <w:jc w:val="both"/>
        <w:rPr>
          <w:color w:val="000000"/>
          <w:sz w:val="20"/>
        </w:rPr>
      </w:pPr>
    </w:p>
    <w:p w14:paraId="3AF149CD" w14:textId="77777777" w:rsidR="00A15566" w:rsidRDefault="00000000">
      <w:pPr>
        <w:pStyle w:val="af8"/>
        <w:spacing w:after="0" w:line="360" w:lineRule="auto"/>
        <w:ind w:firstLine="900"/>
        <w:jc w:val="both"/>
      </w:pPr>
      <w:r>
        <w:rPr>
          <w:color w:val="000000"/>
          <w:sz w:val="28"/>
          <w:szCs w:val="28"/>
          <w:lang w:bidi="hi-IN"/>
        </w:rPr>
        <w:t xml:space="preserve"> Отриманий коефіцієнт кореляції вказує на цікавий взаємозв'язок між </w:t>
      </w:r>
      <w:proofErr w:type="spellStart"/>
      <w:r>
        <w:rPr>
          <w:color w:val="000000"/>
          <w:sz w:val="28"/>
          <w:szCs w:val="28"/>
          <w:lang w:bidi="hi-IN"/>
        </w:rPr>
        <w:t>перфекціонізмом</w:t>
      </w:r>
      <w:proofErr w:type="spellEnd"/>
      <w:r>
        <w:rPr>
          <w:color w:val="000000"/>
          <w:sz w:val="28"/>
          <w:szCs w:val="28"/>
          <w:lang w:bidi="hi-IN"/>
        </w:rPr>
        <w:t xml:space="preserve"> та емоційним станом: -0,56382. Тобто  вказує на помірну негативну кореляцію між показником </w:t>
      </w:r>
      <w:proofErr w:type="spellStart"/>
      <w:r>
        <w:rPr>
          <w:color w:val="000000"/>
          <w:sz w:val="28"/>
          <w:szCs w:val="28"/>
          <w:lang w:bidi="hi-IN"/>
        </w:rPr>
        <w:t>перфекціонізму</w:t>
      </w:r>
      <w:proofErr w:type="spellEnd"/>
      <w:r>
        <w:rPr>
          <w:color w:val="000000"/>
          <w:sz w:val="28"/>
          <w:szCs w:val="28"/>
          <w:lang w:bidi="hi-IN"/>
        </w:rPr>
        <w:t xml:space="preserve"> та невизначеним рівнем тривоги та депресії. З підвищенням рівня </w:t>
      </w:r>
      <w:proofErr w:type="spellStart"/>
      <w:r>
        <w:rPr>
          <w:color w:val="000000"/>
          <w:sz w:val="28"/>
          <w:szCs w:val="28"/>
          <w:lang w:bidi="hi-IN"/>
        </w:rPr>
        <w:t>перфекціонізму</w:t>
      </w:r>
      <w:proofErr w:type="spellEnd"/>
      <w:r>
        <w:rPr>
          <w:color w:val="000000"/>
          <w:sz w:val="28"/>
          <w:szCs w:val="28"/>
          <w:lang w:bidi="hi-IN"/>
        </w:rPr>
        <w:t xml:space="preserve"> знижується ймовірність невизначеного рівня тривоги та депресії, і навпаки. Зв'язок між змінними є досить вираженим, але не ідеальним. Інші фактори також можуть впливати на рівень тривоги та депресії.  Наприклад, адаптивний </w:t>
      </w:r>
      <w:proofErr w:type="spellStart"/>
      <w:r>
        <w:rPr>
          <w:color w:val="000000"/>
          <w:sz w:val="28"/>
          <w:szCs w:val="28"/>
          <w:lang w:bidi="hi-IN"/>
        </w:rPr>
        <w:t>перфекціонізм</w:t>
      </w:r>
      <w:proofErr w:type="spellEnd"/>
      <w:r>
        <w:rPr>
          <w:color w:val="000000"/>
          <w:sz w:val="28"/>
          <w:szCs w:val="28"/>
          <w:lang w:bidi="hi-IN"/>
        </w:rPr>
        <w:t xml:space="preserve"> може бути пов’язаний з більш високою продуктивністю і задоволеністю життям, тоді як </w:t>
      </w:r>
      <w:proofErr w:type="spellStart"/>
      <w:r>
        <w:rPr>
          <w:color w:val="000000"/>
          <w:sz w:val="28"/>
          <w:szCs w:val="28"/>
          <w:lang w:bidi="hi-IN"/>
        </w:rPr>
        <w:t>дезадаптивний</w:t>
      </w:r>
      <w:proofErr w:type="spellEnd"/>
      <w:r>
        <w:rPr>
          <w:color w:val="000000"/>
          <w:sz w:val="28"/>
          <w:szCs w:val="28"/>
          <w:lang w:bidi="hi-IN"/>
        </w:rPr>
        <w:t xml:space="preserve"> </w:t>
      </w:r>
      <w:proofErr w:type="spellStart"/>
      <w:r>
        <w:rPr>
          <w:color w:val="000000"/>
          <w:sz w:val="28"/>
          <w:szCs w:val="28"/>
          <w:lang w:bidi="hi-IN"/>
        </w:rPr>
        <w:t>перфекціонізм</w:t>
      </w:r>
      <w:proofErr w:type="spellEnd"/>
      <w:r>
        <w:rPr>
          <w:color w:val="000000"/>
          <w:sz w:val="28"/>
          <w:szCs w:val="28"/>
          <w:lang w:bidi="hi-IN"/>
        </w:rPr>
        <w:t xml:space="preserve"> може призводити до підвищеної тривоги і депресії. Такий низький коефіцієнт кореляції не підтверджує гіпотезу про сильний зв’язок між </w:t>
      </w:r>
      <w:proofErr w:type="spellStart"/>
      <w:r>
        <w:rPr>
          <w:color w:val="000000"/>
          <w:sz w:val="28"/>
          <w:szCs w:val="28"/>
          <w:lang w:bidi="hi-IN"/>
        </w:rPr>
        <w:t>перфекціонізмом</w:t>
      </w:r>
      <w:proofErr w:type="spellEnd"/>
      <w:r>
        <w:rPr>
          <w:color w:val="000000"/>
          <w:sz w:val="28"/>
          <w:szCs w:val="28"/>
          <w:lang w:bidi="hi-IN"/>
        </w:rPr>
        <w:t xml:space="preserve"> та тривогою і депресією. </w:t>
      </w:r>
      <w:r>
        <w:rPr>
          <w:rStyle w:val="af"/>
          <w:b w:val="0"/>
          <w:color w:val="000000"/>
          <w:sz w:val="28"/>
          <w:szCs w:val="28"/>
          <w:lang w:bidi="hi-IN"/>
        </w:rPr>
        <w:t>Коефіцієнт кореляції -0,64445</w:t>
      </w:r>
      <w:r>
        <w:rPr>
          <w:color w:val="000000"/>
          <w:sz w:val="28"/>
          <w:szCs w:val="28"/>
          <w:lang w:bidi="hi-IN"/>
        </w:rPr>
        <w:t xml:space="preserve"> вказує на </w:t>
      </w:r>
      <w:r>
        <w:rPr>
          <w:rStyle w:val="af"/>
          <w:b w:val="0"/>
          <w:color w:val="000000"/>
          <w:sz w:val="28"/>
          <w:szCs w:val="28"/>
          <w:lang w:bidi="hi-IN"/>
        </w:rPr>
        <w:t>помітний зворотній зв'язок</w:t>
      </w:r>
      <w:r>
        <w:rPr>
          <w:color w:val="000000"/>
          <w:sz w:val="28"/>
          <w:szCs w:val="28"/>
          <w:lang w:bidi="hi-IN"/>
        </w:rPr>
        <w:t xml:space="preserve"> між </w:t>
      </w:r>
      <w:r>
        <w:rPr>
          <w:color w:val="000000"/>
          <w:sz w:val="28"/>
          <w:szCs w:val="28"/>
          <w:lang w:bidi="hi-IN"/>
        </w:rPr>
        <w:lastRenderedPageBreak/>
        <w:t xml:space="preserve">незадоволенням власним тілом та невизначеним рівнем тривоги та депресії. Існує прямий взаємозв'язок між цими двома поняттями. </w:t>
      </w:r>
    </w:p>
    <w:p w14:paraId="55A9215A" w14:textId="77777777" w:rsidR="00A15566" w:rsidRDefault="00000000">
      <w:pPr>
        <w:pStyle w:val="af8"/>
        <w:spacing w:after="0" w:line="360" w:lineRule="auto"/>
        <w:ind w:firstLine="900"/>
        <w:jc w:val="both"/>
        <w:rPr>
          <w:color w:val="000000"/>
          <w:sz w:val="28"/>
          <w:szCs w:val="28"/>
        </w:rPr>
      </w:pPr>
      <w:r>
        <w:rPr>
          <w:color w:val="000000"/>
          <w:sz w:val="28"/>
          <w:szCs w:val="28"/>
          <w:lang w:bidi="hi-IN"/>
        </w:rPr>
        <w:t xml:space="preserve">Результати кореляційного аналізу показали, що між високим рівнем тривоги та депресії та показником харчової поведінки по тесту EAT-26 існує слабка позитивна кореляція з коефіцієнтом 0,30395. Це означає, що з підвищенням рівня тривоги та депресії трохи зростає ймовірність росту показника рівня харчової поведінки, і навпаки. Такий зв'язок вказує на те, що високий рівень тривоги та депресії може бути одним з факторів, які сприяють підтриманню нормального рівня харчової поведінки, але його вплив є незначним. </w:t>
      </w:r>
    </w:p>
    <w:p w14:paraId="54715867" w14:textId="77777777" w:rsidR="00A15566" w:rsidRDefault="00000000">
      <w:pPr>
        <w:spacing w:line="360" w:lineRule="auto"/>
        <w:jc w:val="right"/>
        <w:rPr>
          <w:rFonts w:cs="Arial"/>
          <w:i/>
          <w:color w:val="000000"/>
          <w:sz w:val="28"/>
          <w:szCs w:val="28"/>
          <w:lang w:bidi="hi-IN"/>
        </w:rPr>
      </w:pPr>
      <w:r>
        <w:rPr>
          <w:rFonts w:cs="Arial"/>
          <w:color w:val="000000"/>
          <w:sz w:val="28"/>
          <w:szCs w:val="28"/>
          <w:lang w:bidi="hi-IN"/>
        </w:rPr>
        <w:t>Таблиця 2.5</w:t>
      </w:r>
    </w:p>
    <w:p w14:paraId="1B59580A" w14:textId="77777777" w:rsidR="00A15566" w:rsidRDefault="00000000">
      <w:pPr>
        <w:pStyle w:val="af8"/>
        <w:spacing w:after="0" w:line="360" w:lineRule="auto"/>
        <w:ind w:firstLine="900"/>
        <w:jc w:val="center"/>
        <w:rPr>
          <w:color w:val="000000"/>
          <w:sz w:val="28"/>
          <w:szCs w:val="28"/>
        </w:rPr>
      </w:pPr>
      <w:r>
        <w:rPr>
          <w:color w:val="000000"/>
          <w:sz w:val="28"/>
          <w:szCs w:val="28"/>
        </w:rPr>
        <w:t>Зведені таблиця розрахованих коефіцієнтів кореляції між різними показниками</w:t>
      </w:r>
    </w:p>
    <w:tbl>
      <w:tblPr>
        <w:tblW w:w="9445" w:type="dxa"/>
        <w:tblInd w:w="7" w:type="dxa"/>
        <w:tblLayout w:type="fixed"/>
        <w:tblCellMar>
          <w:left w:w="30" w:type="dxa"/>
          <w:right w:w="30" w:type="dxa"/>
        </w:tblCellMar>
        <w:tblLook w:val="04A0" w:firstRow="1" w:lastRow="0" w:firstColumn="1" w:lastColumn="0" w:noHBand="0" w:noVBand="1"/>
      </w:tblPr>
      <w:tblGrid>
        <w:gridCol w:w="2973"/>
        <w:gridCol w:w="3325"/>
        <w:gridCol w:w="3147"/>
      </w:tblGrid>
      <w:tr w:rsidR="00A15566" w14:paraId="35B3E3C2" w14:textId="77777777">
        <w:trPr>
          <w:trHeight w:val="600"/>
        </w:trPr>
        <w:tc>
          <w:tcPr>
            <w:tcW w:w="2973" w:type="dxa"/>
            <w:tcBorders>
              <w:top w:val="single" w:sz="6" w:space="0" w:color="333333"/>
              <w:left w:val="single" w:sz="6" w:space="0" w:color="333333"/>
              <w:bottom w:val="single" w:sz="6" w:space="0" w:color="333333"/>
              <w:right w:val="single" w:sz="6" w:space="0" w:color="333333"/>
            </w:tcBorders>
          </w:tcPr>
          <w:p w14:paraId="4D932B55" w14:textId="77777777" w:rsidR="00A15566" w:rsidRDefault="00000000">
            <w:pPr>
              <w:jc w:val="center"/>
            </w:pPr>
            <w:r>
              <w:rPr>
                <w:color w:val="000000"/>
              </w:rPr>
              <w:t>&gt;+1,28 відсутній тривожний стан</w:t>
            </w:r>
          </w:p>
        </w:tc>
        <w:tc>
          <w:tcPr>
            <w:tcW w:w="3325" w:type="dxa"/>
            <w:tcBorders>
              <w:top w:val="single" w:sz="6" w:space="0" w:color="333333"/>
              <w:left w:val="single" w:sz="6" w:space="0" w:color="333333"/>
              <w:bottom w:val="single" w:sz="6" w:space="0" w:color="333333"/>
              <w:right w:val="single" w:sz="6" w:space="0" w:color="333333"/>
            </w:tcBorders>
          </w:tcPr>
          <w:p w14:paraId="21F24275" w14:textId="77777777" w:rsidR="00A15566" w:rsidRDefault="00000000">
            <w:pPr>
              <w:jc w:val="center"/>
            </w:pPr>
            <w:r>
              <w:rPr>
                <w:color w:val="000000"/>
              </w:rPr>
              <w:t>&lt;-1,28 тривожний стан</w:t>
            </w:r>
          </w:p>
        </w:tc>
        <w:tc>
          <w:tcPr>
            <w:tcW w:w="3147" w:type="dxa"/>
            <w:tcBorders>
              <w:top w:val="single" w:sz="6" w:space="0" w:color="333333"/>
              <w:left w:val="single" w:sz="6" w:space="0" w:color="333333"/>
              <w:bottom w:val="single" w:sz="6" w:space="0" w:color="333333"/>
              <w:right w:val="single" w:sz="6" w:space="0" w:color="333333"/>
            </w:tcBorders>
          </w:tcPr>
          <w:p w14:paraId="65EC4F87" w14:textId="77777777" w:rsidR="00A15566" w:rsidRDefault="00000000">
            <w:pPr>
              <w:jc w:val="center"/>
            </w:pPr>
            <w:r>
              <w:rPr>
                <w:color w:val="000000"/>
              </w:rPr>
              <w:t>між +1,28 -1,28, невизначено</w:t>
            </w:r>
          </w:p>
        </w:tc>
      </w:tr>
      <w:tr w:rsidR="00A15566" w14:paraId="0C7F617A" w14:textId="77777777">
        <w:trPr>
          <w:trHeight w:val="461"/>
        </w:trPr>
        <w:tc>
          <w:tcPr>
            <w:tcW w:w="2973" w:type="dxa"/>
            <w:tcBorders>
              <w:top w:val="single" w:sz="6" w:space="0" w:color="333333"/>
              <w:left w:val="single" w:sz="6" w:space="0" w:color="333333"/>
              <w:bottom w:val="single" w:sz="6" w:space="0" w:color="333333"/>
            </w:tcBorders>
          </w:tcPr>
          <w:p w14:paraId="51354AAA" w14:textId="77777777" w:rsidR="00A15566" w:rsidRDefault="00000000">
            <w:pPr>
              <w:jc w:val="center"/>
            </w:pPr>
            <w:proofErr w:type="spellStart"/>
            <w:r>
              <w:rPr>
                <w:color w:val="000000"/>
              </w:rPr>
              <w:t>булімія</w:t>
            </w:r>
            <w:proofErr w:type="spellEnd"/>
          </w:p>
        </w:tc>
        <w:tc>
          <w:tcPr>
            <w:tcW w:w="3325" w:type="dxa"/>
            <w:tcBorders>
              <w:top w:val="single" w:sz="6" w:space="0" w:color="333333"/>
              <w:bottom w:val="single" w:sz="6" w:space="0" w:color="333333"/>
            </w:tcBorders>
          </w:tcPr>
          <w:p w14:paraId="047E36A6" w14:textId="77777777" w:rsidR="00A15566" w:rsidRDefault="00A15566">
            <w:pPr>
              <w:jc w:val="center"/>
              <w:rPr>
                <w:color w:val="000000"/>
              </w:rPr>
            </w:pPr>
          </w:p>
        </w:tc>
        <w:tc>
          <w:tcPr>
            <w:tcW w:w="3147" w:type="dxa"/>
            <w:tcBorders>
              <w:top w:val="single" w:sz="6" w:space="0" w:color="333333"/>
              <w:bottom w:val="single" w:sz="6" w:space="0" w:color="333333"/>
              <w:right w:val="single" w:sz="6" w:space="0" w:color="333333"/>
            </w:tcBorders>
          </w:tcPr>
          <w:p w14:paraId="79033E71" w14:textId="77777777" w:rsidR="00A15566" w:rsidRDefault="00A15566">
            <w:pPr>
              <w:jc w:val="center"/>
              <w:rPr>
                <w:color w:val="000000"/>
              </w:rPr>
            </w:pPr>
          </w:p>
        </w:tc>
      </w:tr>
      <w:tr w:rsidR="00A15566" w14:paraId="2A9E668E" w14:textId="77777777">
        <w:trPr>
          <w:trHeight w:val="278"/>
        </w:trPr>
        <w:tc>
          <w:tcPr>
            <w:tcW w:w="2973" w:type="dxa"/>
            <w:tcBorders>
              <w:top w:val="single" w:sz="6" w:space="0" w:color="333333"/>
              <w:left w:val="single" w:sz="6" w:space="0" w:color="333333"/>
              <w:bottom w:val="single" w:sz="6" w:space="0" w:color="333333"/>
              <w:right w:val="single" w:sz="6" w:space="0" w:color="333333"/>
            </w:tcBorders>
          </w:tcPr>
          <w:p w14:paraId="0DCB3281" w14:textId="77777777" w:rsidR="00A15566" w:rsidRDefault="00000000">
            <w:pPr>
              <w:jc w:val="right"/>
            </w:pPr>
            <w:r>
              <w:rPr>
                <w:color w:val="000000"/>
              </w:rPr>
              <w:t>-0,408700624</w:t>
            </w:r>
          </w:p>
        </w:tc>
        <w:tc>
          <w:tcPr>
            <w:tcW w:w="3325" w:type="dxa"/>
            <w:tcBorders>
              <w:top w:val="single" w:sz="6" w:space="0" w:color="333333"/>
              <w:left w:val="single" w:sz="6" w:space="0" w:color="333333"/>
              <w:bottom w:val="single" w:sz="6" w:space="0" w:color="333333"/>
              <w:right w:val="single" w:sz="6" w:space="0" w:color="333333"/>
            </w:tcBorders>
          </w:tcPr>
          <w:p w14:paraId="475D46A5" w14:textId="77777777" w:rsidR="00A15566" w:rsidRDefault="00000000">
            <w:pPr>
              <w:jc w:val="right"/>
            </w:pPr>
            <w:r>
              <w:rPr>
                <w:color w:val="000000"/>
              </w:rPr>
              <w:t>-0,022002359</w:t>
            </w:r>
          </w:p>
        </w:tc>
        <w:tc>
          <w:tcPr>
            <w:tcW w:w="3147" w:type="dxa"/>
            <w:tcBorders>
              <w:top w:val="single" w:sz="6" w:space="0" w:color="333333"/>
              <w:left w:val="single" w:sz="6" w:space="0" w:color="333333"/>
              <w:bottom w:val="single" w:sz="6" w:space="0" w:color="333333"/>
              <w:right w:val="single" w:sz="6" w:space="0" w:color="333333"/>
            </w:tcBorders>
          </w:tcPr>
          <w:p w14:paraId="606C023A" w14:textId="77777777" w:rsidR="00A15566" w:rsidRDefault="00000000">
            <w:pPr>
              <w:jc w:val="right"/>
            </w:pPr>
            <w:r>
              <w:rPr>
                <w:color w:val="000000"/>
              </w:rPr>
              <w:t>-0,535304686</w:t>
            </w:r>
          </w:p>
        </w:tc>
      </w:tr>
      <w:tr w:rsidR="00A15566" w14:paraId="22FE0C9A" w14:textId="77777777">
        <w:trPr>
          <w:trHeight w:val="610"/>
        </w:trPr>
        <w:tc>
          <w:tcPr>
            <w:tcW w:w="2973" w:type="dxa"/>
            <w:tcBorders>
              <w:top w:val="single" w:sz="6" w:space="0" w:color="333333"/>
              <w:left w:val="single" w:sz="6" w:space="0" w:color="333333"/>
              <w:bottom w:val="single" w:sz="6" w:space="0" w:color="333333"/>
              <w:right w:val="single" w:sz="6" w:space="0" w:color="333333"/>
            </w:tcBorders>
          </w:tcPr>
          <w:p w14:paraId="19D11640" w14:textId="77777777" w:rsidR="00A15566" w:rsidRDefault="00000000">
            <w:r>
              <w:rPr>
                <w:color w:val="000000"/>
              </w:rPr>
              <w:t>&gt;+1,28 відсутній тривожний стан</w:t>
            </w:r>
          </w:p>
        </w:tc>
        <w:tc>
          <w:tcPr>
            <w:tcW w:w="3325" w:type="dxa"/>
            <w:tcBorders>
              <w:top w:val="single" w:sz="6" w:space="0" w:color="333333"/>
              <w:left w:val="single" w:sz="6" w:space="0" w:color="333333"/>
              <w:bottom w:val="single" w:sz="6" w:space="0" w:color="333333"/>
              <w:right w:val="single" w:sz="6" w:space="0" w:color="333333"/>
            </w:tcBorders>
          </w:tcPr>
          <w:p w14:paraId="054F65BA" w14:textId="77777777" w:rsidR="00A15566" w:rsidRDefault="00000000">
            <w:r>
              <w:rPr>
                <w:color w:val="000000"/>
              </w:rPr>
              <w:t>&lt;-1,28 тривожний стан</w:t>
            </w:r>
          </w:p>
        </w:tc>
        <w:tc>
          <w:tcPr>
            <w:tcW w:w="3147" w:type="dxa"/>
            <w:tcBorders>
              <w:top w:val="single" w:sz="6" w:space="0" w:color="333333"/>
              <w:left w:val="single" w:sz="6" w:space="0" w:color="333333"/>
              <w:bottom w:val="single" w:sz="6" w:space="0" w:color="333333"/>
              <w:right w:val="single" w:sz="6" w:space="0" w:color="333333"/>
            </w:tcBorders>
          </w:tcPr>
          <w:p w14:paraId="51FE4731" w14:textId="77777777" w:rsidR="00A15566" w:rsidRDefault="00000000">
            <w:r>
              <w:rPr>
                <w:color w:val="000000"/>
              </w:rPr>
              <w:t>між +1,28 -1,28, невизначено</w:t>
            </w:r>
          </w:p>
        </w:tc>
      </w:tr>
      <w:tr w:rsidR="00A15566" w14:paraId="2CA8BE30" w14:textId="77777777">
        <w:trPr>
          <w:trHeight w:val="420"/>
        </w:trPr>
        <w:tc>
          <w:tcPr>
            <w:tcW w:w="2973" w:type="dxa"/>
            <w:tcBorders>
              <w:top w:val="single" w:sz="6" w:space="0" w:color="333333"/>
              <w:left w:val="single" w:sz="6" w:space="0" w:color="333333"/>
              <w:bottom w:val="single" w:sz="6" w:space="0" w:color="333333"/>
            </w:tcBorders>
          </w:tcPr>
          <w:p w14:paraId="073635B5" w14:textId="77777777" w:rsidR="00A15566" w:rsidRDefault="00000000">
            <w:pPr>
              <w:jc w:val="center"/>
            </w:pPr>
            <w:r>
              <w:rPr>
                <w:color w:val="000000"/>
              </w:rPr>
              <w:t>неефективність</w:t>
            </w:r>
          </w:p>
        </w:tc>
        <w:tc>
          <w:tcPr>
            <w:tcW w:w="3325" w:type="dxa"/>
            <w:tcBorders>
              <w:top w:val="single" w:sz="6" w:space="0" w:color="333333"/>
              <w:bottom w:val="single" w:sz="6" w:space="0" w:color="333333"/>
            </w:tcBorders>
          </w:tcPr>
          <w:p w14:paraId="45B7185A" w14:textId="77777777" w:rsidR="00A15566" w:rsidRDefault="00A15566">
            <w:pPr>
              <w:jc w:val="center"/>
              <w:rPr>
                <w:color w:val="000000"/>
              </w:rPr>
            </w:pPr>
          </w:p>
        </w:tc>
        <w:tc>
          <w:tcPr>
            <w:tcW w:w="3147" w:type="dxa"/>
            <w:tcBorders>
              <w:top w:val="single" w:sz="6" w:space="0" w:color="333333"/>
              <w:bottom w:val="single" w:sz="6" w:space="0" w:color="333333"/>
              <w:right w:val="single" w:sz="6" w:space="0" w:color="333333"/>
            </w:tcBorders>
          </w:tcPr>
          <w:p w14:paraId="1C2E05FF" w14:textId="77777777" w:rsidR="00A15566" w:rsidRDefault="00A15566">
            <w:pPr>
              <w:jc w:val="center"/>
              <w:rPr>
                <w:color w:val="000000"/>
              </w:rPr>
            </w:pPr>
          </w:p>
        </w:tc>
      </w:tr>
      <w:tr w:rsidR="00A15566" w14:paraId="33403A81" w14:textId="77777777">
        <w:trPr>
          <w:trHeight w:val="278"/>
        </w:trPr>
        <w:tc>
          <w:tcPr>
            <w:tcW w:w="2973" w:type="dxa"/>
            <w:tcBorders>
              <w:top w:val="single" w:sz="6" w:space="0" w:color="333333"/>
              <w:left w:val="single" w:sz="6" w:space="0" w:color="333333"/>
              <w:bottom w:val="single" w:sz="6" w:space="0" w:color="333333"/>
              <w:right w:val="single" w:sz="6" w:space="0" w:color="333333"/>
            </w:tcBorders>
          </w:tcPr>
          <w:p w14:paraId="6094F3E7" w14:textId="77777777" w:rsidR="00A15566" w:rsidRDefault="00000000">
            <w:pPr>
              <w:jc w:val="right"/>
            </w:pPr>
            <w:r>
              <w:rPr>
                <w:color w:val="000000"/>
              </w:rPr>
              <w:t>-0,568271856</w:t>
            </w:r>
          </w:p>
        </w:tc>
        <w:tc>
          <w:tcPr>
            <w:tcW w:w="3325" w:type="dxa"/>
            <w:tcBorders>
              <w:top w:val="single" w:sz="6" w:space="0" w:color="333333"/>
              <w:left w:val="single" w:sz="6" w:space="0" w:color="333333"/>
              <w:bottom w:val="single" w:sz="6" w:space="0" w:color="333333"/>
              <w:right w:val="single" w:sz="6" w:space="0" w:color="333333"/>
            </w:tcBorders>
          </w:tcPr>
          <w:p w14:paraId="4D5DD529" w14:textId="77777777" w:rsidR="00A15566" w:rsidRDefault="00000000">
            <w:pPr>
              <w:jc w:val="right"/>
            </w:pPr>
            <w:r>
              <w:rPr>
                <w:color w:val="000000"/>
              </w:rPr>
              <w:t>0,076625113</w:t>
            </w:r>
          </w:p>
        </w:tc>
        <w:tc>
          <w:tcPr>
            <w:tcW w:w="3147" w:type="dxa"/>
            <w:tcBorders>
              <w:top w:val="single" w:sz="6" w:space="0" w:color="333333"/>
              <w:left w:val="single" w:sz="6" w:space="0" w:color="333333"/>
              <w:bottom w:val="single" w:sz="6" w:space="0" w:color="333333"/>
              <w:right w:val="single" w:sz="6" w:space="0" w:color="333333"/>
            </w:tcBorders>
          </w:tcPr>
          <w:p w14:paraId="23C7637B" w14:textId="77777777" w:rsidR="00A15566" w:rsidRDefault="00000000">
            <w:pPr>
              <w:jc w:val="right"/>
            </w:pPr>
            <w:r>
              <w:rPr>
                <w:color w:val="000000"/>
              </w:rPr>
              <w:t>-0,123909872</w:t>
            </w:r>
          </w:p>
        </w:tc>
      </w:tr>
      <w:tr w:rsidR="00A15566" w14:paraId="58FEB75F" w14:textId="77777777">
        <w:trPr>
          <w:trHeight w:val="610"/>
        </w:trPr>
        <w:tc>
          <w:tcPr>
            <w:tcW w:w="2973" w:type="dxa"/>
            <w:tcBorders>
              <w:top w:val="single" w:sz="6" w:space="0" w:color="333333"/>
              <w:left w:val="single" w:sz="6" w:space="0" w:color="333333"/>
              <w:bottom w:val="single" w:sz="6" w:space="0" w:color="333333"/>
              <w:right w:val="single" w:sz="6" w:space="0" w:color="333333"/>
            </w:tcBorders>
          </w:tcPr>
          <w:p w14:paraId="42113204" w14:textId="77777777" w:rsidR="00A15566" w:rsidRDefault="00000000">
            <w:r>
              <w:rPr>
                <w:color w:val="000000"/>
              </w:rPr>
              <w:t>&gt;+1,28 відсутній тривожний стан</w:t>
            </w:r>
          </w:p>
        </w:tc>
        <w:tc>
          <w:tcPr>
            <w:tcW w:w="3325" w:type="dxa"/>
            <w:tcBorders>
              <w:top w:val="single" w:sz="6" w:space="0" w:color="333333"/>
              <w:left w:val="single" w:sz="6" w:space="0" w:color="333333"/>
              <w:bottom w:val="single" w:sz="6" w:space="0" w:color="333333"/>
              <w:right w:val="single" w:sz="6" w:space="0" w:color="333333"/>
            </w:tcBorders>
          </w:tcPr>
          <w:p w14:paraId="28B8A469" w14:textId="77777777" w:rsidR="00A15566" w:rsidRDefault="00000000">
            <w:r>
              <w:rPr>
                <w:color w:val="000000"/>
              </w:rPr>
              <w:t>&lt;-1,28 тривожний стан</w:t>
            </w:r>
          </w:p>
        </w:tc>
        <w:tc>
          <w:tcPr>
            <w:tcW w:w="3147" w:type="dxa"/>
            <w:tcBorders>
              <w:top w:val="single" w:sz="6" w:space="0" w:color="333333"/>
              <w:left w:val="single" w:sz="6" w:space="0" w:color="333333"/>
              <w:bottom w:val="single" w:sz="6" w:space="0" w:color="333333"/>
              <w:right w:val="single" w:sz="6" w:space="0" w:color="333333"/>
            </w:tcBorders>
          </w:tcPr>
          <w:p w14:paraId="4E882BA2" w14:textId="77777777" w:rsidR="00A15566" w:rsidRDefault="00000000">
            <w:r>
              <w:rPr>
                <w:color w:val="000000"/>
              </w:rPr>
              <w:t>між +1,28 -1,28, невизначено</w:t>
            </w:r>
          </w:p>
        </w:tc>
      </w:tr>
      <w:tr w:rsidR="00A15566" w14:paraId="4E51A351" w14:textId="77777777">
        <w:trPr>
          <w:trHeight w:val="310"/>
        </w:trPr>
        <w:tc>
          <w:tcPr>
            <w:tcW w:w="2973" w:type="dxa"/>
            <w:tcBorders>
              <w:top w:val="single" w:sz="6" w:space="0" w:color="333333"/>
              <w:left w:val="single" w:sz="6" w:space="0" w:color="333333"/>
              <w:bottom w:val="single" w:sz="6" w:space="0" w:color="333333"/>
            </w:tcBorders>
          </w:tcPr>
          <w:p w14:paraId="3ECDA954" w14:textId="77777777" w:rsidR="00A15566" w:rsidRDefault="00000000">
            <w:pPr>
              <w:jc w:val="center"/>
            </w:pPr>
            <w:proofErr w:type="spellStart"/>
            <w:r>
              <w:rPr>
                <w:color w:val="000000"/>
              </w:rPr>
              <w:t>Перфекціонізм</w:t>
            </w:r>
            <w:proofErr w:type="spellEnd"/>
          </w:p>
        </w:tc>
        <w:tc>
          <w:tcPr>
            <w:tcW w:w="3325" w:type="dxa"/>
            <w:tcBorders>
              <w:top w:val="single" w:sz="6" w:space="0" w:color="333333"/>
              <w:bottom w:val="single" w:sz="6" w:space="0" w:color="333333"/>
            </w:tcBorders>
          </w:tcPr>
          <w:p w14:paraId="72E5D1FB" w14:textId="77777777" w:rsidR="00A15566" w:rsidRDefault="00A15566">
            <w:pPr>
              <w:jc w:val="center"/>
              <w:rPr>
                <w:color w:val="000000"/>
              </w:rPr>
            </w:pPr>
          </w:p>
        </w:tc>
        <w:tc>
          <w:tcPr>
            <w:tcW w:w="3147" w:type="dxa"/>
            <w:tcBorders>
              <w:top w:val="single" w:sz="6" w:space="0" w:color="333333"/>
              <w:bottom w:val="single" w:sz="6" w:space="0" w:color="333333"/>
              <w:right w:val="single" w:sz="6" w:space="0" w:color="333333"/>
            </w:tcBorders>
          </w:tcPr>
          <w:p w14:paraId="75B57B8C" w14:textId="77777777" w:rsidR="00A15566" w:rsidRDefault="00A15566">
            <w:pPr>
              <w:jc w:val="center"/>
              <w:rPr>
                <w:color w:val="000000"/>
              </w:rPr>
            </w:pPr>
          </w:p>
        </w:tc>
      </w:tr>
      <w:tr w:rsidR="00A15566" w14:paraId="652D2EC0" w14:textId="77777777">
        <w:trPr>
          <w:trHeight w:val="278"/>
        </w:trPr>
        <w:tc>
          <w:tcPr>
            <w:tcW w:w="2973" w:type="dxa"/>
            <w:tcBorders>
              <w:top w:val="single" w:sz="6" w:space="0" w:color="333333"/>
              <w:left w:val="single" w:sz="6" w:space="0" w:color="333333"/>
              <w:bottom w:val="single" w:sz="6" w:space="0" w:color="333333"/>
              <w:right w:val="single" w:sz="6" w:space="0" w:color="333333"/>
            </w:tcBorders>
          </w:tcPr>
          <w:p w14:paraId="2CF34533" w14:textId="77777777" w:rsidR="00A15566" w:rsidRDefault="00000000">
            <w:pPr>
              <w:jc w:val="right"/>
            </w:pPr>
            <w:r>
              <w:rPr>
                <w:color w:val="000000"/>
              </w:rPr>
              <w:t>-0,137373778</w:t>
            </w:r>
          </w:p>
        </w:tc>
        <w:tc>
          <w:tcPr>
            <w:tcW w:w="3325" w:type="dxa"/>
            <w:tcBorders>
              <w:top w:val="single" w:sz="6" w:space="0" w:color="333333"/>
              <w:left w:val="single" w:sz="6" w:space="0" w:color="333333"/>
              <w:bottom w:val="single" w:sz="6" w:space="0" w:color="333333"/>
              <w:right w:val="single" w:sz="6" w:space="0" w:color="333333"/>
            </w:tcBorders>
          </w:tcPr>
          <w:p w14:paraId="0BB28927" w14:textId="77777777" w:rsidR="00A15566" w:rsidRDefault="00000000">
            <w:pPr>
              <w:jc w:val="right"/>
            </w:pPr>
            <w:r>
              <w:rPr>
                <w:color w:val="000000"/>
              </w:rPr>
              <w:t>-0,144589416</w:t>
            </w:r>
          </w:p>
        </w:tc>
        <w:tc>
          <w:tcPr>
            <w:tcW w:w="3147" w:type="dxa"/>
            <w:tcBorders>
              <w:top w:val="single" w:sz="6" w:space="0" w:color="333333"/>
              <w:left w:val="single" w:sz="6" w:space="0" w:color="333333"/>
              <w:bottom w:val="single" w:sz="6" w:space="0" w:color="333333"/>
              <w:right w:val="single" w:sz="6" w:space="0" w:color="333333"/>
            </w:tcBorders>
          </w:tcPr>
          <w:p w14:paraId="5B44458E" w14:textId="77777777" w:rsidR="00A15566" w:rsidRDefault="00000000">
            <w:pPr>
              <w:jc w:val="right"/>
            </w:pPr>
            <w:r>
              <w:rPr>
                <w:color w:val="000000"/>
              </w:rPr>
              <w:t>-0,56381778</w:t>
            </w:r>
          </w:p>
        </w:tc>
      </w:tr>
      <w:tr w:rsidR="00A15566" w14:paraId="60DB1B9B" w14:textId="77777777">
        <w:trPr>
          <w:trHeight w:val="600"/>
        </w:trPr>
        <w:tc>
          <w:tcPr>
            <w:tcW w:w="2973" w:type="dxa"/>
            <w:tcBorders>
              <w:top w:val="single" w:sz="6" w:space="0" w:color="333333"/>
              <w:left w:val="single" w:sz="6" w:space="0" w:color="333333"/>
              <w:bottom w:val="single" w:sz="6" w:space="0" w:color="333333"/>
              <w:right w:val="single" w:sz="6" w:space="0" w:color="333333"/>
            </w:tcBorders>
          </w:tcPr>
          <w:p w14:paraId="1167779C" w14:textId="77777777" w:rsidR="00A15566" w:rsidRDefault="00000000">
            <w:r>
              <w:rPr>
                <w:color w:val="000000"/>
              </w:rPr>
              <w:t>&gt;+1,28 відсутній тривожний стан</w:t>
            </w:r>
          </w:p>
        </w:tc>
        <w:tc>
          <w:tcPr>
            <w:tcW w:w="3325" w:type="dxa"/>
            <w:tcBorders>
              <w:top w:val="single" w:sz="6" w:space="0" w:color="333333"/>
              <w:left w:val="single" w:sz="6" w:space="0" w:color="333333"/>
              <w:bottom w:val="single" w:sz="6" w:space="0" w:color="333333"/>
              <w:right w:val="single" w:sz="6" w:space="0" w:color="333333"/>
            </w:tcBorders>
          </w:tcPr>
          <w:p w14:paraId="496458D0" w14:textId="77777777" w:rsidR="00A15566" w:rsidRDefault="00000000">
            <w:r>
              <w:rPr>
                <w:color w:val="000000"/>
              </w:rPr>
              <w:t>&lt;-1,28 тривожний стан</w:t>
            </w:r>
          </w:p>
        </w:tc>
        <w:tc>
          <w:tcPr>
            <w:tcW w:w="3147" w:type="dxa"/>
            <w:tcBorders>
              <w:top w:val="single" w:sz="6" w:space="0" w:color="333333"/>
              <w:left w:val="single" w:sz="6" w:space="0" w:color="333333"/>
              <w:bottom w:val="single" w:sz="6" w:space="0" w:color="333333"/>
              <w:right w:val="single" w:sz="6" w:space="0" w:color="333333"/>
            </w:tcBorders>
          </w:tcPr>
          <w:p w14:paraId="29B005CC" w14:textId="77777777" w:rsidR="00A15566" w:rsidRDefault="00000000">
            <w:r>
              <w:rPr>
                <w:color w:val="000000"/>
              </w:rPr>
              <w:t>між +1,28 -1,28, невизначено</w:t>
            </w:r>
          </w:p>
        </w:tc>
      </w:tr>
      <w:tr w:rsidR="00A15566" w14:paraId="66B4DA1D" w14:textId="77777777">
        <w:trPr>
          <w:trHeight w:val="360"/>
        </w:trPr>
        <w:tc>
          <w:tcPr>
            <w:tcW w:w="6298" w:type="dxa"/>
            <w:gridSpan w:val="2"/>
            <w:tcBorders>
              <w:top w:val="single" w:sz="6" w:space="0" w:color="333333"/>
              <w:left w:val="single" w:sz="6" w:space="0" w:color="333333"/>
              <w:bottom w:val="single" w:sz="6" w:space="0" w:color="333333"/>
            </w:tcBorders>
          </w:tcPr>
          <w:p w14:paraId="50BEE180" w14:textId="77777777" w:rsidR="00A15566" w:rsidRDefault="00000000">
            <w:pPr>
              <w:jc w:val="center"/>
            </w:pPr>
            <w:r>
              <w:rPr>
                <w:color w:val="000000"/>
              </w:rPr>
              <w:t>тест на наявність РХП, EAT-26, бал</w:t>
            </w:r>
          </w:p>
        </w:tc>
        <w:tc>
          <w:tcPr>
            <w:tcW w:w="3147" w:type="dxa"/>
            <w:tcBorders>
              <w:top w:val="single" w:sz="6" w:space="0" w:color="333333"/>
              <w:bottom w:val="single" w:sz="6" w:space="0" w:color="333333"/>
              <w:right w:val="single" w:sz="6" w:space="0" w:color="333333"/>
            </w:tcBorders>
          </w:tcPr>
          <w:p w14:paraId="45DDBD52" w14:textId="77777777" w:rsidR="00A15566" w:rsidRDefault="00A15566">
            <w:pPr>
              <w:jc w:val="center"/>
              <w:rPr>
                <w:color w:val="000000"/>
              </w:rPr>
            </w:pPr>
          </w:p>
        </w:tc>
      </w:tr>
      <w:tr w:rsidR="00A15566" w14:paraId="5DFB938F" w14:textId="77777777">
        <w:trPr>
          <w:trHeight w:val="278"/>
        </w:trPr>
        <w:tc>
          <w:tcPr>
            <w:tcW w:w="2973" w:type="dxa"/>
            <w:tcBorders>
              <w:top w:val="single" w:sz="6" w:space="0" w:color="333333"/>
              <w:left w:val="single" w:sz="6" w:space="0" w:color="333333"/>
              <w:bottom w:val="single" w:sz="6" w:space="0" w:color="333333"/>
              <w:right w:val="single" w:sz="6" w:space="0" w:color="333333"/>
            </w:tcBorders>
          </w:tcPr>
          <w:p w14:paraId="432076E2" w14:textId="77777777" w:rsidR="00A15566" w:rsidRDefault="00000000">
            <w:pPr>
              <w:jc w:val="right"/>
            </w:pPr>
            <w:r>
              <w:rPr>
                <w:color w:val="000000"/>
              </w:rPr>
              <w:t>-0,292964904</w:t>
            </w:r>
          </w:p>
        </w:tc>
        <w:tc>
          <w:tcPr>
            <w:tcW w:w="3325" w:type="dxa"/>
            <w:tcBorders>
              <w:top w:val="single" w:sz="6" w:space="0" w:color="333333"/>
              <w:left w:val="single" w:sz="6" w:space="0" w:color="333333"/>
              <w:bottom w:val="single" w:sz="6" w:space="0" w:color="333333"/>
              <w:right w:val="single" w:sz="6" w:space="0" w:color="333333"/>
            </w:tcBorders>
          </w:tcPr>
          <w:p w14:paraId="4F7D889A" w14:textId="77777777" w:rsidR="00A15566" w:rsidRDefault="00000000">
            <w:pPr>
              <w:jc w:val="right"/>
            </w:pPr>
            <w:r>
              <w:rPr>
                <w:color w:val="000000"/>
              </w:rPr>
              <w:t>0,30394648</w:t>
            </w:r>
          </w:p>
        </w:tc>
        <w:tc>
          <w:tcPr>
            <w:tcW w:w="3147" w:type="dxa"/>
            <w:tcBorders>
              <w:top w:val="single" w:sz="6" w:space="0" w:color="333333"/>
              <w:left w:val="single" w:sz="6" w:space="0" w:color="333333"/>
              <w:bottom w:val="single" w:sz="6" w:space="0" w:color="333333"/>
              <w:right w:val="single" w:sz="6" w:space="0" w:color="333333"/>
            </w:tcBorders>
          </w:tcPr>
          <w:p w14:paraId="1DEE673F" w14:textId="77777777" w:rsidR="00A15566" w:rsidRDefault="00000000">
            <w:pPr>
              <w:jc w:val="right"/>
            </w:pPr>
            <w:r>
              <w:rPr>
                <w:color w:val="000000"/>
              </w:rPr>
              <w:t>-0,097698759</w:t>
            </w:r>
          </w:p>
        </w:tc>
      </w:tr>
    </w:tbl>
    <w:p w14:paraId="1758AD38" w14:textId="77777777" w:rsidR="00A15566" w:rsidRDefault="00A15566">
      <w:pPr>
        <w:rPr>
          <w:color w:val="000000"/>
          <w:sz w:val="20"/>
        </w:rPr>
      </w:pPr>
    </w:p>
    <w:p w14:paraId="3FF9EFC5" w14:textId="77777777" w:rsidR="00A15566" w:rsidRDefault="00000000">
      <w:pPr>
        <w:pStyle w:val="af8"/>
        <w:spacing w:after="0" w:line="360" w:lineRule="auto"/>
        <w:ind w:firstLine="900"/>
        <w:jc w:val="both"/>
      </w:pPr>
      <w:r>
        <w:rPr>
          <w:rStyle w:val="af"/>
          <w:b w:val="0"/>
          <w:color w:val="000000"/>
          <w:sz w:val="28"/>
          <w:szCs w:val="28"/>
          <w:lang w:bidi="hi-IN"/>
        </w:rPr>
        <w:t>Коефіцієнт кореляції -0,56827</w:t>
      </w:r>
      <w:r>
        <w:rPr>
          <w:color w:val="000000"/>
          <w:sz w:val="28"/>
          <w:szCs w:val="28"/>
          <w:lang w:bidi="hi-IN"/>
        </w:rPr>
        <w:t xml:space="preserve"> вказує на </w:t>
      </w:r>
      <w:proofErr w:type="spellStart"/>
      <w:r>
        <w:rPr>
          <w:rStyle w:val="af"/>
          <w:b w:val="0"/>
          <w:color w:val="000000"/>
          <w:sz w:val="28"/>
          <w:szCs w:val="28"/>
          <w:lang w:bidi="hi-IN"/>
        </w:rPr>
        <w:t>помірно</w:t>
      </w:r>
      <w:proofErr w:type="spellEnd"/>
      <w:r>
        <w:rPr>
          <w:rStyle w:val="af"/>
          <w:b w:val="0"/>
          <w:color w:val="000000"/>
          <w:sz w:val="28"/>
          <w:szCs w:val="28"/>
          <w:lang w:bidi="hi-IN"/>
        </w:rPr>
        <w:t xml:space="preserve"> сильний негативний зв'язок</w:t>
      </w:r>
      <w:r>
        <w:rPr>
          <w:color w:val="000000"/>
          <w:sz w:val="28"/>
          <w:szCs w:val="28"/>
          <w:lang w:bidi="hi-IN"/>
        </w:rPr>
        <w:t xml:space="preserve"> між відчуттям неефективності (неспроможністю контролювати власне життя) та нормальним рівнем тривоги і депресії. Чим сильніше людина відчуває, що вона не може контролювати своє життя, тим менше вона схильна до тривожних і депресивних станів. Можливо, це пов'язано з тим, що люди, які відчувають себе неефективними, можуть бути більш схильними приймати ситуацію такою, якою вона є, і не витрачати </w:t>
      </w:r>
      <w:r>
        <w:rPr>
          <w:color w:val="000000"/>
          <w:sz w:val="28"/>
          <w:szCs w:val="28"/>
          <w:lang w:bidi="hi-IN"/>
        </w:rPr>
        <w:lastRenderedPageBreak/>
        <w:t xml:space="preserve">багато енергії на боротьбу з нею. Незважаючи на цей негативний зв’язок, існують й інші фактори, які можуть впливати на рівень тривоги і депресії, такі як генетична схильність, життєві події, соціальна підтримка тощо. Тому, відчуття неефективності є лише одним з багатьох факторів, які можуть впливати на емоційний стан людини. </w:t>
      </w:r>
      <w:r>
        <w:rPr>
          <w:rStyle w:val="af"/>
          <w:b w:val="0"/>
          <w:color w:val="000000"/>
          <w:sz w:val="28"/>
          <w:szCs w:val="28"/>
          <w:lang w:bidi="hi-IN"/>
        </w:rPr>
        <w:t xml:space="preserve">При цьому коефіцієнт кореляції -0,0766 </w:t>
      </w:r>
      <w:r>
        <w:rPr>
          <w:color w:val="000000"/>
          <w:sz w:val="28"/>
          <w:szCs w:val="28"/>
          <w:lang w:bidi="hi-IN"/>
        </w:rPr>
        <w:t xml:space="preserve">вказує на </w:t>
      </w:r>
      <w:r>
        <w:rPr>
          <w:rStyle w:val="af"/>
          <w:b w:val="0"/>
          <w:color w:val="000000"/>
          <w:sz w:val="28"/>
          <w:szCs w:val="28"/>
          <w:lang w:bidi="hi-IN"/>
        </w:rPr>
        <w:t>дуже слабкий негативний зв’язок</w:t>
      </w:r>
      <w:r>
        <w:rPr>
          <w:color w:val="000000"/>
          <w:sz w:val="28"/>
          <w:szCs w:val="28"/>
          <w:lang w:bidi="hi-IN"/>
        </w:rPr>
        <w:t xml:space="preserve"> між відчуттям неефективності (неспроможністю контролювати власне життя) та високим рівнем тривоги і депресії. Це означає, що практично немає статистично значущого зв’язку між цими двома змінними. </w:t>
      </w:r>
    </w:p>
    <w:p w14:paraId="72703BC5" w14:textId="77777777" w:rsidR="00A15566" w:rsidRDefault="00000000">
      <w:pPr>
        <w:pStyle w:val="af8"/>
        <w:spacing w:after="0" w:line="360" w:lineRule="auto"/>
        <w:ind w:firstLine="900"/>
        <w:jc w:val="both"/>
      </w:pPr>
      <w:r>
        <w:rPr>
          <w:color w:val="000000"/>
          <w:sz w:val="28"/>
          <w:szCs w:val="28"/>
          <w:lang w:bidi="hi-IN"/>
        </w:rPr>
        <w:t xml:space="preserve">Глибокий аналіз взаємозв’язків між усіма отриманими в ході опитування показниками не виявив значних кореляцій між рівнями тривожності, депресії та проявами РХП. Незважаючи на відсутність явних причинно-наслідкових </w:t>
      </w:r>
      <w:proofErr w:type="spellStart"/>
      <w:r>
        <w:rPr>
          <w:color w:val="000000"/>
          <w:sz w:val="28"/>
          <w:szCs w:val="28"/>
          <w:lang w:bidi="hi-IN"/>
        </w:rPr>
        <w:t>зв’язків</w:t>
      </w:r>
      <w:proofErr w:type="spellEnd"/>
      <w:r>
        <w:rPr>
          <w:color w:val="000000"/>
          <w:sz w:val="28"/>
          <w:szCs w:val="28"/>
          <w:lang w:bidi="hi-IN"/>
        </w:rPr>
        <w:t xml:space="preserve"> між цими явищами, цей факт не дозволяє нам недооцінювати їхню складність та багатогранність.</w:t>
      </w:r>
    </w:p>
    <w:p w14:paraId="56B1E149" w14:textId="77777777" w:rsidR="00A15566" w:rsidRDefault="00000000">
      <w:pPr>
        <w:pStyle w:val="af8"/>
        <w:spacing w:after="0" w:line="360" w:lineRule="auto"/>
        <w:ind w:firstLine="900"/>
        <w:jc w:val="both"/>
      </w:pPr>
      <w:r>
        <w:rPr>
          <w:color w:val="000000"/>
          <w:sz w:val="28"/>
          <w:szCs w:val="28"/>
          <w:lang w:bidi="hi-IN"/>
        </w:rPr>
        <w:t xml:space="preserve">Одним із позитивних результатів дослідження є відносно низький відсоток респондентів (4% з 51 </w:t>
      </w:r>
      <w:proofErr w:type="spellStart"/>
      <w:r>
        <w:rPr>
          <w:color w:val="000000"/>
          <w:sz w:val="28"/>
          <w:szCs w:val="28"/>
          <w:lang w:bidi="hi-IN"/>
        </w:rPr>
        <w:t>анекети</w:t>
      </w:r>
      <w:proofErr w:type="spellEnd"/>
      <w:r>
        <w:rPr>
          <w:color w:val="000000"/>
          <w:sz w:val="28"/>
          <w:szCs w:val="28"/>
          <w:lang w:bidi="hi-IN"/>
        </w:rPr>
        <w:t xml:space="preserve">), які демонструють ознаки РХП. (див. </w:t>
      </w:r>
      <w:proofErr w:type="spellStart"/>
      <w:r>
        <w:rPr>
          <w:color w:val="000000"/>
          <w:sz w:val="28"/>
          <w:szCs w:val="28"/>
          <w:lang w:bidi="hi-IN"/>
        </w:rPr>
        <w:t>мал</w:t>
      </w:r>
      <w:proofErr w:type="spellEnd"/>
      <w:r>
        <w:rPr>
          <w:color w:val="000000"/>
          <w:sz w:val="28"/>
          <w:szCs w:val="28"/>
          <w:lang w:bidi="hi-IN"/>
        </w:rPr>
        <w:t>. 2.1) Це свідчить про те, що серед досліджуваної молодіжної групи такі розлади не є масовим явищем.</w:t>
      </w:r>
    </w:p>
    <w:p w14:paraId="011C9CF1" w14:textId="77777777" w:rsidR="00A15566" w:rsidRDefault="00000000">
      <w:pPr>
        <w:pStyle w:val="af8"/>
        <w:spacing w:after="0" w:line="360" w:lineRule="auto"/>
        <w:ind w:firstLine="900"/>
        <w:jc w:val="both"/>
        <w:rPr>
          <w:color w:val="000000"/>
          <w:sz w:val="28"/>
          <w:szCs w:val="28"/>
          <w:lang w:bidi="hi-IN"/>
        </w:rPr>
      </w:pPr>
      <w:r>
        <w:rPr>
          <w:noProof/>
          <w:color w:val="000000"/>
          <w:sz w:val="28"/>
          <w:szCs w:val="28"/>
          <w:lang w:bidi="hi-IN"/>
        </w:rPr>
        <w:drawing>
          <wp:anchor distT="0" distB="0" distL="0" distR="0" simplePos="0" relativeHeight="3" behindDoc="0" locked="0" layoutInCell="0" allowOverlap="1" wp14:anchorId="450AAF99" wp14:editId="45FF4956">
            <wp:simplePos x="0" y="0"/>
            <wp:positionH relativeFrom="column">
              <wp:posOffset>1193800</wp:posOffset>
            </wp:positionH>
            <wp:positionV relativeFrom="paragraph">
              <wp:posOffset>-69215</wp:posOffset>
            </wp:positionV>
            <wp:extent cx="3783965" cy="2820670"/>
            <wp:effectExtent l="0" t="0" r="0" b="0"/>
            <wp:wrapSquare wrapText="largest"/>
            <wp:docPr id="1" name="Изображение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pic:cNvPicPr>
                      <a:picLocks noChangeAspect="1" noChangeArrowheads="1"/>
                    </pic:cNvPicPr>
                  </pic:nvPicPr>
                  <pic:blipFill>
                    <a:blip r:embed="rId8"/>
                    <a:stretch>
                      <a:fillRect/>
                    </a:stretch>
                  </pic:blipFill>
                  <pic:spPr bwMode="auto">
                    <a:xfrm>
                      <a:off x="0" y="0"/>
                      <a:ext cx="3783965" cy="2820670"/>
                    </a:xfrm>
                    <a:prstGeom prst="rect">
                      <a:avLst/>
                    </a:prstGeom>
                    <a:noFill/>
                  </pic:spPr>
                </pic:pic>
              </a:graphicData>
            </a:graphic>
          </wp:anchor>
        </w:drawing>
      </w:r>
    </w:p>
    <w:p w14:paraId="41BD80D9" w14:textId="77777777" w:rsidR="00A15566" w:rsidRDefault="00A15566">
      <w:pPr>
        <w:jc w:val="both"/>
        <w:rPr>
          <w:rFonts w:ascii="Calibri" w:hAnsi="Calibri"/>
          <w:color w:val="595959"/>
          <w:kern w:val="2"/>
          <w:szCs w:val="28"/>
          <w:lang w:bidi="ru-RU"/>
        </w:rPr>
      </w:pPr>
    </w:p>
    <w:p w14:paraId="1E04E09F" w14:textId="77777777" w:rsidR="00A15566" w:rsidRDefault="00A15566">
      <w:pPr>
        <w:jc w:val="both"/>
        <w:rPr>
          <w:rFonts w:ascii="Calibri" w:hAnsi="Calibri"/>
          <w:color w:val="595959"/>
          <w:kern w:val="2"/>
          <w:szCs w:val="28"/>
          <w:lang w:bidi="ru-RU"/>
        </w:rPr>
      </w:pPr>
    </w:p>
    <w:p w14:paraId="3C2A0642" w14:textId="77777777" w:rsidR="00A15566" w:rsidRDefault="00A15566">
      <w:pPr>
        <w:jc w:val="both"/>
        <w:rPr>
          <w:rFonts w:ascii="Calibri" w:hAnsi="Calibri"/>
          <w:color w:val="595959"/>
          <w:kern w:val="2"/>
          <w:szCs w:val="28"/>
          <w:lang w:bidi="ru-RU"/>
        </w:rPr>
      </w:pPr>
    </w:p>
    <w:p w14:paraId="333EEB4B" w14:textId="77777777" w:rsidR="00A15566" w:rsidRDefault="00A15566">
      <w:pPr>
        <w:jc w:val="both"/>
        <w:rPr>
          <w:rFonts w:ascii="Calibri" w:hAnsi="Calibri"/>
          <w:color w:val="595959"/>
          <w:kern w:val="2"/>
          <w:szCs w:val="28"/>
          <w:lang w:bidi="ru-RU"/>
        </w:rPr>
      </w:pPr>
    </w:p>
    <w:p w14:paraId="0FD56382" w14:textId="77777777" w:rsidR="00A15566" w:rsidRDefault="00A15566">
      <w:pPr>
        <w:jc w:val="both"/>
        <w:rPr>
          <w:rFonts w:ascii="Calibri" w:hAnsi="Calibri"/>
          <w:color w:val="595959"/>
          <w:kern w:val="2"/>
          <w:szCs w:val="28"/>
          <w:lang w:bidi="ru-RU"/>
        </w:rPr>
      </w:pPr>
    </w:p>
    <w:p w14:paraId="08571BBE" w14:textId="77777777" w:rsidR="00A15566" w:rsidRDefault="00A15566">
      <w:pPr>
        <w:jc w:val="both"/>
        <w:rPr>
          <w:rFonts w:ascii="Calibri" w:hAnsi="Calibri"/>
          <w:color w:val="595959"/>
          <w:kern w:val="2"/>
          <w:szCs w:val="28"/>
          <w:lang w:bidi="ru-RU"/>
        </w:rPr>
      </w:pPr>
    </w:p>
    <w:p w14:paraId="10CFED44" w14:textId="77777777" w:rsidR="00A15566" w:rsidRDefault="00A15566">
      <w:pPr>
        <w:jc w:val="both"/>
        <w:rPr>
          <w:rFonts w:ascii="Calibri" w:hAnsi="Calibri"/>
          <w:color w:val="595959"/>
          <w:kern w:val="2"/>
          <w:szCs w:val="28"/>
          <w:lang w:bidi="ru-RU"/>
        </w:rPr>
      </w:pPr>
    </w:p>
    <w:p w14:paraId="13CE07BF" w14:textId="77777777" w:rsidR="00A15566" w:rsidRDefault="00A15566">
      <w:pPr>
        <w:jc w:val="both"/>
        <w:rPr>
          <w:rFonts w:ascii="Calibri" w:hAnsi="Calibri"/>
          <w:color w:val="595959"/>
          <w:kern w:val="2"/>
          <w:szCs w:val="28"/>
          <w:lang w:bidi="ru-RU"/>
        </w:rPr>
      </w:pPr>
    </w:p>
    <w:p w14:paraId="620BED25" w14:textId="77777777" w:rsidR="00A15566" w:rsidRDefault="00A15566">
      <w:pPr>
        <w:jc w:val="both"/>
        <w:rPr>
          <w:rFonts w:ascii="Calibri" w:hAnsi="Calibri"/>
          <w:color w:val="595959"/>
          <w:kern w:val="2"/>
          <w:szCs w:val="28"/>
          <w:lang w:bidi="ru-RU"/>
        </w:rPr>
      </w:pPr>
    </w:p>
    <w:p w14:paraId="7E959E92" w14:textId="77777777" w:rsidR="00A15566" w:rsidRDefault="00A15566">
      <w:pPr>
        <w:jc w:val="both"/>
        <w:rPr>
          <w:rFonts w:ascii="Calibri" w:hAnsi="Calibri"/>
          <w:color w:val="595959"/>
          <w:kern w:val="2"/>
          <w:szCs w:val="28"/>
          <w:lang w:bidi="ru-RU"/>
        </w:rPr>
      </w:pPr>
    </w:p>
    <w:p w14:paraId="4CF14A17" w14:textId="77777777" w:rsidR="00A15566" w:rsidRDefault="00A15566">
      <w:pPr>
        <w:jc w:val="both"/>
        <w:rPr>
          <w:rFonts w:ascii="Calibri" w:hAnsi="Calibri"/>
          <w:color w:val="595959"/>
          <w:kern w:val="2"/>
          <w:szCs w:val="28"/>
          <w:lang w:bidi="ru-RU"/>
        </w:rPr>
      </w:pPr>
    </w:p>
    <w:p w14:paraId="5FB4225B" w14:textId="77777777" w:rsidR="00A15566" w:rsidRDefault="00A15566">
      <w:pPr>
        <w:jc w:val="both"/>
        <w:rPr>
          <w:rFonts w:ascii="Calibri" w:hAnsi="Calibri"/>
          <w:color w:val="595959"/>
          <w:kern w:val="2"/>
          <w:szCs w:val="28"/>
          <w:lang w:bidi="ru-RU"/>
        </w:rPr>
      </w:pPr>
    </w:p>
    <w:p w14:paraId="1C96DA46" w14:textId="77777777" w:rsidR="00A15566" w:rsidRDefault="00A15566">
      <w:pPr>
        <w:jc w:val="both"/>
        <w:rPr>
          <w:rFonts w:ascii="Calibri" w:hAnsi="Calibri"/>
          <w:color w:val="595959"/>
          <w:kern w:val="2"/>
          <w:szCs w:val="28"/>
          <w:lang w:bidi="ru-RU"/>
        </w:rPr>
      </w:pPr>
    </w:p>
    <w:p w14:paraId="62406168" w14:textId="77777777" w:rsidR="00A15566" w:rsidRDefault="00A15566">
      <w:pPr>
        <w:spacing w:line="360" w:lineRule="auto"/>
        <w:jc w:val="center"/>
        <w:rPr>
          <w:color w:val="000000"/>
          <w:sz w:val="28"/>
          <w:szCs w:val="28"/>
        </w:rPr>
      </w:pPr>
    </w:p>
    <w:p w14:paraId="5AE5B28A" w14:textId="77777777" w:rsidR="00A15566" w:rsidRDefault="00000000">
      <w:pPr>
        <w:spacing w:line="360" w:lineRule="auto"/>
        <w:jc w:val="center"/>
        <w:rPr>
          <w:color w:val="000000"/>
          <w:sz w:val="28"/>
          <w:szCs w:val="28"/>
        </w:rPr>
      </w:pPr>
      <w:proofErr w:type="spellStart"/>
      <w:r>
        <w:rPr>
          <w:color w:val="000000"/>
          <w:kern w:val="2"/>
          <w:sz w:val="28"/>
          <w:szCs w:val="28"/>
          <w:lang w:bidi="hi-IN"/>
        </w:rPr>
        <w:t>Мал</w:t>
      </w:r>
      <w:proofErr w:type="spellEnd"/>
      <w:r>
        <w:rPr>
          <w:color w:val="000000"/>
          <w:kern w:val="2"/>
          <w:sz w:val="28"/>
          <w:szCs w:val="28"/>
          <w:lang w:bidi="hi-IN"/>
        </w:rPr>
        <w:t xml:space="preserve">. 2.1. </w:t>
      </w:r>
      <w:r>
        <w:rPr>
          <w:color w:val="000000"/>
          <w:kern w:val="2"/>
          <w:sz w:val="28"/>
          <w:szCs w:val="28"/>
          <w:lang w:bidi="ru-RU"/>
        </w:rPr>
        <w:t xml:space="preserve">Тест на наявність РХП, </w:t>
      </w:r>
      <w:r>
        <w:rPr>
          <w:color w:val="000000"/>
          <w:kern w:val="2"/>
          <w:sz w:val="28"/>
          <w:szCs w:val="28"/>
          <w:lang w:bidi="en-US"/>
        </w:rPr>
        <w:t>EAT-26</w:t>
      </w:r>
      <w:r>
        <w:rPr>
          <w:color w:val="000000"/>
          <w:kern w:val="2"/>
          <w:sz w:val="28"/>
          <w:szCs w:val="28"/>
          <w:lang w:bidi="uk-UA"/>
        </w:rPr>
        <w:t>, співвідношення показників у %</w:t>
      </w:r>
    </w:p>
    <w:p w14:paraId="38FF3738" w14:textId="77777777" w:rsidR="00A15566" w:rsidRDefault="00000000">
      <w:pPr>
        <w:pStyle w:val="af8"/>
        <w:spacing w:after="0" w:line="360" w:lineRule="auto"/>
        <w:ind w:firstLine="900"/>
        <w:jc w:val="both"/>
      </w:pPr>
      <w:r>
        <w:rPr>
          <w:color w:val="000000"/>
          <w:sz w:val="28"/>
          <w:szCs w:val="28"/>
          <w:lang w:bidi="hi-IN"/>
        </w:rPr>
        <w:t xml:space="preserve">Графічне зображення даних вказує на приблизно рівномірний розподіл показників анорексії, </w:t>
      </w:r>
      <w:proofErr w:type="spellStart"/>
      <w:r>
        <w:rPr>
          <w:color w:val="000000"/>
          <w:sz w:val="28"/>
          <w:szCs w:val="28"/>
          <w:lang w:bidi="hi-IN"/>
        </w:rPr>
        <w:t>булімії</w:t>
      </w:r>
      <w:proofErr w:type="spellEnd"/>
      <w:r>
        <w:rPr>
          <w:color w:val="000000"/>
          <w:sz w:val="28"/>
          <w:szCs w:val="28"/>
          <w:lang w:bidi="hi-IN"/>
        </w:rPr>
        <w:t xml:space="preserve">, незадоволення власним тілом, </w:t>
      </w:r>
      <w:proofErr w:type="spellStart"/>
      <w:r>
        <w:rPr>
          <w:color w:val="000000"/>
          <w:sz w:val="28"/>
          <w:szCs w:val="28"/>
          <w:lang w:bidi="hi-IN"/>
        </w:rPr>
        <w:t>перфекціонізму</w:t>
      </w:r>
      <w:proofErr w:type="spellEnd"/>
      <w:r>
        <w:rPr>
          <w:color w:val="000000"/>
          <w:sz w:val="28"/>
          <w:szCs w:val="28"/>
          <w:lang w:bidi="hi-IN"/>
        </w:rPr>
        <w:t xml:space="preserve"> та </w:t>
      </w:r>
      <w:r>
        <w:rPr>
          <w:color w:val="000000"/>
          <w:sz w:val="28"/>
          <w:szCs w:val="28"/>
          <w:lang w:bidi="hi-IN"/>
        </w:rPr>
        <w:lastRenderedPageBreak/>
        <w:t xml:space="preserve">нездатності розпізнавати відчуття голоду. Це свідчить про те, що кожен із цих факторів може відігравати певну роль у формуванні харчової поведінки, проте їхній вплив є досить індивідуальним і залежить від багатьох інших чинників. (див. </w:t>
      </w:r>
      <w:proofErr w:type="spellStart"/>
      <w:r>
        <w:rPr>
          <w:color w:val="000000"/>
          <w:sz w:val="28"/>
          <w:szCs w:val="28"/>
          <w:lang w:bidi="hi-IN"/>
        </w:rPr>
        <w:t>мал</w:t>
      </w:r>
      <w:proofErr w:type="spellEnd"/>
      <w:r>
        <w:rPr>
          <w:color w:val="000000"/>
          <w:sz w:val="28"/>
          <w:szCs w:val="28"/>
          <w:lang w:bidi="hi-IN"/>
        </w:rPr>
        <w:t>. 2.2)</w:t>
      </w:r>
    </w:p>
    <w:p w14:paraId="31F62614" w14:textId="77777777" w:rsidR="00A15566" w:rsidRDefault="00000000">
      <w:pPr>
        <w:pStyle w:val="af8"/>
        <w:spacing w:after="0" w:line="360" w:lineRule="auto"/>
        <w:ind w:firstLine="900"/>
        <w:jc w:val="both"/>
        <w:rPr>
          <w:color w:val="000000"/>
          <w:sz w:val="28"/>
          <w:szCs w:val="28"/>
          <w:lang w:bidi="hi-IN"/>
        </w:rPr>
      </w:pPr>
      <w:r>
        <w:rPr>
          <w:noProof/>
          <w:color w:val="000000"/>
          <w:sz w:val="28"/>
          <w:szCs w:val="28"/>
          <w:lang w:bidi="hi-IN"/>
        </w:rPr>
        <w:drawing>
          <wp:anchor distT="0" distB="0" distL="114935" distR="114935" simplePos="0" relativeHeight="2" behindDoc="0" locked="0" layoutInCell="0" allowOverlap="1" wp14:anchorId="6DAD5064" wp14:editId="2CF1F89A">
            <wp:simplePos x="0" y="0"/>
            <wp:positionH relativeFrom="column">
              <wp:posOffset>684530</wp:posOffset>
            </wp:positionH>
            <wp:positionV relativeFrom="paragraph">
              <wp:posOffset>48895</wp:posOffset>
            </wp:positionV>
            <wp:extent cx="5038090" cy="3561080"/>
            <wp:effectExtent l="0" t="0" r="0" b="0"/>
            <wp:wrapTopAndBottom/>
            <wp:docPr id="2"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1"/>
                    <pic:cNvPicPr>
                      <a:picLocks noChangeAspect="1" noChangeArrowheads="1"/>
                    </pic:cNvPicPr>
                  </pic:nvPicPr>
                  <pic:blipFill>
                    <a:blip r:embed="rId9"/>
                    <a:stretch>
                      <a:fillRect/>
                    </a:stretch>
                  </pic:blipFill>
                  <pic:spPr bwMode="auto">
                    <a:xfrm>
                      <a:off x="0" y="0"/>
                      <a:ext cx="5038090" cy="3561080"/>
                    </a:xfrm>
                    <a:prstGeom prst="rect">
                      <a:avLst/>
                    </a:prstGeom>
                    <a:noFill/>
                  </pic:spPr>
                </pic:pic>
              </a:graphicData>
            </a:graphic>
          </wp:anchor>
        </w:drawing>
      </w:r>
    </w:p>
    <w:p w14:paraId="4B1F92B9" w14:textId="77777777" w:rsidR="00A15566" w:rsidRDefault="00000000">
      <w:pPr>
        <w:jc w:val="center"/>
        <w:rPr>
          <w:rFonts w:ascii="Calibri" w:hAnsi="Calibri"/>
          <w:color w:val="595959"/>
          <w:kern w:val="2"/>
          <w:szCs w:val="28"/>
          <w:lang w:bidi="ru-RU"/>
        </w:rPr>
      </w:pPr>
      <w:proofErr w:type="spellStart"/>
      <w:r>
        <w:rPr>
          <w:color w:val="000000"/>
          <w:kern w:val="2"/>
          <w:sz w:val="28"/>
          <w:szCs w:val="28"/>
          <w:lang w:bidi="hi-IN"/>
        </w:rPr>
        <w:t>Мал</w:t>
      </w:r>
      <w:proofErr w:type="spellEnd"/>
      <w:r>
        <w:rPr>
          <w:color w:val="000000"/>
          <w:kern w:val="2"/>
          <w:sz w:val="28"/>
          <w:szCs w:val="28"/>
          <w:lang w:bidi="hi-IN"/>
        </w:rPr>
        <w:t>. 2.2. С</w:t>
      </w:r>
      <w:r>
        <w:rPr>
          <w:color w:val="000000"/>
          <w:kern w:val="2"/>
          <w:sz w:val="28"/>
          <w:szCs w:val="28"/>
          <w:lang w:bidi="uk-UA"/>
        </w:rPr>
        <w:t xml:space="preserve">піввідношення </w:t>
      </w:r>
      <w:r>
        <w:rPr>
          <w:color w:val="000000"/>
          <w:kern w:val="2"/>
          <w:szCs w:val="28"/>
          <w:lang w:bidi="uk-UA"/>
        </w:rPr>
        <w:t>показників ШОХП у %</w:t>
      </w:r>
    </w:p>
    <w:p w14:paraId="154CABA9" w14:textId="77777777" w:rsidR="00A15566" w:rsidRDefault="00000000">
      <w:pPr>
        <w:jc w:val="center"/>
        <w:rPr>
          <w:rFonts w:ascii="Calibri" w:hAnsi="Calibri"/>
          <w:color w:val="595959"/>
          <w:kern w:val="2"/>
          <w:szCs w:val="28"/>
          <w:lang w:bidi="ru-RU"/>
        </w:rPr>
      </w:pPr>
      <w:r>
        <w:rPr>
          <w:rFonts w:ascii="Calibri" w:hAnsi="Calibri"/>
          <w:color w:val="595959"/>
          <w:kern w:val="2"/>
          <w:sz w:val="28"/>
          <w:szCs w:val="28"/>
          <w:lang w:bidi="uk-UA"/>
        </w:rPr>
        <w:t xml:space="preserve"> </w:t>
      </w:r>
    </w:p>
    <w:p w14:paraId="39622DD0" w14:textId="77777777" w:rsidR="00A15566" w:rsidRDefault="00000000">
      <w:pPr>
        <w:pStyle w:val="af8"/>
        <w:spacing w:after="0" w:line="360" w:lineRule="auto"/>
        <w:ind w:firstLine="900"/>
        <w:jc w:val="both"/>
      </w:pPr>
      <w:r>
        <w:rPr>
          <w:color w:val="000000"/>
          <w:sz w:val="28"/>
          <w:szCs w:val="28"/>
          <w:lang w:bidi="hi-IN"/>
        </w:rPr>
        <w:t xml:space="preserve">Люди, які не задоволені своїм тілом, часто встановлюють для себе завищені стандарти краси та досконалості, що й проявляється у високому рівні </w:t>
      </w:r>
      <w:proofErr w:type="spellStart"/>
      <w:r>
        <w:rPr>
          <w:color w:val="000000"/>
          <w:sz w:val="28"/>
          <w:szCs w:val="28"/>
          <w:lang w:bidi="hi-IN"/>
        </w:rPr>
        <w:t>перфекціонізму</w:t>
      </w:r>
      <w:proofErr w:type="spellEnd"/>
      <w:r>
        <w:rPr>
          <w:color w:val="000000"/>
          <w:sz w:val="28"/>
          <w:szCs w:val="28"/>
          <w:lang w:bidi="hi-IN"/>
        </w:rPr>
        <w:t xml:space="preserve">. Незадоволення тілом може підсилювати </w:t>
      </w:r>
      <w:proofErr w:type="spellStart"/>
      <w:r>
        <w:rPr>
          <w:color w:val="000000"/>
          <w:sz w:val="28"/>
          <w:szCs w:val="28"/>
          <w:lang w:bidi="hi-IN"/>
        </w:rPr>
        <w:t>перфекціонізм</w:t>
      </w:r>
      <w:proofErr w:type="spellEnd"/>
      <w:r>
        <w:rPr>
          <w:color w:val="000000"/>
          <w:sz w:val="28"/>
          <w:szCs w:val="28"/>
          <w:lang w:bidi="hi-IN"/>
        </w:rPr>
        <w:t xml:space="preserve">, і навпаки. Наприклад, прагнення до ідеального тіла може призводити до постійного порівняння себе з іншими та відчуття невдоволення власним зовнішнім виглядом. Але ще один з позитивних результатів дослідження є високий відсоток респондентів </w:t>
      </w:r>
      <w:r>
        <w:rPr>
          <w:color w:val="000000"/>
          <w:kern w:val="2"/>
          <w:sz w:val="28"/>
          <w:szCs w:val="28"/>
          <w:lang w:bidi="uk-UA"/>
        </w:rPr>
        <w:t xml:space="preserve">показників самооцінки у молоді, що заповнила </w:t>
      </w:r>
      <w:proofErr w:type="spellStart"/>
      <w:r>
        <w:rPr>
          <w:color w:val="000000"/>
          <w:kern w:val="2"/>
          <w:sz w:val="28"/>
          <w:szCs w:val="28"/>
          <w:lang w:bidi="uk-UA"/>
        </w:rPr>
        <w:t>опроснік</w:t>
      </w:r>
      <w:proofErr w:type="spellEnd"/>
      <w:r>
        <w:rPr>
          <w:color w:val="000000"/>
          <w:kern w:val="2"/>
          <w:sz w:val="28"/>
          <w:szCs w:val="28"/>
          <w:lang w:bidi="uk-UA"/>
        </w:rPr>
        <w:t xml:space="preserve"> — 65%</w:t>
      </w:r>
      <w:r>
        <w:rPr>
          <w:color w:val="000000"/>
          <w:sz w:val="28"/>
          <w:szCs w:val="28"/>
          <w:lang w:bidi="hi-IN"/>
        </w:rPr>
        <w:t xml:space="preserve"> (див. </w:t>
      </w:r>
      <w:proofErr w:type="spellStart"/>
      <w:r>
        <w:rPr>
          <w:color w:val="000000"/>
          <w:sz w:val="28"/>
          <w:szCs w:val="28"/>
          <w:lang w:bidi="hi-IN"/>
        </w:rPr>
        <w:t>мал</w:t>
      </w:r>
      <w:proofErr w:type="spellEnd"/>
      <w:r>
        <w:rPr>
          <w:color w:val="000000"/>
          <w:sz w:val="28"/>
          <w:szCs w:val="28"/>
          <w:lang w:bidi="hi-IN"/>
        </w:rPr>
        <w:t>. 2.3) Це свідчить про те, що серед досліджуваної молодіжної групи такі розлади не є масовим явищем.</w:t>
      </w:r>
    </w:p>
    <w:p w14:paraId="06845FFB" w14:textId="77777777" w:rsidR="00A15566" w:rsidRDefault="00000000">
      <w:pPr>
        <w:pStyle w:val="af8"/>
        <w:spacing w:after="0" w:line="360" w:lineRule="auto"/>
        <w:ind w:firstLine="900"/>
        <w:jc w:val="both"/>
        <w:rPr>
          <w:lang w:bidi="hi-IN"/>
        </w:rPr>
      </w:pPr>
      <w:r>
        <w:rPr>
          <w:noProof/>
          <w:lang w:bidi="hi-IN"/>
        </w:rPr>
        <w:lastRenderedPageBreak/>
        <w:drawing>
          <wp:anchor distT="0" distB="0" distL="0" distR="0" simplePos="0" relativeHeight="5" behindDoc="0" locked="0" layoutInCell="0" allowOverlap="1" wp14:anchorId="59DAF18D" wp14:editId="3F71A49C">
            <wp:simplePos x="0" y="0"/>
            <wp:positionH relativeFrom="column">
              <wp:align>center</wp:align>
            </wp:positionH>
            <wp:positionV relativeFrom="paragraph">
              <wp:posOffset>635</wp:posOffset>
            </wp:positionV>
            <wp:extent cx="5894705" cy="3005455"/>
            <wp:effectExtent l="0" t="0" r="0" b="0"/>
            <wp:wrapSquare wrapText="largest"/>
            <wp:docPr id="3" name="Изображение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pic:cNvPicPr>
                      <a:picLocks noChangeAspect="1" noChangeArrowheads="1"/>
                    </pic:cNvPicPr>
                  </pic:nvPicPr>
                  <pic:blipFill>
                    <a:blip r:embed="rId10"/>
                    <a:stretch>
                      <a:fillRect/>
                    </a:stretch>
                  </pic:blipFill>
                  <pic:spPr bwMode="auto">
                    <a:xfrm>
                      <a:off x="0" y="0"/>
                      <a:ext cx="5894705" cy="3005455"/>
                    </a:xfrm>
                    <a:prstGeom prst="rect">
                      <a:avLst/>
                    </a:prstGeom>
                    <a:noFill/>
                  </pic:spPr>
                </pic:pic>
              </a:graphicData>
            </a:graphic>
          </wp:anchor>
        </w:drawing>
      </w:r>
    </w:p>
    <w:p w14:paraId="1F62C460" w14:textId="77777777" w:rsidR="00A15566" w:rsidRDefault="00000000">
      <w:pPr>
        <w:pStyle w:val="af8"/>
        <w:spacing w:after="0" w:line="360" w:lineRule="auto"/>
        <w:ind w:firstLine="900"/>
        <w:jc w:val="center"/>
        <w:rPr>
          <w:color w:val="000000"/>
          <w:sz w:val="28"/>
          <w:szCs w:val="28"/>
        </w:rPr>
      </w:pPr>
      <w:proofErr w:type="spellStart"/>
      <w:r>
        <w:rPr>
          <w:color w:val="000000"/>
          <w:sz w:val="28"/>
          <w:szCs w:val="28"/>
          <w:lang w:bidi="hi-IN"/>
        </w:rPr>
        <w:t>Мал</w:t>
      </w:r>
      <w:proofErr w:type="spellEnd"/>
      <w:r>
        <w:rPr>
          <w:color w:val="000000"/>
          <w:sz w:val="28"/>
          <w:szCs w:val="28"/>
          <w:lang w:bidi="hi-IN"/>
        </w:rPr>
        <w:t xml:space="preserve">. 2.3. </w:t>
      </w:r>
      <w:r>
        <w:rPr>
          <w:color w:val="000000"/>
          <w:kern w:val="2"/>
          <w:sz w:val="28"/>
          <w:szCs w:val="28"/>
          <w:lang w:bidi="ru-RU"/>
        </w:rPr>
        <w:t xml:space="preserve">Шкала </w:t>
      </w:r>
      <w:proofErr w:type="spellStart"/>
      <w:r>
        <w:rPr>
          <w:color w:val="000000"/>
          <w:kern w:val="2"/>
          <w:sz w:val="28"/>
          <w:szCs w:val="28"/>
          <w:lang w:bidi="ru-RU"/>
        </w:rPr>
        <w:t>Розенберга</w:t>
      </w:r>
      <w:proofErr w:type="spellEnd"/>
      <w:r>
        <w:rPr>
          <w:color w:val="000000"/>
          <w:kern w:val="2"/>
          <w:sz w:val="28"/>
          <w:szCs w:val="28"/>
          <w:lang w:bidi="uk-UA"/>
        </w:rPr>
        <w:t>, співвідношення показників самооцінки у %</w:t>
      </w:r>
    </w:p>
    <w:p w14:paraId="2B146673" w14:textId="77777777" w:rsidR="00A15566" w:rsidRDefault="00000000">
      <w:pPr>
        <w:spacing w:line="360" w:lineRule="auto"/>
        <w:ind w:firstLine="900"/>
        <w:jc w:val="both"/>
        <w:rPr>
          <w:color w:val="000000"/>
          <w:sz w:val="28"/>
          <w:szCs w:val="28"/>
          <w:lang w:bidi="hi-IN"/>
        </w:rPr>
      </w:pPr>
      <w:r>
        <w:rPr>
          <w:color w:val="000000"/>
          <w:sz w:val="28"/>
          <w:szCs w:val="28"/>
          <w:lang w:bidi="hi-IN"/>
        </w:rPr>
        <w:t xml:space="preserve"> </w:t>
      </w:r>
    </w:p>
    <w:p w14:paraId="48AB1FDF" w14:textId="77777777" w:rsidR="00A15566" w:rsidRDefault="00000000">
      <w:pPr>
        <w:spacing w:line="360" w:lineRule="auto"/>
        <w:ind w:firstLine="900"/>
        <w:jc w:val="both"/>
        <w:rPr>
          <w:color w:val="000000"/>
          <w:sz w:val="28"/>
          <w:szCs w:val="28"/>
          <w:lang w:bidi="hi-IN"/>
        </w:rPr>
      </w:pPr>
      <w:r>
        <w:rPr>
          <w:color w:val="000000"/>
          <w:sz w:val="28"/>
          <w:szCs w:val="28"/>
          <w:lang w:bidi="hi-IN"/>
        </w:rPr>
        <w:t xml:space="preserve">При цьому показники </w:t>
      </w:r>
      <w:proofErr w:type="spellStart"/>
      <w:r>
        <w:rPr>
          <w:color w:val="000000"/>
          <w:sz w:val="28"/>
          <w:szCs w:val="28"/>
          <w:lang w:bidi="hi-IN"/>
        </w:rPr>
        <w:t>повишеного</w:t>
      </w:r>
      <w:proofErr w:type="spellEnd"/>
      <w:r>
        <w:rPr>
          <w:color w:val="000000"/>
          <w:sz w:val="28"/>
          <w:szCs w:val="28"/>
          <w:lang w:bidi="hi-IN"/>
        </w:rPr>
        <w:t xml:space="preserve"> стану тривожності та депресії високі — 59% із </w:t>
      </w:r>
      <w:proofErr w:type="spellStart"/>
      <w:r>
        <w:rPr>
          <w:color w:val="000000"/>
          <w:sz w:val="28"/>
          <w:szCs w:val="28"/>
          <w:lang w:bidi="hi-IN"/>
        </w:rPr>
        <w:t>виборкі</w:t>
      </w:r>
      <w:proofErr w:type="spellEnd"/>
      <w:r>
        <w:rPr>
          <w:color w:val="000000"/>
          <w:sz w:val="28"/>
          <w:szCs w:val="28"/>
          <w:lang w:bidi="hi-IN"/>
        </w:rPr>
        <w:t xml:space="preserve"> 51 анкета. Показані результати підтверджують важливість комплексного підходу до роботи з  молодими людьми, які мають проблеми з тілесною самосвідомістю. Ці результати свідчать про складну взаємодію між самооцінкою, стресом та іншими психологічними факторами. </w:t>
      </w:r>
    </w:p>
    <w:p w14:paraId="67F27C89" w14:textId="77777777" w:rsidR="00A15566" w:rsidRDefault="00000000">
      <w:pPr>
        <w:jc w:val="center"/>
        <w:rPr>
          <w:color w:val="000000"/>
          <w:kern w:val="2"/>
          <w:szCs w:val="28"/>
          <w:lang w:bidi="ru-RU"/>
        </w:rPr>
      </w:pPr>
      <w:r>
        <w:rPr>
          <w:noProof/>
          <w:color w:val="000000"/>
          <w:kern w:val="2"/>
          <w:szCs w:val="28"/>
          <w:lang w:bidi="ru-RU"/>
        </w:rPr>
        <w:drawing>
          <wp:anchor distT="0" distB="0" distL="0" distR="0" simplePos="0" relativeHeight="4" behindDoc="0" locked="0" layoutInCell="0" allowOverlap="1" wp14:anchorId="05C4CE37" wp14:editId="6A27C9C7">
            <wp:simplePos x="0" y="0"/>
            <wp:positionH relativeFrom="column">
              <wp:align>center</wp:align>
            </wp:positionH>
            <wp:positionV relativeFrom="paragraph">
              <wp:posOffset>635</wp:posOffset>
            </wp:positionV>
            <wp:extent cx="4178300" cy="2672715"/>
            <wp:effectExtent l="0" t="0" r="0" b="0"/>
            <wp:wrapSquare wrapText="largest"/>
            <wp:docPr id="4" name="Изображение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Изображение4"/>
                    <pic:cNvPicPr>
                      <a:picLocks noChangeAspect="1" noChangeArrowheads="1"/>
                    </pic:cNvPicPr>
                  </pic:nvPicPr>
                  <pic:blipFill>
                    <a:blip r:embed="rId11"/>
                    <a:stretch>
                      <a:fillRect/>
                    </a:stretch>
                  </pic:blipFill>
                  <pic:spPr bwMode="auto">
                    <a:xfrm>
                      <a:off x="0" y="0"/>
                      <a:ext cx="4178300" cy="2672715"/>
                    </a:xfrm>
                    <a:prstGeom prst="rect">
                      <a:avLst/>
                    </a:prstGeom>
                    <a:noFill/>
                  </pic:spPr>
                </pic:pic>
              </a:graphicData>
            </a:graphic>
          </wp:anchor>
        </w:drawing>
      </w:r>
    </w:p>
    <w:p w14:paraId="5CA07B65" w14:textId="77777777" w:rsidR="00A15566" w:rsidRDefault="00A15566">
      <w:pPr>
        <w:jc w:val="center"/>
        <w:rPr>
          <w:color w:val="000000"/>
          <w:kern w:val="2"/>
          <w:szCs w:val="28"/>
          <w:lang w:bidi="ru-RU"/>
        </w:rPr>
      </w:pPr>
    </w:p>
    <w:p w14:paraId="13AAB38D" w14:textId="77777777" w:rsidR="00A15566" w:rsidRDefault="00A15566">
      <w:pPr>
        <w:jc w:val="center"/>
        <w:rPr>
          <w:color w:val="000000"/>
          <w:kern w:val="2"/>
          <w:szCs w:val="28"/>
          <w:lang w:bidi="ru-RU"/>
        </w:rPr>
      </w:pPr>
    </w:p>
    <w:p w14:paraId="16B6E43E" w14:textId="77777777" w:rsidR="00A15566" w:rsidRDefault="00A15566">
      <w:pPr>
        <w:jc w:val="center"/>
        <w:rPr>
          <w:color w:val="000000"/>
          <w:kern w:val="2"/>
          <w:szCs w:val="28"/>
          <w:lang w:bidi="ru-RU"/>
        </w:rPr>
      </w:pPr>
    </w:p>
    <w:p w14:paraId="015EE4F6" w14:textId="77777777" w:rsidR="00A15566" w:rsidRDefault="00A15566">
      <w:pPr>
        <w:jc w:val="center"/>
        <w:rPr>
          <w:color w:val="000000"/>
          <w:kern w:val="2"/>
          <w:szCs w:val="28"/>
          <w:lang w:bidi="ru-RU"/>
        </w:rPr>
      </w:pPr>
    </w:p>
    <w:p w14:paraId="30825AF4" w14:textId="77777777" w:rsidR="00A15566" w:rsidRDefault="00A15566">
      <w:pPr>
        <w:jc w:val="center"/>
        <w:rPr>
          <w:color w:val="000000"/>
          <w:kern w:val="2"/>
          <w:szCs w:val="28"/>
          <w:lang w:bidi="ru-RU"/>
        </w:rPr>
      </w:pPr>
    </w:p>
    <w:p w14:paraId="13E81537" w14:textId="77777777" w:rsidR="00A15566" w:rsidRDefault="00A15566">
      <w:pPr>
        <w:jc w:val="center"/>
        <w:rPr>
          <w:color w:val="000000"/>
          <w:kern w:val="2"/>
          <w:szCs w:val="28"/>
          <w:lang w:bidi="ru-RU"/>
        </w:rPr>
      </w:pPr>
    </w:p>
    <w:p w14:paraId="4982A467" w14:textId="77777777" w:rsidR="00A15566" w:rsidRDefault="00A15566">
      <w:pPr>
        <w:jc w:val="center"/>
        <w:rPr>
          <w:color w:val="000000"/>
          <w:kern w:val="2"/>
          <w:szCs w:val="28"/>
          <w:lang w:bidi="ru-RU"/>
        </w:rPr>
      </w:pPr>
    </w:p>
    <w:p w14:paraId="33E9D534" w14:textId="77777777" w:rsidR="00A15566" w:rsidRDefault="00A15566">
      <w:pPr>
        <w:jc w:val="center"/>
        <w:rPr>
          <w:color w:val="000000"/>
          <w:kern w:val="2"/>
          <w:szCs w:val="28"/>
          <w:lang w:bidi="ru-RU"/>
        </w:rPr>
      </w:pPr>
    </w:p>
    <w:p w14:paraId="2CA4FC84" w14:textId="77777777" w:rsidR="00A15566" w:rsidRDefault="00A15566">
      <w:pPr>
        <w:jc w:val="center"/>
        <w:rPr>
          <w:color w:val="000000"/>
          <w:kern w:val="2"/>
          <w:szCs w:val="28"/>
          <w:lang w:bidi="ru-RU"/>
        </w:rPr>
      </w:pPr>
    </w:p>
    <w:p w14:paraId="50781883" w14:textId="77777777" w:rsidR="00A15566" w:rsidRDefault="00A15566">
      <w:pPr>
        <w:jc w:val="center"/>
        <w:rPr>
          <w:color w:val="000000"/>
          <w:kern w:val="2"/>
          <w:szCs w:val="28"/>
          <w:lang w:bidi="ru-RU"/>
        </w:rPr>
      </w:pPr>
    </w:p>
    <w:p w14:paraId="2A513B26" w14:textId="77777777" w:rsidR="00A15566" w:rsidRDefault="00A15566">
      <w:pPr>
        <w:jc w:val="center"/>
        <w:rPr>
          <w:color w:val="000000"/>
          <w:kern w:val="2"/>
          <w:szCs w:val="28"/>
          <w:lang w:bidi="ru-RU"/>
        </w:rPr>
      </w:pPr>
    </w:p>
    <w:p w14:paraId="0956E751" w14:textId="77777777" w:rsidR="00A15566" w:rsidRDefault="00A15566">
      <w:pPr>
        <w:jc w:val="center"/>
        <w:rPr>
          <w:color w:val="000000"/>
          <w:kern w:val="2"/>
          <w:szCs w:val="28"/>
          <w:lang w:bidi="ru-RU"/>
        </w:rPr>
      </w:pPr>
    </w:p>
    <w:p w14:paraId="65F4BEFA" w14:textId="77777777" w:rsidR="00A15566" w:rsidRDefault="00A15566">
      <w:pPr>
        <w:jc w:val="center"/>
        <w:rPr>
          <w:color w:val="000000"/>
          <w:kern w:val="2"/>
          <w:szCs w:val="28"/>
          <w:lang w:bidi="ru-RU"/>
        </w:rPr>
      </w:pPr>
    </w:p>
    <w:p w14:paraId="794F71A1" w14:textId="77777777" w:rsidR="00A15566" w:rsidRDefault="00A15566">
      <w:pPr>
        <w:jc w:val="center"/>
        <w:rPr>
          <w:color w:val="000000"/>
          <w:kern w:val="2"/>
          <w:szCs w:val="28"/>
          <w:lang w:bidi="ru-RU"/>
        </w:rPr>
      </w:pPr>
    </w:p>
    <w:p w14:paraId="77C73482" w14:textId="77777777" w:rsidR="00A15566" w:rsidRDefault="00A15566">
      <w:pPr>
        <w:jc w:val="center"/>
        <w:rPr>
          <w:color w:val="000000"/>
          <w:sz w:val="28"/>
          <w:szCs w:val="28"/>
        </w:rPr>
      </w:pPr>
    </w:p>
    <w:p w14:paraId="3036455B" w14:textId="77777777" w:rsidR="00A15566" w:rsidRDefault="00000000">
      <w:pPr>
        <w:jc w:val="center"/>
        <w:rPr>
          <w:color w:val="000000"/>
          <w:sz w:val="28"/>
          <w:szCs w:val="28"/>
        </w:rPr>
      </w:pPr>
      <w:proofErr w:type="spellStart"/>
      <w:r>
        <w:rPr>
          <w:color w:val="000000"/>
          <w:kern w:val="2"/>
          <w:sz w:val="28"/>
          <w:szCs w:val="28"/>
          <w:lang w:bidi="ru-RU"/>
        </w:rPr>
        <w:t>Мал</w:t>
      </w:r>
      <w:proofErr w:type="spellEnd"/>
      <w:r>
        <w:rPr>
          <w:color w:val="000000"/>
          <w:kern w:val="2"/>
          <w:sz w:val="28"/>
          <w:szCs w:val="28"/>
          <w:lang w:bidi="ru-RU"/>
        </w:rPr>
        <w:t xml:space="preserve">. 2.4. Шкала </w:t>
      </w:r>
      <w:proofErr w:type="spellStart"/>
      <w:r>
        <w:rPr>
          <w:color w:val="000000"/>
          <w:kern w:val="2"/>
          <w:sz w:val="28"/>
          <w:szCs w:val="28"/>
          <w:lang w:bidi="ru-RU"/>
        </w:rPr>
        <w:t>ДіТ</w:t>
      </w:r>
      <w:proofErr w:type="spellEnd"/>
      <w:r>
        <w:rPr>
          <w:color w:val="000000"/>
          <w:kern w:val="2"/>
          <w:sz w:val="28"/>
          <w:szCs w:val="28"/>
          <w:lang w:bidi="ru-RU"/>
        </w:rPr>
        <w:t xml:space="preserve"> </w:t>
      </w:r>
      <w:proofErr w:type="spellStart"/>
      <w:r>
        <w:rPr>
          <w:color w:val="000000"/>
          <w:kern w:val="2"/>
          <w:sz w:val="28"/>
          <w:szCs w:val="28"/>
          <w:lang w:bidi="ru-RU"/>
        </w:rPr>
        <w:t>Спілбергера</w:t>
      </w:r>
      <w:proofErr w:type="spellEnd"/>
      <w:r>
        <w:rPr>
          <w:color w:val="000000"/>
          <w:kern w:val="2"/>
          <w:sz w:val="28"/>
          <w:szCs w:val="28"/>
          <w:lang w:bidi="ru-RU"/>
        </w:rPr>
        <w:t xml:space="preserve">, </w:t>
      </w:r>
      <w:r>
        <w:rPr>
          <w:color w:val="000000"/>
          <w:kern w:val="2"/>
          <w:sz w:val="28"/>
          <w:szCs w:val="28"/>
          <w:lang w:bidi="uk-UA"/>
        </w:rPr>
        <w:t>співвідношення показників тривоги і депресії у %</w:t>
      </w:r>
    </w:p>
    <w:p w14:paraId="2D0F7DB7" w14:textId="77777777" w:rsidR="00A15566" w:rsidRDefault="00A15566">
      <w:pPr>
        <w:spacing w:line="360" w:lineRule="auto"/>
        <w:ind w:firstLine="900"/>
        <w:jc w:val="both"/>
        <w:rPr>
          <w:color w:val="000000"/>
          <w:sz w:val="28"/>
          <w:szCs w:val="28"/>
        </w:rPr>
      </w:pPr>
    </w:p>
    <w:p w14:paraId="46569E29" w14:textId="77777777" w:rsidR="00A15566" w:rsidRDefault="00000000">
      <w:pPr>
        <w:pStyle w:val="af8"/>
        <w:spacing w:after="0" w:line="360" w:lineRule="auto"/>
        <w:ind w:firstLine="900"/>
        <w:jc w:val="both"/>
        <w:rPr>
          <w:lang w:bidi="hi-IN"/>
        </w:rPr>
      </w:pPr>
      <w:r>
        <w:rPr>
          <w:color w:val="000000"/>
          <w:sz w:val="28"/>
          <w:szCs w:val="28"/>
          <w:lang w:bidi="hi-IN"/>
        </w:rPr>
        <w:lastRenderedPageBreak/>
        <w:t xml:space="preserve">Можливо, це пов'язано з високими очікуваннями суспільства та вихованням в суворих рамках, що може призводити до почуття недостатності навіть у людей з високою самооцінкою. Однак, люди відрізняються один від одного, і те, що характерно для однієї групи людей, може не бути характерним для іншої. Кожна людина є унікальною, і не всі люди з високим рівнем </w:t>
      </w:r>
      <w:proofErr w:type="spellStart"/>
      <w:r>
        <w:rPr>
          <w:color w:val="000000"/>
          <w:sz w:val="28"/>
          <w:szCs w:val="28"/>
          <w:lang w:bidi="hi-IN"/>
        </w:rPr>
        <w:t>перфекціонізму</w:t>
      </w:r>
      <w:proofErr w:type="spellEnd"/>
      <w:r>
        <w:rPr>
          <w:color w:val="000000"/>
          <w:sz w:val="28"/>
          <w:szCs w:val="28"/>
          <w:lang w:bidi="hi-IN"/>
        </w:rPr>
        <w:t xml:space="preserve"> будуть мати високий рівень тривоги та депресії. </w:t>
      </w:r>
    </w:p>
    <w:p w14:paraId="03FE6C15" w14:textId="77777777" w:rsidR="00A15566" w:rsidRDefault="00000000">
      <w:pPr>
        <w:pStyle w:val="af8"/>
        <w:spacing w:after="0" w:line="360" w:lineRule="auto"/>
        <w:ind w:firstLine="900"/>
        <w:jc w:val="both"/>
        <w:rPr>
          <w:lang w:bidi="hi-IN"/>
        </w:rPr>
      </w:pPr>
      <w:r>
        <w:rPr>
          <w:color w:val="000000"/>
          <w:sz w:val="28"/>
          <w:szCs w:val="28"/>
          <w:lang w:bidi="hi-IN"/>
        </w:rPr>
        <w:t>Незважаючи на спостережуваний високий рівень стресу на фоні різних зовнішніх або внутрішніх факторів, у опитуваних, окрім двох випадків, не спостерігаються РХП. Звісно, важливо, щоб вони дійсно чесно відповідали на питання. Тому дальші рекомендації для вивчення цієї теми включають проведення опитування в межах України серед учнів або студентів.</w:t>
      </w:r>
    </w:p>
    <w:p w14:paraId="5285054B" w14:textId="77777777" w:rsidR="00A15566" w:rsidRDefault="00000000">
      <w:pPr>
        <w:pStyle w:val="af8"/>
        <w:spacing w:after="0" w:line="360" w:lineRule="auto"/>
        <w:ind w:firstLine="900"/>
        <w:jc w:val="both"/>
        <w:rPr>
          <w:lang w:bidi="hi-IN"/>
        </w:rPr>
      </w:pPr>
      <w:r>
        <w:rPr>
          <w:color w:val="000000"/>
          <w:sz w:val="28"/>
          <w:szCs w:val="28"/>
          <w:lang w:bidi="hi-IN"/>
        </w:rPr>
        <w:t>Отримані коефіцієнти кореляції між досліджуваними показниками свідчить про наявність слабкого позитивного чи негативного зв'язку між цими змінними. Це означає, що існує тенденція до спільних змін цих показників, але цей зв'язок є несильним і може бути обумовлений впливом інших факторів. Для більш детального розуміння взаємозв'язку між цими змінними, на мою думку, необхідні подальші дослідження (бажано дослідити ці питання на більшій виборці в масштабах всієї країни).</w:t>
      </w:r>
    </w:p>
    <w:p w14:paraId="5428F9C4" w14:textId="77777777" w:rsidR="00A15566" w:rsidRDefault="00A15566">
      <w:pPr>
        <w:pStyle w:val="af8"/>
        <w:spacing w:after="0" w:line="360" w:lineRule="auto"/>
        <w:ind w:firstLine="900"/>
        <w:jc w:val="both"/>
        <w:rPr>
          <w:color w:val="000000"/>
          <w:sz w:val="28"/>
          <w:szCs w:val="28"/>
          <w:lang w:bidi="hi-IN"/>
        </w:rPr>
      </w:pPr>
    </w:p>
    <w:p w14:paraId="4302C725" w14:textId="77777777" w:rsidR="00A15566" w:rsidRDefault="00000000">
      <w:pPr>
        <w:pStyle w:val="af8"/>
        <w:spacing w:after="0" w:line="360" w:lineRule="auto"/>
        <w:jc w:val="both"/>
        <w:rPr>
          <w:color w:val="000000"/>
          <w:sz w:val="28"/>
          <w:szCs w:val="28"/>
          <w:lang w:bidi="hi-IN"/>
        </w:rPr>
      </w:pPr>
      <w:r>
        <w:br w:type="page"/>
      </w:r>
    </w:p>
    <w:p w14:paraId="5C9EA258" w14:textId="77777777" w:rsidR="00A15566" w:rsidRDefault="00000000">
      <w:pPr>
        <w:pStyle w:val="af8"/>
        <w:spacing w:line="360" w:lineRule="auto"/>
        <w:jc w:val="center"/>
        <w:rPr>
          <w:color w:val="000000"/>
          <w:sz w:val="28"/>
          <w:szCs w:val="28"/>
        </w:rPr>
      </w:pPr>
      <w:r>
        <w:rPr>
          <w:color w:val="000000"/>
          <w:sz w:val="28"/>
          <w:szCs w:val="28"/>
        </w:rPr>
        <w:lastRenderedPageBreak/>
        <w:t>Розділ 3. Розробка програми профілактики розладів харчової поведінки</w:t>
      </w:r>
    </w:p>
    <w:p w14:paraId="4CC6E3E2" w14:textId="77777777" w:rsidR="00A15566" w:rsidRDefault="00A15566">
      <w:pPr>
        <w:pStyle w:val="4"/>
        <w:spacing w:before="0" w:after="0" w:line="360" w:lineRule="auto"/>
        <w:jc w:val="both"/>
        <w:rPr>
          <w:i w:val="0"/>
          <w:iCs w:val="0"/>
          <w:color w:val="000000"/>
          <w:sz w:val="28"/>
          <w:szCs w:val="28"/>
        </w:rPr>
      </w:pPr>
    </w:p>
    <w:p w14:paraId="05212DBF" w14:textId="77777777" w:rsidR="00A15566" w:rsidRDefault="00A15566">
      <w:pPr>
        <w:pStyle w:val="4"/>
        <w:spacing w:before="0" w:after="0" w:line="360" w:lineRule="auto"/>
        <w:jc w:val="both"/>
        <w:rPr>
          <w:i w:val="0"/>
          <w:iCs w:val="0"/>
          <w:color w:val="000000"/>
          <w:sz w:val="28"/>
          <w:szCs w:val="28"/>
        </w:rPr>
      </w:pPr>
    </w:p>
    <w:p w14:paraId="64E4A74A" w14:textId="77777777" w:rsidR="00A15566" w:rsidRDefault="00000000">
      <w:pPr>
        <w:pStyle w:val="4"/>
        <w:spacing w:before="0" w:after="0" w:line="360" w:lineRule="auto"/>
        <w:jc w:val="center"/>
        <w:rPr>
          <w:i w:val="0"/>
          <w:iCs w:val="0"/>
          <w:color w:val="000000"/>
          <w:sz w:val="28"/>
          <w:szCs w:val="28"/>
        </w:rPr>
      </w:pPr>
      <w:r>
        <w:rPr>
          <w:i w:val="0"/>
          <w:iCs w:val="0"/>
          <w:color w:val="000000"/>
          <w:sz w:val="28"/>
          <w:szCs w:val="28"/>
        </w:rPr>
        <w:t>3.1. Теоретичне обґрунтування програми профілактики розладів харчової поведінки</w:t>
      </w:r>
    </w:p>
    <w:p w14:paraId="32F2B6D9" w14:textId="77777777" w:rsidR="00A15566" w:rsidRDefault="00A15566">
      <w:pPr>
        <w:pStyle w:val="af8"/>
        <w:spacing w:after="0" w:line="360" w:lineRule="auto"/>
        <w:jc w:val="both"/>
        <w:rPr>
          <w:color w:val="000000"/>
          <w:sz w:val="28"/>
          <w:szCs w:val="28"/>
        </w:rPr>
      </w:pPr>
    </w:p>
    <w:p w14:paraId="245D6B11" w14:textId="77777777" w:rsidR="00A15566" w:rsidRDefault="00000000">
      <w:pPr>
        <w:pStyle w:val="af8"/>
        <w:spacing w:after="0" w:line="360" w:lineRule="auto"/>
        <w:ind w:firstLine="900"/>
        <w:jc w:val="both"/>
        <w:rPr>
          <w:color w:val="000000"/>
          <w:sz w:val="28"/>
          <w:szCs w:val="28"/>
        </w:rPr>
      </w:pPr>
      <w:r>
        <w:rPr>
          <w:color w:val="000000"/>
          <w:sz w:val="28"/>
          <w:szCs w:val="28"/>
        </w:rPr>
        <w:t xml:space="preserve">Розлади харчової поведінки (РХП) є серйозними психічними розладами, складними </w:t>
      </w:r>
      <w:proofErr w:type="spellStart"/>
      <w:r>
        <w:rPr>
          <w:color w:val="000000"/>
          <w:sz w:val="28"/>
          <w:szCs w:val="28"/>
        </w:rPr>
        <w:t>мультифакторіальними</w:t>
      </w:r>
      <w:proofErr w:type="spellEnd"/>
      <w:r>
        <w:rPr>
          <w:color w:val="000000"/>
          <w:sz w:val="28"/>
          <w:szCs w:val="28"/>
        </w:rPr>
        <w:t xml:space="preserve"> феноменами, які виникають під впливом біологічних, психологічних та соціокультурних чинників. До них належать анорексія нервова, </w:t>
      </w:r>
      <w:proofErr w:type="spellStart"/>
      <w:r>
        <w:rPr>
          <w:color w:val="000000"/>
          <w:sz w:val="28"/>
          <w:szCs w:val="28"/>
        </w:rPr>
        <w:t>булімія</w:t>
      </w:r>
      <w:proofErr w:type="spellEnd"/>
      <w:r>
        <w:rPr>
          <w:color w:val="000000"/>
          <w:sz w:val="28"/>
          <w:szCs w:val="28"/>
        </w:rPr>
        <w:t xml:space="preserve"> нервова, </w:t>
      </w:r>
      <w:proofErr w:type="spellStart"/>
      <w:r>
        <w:rPr>
          <w:color w:val="000000"/>
          <w:sz w:val="28"/>
          <w:szCs w:val="28"/>
        </w:rPr>
        <w:t>компульсивне</w:t>
      </w:r>
      <w:proofErr w:type="spellEnd"/>
      <w:r>
        <w:rPr>
          <w:color w:val="000000"/>
          <w:sz w:val="28"/>
          <w:szCs w:val="28"/>
        </w:rPr>
        <w:t xml:space="preserve"> переїдання та інші менш відомі форми. Профілактика РХП є важливим аспектом охорони здоров'я, оскільки вона дозволяє запобігти розвитку цих розладів або зменшити їх вираженість.</w:t>
      </w:r>
    </w:p>
    <w:p w14:paraId="2EE1228D" w14:textId="77777777" w:rsidR="00A15566" w:rsidRDefault="00000000">
      <w:pPr>
        <w:pStyle w:val="af8"/>
        <w:spacing w:after="0" w:line="360" w:lineRule="auto"/>
        <w:ind w:firstLine="900"/>
        <w:jc w:val="both"/>
        <w:rPr>
          <w:color w:val="000000"/>
          <w:sz w:val="28"/>
          <w:szCs w:val="28"/>
        </w:rPr>
      </w:pPr>
      <w:r>
        <w:rPr>
          <w:color w:val="000000"/>
          <w:sz w:val="28"/>
          <w:szCs w:val="28"/>
        </w:rPr>
        <w:t xml:space="preserve">РХП характеризуються порушенням харчових звичок, які супроводжуються надмірною стурбованістю щодо ваги та форми тіла. Ці розлади можуть призвести до серйозних медичних ускладнень, таких як порушення роботи серця, ниркової недостатності, остеопорозу та інших. </w:t>
      </w:r>
    </w:p>
    <w:p w14:paraId="0DF7379E" w14:textId="77777777" w:rsidR="00A15566" w:rsidRDefault="00000000">
      <w:pPr>
        <w:pStyle w:val="af8"/>
        <w:spacing w:after="0" w:line="360" w:lineRule="auto"/>
        <w:jc w:val="both"/>
        <w:rPr>
          <w:color w:val="000000"/>
          <w:sz w:val="28"/>
          <w:szCs w:val="28"/>
        </w:rPr>
      </w:pPr>
      <w:r>
        <w:rPr>
          <w:color w:val="000000"/>
          <w:sz w:val="28"/>
          <w:szCs w:val="28"/>
        </w:rPr>
        <w:t xml:space="preserve">В основі профілактичних програм лежить необхідність зменшення ризиків розвитку РХП через раннє виявлення факторів ризику, підвищення обізнаності цільової групи та формування адаптивних </w:t>
      </w:r>
      <w:proofErr w:type="spellStart"/>
      <w:r>
        <w:rPr>
          <w:color w:val="000000"/>
          <w:sz w:val="28"/>
          <w:szCs w:val="28"/>
        </w:rPr>
        <w:t>копінг</w:t>
      </w:r>
      <w:proofErr w:type="spellEnd"/>
      <w:r>
        <w:rPr>
          <w:color w:val="000000"/>
          <w:sz w:val="28"/>
          <w:szCs w:val="28"/>
        </w:rPr>
        <w:t>-стратегій. [32]</w:t>
      </w:r>
    </w:p>
    <w:p w14:paraId="601D6B4F" w14:textId="77777777" w:rsidR="00A15566" w:rsidRDefault="00000000">
      <w:pPr>
        <w:pStyle w:val="af8"/>
        <w:spacing w:after="0" w:line="360" w:lineRule="auto"/>
        <w:ind w:firstLine="900"/>
        <w:jc w:val="both"/>
        <w:rPr>
          <w:color w:val="000000"/>
          <w:sz w:val="28"/>
          <w:szCs w:val="28"/>
        </w:rPr>
      </w:pPr>
      <w:r>
        <w:rPr>
          <w:color w:val="000000"/>
          <w:sz w:val="28"/>
          <w:szCs w:val="28"/>
        </w:rPr>
        <w:t>Розвиток РХП може бути обумовлений різноманітними факторами, які можна розділити на біологічні, психологічні та соціальні.</w:t>
      </w:r>
    </w:p>
    <w:p w14:paraId="63AA9767" w14:textId="77777777" w:rsidR="00A15566" w:rsidRDefault="00000000">
      <w:pPr>
        <w:pStyle w:val="af8"/>
        <w:spacing w:after="0" w:line="360" w:lineRule="auto"/>
        <w:ind w:firstLine="900"/>
        <w:jc w:val="both"/>
        <w:rPr>
          <w:color w:val="000000"/>
          <w:sz w:val="28"/>
          <w:szCs w:val="28"/>
        </w:rPr>
      </w:pPr>
      <w:r>
        <w:rPr>
          <w:color w:val="000000"/>
          <w:sz w:val="28"/>
          <w:szCs w:val="28"/>
        </w:rPr>
        <w:t>Теоретичні основи програм мають базуватися на кількох ключових аспектах:</w:t>
      </w:r>
    </w:p>
    <w:p w14:paraId="227F453A" w14:textId="77777777" w:rsidR="00A15566" w:rsidRDefault="00000000">
      <w:pPr>
        <w:pStyle w:val="af8"/>
        <w:numPr>
          <w:ilvl w:val="0"/>
          <w:numId w:val="42"/>
        </w:numPr>
        <w:spacing w:after="0" w:line="360" w:lineRule="auto"/>
        <w:jc w:val="both"/>
      </w:pPr>
      <w:proofErr w:type="spellStart"/>
      <w:r>
        <w:rPr>
          <w:rStyle w:val="af"/>
          <w:b w:val="0"/>
          <w:bCs w:val="0"/>
          <w:color w:val="000000"/>
          <w:sz w:val="28"/>
          <w:szCs w:val="28"/>
        </w:rPr>
        <w:t>Біопсихосоціальна</w:t>
      </w:r>
      <w:proofErr w:type="spellEnd"/>
      <w:r>
        <w:rPr>
          <w:rStyle w:val="af"/>
          <w:b w:val="0"/>
          <w:bCs w:val="0"/>
          <w:color w:val="000000"/>
          <w:sz w:val="28"/>
          <w:szCs w:val="28"/>
        </w:rPr>
        <w:t xml:space="preserve"> модель - </w:t>
      </w:r>
      <w:r>
        <w:rPr>
          <w:color w:val="000000"/>
          <w:sz w:val="28"/>
          <w:szCs w:val="28"/>
        </w:rPr>
        <w:t>розглядає людину як систему, де взаємодіють біологічні, психологічні та соціальні фактори. Для профілактики РХП важливо враховувати всі три компоненти:</w:t>
      </w:r>
    </w:p>
    <w:p w14:paraId="078F90C0" w14:textId="77777777" w:rsidR="00A15566" w:rsidRDefault="00000000">
      <w:pPr>
        <w:pStyle w:val="af8"/>
        <w:numPr>
          <w:ilvl w:val="0"/>
          <w:numId w:val="43"/>
        </w:numPr>
        <w:spacing w:after="0" w:line="360" w:lineRule="auto"/>
        <w:jc w:val="both"/>
      </w:pPr>
      <w:r>
        <w:rPr>
          <w:rStyle w:val="af"/>
          <w:b w:val="0"/>
          <w:bCs w:val="0"/>
          <w:color w:val="000000"/>
          <w:sz w:val="28"/>
          <w:szCs w:val="28"/>
        </w:rPr>
        <w:t>біологічний аспект:</w:t>
      </w:r>
      <w:r>
        <w:rPr>
          <w:color w:val="000000"/>
          <w:sz w:val="28"/>
          <w:szCs w:val="28"/>
        </w:rPr>
        <w:t xml:space="preserve"> вплив генетичної схильності, метаболічних порушень, стану фізичного здоров’я на харчову поведінку.</w:t>
      </w:r>
    </w:p>
    <w:p w14:paraId="29B0BE96" w14:textId="77777777" w:rsidR="00A15566" w:rsidRDefault="00000000">
      <w:pPr>
        <w:pStyle w:val="af8"/>
        <w:numPr>
          <w:ilvl w:val="0"/>
          <w:numId w:val="43"/>
        </w:numPr>
        <w:spacing w:after="0" w:line="360" w:lineRule="auto"/>
        <w:jc w:val="both"/>
      </w:pPr>
      <w:r>
        <w:rPr>
          <w:rStyle w:val="af"/>
          <w:b w:val="0"/>
          <w:bCs w:val="0"/>
          <w:color w:val="000000"/>
          <w:sz w:val="28"/>
          <w:szCs w:val="28"/>
        </w:rPr>
        <w:t>психологічний аспект:</w:t>
      </w:r>
      <w:r>
        <w:rPr>
          <w:color w:val="000000"/>
          <w:sz w:val="28"/>
          <w:szCs w:val="28"/>
        </w:rPr>
        <w:t xml:space="preserve"> рівень тривожності, самооцінка, незадоволеність власним тілом, </w:t>
      </w:r>
      <w:proofErr w:type="spellStart"/>
      <w:r>
        <w:rPr>
          <w:color w:val="000000"/>
          <w:sz w:val="28"/>
          <w:szCs w:val="28"/>
        </w:rPr>
        <w:t>дезадаптивні</w:t>
      </w:r>
      <w:proofErr w:type="spellEnd"/>
      <w:r>
        <w:rPr>
          <w:color w:val="000000"/>
          <w:sz w:val="28"/>
          <w:szCs w:val="28"/>
        </w:rPr>
        <w:t xml:space="preserve"> </w:t>
      </w:r>
      <w:proofErr w:type="spellStart"/>
      <w:r>
        <w:rPr>
          <w:color w:val="000000"/>
          <w:sz w:val="28"/>
          <w:szCs w:val="28"/>
        </w:rPr>
        <w:t>копінг</w:t>
      </w:r>
      <w:proofErr w:type="spellEnd"/>
      <w:r>
        <w:rPr>
          <w:color w:val="000000"/>
          <w:sz w:val="28"/>
          <w:szCs w:val="28"/>
        </w:rPr>
        <w:t>-стратегії.</w:t>
      </w:r>
    </w:p>
    <w:p w14:paraId="7C8C5A1A" w14:textId="77777777" w:rsidR="00A15566" w:rsidRDefault="00000000">
      <w:pPr>
        <w:pStyle w:val="af8"/>
        <w:numPr>
          <w:ilvl w:val="0"/>
          <w:numId w:val="43"/>
        </w:numPr>
        <w:spacing w:after="0" w:line="360" w:lineRule="auto"/>
        <w:jc w:val="both"/>
      </w:pPr>
      <w:r>
        <w:rPr>
          <w:rStyle w:val="af"/>
          <w:b w:val="0"/>
          <w:bCs w:val="0"/>
          <w:color w:val="000000"/>
          <w:sz w:val="28"/>
          <w:szCs w:val="28"/>
        </w:rPr>
        <w:lastRenderedPageBreak/>
        <w:t>соціальний аспект:</w:t>
      </w:r>
      <w:r>
        <w:rPr>
          <w:color w:val="000000"/>
          <w:sz w:val="28"/>
          <w:szCs w:val="28"/>
        </w:rPr>
        <w:t xml:space="preserve"> вплив культурних стандартів краси, соціального середовища та сімейних моделей харчової поведінки.</w:t>
      </w:r>
    </w:p>
    <w:p w14:paraId="2F69A0F1" w14:textId="77777777" w:rsidR="00A15566" w:rsidRDefault="00000000">
      <w:pPr>
        <w:pStyle w:val="af8"/>
        <w:numPr>
          <w:ilvl w:val="0"/>
          <w:numId w:val="42"/>
        </w:numPr>
        <w:spacing w:after="0" w:line="360" w:lineRule="auto"/>
        <w:jc w:val="both"/>
      </w:pPr>
      <w:proofErr w:type="spellStart"/>
      <w:r>
        <w:rPr>
          <w:rStyle w:val="af"/>
          <w:b w:val="0"/>
          <w:bCs w:val="0"/>
          <w:color w:val="000000"/>
          <w:sz w:val="28"/>
          <w:szCs w:val="28"/>
        </w:rPr>
        <w:t>Когнітивно</w:t>
      </w:r>
      <w:proofErr w:type="spellEnd"/>
      <w:r>
        <w:rPr>
          <w:rStyle w:val="af"/>
          <w:b w:val="0"/>
          <w:bCs w:val="0"/>
          <w:color w:val="000000"/>
          <w:sz w:val="28"/>
          <w:szCs w:val="28"/>
        </w:rPr>
        <w:t>-поведінкова теорія -</w:t>
      </w:r>
      <w:r>
        <w:rPr>
          <w:color w:val="000000"/>
          <w:sz w:val="28"/>
          <w:szCs w:val="28"/>
        </w:rPr>
        <w:t xml:space="preserve"> пояснює, як </w:t>
      </w:r>
      <w:proofErr w:type="spellStart"/>
      <w:r>
        <w:rPr>
          <w:color w:val="000000"/>
          <w:sz w:val="28"/>
          <w:szCs w:val="28"/>
        </w:rPr>
        <w:t>дезадаптивні</w:t>
      </w:r>
      <w:proofErr w:type="spellEnd"/>
      <w:r>
        <w:rPr>
          <w:color w:val="000000"/>
          <w:sz w:val="28"/>
          <w:szCs w:val="28"/>
        </w:rPr>
        <w:t xml:space="preserve"> переконання щодо їжі та власного тіла можуть сприяти розвитку РХП. Профілактична програма має бути спрямована на виявлення та зміну негативних переконань, формування адекватного ставлення до харчування та роботи з самооцінкою.</w:t>
      </w:r>
    </w:p>
    <w:p w14:paraId="024FFD05" w14:textId="77777777" w:rsidR="00A15566" w:rsidRDefault="00000000">
      <w:pPr>
        <w:pStyle w:val="af8"/>
        <w:numPr>
          <w:ilvl w:val="0"/>
          <w:numId w:val="42"/>
        </w:numPr>
        <w:spacing w:after="0" w:line="360" w:lineRule="auto"/>
        <w:jc w:val="both"/>
      </w:pPr>
      <w:r>
        <w:rPr>
          <w:rStyle w:val="af"/>
          <w:b w:val="0"/>
          <w:bCs w:val="0"/>
          <w:color w:val="000000"/>
          <w:sz w:val="28"/>
          <w:szCs w:val="28"/>
        </w:rPr>
        <w:t>Теорія соціального навчання -</w:t>
      </w:r>
      <w:r>
        <w:rPr>
          <w:color w:val="000000"/>
          <w:sz w:val="28"/>
          <w:szCs w:val="28"/>
        </w:rPr>
        <w:t xml:space="preserve"> підкреслює важливість навчання через спостереження за поведінкою інших. У програмі профілактики слід приділяти увагу позитивним моделям харчової поведінки, які можуть демонструвати педагоги, психологи або інші члени соціального оточення.</w:t>
      </w:r>
    </w:p>
    <w:p w14:paraId="51AA5686" w14:textId="77777777" w:rsidR="00A15566" w:rsidRDefault="00000000">
      <w:pPr>
        <w:pStyle w:val="af8"/>
        <w:numPr>
          <w:ilvl w:val="0"/>
          <w:numId w:val="42"/>
        </w:numPr>
        <w:spacing w:after="0" w:line="360" w:lineRule="auto"/>
        <w:jc w:val="both"/>
      </w:pPr>
      <w:r>
        <w:rPr>
          <w:rStyle w:val="af"/>
          <w:b w:val="0"/>
          <w:bCs w:val="0"/>
          <w:color w:val="000000"/>
          <w:sz w:val="28"/>
          <w:szCs w:val="28"/>
        </w:rPr>
        <w:t>Підхід до розвитку емоційного інтелекту -</w:t>
      </w:r>
      <w:r>
        <w:rPr>
          <w:color w:val="000000"/>
          <w:sz w:val="28"/>
          <w:szCs w:val="28"/>
        </w:rPr>
        <w:t xml:space="preserve"> розвиток навичок управління емоціями, оскільки емоційна регуляція знижує ризик виникнення </w:t>
      </w:r>
      <w:proofErr w:type="spellStart"/>
      <w:r>
        <w:rPr>
          <w:color w:val="000000"/>
          <w:sz w:val="28"/>
          <w:szCs w:val="28"/>
        </w:rPr>
        <w:t>компульсивного</w:t>
      </w:r>
      <w:proofErr w:type="spellEnd"/>
      <w:r>
        <w:rPr>
          <w:color w:val="000000"/>
          <w:sz w:val="28"/>
          <w:szCs w:val="28"/>
        </w:rPr>
        <w:t xml:space="preserve"> переїдання або обмежувальної поведінки.</w:t>
      </w:r>
    </w:p>
    <w:p w14:paraId="0EC624E2" w14:textId="77777777" w:rsidR="00A15566" w:rsidRDefault="00000000">
      <w:pPr>
        <w:pStyle w:val="af8"/>
        <w:numPr>
          <w:ilvl w:val="0"/>
          <w:numId w:val="42"/>
        </w:numPr>
        <w:spacing w:after="0" w:line="360" w:lineRule="auto"/>
        <w:jc w:val="both"/>
      </w:pPr>
      <w:r>
        <w:rPr>
          <w:rStyle w:val="af"/>
          <w:b w:val="0"/>
          <w:bCs w:val="0"/>
          <w:color w:val="000000"/>
          <w:sz w:val="28"/>
          <w:szCs w:val="28"/>
        </w:rPr>
        <w:t>Мотиваційний підхід - ф</w:t>
      </w:r>
      <w:r>
        <w:rPr>
          <w:color w:val="000000"/>
          <w:sz w:val="28"/>
          <w:szCs w:val="28"/>
        </w:rPr>
        <w:t>ормування внутрішньої мотивації до здорового способу життя є ключовим завданням профілактики. Це досягається через позитивне підкріплення, підвищення рівня обізнаності щодо наслідків РХП та створення підтримуючого середовища.</w:t>
      </w:r>
    </w:p>
    <w:p w14:paraId="6281A02E" w14:textId="77777777" w:rsidR="00A15566" w:rsidRDefault="00000000">
      <w:pPr>
        <w:pStyle w:val="af8"/>
        <w:spacing w:after="0" w:line="360" w:lineRule="auto"/>
        <w:ind w:firstLine="900"/>
        <w:jc w:val="both"/>
        <w:rPr>
          <w:color w:val="000000"/>
          <w:sz w:val="28"/>
          <w:szCs w:val="28"/>
        </w:rPr>
      </w:pPr>
      <w:r>
        <w:rPr>
          <w:color w:val="000000"/>
          <w:sz w:val="28"/>
          <w:szCs w:val="28"/>
        </w:rPr>
        <w:t>Програма повинна включати три рівні профілактики:</w:t>
      </w:r>
    </w:p>
    <w:p w14:paraId="21EAF9C0" w14:textId="77777777" w:rsidR="00A15566" w:rsidRDefault="00000000">
      <w:pPr>
        <w:pStyle w:val="af8"/>
        <w:numPr>
          <w:ilvl w:val="1"/>
          <w:numId w:val="44"/>
        </w:numPr>
        <w:tabs>
          <w:tab w:val="left" w:pos="0"/>
        </w:tabs>
        <w:spacing w:after="0" w:line="360" w:lineRule="auto"/>
        <w:jc w:val="both"/>
      </w:pPr>
      <w:r>
        <w:rPr>
          <w:rStyle w:val="af"/>
          <w:b w:val="0"/>
          <w:bCs w:val="0"/>
          <w:color w:val="000000"/>
          <w:sz w:val="28"/>
          <w:szCs w:val="28"/>
        </w:rPr>
        <w:t>Первинна профілактика:</w:t>
      </w:r>
      <w:r>
        <w:rPr>
          <w:color w:val="000000"/>
          <w:sz w:val="28"/>
          <w:szCs w:val="28"/>
        </w:rPr>
        <w:t xml:space="preserve"> підвищення обізнаності, популяризація здорового способу життя, робота з групами ризику (молодь, підлітки, спортсмени).</w:t>
      </w:r>
    </w:p>
    <w:p w14:paraId="4E7C09F3" w14:textId="77777777" w:rsidR="00A15566" w:rsidRDefault="00000000">
      <w:pPr>
        <w:pStyle w:val="af8"/>
        <w:numPr>
          <w:ilvl w:val="1"/>
          <w:numId w:val="44"/>
        </w:numPr>
        <w:tabs>
          <w:tab w:val="left" w:pos="0"/>
        </w:tabs>
        <w:spacing w:after="0" w:line="360" w:lineRule="auto"/>
        <w:jc w:val="both"/>
      </w:pPr>
      <w:r>
        <w:rPr>
          <w:rStyle w:val="af"/>
          <w:b w:val="0"/>
          <w:bCs w:val="0"/>
          <w:color w:val="000000"/>
          <w:sz w:val="28"/>
          <w:szCs w:val="28"/>
        </w:rPr>
        <w:t>Вторинна профілактика:</w:t>
      </w:r>
      <w:r>
        <w:rPr>
          <w:color w:val="000000"/>
          <w:sz w:val="28"/>
          <w:szCs w:val="28"/>
        </w:rPr>
        <w:t xml:space="preserve"> раннє виявлення симптомів РХП, надання психологічної підтримки.</w:t>
      </w:r>
    </w:p>
    <w:p w14:paraId="079688E5" w14:textId="77777777" w:rsidR="00A15566" w:rsidRDefault="00000000">
      <w:pPr>
        <w:pStyle w:val="af8"/>
        <w:numPr>
          <w:ilvl w:val="1"/>
          <w:numId w:val="44"/>
        </w:numPr>
        <w:tabs>
          <w:tab w:val="left" w:pos="0"/>
        </w:tabs>
        <w:spacing w:after="0" w:line="360" w:lineRule="auto"/>
        <w:jc w:val="both"/>
      </w:pPr>
      <w:r>
        <w:rPr>
          <w:rStyle w:val="af"/>
          <w:b w:val="0"/>
          <w:bCs w:val="0"/>
          <w:color w:val="000000"/>
          <w:sz w:val="28"/>
          <w:szCs w:val="28"/>
        </w:rPr>
        <w:t>Третинна профілактика:</w:t>
      </w:r>
      <w:r>
        <w:rPr>
          <w:color w:val="000000"/>
          <w:sz w:val="28"/>
          <w:szCs w:val="28"/>
        </w:rPr>
        <w:t xml:space="preserve"> робота з особами, які вже мають </w:t>
      </w:r>
      <w:proofErr w:type="spellStart"/>
      <w:r>
        <w:rPr>
          <w:color w:val="000000"/>
          <w:sz w:val="28"/>
          <w:szCs w:val="28"/>
        </w:rPr>
        <w:t>діагностовані</w:t>
      </w:r>
      <w:proofErr w:type="spellEnd"/>
      <w:r>
        <w:rPr>
          <w:color w:val="000000"/>
          <w:sz w:val="28"/>
          <w:szCs w:val="28"/>
        </w:rPr>
        <w:t xml:space="preserve"> РХП, з метою запобігання ускладнень та рецидивів.</w:t>
      </w:r>
    </w:p>
    <w:p w14:paraId="350E75F6" w14:textId="77777777" w:rsidR="00A15566" w:rsidRDefault="00000000">
      <w:pPr>
        <w:pStyle w:val="af8"/>
        <w:spacing w:line="360" w:lineRule="auto"/>
        <w:ind w:firstLine="900"/>
        <w:jc w:val="both"/>
        <w:rPr>
          <w:color w:val="000000"/>
          <w:sz w:val="28"/>
          <w:szCs w:val="28"/>
        </w:rPr>
      </w:pPr>
      <w:r>
        <w:rPr>
          <w:color w:val="000000"/>
          <w:sz w:val="28"/>
          <w:szCs w:val="28"/>
        </w:rPr>
        <w:t>Основна цільова аудиторія програм профілактики — молодь та підлітки, оскільки саме в цьому віці закладаються основні моделі поведінки. Профілактичні заходи повинні враховувати:</w:t>
      </w:r>
    </w:p>
    <w:p w14:paraId="06D01DC3" w14:textId="77777777" w:rsidR="00A15566" w:rsidRDefault="00000000">
      <w:pPr>
        <w:pStyle w:val="af8"/>
        <w:numPr>
          <w:ilvl w:val="1"/>
          <w:numId w:val="44"/>
        </w:numPr>
        <w:tabs>
          <w:tab w:val="left" w:pos="0"/>
        </w:tabs>
        <w:spacing w:after="0" w:line="360" w:lineRule="auto"/>
        <w:jc w:val="both"/>
        <w:rPr>
          <w:color w:val="000000"/>
          <w:sz w:val="28"/>
          <w:szCs w:val="28"/>
        </w:rPr>
      </w:pPr>
      <w:r>
        <w:rPr>
          <w:color w:val="000000"/>
          <w:sz w:val="28"/>
          <w:szCs w:val="28"/>
        </w:rPr>
        <w:t>високу чутливість до соціальних стандартів,</w:t>
      </w:r>
    </w:p>
    <w:p w14:paraId="79126893" w14:textId="77777777" w:rsidR="00A15566" w:rsidRDefault="00000000">
      <w:pPr>
        <w:pStyle w:val="af8"/>
        <w:numPr>
          <w:ilvl w:val="1"/>
          <w:numId w:val="44"/>
        </w:numPr>
        <w:tabs>
          <w:tab w:val="left" w:pos="0"/>
        </w:tabs>
        <w:spacing w:after="0" w:line="360" w:lineRule="auto"/>
        <w:jc w:val="both"/>
        <w:rPr>
          <w:color w:val="000000"/>
          <w:sz w:val="28"/>
          <w:szCs w:val="28"/>
        </w:rPr>
      </w:pPr>
      <w:r>
        <w:rPr>
          <w:color w:val="000000"/>
          <w:sz w:val="28"/>
          <w:szCs w:val="28"/>
        </w:rPr>
        <w:lastRenderedPageBreak/>
        <w:t>роль однолітків у формуванні поведінкових звичок,</w:t>
      </w:r>
    </w:p>
    <w:p w14:paraId="5242CC15" w14:textId="77777777" w:rsidR="00A15566" w:rsidRDefault="00000000">
      <w:pPr>
        <w:pStyle w:val="af8"/>
        <w:numPr>
          <w:ilvl w:val="1"/>
          <w:numId w:val="44"/>
        </w:numPr>
        <w:tabs>
          <w:tab w:val="left" w:pos="0"/>
        </w:tabs>
        <w:spacing w:line="360" w:lineRule="auto"/>
        <w:jc w:val="both"/>
        <w:rPr>
          <w:color w:val="000000"/>
          <w:sz w:val="28"/>
          <w:szCs w:val="28"/>
        </w:rPr>
      </w:pPr>
      <w:r>
        <w:rPr>
          <w:color w:val="000000"/>
          <w:sz w:val="28"/>
          <w:szCs w:val="28"/>
        </w:rPr>
        <w:t>потребу в підтримці самооцінки.</w:t>
      </w:r>
    </w:p>
    <w:p w14:paraId="679C250F" w14:textId="77777777" w:rsidR="00A15566" w:rsidRDefault="00000000">
      <w:pPr>
        <w:pStyle w:val="af8"/>
        <w:spacing w:after="0" w:line="360" w:lineRule="auto"/>
        <w:ind w:firstLine="900"/>
        <w:jc w:val="both"/>
        <w:rPr>
          <w:color w:val="000000"/>
          <w:sz w:val="28"/>
          <w:szCs w:val="28"/>
        </w:rPr>
      </w:pPr>
      <w:r>
        <w:rPr>
          <w:color w:val="000000"/>
          <w:sz w:val="28"/>
          <w:szCs w:val="28"/>
        </w:rPr>
        <w:t>Таким чином, теоретичне обґрунтування програми профілактики РХП базується на інтеграції міждисциплінарних підходів, що дозволяє комплексно вирішувати проблему. Така програма спрямована не лише на попередження РХП, але й на загальне зміцнення психічного та фізичного здоров’я молоді. [67]</w:t>
      </w:r>
    </w:p>
    <w:p w14:paraId="6C468BB6" w14:textId="77777777" w:rsidR="00A15566" w:rsidRDefault="00000000">
      <w:pPr>
        <w:pStyle w:val="af8"/>
        <w:spacing w:after="0" w:line="360" w:lineRule="auto"/>
        <w:ind w:firstLine="900"/>
        <w:jc w:val="both"/>
        <w:rPr>
          <w:color w:val="000000"/>
          <w:sz w:val="28"/>
          <w:szCs w:val="28"/>
        </w:rPr>
      </w:pPr>
      <w:r>
        <w:rPr>
          <w:color w:val="000000"/>
          <w:sz w:val="28"/>
          <w:szCs w:val="28"/>
        </w:rPr>
        <w:t>Основною метою програми профілактики РХП є запобігання розвитку цих розладів та покращення психічного та фізичного здоров'я молоді. Для досягнення цієї мети необхідно вирішити наступні завдання:</w:t>
      </w:r>
    </w:p>
    <w:p w14:paraId="696AA818" w14:textId="77777777" w:rsidR="00A15566" w:rsidRDefault="00000000">
      <w:pPr>
        <w:pStyle w:val="af8"/>
        <w:numPr>
          <w:ilvl w:val="0"/>
          <w:numId w:val="45"/>
        </w:numPr>
        <w:tabs>
          <w:tab w:val="clear" w:pos="709"/>
          <w:tab w:val="left" w:pos="0"/>
        </w:tabs>
        <w:spacing w:after="0" w:line="360" w:lineRule="auto"/>
        <w:jc w:val="both"/>
      </w:pPr>
      <w:r>
        <w:rPr>
          <w:rStyle w:val="af"/>
          <w:b w:val="0"/>
          <w:bCs w:val="0"/>
          <w:color w:val="000000"/>
          <w:sz w:val="28"/>
          <w:szCs w:val="28"/>
        </w:rPr>
        <w:t>Інформування та освіта</w:t>
      </w:r>
      <w:r>
        <w:rPr>
          <w:color w:val="000000"/>
          <w:sz w:val="28"/>
          <w:szCs w:val="28"/>
        </w:rPr>
        <w:t>: підвищення обізнаності молоді щодо РХП, їх причин, симптомів та наслідків.</w:t>
      </w:r>
    </w:p>
    <w:p w14:paraId="3BBF9EF9" w14:textId="77777777" w:rsidR="00A15566" w:rsidRDefault="00000000">
      <w:pPr>
        <w:pStyle w:val="af8"/>
        <w:numPr>
          <w:ilvl w:val="0"/>
          <w:numId w:val="45"/>
        </w:numPr>
        <w:tabs>
          <w:tab w:val="clear" w:pos="709"/>
          <w:tab w:val="left" w:pos="0"/>
        </w:tabs>
        <w:spacing w:after="0" w:line="360" w:lineRule="auto"/>
        <w:jc w:val="both"/>
      </w:pPr>
      <w:r>
        <w:rPr>
          <w:rStyle w:val="af"/>
          <w:b w:val="0"/>
          <w:bCs w:val="0"/>
          <w:color w:val="000000"/>
          <w:sz w:val="28"/>
          <w:szCs w:val="28"/>
        </w:rPr>
        <w:t>Раннє виявлення</w:t>
      </w:r>
      <w:r>
        <w:rPr>
          <w:color w:val="000000"/>
          <w:sz w:val="28"/>
          <w:szCs w:val="28"/>
        </w:rPr>
        <w:t>: розробка та впровадження методів раннього виявлення ознак РХП у груп ризику.</w:t>
      </w:r>
    </w:p>
    <w:p w14:paraId="414292C5" w14:textId="77777777" w:rsidR="00A15566" w:rsidRDefault="00000000">
      <w:pPr>
        <w:pStyle w:val="af8"/>
        <w:numPr>
          <w:ilvl w:val="0"/>
          <w:numId w:val="45"/>
        </w:numPr>
        <w:tabs>
          <w:tab w:val="clear" w:pos="709"/>
          <w:tab w:val="left" w:pos="0"/>
        </w:tabs>
        <w:spacing w:after="0" w:line="360" w:lineRule="auto"/>
        <w:jc w:val="both"/>
      </w:pPr>
      <w:r>
        <w:rPr>
          <w:rStyle w:val="af"/>
          <w:b w:val="0"/>
          <w:bCs w:val="0"/>
          <w:color w:val="000000"/>
          <w:sz w:val="28"/>
          <w:szCs w:val="28"/>
        </w:rPr>
        <w:t>Психологічна підтримка</w:t>
      </w:r>
      <w:r>
        <w:rPr>
          <w:color w:val="000000"/>
          <w:sz w:val="28"/>
          <w:szCs w:val="28"/>
        </w:rPr>
        <w:t>: надання психологічної допомоги особам, які перебувають у групі ризику або вже мають ознаки РХП.</w:t>
      </w:r>
    </w:p>
    <w:p w14:paraId="32056104" w14:textId="77777777" w:rsidR="00A15566" w:rsidRDefault="00000000">
      <w:pPr>
        <w:pStyle w:val="af8"/>
        <w:numPr>
          <w:ilvl w:val="0"/>
          <w:numId w:val="45"/>
        </w:numPr>
        <w:tabs>
          <w:tab w:val="clear" w:pos="709"/>
          <w:tab w:val="left" w:pos="0"/>
        </w:tabs>
        <w:spacing w:after="0" w:line="360" w:lineRule="auto"/>
        <w:jc w:val="both"/>
      </w:pPr>
      <w:r>
        <w:rPr>
          <w:rStyle w:val="af"/>
          <w:b w:val="0"/>
          <w:bCs w:val="0"/>
          <w:color w:val="000000"/>
          <w:sz w:val="28"/>
          <w:szCs w:val="28"/>
        </w:rPr>
        <w:t>Формування позитивного ставлення до власного тіла</w:t>
      </w:r>
      <w:r>
        <w:rPr>
          <w:color w:val="000000"/>
          <w:sz w:val="28"/>
          <w:szCs w:val="28"/>
        </w:rPr>
        <w:t>: розвиток позитивного ставлення до власного тіла та здорових харчових звичок.</w:t>
      </w:r>
    </w:p>
    <w:p w14:paraId="13679AF1" w14:textId="77777777" w:rsidR="00A15566" w:rsidRDefault="00000000">
      <w:pPr>
        <w:pStyle w:val="af8"/>
        <w:numPr>
          <w:ilvl w:val="0"/>
          <w:numId w:val="45"/>
        </w:numPr>
        <w:tabs>
          <w:tab w:val="clear" w:pos="709"/>
          <w:tab w:val="left" w:pos="0"/>
        </w:tabs>
        <w:spacing w:after="0" w:line="360" w:lineRule="auto"/>
        <w:jc w:val="both"/>
      </w:pPr>
      <w:r>
        <w:rPr>
          <w:rStyle w:val="af"/>
          <w:b w:val="0"/>
          <w:bCs w:val="0"/>
          <w:color w:val="000000"/>
          <w:sz w:val="28"/>
          <w:szCs w:val="28"/>
        </w:rPr>
        <w:t>Соціальна підтримка</w:t>
      </w:r>
      <w:r>
        <w:rPr>
          <w:color w:val="000000"/>
          <w:sz w:val="28"/>
          <w:szCs w:val="28"/>
        </w:rPr>
        <w:t>: створення підтримуючого середовища, яке сприятиме покращенню психічного здоров'я та запобіганню розвитку РХП.</w:t>
      </w:r>
    </w:p>
    <w:p w14:paraId="08AFC3C8" w14:textId="77777777" w:rsidR="00A15566" w:rsidRDefault="00000000">
      <w:pPr>
        <w:pStyle w:val="af8"/>
        <w:spacing w:after="0" w:line="360" w:lineRule="auto"/>
        <w:ind w:firstLine="900"/>
        <w:jc w:val="both"/>
        <w:rPr>
          <w:color w:val="000000"/>
          <w:sz w:val="28"/>
          <w:szCs w:val="28"/>
        </w:rPr>
      </w:pPr>
      <w:r>
        <w:rPr>
          <w:color w:val="000000"/>
          <w:sz w:val="28"/>
          <w:szCs w:val="28"/>
        </w:rPr>
        <w:t>Для досягнення цілей програми профілактики РХП можуть бути використані наступні методи та інструменти:</w:t>
      </w:r>
    </w:p>
    <w:p w14:paraId="59F673EC" w14:textId="77777777" w:rsidR="00A15566" w:rsidRDefault="00000000">
      <w:pPr>
        <w:pStyle w:val="af8"/>
        <w:numPr>
          <w:ilvl w:val="0"/>
          <w:numId w:val="46"/>
        </w:numPr>
        <w:tabs>
          <w:tab w:val="clear" w:pos="709"/>
          <w:tab w:val="left" w:pos="0"/>
        </w:tabs>
        <w:spacing w:after="0" w:line="360" w:lineRule="auto"/>
        <w:jc w:val="both"/>
      </w:pPr>
      <w:r>
        <w:rPr>
          <w:rStyle w:val="af"/>
          <w:b w:val="0"/>
          <w:bCs w:val="0"/>
          <w:color w:val="000000"/>
          <w:sz w:val="28"/>
          <w:szCs w:val="28"/>
        </w:rPr>
        <w:t>Інформаційно-освітні заходи</w:t>
      </w:r>
      <w:r>
        <w:rPr>
          <w:color w:val="000000"/>
          <w:sz w:val="28"/>
          <w:szCs w:val="28"/>
        </w:rPr>
        <w:t>: лекції, семінари, тренінги, інформаційні кампанії, які спрямовані на підвищення обізнаності молоді щодо РХП.</w:t>
      </w:r>
    </w:p>
    <w:p w14:paraId="5EC9FB46" w14:textId="77777777" w:rsidR="00A15566" w:rsidRDefault="00000000">
      <w:pPr>
        <w:pStyle w:val="af8"/>
        <w:numPr>
          <w:ilvl w:val="0"/>
          <w:numId w:val="46"/>
        </w:numPr>
        <w:tabs>
          <w:tab w:val="clear" w:pos="709"/>
          <w:tab w:val="left" w:pos="0"/>
        </w:tabs>
        <w:spacing w:after="0" w:line="360" w:lineRule="auto"/>
        <w:jc w:val="both"/>
      </w:pPr>
      <w:r>
        <w:rPr>
          <w:rStyle w:val="af"/>
          <w:b w:val="0"/>
          <w:bCs w:val="0"/>
          <w:color w:val="000000"/>
          <w:sz w:val="28"/>
          <w:szCs w:val="28"/>
        </w:rPr>
        <w:t>Психологічна допомога</w:t>
      </w:r>
      <w:r>
        <w:rPr>
          <w:color w:val="000000"/>
          <w:sz w:val="28"/>
          <w:szCs w:val="28"/>
        </w:rPr>
        <w:t xml:space="preserve">: індивідуальні та групові консультації, тренінги з розвитку навичок саморегуляції та </w:t>
      </w:r>
      <w:proofErr w:type="spellStart"/>
      <w:r>
        <w:rPr>
          <w:color w:val="000000"/>
          <w:sz w:val="28"/>
          <w:szCs w:val="28"/>
        </w:rPr>
        <w:t>стресостійкості</w:t>
      </w:r>
      <w:proofErr w:type="spellEnd"/>
      <w:r>
        <w:rPr>
          <w:color w:val="000000"/>
          <w:sz w:val="28"/>
          <w:szCs w:val="28"/>
        </w:rPr>
        <w:t>.</w:t>
      </w:r>
    </w:p>
    <w:p w14:paraId="05B9A4C5" w14:textId="77777777" w:rsidR="00A15566" w:rsidRDefault="00000000">
      <w:pPr>
        <w:pStyle w:val="af8"/>
        <w:numPr>
          <w:ilvl w:val="0"/>
          <w:numId w:val="46"/>
        </w:numPr>
        <w:tabs>
          <w:tab w:val="clear" w:pos="709"/>
          <w:tab w:val="left" w:pos="0"/>
        </w:tabs>
        <w:spacing w:after="0" w:line="360" w:lineRule="auto"/>
        <w:jc w:val="both"/>
      </w:pPr>
      <w:r>
        <w:rPr>
          <w:rStyle w:val="af"/>
          <w:b w:val="0"/>
          <w:bCs w:val="0"/>
          <w:color w:val="000000"/>
          <w:sz w:val="28"/>
          <w:szCs w:val="28"/>
        </w:rPr>
        <w:t>Формування здорових харчових звичок</w:t>
      </w:r>
      <w:r>
        <w:rPr>
          <w:color w:val="000000"/>
          <w:sz w:val="28"/>
          <w:szCs w:val="28"/>
        </w:rPr>
        <w:t>: розробка та впровадження програм здорового харчування, консультації з дієтологами.</w:t>
      </w:r>
    </w:p>
    <w:p w14:paraId="3DF2C21A" w14:textId="77777777" w:rsidR="00A15566" w:rsidRDefault="00000000">
      <w:pPr>
        <w:pStyle w:val="af8"/>
        <w:numPr>
          <w:ilvl w:val="0"/>
          <w:numId w:val="46"/>
        </w:numPr>
        <w:tabs>
          <w:tab w:val="clear" w:pos="709"/>
          <w:tab w:val="left" w:pos="0"/>
        </w:tabs>
        <w:spacing w:after="0" w:line="360" w:lineRule="auto"/>
        <w:jc w:val="both"/>
      </w:pPr>
      <w:r>
        <w:rPr>
          <w:rStyle w:val="af"/>
          <w:b w:val="0"/>
          <w:bCs w:val="0"/>
          <w:color w:val="000000"/>
          <w:sz w:val="28"/>
          <w:szCs w:val="28"/>
        </w:rPr>
        <w:t>Фізична активність</w:t>
      </w:r>
      <w:r>
        <w:rPr>
          <w:color w:val="000000"/>
          <w:sz w:val="28"/>
          <w:szCs w:val="28"/>
        </w:rPr>
        <w:t>: розробка програм фізичної активності, які сприятимуть покращенню фізичного та психічного здоров'я.</w:t>
      </w:r>
    </w:p>
    <w:p w14:paraId="250D438D" w14:textId="77777777" w:rsidR="00A15566" w:rsidRDefault="00000000">
      <w:pPr>
        <w:pStyle w:val="af8"/>
        <w:numPr>
          <w:ilvl w:val="0"/>
          <w:numId w:val="46"/>
        </w:numPr>
        <w:tabs>
          <w:tab w:val="clear" w:pos="709"/>
          <w:tab w:val="left" w:pos="0"/>
        </w:tabs>
        <w:spacing w:after="0" w:line="360" w:lineRule="auto"/>
        <w:jc w:val="both"/>
      </w:pPr>
      <w:r>
        <w:rPr>
          <w:rStyle w:val="af"/>
          <w:b w:val="0"/>
          <w:bCs w:val="0"/>
          <w:color w:val="000000"/>
          <w:sz w:val="28"/>
          <w:szCs w:val="28"/>
        </w:rPr>
        <w:lastRenderedPageBreak/>
        <w:t>Соціальна підтримка</w:t>
      </w:r>
      <w:r>
        <w:rPr>
          <w:color w:val="000000"/>
          <w:sz w:val="28"/>
          <w:szCs w:val="28"/>
        </w:rPr>
        <w:t>: створення груп підтримки, клубів за інтересами, програм соціальної адаптації.</w:t>
      </w:r>
    </w:p>
    <w:p w14:paraId="08E5457A" w14:textId="77777777" w:rsidR="00A15566" w:rsidRDefault="00000000">
      <w:pPr>
        <w:pStyle w:val="af8"/>
        <w:spacing w:after="0" w:line="360" w:lineRule="auto"/>
        <w:ind w:firstLine="900"/>
        <w:jc w:val="both"/>
        <w:rPr>
          <w:color w:val="000000"/>
          <w:sz w:val="28"/>
          <w:szCs w:val="28"/>
        </w:rPr>
      </w:pPr>
      <w:r>
        <w:rPr>
          <w:color w:val="000000"/>
          <w:sz w:val="28"/>
          <w:szCs w:val="28"/>
        </w:rPr>
        <w:t>Розробка та впровадження програми профілактики РХП є важливим кроком у запобіганні розвитку цих розладів та покращенні психічного та фізичного здоров'я молоді. [66]</w:t>
      </w:r>
    </w:p>
    <w:p w14:paraId="5EA71736" w14:textId="77777777" w:rsidR="00A15566" w:rsidRDefault="00000000">
      <w:pPr>
        <w:spacing w:line="360" w:lineRule="auto"/>
        <w:jc w:val="both"/>
        <w:rPr>
          <w:color w:val="000000"/>
          <w:sz w:val="28"/>
          <w:szCs w:val="28"/>
        </w:rPr>
      </w:pPr>
      <w:r>
        <w:br w:type="page"/>
      </w:r>
    </w:p>
    <w:p w14:paraId="4B324DCE" w14:textId="77777777" w:rsidR="00A15566" w:rsidRDefault="00000000">
      <w:pPr>
        <w:pStyle w:val="3"/>
        <w:spacing w:before="0" w:after="0" w:line="360" w:lineRule="auto"/>
        <w:jc w:val="center"/>
        <w:rPr>
          <w:color w:val="000000"/>
        </w:rPr>
      </w:pPr>
      <w:r>
        <w:rPr>
          <w:color w:val="000000"/>
        </w:rPr>
        <w:lastRenderedPageBreak/>
        <w:t>3.2. Зміст та рекомендації щодо впровадження програми профілактики розладів харчової поведінки у молоді України</w:t>
      </w:r>
    </w:p>
    <w:p w14:paraId="63DFB3D9" w14:textId="77777777" w:rsidR="00A15566" w:rsidRDefault="00A15566">
      <w:pPr>
        <w:pStyle w:val="af8"/>
        <w:spacing w:after="0" w:line="360" w:lineRule="auto"/>
        <w:ind w:firstLine="900"/>
        <w:jc w:val="both"/>
        <w:rPr>
          <w:color w:val="000000"/>
          <w:sz w:val="28"/>
          <w:szCs w:val="28"/>
        </w:rPr>
      </w:pPr>
    </w:p>
    <w:p w14:paraId="180367C6" w14:textId="77777777" w:rsidR="00A15566" w:rsidRDefault="00A15566">
      <w:pPr>
        <w:pStyle w:val="af8"/>
        <w:spacing w:after="0" w:line="360" w:lineRule="auto"/>
        <w:ind w:firstLine="900"/>
        <w:jc w:val="both"/>
        <w:rPr>
          <w:color w:val="000000"/>
          <w:sz w:val="28"/>
          <w:szCs w:val="28"/>
        </w:rPr>
      </w:pPr>
    </w:p>
    <w:p w14:paraId="55B0C589" w14:textId="77777777" w:rsidR="00A15566" w:rsidRDefault="00A15566">
      <w:pPr>
        <w:pStyle w:val="af8"/>
        <w:spacing w:after="0" w:line="360" w:lineRule="auto"/>
        <w:ind w:firstLine="900"/>
        <w:jc w:val="both"/>
        <w:rPr>
          <w:color w:val="000000"/>
          <w:sz w:val="28"/>
          <w:szCs w:val="28"/>
        </w:rPr>
      </w:pPr>
    </w:p>
    <w:p w14:paraId="7996F1DB" w14:textId="77777777" w:rsidR="00A15566" w:rsidRDefault="00000000">
      <w:pPr>
        <w:pStyle w:val="af8"/>
        <w:spacing w:after="0" w:line="360" w:lineRule="auto"/>
        <w:ind w:firstLine="900"/>
        <w:jc w:val="both"/>
        <w:rPr>
          <w:color w:val="000000"/>
          <w:sz w:val="28"/>
          <w:szCs w:val="28"/>
        </w:rPr>
      </w:pPr>
      <w:r>
        <w:rPr>
          <w:color w:val="000000"/>
          <w:sz w:val="28"/>
          <w:szCs w:val="28"/>
        </w:rPr>
        <w:t>Програма профілактики РХП в Україні спрямована на запобігання розвитку цих розладів та покращення психічного та фізичного здоров'я молоді. Програма  має включає комплекс заходів, спрямованих на інформування, освіту, раннє виявлення та психологічну підтримку. [66]</w:t>
      </w:r>
    </w:p>
    <w:p w14:paraId="2EC95DA3" w14:textId="77777777" w:rsidR="00A15566" w:rsidRDefault="00000000">
      <w:pPr>
        <w:pStyle w:val="af8"/>
        <w:spacing w:after="0" w:line="360" w:lineRule="auto"/>
        <w:ind w:firstLine="900"/>
        <w:jc w:val="both"/>
      </w:pPr>
      <w:r>
        <w:rPr>
          <w:rStyle w:val="af"/>
          <w:b w:val="0"/>
          <w:bCs w:val="0"/>
          <w:color w:val="000000"/>
          <w:sz w:val="28"/>
          <w:szCs w:val="28"/>
        </w:rPr>
        <w:t>Цільова аудиторія:</w:t>
      </w:r>
    </w:p>
    <w:p w14:paraId="7E1A1273" w14:textId="77777777" w:rsidR="00A15566" w:rsidRDefault="00000000">
      <w:pPr>
        <w:pStyle w:val="af8"/>
        <w:numPr>
          <w:ilvl w:val="0"/>
          <w:numId w:val="47"/>
        </w:numPr>
        <w:spacing w:after="0" w:line="360" w:lineRule="auto"/>
        <w:jc w:val="both"/>
        <w:rPr>
          <w:color w:val="000000"/>
          <w:sz w:val="28"/>
          <w:szCs w:val="28"/>
        </w:rPr>
      </w:pPr>
      <w:r>
        <w:rPr>
          <w:color w:val="000000"/>
          <w:sz w:val="28"/>
          <w:szCs w:val="28"/>
        </w:rPr>
        <w:t>школярі середньої та старшої школи, студенти (основна група, яка найбільш вразлива до РХП)</w:t>
      </w:r>
    </w:p>
    <w:p w14:paraId="4942B69E" w14:textId="77777777" w:rsidR="00A15566" w:rsidRDefault="00000000">
      <w:pPr>
        <w:pStyle w:val="af8"/>
        <w:numPr>
          <w:ilvl w:val="0"/>
          <w:numId w:val="47"/>
        </w:numPr>
        <w:spacing w:after="0" w:line="360" w:lineRule="auto"/>
        <w:jc w:val="both"/>
        <w:rPr>
          <w:color w:val="000000"/>
          <w:sz w:val="28"/>
          <w:szCs w:val="28"/>
        </w:rPr>
      </w:pPr>
      <w:r>
        <w:rPr>
          <w:color w:val="000000"/>
          <w:sz w:val="28"/>
          <w:szCs w:val="28"/>
        </w:rPr>
        <w:t xml:space="preserve">вчителі, викладачі (як посередники для раннього виявлення ризиків та підтримки молоді ) та батьки (для формування здорових сімейних харчових звичок) </w:t>
      </w:r>
    </w:p>
    <w:p w14:paraId="1F64BA85" w14:textId="77777777" w:rsidR="00A15566" w:rsidRDefault="00000000">
      <w:pPr>
        <w:pStyle w:val="af8"/>
        <w:numPr>
          <w:ilvl w:val="0"/>
          <w:numId w:val="47"/>
        </w:numPr>
        <w:spacing w:after="0" w:line="360" w:lineRule="auto"/>
        <w:jc w:val="both"/>
        <w:rPr>
          <w:color w:val="000000"/>
          <w:sz w:val="28"/>
          <w:szCs w:val="28"/>
        </w:rPr>
      </w:pPr>
      <w:r>
        <w:rPr>
          <w:color w:val="000000"/>
          <w:sz w:val="28"/>
          <w:szCs w:val="28"/>
        </w:rPr>
        <w:t>фахівці у сфері охорони здоров’я, психології та соціальної роботи з молоддю (для навчання ранньому виявленню та скеруванню до спеціалістів)</w:t>
      </w:r>
    </w:p>
    <w:p w14:paraId="7654421A" w14:textId="77777777" w:rsidR="00A15566" w:rsidRDefault="00000000">
      <w:pPr>
        <w:pStyle w:val="af8"/>
        <w:spacing w:after="0" w:line="360" w:lineRule="auto"/>
        <w:ind w:firstLine="900"/>
        <w:jc w:val="both"/>
        <w:rPr>
          <w:color w:val="000000"/>
          <w:sz w:val="28"/>
          <w:szCs w:val="28"/>
        </w:rPr>
      </w:pPr>
      <w:r>
        <w:rPr>
          <w:color w:val="000000"/>
          <w:sz w:val="28"/>
          <w:szCs w:val="28"/>
        </w:rPr>
        <w:t>Основні цілі програми профілактики РХП включають:</w:t>
      </w:r>
    </w:p>
    <w:p w14:paraId="1978CBB8" w14:textId="77777777" w:rsidR="00A15566" w:rsidRDefault="00000000">
      <w:pPr>
        <w:pStyle w:val="af8"/>
        <w:numPr>
          <w:ilvl w:val="0"/>
          <w:numId w:val="48"/>
        </w:numPr>
        <w:spacing w:after="0" w:line="360" w:lineRule="auto"/>
        <w:jc w:val="both"/>
        <w:rPr>
          <w:color w:val="000000"/>
          <w:sz w:val="28"/>
          <w:szCs w:val="28"/>
        </w:rPr>
      </w:pPr>
      <w:r>
        <w:rPr>
          <w:color w:val="000000"/>
          <w:sz w:val="28"/>
          <w:szCs w:val="28"/>
        </w:rPr>
        <w:t>Підвищення обізнаності молоді щодо РХП, їх причин, симптомів та наслідків.</w:t>
      </w:r>
    </w:p>
    <w:p w14:paraId="4A2C1774" w14:textId="77777777" w:rsidR="00A15566" w:rsidRDefault="00000000">
      <w:pPr>
        <w:pStyle w:val="af8"/>
        <w:numPr>
          <w:ilvl w:val="0"/>
          <w:numId w:val="48"/>
        </w:numPr>
        <w:spacing w:after="0" w:line="360" w:lineRule="auto"/>
        <w:jc w:val="both"/>
        <w:rPr>
          <w:color w:val="000000"/>
          <w:sz w:val="28"/>
          <w:szCs w:val="28"/>
        </w:rPr>
      </w:pPr>
      <w:r>
        <w:rPr>
          <w:color w:val="000000"/>
          <w:sz w:val="28"/>
          <w:szCs w:val="28"/>
        </w:rPr>
        <w:t>Розробка та впровадження методів раннього виявлення ознак РХП у груп ризику.</w:t>
      </w:r>
    </w:p>
    <w:p w14:paraId="188C8D2B" w14:textId="77777777" w:rsidR="00A15566" w:rsidRDefault="00000000">
      <w:pPr>
        <w:pStyle w:val="af8"/>
        <w:numPr>
          <w:ilvl w:val="0"/>
          <w:numId w:val="48"/>
        </w:numPr>
        <w:spacing w:after="0" w:line="360" w:lineRule="auto"/>
        <w:jc w:val="both"/>
        <w:rPr>
          <w:color w:val="000000"/>
          <w:sz w:val="28"/>
          <w:szCs w:val="28"/>
        </w:rPr>
      </w:pPr>
      <w:r>
        <w:rPr>
          <w:color w:val="000000"/>
          <w:sz w:val="28"/>
          <w:szCs w:val="28"/>
        </w:rPr>
        <w:t>Надання психологічної допомоги особам, які перебувають у групі ризику або вже мають ознаки РХП.</w:t>
      </w:r>
    </w:p>
    <w:p w14:paraId="63105DCC" w14:textId="77777777" w:rsidR="00A15566" w:rsidRDefault="00000000">
      <w:pPr>
        <w:pStyle w:val="af8"/>
        <w:numPr>
          <w:ilvl w:val="0"/>
          <w:numId w:val="48"/>
        </w:numPr>
        <w:spacing w:after="0" w:line="360" w:lineRule="auto"/>
        <w:jc w:val="both"/>
        <w:rPr>
          <w:color w:val="000000"/>
          <w:sz w:val="28"/>
          <w:szCs w:val="28"/>
        </w:rPr>
      </w:pPr>
      <w:r>
        <w:rPr>
          <w:color w:val="000000"/>
          <w:sz w:val="28"/>
          <w:szCs w:val="28"/>
        </w:rPr>
        <w:t>Розвиток позитивного ставлення до власного тіла та здорових харчових звичок.</w:t>
      </w:r>
    </w:p>
    <w:p w14:paraId="05EB3746" w14:textId="77777777" w:rsidR="00A15566" w:rsidRDefault="00000000">
      <w:pPr>
        <w:pStyle w:val="af8"/>
        <w:numPr>
          <w:ilvl w:val="0"/>
          <w:numId w:val="48"/>
        </w:numPr>
        <w:spacing w:after="0" w:line="360" w:lineRule="auto"/>
        <w:jc w:val="both"/>
        <w:rPr>
          <w:color w:val="000000"/>
          <w:sz w:val="28"/>
          <w:szCs w:val="28"/>
        </w:rPr>
      </w:pPr>
      <w:r>
        <w:rPr>
          <w:color w:val="000000"/>
          <w:sz w:val="28"/>
          <w:szCs w:val="28"/>
        </w:rPr>
        <w:t>Створення підтримуючого середовища, яке сприятиме покращенню психічного здоров'я та запобіганню розвитку РХП. [32]</w:t>
      </w:r>
    </w:p>
    <w:p w14:paraId="2BB43BF1" w14:textId="77777777" w:rsidR="00A15566" w:rsidRDefault="00000000">
      <w:pPr>
        <w:pStyle w:val="af8"/>
        <w:spacing w:after="0" w:line="360" w:lineRule="auto"/>
        <w:ind w:firstLine="900"/>
        <w:jc w:val="both"/>
        <w:rPr>
          <w:color w:val="000000"/>
          <w:sz w:val="28"/>
          <w:szCs w:val="28"/>
        </w:rPr>
      </w:pPr>
      <w:r>
        <w:rPr>
          <w:color w:val="000000"/>
          <w:sz w:val="28"/>
          <w:szCs w:val="28"/>
        </w:rPr>
        <w:t>Формат проведення:</w:t>
      </w:r>
    </w:p>
    <w:p w14:paraId="3C6C5947" w14:textId="77777777" w:rsidR="00A15566" w:rsidRDefault="00000000">
      <w:pPr>
        <w:pStyle w:val="af8"/>
        <w:numPr>
          <w:ilvl w:val="0"/>
          <w:numId w:val="49"/>
        </w:numPr>
        <w:spacing w:after="0" w:line="360" w:lineRule="auto"/>
        <w:jc w:val="both"/>
        <w:rPr>
          <w:color w:val="000000"/>
          <w:sz w:val="28"/>
          <w:szCs w:val="28"/>
        </w:rPr>
      </w:pPr>
      <w:r>
        <w:rPr>
          <w:color w:val="000000"/>
          <w:sz w:val="28"/>
          <w:szCs w:val="28"/>
        </w:rPr>
        <w:t>групові заняття (8-14 осіб) 1-2 рази на місяць</w:t>
      </w:r>
    </w:p>
    <w:p w14:paraId="23A9D2A2" w14:textId="77777777" w:rsidR="00A15566" w:rsidRDefault="00000000">
      <w:pPr>
        <w:pStyle w:val="af8"/>
        <w:numPr>
          <w:ilvl w:val="0"/>
          <w:numId w:val="49"/>
        </w:numPr>
        <w:spacing w:after="0" w:line="360" w:lineRule="auto"/>
        <w:jc w:val="both"/>
        <w:rPr>
          <w:color w:val="000000"/>
          <w:sz w:val="28"/>
          <w:szCs w:val="28"/>
        </w:rPr>
      </w:pPr>
      <w:r>
        <w:rPr>
          <w:color w:val="000000"/>
          <w:sz w:val="28"/>
          <w:szCs w:val="28"/>
        </w:rPr>
        <w:t>індивідуальні консультації за потребою</w:t>
      </w:r>
    </w:p>
    <w:p w14:paraId="45026286" w14:textId="77777777" w:rsidR="00A15566" w:rsidRDefault="00000000">
      <w:pPr>
        <w:pStyle w:val="af8"/>
        <w:numPr>
          <w:ilvl w:val="0"/>
          <w:numId w:val="49"/>
        </w:numPr>
        <w:spacing w:after="0" w:line="360" w:lineRule="auto"/>
        <w:jc w:val="both"/>
        <w:rPr>
          <w:color w:val="000000"/>
          <w:sz w:val="28"/>
          <w:szCs w:val="28"/>
        </w:rPr>
      </w:pPr>
      <w:r>
        <w:rPr>
          <w:color w:val="000000"/>
          <w:sz w:val="28"/>
          <w:szCs w:val="28"/>
        </w:rPr>
        <w:lastRenderedPageBreak/>
        <w:t xml:space="preserve">залучення фахівців (психологів, дієтологів) для проведення тренінгів і семінарів  </w:t>
      </w:r>
    </w:p>
    <w:p w14:paraId="078A8813" w14:textId="77777777" w:rsidR="00A15566" w:rsidRDefault="00000000">
      <w:pPr>
        <w:pStyle w:val="4"/>
        <w:spacing w:before="0" w:after="0" w:line="360" w:lineRule="auto"/>
        <w:ind w:firstLine="900"/>
        <w:jc w:val="both"/>
        <w:rPr>
          <w:i w:val="0"/>
          <w:iCs w:val="0"/>
          <w:color w:val="000000"/>
          <w:sz w:val="28"/>
          <w:szCs w:val="28"/>
        </w:rPr>
      </w:pPr>
      <w:r>
        <w:rPr>
          <w:i w:val="0"/>
          <w:iCs w:val="0"/>
          <w:color w:val="000000"/>
          <w:sz w:val="28"/>
          <w:szCs w:val="28"/>
        </w:rPr>
        <w:t>Етапи реалізації програми:</w:t>
      </w:r>
    </w:p>
    <w:p w14:paraId="6892E8C3" w14:textId="77777777" w:rsidR="00A15566" w:rsidRDefault="00000000">
      <w:pPr>
        <w:pStyle w:val="af8"/>
        <w:numPr>
          <w:ilvl w:val="0"/>
          <w:numId w:val="50"/>
        </w:numPr>
        <w:tabs>
          <w:tab w:val="clear" w:pos="709"/>
          <w:tab w:val="left" w:pos="0"/>
        </w:tabs>
        <w:spacing w:after="0" w:line="360" w:lineRule="auto"/>
        <w:jc w:val="both"/>
      </w:pPr>
      <w:r>
        <w:rPr>
          <w:rStyle w:val="af"/>
          <w:b w:val="0"/>
          <w:bCs w:val="0"/>
          <w:color w:val="000000"/>
          <w:sz w:val="28"/>
          <w:szCs w:val="28"/>
        </w:rPr>
        <w:t>Підготовчий етап:</w:t>
      </w:r>
    </w:p>
    <w:p w14:paraId="66F872F4" w14:textId="77777777" w:rsidR="00A15566" w:rsidRDefault="00000000">
      <w:pPr>
        <w:pStyle w:val="af8"/>
        <w:numPr>
          <w:ilvl w:val="0"/>
          <w:numId w:val="51"/>
        </w:numPr>
        <w:spacing w:after="0" w:line="360" w:lineRule="auto"/>
        <w:jc w:val="both"/>
        <w:rPr>
          <w:color w:val="000000"/>
          <w:sz w:val="28"/>
          <w:szCs w:val="28"/>
        </w:rPr>
      </w:pPr>
      <w:r>
        <w:rPr>
          <w:color w:val="000000"/>
          <w:sz w:val="28"/>
          <w:szCs w:val="28"/>
        </w:rPr>
        <w:t>аналіз потреб цільової аудиторії</w:t>
      </w:r>
    </w:p>
    <w:p w14:paraId="645EECFB" w14:textId="77777777" w:rsidR="00A15566" w:rsidRDefault="00000000">
      <w:pPr>
        <w:pStyle w:val="af8"/>
        <w:numPr>
          <w:ilvl w:val="0"/>
          <w:numId w:val="51"/>
        </w:numPr>
        <w:spacing w:after="0" w:line="360" w:lineRule="auto"/>
        <w:jc w:val="both"/>
        <w:rPr>
          <w:color w:val="000000"/>
          <w:sz w:val="28"/>
          <w:szCs w:val="28"/>
        </w:rPr>
      </w:pPr>
      <w:r>
        <w:rPr>
          <w:color w:val="000000"/>
          <w:sz w:val="28"/>
          <w:szCs w:val="28"/>
        </w:rPr>
        <w:t>розробка та адаптація інформаційних матеріалів</w:t>
      </w:r>
    </w:p>
    <w:p w14:paraId="28B63A11" w14:textId="77777777" w:rsidR="00A15566" w:rsidRDefault="00000000">
      <w:pPr>
        <w:pStyle w:val="af8"/>
        <w:numPr>
          <w:ilvl w:val="0"/>
          <w:numId w:val="51"/>
        </w:numPr>
        <w:spacing w:after="0" w:line="360" w:lineRule="auto"/>
        <w:jc w:val="both"/>
        <w:rPr>
          <w:color w:val="000000"/>
          <w:sz w:val="28"/>
          <w:szCs w:val="28"/>
        </w:rPr>
      </w:pPr>
      <w:r>
        <w:rPr>
          <w:color w:val="000000"/>
          <w:sz w:val="28"/>
          <w:szCs w:val="28"/>
        </w:rPr>
        <w:t>залучення спеціалістів: психологів, дієтологів, педагогів</w:t>
      </w:r>
    </w:p>
    <w:p w14:paraId="71DE72B1" w14:textId="77777777" w:rsidR="00A15566" w:rsidRDefault="00000000">
      <w:pPr>
        <w:pStyle w:val="af8"/>
        <w:numPr>
          <w:ilvl w:val="0"/>
          <w:numId w:val="50"/>
        </w:numPr>
        <w:tabs>
          <w:tab w:val="clear" w:pos="709"/>
          <w:tab w:val="left" w:pos="0"/>
        </w:tabs>
        <w:spacing w:after="0" w:line="360" w:lineRule="auto"/>
        <w:jc w:val="both"/>
      </w:pPr>
      <w:r>
        <w:rPr>
          <w:rStyle w:val="af"/>
          <w:b w:val="0"/>
          <w:bCs w:val="0"/>
          <w:color w:val="000000"/>
          <w:sz w:val="28"/>
          <w:szCs w:val="28"/>
        </w:rPr>
        <w:t>Реалізаційний етап:</w:t>
      </w:r>
    </w:p>
    <w:p w14:paraId="7DE2EC4E" w14:textId="77777777" w:rsidR="00A15566" w:rsidRDefault="00000000">
      <w:pPr>
        <w:pStyle w:val="af8"/>
        <w:numPr>
          <w:ilvl w:val="0"/>
          <w:numId w:val="52"/>
        </w:numPr>
        <w:spacing w:after="0" w:line="360" w:lineRule="auto"/>
        <w:jc w:val="both"/>
        <w:rPr>
          <w:color w:val="000000"/>
          <w:sz w:val="28"/>
          <w:szCs w:val="28"/>
        </w:rPr>
      </w:pPr>
      <w:r>
        <w:rPr>
          <w:color w:val="000000"/>
          <w:sz w:val="28"/>
          <w:szCs w:val="28"/>
        </w:rPr>
        <w:t>проведення інформаційних кампаній і тренінгів</w:t>
      </w:r>
    </w:p>
    <w:p w14:paraId="05905DDB" w14:textId="77777777" w:rsidR="00A15566" w:rsidRDefault="00000000">
      <w:pPr>
        <w:pStyle w:val="af8"/>
        <w:numPr>
          <w:ilvl w:val="0"/>
          <w:numId w:val="52"/>
        </w:numPr>
        <w:spacing w:after="0" w:line="360" w:lineRule="auto"/>
        <w:jc w:val="both"/>
        <w:rPr>
          <w:color w:val="000000"/>
          <w:sz w:val="28"/>
          <w:szCs w:val="28"/>
        </w:rPr>
      </w:pPr>
      <w:r>
        <w:rPr>
          <w:color w:val="000000"/>
          <w:sz w:val="28"/>
          <w:szCs w:val="28"/>
        </w:rPr>
        <w:t>запуск регулярних скринінгів у школах і навчальних закладах</w:t>
      </w:r>
    </w:p>
    <w:p w14:paraId="0E6D553B" w14:textId="77777777" w:rsidR="00A15566" w:rsidRDefault="00000000">
      <w:pPr>
        <w:pStyle w:val="af8"/>
        <w:numPr>
          <w:ilvl w:val="0"/>
          <w:numId w:val="52"/>
        </w:numPr>
        <w:spacing w:after="0" w:line="360" w:lineRule="auto"/>
        <w:jc w:val="both"/>
        <w:rPr>
          <w:color w:val="000000"/>
          <w:sz w:val="28"/>
          <w:szCs w:val="28"/>
        </w:rPr>
      </w:pPr>
      <w:r>
        <w:rPr>
          <w:color w:val="000000"/>
          <w:sz w:val="28"/>
          <w:szCs w:val="28"/>
        </w:rPr>
        <w:t>налагодження роботи центрів психологічної допомоги</w:t>
      </w:r>
    </w:p>
    <w:p w14:paraId="136B7487" w14:textId="77777777" w:rsidR="00A15566" w:rsidRDefault="00000000">
      <w:pPr>
        <w:pStyle w:val="af8"/>
        <w:numPr>
          <w:ilvl w:val="0"/>
          <w:numId w:val="50"/>
        </w:numPr>
        <w:tabs>
          <w:tab w:val="clear" w:pos="709"/>
          <w:tab w:val="left" w:pos="0"/>
        </w:tabs>
        <w:spacing w:after="0" w:line="360" w:lineRule="auto"/>
        <w:jc w:val="both"/>
      </w:pPr>
      <w:r>
        <w:rPr>
          <w:rStyle w:val="af"/>
          <w:b w:val="0"/>
          <w:bCs w:val="0"/>
          <w:color w:val="000000"/>
          <w:sz w:val="28"/>
          <w:szCs w:val="28"/>
        </w:rPr>
        <w:t>Оцінка ефективності:</w:t>
      </w:r>
    </w:p>
    <w:p w14:paraId="1C622C72" w14:textId="77777777" w:rsidR="00A15566" w:rsidRDefault="00000000">
      <w:pPr>
        <w:pStyle w:val="af8"/>
        <w:numPr>
          <w:ilvl w:val="0"/>
          <w:numId w:val="53"/>
        </w:numPr>
        <w:spacing w:after="0" w:line="360" w:lineRule="auto"/>
        <w:jc w:val="both"/>
        <w:rPr>
          <w:color w:val="000000"/>
          <w:sz w:val="28"/>
          <w:szCs w:val="28"/>
        </w:rPr>
      </w:pPr>
      <w:r>
        <w:rPr>
          <w:color w:val="000000"/>
          <w:sz w:val="28"/>
          <w:szCs w:val="28"/>
        </w:rPr>
        <w:t>моніторинг змін у рівні обізнаності молоді про РХП</w:t>
      </w:r>
    </w:p>
    <w:p w14:paraId="7D4FDD3D" w14:textId="77777777" w:rsidR="00A15566" w:rsidRDefault="00000000">
      <w:pPr>
        <w:pStyle w:val="af8"/>
        <w:numPr>
          <w:ilvl w:val="0"/>
          <w:numId w:val="53"/>
        </w:numPr>
        <w:spacing w:after="0" w:line="360" w:lineRule="auto"/>
        <w:jc w:val="both"/>
        <w:rPr>
          <w:color w:val="000000"/>
          <w:sz w:val="28"/>
          <w:szCs w:val="28"/>
        </w:rPr>
      </w:pPr>
      <w:r>
        <w:rPr>
          <w:color w:val="000000"/>
          <w:sz w:val="28"/>
          <w:szCs w:val="28"/>
        </w:rPr>
        <w:t>аналіз результатів скринінгу: зменшення кількості осіб із ризиками РХП</w:t>
      </w:r>
    </w:p>
    <w:p w14:paraId="7BE76677" w14:textId="77777777" w:rsidR="00A15566" w:rsidRDefault="00000000">
      <w:pPr>
        <w:pStyle w:val="af8"/>
        <w:numPr>
          <w:ilvl w:val="0"/>
          <w:numId w:val="53"/>
        </w:numPr>
        <w:spacing w:after="0" w:line="360" w:lineRule="auto"/>
        <w:jc w:val="both"/>
        <w:rPr>
          <w:color w:val="000000"/>
          <w:sz w:val="28"/>
          <w:szCs w:val="28"/>
        </w:rPr>
      </w:pPr>
      <w:r>
        <w:rPr>
          <w:color w:val="000000"/>
          <w:sz w:val="28"/>
          <w:szCs w:val="28"/>
        </w:rPr>
        <w:t>проведення зворотного зв’язку з учасниками програми</w:t>
      </w:r>
    </w:p>
    <w:p w14:paraId="7752E66D" w14:textId="77777777" w:rsidR="00A15566" w:rsidRDefault="00000000">
      <w:pPr>
        <w:pStyle w:val="af8"/>
        <w:spacing w:after="0" w:line="360" w:lineRule="auto"/>
        <w:ind w:firstLine="900"/>
        <w:jc w:val="both"/>
        <w:rPr>
          <w:color w:val="000000"/>
          <w:sz w:val="28"/>
          <w:szCs w:val="28"/>
        </w:rPr>
      </w:pPr>
      <w:r>
        <w:rPr>
          <w:color w:val="000000"/>
          <w:sz w:val="28"/>
          <w:szCs w:val="28"/>
        </w:rPr>
        <w:t>Ефективна реалізація програми профілактики РХП дозволить досягти наступних результатів:</w:t>
      </w:r>
    </w:p>
    <w:p w14:paraId="425EE5E6" w14:textId="77777777" w:rsidR="00A15566" w:rsidRDefault="00000000">
      <w:pPr>
        <w:pStyle w:val="af8"/>
        <w:numPr>
          <w:ilvl w:val="0"/>
          <w:numId w:val="54"/>
        </w:numPr>
        <w:spacing w:after="0" w:line="360" w:lineRule="auto"/>
        <w:jc w:val="both"/>
        <w:rPr>
          <w:color w:val="000000"/>
          <w:sz w:val="28"/>
          <w:szCs w:val="28"/>
        </w:rPr>
      </w:pPr>
      <w:r>
        <w:rPr>
          <w:color w:val="000000"/>
          <w:sz w:val="28"/>
          <w:szCs w:val="28"/>
        </w:rPr>
        <w:t>молодь буде краще інформована щодо РХП, їх причин, симптомів та наслідків,</w:t>
      </w:r>
    </w:p>
    <w:p w14:paraId="4DA67D99" w14:textId="77777777" w:rsidR="00A15566" w:rsidRDefault="00000000">
      <w:pPr>
        <w:pStyle w:val="af8"/>
        <w:numPr>
          <w:ilvl w:val="0"/>
          <w:numId w:val="54"/>
        </w:numPr>
        <w:spacing w:after="0" w:line="360" w:lineRule="auto"/>
        <w:jc w:val="both"/>
        <w:rPr>
          <w:color w:val="000000"/>
          <w:sz w:val="28"/>
          <w:szCs w:val="28"/>
        </w:rPr>
      </w:pPr>
      <w:r>
        <w:rPr>
          <w:color w:val="000000"/>
          <w:sz w:val="28"/>
          <w:szCs w:val="28"/>
        </w:rPr>
        <w:t>зменшення кількості випадків РХП серед молоді  завдяки ранньому виявленню та втручанню,</w:t>
      </w:r>
    </w:p>
    <w:p w14:paraId="072D36A5" w14:textId="77777777" w:rsidR="00A15566" w:rsidRDefault="00000000">
      <w:pPr>
        <w:pStyle w:val="af8"/>
        <w:numPr>
          <w:ilvl w:val="0"/>
          <w:numId w:val="54"/>
        </w:numPr>
        <w:spacing w:after="0" w:line="360" w:lineRule="auto"/>
        <w:jc w:val="both"/>
        <w:rPr>
          <w:color w:val="000000"/>
          <w:sz w:val="28"/>
          <w:szCs w:val="28"/>
        </w:rPr>
      </w:pPr>
      <w:r>
        <w:rPr>
          <w:color w:val="000000"/>
          <w:sz w:val="28"/>
          <w:szCs w:val="28"/>
        </w:rPr>
        <w:t>збільшення кількості людей, які звертаються за психологічною допомогою при перших ознаках РХП,</w:t>
      </w:r>
    </w:p>
    <w:p w14:paraId="6C96062B" w14:textId="77777777" w:rsidR="00A15566" w:rsidRDefault="00000000">
      <w:pPr>
        <w:pStyle w:val="af8"/>
        <w:numPr>
          <w:ilvl w:val="0"/>
          <w:numId w:val="54"/>
        </w:numPr>
        <w:spacing w:after="0" w:line="360" w:lineRule="auto"/>
        <w:jc w:val="both"/>
        <w:rPr>
          <w:color w:val="000000"/>
          <w:sz w:val="28"/>
          <w:szCs w:val="28"/>
        </w:rPr>
      </w:pPr>
      <w:r>
        <w:rPr>
          <w:color w:val="000000"/>
          <w:sz w:val="28"/>
          <w:szCs w:val="28"/>
        </w:rPr>
        <w:t>зменшення рівня тривожності, депресії та інших психічних розладів, які можуть сприяти розвитку РХП.</w:t>
      </w:r>
    </w:p>
    <w:p w14:paraId="5277A298" w14:textId="77777777" w:rsidR="00A15566" w:rsidRDefault="00000000">
      <w:pPr>
        <w:pStyle w:val="af8"/>
        <w:numPr>
          <w:ilvl w:val="0"/>
          <w:numId w:val="54"/>
        </w:numPr>
        <w:spacing w:after="0" w:line="360" w:lineRule="auto"/>
        <w:jc w:val="both"/>
        <w:rPr>
          <w:color w:val="000000"/>
          <w:sz w:val="28"/>
          <w:szCs w:val="28"/>
        </w:rPr>
      </w:pPr>
      <w:r>
        <w:rPr>
          <w:color w:val="000000"/>
          <w:sz w:val="28"/>
          <w:szCs w:val="28"/>
        </w:rPr>
        <w:t>розвиток позитивного ставлення до власного тіла та здорових харчових звичок,</w:t>
      </w:r>
    </w:p>
    <w:p w14:paraId="52A58E8A" w14:textId="77777777" w:rsidR="00A15566" w:rsidRDefault="00000000">
      <w:pPr>
        <w:pStyle w:val="af8"/>
        <w:numPr>
          <w:ilvl w:val="0"/>
          <w:numId w:val="54"/>
        </w:numPr>
        <w:spacing w:after="0" w:line="360" w:lineRule="auto"/>
        <w:jc w:val="both"/>
        <w:rPr>
          <w:color w:val="000000"/>
          <w:sz w:val="28"/>
          <w:szCs w:val="28"/>
        </w:rPr>
      </w:pPr>
      <w:r>
        <w:rPr>
          <w:color w:val="000000"/>
          <w:sz w:val="28"/>
          <w:szCs w:val="28"/>
        </w:rPr>
        <w:t>створення середовища, яке сприятиме покращенню психічного здоров'я та запобіганню розвитку РХП. [67]</w:t>
      </w:r>
    </w:p>
    <w:p w14:paraId="345A1E7F" w14:textId="77777777" w:rsidR="00A15566" w:rsidRDefault="00000000">
      <w:pPr>
        <w:pStyle w:val="af8"/>
        <w:spacing w:after="0" w:line="360" w:lineRule="auto"/>
        <w:ind w:firstLine="900"/>
        <w:jc w:val="both"/>
        <w:rPr>
          <w:color w:val="000000"/>
          <w:sz w:val="28"/>
          <w:szCs w:val="28"/>
        </w:rPr>
      </w:pPr>
      <w:r>
        <w:rPr>
          <w:color w:val="000000"/>
          <w:sz w:val="28"/>
          <w:szCs w:val="28"/>
        </w:rPr>
        <w:t xml:space="preserve">Комплексний підхід, що поєднує інформування, профілактику, медичну допомогу та моніторинг, дасть змогу значно знизити поширеність РХП в Україні. </w:t>
      </w:r>
      <w:r>
        <w:rPr>
          <w:color w:val="000000"/>
          <w:sz w:val="28"/>
          <w:szCs w:val="28"/>
        </w:rPr>
        <w:lastRenderedPageBreak/>
        <w:t xml:space="preserve">Запропонована структура програми забезпечить системну та цілеспрямовану роботу в цьому напрямку. </w:t>
      </w:r>
    </w:p>
    <w:p w14:paraId="0050CA3A" w14:textId="77777777" w:rsidR="00A15566" w:rsidRDefault="00000000">
      <w:pPr>
        <w:pStyle w:val="af8"/>
        <w:spacing w:line="360" w:lineRule="auto"/>
        <w:ind w:firstLine="900"/>
        <w:jc w:val="both"/>
        <w:rPr>
          <w:color w:val="000000"/>
          <w:sz w:val="28"/>
          <w:szCs w:val="28"/>
        </w:rPr>
      </w:pPr>
      <w:r>
        <w:rPr>
          <w:color w:val="000000"/>
          <w:sz w:val="28"/>
          <w:szCs w:val="28"/>
        </w:rPr>
        <w:t xml:space="preserve">Розробка та впровадження програми профілактики РХП в Україні є важливим кроком у запобіганні розвитку цих розладів та покращенні психічного та фізичного здоров'я молоді. </w:t>
      </w:r>
    </w:p>
    <w:p w14:paraId="366ACF9D" w14:textId="77777777" w:rsidR="00A15566" w:rsidRDefault="00000000">
      <w:pPr>
        <w:spacing w:line="360" w:lineRule="auto"/>
        <w:ind w:firstLine="900"/>
        <w:jc w:val="both"/>
        <w:rPr>
          <w:color w:val="000000"/>
          <w:sz w:val="28"/>
          <w:szCs w:val="28"/>
        </w:rPr>
      </w:pPr>
      <w:r>
        <w:rPr>
          <w:color w:val="000000"/>
          <w:sz w:val="28"/>
          <w:szCs w:val="28"/>
        </w:rPr>
        <w:t>Програма психологічних тренінгів для формування практичних навичок здорової харчової поведінки молоді РХП</w:t>
      </w:r>
      <w:r>
        <w:rPr>
          <w:color w:val="000000"/>
          <w:sz w:val="28"/>
          <w:szCs w:val="28"/>
        </w:rPr>
        <w:br/>
        <w:t>спрямована на формування здорових харчових звичок у підлітків з РХП, є надзвичайно важливою. Вправи, які можна включити до програми, розширюючи та поглиблюючи роботу над різними аспектами проблеми, які займають кілька хвилин і навіть підліткам не важко буде приділяти час на них.</w:t>
      </w:r>
    </w:p>
    <w:p w14:paraId="3AAB8AE3" w14:textId="77777777" w:rsidR="00A15566" w:rsidRDefault="00000000">
      <w:pPr>
        <w:numPr>
          <w:ilvl w:val="0"/>
          <w:numId w:val="55"/>
        </w:numPr>
        <w:spacing w:line="360" w:lineRule="auto"/>
        <w:jc w:val="both"/>
        <w:rPr>
          <w:color w:val="000000"/>
          <w:sz w:val="28"/>
          <w:szCs w:val="28"/>
        </w:rPr>
      </w:pPr>
      <w:r>
        <w:rPr>
          <w:color w:val="000000"/>
          <w:sz w:val="28"/>
          <w:szCs w:val="28"/>
        </w:rPr>
        <w:t>Вправа "Дзеркало доброти": людина стоїть перед дзеркалом та вимовляють позитивні афірмації про своє тіло та здоров'я, робить компліменти, що сприяти прийняттю та позитивному ставленню до власного тіла.</w:t>
      </w:r>
    </w:p>
    <w:p w14:paraId="61FBE7F3" w14:textId="77777777" w:rsidR="00A15566" w:rsidRDefault="00000000">
      <w:pPr>
        <w:numPr>
          <w:ilvl w:val="0"/>
          <w:numId w:val="55"/>
        </w:numPr>
        <w:spacing w:line="360" w:lineRule="auto"/>
        <w:jc w:val="both"/>
        <w:rPr>
          <w:color w:val="000000"/>
          <w:sz w:val="28"/>
          <w:szCs w:val="28"/>
        </w:rPr>
      </w:pPr>
      <w:r>
        <w:rPr>
          <w:color w:val="000000"/>
          <w:sz w:val="28"/>
          <w:szCs w:val="28"/>
        </w:rPr>
        <w:t xml:space="preserve">Вправа "Емоційний щоденник": підлітки ведуть щоденник, в якому записують свої емоції та думки протягом дня. Обов’язково фіксувати ті емоції, які </w:t>
      </w:r>
      <w:proofErr w:type="spellStart"/>
      <w:r>
        <w:rPr>
          <w:color w:val="000000"/>
          <w:sz w:val="28"/>
          <w:szCs w:val="28"/>
        </w:rPr>
        <w:t>виклткали</w:t>
      </w:r>
      <w:proofErr w:type="spellEnd"/>
      <w:r>
        <w:rPr>
          <w:color w:val="000000"/>
          <w:sz w:val="28"/>
          <w:szCs w:val="28"/>
        </w:rPr>
        <w:t xml:space="preserve"> бажання щось з’їсти, або навпаки — заборону до їжі. Це допоможе підліткам краще розуміти та керувати своїми емоціями та харчовою поведінкою.</w:t>
      </w:r>
    </w:p>
    <w:p w14:paraId="17FE4C0B" w14:textId="77777777" w:rsidR="00A15566" w:rsidRDefault="00000000">
      <w:pPr>
        <w:numPr>
          <w:ilvl w:val="0"/>
          <w:numId w:val="55"/>
        </w:numPr>
        <w:spacing w:line="360" w:lineRule="auto"/>
        <w:jc w:val="both"/>
        <w:rPr>
          <w:color w:val="000000"/>
          <w:sz w:val="28"/>
          <w:szCs w:val="28"/>
        </w:rPr>
      </w:pPr>
      <w:r>
        <w:rPr>
          <w:color w:val="000000"/>
          <w:sz w:val="28"/>
          <w:szCs w:val="28"/>
        </w:rPr>
        <w:t>"Емоційна палітра": створити таблицю, в якій підлітки будуть записувати ситуації, що викликають у них різні емоції, та способи, якими вони зазвичай справляються з ними. Це допоможе їм ідентифікувати тригери, які можуть провокувати нездорову харчову поведінку.</w:t>
      </w:r>
    </w:p>
    <w:p w14:paraId="11B7F1A7" w14:textId="77777777" w:rsidR="00A15566" w:rsidRDefault="00000000">
      <w:pPr>
        <w:numPr>
          <w:ilvl w:val="0"/>
          <w:numId w:val="55"/>
        </w:numPr>
        <w:spacing w:line="360" w:lineRule="auto"/>
        <w:jc w:val="both"/>
        <w:rPr>
          <w:color w:val="000000"/>
          <w:sz w:val="28"/>
          <w:szCs w:val="28"/>
        </w:rPr>
      </w:pPr>
      <w:r>
        <w:rPr>
          <w:color w:val="000000"/>
          <w:sz w:val="28"/>
          <w:szCs w:val="28"/>
        </w:rPr>
        <w:t>"Кулінарний експеримент": проводити кулінарні майстер-класи, на яких підлітки зможуть готувати здорові та смачні страви самостійно. Плюс спільні обіди, під час яких підлітки обговорюють свої успіхи та складнощі, в приготуванні здорової їжі. Паралельно складають план здорового харчування на тиждень, включаючи різноманітні продукти та рецепти.</w:t>
      </w:r>
    </w:p>
    <w:p w14:paraId="58BE5B39" w14:textId="77777777" w:rsidR="00A15566" w:rsidRDefault="00000000">
      <w:pPr>
        <w:numPr>
          <w:ilvl w:val="0"/>
          <w:numId w:val="55"/>
        </w:numPr>
        <w:spacing w:line="360" w:lineRule="auto"/>
        <w:jc w:val="both"/>
        <w:rPr>
          <w:color w:val="000000"/>
          <w:sz w:val="28"/>
          <w:szCs w:val="28"/>
        </w:rPr>
      </w:pPr>
      <w:r>
        <w:rPr>
          <w:color w:val="000000"/>
          <w:sz w:val="28"/>
          <w:szCs w:val="28"/>
        </w:rPr>
        <w:lastRenderedPageBreak/>
        <w:t>«Вибір у стресовій ситуації»: навчання стратегій подолання стресу без звернення до їжі. Учасникам пропонуються ситуації, які викликають стрес (наприклад, екзамен, конфлікт із друзями). Завдання — знайти три альтернативні способи зняття напруги (медитація, фізична активність, малювання тощо), обговорення, як можна інтегрувати ці способи в повсякденне життя.</w:t>
      </w:r>
    </w:p>
    <w:p w14:paraId="19BE8575" w14:textId="77777777" w:rsidR="00A15566" w:rsidRDefault="00000000">
      <w:pPr>
        <w:spacing w:line="360" w:lineRule="auto"/>
        <w:ind w:firstLine="900"/>
        <w:jc w:val="both"/>
        <w:rPr>
          <w:color w:val="000000"/>
          <w:sz w:val="28"/>
          <w:szCs w:val="28"/>
        </w:rPr>
      </w:pPr>
      <w:r>
        <w:rPr>
          <w:color w:val="000000"/>
          <w:sz w:val="28"/>
          <w:szCs w:val="28"/>
        </w:rPr>
        <w:t xml:space="preserve"> Ця програма може значно покращити фізичне та психічне здоров'я підлітків та сприяти їхньому загальному благополуччю. [32]</w:t>
      </w:r>
    </w:p>
    <w:p w14:paraId="3D12949F" w14:textId="77777777" w:rsidR="00A15566" w:rsidRDefault="00000000">
      <w:pPr>
        <w:spacing w:line="360" w:lineRule="auto"/>
        <w:ind w:firstLine="900"/>
        <w:jc w:val="both"/>
        <w:rPr>
          <w:color w:val="000000"/>
          <w:sz w:val="28"/>
          <w:szCs w:val="28"/>
        </w:rPr>
      </w:pPr>
      <w:r>
        <w:rPr>
          <w:color w:val="000000"/>
          <w:sz w:val="28"/>
          <w:szCs w:val="28"/>
        </w:rPr>
        <w:t>Важливо пам'ятати:</w:t>
      </w:r>
    </w:p>
    <w:p w14:paraId="0CDC7DAB" w14:textId="77777777" w:rsidR="00A15566" w:rsidRDefault="00000000">
      <w:pPr>
        <w:numPr>
          <w:ilvl w:val="0"/>
          <w:numId w:val="56"/>
        </w:numPr>
        <w:spacing w:line="360" w:lineRule="auto"/>
        <w:jc w:val="both"/>
        <w:rPr>
          <w:color w:val="000000"/>
          <w:sz w:val="28"/>
          <w:szCs w:val="28"/>
        </w:rPr>
      </w:pPr>
      <w:r>
        <w:rPr>
          <w:color w:val="000000"/>
          <w:sz w:val="28"/>
          <w:szCs w:val="28"/>
        </w:rPr>
        <w:t>Індивідуальний підхід: кожен підліток унікальний, тому програма має бути адаптована до його потреб та особливостей.</w:t>
      </w:r>
    </w:p>
    <w:p w14:paraId="01CDBDCD" w14:textId="77777777" w:rsidR="00A15566" w:rsidRDefault="00000000">
      <w:pPr>
        <w:numPr>
          <w:ilvl w:val="0"/>
          <w:numId w:val="56"/>
        </w:numPr>
        <w:spacing w:line="360" w:lineRule="auto"/>
        <w:jc w:val="both"/>
        <w:rPr>
          <w:color w:val="000000"/>
          <w:sz w:val="28"/>
          <w:szCs w:val="28"/>
        </w:rPr>
      </w:pPr>
      <w:r>
        <w:rPr>
          <w:color w:val="000000"/>
          <w:sz w:val="28"/>
          <w:szCs w:val="28"/>
        </w:rPr>
        <w:t xml:space="preserve">Позитивна атмосфера: створити безпечний простір, де підлітки почуватимуться </w:t>
      </w:r>
      <w:proofErr w:type="spellStart"/>
      <w:r>
        <w:rPr>
          <w:color w:val="000000"/>
          <w:sz w:val="28"/>
          <w:szCs w:val="28"/>
        </w:rPr>
        <w:t>комфортно</w:t>
      </w:r>
      <w:proofErr w:type="spellEnd"/>
      <w:r>
        <w:rPr>
          <w:color w:val="000000"/>
          <w:sz w:val="28"/>
          <w:szCs w:val="28"/>
        </w:rPr>
        <w:t xml:space="preserve"> і зможуть відкрито говорити про свої почуття.</w:t>
      </w:r>
    </w:p>
    <w:p w14:paraId="4CF7092F" w14:textId="77777777" w:rsidR="00A15566" w:rsidRDefault="00000000">
      <w:pPr>
        <w:numPr>
          <w:ilvl w:val="0"/>
          <w:numId w:val="56"/>
        </w:numPr>
        <w:spacing w:line="360" w:lineRule="auto"/>
        <w:jc w:val="both"/>
        <w:rPr>
          <w:color w:val="000000"/>
          <w:sz w:val="28"/>
          <w:szCs w:val="28"/>
        </w:rPr>
      </w:pPr>
      <w:r>
        <w:rPr>
          <w:color w:val="000000"/>
          <w:sz w:val="28"/>
          <w:szCs w:val="28"/>
        </w:rPr>
        <w:t>Співпраця з батьками: залучати батьків до процесу відновлення, щоб забезпечити підліткам домашню підтримку.</w:t>
      </w:r>
    </w:p>
    <w:p w14:paraId="3C283442" w14:textId="77777777" w:rsidR="00A15566" w:rsidRDefault="00000000">
      <w:pPr>
        <w:numPr>
          <w:ilvl w:val="0"/>
          <w:numId w:val="56"/>
        </w:numPr>
        <w:spacing w:line="360" w:lineRule="auto"/>
        <w:jc w:val="both"/>
        <w:rPr>
          <w:color w:val="000000"/>
          <w:sz w:val="28"/>
          <w:szCs w:val="28"/>
        </w:rPr>
      </w:pPr>
      <w:r>
        <w:rPr>
          <w:color w:val="000000"/>
          <w:sz w:val="28"/>
          <w:szCs w:val="28"/>
        </w:rPr>
        <w:t>Комплексний підхід: поєднувати психологічні вправи з фізичною активністю та здоровим харчуванням</w:t>
      </w:r>
    </w:p>
    <w:p w14:paraId="6D698CD5" w14:textId="77777777" w:rsidR="00A15566" w:rsidRDefault="00000000">
      <w:pPr>
        <w:numPr>
          <w:ilvl w:val="0"/>
          <w:numId w:val="56"/>
        </w:numPr>
        <w:spacing w:line="360" w:lineRule="auto"/>
        <w:jc w:val="both"/>
        <w:rPr>
          <w:color w:val="000000"/>
          <w:sz w:val="28"/>
          <w:szCs w:val="28"/>
        </w:rPr>
      </w:pPr>
      <w:r>
        <w:rPr>
          <w:color w:val="000000"/>
          <w:sz w:val="28"/>
          <w:szCs w:val="28"/>
        </w:rPr>
        <w:t>Професійна допомога: залучати до проведення тренінгу кваліфікованих фахівців (психологів, дієтологів).</w:t>
      </w:r>
    </w:p>
    <w:p w14:paraId="054CC4D0" w14:textId="77777777" w:rsidR="00A15566" w:rsidRDefault="00000000">
      <w:pPr>
        <w:numPr>
          <w:ilvl w:val="0"/>
          <w:numId w:val="56"/>
        </w:numPr>
        <w:spacing w:line="360" w:lineRule="auto"/>
        <w:jc w:val="both"/>
        <w:rPr>
          <w:color w:val="000000"/>
          <w:sz w:val="28"/>
          <w:szCs w:val="28"/>
        </w:rPr>
      </w:pPr>
      <w:r>
        <w:rPr>
          <w:color w:val="000000"/>
          <w:sz w:val="28"/>
          <w:szCs w:val="28"/>
        </w:rPr>
        <w:t>Згода учасників: всі вправи та заходи мають носити добровільний характер задля безпечного почуття і бажання приймати участь.</w:t>
      </w:r>
    </w:p>
    <w:p w14:paraId="6D2715BC" w14:textId="77777777" w:rsidR="00A15566" w:rsidRDefault="00000000">
      <w:pPr>
        <w:spacing w:line="360" w:lineRule="auto"/>
        <w:ind w:firstLine="900"/>
        <w:jc w:val="both"/>
        <w:rPr>
          <w:color w:val="000000"/>
          <w:sz w:val="28"/>
          <w:szCs w:val="28"/>
        </w:rPr>
      </w:pPr>
      <w:r>
        <w:rPr>
          <w:color w:val="000000"/>
          <w:sz w:val="28"/>
          <w:szCs w:val="28"/>
        </w:rPr>
        <w:t>Ця програма є лише прикладом, і її можна адаптувати до конкретних потреб групи підлітків.</w:t>
      </w:r>
    </w:p>
    <w:p w14:paraId="0F79B3A7" w14:textId="77777777" w:rsidR="00A15566" w:rsidRDefault="00000000">
      <w:pPr>
        <w:spacing w:line="360" w:lineRule="auto"/>
        <w:ind w:firstLine="900"/>
        <w:jc w:val="both"/>
        <w:rPr>
          <w:color w:val="000000"/>
          <w:sz w:val="28"/>
          <w:szCs w:val="28"/>
        </w:rPr>
      </w:pPr>
      <w:r>
        <w:rPr>
          <w:color w:val="000000"/>
          <w:sz w:val="28"/>
          <w:szCs w:val="28"/>
        </w:rPr>
        <w:t>Програма психологічного тренінгу спрямована на всебічний розвиток підлітків, які мають РХП. Вправи та заняття, включені до програми, допоможуть підліткам розвинути усвідомленість, сформувати позитивне ставлення до власного тіла, навчитися регулювати емоції та зміцнити впевненість у здорових харчових звичках.</w:t>
      </w:r>
      <w:r>
        <w:br w:type="page"/>
      </w:r>
    </w:p>
    <w:p w14:paraId="4AEDC5F0" w14:textId="77777777" w:rsidR="00A15566" w:rsidRDefault="00000000">
      <w:pPr>
        <w:spacing w:line="360" w:lineRule="auto"/>
        <w:jc w:val="center"/>
        <w:rPr>
          <w:color w:val="000000"/>
          <w:sz w:val="28"/>
          <w:szCs w:val="28"/>
        </w:rPr>
      </w:pPr>
      <w:r>
        <w:rPr>
          <w:color w:val="000000"/>
          <w:sz w:val="28"/>
          <w:szCs w:val="28"/>
        </w:rPr>
        <w:lastRenderedPageBreak/>
        <w:t>Висновки</w:t>
      </w:r>
    </w:p>
    <w:p w14:paraId="1ECF71D7" w14:textId="77777777" w:rsidR="00A15566" w:rsidRDefault="00A15566">
      <w:pPr>
        <w:spacing w:line="360" w:lineRule="auto"/>
        <w:jc w:val="both"/>
        <w:rPr>
          <w:color w:val="000000"/>
          <w:sz w:val="28"/>
          <w:szCs w:val="28"/>
        </w:rPr>
      </w:pPr>
    </w:p>
    <w:p w14:paraId="174EFCEE" w14:textId="77777777" w:rsidR="00A15566" w:rsidRDefault="00A15566">
      <w:pPr>
        <w:spacing w:line="360" w:lineRule="auto"/>
        <w:jc w:val="both"/>
        <w:rPr>
          <w:color w:val="000000"/>
          <w:sz w:val="28"/>
          <w:szCs w:val="28"/>
        </w:rPr>
      </w:pPr>
    </w:p>
    <w:p w14:paraId="4C49F64D" w14:textId="77777777" w:rsidR="00A15566" w:rsidRDefault="00A15566">
      <w:pPr>
        <w:spacing w:line="360" w:lineRule="auto"/>
        <w:jc w:val="both"/>
        <w:rPr>
          <w:color w:val="000000"/>
          <w:sz w:val="28"/>
          <w:szCs w:val="28"/>
        </w:rPr>
      </w:pPr>
    </w:p>
    <w:p w14:paraId="4C7AB885" w14:textId="77777777" w:rsidR="00A15566" w:rsidRDefault="00000000">
      <w:pPr>
        <w:spacing w:line="360" w:lineRule="auto"/>
        <w:ind w:firstLine="900"/>
        <w:jc w:val="both"/>
        <w:rPr>
          <w:color w:val="000000"/>
          <w:sz w:val="28"/>
          <w:szCs w:val="28"/>
        </w:rPr>
      </w:pPr>
      <w:r>
        <w:rPr>
          <w:color w:val="000000"/>
          <w:sz w:val="28"/>
          <w:szCs w:val="28"/>
        </w:rPr>
        <w:t>Дана дипломна робота присвячена актуальній проблемі сучасності – розладам харчової поведінки (РХП) серед молоді та дослідженню соціально-психологічних чинників, які впливають на розвиток РХП у молоді.   Тема була обрана не випадково: на особистому досвіді мені довелося зіткнутися з двома підлітками-дівчатами, які переживають ці розлади. Спілкування з ними, а також консультації з психологами, дозволили мені зрозуміти, наскільки актуальною є ця проблема в сучасному суспільстві.</w:t>
      </w:r>
    </w:p>
    <w:p w14:paraId="1B05AA46" w14:textId="77777777" w:rsidR="00A15566" w:rsidRDefault="00000000">
      <w:pPr>
        <w:spacing w:line="360" w:lineRule="auto"/>
        <w:ind w:firstLine="900"/>
        <w:jc w:val="both"/>
        <w:rPr>
          <w:color w:val="000000"/>
          <w:sz w:val="28"/>
          <w:szCs w:val="28"/>
        </w:rPr>
      </w:pPr>
      <w:r>
        <w:rPr>
          <w:color w:val="000000"/>
          <w:sz w:val="28"/>
          <w:szCs w:val="28"/>
        </w:rPr>
        <w:t xml:space="preserve">Сучасне суспільство диктує багато правил і норм, які можуть викликати психологічні захворювання, такі як РХП. У цій роботі розглянуто такі питання, як поняття харчової поведінки, класифікація та види РХП, теоретичні аспекти дослідження, а також аналіз </w:t>
      </w:r>
      <w:proofErr w:type="spellStart"/>
      <w:r>
        <w:rPr>
          <w:color w:val="000000"/>
          <w:sz w:val="28"/>
          <w:szCs w:val="28"/>
        </w:rPr>
        <w:t>научних</w:t>
      </w:r>
      <w:proofErr w:type="spellEnd"/>
      <w:r>
        <w:rPr>
          <w:color w:val="000000"/>
          <w:sz w:val="28"/>
          <w:szCs w:val="28"/>
        </w:rPr>
        <w:t xml:space="preserve"> публікацій. Вивчення цих матеріалів дозволило зробити висновок про те, що в наш час сильно зростають проблеми, такі як анорексія, </w:t>
      </w:r>
      <w:proofErr w:type="spellStart"/>
      <w:r>
        <w:rPr>
          <w:color w:val="000000"/>
          <w:sz w:val="28"/>
          <w:szCs w:val="28"/>
        </w:rPr>
        <w:t>булімія</w:t>
      </w:r>
      <w:proofErr w:type="spellEnd"/>
      <w:r>
        <w:rPr>
          <w:color w:val="000000"/>
          <w:sz w:val="28"/>
          <w:szCs w:val="28"/>
        </w:rPr>
        <w:t xml:space="preserve"> та інші розлади, які можуть призводити до серйозних наслідків, включаючи смертність або спроби суїциду.</w:t>
      </w:r>
    </w:p>
    <w:p w14:paraId="4361FEBF" w14:textId="77777777" w:rsidR="00A15566" w:rsidRDefault="00000000">
      <w:pPr>
        <w:spacing w:line="360" w:lineRule="auto"/>
        <w:ind w:firstLine="900"/>
        <w:jc w:val="both"/>
        <w:rPr>
          <w:color w:val="000000"/>
          <w:sz w:val="28"/>
          <w:szCs w:val="28"/>
        </w:rPr>
      </w:pPr>
      <w:r>
        <w:rPr>
          <w:color w:val="000000"/>
          <w:sz w:val="28"/>
          <w:szCs w:val="28"/>
        </w:rPr>
        <w:t>Робота охоплює такі аспекти:</w:t>
      </w:r>
    </w:p>
    <w:p w14:paraId="2176AB86" w14:textId="77777777" w:rsidR="00A15566" w:rsidRDefault="00000000">
      <w:pPr>
        <w:spacing w:line="360" w:lineRule="auto"/>
        <w:ind w:firstLine="900"/>
        <w:jc w:val="both"/>
        <w:rPr>
          <w:color w:val="000000"/>
          <w:sz w:val="28"/>
          <w:szCs w:val="28"/>
        </w:rPr>
      </w:pPr>
      <w:r>
        <w:rPr>
          <w:color w:val="000000"/>
          <w:sz w:val="28"/>
          <w:szCs w:val="28"/>
        </w:rPr>
        <w:t xml:space="preserve">    • Теоретичні основи: визначення понять, класифікація РХП, аналіз сучасних наукових досліджень. </w:t>
      </w:r>
    </w:p>
    <w:p w14:paraId="609EE7C1" w14:textId="77777777" w:rsidR="00A15566" w:rsidRDefault="00000000">
      <w:pPr>
        <w:spacing w:line="360" w:lineRule="auto"/>
        <w:ind w:firstLine="900"/>
        <w:jc w:val="both"/>
        <w:rPr>
          <w:color w:val="000000"/>
          <w:sz w:val="28"/>
          <w:szCs w:val="28"/>
        </w:rPr>
      </w:pPr>
      <w:r>
        <w:rPr>
          <w:color w:val="000000"/>
          <w:sz w:val="28"/>
          <w:szCs w:val="28"/>
        </w:rPr>
        <w:t xml:space="preserve">    • Емпіричне дослідження: проведено опитування серед молоді з метою виявлення поширеності та факторів, що впливають на розвиток РХП. </w:t>
      </w:r>
    </w:p>
    <w:p w14:paraId="4B2DBA2B" w14:textId="77777777" w:rsidR="00A15566" w:rsidRDefault="00000000">
      <w:pPr>
        <w:spacing w:line="360" w:lineRule="auto"/>
        <w:ind w:firstLine="900"/>
        <w:jc w:val="both"/>
        <w:rPr>
          <w:color w:val="000000"/>
          <w:sz w:val="28"/>
          <w:szCs w:val="28"/>
        </w:rPr>
      </w:pPr>
      <w:r>
        <w:rPr>
          <w:color w:val="000000"/>
          <w:sz w:val="28"/>
          <w:szCs w:val="28"/>
        </w:rPr>
        <w:t xml:space="preserve">    • Аналіз результатів: проведено статистичний аналіз отриманих даних, виявлено кореляційні зв’язки між різними показниками (рівень стресу та депресії, самооцінка, харчова поведінка тощо). </w:t>
      </w:r>
    </w:p>
    <w:p w14:paraId="344BE268" w14:textId="77777777" w:rsidR="00A15566" w:rsidRDefault="00000000">
      <w:pPr>
        <w:spacing w:line="360" w:lineRule="auto"/>
        <w:ind w:firstLine="900"/>
        <w:jc w:val="both"/>
        <w:rPr>
          <w:color w:val="000000"/>
          <w:sz w:val="28"/>
          <w:szCs w:val="28"/>
        </w:rPr>
      </w:pPr>
      <w:r>
        <w:rPr>
          <w:color w:val="000000"/>
          <w:sz w:val="28"/>
          <w:szCs w:val="28"/>
        </w:rPr>
        <w:t xml:space="preserve">Важливо зазначити, що РХП — це не просто капризи при виборі продуктів харчування або режимах харчування. Це серйозні психологічні розлади та відхилення від норми, які можуть включати жорсткі дієти, неконтрольовану втрату ваги або стрес </w:t>
      </w:r>
      <w:r>
        <w:rPr>
          <w:color w:val="000000"/>
          <w:sz w:val="28"/>
          <w:szCs w:val="28"/>
        </w:rPr>
        <w:lastRenderedPageBreak/>
        <w:t>від думок про надмірну вагу, навіть якщо вага вже нижче норми відповідно до віку та зросту пацієнта.</w:t>
      </w:r>
    </w:p>
    <w:p w14:paraId="5E398101" w14:textId="77777777" w:rsidR="00A15566" w:rsidRDefault="00000000">
      <w:pPr>
        <w:spacing w:line="360" w:lineRule="auto"/>
        <w:ind w:firstLine="900"/>
        <w:jc w:val="both"/>
        <w:rPr>
          <w:color w:val="000000"/>
          <w:sz w:val="28"/>
          <w:szCs w:val="28"/>
        </w:rPr>
      </w:pPr>
      <w:r>
        <w:rPr>
          <w:color w:val="000000"/>
          <w:sz w:val="28"/>
          <w:szCs w:val="28"/>
        </w:rPr>
        <w:t>Перегляд наукових конференцій на тему видів і факторів, що впливають на РХП у дорослих та молоді, наштовхнув мене на думку про одні з головних факторів, які можуть впливати на ці розлади.</w:t>
      </w:r>
    </w:p>
    <w:p w14:paraId="5F16D94E" w14:textId="77777777" w:rsidR="00A15566" w:rsidRDefault="00000000">
      <w:pPr>
        <w:spacing w:line="360" w:lineRule="auto"/>
        <w:ind w:firstLine="900"/>
        <w:jc w:val="both"/>
        <w:rPr>
          <w:color w:val="000000"/>
          <w:sz w:val="28"/>
          <w:szCs w:val="28"/>
        </w:rPr>
      </w:pPr>
      <w:r>
        <w:rPr>
          <w:color w:val="000000"/>
          <w:sz w:val="28"/>
          <w:szCs w:val="28"/>
        </w:rPr>
        <w:t xml:space="preserve">У роботі були розглянуті та описані такі РХП, які представлені в міжнародній класифікації </w:t>
      </w:r>
      <w:proofErr w:type="spellStart"/>
      <w:r>
        <w:rPr>
          <w:color w:val="000000"/>
          <w:sz w:val="28"/>
          <w:szCs w:val="28"/>
        </w:rPr>
        <w:t>хвороб</w:t>
      </w:r>
      <w:proofErr w:type="spellEnd"/>
      <w:r>
        <w:rPr>
          <w:color w:val="000000"/>
          <w:sz w:val="28"/>
          <w:szCs w:val="28"/>
        </w:rPr>
        <w:t xml:space="preserve"> 11-го випуску, як анорексія, </w:t>
      </w:r>
      <w:proofErr w:type="spellStart"/>
      <w:r>
        <w:rPr>
          <w:color w:val="000000"/>
          <w:sz w:val="28"/>
          <w:szCs w:val="28"/>
        </w:rPr>
        <w:t>булімія</w:t>
      </w:r>
      <w:proofErr w:type="spellEnd"/>
      <w:r>
        <w:rPr>
          <w:color w:val="000000"/>
          <w:sz w:val="28"/>
          <w:szCs w:val="28"/>
        </w:rPr>
        <w:t xml:space="preserve">, </w:t>
      </w:r>
      <w:proofErr w:type="spellStart"/>
      <w:r>
        <w:rPr>
          <w:color w:val="000000"/>
          <w:sz w:val="28"/>
          <w:szCs w:val="28"/>
        </w:rPr>
        <w:t>компульсивне</w:t>
      </w:r>
      <w:proofErr w:type="spellEnd"/>
      <w:r>
        <w:rPr>
          <w:color w:val="000000"/>
          <w:sz w:val="28"/>
          <w:szCs w:val="28"/>
        </w:rPr>
        <w:t xml:space="preserve"> переїдання, </w:t>
      </w:r>
      <w:proofErr w:type="spellStart"/>
      <w:r>
        <w:rPr>
          <w:color w:val="000000"/>
          <w:sz w:val="28"/>
          <w:szCs w:val="28"/>
        </w:rPr>
        <w:t>орторексія</w:t>
      </w:r>
      <w:proofErr w:type="spellEnd"/>
      <w:r>
        <w:rPr>
          <w:color w:val="000000"/>
          <w:sz w:val="28"/>
          <w:szCs w:val="28"/>
        </w:rPr>
        <w:t>, розлад Піка та інші менш відомі розлади.</w:t>
      </w:r>
    </w:p>
    <w:p w14:paraId="0A9B6C4A" w14:textId="77777777" w:rsidR="00A15566" w:rsidRDefault="00000000">
      <w:pPr>
        <w:spacing w:line="360" w:lineRule="auto"/>
        <w:ind w:firstLine="900"/>
        <w:jc w:val="both"/>
        <w:rPr>
          <w:color w:val="000000"/>
          <w:sz w:val="28"/>
          <w:szCs w:val="28"/>
        </w:rPr>
      </w:pPr>
      <w:r>
        <w:rPr>
          <w:color w:val="000000"/>
          <w:sz w:val="28"/>
          <w:szCs w:val="28"/>
        </w:rPr>
        <w:t xml:space="preserve">Для емпіричних досліджень були взяті такі показники, як шкала стресу та депресії </w:t>
      </w:r>
      <w:proofErr w:type="spellStart"/>
      <w:r>
        <w:rPr>
          <w:color w:val="000000"/>
          <w:sz w:val="28"/>
          <w:szCs w:val="28"/>
        </w:rPr>
        <w:t>Спілбергера</w:t>
      </w:r>
      <w:proofErr w:type="spellEnd"/>
      <w:r>
        <w:rPr>
          <w:color w:val="000000"/>
          <w:sz w:val="28"/>
          <w:szCs w:val="28"/>
        </w:rPr>
        <w:t xml:space="preserve">, шкала самооцінки </w:t>
      </w:r>
      <w:proofErr w:type="spellStart"/>
      <w:r>
        <w:rPr>
          <w:color w:val="000000"/>
          <w:sz w:val="28"/>
          <w:szCs w:val="28"/>
        </w:rPr>
        <w:t>Розенберга</w:t>
      </w:r>
      <w:proofErr w:type="spellEnd"/>
      <w:r>
        <w:rPr>
          <w:color w:val="000000"/>
          <w:sz w:val="28"/>
          <w:szCs w:val="28"/>
        </w:rPr>
        <w:t>, тести на оцінку харчової поведінки, шкала оцінки харчової поведінки та тест ЕАТ-26. Додатковим показником став індекс маси тіла (ІМТ) опитуваних осіб. Вибіркова група склала 51 особу, стать яких не розглядалася як важливий фактор. Основними питаннями в анкеті були вік, зріст, вага. Група опитуваних була абсолютно випадковою, оскільки обиралася серед добровольців учнів школи, до якої в мене був доступ, студентів або дітей друзів та їхніх друзів в місті Київ .</w:t>
      </w:r>
    </w:p>
    <w:p w14:paraId="07961C64" w14:textId="77777777" w:rsidR="00A15566" w:rsidRDefault="00000000">
      <w:pPr>
        <w:spacing w:line="360" w:lineRule="auto"/>
        <w:ind w:firstLine="900"/>
        <w:jc w:val="both"/>
        <w:rPr>
          <w:color w:val="000000"/>
          <w:sz w:val="28"/>
          <w:szCs w:val="28"/>
        </w:rPr>
      </w:pPr>
      <w:r>
        <w:rPr>
          <w:color w:val="000000"/>
          <w:sz w:val="28"/>
          <w:szCs w:val="28"/>
        </w:rPr>
        <w:t xml:space="preserve">За результатами досліджень були зібрані дані та сформовані великі </w:t>
      </w:r>
      <w:proofErr w:type="spellStart"/>
      <w:r>
        <w:rPr>
          <w:color w:val="000000"/>
          <w:sz w:val="28"/>
          <w:szCs w:val="28"/>
        </w:rPr>
        <w:t>сводні</w:t>
      </w:r>
      <w:proofErr w:type="spellEnd"/>
      <w:r>
        <w:rPr>
          <w:color w:val="000000"/>
          <w:sz w:val="28"/>
          <w:szCs w:val="28"/>
        </w:rPr>
        <w:t xml:space="preserve"> таблиці (</w:t>
      </w:r>
      <w:proofErr w:type="spellStart"/>
      <w:r>
        <w:rPr>
          <w:color w:val="000000"/>
          <w:sz w:val="28"/>
          <w:szCs w:val="28"/>
        </w:rPr>
        <w:t>таб</w:t>
      </w:r>
      <w:proofErr w:type="spellEnd"/>
      <w:r>
        <w:rPr>
          <w:color w:val="000000"/>
          <w:sz w:val="28"/>
          <w:szCs w:val="28"/>
        </w:rPr>
        <w:t xml:space="preserve">. 2.1, 2.2). Первинний аналіз показав доволі високі показники рівня тривожності серед опитуваної молоді. Проте, гарним результатом став високий показник рівня самооцінки за шкалою </w:t>
      </w:r>
      <w:proofErr w:type="spellStart"/>
      <w:r>
        <w:rPr>
          <w:color w:val="000000"/>
          <w:sz w:val="28"/>
          <w:szCs w:val="28"/>
        </w:rPr>
        <w:t>Розенберга</w:t>
      </w:r>
      <w:proofErr w:type="spellEnd"/>
      <w:r>
        <w:rPr>
          <w:color w:val="000000"/>
          <w:sz w:val="28"/>
          <w:szCs w:val="28"/>
        </w:rPr>
        <w:t>. Цікаво, що висока самооцінка та депресія мають невелику кореляційну залежність. Було виявлено, що рівень самооцінки все ж таки впливає на зниження рівня депресії, хоч і незначно, оскільки у опитуваних спостерігався високий рівень самооцінки, але при цьому і доволі високий рівень стресу. Важливо пам'ятати, що опитування проводилося в Україні, де вже третій рік триває повномасштабне вторгнення, що додатково викликає стрес. До таких факторів можна віднести недосип, страх за своє життя чи життя близьких, постійні сирени.</w:t>
      </w:r>
    </w:p>
    <w:p w14:paraId="24CBE313" w14:textId="77777777" w:rsidR="00A15566" w:rsidRDefault="00000000">
      <w:pPr>
        <w:spacing w:line="360" w:lineRule="auto"/>
        <w:ind w:firstLine="900"/>
        <w:jc w:val="both"/>
        <w:rPr>
          <w:color w:val="000000"/>
          <w:sz w:val="28"/>
          <w:szCs w:val="28"/>
        </w:rPr>
      </w:pPr>
      <w:r>
        <w:rPr>
          <w:color w:val="000000"/>
          <w:sz w:val="28"/>
          <w:szCs w:val="28"/>
        </w:rPr>
        <w:t xml:space="preserve">За допомогою інструментів Excel були розраховані кореляційні зв'язки між такими показниками, як рівень самооцінки та рівень стресу, рівень стресу та </w:t>
      </w:r>
      <w:r>
        <w:rPr>
          <w:color w:val="000000"/>
          <w:sz w:val="28"/>
          <w:szCs w:val="28"/>
        </w:rPr>
        <w:lastRenderedPageBreak/>
        <w:t xml:space="preserve">показники анорексії, </w:t>
      </w:r>
      <w:proofErr w:type="spellStart"/>
      <w:r>
        <w:rPr>
          <w:color w:val="000000"/>
          <w:sz w:val="28"/>
          <w:szCs w:val="28"/>
        </w:rPr>
        <w:t>булімії</w:t>
      </w:r>
      <w:proofErr w:type="spellEnd"/>
      <w:r>
        <w:rPr>
          <w:color w:val="000000"/>
          <w:sz w:val="28"/>
          <w:szCs w:val="28"/>
        </w:rPr>
        <w:t xml:space="preserve">, незадоволення власним тілом, </w:t>
      </w:r>
      <w:proofErr w:type="spellStart"/>
      <w:r>
        <w:rPr>
          <w:color w:val="000000"/>
          <w:sz w:val="28"/>
          <w:szCs w:val="28"/>
        </w:rPr>
        <w:t>перфекціонізм</w:t>
      </w:r>
      <w:proofErr w:type="spellEnd"/>
      <w:r>
        <w:rPr>
          <w:color w:val="000000"/>
          <w:sz w:val="28"/>
          <w:szCs w:val="28"/>
        </w:rPr>
        <w:t xml:space="preserve">, </w:t>
      </w:r>
      <w:proofErr w:type="spellStart"/>
      <w:r>
        <w:rPr>
          <w:color w:val="000000"/>
          <w:sz w:val="28"/>
          <w:szCs w:val="28"/>
        </w:rPr>
        <w:t>нерозпізнавання</w:t>
      </w:r>
      <w:proofErr w:type="spellEnd"/>
      <w:r>
        <w:rPr>
          <w:color w:val="000000"/>
          <w:sz w:val="28"/>
          <w:szCs w:val="28"/>
        </w:rPr>
        <w:t xml:space="preserve"> відчуття голоду, неефективність та недовіра до оточуючих, а також показник ЕАТ-26. Напрямок кореляції (прямий чи зворотний) видно з результатів таблиць (</w:t>
      </w:r>
      <w:proofErr w:type="spellStart"/>
      <w:r>
        <w:rPr>
          <w:color w:val="000000"/>
          <w:sz w:val="28"/>
          <w:szCs w:val="28"/>
        </w:rPr>
        <w:t>таб</w:t>
      </w:r>
      <w:proofErr w:type="spellEnd"/>
      <w:r>
        <w:rPr>
          <w:color w:val="000000"/>
          <w:sz w:val="28"/>
          <w:szCs w:val="28"/>
        </w:rPr>
        <w:t>. 2.3 — 2.5), на що вказують знаки плюсові або мінусові. Проте чітко видно, що рівень кореляції не наближається до одиниці, тільки в кількох показниках; інші показники не мають настільки сильного зв'язку. Незважаючи на спостережуваний високий рівень стресу на фоні різних зовнішніх або внутрішніх факторів, у опитуваних. Звісно, важливо, щоб вони дійсно чесно відповідали на питання. Тому дальші рекомендації для вивчення цієї теми включають проведення опитування в межах України серед учнів або студентів.</w:t>
      </w:r>
    </w:p>
    <w:p w14:paraId="3CD312F7" w14:textId="77777777" w:rsidR="00A15566" w:rsidRDefault="00000000">
      <w:pPr>
        <w:spacing w:line="360" w:lineRule="auto"/>
        <w:ind w:firstLine="900"/>
        <w:jc w:val="both"/>
        <w:rPr>
          <w:color w:val="000000"/>
          <w:sz w:val="28"/>
          <w:szCs w:val="28"/>
        </w:rPr>
      </w:pPr>
      <w:r>
        <w:rPr>
          <w:color w:val="000000"/>
          <w:sz w:val="28"/>
          <w:szCs w:val="28"/>
        </w:rPr>
        <w:t xml:space="preserve">Глибокий аналіз взаємозв’язків між усіма отриманими в ході опитування показниками не виявив значних кореляцій між рівнями тривожності, депресії та проявами РХП. Незважаючи на відсутність явних причинно-наслідкових </w:t>
      </w:r>
      <w:proofErr w:type="spellStart"/>
      <w:r>
        <w:rPr>
          <w:color w:val="000000"/>
          <w:sz w:val="28"/>
          <w:szCs w:val="28"/>
        </w:rPr>
        <w:t>зв’язків</w:t>
      </w:r>
      <w:proofErr w:type="spellEnd"/>
      <w:r>
        <w:rPr>
          <w:color w:val="000000"/>
          <w:sz w:val="28"/>
          <w:szCs w:val="28"/>
        </w:rPr>
        <w:t xml:space="preserve"> між цими явищами, цей факт не дозволяє нам недооцінювати їхню складність та багатогранність.</w:t>
      </w:r>
    </w:p>
    <w:p w14:paraId="088B5704" w14:textId="77777777" w:rsidR="00A15566" w:rsidRDefault="00000000">
      <w:pPr>
        <w:spacing w:line="360" w:lineRule="auto"/>
        <w:ind w:firstLine="900"/>
        <w:jc w:val="both"/>
        <w:rPr>
          <w:color w:val="000000"/>
          <w:sz w:val="28"/>
          <w:szCs w:val="28"/>
        </w:rPr>
      </w:pPr>
      <w:r>
        <w:rPr>
          <w:color w:val="000000"/>
          <w:sz w:val="28"/>
          <w:szCs w:val="28"/>
        </w:rPr>
        <w:t>Одним із позитивних висновків дослідження є відносно низький відсоток респондентів (4% зі 100%), які демонструють ознаки РХП. Це свідчить про те, що серед досліджуваної молодіжної групи такі розлади не є масовим явищем. Також високий рівень самоповаги спостерігається у 65% опитаних.</w:t>
      </w:r>
    </w:p>
    <w:p w14:paraId="6495DA4A" w14:textId="77777777" w:rsidR="00A15566" w:rsidRDefault="00000000">
      <w:pPr>
        <w:spacing w:line="360" w:lineRule="auto"/>
        <w:ind w:firstLine="900"/>
        <w:jc w:val="both"/>
        <w:rPr>
          <w:color w:val="000000"/>
          <w:sz w:val="28"/>
          <w:szCs w:val="28"/>
        </w:rPr>
      </w:pPr>
      <w:r>
        <w:rPr>
          <w:color w:val="000000"/>
          <w:sz w:val="28"/>
          <w:szCs w:val="28"/>
        </w:rPr>
        <w:t xml:space="preserve">Графічне зображення на </w:t>
      </w:r>
      <w:proofErr w:type="spellStart"/>
      <w:r>
        <w:rPr>
          <w:color w:val="000000"/>
          <w:sz w:val="28"/>
          <w:szCs w:val="28"/>
        </w:rPr>
        <w:t>мал</w:t>
      </w:r>
      <w:proofErr w:type="spellEnd"/>
      <w:r>
        <w:rPr>
          <w:color w:val="000000"/>
          <w:sz w:val="28"/>
          <w:szCs w:val="28"/>
        </w:rPr>
        <w:t xml:space="preserve">. 2.2 вказує на приблизно рівномірний розподіл показників анорексії, </w:t>
      </w:r>
      <w:proofErr w:type="spellStart"/>
      <w:r>
        <w:rPr>
          <w:color w:val="000000"/>
          <w:sz w:val="28"/>
          <w:szCs w:val="28"/>
        </w:rPr>
        <w:t>булімії</w:t>
      </w:r>
      <w:proofErr w:type="spellEnd"/>
      <w:r>
        <w:rPr>
          <w:color w:val="000000"/>
          <w:sz w:val="28"/>
          <w:szCs w:val="28"/>
        </w:rPr>
        <w:t xml:space="preserve">, незадоволення власним тілом, </w:t>
      </w:r>
      <w:proofErr w:type="spellStart"/>
      <w:r>
        <w:rPr>
          <w:color w:val="000000"/>
          <w:sz w:val="28"/>
          <w:szCs w:val="28"/>
        </w:rPr>
        <w:t>перфекціонізму</w:t>
      </w:r>
      <w:proofErr w:type="spellEnd"/>
      <w:r>
        <w:rPr>
          <w:color w:val="000000"/>
          <w:sz w:val="28"/>
          <w:szCs w:val="28"/>
        </w:rPr>
        <w:t xml:space="preserve"> та нездатності розпізнавати відчуття голоду. Це свідчить про те, що кожен із цих факторів може відігравати певну роль у формуванні харчової поведінки, проте їхній вплив є досить індивідуальним і залежить від багатьох інших чинників.</w:t>
      </w:r>
    </w:p>
    <w:p w14:paraId="63E43EAB" w14:textId="77777777" w:rsidR="00A15566" w:rsidRDefault="00000000">
      <w:pPr>
        <w:spacing w:line="360" w:lineRule="auto"/>
        <w:ind w:firstLine="900"/>
        <w:jc w:val="both"/>
        <w:rPr>
          <w:color w:val="000000"/>
          <w:sz w:val="28"/>
          <w:szCs w:val="28"/>
        </w:rPr>
      </w:pPr>
      <w:r>
        <w:rPr>
          <w:color w:val="000000"/>
          <w:sz w:val="28"/>
          <w:szCs w:val="28"/>
        </w:rPr>
        <w:t>Ключові висновки:</w:t>
      </w:r>
    </w:p>
    <w:p w14:paraId="464514A4" w14:textId="77777777" w:rsidR="00A15566" w:rsidRDefault="00000000">
      <w:pPr>
        <w:pStyle w:val="af8"/>
        <w:numPr>
          <w:ilvl w:val="0"/>
          <w:numId w:val="57"/>
        </w:numPr>
        <w:spacing w:after="0" w:line="360" w:lineRule="auto"/>
        <w:jc w:val="both"/>
        <w:rPr>
          <w:color w:val="000000"/>
          <w:sz w:val="28"/>
          <w:szCs w:val="28"/>
        </w:rPr>
      </w:pPr>
      <w:r>
        <w:rPr>
          <w:color w:val="000000"/>
          <w:sz w:val="28"/>
          <w:szCs w:val="28"/>
        </w:rPr>
        <w:t>сучасне суспільство, зокрема соціальні мережі та ЗМІ, створює значний тиск на молодь щодо досягнення ідеальної зовнішності, що може призводити до розвитку РХП;</w:t>
      </w:r>
    </w:p>
    <w:p w14:paraId="6335AE58" w14:textId="77777777" w:rsidR="00A15566" w:rsidRDefault="00000000">
      <w:pPr>
        <w:pStyle w:val="af8"/>
        <w:numPr>
          <w:ilvl w:val="0"/>
          <w:numId w:val="57"/>
        </w:numPr>
        <w:spacing w:after="0" w:line="360" w:lineRule="auto"/>
        <w:jc w:val="both"/>
        <w:rPr>
          <w:color w:val="000000"/>
          <w:sz w:val="28"/>
          <w:szCs w:val="28"/>
        </w:rPr>
      </w:pPr>
      <w:r>
        <w:rPr>
          <w:color w:val="000000"/>
          <w:sz w:val="28"/>
          <w:szCs w:val="28"/>
        </w:rPr>
        <w:lastRenderedPageBreak/>
        <w:t>сім’я, оточення, культура, суспільство — все це впливає на становлення харчових звичок у молоді;</w:t>
      </w:r>
    </w:p>
    <w:p w14:paraId="1D6E4CD9" w14:textId="77777777" w:rsidR="00A15566" w:rsidRDefault="00000000">
      <w:pPr>
        <w:pStyle w:val="af8"/>
        <w:numPr>
          <w:ilvl w:val="0"/>
          <w:numId w:val="57"/>
        </w:numPr>
        <w:spacing w:after="0" w:line="360" w:lineRule="auto"/>
        <w:jc w:val="both"/>
        <w:rPr>
          <w:color w:val="000000"/>
          <w:sz w:val="28"/>
          <w:szCs w:val="28"/>
        </w:rPr>
      </w:pPr>
      <w:r>
        <w:rPr>
          <w:color w:val="000000"/>
          <w:sz w:val="28"/>
          <w:szCs w:val="28"/>
        </w:rPr>
        <w:t>РХП – це не просто капризи, а серйозні психічні розлади, які потребують професійної допомоги;</w:t>
      </w:r>
    </w:p>
    <w:p w14:paraId="2B86E35F" w14:textId="77777777" w:rsidR="00A15566" w:rsidRDefault="00000000">
      <w:pPr>
        <w:pStyle w:val="af8"/>
        <w:numPr>
          <w:ilvl w:val="0"/>
          <w:numId w:val="57"/>
        </w:numPr>
        <w:spacing w:after="0" w:line="360" w:lineRule="auto"/>
        <w:jc w:val="both"/>
        <w:rPr>
          <w:color w:val="000000"/>
          <w:sz w:val="28"/>
          <w:szCs w:val="28"/>
        </w:rPr>
      </w:pPr>
      <w:r>
        <w:rPr>
          <w:color w:val="000000"/>
          <w:sz w:val="28"/>
          <w:szCs w:val="28"/>
        </w:rPr>
        <w:t>рівень стресу, низька самооцінка та невдоволення власним тілом є значущими факторами ризику розвитку РХП;</w:t>
      </w:r>
    </w:p>
    <w:p w14:paraId="70CD7260" w14:textId="77777777" w:rsidR="00A15566" w:rsidRDefault="00000000">
      <w:pPr>
        <w:pStyle w:val="af8"/>
        <w:numPr>
          <w:ilvl w:val="0"/>
          <w:numId w:val="57"/>
        </w:numPr>
        <w:spacing w:after="0" w:line="360" w:lineRule="auto"/>
        <w:jc w:val="both"/>
        <w:rPr>
          <w:color w:val="000000"/>
          <w:sz w:val="28"/>
          <w:szCs w:val="28"/>
        </w:rPr>
      </w:pPr>
      <w:r>
        <w:rPr>
          <w:color w:val="000000"/>
          <w:sz w:val="28"/>
          <w:szCs w:val="28"/>
        </w:rPr>
        <w:t>у Києві, у випадковій групі молоді, не спостерігається високого показника РХП.</w:t>
      </w:r>
    </w:p>
    <w:p w14:paraId="14A9B5ED" w14:textId="77777777" w:rsidR="00A15566" w:rsidRDefault="00000000">
      <w:pPr>
        <w:pStyle w:val="af8"/>
        <w:spacing w:after="0" w:line="360" w:lineRule="auto"/>
        <w:ind w:firstLine="900"/>
        <w:jc w:val="both"/>
        <w:rPr>
          <w:color w:val="000000"/>
          <w:sz w:val="28"/>
          <w:szCs w:val="28"/>
        </w:rPr>
      </w:pPr>
      <w:r>
        <w:rPr>
          <w:color w:val="000000"/>
          <w:sz w:val="28"/>
          <w:szCs w:val="28"/>
        </w:rPr>
        <w:t>Хоча в дослідженні було виявлено високий рівень стресу серед опитаних, загалом показники РХП не було виявлено, окрім двох осіб. Це може свідчити про певний рівень стійкості молоді до зовнішнього тиску, також може свідчити про доволі гарну роботу сучасних викладачів, психологів і батьків з молоддю України.</w:t>
      </w:r>
    </w:p>
    <w:p w14:paraId="4DB5120C" w14:textId="77777777" w:rsidR="00A15566" w:rsidRDefault="00000000">
      <w:pPr>
        <w:pStyle w:val="af8"/>
        <w:spacing w:after="0" w:line="360" w:lineRule="auto"/>
        <w:ind w:firstLine="900"/>
        <w:jc w:val="both"/>
        <w:rPr>
          <w:color w:val="000000"/>
          <w:sz w:val="28"/>
          <w:szCs w:val="28"/>
        </w:rPr>
      </w:pPr>
      <w:r>
        <w:rPr>
          <w:color w:val="000000"/>
          <w:sz w:val="28"/>
          <w:szCs w:val="28"/>
        </w:rPr>
        <w:t>Тому дальші рекомендації для вивчення цієї теми включають:</w:t>
      </w:r>
    </w:p>
    <w:p w14:paraId="3682451B" w14:textId="77777777" w:rsidR="00A15566" w:rsidRDefault="00000000">
      <w:pPr>
        <w:pStyle w:val="af8"/>
        <w:numPr>
          <w:ilvl w:val="0"/>
          <w:numId w:val="58"/>
        </w:numPr>
        <w:spacing w:after="0" w:line="360" w:lineRule="auto"/>
        <w:jc w:val="both"/>
        <w:rPr>
          <w:color w:val="000000"/>
          <w:sz w:val="28"/>
          <w:szCs w:val="28"/>
        </w:rPr>
      </w:pPr>
      <w:r>
        <w:rPr>
          <w:color w:val="000000"/>
          <w:sz w:val="28"/>
          <w:szCs w:val="28"/>
        </w:rPr>
        <w:t>проведення опитування в межах України серед учнів або студентів для отримання більш репрезентативних даних,</w:t>
      </w:r>
    </w:p>
    <w:p w14:paraId="3EA1E21E" w14:textId="77777777" w:rsidR="00A15566" w:rsidRDefault="00000000">
      <w:pPr>
        <w:pStyle w:val="af8"/>
        <w:numPr>
          <w:ilvl w:val="0"/>
          <w:numId w:val="58"/>
        </w:numPr>
        <w:spacing w:after="0" w:line="360" w:lineRule="auto"/>
        <w:jc w:val="both"/>
        <w:rPr>
          <w:color w:val="000000"/>
          <w:sz w:val="28"/>
          <w:szCs w:val="28"/>
        </w:rPr>
      </w:pPr>
      <w:r>
        <w:rPr>
          <w:color w:val="000000"/>
          <w:sz w:val="28"/>
          <w:szCs w:val="28"/>
        </w:rPr>
        <w:t>розробка та впровадження програм профілактики РХП в освітніх закладах,</w:t>
      </w:r>
    </w:p>
    <w:p w14:paraId="636C7369" w14:textId="77777777" w:rsidR="00A15566" w:rsidRDefault="00000000">
      <w:pPr>
        <w:pStyle w:val="af8"/>
        <w:numPr>
          <w:ilvl w:val="0"/>
          <w:numId w:val="58"/>
        </w:numPr>
        <w:spacing w:after="0" w:line="360" w:lineRule="auto"/>
        <w:jc w:val="both"/>
        <w:rPr>
          <w:color w:val="000000"/>
          <w:sz w:val="28"/>
          <w:szCs w:val="28"/>
        </w:rPr>
      </w:pPr>
      <w:r>
        <w:rPr>
          <w:color w:val="000000"/>
          <w:sz w:val="28"/>
          <w:szCs w:val="28"/>
        </w:rPr>
        <w:t>підвищення обізнаності суспільства щодо проблем, пов’язаних з РХП,</w:t>
      </w:r>
    </w:p>
    <w:p w14:paraId="52946D2B" w14:textId="77777777" w:rsidR="00A15566" w:rsidRDefault="00000000">
      <w:pPr>
        <w:pStyle w:val="af8"/>
        <w:numPr>
          <w:ilvl w:val="0"/>
          <w:numId w:val="58"/>
        </w:numPr>
        <w:spacing w:after="0" w:line="360" w:lineRule="auto"/>
        <w:jc w:val="both"/>
        <w:rPr>
          <w:color w:val="000000"/>
          <w:sz w:val="28"/>
          <w:szCs w:val="28"/>
        </w:rPr>
      </w:pPr>
      <w:r>
        <w:rPr>
          <w:color w:val="000000"/>
          <w:sz w:val="28"/>
          <w:szCs w:val="28"/>
        </w:rPr>
        <w:t xml:space="preserve">надання доступної психологічної допомоги молоді. </w:t>
      </w:r>
    </w:p>
    <w:p w14:paraId="232CE549" w14:textId="77777777" w:rsidR="00A15566" w:rsidRDefault="00000000">
      <w:pPr>
        <w:pStyle w:val="af8"/>
        <w:spacing w:line="360" w:lineRule="auto"/>
        <w:jc w:val="both"/>
        <w:rPr>
          <w:color w:val="000000"/>
          <w:sz w:val="28"/>
          <w:szCs w:val="28"/>
        </w:rPr>
      </w:pPr>
      <w:r>
        <w:rPr>
          <w:color w:val="000000"/>
          <w:sz w:val="28"/>
          <w:szCs w:val="28"/>
        </w:rPr>
        <w:t>Висновки цього дослідження можуть бути корисні для розробки ефективних стратегій профілактики та лікування РХП в Україні.</w:t>
      </w:r>
    </w:p>
    <w:p w14:paraId="0C64F31F" w14:textId="77777777" w:rsidR="00A15566" w:rsidRDefault="00000000">
      <w:pPr>
        <w:pStyle w:val="2"/>
        <w:spacing w:line="360" w:lineRule="auto"/>
        <w:jc w:val="both"/>
        <w:rPr>
          <w:rStyle w:val="af"/>
          <w:rFonts w:ascii="Times New Roman" w:hAnsi="Times New Roman"/>
          <w:b w:val="0"/>
          <w:bCs w:val="0"/>
          <w:color w:val="000000"/>
          <w:sz w:val="28"/>
          <w:szCs w:val="28"/>
        </w:rPr>
      </w:pPr>
      <w:r>
        <w:br w:type="page"/>
      </w:r>
    </w:p>
    <w:p w14:paraId="78252BB5" w14:textId="77777777" w:rsidR="00A15566" w:rsidRDefault="00A15566">
      <w:pPr>
        <w:pStyle w:val="af8"/>
        <w:spacing w:after="0"/>
        <w:jc w:val="right"/>
        <w:rPr>
          <w:color w:val="000000"/>
          <w:sz w:val="22"/>
          <w:szCs w:val="22"/>
          <w:lang w:eastAsia="zh-CN" w:bidi="hi-IN"/>
        </w:rPr>
      </w:pPr>
    </w:p>
    <w:sectPr w:rsidR="00A15566">
      <w:headerReference w:type="default" r:id="rId12"/>
      <w:headerReference w:type="first" r:id="rId13"/>
      <w:pgSz w:w="11906" w:h="16838"/>
      <w:pgMar w:top="1192" w:right="567" w:bottom="1134" w:left="1134" w:header="1134" w:footer="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2EBDC4" w14:textId="77777777" w:rsidR="003718C0" w:rsidRDefault="003718C0">
      <w:r>
        <w:separator/>
      </w:r>
    </w:p>
  </w:endnote>
  <w:endnote w:type="continuationSeparator" w:id="0">
    <w:p w14:paraId="493B1683" w14:textId="77777777" w:rsidR="003718C0" w:rsidRDefault="003718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Calibri"/>
    <w:charset w:val="01"/>
    <w:family w:val="auto"/>
    <w:pitch w:val="variable"/>
  </w:font>
  <w:font w:name="0">
    <w:altName w:val="Calibri"/>
    <w:charset w:val="01"/>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Liberation Mono">
    <w:altName w:val="Courier New"/>
    <w:charset w:val="CC"/>
    <w:family w:val="auto"/>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EC4DB8" w14:textId="77777777" w:rsidR="003718C0" w:rsidRDefault="003718C0">
      <w:r>
        <w:separator/>
      </w:r>
    </w:p>
  </w:footnote>
  <w:footnote w:type="continuationSeparator" w:id="0">
    <w:p w14:paraId="103D07E3" w14:textId="77777777" w:rsidR="003718C0" w:rsidRDefault="003718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PageNumWizard_HEADER_Базовый2_Копия_10"/>
  <w:p w14:paraId="4EB86C38" w14:textId="77777777" w:rsidR="00A15566" w:rsidRDefault="00000000">
    <w:pPr>
      <w:pStyle w:val="aff"/>
      <w:jc w:val="right"/>
    </w:pPr>
    <w:r>
      <w:fldChar w:fldCharType="begin"/>
    </w:r>
    <w:r>
      <w:instrText xml:space="preserve"> PAGE </w:instrText>
    </w:r>
    <w:r>
      <w:fldChar w:fldCharType="separate"/>
    </w:r>
    <w:r>
      <w:t>112</w:t>
    </w:r>
    <w:r>
      <w:fldChar w:fldCharType="end"/>
    </w:r>
    <w:bookmarkEnd w:id="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1" w:name="PageNumWizard_HEADER_Базовый2_Копия_10_К"/>
  <w:p w14:paraId="24C74065" w14:textId="77777777" w:rsidR="00A15566" w:rsidRDefault="00000000">
    <w:pPr>
      <w:pStyle w:val="aff"/>
      <w:jc w:val="right"/>
    </w:pPr>
    <w:r>
      <w:fldChar w:fldCharType="begin"/>
    </w:r>
    <w:r>
      <w:instrText xml:space="preserve"> PAGE </w:instrText>
    </w:r>
    <w:r>
      <w:fldChar w:fldCharType="separate"/>
    </w:r>
    <w:r>
      <w:t>2</w:t>
    </w:r>
    <w:r>
      <w:fldChar w:fldCharType="end"/>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94496"/>
    <w:multiLevelType w:val="multilevel"/>
    <w:tmpl w:val="F1060A7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010E3004"/>
    <w:multiLevelType w:val="multilevel"/>
    <w:tmpl w:val="8BC82046"/>
    <w:lvl w:ilvl="0">
      <w:start w:val="1"/>
      <w:numFmt w:val="none"/>
      <w:suff w:val="nothing"/>
      <w:lvlText w:val="%1."/>
      <w:lvlJc w:val="left"/>
      <w:pPr>
        <w:tabs>
          <w:tab w:val="num" w:pos="720"/>
        </w:tabs>
        <w:ind w:left="720" w:hanging="360"/>
      </w:pPr>
    </w:lvl>
    <w:lvl w:ilvl="1">
      <w:start w:val="1"/>
      <w:numFmt w:val="none"/>
      <w:suff w:val="nothing"/>
      <w:lvlText w:val="%2."/>
      <w:lvlJc w:val="left"/>
      <w:pPr>
        <w:tabs>
          <w:tab w:val="num" w:pos="1080"/>
        </w:tabs>
        <w:ind w:left="1080" w:hanging="360"/>
      </w:pPr>
    </w:lvl>
    <w:lvl w:ilvl="2">
      <w:start w:val="1"/>
      <w:numFmt w:val="none"/>
      <w:suff w:val="nothing"/>
      <w:lvlText w:val="%3."/>
      <w:lvlJc w:val="left"/>
      <w:pPr>
        <w:tabs>
          <w:tab w:val="num" w:pos="1440"/>
        </w:tabs>
        <w:ind w:left="1440" w:hanging="360"/>
      </w:pPr>
    </w:lvl>
    <w:lvl w:ilvl="3">
      <w:start w:val="1"/>
      <w:numFmt w:val="none"/>
      <w:suff w:val="nothing"/>
      <w:lvlText w:val="%4."/>
      <w:lvlJc w:val="left"/>
      <w:pPr>
        <w:tabs>
          <w:tab w:val="num" w:pos="1800"/>
        </w:tabs>
        <w:ind w:left="1800" w:hanging="360"/>
      </w:p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2" w15:restartNumberingAfterBreak="0">
    <w:nsid w:val="01EF69DE"/>
    <w:multiLevelType w:val="multilevel"/>
    <w:tmpl w:val="53C060E6"/>
    <w:lvl w:ilvl="0">
      <w:start w:val="1"/>
      <w:numFmt w:val="bullet"/>
      <w:lvlText w:val=""/>
      <w:lvlJc w:val="left"/>
      <w:pPr>
        <w:tabs>
          <w:tab w:val="num" w:pos="1069"/>
        </w:tabs>
        <w:ind w:left="1069" w:hanging="360"/>
      </w:pPr>
      <w:rPr>
        <w:rFonts w:ascii="Symbol" w:hAnsi="Symbol" w:cs="Symbol" w:hint="default"/>
      </w:rPr>
    </w:lvl>
    <w:lvl w:ilvl="1">
      <w:start w:val="1"/>
      <w:numFmt w:val="bullet"/>
      <w:lvlText w:val="◦"/>
      <w:lvlJc w:val="left"/>
      <w:pPr>
        <w:tabs>
          <w:tab w:val="num" w:pos="1429"/>
        </w:tabs>
        <w:ind w:left="1429" w:hanging="360"/>
      </w:pPr>
      <w:rPr>
        <w:rFonts w:ascii="OpenSymbol" w:hAnsi="OpenSymbol" w:cs="OpenSymbol" w:hint="default"/>
      </w:rPr>
    </w:lvl>
    <w:lvl w:ilvl="2">
      <w:start w:val="1"/>
      <w:numFmt w:val="bullet"/>
      <w:lvlText w:val="▪"/>
      <w:lvlJc w:val="left"/>
      <w:pPr>
        <w:tabs>
          <w:tab w:val="num" w:pos="1789"/>
        </w:tabs>
        <w:ind w:left="1789" w:hanging="360"/>
      </w:pPr>
      <w:rPr>
        <w:rFonts w:ascii="OpenSymbol" w:hAnsi="OpenSymbol" w:cs="OpenSymbol" w:hint="default"/>
      </w:rPr>
    </w:lvl>
    <w:lvl w:ilvl="3">
      <w:start w:val="1"/>
      <w:numFmt w:val="bullet"/>
      <w:lvlText w:val=""/>
      <w:lvlJc w:val="left"/>
      <w:pPr>
        <w:tabs>
          <w:tab w:val="num" w:pos="2149"/>
        </w:tabs>
        <w:ind w:left="2149" w:hanging="360"/>
      </w:pPr>
      <w:rPr>
        <w:rFonts w:ascii="Symbol" w:hAnsi="Symbol" w:cs="Symbol" w:hint="default"/>
      </w:rPr>
    </w:lvl>
    <w:lvl w:ilvl="4">
      <w:start w:val="1"/>
      <w:numFmt w:val="bullet"/>
      <w:lvlText w:val="◦"/>
      <w:lvlJc w:val="left"/>
      <w:pPr>
        <w:tabs>
          <w:tab w:val="num" w:pos="2509"/>
        </w:tabs>
        <w:ind w:left="2509" w:hanging="360"/>
      </w:pPr>
      <w:rPr>
        <w:rFonts w:ascii="OpenSymbol" w:hAnsi="OpenSymbol" w:cs="OpenSymbol" w:hint="default"/>
      </w:rPr>
    </w:lvl>
    <w:lvl w:ilvl="5">
      <w:start w:val="1"/>
      <w:numFmt w:val="bullet"/>
      <w:lvlText w:val="▪"/>
      <w:lvlJc w:val="left"/>
      <w:pPr>
        <w:tabs>
          <w:tab w:val="num" w:pos="2869"/>
        </w:tabs>
        <w:ind w:left="2869" w:hanging="360"/>
      </w:pPr>
      <w:rPr>
        <w:rFonts w:ascii="OpenSymbol" w:hAnsi="OpenSymbol" w:cs="OpenSymbol" w:hint="default"/>
      </w:rPr>
    </w:lvl>
    <w:lvl w:ilvl="6">
      <w:start w:val="1"/>
      <w:numFmt w:val="bullet"/>
      <w:lvlText w:val=""/>
      <w:lvlJc w:val="left"/>
      <w:pPr>
        <w:tabs>
          <w:tab w:val="num" w:pos="3229"/>
        </w:tabs>
        <w:ind w:left="3229" w:hanging="360"/>
      </w:pPr>
      <w:rPr>
        <w:rFonts w:ascii="Symbol" w:hAnsi="Symbol" w:cs="Symbol" w:hint="default"/>
      </w:rPr>
    </w:lvl>
    <w:lvl w:ilvl="7">
      <w:start w:val="1"/>
      <w:numFmt w:val="bullet"/>
      <w:lvlText w:val="◦"/>
      <w:lvlJc w:val="left"/>
      <w:pPr>
        <w:tabs>
          <w:tab w:val="num" w:pos="3589"/>
        </w:tabs>
        <w:ind w:left="3589" w:hanging="360"/>
      </w:pPr>
      <w:rPr>
        <w:rFonts w:ascii="OpenSymbol" w:hAnsi="OpenSymbol" w:cs="OpenSymbol" w:hint="default"/>
      </w:rPr>
    </w:lvl>
    <w:lvl w:ilvl="8">
      <w:start w:val="1"/>
      <w:numFmt w:val="bullet"/>
      <w:lvlText w:val="▪"/>
      <w:lvlJc w:val="left"/>
      <w:pPr>
        <w:tabs>
          <w:tab w:val="num" w:pos="3949"/>
        </w:tabs>
        <w:ind w:left="3949" w:hanging="360"/>
      </w:pPr>
      <w:rPr>
        <w:rFonts w:ascii="OpenSymbol" w:hAnsi="OpenSymbol" w:cs="OpenSymbol" w:hint="default"/>
      </w:rPr>
    </w:lvl>
  </w:abstractNum>
  <w:abstractNum w:abstractNumId="3" w15:restartNumberingAfterBreak="0">
    <w:nsid w:val="0630148C"/>
    <w:multiLevelType w:val="multilevel"/>
    <w:tmpl w:val="FFBA4B9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76D054B"/>
    <w:multiLevelType w:val="multilevel"/>
    <w:tmpl w:val="8D58DD1C"/>
    <w:lvl w:ilvl="0">
      <w:start w:val="1"/>
      <w:numFmt w:val="decimal"/>
      <w:lvlText w:val="%1."/>
      <w:lvlJc w:val="left"/>
      <w:pPr>
        <w:tabs>
          <w:tab w:val="num" w:pos="709"/>
        </w:tabs>
        <w:ind w:left="709" w:hanging="283"/>
      </w:pPr>
      <w:rPr>
        <w:rFonts w:ascii="Times New Roman" w:hAnsi="Times New Roman"/>
        <w:sz w:val="28"/>
        <w:szCs w:val="28"/>
      </w:rPr>
    </w:lvl>
    <w:lvl w:ilvl="1">
      <w:start w:val="1"/>
      <w:numFmt w:val="decimal"/>
      <w:lvlText w:val="%2."/>
      <w:lvlJc w:val="left"/>
      <w:pPr>
        <w:tabs>
          <w:tab w:val="num" w:pos="1418"/>
        </w:tabs>
        <w:ind w:left="1418" w:hanging="283"/>
      </w:pPr>
      <w:rPr>
        <w:rFonts w:ascii="Times New Roman" w:hAnsi="Times New Roman"/>
        <w:sz w:val="28"/>
        <w:szCs w:val="28"/>
      </w:rPr>
    </w:lvl>
    <w:lvl w:ilvl="2">
      <w:start w:val="1"/>
      <w:numFmt w:val="decimal"/>
      <w:lvlText w:val="%3."/>
      <w:lvlJc w:val="left"/>
      <w:pPr>
        <w:tabs>
          <w:tab w:val="num" w:pos="2127"/>
        </w:tabs>
        <w:ind w:left="2127" w:hanging="283"/>
      </w:pPr>
      <w:rPr>
        <w:rFonts w:ascii="Times New Roman" w:hAnsi="Times New Roman"/>
        <w:sz w:val="28"/>
        <w:szCs w:val="28"/>
      </w:rPr>
    </w:lvl>
    <w:lvl w:ilvl="3">
      <w:start w:val="1"/>
      <w:numFmt w:val="decimal"/>
      <w:lvlText w:val="%4."/>
      <w:lvlJc w:val="left"/>
      <w:pPr>
        <w:tabs>
          <w:tab w:val="num" w:pos="2836"/>
        </w:tabs>
        <w:ind w:left="2836" w:hanging="283"/>
      </w:pPr>
      <w:rPr>
        <w:rFonts w:ascii="Times New Roman" w:hAnsi="Times New Roman"/>
        <w:sz w:val="28"/>
        <w:szCs w:val="28"/>
      </w:rPr>
    </w:lvl>
    <w:lvl w:ilvl="4">
      <w:start w:val="1"/>
      <w:numFmt w:val="decimal"/>
      <w:lvlText w:val="%5."/>
      <w:lvlJc w:val="left"/>
      <w:pPr>
        <w:tabs>
          <w:tab w:val="num" w:pos="3545"/>
        </w:tabs>
        <w:ind w:left="3545" w:hanging="283"/>
      </w:pPr>
      <w:rPr>
        <w:rFonts w:ascii="Times New Roman" w:hAnsi="Times New Roman"/>
        <w:sz w:val="28"/>
        <w:szCs w:val="28"/>
      </w:rPr>
    </w:lvl>
    <w:lvl w:ilvl="5">
      <w:start w:val="1"/>
      <w:numFmt w:val="decimal"/>
      <w:lvlText w:val="%6."/>
      <w:lvlJc w:val="left"/>
      <w:pPr>
        <w:tabs>
          <w:tab w:val="num" w:pos="4254"/>
        </w:tabs>
        <w:ind w:left="4254" w:hanging="283"/>
      </w:pPr>
      <w:rPr>
        <w:rFonts w:ascii="Times New Roman" w:hAnsi="Times New Roman"/>
        <w:sz w:val="28"/>
        <w:szCs w:val="28"/>
      </w:rPr>
    </w:lvl>
    <w:lvl w:ilvl="6">
      <w:start w:val="1"/>
      <w:numFmt w:val="decimal"/>
      <w:lvlText w:val="%7."/>
      <w:lvlJc w:val="left"/>
      <w:pPr>
        <w:tabs>
          <w:tab w:val="num" w:pos="4963"/>
        </w:tabs>
        <w:ind w:left="4963" w:hanging="283"/>
      </w:pPr>
      <w:rPr>
        <w:rFonts w:ascii="Times New Roman" w:hAnsi="Times New Roman"/>
        <w:sz w:val="28"/>
        <w:szCs w:val="28"/>
      </w:rPr>
    </w:lvl>
    <w:lvl w:ilvl="7">
      <w:start w:val="1"/>
      <w:numFmt w:val="decimal"/>
      <w:lvlText w:val="%8."/>
      <w:lvlJc w:val="left"/>
      <w:pPr>
        <w:tabs>
          <w:tab w:val="num" w:pos="5672"/>
        </w:tabs>
        <w:ind w:left="5672" w:hanging="283"/>
      </w:pPr>
      <w:rPr>
        <w:rFonts w:ascii="Times New Roman" w:hAnsi="Times New Roman"/>
        <w:sz w:val="28"/>
        <w:szCs w:val="28"/>
      </w:rPr>
    </w:lvl>
    <w:lvl w:ilvl="8">
      <w:start w:val="1"/>
      <w:numFmt w:val="decimal"/>
      <w:lvlText w:val="%9."/>
      <w:lvlJc w:val="left"/>
      <w:pPr>
        <w:tabs>
          <w:tab w:val="num" w:pos="6381"/>
        </w:tabs>
        <w:ind w:left="6381" w:hanging="283"/>
      </w:pPr>
      <w:rPr>
        <w:rFonts w:ascii="Times New Roman" w:hAnsi="Times New Roman"/>
        <w:sz w:val="28"/>
        <w:szCs w:val="28"/>
      </w:rPr>
    </w:lvl>
  </w:abstractNum>
  <w:abstractNum w:abstractNumId="5" w15:restartNumberingAfterBreak="0">
    <w:nsid w:val="086D5CB2"/>
    <w:multiLevelType w:val="multilevel"/>
    <w:tmpl w:val="B7A2358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15:restartNumberingAfterBreak="0">
    <w:nsid w:val="088219B9"/>
    <w:multiLevelType w:val="multilevel"/>
    <w:tmpl w:val="F6723F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15:restartNumberingAfterBreak="0">
    <w:nsid w:val="0C5370DA"/>
    <w:multiLevelType w:val="multilevel"/>
    <w:tmpl w:val="426CB370"/>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8" w15:restartNumberingAfterBreak="0">
    <w:nsid w:val="0DE94C44"/>
    <w:multiLevelType w:val="multilevel"/>
    <w:tmpl w:val="0190447E"/>
    <w:lvl w:ilvl="0">
      <w:start w:val="1"/>
      <w:numFmt w:val="bullet"/>
      <w:lvlText w:val="•"/>
      <w:lvlJc w:val="left"/>
      <w:pPr>
        <w:tabs>
          <w:tab w:val="num" w:pos="0"/>
        </w:tabs>
        <w:ind w:left="1429" w:hanging="360"/>
      </w:pPr>
      <w:rPr>
        <w:rFonts w:ascii="0" w:hAnsi="0" w:cs="0" w:hint="default"/>
      </w:rPr>
    </w:lvl>
    <w:lvl w:ilvl="1">
      <w:start w:val="1"/>
      <w:numFmt w:val="bullet"/>
      <w:lvlText w:val="◦"/>
      <w:lvlJc w:val="left"/>
      <w:pPr>
        <w:tabs>
          <w:tab w:val="num" w:pos="0"/>
        </w:tabs>
        <w:ind w:left="1789" w:hanging="360"/>
      </w:pPr>
      <w:rPr>
        <w:rFonts w:ascii="0" w:hAnsi="0" w:cs="0" w:hint="default"/>
      </w:rPr>
    </w:lvl>
    <w:lvl w:ilvl="2">
      <w:start w:val="1"/>
      <w:numFmt w:val="bullet"/>
      <w:lvlText w:val="▪"/>
      <w:lvlJc w:val="left"/>
      <w:pPr>
        <w:tabs>
          <w:tab w:val="num" w:pos="0"/>
        </w:tabs>
        <w:ind w:left="2149" w:hanging="360"/>
      </w:pPr>
      <w:rPr>
        <w:rFonts w:ascii="0" w:hAnsi="0" w:cs="0" w:hint="default"/>
      </w:rPr>
    </w:lvl>
    <w:lvl w:ilvl="3">
      <w:start w:val="1"/>
      <w:numFmt w:val="bullet"/>
      <w:lvlText w:val="•"/>
      <w:lvlJc w:val="left"/>
      <w:pPr>
        <w:tabs>
          <w:tab w:val="num" w:pos="0"/>
        </w:tabs>
        <w:ind w:left="2509" w:hanging="360"/>
      </w:pPr>
      <w:rPr>
        <w:rFonts w:ascii="0" w:hAnsi="0" w:cs="0" w:hint="default"/>
      </w:rPr>
    </w:lvl>
    <w:lvl w:ilvl="4">
      <w:start w:val="1"/>
      <w:numFmt w:val="bullet"/>
      <w:lvlText w:val="◦"/>
      <w:lvlJc w:val="left"/>
      <w:pPr>
        <w:tabs>
          <w:tab w:val="num" w:pos="0"/>
        </w:tabs>
        <w:ind w:left="2869" w:hanging="360"/>
      </w:pPr>
      <w:rPr>
        <w:rFonts w:ascii="0" w:hAnsi="0" w:cs="0" w:hint="default"/>
      </w:rPr>
    </w:lvl>
    <w:lvl w:ilvl="5">
      <w:start w:val="1"/>
      <w:numFmt w:val="bullet"/>
      <w:lvlText w:val="▪"/>
      <w:lvlJc w:val="left"/>
      <w:pPr>
        <w:tabs>
          <w:tab w:val="num" w:pos="0"/>
        </w:tabs>
        <w:ind w:left="3229" w:hanging="360"/>
      </w:pPr>
      <w:rPr>
        <w:rFonts w:ascii="0" w:hAnsi="0" w:cs="0" w:hint="default"/>
      </w:rPr>
    </w:lvl>
    <w:lvl w:ilvl="6">
      <w:start w:val="1"/>
      <w:numFmt w:val="bullet"/>
      <w:lvlText w:val="•"/>
      <w:lvlJc w:val="left"/>
      <w:pPr>
        <w:tabs>
          <w:tab w:val="num" w:pos="0"/>
        </w:tabs>
        <w:ind w:left="3589" w:hanging="360"/>
      </w:pPr>
      <w:rPr>
        <w:rFonts w:ascii="0" w:hAnsi="0" w:cs="0" w:hint="default"/>
      </w:rPr>
    </w:lvl>
    <w:lvl w:ilvl="7">
      <w:start w:val="1"/>
      <w:numFmt w:val="bullet"/>
      <w:lvlText w:val="◦"/>
      <w:lvlJc w:val="left"/>
      <w:pPr>
        <w:tabs>
          <w:tab w:val="num" w:pos="0"/>
        </w:tabs>
        <w:ind w:left="3949" w:hanging="360"/>
      </w:pPr>
      <w:rPr>
        <w:rFonts w:ascii="0" w:hAnsi="0" w:cs="0" w:hint="default"/>
      </w:rPr>
    </w:lvl>
    <w:lvl w:ilvl="8">
      <w:start w:val="1"/>
      <w:numFmt w:val="bullet"/>
      <w:lvlText w:val="▪"/>
      <w:lvlJc w:val="left"/>
      <w:pPr>
        <w:tabs>
          <w:tab w:val="num" w:pos="0"/>
        </w:tabs>
        <w:ind w:left="4309" w:hanging="360"/>
      </w:pPr>
      <w:rPr>
        <w:rFonts w:ascii="0" w:hAnsi="0" w:cs="0" w:hint="default"/>
      </w:rPr>
    </w:lvl>
  </w:abstractNum>
  <w:abstractNum w:abstractNumId="9" w15:restartNumberingAfterBreak="0">
    <w:nsid w:val="0E0343E1"/>
    <w:multiLevelType w:val="multilevel"/>
    <w:tmpl w:val="8B70DF28"/>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10" w15:restartNumberingAfterBreak="0">
    <w:nsid w:val="17677AF6"/>
    <w:multiLevelType w:val="multilevel"/>
    <w:tmpl w:val="E3BA0C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15:restartNumberingAfterBreak="0">
    <w:nsid w:val="198D594F"/>
    <w:multiLevelType w:val="multilevel"/>
    <w:tmpl w:val="F58CB08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15:restartNumberingAfterBreak="0">
    <w:nsid w:val="1A6422DC"/>
    <w:multiLevelType w:val="multilevel"/>
    <w:tmpl w:val="F216F46E"/>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13" w15:restartNumberingAfterBreak="0">
    <w:nsid w:val="1A805D5F"/>
    <w:multiLevelType w:val="multilevel"/>
    <w:tmpl w:val="87D46E0E"/>
    <w:lvl w:ilvl="0">
      <w:start w:val="1"/>
      <w:numFmt w:val="decimal"/>
      <w:lvlText w:val="%1."/>
      <w:lvlJc w:val="left"/>
      <w:pPr>
        <w:tabs>
          <w:tab w:val="num" w:pos="0"/>
        </w:tabs>
        <w:ind w:left="1429" w:hanging="360"/>
      </w:pPr>
      <w:rPr>
        <w:rFonts w:ascii="Times New Roman" w:hAnsi="Times New Roman"/>
        <w:sz w:val="28"/>
        <w:szCs w:val="28"/>
      </w:rPr>
    </w:lvl>
    <w:lvl w:ilvl="1">
      <w:start w:val="1"/>
      <w:numFmt w:val="decimal"/>
      <w:lvlText w:val="%2."/>
      <w:lvlJc w:val="left"/>
      <w:pPr>
        <w:tabs>
          <w:tab w:val="num" w:pos="0"/>
        </w:tabs>
        <w:ind w:left="1789" w:hanging="360"/>
      </w:pPr>
      <w:rPr>
        <w:rFonts w:ascii="Times New Roman" w:hAnsi="Times New Roman"/>
        <w:sz w:val="28"/>
        <w:szCs w:val="28"/>
      </w:rPr>
    </w:lvl>
    <w:lvl w:ilvl="2">
      <w:start w:val="1"/>
      <w:numFmt w:val="decimal"/>
      <w:lvlText w:val="%3."/>
      <w:lvlJc w:val="left"/>
      <w:pPr>
        <w:tabs>
          <w:tab w:val="num" w:pos="0"/>
        </w:tabs>
        <w:ind w:left="2149" w:hanging="360"/>
      </w:pPr>
      <w:rPr>
        <w:rFonts w:ascii="Times New Roman" w:hAnsi="Times New Roman"/>
        <w:sz w:val="28"/>
        <w:szCs w:val="28"/>
      </w:rPr>
    </w:lvl>
    <w:lvl w:ilvl="3">
      <w:start w:val="1"/>
      <w:numFmt w:val="decimal"/>
      <w:lvlText w:val="%4."/>
      <w:lvlJc w:val="left"/>
      <w:pPr>
        <w:tabs>
          <w:tab w:val="num" w:pos="0"/>
        </w:tabs>
        <w:ind w:left="2509" w:hanging="360"/>
      </w:pPr>
      <w:rPr>
        <w:rFonts w:ascii="Times New Roman" w:hAnsi="Times New Roman"/>
        <w:sz w:val="28"/>
        <w:szCs w:val="28"/>
      </w:rPr>
    </w:lvl>
    <w:lvl w:ilvl="4">
      <w:start w:val="1"/>
      <w:numFmt w:val="decimal"/>
      <w:lvlText w:val="%5."/>
      <w:lvlJc w:val="left"/>
      <w:pPr>
        <w:tabs>
          <w:tab w:val="num" w:pos="0"/>
        </w:tabs>
        <w:ind w:left="2869" w:hanging="360"/>
      </w:pPr>
      <w:rPr>
        <w:rFonts w:ascii="Times New Roman" w:hAnsi="Times New Roman"/>
        <w:sz w:val="28"/>
        <w:szCs w:val="28"/>
      </w:rPr>
    </w:lvl>
    <w:lvl w:ilvl="5">
      <w:start w:val="1"/>
      <w:numFmt w:val="decimal"/>
      <w:lvlText w:val="%6."/>
      <w:lvlJc w:val="left"/>
      <w:pPr>
        <w:tabs>
          <w:tab w:val="num" w:pos="0"/>
        </w:tabs>
        <w:ind w:left="3229" w:hanging="360"/>
      </w:pPr>
      <w:rPr>
        <w:rFonts w:ascii="Times New Roman" w:hAnsi="Times New Roman"/>
        <w:sz w:val="28"/>
        <w:szCs w:val="28"/>
      </w:rPr>
    </w:lvl>
    <w:lvl w:ilvl="6">
      <w:start w:val="1"/>
      <w:numFmt w:val="decimal"/>
      <w:lvlText w:val="%7."/>
      <w:lvlJc w:val="left"/>
      <w:pPr>
        <w:tabs>
          <w:tab w:val="num" w:pos="0"/>
        </w:tabs>
        <w:ind w:left="3589" w:hanging="360"/>
      </w:pPr>
      <w:rPr>
        <w:rFonts w:ascii="Times New Roman" w:hAnsi="Times New Roman"/>
        <w:sz w:val="28"/>
        <w:szCs w:val="28"/>
      </w:rPr>
    </w:lvl>
    <w:lvl w:ilvl="7">
      <w:start w:val="1"/>
      <w:numFmt w:val="decimal"/>
      <w:lvlText w:val="%8."/>
      <w:lvlJc w:val="left"/>
      <w:pPr>
        <w:tabs>
          <w:tab w:val="num" w:pos="0"/>
        </w:tabs>
        <w:ind w:left="3949" w:hanging="360"/>
      </w:pPr>
      <w:rPr>
        <w:rFonts w:ascii="Times New Roman" w:hAnsi="Times New Roman"/>
        <w:sz w:val="28"/>
        <w:szCs w:val="28"/>
      </w:rPr>
    </w:lvl>
    <w:lvl w:ilvl="8">
      <w:start w:val="1"/>
      <w:numFmt w:val="decimal"/>
      <w:lvlText w:val="%9."/>
      <w:lvlJc w:val="left"/>
      <w:pPr>
        <w:tabs>
          <w:tab w:val="num" w:pos="0"/>
        </w:tabs>
        <w:ind w:left="4309" w:hanging="360"/>
      </w:pPr>
      <w:rPr>
        <w:rFonts w:ascii="Times New Roman" w:hAnsi="Times New Roman"/>
        <w:sz w:val="28"/>
        <w:szCs w:val="28"/>
      </w:rPr>
    </w:lvl>
  </w:abstractNum>
  <w:abstractNum w:abstractNumId="14" w15:restartNumberingAfterBreak="0">
    <w:nsid w:val="1F0C3984"/>
    <w:multiLevelType w:val="multilevel"/>
    <w:tmpl w:val="99EED9C2"/>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15" w15:restartNumberingAfterBreak="0">
    <w:nsid w:val="25B71598"/>
    <w:multiLevelType w:val="multilevel"/>
    <w:tmpl w:val="335CBC2C"/>
    <w:lvl w:ilvl="0">
      <w:start w:val="1"/>
      <w:numFmt w:val="bullet"/>
      <w:lvlText w:val="•"/>
      <w:lvlJc w:val="left"/>
      <w:pPr>
        <w:tabs>
          <w:tab w:val="num" w:pos="0"/>
        </w:tabs>
        <w:ind w:left="2160" w:hanging="360"/>
      </w:pPr>
      <w:rPr>
        <w:rFonts w:ascii="0" w:hAnsi="0" w:cs="0" w:hint="default"/>
      </w:rPr>
    </w:lvl>
    <w:lvl w:ilvl="1">
      <w:start w:val="1"/>
      <w:numFmt w:val="bullet"/>
      <w:lvlText w:val="◦"/>
      <w:lvlJc w:val="left"/>
      <w:pPr>
        <w:tabs>
          <w:tab w:val="num" w:pos="0"/>
        </w:tabs>
        <w:ind w:left="2520" w:hanging="360"/>
      </w:pPr>
      <w:rPr>
        <w:rFonts w:ascii="0" w:hAnsi="0" w:cs="0" w:hint="default"/>
      </w:rPr>
    </w:lvl>
    <w:lvl w:ilvl="2">
      <w:start w:val="1"/>
      <w:numFmt w:val="bullet"/>
      <w:lvlText w:val="▪"/>
      <w:lvlJc w:val="left"/>
      <w:pPr>
        <w:tabs>
          <w:tab w:val="num" w:pos="0"/>
        </w:tabs>
        <w:ind w:left="2880" w:hanging="360"/>
      </w:pPr>
      <w:rPr>
        <w:rFonts w:ascii="0" w:hAnsi="0" w:cs="0" w:hint="default"/>
      </w:rPr>
    </w:lvl>
    <w:lvl w:ilvl="3">
      <w:start w:val="1"/>
      <w:numFmt w:val="bullet"/>
      <w:lvlText w:val="•"/>
      <w:lvlJc w:val="left"/>
      <w:pPr>
        <w:tabs>
          <w:tab w:val="num" w:pos="0"/>
        </w:tabs>
        <w:ind w:left="3240" w:hanging="360"/>
      </w:pPr>
      <w:rPr>
        <w:rFonts w:ascii="0" w:hAnsi="0" w:cs="0" w:hint="default"/>
      </w:rPr>
    </w:lvl>
    <w:lvl w:ilvl="4">
      <w:start w:val="1"/>
      <w:numFmt w:val="bullet"/>
      <w:lvlText w:val="◦"/>
      <w:lvlJc w:val="left"/>
      <w:pPr>
        <w:tabs>
          <w:tab w:val="num" w:pos="0"/>
        </w:tabs>
        <w:ind w:left="3600" w:hanging="360"/>
      </w:pPr>
      <w:rPr>
        <w:rFonts w:ascii="0" w:hAnsi="0" w:cs="0" w:hint="default"/>
      </w:rPr>
    </w:lvl>
    <w:lvl w:ilvl="5">
      <w:start w:val="1"/>
      <w:numFmt w:val="bullet"/>
      <w:lvlText w:val="▪"/>
      <w:lvlJc w:val="left"/>
      <w:pPr>
        <w:tabs>
          <w:tab w:val="num" w:pos="0"/>
        </w:tabs>
        <w:ind w:left="3960" w:hanging="360"/>
      </w:pPr>
      <w:rPr>
        <w:rFonts w:ascii="0" w:hAnsi="0" w:cs="0" w:hint="default"/>
      </w:rPr>
    </w:lvl>
    <w:lvl w:ilvl="6">
      <w:start w:val="1"/>
      <w:numFmt w:val="bullet"/>
      <w:lvlText w:val="•"/>
      <w:lvlJc w:val="left"/>
      <w:pPr>
        <w:tabs>
          <w:tab w:val="num" w:pos="0"/>
        </w:tabs>
        <w:ind w:left="4320" w:hanging="360"/>
      </w:pPr>
      <w:rPr>
        <w:rFonts w:ascii="0" w:hAnsi="0" w:cs="0" w:hint="default"/>
      </w:rPr>
    </w:lvl>
    <w:lvl w:ilvl="7">
      <w:start w:val="1"/>
      <w:numFmt w:val="bullet"/>
      <w:lvlText w:val="◦"/>
      <w:lvlJc w:val="left"/>
      <w:pPr>
        <w:tabs>
          <w:tab w:val="num" w:pos="0"/>
        </w:tabs>
        <w:ind w:left="4680" w:hanging="360"/>
      </w:pPr>
      <w:rPr>
        <w:rFonts w:ascii="0" w:hAnsi="0" w:cs="0" w:hint="default"/>
      </w:rPr>
    </w:lvl>
    <w:lvl w:ilvl="8">
      <w:start w:val="1"/>
      <w:numFmt w:val="bullet"/>
      <w:lvlText w:val="▪"/>
      <w:lvlJc w:val="left"/>
      <w:pPr>
        <w:tabs>
          <w:tab w:val="num" w:pos="0"/>
        </w:tabs>
        <w:ind w:left="5040" w:hanging="360"/>
      </w:pPr>
      <w:rPr>
        <w:rFonts w:ascii="0" w:hAnsi="0" w:cs="0" w:hint="default"/>
      </w:rPr>
    </w:lvl>
  </w:abstractNum>
  <w:abstractNum w:abstractNumId="16" w15:restartNumberingAfterBreak="0">
    <w:nsid w:val="279B24E2"/>
    <w:multiLevelType w:val="multilevel"/>
    <w:tmpl w:val="33CC8774"/>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17" w15:restartNumberingAfterBreak="0">
    <w:nsid w:val="28C95D35"/>
    <w:multiLevelType w:val="multilevel"/>
    <w:tmpl w:val="E7761D06"/>
    <w:lvl w:ilvl="0">
      <w:start w:val="1"/>
      <w:numFmt w:val="decimal"/>
      <w:lvlText w:val="%1."/>
      <w:lvlJc w:val="left"/>
      <w:pPr>
        <w:tabs>
          <w:tab w:val="num" w:pos="0"/>
        </w:tabs>
        <w:ind w:left="1429" w:hanging="360"/>
      </w:pPr>
      <w:rPr>
        <w:rFonts w:ascii="Times New Roman" w:hAnsi="Times New Roman"/>
        <w:sz w:val="28"/>
        <w:szCs w:val="28"/>
      </w:rPr>
    </w:lvl>
    <w:lvl w:ilvl="1">
      <w:start w:val="1"/>
      <w:numFmt w:val="decimal"/>
      <w:lvlText w:val="%2."/>
      <w:lvlJc w:val="left"/>
      <w:pPr>
        <w:tabs>
          <w:tab w:val="num" w:pos="0"/>
        </w:tabs>
        <w:ind w:left="1789" w:hanging="360"/>
      </w:pPr>
      <w:rPr>
        <w:rFonts w:ascii="Times New Roman" w:hAnsi="Times New Roman"/>
        <w:sz w:val="28"/>
        <w:szCs w:val="28"/>
      </w:rPr>
    </w:lvl>
    <w:lvl w:ilvl="2">
      <w:start w:val="1"/>
      <w:numFmt w:val="decimal"/>
      <w:lvlText w:val="%3."/>
      <w:lvlJc w:val="left"/>
      <w:pPr>
        <w:tabs>
          <w:tab w:val="num" w:pos="0"/>
        </w:tabs>
        <w:ind w:left="2149" w:hanging="360"/>
      </w:pPr>
      <w:rPr>
        <w:rFonts w:ascii="Times New Roman" w:hAnsi="Times New Roman"/>
        <w:sz w:val="28"/>
        <w:szCs w:val="28"/>
      </w:rPr>
    </w:lvl>
    <w:lvl w:ilvl="3">
      <w:start w:val="1"/>
      <w:numFmt w:val="decimal"/>
      <w:lvlText w:val="%4."/>
      <w:lvlJc w:val="left"/>
      <w:pPr>
        <w:tabs>
          <w:tab w:val="num" w:pos="0"/>
        </w:tabs>
        <w:ind w:left="2509" w:hanging="360"/>
      </w:pPr>
      <w:rPr>
        <w:rFonts w:ascii="Times New Roman" w:hAnsi="Times New Roman"/>
        <w:sz w:val="28"/>
        <w:szCs w:val="28"/>
      </w:rPr>
    </w:lvl>
    <w:lvl w:ilvl="4">
      <w:start w:val="1"/>
      <w:numFmt w:val="decimal"/>
      <w:lvlText w:val="%5."/>
      <w:lvlJc w:val="left"/>
      <w:pPr>
        <w:tabs>
          <w:tab w:val="num" w:pos="0"/>
        </w:tabs>
        <w:ind w:left="2869" w:hanging="360"/>
      </w:pPr>
      <w:rPr>
        <w:rFonts w:ascii="Times New Roman" w:hAnsi="Times New Roman"/>
        <w:sz w:val="28"/>
        <w:szCs w:val="28"/>
      </w:rPr>
    </w:lvl>
    <w:lvl w:ilvl="5">
      <w:start w:val="1"/>
      <w:numFmt w:val="decimal"/>
      <w:lvlText w:val="%6."/>
      <w:lvlJc w:val="left"/>
      <w:pPr>
        <w:tabs>
          <w:tab w:val="num" w:pos="0"/>
        </w:tabs>
        <w:ind w:left="3229" w:hanging="360"/>
      </w:pPr>
      <w:rPr>
        <w:rFonts w:ascii="Times New Roman" w:hAnsi="Times New Roman"/>
        <w:sz w:val="28"/>
        <w:szCs w:val="28"/>
      </w:rPr>
    </w:lvl>
    <w:lvl w:ilvl="6">
      <w:start w:val="1"/>
      <w:numFmt w:val="decimal"/>
      <w:lvlText w:val="%7."/>
      <w:lvlJc w:val="left"/>
      <w:pPr>
        <w:tabs>
          <w:tab w:val="num" w:pos="0"/>
        </w:tabs>
        <w:ind w:left="3589" w:hanging="360"/>
      </w:pPr>
      <w:rPr>
        <w:rFonts w:ascii="Times New Roman" w:hAnsi="Times New Roman"/>
        <w:sz w:val="28"/>
        <w:szCs w:val="28"/>
      </w:rPr>
    </w:lvl>
    <w:lvl w:ilvl="7">
      <w:start w:val="1"/>
      <w:numFmt w:val="decimal"/>
      <w:lvlText w:val="%8."/>
      <w:lvlJc w:val="left"/>
      <w:pPr>
        <w:tabs>
          <w:tab w:val="num" w:pos="0"/>
        </w:tabs>
        <w:ind w:left="3949" w:hanging="360"/>
      </w:pPr>
      <w:rPr>
        <w:rFonts w:ascii="Times New Roman" w:hAnsi="Times New Roman"/>
        <w:sz w:val="28"/>
        <w:szCs w:val="28"/>
      </w:rPr>
    </w:lvl>
    <w:lvl w:ilvl="8">
      <w:start w:val="1"/>
      <w:numFmt w:val="decimal"/>
      <w:lvlText w:val="%9."/>
      <w:lvlJc w:val="left"/>
      <w:pPr>
        <w:tabs>
          <w:tab w:val="num" w:pos="0"/>
        </w:tabs>
        <w:ind w:left="4309" w:hanging="360"/>
      </w:pPr>
      <w:rPr>
        <w:rFonts w:ascii="Times New Roman" w:hAnsi="Times New Roman"/>
        <w:sz w:val="28"/>
        <w:szCs w:val="28"/>
      </w:rPr>
    </w:lvl>
  </w:abstractNum>
  <w:abstractNum w:abstractNumId="18" w15:restartNumberingAfterBreak="0">
    <w:nsid w:val="29350612"/>
    <w:multiLevelType w:val="multilevel"/>
    <w:tmpl w:val="333ABA92"/>
    <w:lvl w:ilvl="0">
      <w:start w:val="1"/>
      <w:numFmt w:val="none"/>
      <w:suff w:val="nothing"/>
      <w:lvlText w:val="%1."/>
      <w:lvlJc w:val="left"/>
      <w:pPr>
        <w:tabs>
          <w:tab w:val="num" w:pos="720"/>
        </w:tabs>
        <w:ind w:left="720" w:hanging="360"/>
      </w:pPr>
    </w:lvl>
    <w:lvl w:ilvl="1">
      <w:start w:val="1"/>
      <w:numFmt w:val="none"/>
      <w:suff w:val="nothing"/>
      <w:lvlText w:val="%2."/>
      <w:lvlJc w:val="left"/>
      <w:pPr>
        <w:tabs>
          <w:tab w:val="num" w:pos="1080"/>
        </w:tabs>
        <w:ind w:left="1080" w:hanging="360"/>
      </w:pPr>
    </w:lvl>
    <w:lvl w:ilvl="2">
      <w:start w:val="1"/>
      <w:numFmt w:val="none"/>
      <w:suff w:val="nothing"/>
      <w:lvlText w:val="%3."/>
      <w:lvlJc w:val="left"/>
      <w:pPr>
        <w:tabs>
          <w:tab w:val="num" w:pos="1440"/>
        </w:tabs>
        <w:ind w:left="1440" w:hanging="360"/>
      </w:pPr>
    </w:lvl>
    <w:lvl w:ilvl="3">
      <w:start w:val="1"/>
      <w:numFmt w:val="none"/>
      <w:suff w:val="nothing"/>
      <w:lvlText w:val="%4."/>
      <w:lvlJc w:val="left"/>
      <w:pPr>
        <w:tabs>
          <w:tab w:val="num" w:pos="1800"/>
        </w:tabs>
        <w:ind w:left="1800" w:hanging="360"/>
      </w:p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19" w15:restartNumberingAfterBreak="0">
    <w:nsid w:val="2B551EDA"/>
    <w:multiLevelType w:val="multilevel"/>
    <w:tmpl w:val="97A89F8A"/>
    <w:lvl w:ilvl="0">
      <w:start w:val="1"/>
      <w:numFmt w:val="none"/>
      <w:suff w:val="nothing"/>
      <w:lvlText w:val="%1."/>
      <w:lvlJc w:val="left"/>
      <w:pPr>
        <w:tabs>
          <w:tab w:val="num" w:pos="720"/>
        </w:tabs>
        <w:ind w:left="720" w:hanging="360"/>
      </w:pPr>
    </w:lvl>
    <w:lvl w:ilvl="1">
      <w:start w:val="1"/>
      <w:numFmt w:val="none"/>
      <w:suff w:val="nothing"/>
      <w:lvlText w:val="%2."/>
      <w:lvlJc w:val="left"/>
      <w:pPr>
        <w:tabs>
          <w:tab w:val="num" w:pos="1080"/>
        </w:tabs>
        <w:ind w:left="1080" w:hanging="360"/>
      </w:pPr>
    </w:lvl>
    <w:lvl w:ilvl="2">
      <w:start w:val="1"/>
      <w:numFmt w:val="none"/>
      <w:suff w:val="nothing"/>
      <w:lvlText w:val="%3."/>
      <w:lvlJc w:val="left"/>
      <w:pPr>
        <w:tabs>
          <w:tab w:val="num" w:pos="1440"/>
        </w:tabs>
        <w:ind w:left="1440" w:hanging="360"/>
      </w:pPr>
    </w:lvl>
    <w:lvl w:ilvl="3">
      <w:start w:val="1"/>
      <w:numFmt w:val="none"/>
      <w:suff w:val="nothing"/>
      <w:lvlText w:val="%4."/>
      <w:lvlJc w:val="left"/>
      <w:pPr>
        <w:tabs>
          <w:tab w:val="num" w:pos="1800"/>
        </w:tabs>
        <w:ind w:left="1800" w:hanging="360"/>
      </w:p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20" w15:restartNumberingAfterBreak="0">
    <w:nsid w:val="2B7F59C3"/>
    <w:multiLevelType w:val="multilevel"/>
    <w:tmpl w:val="C2D023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15:restartNumberingAfterBreak="0">
    <w:nsid w:val="2F02274E"/>
    <w:multiLevelType w:val="multilevel"/>
    <w:tmpl w:val="1A6E5AEC"/>
    <w:lvl w:ilvl="0">
      <w:start w:val="1"/>
      <w:numFmt w:val="none"/>
      <w:suff w:val="nothing"/>
      <w:lvlText w:val="%1."/>
      <w:lvlJc w:val="left"/>
      <w:pPr>
        <w:tabs>
          <w:tab w:val="num" w:pos="720"/>
        </w:tabs>
        <w:ind w:left="720" w:hanging="360"/>
      </w:pPr>
    </w:lvl>
    <w:lvl w:ilvl="1">
      <w:start w:val="1"/>
      <w:numFmt w:val="none"/>
      <w:suff w:val="nothing"/>
      <w:lvlText w:val="%2."/>
      <w:lvlJc w:val="left"/>
      <w:pPr>
        <w:tabs>
          <w:tab w:val="num" w:pos="1080"/>
        </w:tabs>
        <w:ind w:left="1080" w:hanging="360"/>
      </w:pPr>
    </w:lvl>
    <w:lvl w:ilvl="2">
      <w:start w:val="1"/>
      <w:numFmt w:val="none"/>
      <w:suff w:val="nothing"/>
      <w:lvlText w:val="%3."/>
      <w:lvlJc w:val="left"/>
      <w:pPr>
        <w:tabs>
          <w:tab w:val="num" w:pos="1440"/>
        </w:tabs>
        <w:ind w:left="1440" w:hanging="360"/>
      </w:pPr>
    </w:lvl>
    <w:lvl w:ilvl="3">
      <w:start w:val="1"/>
      <w:numFmt w:val="none"/>
      <w:suff w:val="nothing"/>
      <w:lvlText w:val="%4."/>
      <w:lvlJc w:val="left"/>
      <w:pPr>
        <w:tabs>
          <w:tab w:val="num" w:pos="1800"/>
        </w:tabs>
        <w:ind w:left="1800" w:hanging="360"/>
      </w:p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22" w15:restartNumberingAfterBreak="0">
    <w:nsid w:val="311E7A0D"/>
    <w:multiLevelType w:val="multilevel"/>
    <w:tmpl w:val="12000E0A"/>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3" w15:restartNumberingAfterBreak="0">
    <w:nsid w:val="348F10B0"/>
    <w:multiLevelType w:val="multilevel"/>
    <w:tmpl w:val="DC2AD434"/>
    <w:lvl w:ilvl="0">
      <w:start w:val="1"/>
      <w:numFmt w:val="none"/>
      <w:suff w:val="nothing"/>
      <w:lvlText w:val="%1."/>
      <w:lvlJc w:val="left"/>
      <w:pPr>
        <w:tabs>
          <w:tab w:val="num" w:pos="720"/>
        </w:tabs>
        <w:ind w:left="720" w:hanging="360"/>
      </w:pPr>
    </w:lvl>
    <w:lvl w:ilvl="1">
      <w:start w:val="1"/>
      <w:numFmt w:val="none"/>
      <w:suff w:val="nothing"/>
      <w:lvlText w:val="%2."/>
      <w:lvlJc w:val="left"/>
      <w:pPr>
        <w:tabs>
          <w:tab w:val="num" w:pos="1080"/>
        </w:tabs>
        <w:ind w:left="1080" w:hanging="360"/>
      </w:pPr>
    </w:lvl>
    <w:lvl w:ilvl="2">
      <w:start w:val="1"/>
      <w:numFmt w:val="none"/>
      <w:suff w:val="nothing"/>
      <w:lvlText w:val="%3."/>
      <w:lvlJc w:val="left"/>
      <w:pPr>
        <w:tabs>
          <w:tab w:val="num" w:pos="1440"/>
        </w:tabs>
        <w:ind w:left="1440" w:hanging="360"/>
      </w:pPr>
    </w:lvl>
    <w:lvl w:ilvl="3">
      <w:start w:val="1"/>
      <w:numFmt w:val="none"/>
      <w:suff w:val="nothing"/>
      <w:lvlText w:val="%4."/>
      <w:lvlJc w:val="left"/>
      <w:pPr>
        <w:tabs>
          <w:tab w:val="num" w:pos="1800"/>
        </w:tabs>
        <w:ind w:left="1800" w:hanging="360"/>
      </w:p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24" w15:restartNumberingAfterBreak="0">
    <w:nsid w:val="36EE117F"/>
    <w:multiLevelType w:val="multilevel"/>
    <w:tmpl w:val="C368054E"/>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25" w15:restartNumberingAfterBreak="0">
    <w:nsid w:val="3979048C"/>
    <w:multiLevelType w:val="multilevel"/>
    <w:tmpl w:val="3D9E3A70"/>
    <w:lvl w:ilvl="0">
      <w:start w:val="1"/>
      <w:numFmt w:val="none"/>
      <w:suff w:val="nothing"/>
      <w:lvlText w:val="%1."/>
      <w:lvlJc w:val="left"/>
      <w:pPr>
        <w:tabs>
          <w:tab w:val="num" w:pos="720"/>
        </w:tabs>
        <w:ind w:left="720" w:hanging="360"/>
      </w:pPr>
    </w:lvl>
    <w:lvl w:ilvl="1">
      <w:start w:val="1"/>
      <w:numFmt w:val="none"/>
      <w:suff w:val="nothing"/>
      <w:lvlText w:val="%2."/>
      <w:lvlJc w:val="left"/>
      <w:pPr>
        <w:tabs>
          <w:tab w:val="num" w:pos="1080"/>
        </w:tabs>
        <w:ind w:left="1080" w:hanging="360"/>
      </w:pPr>
    </w:lvl>
    <w:lvl w:ilvl="2">
      <w:start w:val="1"/>
      <w:numFmt w:val="none"/>
      <w:suff w:val="nothing"/>
      <w:lvlText w:val="%3."/>
      <w:lvlJc w:val="left"/>
      <w:pPr>
        <w:tabs>
          <w:tab w:val="num" w:pos="1440"/>
        </w:tabs>
        <w:ind w:left="1440" w:hanging="360"/>
      </w:pPr>
    </w:lvl>
    <w:lvl w:ilvl="3">
      <w:start w:val="1"/>
      <w:numFmt w:val="none"/>
      <w:suff w:val="nothing"/>
      <w:lvlText w:val="%4."/>
      <w:lvlJc w:val="left"/>
      <w:pPr>
        <w:tabs>
          <w:tab w:val="num" w:pos="1800"/>
        </w:tabs>
        <w:ind w:left="1800" w:hanging="360"/>
      </w:p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26" w15:restartNumberingAfterBreak="0">
    <w:nsid w:val="3B3D47B3"/>
    <w:multiLevelType w:val="multilevel"/>
    <w:tmpl w:val="D19E4AEE"/>
    <w:lvl w:ilvl="0">
      <w:start w:val="1"/>
      <w:numFmt w:val="decimal"/>
      <w:lvlText w:val="%1."/>
      <w:lvlJc w:val="left"/>
      <w:pPr>
        <w:tabs>
          <w:tab w:val="num" w:pos="709"/>
        </w:tabs>
        <w:ind w:left="709" w:hanging="283"/>
      </w:pPr>
      <w:rPr>
        <w:rFonts w:ascii="Times New Roman" w:hAnsi="Times New Roman"/>
        <w:sz w:val="28"/>
        <w:szCs w:val="28"/>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27" w15:restartNumberingAfterBreak="0">
    <w:nsid w:val="3B876FAF"/>
    <w:multiLevelType w:val="multilevel"/>
    <w:tmpl w:val="CA76BEF6"/>
    <w:lvl w:ilvl="0">
      <w:start w:val="1"/>
      <w:numFmt w:val="none"/>
      <w:suff w:val="nothing"/>
      <w:lvlText w:val="%1."/>
      <w:lvlJc w:val="left"/>
      <w:pPr>
        <w:tabs>
          <w:tab w:val="num" w:pos="720"/>
        </w:tabs>
        <w:ind w:left="720" w:hanging="360"/>
      </w:pPr>
    </w:lvl>
    <w:lvl w:ilvl="1">
      <w:start w:val="1"/>
      <w:numFmt w:val="none"/>
      <w:suff w:val="nothing"/>
      <w:lvlText w:val="%2."/>
      <w:lvlJc w:val="left"/>
      <w:pPr>
        <w:tabs>
          <w:tab w:val="num" w:pos="1080"/>
        </w:tabs>
        <w:ind w:left="1080" w:hanging="360"/>
      </w:pPr>
    </w:lvl>
    <w:lvl w:ilvl="2">
      <w:start w:val="1"/>
      <w:numFmt w:val="none"/>
      <w:suff w:val="nothing"/>
      <w:lvlText w:val="%3."/>
      <w:lvlJc w:val="left"/>
      <w:pPr>
        <w:tabs>
          <w:tab w:val="num" w:pos="1440"/>
        </w:tabs>
        <w:ind w:left="1440" w:hanging="360"/>
      </w:pPr>
    </w:lvl>
    <w:lvl w:ilvl="3">
      <w:start w:val="1"/>
      <w:numFmt w:val="none"/>
      <w:suff w:val="nothing"/>
      <w:lvlText w:val="%4."/>
      <w:lvlJc w:val="left"/>
      <w:pPr>
        <w:tabs>
          <w:tab w:val="num" w:pos="1800"/>
        </w:tabs>
        <w:ind w:left="1800" w:hanging="360"/>
      </w:p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28" w15:restartNumberingAfterBreak="0">
    <w:nsid w:val="459E7F34"/>
    <w:multiLevelType w:val="multilevel"/>
    <w:tmpl w:val="630056C8"/>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29" w15:restartNumberingAfterBreak="0">
    <w:nsid w:val="47A95FC7"/>
    <w:multiLevelType w:val="multilevel"/>
    <w:tmpl w:val="5880944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0" w15:restartNumberingAfterBreak="0">
    <w:nsid w:val="486A43BD"/>
    <w:multiLevelType w:val="multilevel"/>
    <w:tmpl w:val="DE341004"/>
    <w:lvl w:ilvl="0">
      <w:start w:val="1"/>
      <w:numFmt w:val="none"/>
      <w:suff w:val="nothing"/>
      <w:lvlText w:val="%1."/>
      <w:lvlJc w:val="left"/>
      <w:pPr>
        <w:tabs>
          <w:tab w:val="num" w:pos="720"/>
        </w:tabs>
        <w:ind w:left="720" w:hanging="360"/>
      </w:pPr>
    </w:lvl>
    <w:lvl w:ilvl="1">
      <w:start w:val="1"/>
      <w:numFmt w:val="none"/>
      <w:suff w:val="nothing"/>
      <w:lvlText w:val="%2."/>
      <w:lvlJc w:val="left"/>
      <w:pPr>
        <w:tabs>
          <w:tab w:val="num" w:pos="1080"/>
        </w:tabs>
        <w:ind w:left="1080" w:hanging="360"/>
      </w:pPr>
    </w:lvl>
    <w:lvl w:ilvl="2">
      <w:start w:val="1"/>
      <w:numFmt w:val="none"/>
      <w:suff w:val="nothing"/>
      <w:lvlText w:val="%3."/>
      <w:lvlJc w:val="left"/>
      <w:pPr>
        <w:tabs>
          <w:tab w:val="num" w:pos="1440"/>
        </w:tabs>
        <w:ind w:left="1440" w:hanging="360"/>
      </w:pPr>
    </w:lvl>
    <w:lvl w:ilvl="3">
      <w:start w:val="1"/>
      <w:numFmt w:val="none"/>
      <w:suff w:val="nothing"/>
      <w:lvlText w:val="%4."/>
      <w:lvlJc w:val="left"/>
      <w:pPr>
        <w:tabs>
          <w:tab w:val="num" w:pos="1800"/>
        </w:tabs>
        <w:ind w:left="1800" w:hanging="360"/>
      </w:p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31" w15:restartNumberingAfterBreak="0">
    <w:nsid w:val="4889742B"/>
    <w:multiLevelType w:val="multilevel"/>
    <w:tmpl w:val="CCAEB85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15:restartNumberingAfterBreak="0">
    <w:nsid w:val="4B362201"/>
    <w:multiLevelType w:val="multilevel"/>
    <w:tmpl w:val="91BA0408"/>
    <w:lvl w:ilvl="0">
      <w:start w:val="1"/>
      <w:numFmt w:val="none"/>
      <w:suff w:val="nothing"/>
      <w:lvlText w:val="%1."/>
      <w:lvlJc w:val="left"/>
      <w:pPr>
        <w:tabs>
          <w:tab w:val="num" w:pos="720"/>
        </w:tabs>
        <w:ind w:left="720" w:hanging="360"/>
      </w:pPr>
    </w:lvl>
    <w:lvl w:ilvl="1">
      <w:start w:val="1"/>
      <w:numFmt w:val="none"/>
      <w:suff w:val="nothing"/>
      <w:lvlText w:val="%2."/>
      <w:lvlJc w:val="left"/>
      <w:pPr>
        <w:tabs>
          <w:tab w:val="num" w:pos="1080"/>
        </w:tabs>
        <w:ind w:left="1080" w:hanging="360"/>
      </w:pPr>
    </w:lvl>
    <w:lvl w:ilvl="2">
      <w:start w:val="1"/>
      <w:numFmt w:val="none"/>
      <w:suff w:val="nothing"/>
      <w:lvlText w:val="%3."/>
      <w:lvlJc w:val="left"/>
      <w:pPr>
        <w:tabs>
          <w:tab w:val="num" w:pos="1440"/>
        </w:tabs>
        <w:ind w:left="1440" w:hanging="360"/>
      </w:pPr>
    </w:lvl>
    <w:lvl w:ilvl="3">
      <w:start w:val="1"/>
      <w:numFmt w:val="none"/>
      <w:suff w:val="nothing"/>
      <w:lvlText w:val="%4."/>
      <w:lvlJc w:val="left"/>
      <w:pPr>
        <w:tabs>
          <w:tab w:val="num" w:pos="1800"/>
        </w:tabs>
        <w:ind w:left="1800" w:hanging="360"/>
      </w:p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33" w15:restartNumberingAfterBreak="0">
    <w:nsid w:val="4B5541E5"/>
    <w:multiLevelType w:val="multilevel"/>
    <w:tmpl w:val="3E824C6C"/>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34" w15:restartNumberingAfterBreak="0">
    <w:nsid w:val="4C0B00D1"/>
    <w:multiLevelType w:val="multilevel"/>
    <w:tmpl w:val="10FA94C6"/>
    <w:lvl w:ilvl="0">
      <w:start w:val="1"/>
      <w:numFmt w:val="bullet"/>
      <w:lvlText w:val="•"/>
      <w:lvlJc w:val="left"/>
      <w:pPr>
        <w:tabs>
          <w:tab w:val="num" w:pos="0"/>
        </w:tabs>
        <w:ind w:left="1800" w:hanging="360"/>
      </w:pPr>
      <w:rPr>
        <w:rFonts w:ascii="0" w:hAnsi="0" w:cs="0" w:hint="default"/>
      </w:rPr>
    </w:lvl>
    <w:lvl w:ilvl="1">
      <w:start w:val="1"/>
      <w:numFmt w:val="bullet"/>
      <w:lvlText w:val="◦"/>
      <w:lvlJc w:val="left"/>
      <w:pPr>
        <w:tabs>
          <w:tab w:val="num" w:pos="0"/>
        </w:tabs>
        <w:ind w:left="2160" w:hanging="360"/>
      </w:pPr>
      <w:rPr>
        <w:rFonts w:ascii="0" w:hAnsi="0" w:cs="0" w:hint="default"/>
      </w:rPr>
    </w:lvl>
    <w:lvl w:ilvl="2">
      <w:start w:val="1"/>
      <w:numFmt w:val="bullet"/>
      <w:lvlText w:val="▪"/>
      <w:lvlJc w:val="left"/>
      <w:pPr>
        <w:tabs>
          <w:tab w:val="num" w:pos="0"/>
        </w:tabs>
        <w:ind w:left="2520" w:hanging="360"/>
      </w:pPr>
      <w:rPr>
        <w:rFonts w:ascii="0" w:hAnsi="0" w:cs="0" w:hint="default"/>
      </w:rPr>
    </w:lvl>
    <w:lvl w:ilvl="3">
      <w:start w:val="1"/>
      <w:numFmt w:val="bullet"/>
      <w:lvlText w:val="•"/>
      <w:lvlJc w:val="left"/>
      <w:pPr>
        <w:tabs>
          <w:tab w:val="num" w:pos="0"/>
        </w:tabs>
        <w:ind w:left="2880" w:hanging="360"/>
      </w:pPr>
      <w:rPr>
        <w:rFonts w:ascii="0" w:hAnsi="0" w:cs="0" w:hint="default"/>
      </w:rPr>
    </w:lvl>
    <w:lvl w:ilvl="4">
      <w:start w:val="1"/>
      <w:numFmt w:val="bullet"/>
      <w:lvlText w:val="◦"/>
      <w:lvlJc w:val="left"/>
      <w:pPr>
        <w:tabs>
          <w:tab w:val="num" w:pos="0"/>
        </w:tabs>
        <w:ind w:left="3240" w:hanging="360"/>
      </w:pPr>
      <w:rPr>
        <w:rFonts w:ascii="0" w:hAnsi="0" w:cs="0" w:hint="default"/>
      </w:rPr>
    </w:lvl>
    <w:lvl w:ilvl="5">
      <w:start w:val="1"/>
      <w:numFmt w:val="bullet"/>
      <w:lvlText w:val="▪"/>
      <w:lvlJc w:val="left"/>
      <w:pPr>
        <w:tabs>
          <w:tab w:val="num" w:pos="0"/>
        </w:tabs>
        <w:ind w:left="3600" w:hanging="360"/>
      </w:pPr>
      <w:rPr>
        <w:rFonts w:ascii="0" w:hAnsi="0" w:cs="0" w:hint="default"/>
      </w:rPr>
    </w:lvl>
    <w:lvl w:ilvl="6">
      <w:start w:val="1"/>
      <w:numFmt w:val="bullet"/>
      <w:lvlText w:val="•"/>
      <w:lvlJc w:val="left"/>
      <w:pPr>
        <w:tabs>
          <w:tab w:val="num" w:pos="0"/>
        </w:tabs>
        <w:ind w:left="3960" w:hanging="360"/>
      </w:pPr>
      <w:rPr>
        <w:rFonts w:ascii="0" w:hAnsi="0" w:cs="0" w:hint="default"/>
      </w:rPr>
    </w:lvl>
    <w:lvl w:ilvl="7">
      <w:start w:val="1"/>
      <w:numFmt w:val="bullet"/>
      <w:lvlText w:val="◦"/>
      <w:lvlJc w:val="left"/>
      <w:pPr>
        <w:tabs>
          <w:tab w:val="num" w:pos="0"/>
        </w:tabs>
        <w:ind w:left="4320" w:hanging="360"/>
      </w:pPr>
      <w:rPr>
        <w:rFonts w:ascii="0" w:hAnsi="0" w:cs="0" w:hint="default"/>
      </w:rPr>
    </w:lvl>
    <w:lvl w:ilvl="8">
      <w:start w:val="1"/>
      <w:numFmt w:val="bullet"/>
      <w:lvlText w:val="▪"/>
      <w:lvlJc w:val="left"/>
      <w:pPr>
        <w:tabs>
          <w:tab w:val="num" w:pos="0"/>
        </w:tabs>
        <w:ind w:left="4680" w:hanging="360"/>
      </w:pPr>
      <w:rPr>
        <w:rFonts w:ascii="0" w:hAnsi="0" w:cs="0" w:hint="default"/>
      </w:rPr>
    </w:lvl>
  </w:abstractNum>
  <w:abstractNum w:abstractNumId="35" w15:restartNumberingAfterBreak="0">
    <w:nsid w:val="4F3E32D9"/>
    <w:multiLevelType w:val="multilevel"/>
    <w:tmpl w:val="C486F94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6" w15:restartNumberingAfterBreak="0">
    <w:nsid w:val="50581716"/>
    <w:multiLevelType w:val="multilevel"/>
    <w:tmpl w:val="BD9211D2"/>
    <w:lvl w:ilvl="0">
      <w:start w:val="1"/>
      <w:numFmt w:val="decimal"/>
      <w:lvlText w:val="%1."/>
      <w:lvlJc w:val="left"/>
      <w:pPr>
        <w:tabs>
          <w:tab w:val="num" w:pos="0"/>
        </w:tabs>
        <w:ind w:left="709" w:hanging="283"/>
      </w:pPr>
      <w:rPr>
        <w:rFonts w:ascii="Times New Roman" w:hAnsi="Times New Roman"/>
        <w:sz w:val="28"/>
        <w:szCs w:val="28"/>
      </w:rPr>
    </w:lvl>
    <w:lvl w:ilvl="1">
      <w:start w:val="1"/>
      <w:numFmt w:val="bullet"/>
      <w:lvlText w:val="•"/>
      <w:lvlJc w:val="left"/>
      <w:pPr>
        <w:tabs>
          <w:tab w:val="num" w:pos="0"/>
        </w:tabs>
        <w:ind w:left="1418" w:hanging="283"/>
      </w:pPr>
      <w:rPr>
        <w:rFonts w:ascii="0" w:hAnsi="0" w:cs="0" w:hint="default"/>
      </w:rPr>
    </w:lvl>
    <w:lvl w:ilvl="2">
      <w:start w:val="1"/>
      <w:numFmt w:val="bullet"/>
      <w:lvlText w:val="•"/>
      <w:lvlJc w:val="left"/>
      <w:pPr>
        <w:tabs>
          <w:tab w:val="num" w:pos="0"/>
        </w:tabs>
        <w:ind w:left="2127" w:hanging="283"/>
      </w:pPr>
      <w:rPr>
        <w:rFonts w:ascii="0" w:hAnsi="0" w:cs="0" w:hint="default"/>
      </w:rPr>
    </w:lvl>
    <w:lvl w:ilvl="3">
      <w:start w:val="1"/>
      <w:numFmt w:val="bullet"/>
      <w:lvlText w:val="•"/>
      <w:lvlJc w:val="left"/>
      <w:pPr>
        <w:tabs>
          <w:tab w:val="num" w:pos="0"/>
        </w:tabs>
        <w:ind w:left="2836" w:hanging="283"/>
      </w:pPr>
      <w:rPr>
        <w:rFonts w:ascii="0" w:hAnsi="0" w:cs="0" w:hint="default"/>
      </w:rPr>
    </w:lvl>
    <w:lvl w:ilvl="4">
      <w:start w:val="1"/>
      <w:numFmt w:val="bullet"/>
      <w:lvlText w:val="•"/>
      <w:lvlJc w:val="left"/>
      <w:pPr>
        <w:tabs>
          <w:tab w:val="num" w:pos="0"/>
        </w:tabs>
        <w:ind w:left="3545" w:hanging="283"/>
      </w:pPr>
      <w:rPr>
        <w:rFonts w:ascii="0" w:hAnsi="0" w:cs="0" w:hint="default"/>
      </w:rPr>
    </w:lvl>
    <w:lvl w:ilvl="5">
      <w:start w:val="1"/>
      <w:numFmt w:val="bullet"/>
      <w:lvlText w:val="•"/>
      <w:lvlJc w:val="left"/>
      <w:pPr>
        <w:tabs>
          <w:tab w:val="num" w:pos="0"/>
        </w:tabs>
        <w:ind w:left="4254" w:hanging="283"/>
      </w:pPr>
      <w:rPr>
        <w:rFonts w:ascii="0" w:hAnsi="0" w:cs="0" w:hint="default"/>
      </w:rPr>
    </w:lvl>
    <w:lvl w:ilvl="6">
      <w:start w:val="1"/>
      <w:numFmt w:val="bullet"/>
      <w:lvlText w:val="•"/>
      <w:lvlJc w:val="left"/>
      <w:pPr>
        <w:tabs>
          <w:tab w:val="num" w:pos="0"/>
        </w:tabs>
        <w:ind w:left="4963" w:hanging="283"/>
      </w:pPr>
      <w:rPr>
        <w:rFonts w:ascii="0" w:hAnsi="0" w:cs="0" w:hint="default"/>
      </w:rPr>
    </w:lvl>
    <w:lvl w:ilvl="7">
      <w:start w:val="1"/>
      <w:numFmt w:val="bullet"/>
      <w:lvlText w:val="•"/>
      <w:lvlJc w:val="left"/>
      <w:pPr>
        <w:tabs>
          <w:tab w:val="num" w:pos="0"/>
        </w:tabs>
        <w:ind w:left="5672" w:hanging="283"/>
      </w:pPr>
      <w:rPr>
        <w:rFonts w:ascii="0" w:hAnsi="0" w:cs="0" w:hint="default"/>
      </w:rPr>
    </w:lvl>
    <w:lvl w:ilvl="8">
      <w:start w:val="1"/>
      <w:numFmt w:val="bullet"/>
      <w:lvlText w:val="•"/>
      <w:lvlJc w:val="left"/>
      <w:pPr>
        <w:tabs>
          <w:tab w:val="num" w:pos="0"/>
        </w:tabs>
        <w:ind w:left="6381" w:hanging="283"/>
      </w:pPr>
      <w:rPr>
        <w:rFonts w:ascii="0" w:hAnsi="0" w:cs="0" w:hint="default"/>
      </w:rPr>
    </w:lvl>
  </w:abstractNum>
  <w:abstractNum w:abstractNumId="37" w15:restartNumberingAfterBreak="0">
    <w:nsid w:val="524B49FB"/>
    <w:multiLevelType w:val="multilevel"/>
    <w:tmpl w:val="E8D61A6A"/>
    <w:lvl w:ilvl="0">
      <w:start w:val="1"/>
      <w:numFmt w:val="bullet"/>
      <w:lvlText w:val="•"/>
      <w:lvlJc w:val="left"/>
      <w:pPr>
        <w:tabs>
          <w:tab w:val="num" w:pos="0"/>
        </w:tabs>
        <w:ind w:left="1429" w:hanging="360"/>
      </w:pPr>
      <w:rPr>
        <w:rFonts w:ascii="0" w:hAnsi="0" w:cs="0" w:hint="default"/>
      </w:rPr>
    </w:lvl>
    <w:lvl w:ilvl="1">
      <w:start w:val="1"/>
      <w:numFmt w:val="bullet"/>
      <w:lvlText w:val="◦"/>
      <w:lvlJc w:val="left"/>
      <w:pPr>
        <w:tabs>
          <w:tab w:val="num" w:pos="0"/>
        </w:tabs>
        <w:ind w:left="1789" w:hanging="360"/>
      </w:pPr>
      <w:rPr>
        <w:rFonts w:ascii="0" w:hAnsi="0" w:cs="0" w:hint="default"/>
      </w:rPr>
    </w:lvl>
    <w:lvl w:ilvl="2">
      <w:start w:val="1"/>
      <w:numFmt w:val="bullet"/>
      <w:lvlText w:val="▪"/>
      <w:lvlJc w:val="left"/>
      <w:pPr>
        <w:tabs>
          <w:tab w:val="num" w:pos="0"/>
        </w:tabs>
        <w:ind w:left="2149" w:hanging="360"/>
      </w:pPr>
      <w:rPr>
        <w:rFonts w:ascii="0" w:hAnsi="0" w:cs="0" w:hint="default"/>
      </w:rPr>
    </w:lvl>
    <w:lvl w:ilvl="3">
      <w:start w:val="1"/>
      <w:numFmt w:val="bullet"/>
      <w:lvlText w:val="•"/>
      <w:lvlJc w:val="left"/>
      <w:pPr>
        <w:tabs>
          <w:tab w:val="num" w:pos="0"/>
        </w:tabs>
        <w:ind w:left="2509" w:hanging="360"/>
      </w:pPr>
      <w:rPr>
        <w:rFonts w:ascii="0" w:hAnsi="0" w:cs="0" w:hint="default"/>
      </w:rPr>
    </w:lvl>
    <w:lvl w:ilvl="4">
      <w:start w:val="1"/>
      <w:numFmt w:val="bullet"/>
      <w:lvlText w:val="◦"/>
      <w:lvlJc w:val="left"/>
      <w:pPr>
        <w:tabs>
          <w:tab w:val="num" w:pos="0"/>
        </w:tabs>
        <w:ind w:left="2869" w:hanging="360"/>
      </w:pPr>
      <w:rPr>
        <w:rFonts w:ascii="0" w:hAnsi="0" w:cs="0" w:hint="default"/>
      </w:rPr>
    </w:lvl>
    <w:lvl w:ilvl="5">
      <w:start w:val="1"/>
      <w:numFmt w:val="bullet"/>
      <w:lvlText w:val="▪"/>
      <w:lvlJc w:val="left"/>
      <w:pPr>
        <w:tabs>
          <w:tab w:val="num" w:pos="0"/>
        </w:tabs>
        <w:ind w:left="3229" w:hanging="360"/>
      </w:pPr>
      <w:rPr>
        <w:rFonts w:ascii="0" w:hAnsi="0" w:cs="0" w:hint="default"/>
      </w:rPr>
    </w:lvl>
    <w:lvl w:ilvl="6">
      <w:start w:val="1"/>
      <w:numFmt w:val="bullet"/>
      <w:lvlText w:val="•"/>
      <w:lvlJc w:val="left"/>
      <w:pPr>
        <w:tabs>
          <w:tab w:val="num" w:pos="0"/>
        </w:tabs>
        <w:ind w:left="3589" w:hanging="360"/>
      </w:pPr>
      <w:rPr>
        <w:rFonts w:ascii="0" w:hAnsi="0" w:cs="0" w:hint="default"/>
      </w:rPr>
    </w:lvl>
    <w:lvl w:ilvl="7">
      <w:start w:val="1"/>
      <w:numFmt w:val="bullet"/>
      <w:lvlText w:val="◦"/>
      <w:lvlJc w:val="left"/>
      <w:pPr>
        <w:tabs>
          <w:tab w:val="num" w:pos="0"/>
        </w:tabs>
        <w:ind w:left="3949" w:hanging="360"/>
      </w:pPr>
      <w:rPr>
        <w:rFonts w:ascii="0" w:hAnsi="0" w:cs="0" w:hint="default"/>
      </w:rPr>
    </w:lvl>
    <w:lvl w:ilvl="8">
      <w:start w:val="1"/>
      <w:numFmt w:val="bullet"/>
      <w:lvlText w:val="▪"/>
      <w:lvlJc w:val="left"/>
      <w:pPr>
        <w:tabs>
          <w:tab w:val="num" w:pos="0"/>
        </w:tabs>
        <w:ind w:left="4309" w:hanging="360"/>
      </w:pPr>
      <w:rPr>
        <w:rFonts w:ascii="0" w:hAnsi="0" w:cs="0" w:hint="default"/>
      </w:rPr>
    </w:lvl>
  </w:abstractNum>
  <w:abstractNum w:abstractNumId="38" w15:restartNumberingAfterBreak="0">
    <w:nsid w:val="56E83DD6"/>
    <w:multiLevelType w:val="multilevel"/>
    <w:tmpl w:val="D0B40DCE"/>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39" w15:restartNumberingAfterBreak="0">
    <w:nsid w:val="593C228B"/>
    <w:multiLevelType w:val="multilevel"/>
    <w:tmpl w:val="BF5264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0" w15:restartNumberingAfterBreak="0">
    <w:nsid w:val="59A5666B"/>
    <w:multiLevelType w:val="multilevel"/>
    <w:tmpl w:val="B366D4E8"/>
    <w:lvl w:ilvl="0">
      <w:start w:val="1"/>
      <w:numFmt w:val="decimal"/>
      <w:lvlText w:val="%1."/>
      <w:lvlJc w:val="left"/>
      <w:pPr>
        <w:tabs>
          <w:tab w:val="num" w:pos="0"/>
        </w:tabs>
        <w:ind w:left="720" w:hanging="360"/>
      </w:pPr>
      <w:rPr>
        <w:rFonts w:ascii="Times New Roman" w:hAnsi="Times New Roman"/>
        <w:sz w:val="28"/>
        <w:szCs w:val="28"/>
      </w:rPr>
    </w:lvl>
    <w:lvl w:ilvl="1">
      <w:start w:val="1"/>
      <w:numFmt w:val="decimal"/>
      <w:lvlText w:val="%2."/>
      <w:lvlJc w:val="left"/>
      <w:pPr>
        <w:tabs>
          <w:tab w:val="num" w:pos="0"/>
        </w:tabs>
        <w:ind w:left="1080" w:hanging="360"/>
      </w:pPr>
      <w:rPr>
        <w:rFonts w:ascii="Times New Roman" w:hAnsi="Times New Roman"/>
        <w:sz w:val="28"/>
        <w:szCs w:val="28"/>
      </w:rPr>
    </w:lvl>
    <w:lvl w:ilvl="2">
      <w:start w:val="1"/>
      <w:numFmt w:val="decimal"/>
      <w:lvlText w:val="%3."/>
      <w:lvlJc w:val="left"/>
      <w:pPr>
        <w:tabs>
          <w:tab w:val="num" w:pos="0"/>
        </w:tabs>
        <w:ind w:left="1440" w:hanging="360"/>
      </w:pPr>
      <w:rPr>
        <w:rFonts w:ascii="Times New Roman" w:hAnsi="Times New Roman"/>
        <w:sz w:val="28"/>
        <w:szCs w:val="28"/>
      </w:rPr>
    </w:lvl>
    <w:lvl w:ilvl="3">
      <w:start w:val="1"/>
      <w:numFmt w:val="decimal"/>
      <w:lvlText w:val="%4."/>
      <w:lvlJc w:val="left"/>
      <w:pPr>
        <w:tabs>
          <w:tab w:val="num" w:pos="0"/>
        </w:tabs>
        <w:ind w:left="1800" w:hanging="360"/>
      </w:pPr>
      <w:rPr>
        <w:rFonts w:ascii="Times New Roman" w:hAnsi="Times New Roman"/>
        <w:sz w:val="28"/>
        <w:szCs w:val="28"/>
      </w:rPr>
    </w:lvl>
    <w:lvl w:ilvl="4">
      <w:start w:val="1"/>
      <w:numFmt w:val="decimal"/>
      <w:lvlText w:val="%5."/>
      <w:lvlJc w:val="left"/>
      <w:pPr>
        <w:tabs>
          <w:tab w:val="num" w:pos="0"/>
        </w:tabs>
        <w:ind w:left="2160" w:hanging="360"/>
      </w:pPr>
      <w:rPr>
        <w:rFonts w:ascii="Times New Roman" w:hAnsi="Times New Roman"/>
        <w:sz w:val="28"/>
        <w:szCs w:val="28"/>
      </w:rPr>
    </w:lvl>
    <w:lvl w:ilvl="5">
      <w:start w:val="1"/>
      <w:numFmt w:val="decimal"/>
      <w:lvlText w:val="%6."/>
      <w:lvlJc w:val="left"/>
      <w:pPr>
        <w:tabs>
          <w:tab w:val="num" w:pos="0"/>
        </w:tabs>
        <w:ind w:left="2520" w:hanging="360"/>
      </w:pPr>
      <w:rPr>
        <w:rFonts w:ascii="Times New Roman" w:hAnsi="Times New Roman"/>
        <w:sz w:val="28"/>
        <w:szCs w:val="28"/>
      </w:rPr>
    </w:lvl>
    <w:lvl w:ilvl="6">
      <w:start w:val="1"/>
      <w:numFmt w:val="decimal"/>
      <w:lvlText w:val="%7."/>
      <w:lvlJc w:val="left"/>
      <w:pPr>
        <w:tabs>
          <w:tab w:val="num" w:pos="0"/>
        </w:tabs>
        <w:ind w:left="2880" w:hanging="360"/>
      </w:pPr>
      <w:rPr>
        <w:rFonts w:ascii="Times New Roman" w:hAnsi="Times New Roman"/>
        <w:sz w:val="28"/>
        <w:szCs w:val="28"/>
      </w:rPr>
    </w:lvl>
    <w:lvl w:ilvl="7">
      <w:start w:val="1"/>
      <w:numFmt w:val="decimal"/>
      <w:lvlText w:val="%8."/>
      <w:lvlJc w:val="left"/>
      <w:pPr>
        <w:tabs>
          <w:tab w:val="num" w:pos="0"/>
        </w:tabs>
        <w:ind w:left="3240" w:hanging="360"/>
      </w:pPr>
      <w:rPr>
        <w:rFonts w:ascii="Times New Roman" w:hAnsi="Times New Roman"/>
        <w:sz w:val="28"/>
        <w:szCs w:val="28"/>
      </w:rPr>
    </w:lvl>
    <w:lvl w:ilvl="8">
      <w:start w:val="1"/>
      <w:numFmt w:val="decimal"/>
      <w:lvlText w:val="%9."/>
      <w:lvlJc w:val="left"/>
      <w:pPr>
        <w:tabs>
          <w:tab w:val="num" w:pos="0"/>
        </w:tabs>
        <w:ind w:left="3600" w:hanging="360"/>
      </w:pPr>
      <w:rPr>
        <w:rFonts w:ascii="Times New Roman" w:hAnsi="Times New Roman"/>
        <w:sz w:val="28"/>
        <w:szCs w:val="28"/>
      </w:rPr>
    </w:lvl>
  </w:abstractNum>
  <w:abstractNum w:abstractNumId="41" w15:restartNumberingAfterBreak="0">
    <w:nsid w:val="5AC27FEF"/>
    <w:multiLevelType w:val="multilevel"/>
    <w:tmpl w:val="82883086"/>
    <w:lvl w:ilvl="0">
      <w:start w:val="1"/>
      <w:numFmt w:val="bullet"/>
      <w:lvlText w:val="•"/>
      <w:lvlJc w:val="left"/>
      <w:pPr>
        <w:tabs>
          <w:tab w:val="num" w:pos="0"/>
        </w:tabs>
        <w:ind w:left="1429" w:hanging="360"/>
      </w:pPr>
      <w:rPr>
        <w:rFonts w:ascii="0" w:hAnsi="0" w:cs="0" w:hint="default"/>
      </w:rPr>
    </w:lvl>
    <w:lvl w:ilvl="1">
      <w:start w:val="1"/>
      <w:numFmt w:val="bullet"/>
      <w:lvlText w:val="◦"/>
      <w:lvlJc w:val="left"/>
      <w:pPr>
        <w:tabs>
          <w:tab w:val="num" w:pos="0"/>
        </w:tabs>
        <w:ind w:left="1789" w:hanging="360"/>
      </w:pPr>
      <w:rPr>
        <w:rFonts w:ascii="0" w:hAnsi="0" w:cs="0" w:hint="default"/>
      </w:rPr>
    </w:lvl>
    <w:lvl w:ilvl="2">
      <w:start w:val="1"/>
      <w:numFmt w:val="bullet"/>
      <w:lvlText w:val="▪"/>
      <w:lvlJc w:val="left"/>
      <w:pPr>
        <w:tabs>
          <w:tab w:val="num" w:pos="0"/>
        </w:tabs>
        <w:ind w:left="2149" w:hanging="360"/>
      </w:pPr>
      <w:rPr>
        <w:rFonts w:ascii="0" w:hAnsi="0" w:cs="0" w:hint="default"/>
      </w:rPr>
    </w:lvl>
    <w:lvl w:ilvl="3">
      <w:start w:val="1"/>
      <w:numFmt w:val="bullet"/>
      <w:lvlText w:val="•"/>
      <w:lvlJc w:val="left"/>
      <w:pPr>
        <w:tabs>
          <w:tab w:val="num" w:pos="0"/>
        </w:tabs>
        <w:ind w:left="2509" w:hanging="360"/>
      </w:pPr>
      <w:rPr>
        <w:rFonts w:ascii="0" w:hAnsi="0" w:cs="0" w:hint="default"/>
      </w:rPr>
    </w:lvl>
    <w:lvl w:ilvl="4">
      <w:start w:val="1"/>
      <w:numFmt w:val="bullet"/>
      <w:lvlText w:val="◦"/>
      <w:lvlJc w:val="left"/>
      <w:pPr>
        <w:tabs>
          <w:tab w:val="num" w:pos="0"/>
        </w:tabs>
        <w:ind w:left="2869" w:hanging="360"/>
      </w:pPr>
      <w:rPr>
        <w:rFonts w:ascii="0" w:hAnsi="0" w:cs="0" w:hint="default"/>
      </w:rPr>
    </w:lvl>
    <w:lvl w:ilvl="5">
      <w:start w:val="1"/>
      <w:numFmt w:val="bullet"/>
      <w:lvlText w:val="▪"/>
      <w:lvlJc w:val="left"/>
      <w:pPr>
        <w:tabs>
          <w:tab w:val="num" w:pos="0"/>
        </w:tabs>
        <w:ind w:left="3229" w:hanging="360"/>
      </w:pPr>
      <w:rPr>
        <w:rFonts w:ascii="0" w:hAnsi="0" w:cs="0" w:hint="default"/>
      </w:rPr>
    </w:lvl>
    <w:lvl w:ilvl="6">
      <w:start w:val="1"/>
      <w:numFmt w:val="bullet"/>
      <w:lvlText w:val="•"/>
      <w:lvlJc w:val="left"/>
      <w:pPr>
        <w:tabs>
          <w:tab w:val="num" w:pos="0"/>
        </w:tabs>
        <w:ind w:left="3589" w:hanging="360"/>
      </w:pPr>
      <w:rPr>
        <w:rFonts w:ascii="0" w:hAnsi="0" w:cs="0" w:hint="default"/>
      </w:rPr>
    </w:lvl>
    <w:lvl w:ilvl="7">
      <w:start w:val="1"/>
      <w:numFmt w:val="bullet"/>
      <w:lvlText w:val="◦"/>
      <w:lvlJc w:val="left"/>
      <w:pPr>
        <w:tabs>
          <w:tab w:val="num" w:pos="0"/>
        </w:tabs>
        <w:ind w:left="3949" w:hanging="360"/>
      </w:pPr>
      <w:rPr>
        <w:rFonts w:ascii="0" w:hAnsi="0" w:cs="0" w:hint="default"/>
      </w:rPr>
    </w:lvl>
    <w:lvl w:ilvl="8">
      <w:start w:val="1"/>
      <w:numFmt w:val="bullet"/>
      <w:lvlText w:val="▪"/>
      <w:lvlJc w:val="left"/>
      <w:pPr>
        <w:tabs>
          <w:tab w:val="num" w:pos="0"/>
        </w:tabs>
        <w:ind w:left="4309" w:hanging="360"/>
      </w:pPr>
      <w:rPr>
        <w:rFonts w:ascii="0" w:hAnsi="0" w:cs="0" w:hint="default"/>
      </w:rPr>
    </w:lvl>
  </w:abstractNum>
  <w:abstractNum w:abstractNumId="42" w15:restartNumberingAfterBreak="0">
    <w:nsid w:val="5AD903F8"/>
    <w:multiLevelType w:val="multilevel"/>
    <w:tmpl w:val="DA2A3114"/>
    <w:lvl w:ilvl="0">
      <w:start w:val="1"/>
      <w:numFmt w:val="none"/>
      <w:suff w:val="nothing"/>
      <w:lvlText w:val="%1."/>
      <w:lvlJc w:val="left"/>
      <w:pPr>
        <w:tabs>
          <w:tab w:val="num" w:pos="720"/>
        </w:tabs>
        <w:ind w:left="720" w:hanging="360"/>
      </w:pPr>
    </w:lvl>
    <w:lvl w:ilvl="1">
      <w:start w:val="1"/>
      <w:numFmt w:val="none"/>
      <w:suff w:val="nothing"/>
      <w:lvlText w:val="%2."/>
      <w:lvlJc w:val="left"/>
      <w:pPr>
        <w:tabs>
          <w:tab w:val="num" w:pos="1080"/>
        </w:tabs>
        <w:ind w:left="1080" w:hanging="360"/>
      </w:pPr>
    </w:lvl>
    <w:lvl w:ilvl="2">
      <w:start w:val="1"/>
      <w:numFmt w:val="none"/>
      <w:suff w:val="nothing"/>
      <w:lvlText w:val="%3."/>
      <w:lvlJc w:val="left"/>
      <w:pPr>
        <w:tabs>
          <w:tab w:val="num" w:pos="1440"/>
        </w:tabs>
        <w:ind w:left="1440" w:hanging="360"/>
      </w:pPr>
    </w:lvl>
    <w:lvl w:ilvl="3">
      <w:start w:val="1"/>
      <w:numFmt w:val="none"/>
      <w:suff w:val="nothing"/>
      <w:lvlText w:val="%4."/>
      <w:lvlJc w:val="left"/>
      <w:pPr>
        <w:tabs>
          <w:tab w:val="num" w:pos="1800"/>
        </w:tabs>
        <w:ind w:left="1800" w:hanging="360"/>
      </w:pPr>
    </w:lvl>
    <w:lvl w:ilvl="4">
      <w:start w:val="1"/>
      <w:numFmt w:val="none"/>
      <w:suff w:val="nothing"/>
      <w:lvlText w:val="%5."/>
      <w:lvlJc w:val="left"/>
      <w:pPr>
        <w:tabs>
          <w:tab w:val="num" w:pos="2160"/>
        </w:tabs>
        <w:ind w:left="2160" w:hanging="360"/>
      </w:pPr>
    </w:lvl>
    <w:lvl w:ilvl="5">
      <w:start w:val="1"/>
      <w:numFmt w:val="none"/>
      <w:suff w:val="nothing"/>
      <w:lvlText w:val="%6."/>
      <w:lvlJc w:val="left"/>
      <w:pPr>
        <w:tabs>
          <w:tab w:val="num" w:pos="2520"/>
        </w:tabs>
        <w:ind w:left="2520" w:hanging="360"/>
      </w:pPr>
    </w:lvl>
    <w:lvl w:ilvl="6">
      <w:start w:val="1"/>
      <w:numFmt w:val="none"/>
      <w:suff w:val="nothing"/>
      <w:lvlText w:val="%7."/>
      <w:lvlJc w:val="left"/>
      <w:pPr>
        <w:tabs>
          <w:tab w:val="num" w:pos="2880"/>
        </w:tabs>
        <w:ind w:left="2880" w:hanging="360"/>
      </w:pPr>
    </w:lvl>
    <w:lvl w:ilvl="7">
      <w:start w:val="1"/>
      <w:numFmt w:val="none"/>
      <w:suff w:val="nothing"/>
      <w:lvlText w:val="%8."/>
      <w:lvlJc w:val="left"/>
      <w:pPr>
        <w:tabs>
          <w:tab w:val="num" w:pos="3240"/>
        </w:tabs>
        <w:ind w:left="3240" w:hanging="360"/>
      </w:pPr>
    </w:lvl>
    <w:lvl w:ilvl="8">
      <w:start w:val="1"/>
      <w:numFmt w:val="none"/>
      <w:suff w:val="nothing"/>
      <w:lvlText w:val="%9."/>
      <w:lvlJc w:val="left"/>
      <w:pPr>
        <w:tabs>
          <w:tab w:val="num" w:pos="3600"/>
        </w:tabs>
        <w:ind w:left="3600" w:hanging="360"/>
      </w:pPr>
    </w:lvl>
  </w:abstractNum>
  <w:abstractNum w:abstractNumId="43" w15:restartNumberingAfterBreak="0">
    <w:nsid w:val="5B215315"/>
    <w:multiLevelType w:val="multilevel"/>
    <w:tmpl w:val="12083536"/>
    <w:lvl w:ilvl="0">
      <w:start w:val="1"/>
      <w:numFmt w:val="decimal"/>
      <w:lvlText w:val="%1."/>
      <w:lvlJc w:val="left"/>
      <w:pPr>
        <w:tabs>
          <w:tab w:val="num" w:pos="709"/>
        </w:tabs>
        <w:ind w:left="709" w:hanging="283"/>
      </w:pPr>
      <w:rPr>
        <w:rFonts w:ascii="Times New Roman" w:hAnsi="Times New Roman"/>
        <w:sz w:val="28"/>
        <w:szCs w:val="28"/>
      </w:rPr>
    </w:lvl>
    <w:lvl w:ilvl="1">
      <w:start w:val="1"/>
      <w:numFmt w:val="decimal"/>
      <w:lvlText w:val="%2."/>
      <w:lvlJc w:val="left"/>
      <w:pPr>
        <w:tabs>
          <w:tab w:val="num" w:pos="1418"/>
        </w:tabs>
        <w:ind w:left="1418" w:hanging="283"/>
      </w:pPr>
      <w:rPr>
        <w:rFonts w:ascii="Times New Roman" w:hAnsi="Times New Roman"/>
        <w:sz w:val="28"/>
        <w:szCs w:val="28"/>
      </w:rPr>
    </w:lvl>
    <w:lvl w:ilvl="2">
      <w:start w:val="1"/>
      <w:numFmt w:val="decimal"/>
      <w:lvlText w:val="%3."/>
      <w:lvlJc w:val="left"/>
      <w:pPr>
        <w:tabs>
          <w:tab w:val="num" w:pos="2127"/>
        </w:tabs>
        <w:ind w:left="2127" w:hanging="283"/>
      </w:pPr>
      <w:rPr>
        <w:rFonts w:ascii="Times New Roman" w:hAnsi="Times New Roman"/>
        <w:sz w:val="28"/>
        <w:szCs w:val="28"/>
      </w:rPr>
    </w:lvl>
    <w:lvl w:ilvl="3">
      <w:start w:val="1"/>
      <w:numFmt w:val="decimal"/>
      <w:lvlText w:val="%4."/>
      <w:lvlJc w:val="left"/>
      <w:pPr>
        <w:tabs>
          <w:tab w:val="num" w:pos="2836"/>
        </w:tabs>
        <w:ind w:left="2836" w:hanging="283"/>
      </w:pPr>
      <w:rPr>
        <w:rFonts w:ascii="Times New Roman" w:hAnsi="Times New Roman"/>
        <w:sz w:val="28"/>
        <w:szCs w:val="28"/>
      </w:rPr>
    </w:lvl>
    <w:lvl w:ilvl="4">
      <w:start w:val="1"/>
      <w:numFmt w:val="decimal"/>
      <w:lvlText w:val="%5."/>
      <w:lvlJc w:val="left"/>
      <w:pPr>
        <w:tabs>
          <w:tab w:val="num" w:pos="3545"/>
        </w:tabs>
        <w:ind w:left="3545" w:hanging="283"/>
      </w:pPr>
      <w:rPr>
        <w:rFonts w:ascii="Times New Roman" w:hAnsi="Times New Roman"/>
        <w:sz w:val="28"/>
        <w:szCs w:val="28"/>
      </w:rPr>
    </w:lvl>
    <w:lvl w:ilvl="5">
      <w:start w:val="1"/>
      <w:numFmt w:val="decimal"/>
      <w:lvlText w:val="%6."/>
      <w:lvlJc w:val="left"/>
      <w:pPr>
        <w:tabs>
          <w:tab w:val="num" w:pos="4254"/>
        </w:tabs>
        <w:ind w:left="4254" w:hanging="283"/>
      </w:pPr>
      <w:rPr>
        <w:rFonts w:ascii="Times New Roman" w:hAnsi="Times New Roman"/>
        <w:sz w:val="28"/>
        <w:szCs w:val="28"/>
      </w:rPr>
    </w:lvl>
    <w:lvl w:ilvl="6">
      <w:start w:val="1"/>
      <w:numFmt w:val="decimal"/>
      <w:lvlText w:val="%7."/>
      <w:lvlJc w:val="left"/>
      <w:pPr>
        <w:tabs>
          <w:tab w:val="num" w:pos="4963"/>
        </w:tabs>
        <w:ind w:left="4963" w:hanging="283"/>
      </w:pPr>
      <w:rPr>
        <w:rFonts w:ascii="Times New Roman" w:hAnsi="Times New Roman"/>
        <w:sz w:val="28"/>
        <w:szCs w:val="28"/>
      </w:rPr>
    </w:lvl>
    <w:lvl w:ilvl="7">
      <w:start w:val="1"/>
      <w:numFmt w:val="decimal"/>
      <w:lvlText w:val="%8."/>
      <w:lvlJc w:val="left"/>
      <w:pPr>
        <w:tabs>
          <w:tab w:val="num" w:pos="5672"/>
        </w:tabs>
        <w:ind w:left="5672" w:hanging="283"/>
      </w:pPr>
      <w:rPr>
        <w:rFonts w:ascii="Times New Roman" w:hAnsi="Times New Roman"/>
        <w:sz w:val="28"/>
        <w:szCs w:val="28"/>
      </w:rPr>
    </w:lvl>
    <w:lvl w:ilvl="8">
      <w:start w:val="1"/>
      <w:numFmt w:val="decimal"/>
      <w:lvlText w:val="%9."/>
      <w:lvlJc w:val="left"/>
      <w:pPr>
        <w:tabs>
          <w:tab w:val="num" w:pos="6381"/>
        </w:tabs>
        <w:ind w:left="6381" w:hanging="283"/>
      </w:pPr>
      <w:rPr>
        <w:rFonts w:ascii="Times New Roman" w:hAnsi="Times New Roman"/>
        <w:sz w:val="28"/>
        <w:szCs w:val="28"/>
      </w:rPr>
    </w:lvl>
  </w:abstractNum>
  <w:abstractNum w:abstractNumId="44" w15:restartNumberingAfterBreak="0">
    <w:nsid w:val="5BA34467"/>
    <w:multiLevelType w:val="multilevel"/>
    <w:tmpl w:val="D7C2C8C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5" w15:restartNumberingAfterBreak="0">
    <w:nsid w:val="5BAB7011"/>
    <w:multiLevelType w:val="multilevel"/>
    <w:tmpl w:val="038EB6A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6" w15:restartNumberingAfterBreak="0">
    <w:nsid w:val="5F5D381F"/>
    <w:multiLevelType w:val="multilevel"/>
    <w:tmpl w:val="8D4053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7" w15:restartNumberingAfterBreak="0">
    <w:nsid w:val="60336143"/>
    <w:multiLevelType w:val="multilevel"/>
    <w:tmpl w:val="184461D2"/>
    <w:lvl w:ilvl="0">
      <w:start w:val="1"/>
      <w:numFmt w:val="decimal"/>
      <w:lvlText w:val="%1."/>
      <w:lvlJc w:val="left"/>
      <w:pPr>
        <w:tabs>
          <w:tab w:val="num" w:pos="0"/>
        </w:tabs>
        <w:ind w:left="1429" w:hanging="360"/>
      </w:pPr>
      <w:rPr>
        <w:rFonts w:ascii="Times New Roman" w:hAnsi="Times New Roman"/>
        <w:sz w:val="28"/>
        <w:szCs w:val="28"/>
      </w:rPr>
    </w:lvl>
    <w:lvl w:ilvl="1">
      <w:start w:val="1"/>
      <w:numFmt w:val="decimal"/>
      <w:lvlText w:val="%2."/>
      <w:lvlJc w:val="left"/>
      <w:pPr>
        <w:tabs>
          <w:tab w:val="num" w:pos="0"/>
        </w:tabs>
        <w:ind w:left="1789" w:hanging="360"/>
      </w:pPr>
      <w:rPr>
        <w:rFonts w:ascii="Times New Roman" w:hAnsi="Times New Roman"/>
        <w:sz w:val="28"/>
        <w:szCs w:val="28"/>
      </w:rPr>
    </w:lvl>
    <w:lvl w:ilvl="2">
      <w:start w:val="1"/>
      <w:numFmt w:val="decimal"/>
      <w:lvlText w:val="%3."/>
      <w:lvlJc w:val="left"/>
      <w:pPr>
        <w:tabs>
          <w:tab w:val="num" w:pos="0"/>
        </w:tabs>
        <w:ind w:left="2149" w:hanging="360"/>
      </w:pPr>
      <w:rPr>
        <w:rFonts w:ascii="Times New Roman" w:hAnsi="Times New Roman"/>
        <w:sz w:val="28"/>
        <w:szCs w:val="28"/>
      </w:rPr>
    </w:lvl>
    <w:lvl w:ilvl="3">
      <w:start w:val="1"/>
      <w:numFmt w:val="decimal"/>
      <w:lvlText w:val="%4."/>
      <w:lvlJc w:val="left"/>
      <w:pPr>
        <w:tabs>
          <w:tab w:val="num" w:pos="0"/>
        </w:tabs>
        <w:ind w:left="2509" w:hanging="360"/>
      </w:pPr>
      <w:rPr>
        <w:rFonts w:ascii="Times New Roman" w:hAnsi="Times New Roman"/>
        <w:sz w:val="28"/>
        <w:szCs w:val="28"/>
      </w:rPr>
    </w:lvl>
    <w:lvl w:ilvl="4">
      <w:start w:val="1"/>
      <w:numFmt w:val="decimal"/>
      <w:lvlText w:val="%5."/>
      <w:lvlJc w:val="left"/>
      <w:pPr>
        <w:tabs>
          <w:tab w:val="num" w:pos="0"/>
        </w:tabs>
        <w:ind w:left="2869" w:hanging="360"/>
      </w:pPr>
      <w:rPr>
        <w:rFonts w:ascii="Times New Roman" w:hAnsi="Times New Roman"/>
        <w:sz w:val="28"/>
        <w:szCs w:val="28"/>
      </w:rPr>
    </w:lvl>
    <w:lvl w:ilvl="5">
      <w:start w:val="1"/>
      <w:numFmt w:val="decimal"/>
      <w:lvlText w:val="%6."/>
      <w:lvlJc w:val="left"/>
      <w:pPr>
        <w:tabs>
          <w:tab w:val="num" w:pos="0"/>
        </w:tabs>
        <w:ind w:left="3229" w:hanging="360"/>
      </w:pPr>
      <w:rPr>
        <w:rFonts w:ascii="Times New Roman" w:hAnsi="Times New Roman"/>
        <w:sz w:val="28"/>
        <w:szCs w:val="28"/>
      </w:rPr>
    </w:lvl>
    <w:lvl w:ilvl="6">
      <w:start w:val="1"/>
      <w:numFmt w:val="decimal"/>
      <w:lvlText w:val="%7."/>
      <w:lvlJc w:val="left"/>
      <w:pPr>
        <w:tabs>
          <w:tab w:val="num" w:pos="0"/>
        </w:tabs>
        <w:ind w:left="3589" w:hanging="360"/>
      </w:pPr>
      <w:rPr>
        <w:rFonts w:ascii="Times New Roman" w:hAnsi="Times New Roman"/>
        <w:sz w:val="28"/>
        <w:szCs w:val="28"/>
      </w:rPr>
    </w:lvl>
    <w:lvl w:ilvl="7">
      <w:start w:val="1"/>
      <w:numFmt w:val="decimal"/>
      <w:lvlText w:val="%8."/>
      <w:lvlJc w:val="left"/>
      <w:pPr>
        <w:tabs>
          <w:tab w:val="num" w:pos="0"/>
        </w:tabs>
        <w:ind w:left="3949" w:hanging="360"/>
      </w:pPr>
      <w:rPr>
        <w:rFonts w:ascii="Times New Roman" w:hAnsi="Times New Roman"/>
        <w:sz w:val="28"/>
        <w:szCs w:val="28"/>
      </w:rPr>
    </w:lvl>
    <w:lvl w:ilvl="8">
      <w:start w:val="1"/>
      <w:numFmt w:val="decimal"/>
      <w:lvlText w:val="%9."/>
      <w:lvlJc w:val="left"/>
      <w:pPr>
        <w:tabs>
          <w:tab w:val="num" w:pos="0"/>
        </w:tabs>
        <w:ind w:left="4309" w:hanging="360"/>
      </w:pPr>
      <w:rPr>
        <w:rFonts w:ascii="Times New Roman" w:hAnsi="Times New Roman"/>
        <w:sz w:val="28"/>
        <w:szCs w:val="28"/>
      </w:rPr>
    </w:lvl>
  </w:abstractNum>
  <w:abstractNum w:abstractNumId="48" w15:restartNumberingAfterBreak="0">
    <w:nsid w:val="64607B9A"/>
    <w:multiLevelType w:val="multilevel"/>
    <w:tmpl w:val="16C6F72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9" w15:restartNumberingAfterBreak="0">
    <w:nsid w:val="6583181C"/>
    <w:multiLevelType w:val="multilevel"/>
    <w:tmpl w:val="22209034"/>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50" w15:restartNumberingAfterBreak="0">
    <w:nsid w:val="6A4940DC"/>
    <w:multiLevelType w:val="multilevel"/>
    <w:tmpl w:val="06C865A6"/>
    <w:lvl w:ilvl="0">
      <w:start w:val="1"/>
      <w:numFmt w:val="decimal"/>
      <w:lvlText w:val="%1."/>
      <w:lvlJc w:val="left"/>
      <w:pPr>
        <w:tabs>
          <w:tab w:val="num" w:pos="709"/>
        </w:tabs>
        <w:ind w:left="709" w:hanging="283"/>
      </w:pPr>
      <w:rPr>
        <w:rFonts w:ascii="Times New Roman" w:hAnsi="Times New Roman"/>
        <w:sz w:val="28"/>
        <w:szCs w:val="28"/>
      </w:rPr>
    </w:lvl>
    <w:lvl w:ilvl="1">
      <w:start w:val="1"/>
      <w:numFmt w:val="bullet"/>
      <w:lvlText w:val=""/>
      <w:lvlJc w:val="left"/>
      <w:pPr>
        <w:tabs>
          <w:tab w:val="num" w:pos="1418"/>
        </w:tabs>
        <w:ind w:left="1418" w:hanging="283"/>
      </w:pPr>
      <w:rPr>
        <w:rFonts w:ascii="Symbol" w:hAnsi="Symbol" w:cs="Symbol" w:hint="default"/>
      </w:rPr>
    </w:lvl>
    <w:lvl w:ilvl="2">
      <w:start w:val="1"/>
      <w:numFmt w:val="bullet"/>
      <w:lvlText w:val=""/>
      <w:lvlJc w:val="left"/>
      <w:pPr>
        <w:tabs>
          <w:tab w:val="num" w:pos="2127"/>
        </w:tabs>
        <w:ind w:left="2127" w:hanging="283"/>
      </w:pPr>
      <w:rPr>
        <w:rFonts w:ascii="Symbol" w:hAnsi="Symbol" w:cs="Symbol" w:hint="default"/>
      </w:rPr>
    </w:lvl>
    <w:lvl w:ilvl="3">
      <w:start w:val="1"/>
      <w:numFmt w:val="bullet"/>
      <w:lvlText w:val=""/>
      <w:lvlJc w:val="left"/>
      <w:pPr>
        <w:tabs>
          <w:tab w:val="num" w:pos="2836"/>
        </w:tabs>
        <w:ind w:left="2836" w:hanging="283"/>
      </w:pPr>
      <w:rPr>
        <w:rFonts w:ascii="Symbol" w:hAnsi="Symbol" w:cs="Symbol" w:hint="default"/>
      </w:rPr>
    </w:lvl>
    <w:lvl w:ilvl="4">
      <w:start w:val="1"/>
      <w:numFmt w:val="bullet"/>
      <w:lvlText w:val=""/>
      <w:lvlJc w:val="left"/>
      <w:pPr>
        <w:tabs>
          <w:tab w:val="num" w:pos="3545"/>
        </w:tabs>
        <w:ind w:left="3545" w:hanging="283"/>
      </w:pPr>
      <w:rPr>
        <w:rFonts w:ascii="Symbol" w:hAnsi="Symbol" w:cs="Symbol" w:hint="default"/>
      </w:rPr>
    </w:lvl>
    <w:lvl w:ilvl="5">
      <w:start w:val="1"/>
      <w:numFmt w:val="bullet"/>
      <w:lvlText w:val=""/>
      <w:lvlJc w:val="left"/>
      <w:pPr>
        <w:tabs>
          <w:tab w:val="num" w:pos="4254"/>
        </w:tabs>
        <w:ind w:left="4254" w:hanging="283"/>
      </w:pPr>
      <w:rPr>
        <w:rFonts w:ascii="Symbol" w:hAnsi="Symbol" w:cs="Symbol" w:hint="default"/>
      </w:rPr>
    </w:lvl>
    <w:lvl w:ilvl="6">
      <w:start w:val="1"/>
      <w:numFmt w:val="bullet"/>
      <w:lvlText w:val=""/>
      <w:lvlJc w:val="left"/>
      <w:pPr>
        <w:tabs>
          <w:tab w:val="num" w:pos="4963"/>
        </w:tabs>
        <w:ind w:left="4963" w:hanging="283"/>
      </w:pPr>
      <w:rPr>
        <w:rFonts w:ascii="Symbol" w:hAnsi="Symbol" w:cs="Symbol" w:hint="default"/>
      </w:rPr>
    </w:lvl>
    <w:lvl w:ilvl="7">
      <w:start w:val="1"/>
      <w:numFmt w:val="bullet"/>
      <w:lvlText w:val=""/>
      <w:lvlJc w:val="left"/>
      <w:pPr>
        <w:tabs>
          <w:tab w:val="num" w:pos="5672"/>
        </w:tabs>
        <w:ind w:left="5672" w:hanging="283"/>
      </w:pPr>
      <w:rPr>
        <w:rFonts w:ascii="Symbol" w:hAnsi="Symbol" w:cs="Symbol" w:hint="default"/>
      </w:rPr>
    </w:lvl>
    <w:lvl w:ilvl="8">
      <w:start w:val="1"/>
      <w:numFmt w:val="bullet"/>
      <w:lvlText w:val=""/>
      <w:lvlJc w:val="left"/>
      <w:pPr>
        <w:tabs>
          <w:tab w:val="num" w:pos="6381"/>
        </w:tabs>
        <w:ind w:left="6381" w:hanging="283"/>
      </w:pPr>
      <w:rPr>
        <w:rFonts w:ascii="Symbol" w:hAnsi="Symbol" w:cs="Symbol" w:hint="default"/>
      </w:rPr>
    </w:lvl>
  </w:abstractNum>
  <w:abstractNum w:abstractNumId="51" w15:restartNumberingAfterBreak="0">
    <w:nsid w:val="6EDB22DF"/>
    <w:multiLevelType w:val="multilevel"/>
    <w:tmpl w:val="17AA47D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15:restartNumberingAfterBreak="0">
    <w:nsid w:val="74E37DE5"/>
    <w:multiLevelType w:val="multilevel"/>
    <w:tmpl w:val="1F1CDA70"/>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53" w15:restartNumberingAfterBreak="0">
    <w:nsid w:val="77AB1A9A"/>
    <w:multiLevelType w:val="multilevel"/>
    <w:tmpl w:val="9DC8A460"/>
    <w:lvl w:ilvl="0">
      <w:start w:val="1"/>
      <w:numFmt w:val="decimal"/>
      <w:lvlText w:val="%1."/>
      <w:lvlJc w:val="left"/>
      <w:pPr>
        <w:tabs>
          <w:tab w:val="num" w:pos="720"/>
        </w:tabs>
        <w:ind w:left="720" w:hanging="360"/>
      </w:pPr>
      <w:rPr>
        <w:rFonts w:ascii="Times New Roman" w:hAnsi="Times New Roman"/>
        <w:sz w:val="28"/>
        <w:szCs w:val="28"/>
      </w:rPr>
    </w:lvl>
    <w:lvl w:ilvl="1">
      <w:start w:val="1"/>
      <w:numFmt w:val="decimal"/>
      <w:lvlText w:val="%2."/>
      <w:lvlJc w:val="left"/>
      <w:pPr>
        <w:tabs>
          <w:tab w:val="num" w:pos="1080"/>
        </w:tabs>
        <w:ind w:left="1080" w:hanging="360"/>
      </w:pPr>
      <w:rPr>
        <w:rFonts w:ascii="Times New Roman" w:hAnsi="Times New Roman"/>
        <w:sz w:val="28"/>
        <w:szCs w:val="28"/>
      </w:rPr>
    </w:lvl>
    <w:lvl w:ilvl="2">
      <w:start w:val="1"/>
      <w:numFmt w:val="decimal"/>
      <w:lvlText w:val="%3."/>
      <w:lvlJc w:val="left"/>
      <w:pPr>
        <w:tabs>
          <w:tab w:val="num" w:pos="1440"/>
        </w:tabs>
        <w:ind w:left="1440" w:hanging="360"/>
      </w:pPr>
      <w:rPr>
        <w:rFonts w:ascii="Times New Roman" w:hAnsi="Times New Roman"/>
        <w:sz w:val="28"/>
        <w:szCs w:val="28"/>
      </w:rPr>
    </w:lvl>
    <w:lvl w:ilvl="3">
      <w:start w:val="1"/>
      <w:numFmt w:val="decimal"/>
      <w:lvlText w:val="%4."/>
      <w:lvlJc w:val="left"/>
      <w:pPr>
        <w:tabs>
          <w:tab w:val="num" w:pos="1800"/>
        </w:tabs>
        <w:ind w:left="1800" w:hanging="360"/>
      </w:pPr>
      <w:rPr>
        <w:rFonts w:ascii="Times New Roman" w:hAnsi="Times New Roman"/>
        <w:sz w:val="28"/>
        <w:szCs w:val="28"/>
      </w:rPr>
    </w:lvl>
    <w:lvl w:ilvl="4">
      <w:start w:val="1"/>
      <w:numFmt w:val="decimal"/>
      <w:lvlText w:val="%5."/>
      <w:lvlJc w:val="left"/>
      <w:pPr>
        <w:tabs>
          <w:tab w:val="num" w:pos="2160"/>
        </w:tabs>
        <w:ind w:left="2160" w:hanging="360"/>
      </w:pPr>
      <w:rPr>
        <w:rFonts w:ascii="Times New Roman" w:hAnsi="Times New Roman"/>
        <w:sz w:val="28"/>
        <w:szCs w:val="28"/>
      </w:rPr>
    </w:lvl>
    <w:lvl w:ilvl="5">
      <w:start w:val="1"/>
      <w:numFmt w:val="decimal"/>
      <w:lvlText w:val="%6."/>
      <w:lvlJc w:val="left"/>
      <w:pPr>
        <w:tabs>
          <w:tab w:val="num" w:pos="2520"/>
        </w:tabs>
        <w:ind w:left="2520" w:hanging="360"/>
      </w:pPr>
      <w:rPr>
        <w:rFonts w:ascii="Times New Roman" w:hAnsi="Times New Roman"/>
        <w:sz w:val="28"/>
        <w:szCs w:val="28"/>
      </w:rPr>
    </w:lvl>
    <w:lvl w:ilvl="6">
      <w:start w:val="1"/>
      <w:numFmt w:val="decimal"/>
      <w:lvlText w:val="%7."/>
      <w:lvlJc w:val="left"/>
      <w:pPr>
        <w:tabs>
          <w:tab w:val="num" w:pos="2880"/>
        </w:tabs>
        <w:ind w:left="2880" w:hanging="360"/>
      </w:pPr>
      <w:rPr>
        <w:rFonts w:ascii="Times New Roman" w:hAnsi="Times New Roman"/>
        <w:sz w:val="28"/>
        <w:szCs w:val="28"/>
      </w:rPr>
    </w:lvl>
    <w:lvl w:ilvl="7">
      <w:start w:val="1"/>
      <w:numFmt w:val="decimal"/>
      <w:lvlText w:val="%8."/>
      <w:lvlJc w:val="left"/>
      <w:pPr>
        <w:tabs>
          <w:tab w:val="num" w:pos="3240"/>
        </w:tabs>
        <w:ind w:left="3240" w:hanging="360"/>
      </w:pPr>
      <w:rPr>
        <w:rFonts w:ascii="Times New Roman" w:hAnsi="Times New Roman"/>
        <w:sz w:val="28"/>
        <w:szCs w:val="28"/>
      </w:rPr>
    </w:lvl>
    <w:lvl w:ilvl="8">
      <w:start w:val="1"/>
      <w:numFmt w:val="decimal"/>
      <w:lvlText w:val="%9."/>
      <w:lvlJc w:val="left"/>
      <w:pPr>
        <w:tabs>
          <w:tab w:val="num" w:pos="3600"/>
        </w:tabs>
        <w:ind w:left="3600" w:hanging="360"/>
      </w:pPr>
      <w:rPr>
        <w:rFonts w:ascii="Times New Roman" w:hAnsi="Times New Roman"/>
        <w:sz w:val="28"/>
        <w:szCs w:val="28"/>
      </w:rPr>
    </w:lvl>
  </w:abstractNum>
  <w:abstractNum w:abstractNumId="54" w15:restartNumberingAfterBreak="0">
    <w:nsid w:val="77C33A4B"/>
    <w:multiLevelType w:val="multilevel"/>
    <w:tmpl w:val="F8A2ECA4"/>
    <w:lvl w:ilvl="0">
      <w:start w:val="1"/>
      <w:numFmt w:val="bullet"/>
      <w:lvlText w:val="•"/>
      <w:lvlJc w:val="left"/>
      <w:pPr>
        <w:tabs>
          <w:tab w:val="num" w:pos="0"/>
        </w:tabs>
        <w:ind w:left="1440" w:hanging="360"/>
      </w:pPr>
      <w:rPr>
        <w:rFonts w:ascii="0" w:hAnsi="0" w:cs="0" w:hint="default"/>
      </w:rPr>
    </w:lvl>
    <w:lvl w:ilvl="1">
      <w:start w:val="1"/>
      <w:numFmt w:val="bullet"/>
      <w:lvlText w:val="◦"/>
      <w:lvlJc w:val="left"/>
      <w:pPr>
        <w:tabs>
          <w:tab w:val="num" w:pos="0"/>
        </w:tabs>
        <w:ind w:left="180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520" w:hanging="360"/>
      </w:pPr>
      <w:rPr>
        <w:rFonts w:ascii="0" w:hAnsi="0" w:cs="0" w:hint="default"/>
      </w:rPr>
    </w:lvl>
    <w:lvl w:ilvl="4">
      <w:start w:val="1"/>
      <w:numFmt w:val="bullet"/>
      <w:lvlText w:val="◦"/>
      <w:lvlJc w:val="left"/>
      <w:pPr>
        <w:tabs>
          <w:tab w:val="num" w:pos="0"/>
        </w:tabs>
        <w:ind w:left="2880" w:hanging="360"/>
      </w:pPr>
      <w:rPr>
        <w:rFonts w:ascii="0" w:hAnsi="0" w:cs="0" w:hint="default"/>
      </w:rPr>
    </w:lvl>
    <w:lvl w:ilvl="5">
      <w:start w:val="1"/>
      <w:numFmt w:val="bullet"/>
      <w:lvlText w:val="▪"/>
      <w:lvlJc w:val="left"/>
      <w:pPr>
        <w:tabs>
          <w:tab w:val="num" w:pos="0"/>
        </w:tabs>
        <w:ind w:left="3240" w:hanging="360"/>
      </w:pPr>
      <w:rPr>
        <w:rFonts w:ascii="0" w:hAnsi="0" w:cs="0" w:hint="default"/>
      </w:rPr>
    </w:lvl>
    <w:lvl w:ilvl="6">
      <w:start w:val="1"/>
      <w:numFmt w:val="bullet"/>
      <w:lvlText w:val="•"/>
      <w:lvlJc w:val="left"/>
      <w:pPr>
        <w:tabs>
          <w:tab w:val="num" w:pos="0"/>
        </w:tabs>
        <w:ind w:left="3600" w:hanging="360"/>
      </w:pPr>
      <w:rPr>
        <w:rFonts w:ascii="0" w:hAnsi="0" w:cs="0" w:hint="default"/>
      </w:rPr>
    </w:lvl>
    <w:lvl w:ilvl="7">
      <w:start w:val="1"/>
      <w:numFmt w:val="bullet"/>
      <w:lvlText w:val="◦"/>
      <w:lvlJc w:val="left"/>
      <w:pPr>
        <w:tabs>
          <w:tab w:val="num" w:pos="0"/>
        </w:tabs>
        <w:ind w:left="3960" w:hanging="360"/>
      </w:pPr>
      <w:rPr>
        <w:rFonts w:ascii="0" w:hAnsi="0" w:cs="0" w:hint="default"/>
      </w:rPr>
    </w:lvl>
    <w:lvl w:ilvl="8">
      <w:start w:val="1"/>
      <w:numFmt w:val="bullet"/>
      <w:lvlText w:val="▪"/>
      <w:lvlJc w:val="left"/>
      <w:pPr>
        <w:tabs>
          <w:tab w:val="num" w:pos="0"/>
        </w:tabs>
        <w:ind w:left="4320" w:hanging="360"/>
      </w:pPr>
      <w:rPr>
        <w:rFonts w:ascii="0" w:hAnsi="0" w:cs="0" w:hint="default"/>
      </w:rPr>
    </w:lvl>
  </w:abstractNum>
  <w:abstractNum w:abstractNumId="55" w15:restartNumberingAfterBreak="0">
    <w:nsid w:val="7AB42E13"/>
    <w:multiLevelType w:val="multilevel"/>
    <w:tmpl w:val="B1BC01D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6" w15:restartNumberingAfterBreak="0">
    <w:nsid w:val="7E3F0404"/>
    <w:multiLevelType w:val="multilevel"/>
    <w:tmpl w:val="81CE3580"/>
    <w:lvl w:ilvl="0">
      <w:start w:val="1"/>
      <w:numFmt w:val="bullet"/>
      <w:lvlText w:val="•"/>
      <w:lvlJc w:val="left"/>
      <w:pPr>
        <w:tabs>
          <w:tab w:val="num" w:pos="0"/>
        </w:tabs>
        <w:ind w:left="720" w:hanging="360"/>
      </w:pPr>
      <w:rPr>
        <w:rFonts w:ascii="0" w:hAnsi="0" w:cs="0" w:hint="default"/>
      </w:rPr>
    </w:lvl>
    <w:lvl w:ilvl="1">
      <w:start w:val="1"/>
      <w:numFmt w:val="bullet"/>
      <w:lvlText w:val="◦"/>
      <w:lvlJc w:val="left"/>
      <w:pPr>
        <w:tabs>
          <w:tab w:val="num" w:pos="0"/>
        </w:tabs>
        <w:ind w:left="1080" w:hanging="360"/>
      </w:pPr>
      <w:rPr>
        <w:rFonts w:ascii="0" w:hAnsi="0" w:cs="0" w:hint="default"/>
      </w:rPr>
    </w:lvl>
    <w:lvl w:ilvl="2">
      <w:start w:val="1"/>
      <w:numFmt w:val="bullet"/>
      <w:lvlText w:val="▪"/>
      <w:lvlJc w:val="left"/>
      <w:pPr>
        <w:tabs>
          <w:tab w:val="num" w:pos="0"/>
        </w:tabs>
        <w:ind w:left="1440" w:hanging="360"/>
      </w:pPr>
      <w:rPr>
        <w:rFonts w:ascii="0" w:hAnsi="0" w:cs="0" w:hint="default"/>
      </w:rPr>
    </w:lvl>
    <w:lvl w:ilvl="3">
      <w:start w:val="1"/>
      <w:numFmt w:val="bullet"/>
      <w:lvlText w:val="•"/>
      <w:lvlJc w:val="left"/>
      <w:pPr>
        <w:tabs>
          <w:tab w:val="num" w:pos="0"/>
        </w:tabs>
        <w:ind w:left="1800" w:hanging="360"/>
      </w:pPr>
      <w:rPr>
        <w:rFonts w:ascii="0" w:hAnsi="0" w:cs="0" w:hint="default"/>
      </w:rPr>
    </w:lvl>
    <w:lvl w:ilvl="4">
      <w:start w:val="1"/>
      <w:numFmt w:val="bullet"/>
      <w:lvlText w:val="◦"/>
      <w:lvlJc w:val="left"/>
      <w:pPr>
        <w:tabs>
          <w:tab w:val="num" w:pos="0"/>
        </w:tabs>
        <w:ind w:left="2160" w:hanging="360"/>
      </w:pPr>
      <w:rPr>
        <w:rFonts w:ascii="0" w:hAnsi="0" w:cs="0" w:hint="default"/>
      </w:rPr>
    </w:lvl>
    <w:lvl w:ilvl="5">
      <w:start w:val="1"/>
      <w:numFmt w:val="bullet"/>
      <w:lvlText w:val="▪"/>
      <w:lvlJc w:val="left"/>
      <w:pPr>
        <w:tabs>
          <w:tab w:val="num" w:pos="0"/>
        </w:tabs>
        <w:ind w:left="2520" w:hanging="360"/>
      </w:pPr>
      <w:rPr>
        <w:rFonts w:ascii="0" w:hAnsi="0" w:cs="0" w:hint="default"/>
      </w:rPr>
    </w:lvl>
    <w:lvl w:ilvl="6">
      <w:start w:val="1"/>
      <w:numFmt w:val="bullet"/>
      <w:lvlText w:val="•"/>
      <w:lvlJc w:val="left"/>
      <w:pPr>
        <w:tabs>
          <w:tab w:val="num" w:pos="0"/>
        </w:tabs>
        <w:ind w:left="2880" w:hanging="360"/>
      </w:pPr>
      <w:rPr>
        <w:rFonts w:ascii="0" w:hAnsi="0" w:cs="0" w:hint="default"/>
      </w:rPr>
    </w:lvl>
    <w:lvl w:ilvl="7">
      <w:start w:val="1"/>
      <w:numFmt w:val="bullet"/>
      <w:lvlText w:val="◦"/>
      <w:lvlJc w:val="left"/>
      <w:pPr>
        <w:tabs>
          <w:tab w:val="num" w:pos="0"/>
        </w:tabs>
        <w:ind w:left="3240" w:hanging="360"/>
      </w:pPr>
      <w:rPr>
        <w:rFonts w:ascii="0" w:hAnsi="0" w:cs="0" w:hint="default"/>
      </w:rPr>
    </w:lvl>
    <w:lvl w:ilvl="8">
      <w:start w:val="1"/>
      <w:numFmt w:val="bullet"/>
      <w:lvlText w:val="▪"/>
      <w:lvlJc w:val="left"/>
      <w:pPr>
        <w:tabs>
          <w:tab w:val="num" w:pos="0"/>
        </w:tabs>
        <w:ind w:left="3600" w:hanging="360"/>
      </w:pPr>
      <w:rPr>
        <w:rFonts w:ascii="0" w:hAnsi="0" w:cs="0" w:hint="default"/>
      </w:rPr>
    </w:lvl>
  </w:abstractNum>
  <w:abstractNum w:abstractNumId="57" w15:restartNumberingAfterBreak="0">
    <w:nsid w:val="7EA31262"/>
    <w:multiLevelType w:val="multilevel"/>
    <w:tmpl w:val="CB2272C0"/>
    <w:lvl w:ilvl="0">
      <w:start w:val="1"/>
      <w:numFmt w:val="decimal"/>
      <w:lvlText w:val="%1."/>
      <w:lvlJc w:val="left"/>
      <w:pPr>
        <w:tabs>
          <w:tab w:val="num" w:pos="0"/>
        </w:tabs>
        <w:ind w:left="709" w:hanging="283"/>
      </w:pPr>
      <w:rPr>
        <w:rFonts w:ascii="Times New Roman" w:hAnsi="Times New Roman"/>
        <w:sz w:val="28"/>
        <w:szCs w:val="28"/>
      </w:rPr>
    </w:lvl>
    <w:lvl w:ilvl="1">
      <w:start w:val="1"/>
      <w:numFmt w:val="bullet"/>
      <w:lvlText w:val="•"/>
      <w:lvlJc w:val="left"/>
      <w:pPr>
        <w:tabs>
          <w:tab w:val="num" w:pos="0"/>
        </w:tabs>
        <w:ind w:left="1418" w:hanging="283"/>
      </w:pPr>
      <w:rPr>
        <w:rFonts w:ascii="0" w:hAnsi="0" w:cs="0" w:hint="default"/>
      </w:rPr>
    </w:lvl>
    <w:lvl w:ilvl="2">
      <w:start w:val="1"/>
      <w:numFmt w:val="bullet"/>
      <w:lvlText w:val="•"/>
      <w:lvlJc w:val="left"/>
      <w:pPr>
        <w:tabs>
          <w:tab w:val="num" w:pos="0"/>
        </w:tabs>
        <w:ind w:left="2127" w:hanging="283"/>
      </w:pPr>
      <w:rPr>
        <w:rFonts w:ascii="0" w:hAnsi="0" w:cs="0" w:hint="default"/>
      </w:rPr>
    </w:lvl>
    <w:lvl w:ilvl="3">
      <w:start w:val="1"/>
      <w:numFmt w:val="bullet"/>
      <w:lvlText w:val="•"/>
      <w:lvlJc w:val="left"/>
      <w:pPr>
        <w:tabs>
          <w:tab w:val="num" w:pos="0"/>
        </w:tabs>
        <w:ind w:left="2836" w:hanging="283"/>
      </w:pPr>
      <w:rPr>
        <w:rFonts w:ascii="0" w:hAnsi="0" w:cs="0" w:hint="default"/>
      </w:rPr>
    </w:lvl>
    <w:lvl w:ilvl="4">
      <w:start w:val="1"/>
      <w:numFmt w:val="bullet"/>
      <w:lvlText w:val="•"/>
      <w:lvlJc w:val="left"/>
      <w:pPr>
        <w:tabs>
          <w:tab w:val="num" w:pos="0"/>
        </w:tabs>
        <w:ind w:left="3545" w:hanging="283"/>
      </w:pPr>
      <w:rPr>
        <w:rFonts w:ascii="0" w:hAnsi="0" w:cs="0" w:hint="default"/>
      </w:rPr>
    </w:lvl>
    <w:lvl w:ilvl="5">
      <w:start w:val="1"/>
      <w:numFmt w:val="bullet"/>
      <w:lvlText w:val="•"/>
      <w:lvlJc w:val="left"/>
      <w:pPr>
        <w:tabs>
          <w:tab w:val="num" w:pos="0"/>
        </w:tabs>
        <w:ind w:left="4254" w:hanging="283"/>
      </w:pPr>
      <w:rPr>
        <w:rFonts w:ascii="0" w:hAnsi="0" w:cs="0" w:hint="default"/>
      </w:rPr>
    </w:lvl>
    <w:lvl w:ilvl="6">
      <w:start w:val="1"/>
      <w:numFmt w:val="bullet"/>
      <w:lvlText w:val="•"/>
      <w:lvlJc w:val="left"/>
      <w:pPr>
        <w:tabs>
          <w:tab w:val="num" w:pos="0"/>
        </w:tabs>
        <w:ind w:left="4963" w:hanging="283"/>
      </w:pPr>
      <w:rPr>
        <w:rFonts w:ascii="0" w:hAnsi="0" w:cs="0" w:hint="default"/>
      </w:rPr>
    </w:lvl>
    <w:lvl w:ilvl="7">
      <w:start w:val="1"/>
      <w:numFmt w:val="bullet"/>
      <w:lvlText w:val="•"/>
      <w:lvlJc w:val="left"/>
      <w:pPr>
        <w:tabs>
          <w:tab w:val="num" w:pos="0"/>
        </w:tabs>
        <w:ind w:left="5672" w:hanging="283"/>
      </w:pPr>
      <w:rPr>
        <w:rFonts w:ascii="0" w:hAnsi="0" w:cs="0" w:hint="default"/>
      </w:rPr>
    </w:lvl>
    <w:lvl w:ilvl="8">
      <w:start w:val="1"/>
      <w:numFmt w:val="bullet"/>
      <w:lvlText w:val="•"/>
      <w:lvlJc w:val="left"/>
      <w:pPr>
        <w:tabs>
          <w:tab w:val="num" w:pos="0"/>
        </w:tabs>
        <w:ind w:left="6381" w:hanging="283"/>
      </w:pPr>
      <w:rPr>
        <w:rFonts w:ascii="0" w:hAnsi="0" w:cs="0" w:hint="default"/>
      </w:rPr>
    </w:lvl>
  </w:abstractNum>
  <w:abstractNum w:abstractNumId="58" w15:restartNumberingAfterBreak="0">
    <w:nsid w:val="7FD42F8B"/>
    <w:multiLevelType w:val="multilevel"/>
    <w:tmpl w:val="574EC1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1470853938">
    <w:abstractNumId w:val="21"/>
  </w:num>
  <w:num w:numId="2" w16cid:durableId="2054035907">
    <w:abstractNumId w:val="23"/>
  </w:num>
  <w:num w:numId="3" w16cid:durableId="700908477">
    <w:abstractNumId w:val="42"/>
  </w:num>
  <w:num w:numId="4" w16cid:durableId="1354113511">
    <w:abstractNumId w:val="18"/>
  </w:num>
  <w:num w:numId="5" w16cid:durableId="742064584">
    <w:abstractNumId w:val="27"/>
  </w:num>
  <w:num w:numId="6" w16cid:durableId="1678146880">
    <w:abstractNumId w:val="25"/>
  </w:num>
  <w:num w:numId="7" w16cid:durableId="1121414512">
    <w:abstractNumId w:val="19"/>
  </w:num>
  <w:num w:numId="8" w16cid:durableId="1975014154">
    <w:abstractNumId w:val="1"/>
  </w:num>
  <w:num w:numId="9" w16cid:durableId="1276867802">
    <w:abstractNumId w:val="32"/>
  </w:num>
  <w:num w:numId="10" w16cid:durableId="1320965745">
    <w:abstractNumId w:val="30"/>
  </w:num>
  <w:num w:numId="11" w16cid:durableId="1691443486">
    <w:abstractNumId w:val="22"/>
  </w:num>
  <w:num w:numId="12" w16cid:durableId="2106725817">
    <w:abstractNumId w:val="55"/>
  </w:num>
  <w:num w:numId="13" w16cid:durableId="1928226494">
    <w:abstractNumId w:val="8"/>
  </w:num>
  <w:num w:numId="14" w16cid:durableId="243685657">
    <w:abstractNumId w:val="37"/>
  </w:num>
  <w:num w:numId="15" w16cid:durableId="166604019">
    <w:abstractNumId w:val="47"/>
  </w:num>
  <w:num w:numId="16" w16cid:durableId="555816154">
    <w:abstractNumId w:val="6"/>
  </w:num>
  <w:num w:numId="17" w16cid:durableId="285356286">
    <w:abstractNumId w:val="2"/>
  </w:num>
  <w:num w:numId="18" w16cid:durableId="961348040">
    <w:abstractNumId w:val="31"/>
  </w:num>
  <w:num w:numId="19" w16cid:durableId="1205486201">
    <w:abstractNumId w:val="13"/>
  </w:num>
  <w:num w:numId="20" w16cid:durableId="1621840843">
    <w:abstractNumId w:val="17"/>
  </w:num>
  <w:num w:numId="21" w16cid:durableId="1461876216">
    <w:abstractNumId w:val="40"/>
  </w:num>
  <w:num w:numId="22" w16cid:durableId="1543011333">
    <w:abstractNumId w:val="54"/>
  </w:num>
  <w:num w:numId="23" w16cid:durableId="893661154">
    <w:abstractNumId w:val="49"/>
  </w:num>
  <w:num w:numId="24" w16cid:durableId="2010595093">
    <w:abstractNumId w:val="34"/>
  </w:num>
  <w:num w:numId="25" w16cid:durableId="446631021">
    <w:abstractNumId w:val="28"/>
  </w:num>
  <w:num w:numId="26" w16cid:durableId="408234276">
    <w:abstractNumId w:val="15"/>
  </w:num>
  <w:num w:numId="27" w16cid:durableId="1576236432">
    <w:abstractNumId w:val="41"/>
  </w:num>
  <w:num w:numId="28" w16cid:durableId="2019191594">
    <w:abstractNumId w:val="36"/>
  </w:num>
  <w:num w:numId="29" w16cid:durableId="1530685040">
    <w:abstractNumId w:val="9"/>
  </w:num>
  <w:num w:numId="30" w16cid:durableId="1175656580">
    <w:abstractNumId w:val="16"/>
  </w:num>
  <w:num w:numId="31" w16cid:durableId="1429502867">
    <w:abstractNumId w:val="57"/>
  </w:num>
  <w:num w:numId="32" w16cid:durableId="1964798681">
    <w:abstractNumId w:val="56"/>
  </w:num>
  <w:num w:numId="33" w16cid:durableId="361904689">
    <w:abstractNumId w:val="52"/>
  </w:num>
  <w:num w:numId="34" w16cid:durableId="919215735">
    <w:abstractNumId w:val="38"/>
  </w:num>
  <w:num w:numId="35" w16cid:durableId="1847474188">
    <w:abstractNumId w:val="33"/>
  </w:num>
  <w:num w:numId="36" w16cid:durableId="2021589383">
    <w:abstractNumId w:val="29"/>
  </w:num>
  <w:num w:numId="37" w16cid:durableId="838468536">
    <w:abstractNumId w:val="10"/>
  </w:num>
  <w:num w:numId="38" w16cid:durableId="1056466175">
    <w:abstractNumId w:val="51"/>
  </w:num>
  <w:num w:numId="39" w16cid:durableId="791902151">
    <w:abstractNumId w:val="3"/>
  </w:num>
  <w:num w:numId="40" w16cid:durableId="1695181866">
    <w:abstractNumId w:val="48"/>
  </w:num>
  <w:num w:numId="41" w16cid:durableId="603804995">
    <w:abstractNumId w:val="0"/>
  </w:num>
  <w:num w:numId="42" w16cid:durableId="186919077">
    <w:abstractNumId w:val="53"/>
  </w:num>
  <w:num w:numId="43" w16cid:durableId="1119837017">
    <w:abstractNumId w:val="35"/>
  </w:num>
  <w:num w:numId="44" w16cid:durableId="1776512720">
    <w:abstractNumId w:val="26"/>
  </w:num>
  <w:num w:numId="45" w16cid:durableId="1109395320">
    <w:abstractNumId w:val="43"/>
  </w:num>
  <w:num w:numId="46" w16cid:durableId="1893999317">
    <w:abstractNumId w:val="4"/>
  </w:num>
  <w:num w:numId="47" w16cid:durableId="2068991701">
    <w:abstractNumId w:val="20"/>
  </w:num>
  <w:num w:numId="48" w16cid:durableId="1181816391">
    <w:abstractNumId w:val="14"/>
  </w:num>
  <w:num w:numId="49" w16cid:durableId="2069573045">
    <w:abstractNumId w:val="39"/>
  </w:num>
  <w:num w:numId="50" w16cid:durableId="159272425">
    <w:abstractNumId w:val="50"/>
  </w:num>
  <w:num w:numId="51" w16cid:durableId="2000501521">
    <w:abstractNumId w:val="58"/>
  </w:num>
  <w:num w:numId="52" w16cid:durableId="976110130">
    <w:abstractNumId w:val="45"/>
  </w:num>
  <w:num w:numId="53" w16cid:durableId="1023941740">
    <w:abstractNumId w:val="5"/>
  </w:num>
  <w:num w:numId="54" w16cid:durableId="873349002">
    <w:abstractNumId w:val="12"/>
  </w:num>
  <w:num w:numId="55" w16cid:durableId="16929002">
    <w:abstractNumId w:val="7"/>
  </w:num>
  <w:num w:numId="56" w16cid:durableId="1564826049">
    <w:abstractNumId w:val="11"/>
  </w:num>
  <w:num w:numId="57" w16cid:durableId="1602639118">
    <w:abstractNumId w:val="46"/>
  </w:num>
  <w:num w:numId="58" w16cid:durableId="946499808">
    <w:abstractNumId w:val="44"/>
  </w:num>
  <w:num w:numId="59" w16cid:durableId="640229891">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566"/>
    <w:rsid w:val="002560E4"/>
    <w:rsid w:val="003718C0"/>
    <w:rsid w:val="0051738E"/>
    <w:rsid w:val="00A15566"/>
    <w:rsid w:val="00AA287A"/>
    <w:rsid w:val="00D26570"/>
    <w:rsid w:val="00F50AFA"/>
  </w:rsids>
  <m:mathPr>
    <m:mathFont m:val="Cambria Math"/>
    <m:brkBin m:val="before"/>
    <m:brkBinSub m:val="--"/>
    <m:smallFrac m:val="0"/>
    <m:dispDef/>
    <m:lMargin m:val="0"/>
    <m:rMargin m:val="0"/>
    <m:defJc m:val="centerGroup"/>
    <m:wrapIndent m:val="1440"/>
    <m:intLim m:val="subSup"/>
    <m:naryLim m:val="undOvr"/>
  </m:mathPr>
  <w:themeFontLang w:val="ru-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C9922"/>
  <w15:docId w15:val="{7A09015C-5E11-4B7F-B80E-9C5E6F803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uk-UA"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2992"/>
    <w:rPr>
      <w:rFonts w:ascii="Times New Roman" w:eastAsia="Times New Roman" w:hAnsi="Times New Roman" w:cs="Times New Roman"/>
      <w:kern w:val="0"/>
      <w:sz w:val="24"/>
      <w:szCs w:val="24"/>
      <w:lang w:eastAsia="ru-RU"/>
      <w14:ligatures w14:val="none"/>
    </w:rPr>
  </w:style>
  <w:style w:type="paragraph" w:styleId="1">
    <w:name w:val="heading 1"/>
    <w:basedOn w:val="a"/>
    <w:next w:val="a"/>
    <w:link w:val="10"/>
    <w:uiPriority w:val="9"/>
    <w:qFormat/>
    <w:rsid w:val="009D29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9D29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9D299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9D299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9D299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9D2992"/>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9D2992"/>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9D2992"/>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9D2992"/>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9D2992"/>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qFormat/>
    <w:rsid w:val="009D2992"/>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qFormat/>
    <w:rsid w:val="009D2992"/>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qFormat/>
    <w:rsid w:val="009D2992"/>
    <w:rPr>
      <w:rFonts w:eastAsiaTheme="majorEastAsia" w:cstheme="majorBidi"/>
      <w:i/>
      <w:iCs/>
      <w:color w:val="0F4761" w:themeColor="accent1" w:themeShade="BF"/>
    </w:rPr>
  </w:style>
  <w:style w:type="character" w:customStyle="1" w:styleId="50">
    <w:name w:val="Заголовок 5 Знак"/>
    <w:basedOn w:val="a0"/>
    <w:link w:val="5"/>
    <w:uiPriority w:val="9"/>
    <w:semiHidden/>
    <w:qFormat/>
    <w:rsid w:val="009D2992"/>
    <w:rPr>
      <w:rFonts w:eastAsiaTheme="majorEastAsia" w:cstheme="majorBidi"/>
      <w:color w:val="0F4761" w:themeColor="accent1" w:themeShade="BF"/>
    </w:rPr>
  </w:style>
  <w:style w:type="character" w:customStyle="1" w:styleId="60">
    <w:name w:val="Заголовок 6 Знак"/>
    <w:basedOn w:val="a0"/>
    <w:link w:val="6"/>
    <w:uiPriority w:val="9"/>
    <w:semiHidden/>
    <w:qFormat/>
    <w:rsid w:val="009D2992"/>
    <w:rPr>
      <w:rFonts w:eastAsiaTheme="majorEastAsia" w:cstheme="majorBidi"/>
      <w:i/>
      <w:iCs/>
      <w:color w:val="595959" w:themeColor="text1" w:themeTint="A6"/>
    </w:rPr>
  </w:style>
  <w:style w:type="character" w:customStyle="1" w:styleId="70">
    <w:name w:val="Заголовок 7 Знак"/>
    <w:basedOn w:val="a0"/>
    <w:link w:val="7"/>
    <w:uiPriority w:val="9"/>
    <w:semiHidden/>
    <w:qFormat/>
    <w:rsid w:val="009D2992"/>
    <w:rPr>
      <w:rFonts w:eastAsiaTheme="majorEastAsia" w:cstheme="majorBidi"/>
      <w:color w:val="595959" w:themeColor="text1" w:themeTint="A6"/>
    </w:rPr>
  </w:style>
  <w:style w:type="character" w:customStyle="1" w:styleId="80">
    <w:name w:val="Заголовок 8 Знак"/>
    <w:basedOn w:val="a0"/>
    <w:link w:val="8"/>
    <w:uiPriority w:val="9"/>
    <w:semiHidden/>
    <w:qFormat/>
    <w:rsid w:val="009D2992"/>
    <w:rPr>
      <w:rFonts w:eastAsiaTheme="majorEastAsia" w:cstheme="majorBidi"/>
      <w:i/>
      <w:iCs/>
      <w:color w:val="272727" w:themeColor="text1" w:themeTint="D8"/>
    </w:rPr>
  </w:style>
  <w:style w:type="character" w:customStyle="1" w:styleId="90">
    <w:name w:val="Заголовок 9 Знак"/>
    <w:basedOn w:val="a0"/>
    <w:link w:val="9"/>
    <w:uiPriority w:val="9"/>
    <w:semiHidden/>
    <w:qFormat/>
    <w:rsid w:val="009D2992"/>
    <w:rPr>
      <w:rFonts w:eastAsiaTheme="majorEastAsia" w:cstheme="majorBidi"/>
      <w:color w:val="272727" w:themeColor="text1" w:themeTint="D8"/>
    </w:rPr>
  </w:style>
  <w:style w:type="character" w:customStyle="1" w:styleId="a3">
    <w:name w:val="Заголовок Знак"/>
    <w:basedOn w:val="a0"/>
    <w:link w:val="a4"/>
    <w:uiPriority w:val="10"/>
    <w:qFormat/>
    <w:rsid w:val="009D2992"/>
    <w:rPr>
      <w:rFonts w:asciiTheme="majorHAnsi" w:eastAsiaTheme="majorEastAsia" w:hAnsiTheme="majorHAnsi" w:cstheme="majorBidi"/>
      <w:spacing w:val="-10"/>
      <w:kern w:val="2"/>
      <w:sz w:val="56"/>
      <w:szCs w:val="56"/>
    </w:rPr>
  </w:style>
  <w:style w:type="character" w:customStyle="1" w:styleId="a5">
    <w:name w:val="Подзаголовок Знак"/>
    <w:basedOn w:val="a0"/>
    <w:link w:val="a6"/>
    <w:uiPriority w:val="11"/>
    <w:qFormat/>
    <w:rsid w:val="009D2992"/>
    <w:rPr>
      <w:rFonts w:eastAsiaTheme="majorEastAsia" w:cstheme="majorBidi"/>
      <w:color w:val="595959" w:themeColor="text1" w:themeTint="A6"/>
      <w:spacing w:val="15"/>
      <w:sz w:val="28"/>
      <w:szCs w:val="28"/>
    </w:rPr>
  </w:style>
  <w:style w:type="character" w:customStyle="1" w:styleId="21">
    <w:name w:val="Цитата 2 Знак"/>
    <w:basedOn w:val="a0"/>
    <w:link w:val="22"/>
    <w:uiPriority w:val="29"/>
    <w:qFormat/>
    <w:rsid w:val="009D2992"/>
    <w:rPr>
      <w:i/>
      <w:iCs/>
      <w:color w:val="404040" w:themeColor="text1" w:themeTint="BF"/>
    </w:rPr>
  </w:style>
  <w:style w:type="character" w:styleId="a7">
    <w:name w:val="Intense Emphasis"/>
    <w:basedOn w:val="a0"/>
    <w:uiPriority w:val="21"/>
    <w:qFormat/>
    <w:rsid w:val="009D2992"/>
    <w:rPr>
      <w:i/>
      <w:iCs/>
      <w:color w:val="0F4761" w:themeColor="accent1" w:themeShade="BF"/>
    </w:rPr>
  </w:style>
  <w:style w:type="character" w:customStyle="1" w:styleId="a8">
    <w:name w:val="Выделенная цитата Знак"/>
    <w:basedOn w:val="a0"/>
    <w:link w:val="a9"/>
    <w:uiPriority w:val="30"/>
    <w:qFormat/>
    <w:rsid w:val="009D2992"/>
    <w:rPr>
      <w:i/>
      <w:iCs/>
      <w:color w:val="0F4761" w:themeColor="accent1" w:themeShade="BF"/>
    </w:rPr>
  </w:style>
  <w:style w:type="character" w:styleId="aa">
    <w:name w:val="Intense Reference"/>
    <w:basedOn w:val="a0"/>
    <w:uiPriority w:val="32"/>
    <w:qFormat/>
    <w:rsid w:val="009D2992"/>
    <w:rPr>
      <w:b/>
      <w:bCs/>
      <w:smallCaps/>
      <w:color w:val="0F4761" w:themeColor="accent1" w:themeShade="BF"/>
      <w:spacing w:val="5"/>
    </w:rPr>
  </w:style>
  <w:style w:type="character" w:customStyle="1" w:styleId="ab">
    <w:name w:val="Без интервала Знак"/>
    <w:link w:val="ac"/>
    <w:uiPriority w:val="1"/>
    <w:qFormat/>
    <w:locked/>
    <w:rsid w:val="009D2992"/>
    <w:rPr>
      <w:kern w:val="0"/>
      <w:lang w:val="ru-RU"/>
      <w14:ligatures w14:val="none"/>
    </w:rPr>
  </w:style>
  <w:style w:type="character" w:customStyle="1" w:styleId="ad">
    <w:name w:val="Абзац списка Знак"/>
    <w:basedOn w:val="a0"/>
    <w:link w:val="ae"/>
    <w:uiPriority w:val="34"/>
    <w:qFormat/>
    <w:rsid w:val="009D2992"/>
  </w:style>
  <w:style w:type="character" w:styleId="af">
    <w:name w:val="Strong"/>
    <w:qFormat/>
    <w:rPr>
      <w:b/>
      <w:bCs/>
    </w:rPr>
  </w:style>
  <w:style w:type="character" w:customStyle="1" w:styleId="af0">
    <w:name w:val="Маркеры"/>
    <w:qFormat/>
    <w:rPr>
      <w:rFonts w:ascii="OpenSymbol" w:eastAsia="OpenSymbol" w:hAnsi="OpenSymbol" w:cs="OpenSymbol"/>
    </w:rPr>
  </w:style>
  <w:style w:type="character" w:customStyle="1" w:styleId="af1">
    <w:name w:val="Символ нумерации"/>
    <w:qFormat/>
    <w:rPr>
      <w:rFonts w:ascii="Times New Roman" w:hAnsi="Times New Roman"/>
      <w:sz w:val="28"/>
      <w:szCs w:val="28"/>
    </w:rPr>
  </w:style>
  <w:style w:type="character" w:styleId="af2">
    <w:name w:val="Emphasis"/>
    <w:qFormat/>
    <w:rPr>
      <w:i/>
      <w:iCs/>
    </w:rPr>
  </w:style>
  <w:style w:type="character" w:styleId="af3">
    <w:name w:val="Hyperlink"/>
    <w:rPr>
      <w:color w:val="000080"/>
      <w:u w:val="single"/>
    </w:rPr>
  </w:style>
  <w:style w:type="character" w:customStyle="1" w:styleId="af4">
    <w:name w:val="Исходный текст"/>
    <w:qFormat/>
    <w:rPr>
      <w:rFonts w:ascii="Liberation Mono" w:eastAsia="NSimSun" w:hAnsi="Liberation Mono" w:cs="Liberation Mono"/>
    </w:rPr>
  </w:style>
  <w:style w:type="character" w:styleId="af5">
    <w:name w:val="FollowedHyperlink"/>
    <w:rPr>
      <w:color w:val="800000"/>
      <w:u w:val="single"/>
    </w:rPr>
  </w:style>
  <w:style w:type="character" w:customStyle="1" w:styleId="af6">
    <w:name w:val="Символ сноски"/>
    <w:qFormat/>
  </w:style>
  <w:style w:type="character" w:styleId="af7">
    <w:name w:val="footnote reference"/>
    <w:rPr>
      <w:vertAlign w:val="superscript"/>
    </w:rPr>
  </w:style>
  <w:style w:type="paragraph" w:styleId="a4">
    <w:name w:val="Title"/>
    <w:basedOn w:val="a"/>
    <w:next w:val="af8"/>
    <w:link w:val="a3"/>
    <w:uiPriority w:val="10"/>
    <w:qFormat/>
    <w:rsid w:val="009D2992"/>
    <w:pPr>
      <w:spacing w:after="80"/>
      <w:contextualSpacing/>
    </w:pPr>
    <w:rPr>
      <w:rFonts w:asciiTheme="majorHAnsi" w:eastAsiaTheme="majorEastAsia" w:hAnsiTheme="majorHAnsi" w:cstheme="majorBidi"/>
      <w:spacing w:val="-10"/>
      <w:kern w:val="2"/>
      <w:sz w:val="56"/>
      <w:szCs w:val="56"/>
    </w:rPr>
  </w:style>
  <w:style w:type="paragraph" w:styleId="af8">
    <w:name w:val="Body Text"/>
    <w:basedOn w:val="a"/>
    <w:pPr>
      <w:spacing w:after="140" w:line="276" w:lineRule="auto"/>
    </w:pPr>
  </w:style>
  <w:style w:type="paragraph" w:styleId="af9">
    <w:name w:val="List"/>
    <w:basedOn w:val="af8"/>
    <w:rPr>
      <w:rFonts w:cs="Lucida Sans"/>
    </w:rPr>
  </w:style>
  <w:style w:type="paragraph" w:styleId="afa">
    <w:name w:val="caption"/>
    <w:basedOn w:val="a"/>
    <w:qFormat/>
    <w:pPr>
      <w:suppressLineNumbers/>
      <w:spacing w:before="120" w:after="120"/>
    </w:pPr>
    <w:rPr>
      <w:rFonts w:cs="Lucida Sans"/>
      <w:i/>
      <w:iCs/>
    </w:rPr>
  </w:style>
  <w:style w:type="paragraph" w:styleId="afb">
    <w:name w:val="index heading"/>
    <w:basedOn w:val="a"/>
    <w:qFormat/>
    <w:pPr>
      <w:suppressLineNumbers/>
    </w:pPr>
    <w:rPr>
      <w:rFonts w:cs="Lucida Sans"/>
    </w:rPr>
  </w:style>
  <w:style w:type="paragraph" w:styleId="a6">
    <w:name w:val="Subtitle"/>
    <w:basedOn w:val="a"/>
    <w:next w:val="a"/>
    <w:link w:val="a5"/>
    <w:uiPriority w:val="11"/>
    <w:qFormat/>
    <w:rsid w:val="009D2992"/>
    <w:rPr>
      <w:rFonts w:eastAsiaTheme="majorEastAsia" w:cstheme="majorBidi"/>
      <w:color w:val="595959" w:themeColor="text1" w:themeTint="A6"/>
      <w:spacing w:val="15"/>
      <w:sz w:val="28"/>
      <w:szCs w:val="28"/>
    </w:rPr>
  </w:style>
  <w:style w:type="paragraph" w:styleId="22">
    <w:name w:val="Quote"/>
    <w:basedOn w:val="a"/>
    <w:next w:val="a"/>
    <w:link w:val="21"/>
    <w:uiPriority w:val="29"/>
    <w:qFormat/>
    <w:rsid w:val="009D2992"/>
    <w:pPr>
      <w:spacing w:before="160"/>
      <w:jc w:val="center"/>
    </w:pPr>
    <w:rPr>
      <w:i/>
      <w:iCs/>
      <w:color w:val="404040" w:themeColor="text1" w:themeTint="BF"/>
    </w:rPr>
  </w:style>
  <w:style w:type="paragraph" w:styleId="ae">
    <w:name w:val="List Paragraph"/>
    <w:basedOn w:val="a"/>
    <w:link w:val="ad"/>
    <w:uiPriority w:val="34"/>
    <w:qFormat/>
    <w:rsid w:val="009D2992"/>
    <w:pPr>
      <w:ind w:left="720"/>
      <w:contextualSpacing/>
    </w:pPr>
  </w:style>
  <w:style w:type="paragraph" w:styleId="a9">
    <w:name w:val="Intense Quote"/>
    <w:basedOn w:val="a"/>
    <w:next w:val="a"/>
    <w:link w:val="a8"/>
    <w:uiPriority w:val="30"/>
    <w:qFormat/>
    <w:rsid w:val="009D29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paragraph" w:styleId="ac">
    <w:name w:val="No Spacing"/>
    <w:link w:val="ab"/>
    <w:uiPriority w:val="1"/>
    <w:qFormat/>
    <w:rsid w:val="009D2992"/>
    <w:rPr>
      <w:rFonts w:ascii="Aptos" w:eastAsia="Aptos" w:hAnsi="Aptos"/>
      <w:kern w:val="0"/>
      <w:lang w:val="ru-RU"/>
      <w14:ligatures w14:val="none"/>
    </w:rPr>
  </w:style>
  <w:style w:type="paragraph" w:customStyle="1" w:styleId="11">
    <w:name w:val="Заголовок 11"/>
    <w:basedOn w:val="a"/>
    <w:next w:val="a"/>
    <w:uiPriority w:val="9"/>
    <w:qFormat/>
    <w:rsid w:val="009D2992"/>
    <w:pPr>
      <w:keepNext/>
      <w:widowControl w:val="0"/>
      <w:numPr>
        <w:numId w:val="11"/>
      </w:numPr>
      <w:spacing w:before="240" w:after="60"/>
      <w:outlineLvl w:val="0"/>
    </w:pPr>
    <w:rPr>
      <w:rFonts w:ascii="Arial" w:eastAsia="Arial" w:hAnsi="Arial" w:cs="Arial"/>
      <w:b/>
      <w:bCs/>
      <w:color w:val="000000"/>
      <w:kern w:val="2"/>
      <w:sz w:val="32"/>
      <w:szCs w:val="32"/>
      <w:lang w:val="en-US" w:eastAsia="en-US" w:bidi="en-US"/>
    </w:rPr>
  </w:style>
  <w:style w:type="paragraph" w:customStyle="1" w:styleId="afc">
    <w:name w:val="Текст в заданном формате"/>
    <w:basedOn w:val="a"/>
    <w:qFormat/>
    <w:pPr>
      <w:widowControl w:val="0"/>
    </w:pPr>
    <w:rPr>
      <w:rFonts w:ascii="Liberation Mono" w:eastAsia="NSimSun" w:hAnsi="Liberation Mono" w:cs="Liberation Mono"/>
      <w:kern w:val="2"/>
      <w:sz w:val="20"/>
      <w:szCs w:val="20"/>
      <w:lang w:val="en-US" w:eastAsia="zh-CN" w:bidi="hi-IN"/>
    </w:rPr>
  </w:style>
  <w:style w:type="paragraph" w:customStyle="1" w:styleId="afd">
    <w:name w:val="Содержимое таблицы"/>
    <w:basedOn w:val="a"/>
    <w:qFormat/>
    <w:pPr>
      <w:widowControl w:val="0"/>
      <w:suppressLineNumbers/>
    </w:pPr>
  </w:style>
  <w:style w:type="paragraph" w:customStyle="1" w:styleId="afe">
    <w:name w:val="Заголовок таблицы"/>
    <w:basedOn w:val="afd"/>
    <w:qFormat/>
    <w:pPr>
      <w:jc w:val="center"/>
    </w:pPr>
    <w:rPr>
      <w:b/>
      <w:bCs/>
    </w:rPr>
  </w:style>
  <w:style w:type="paragraph" w:customStyle="1" w:styleId="HeaderandFooter">
    <w:name w:val="Header and Footer"/>
    <w:basedOn w:val="a"/>
    <w:qFormat/>
    <w:pPr>
      <w:suppressLineNumbers/>
      <w:tabs>
        <w:tab w:val="center" w:pos="4860"/>
        <w:tab w:val="right" w:pos="9720"/>
      </w:tabs>
    </w:pPr>
  </w:style>
  <w:style w:type="paragraph" w:styleId="aff">
    <w:name w:val="header"/>
    <w:basedOn w:val="HeaderandFooter"/>
  </w:style>
  <w:style w:type="paragraph" w:styleId="aff0">
    <w:name w:val="footnote text"/>
    <w:basedOn w:val="a"/>
    <w:pPr>
      <w:suppressLineNumbers/>
      <w:ind w:left="340" w:hanging="340"/>
    </w:pPr>
    <w:rPr>
      <w:sz w:val="20"/>
      <w:szCs w:val="20"/>
    </w:rPr>
  </w:style>
  <w:style w:type="numbering" w:customStyle="1" w:styleId="aff1">
    <w:name w:val="Без списка"/>
    <w:uiPriority w:val="99"/>
    <w:semiHidden/>
    <w:unhideWhenUsed/>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numbering" w:customStyle="1" w:styleId="WW8Num10">
    <w:name w:val="WW8Num1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knu.ua/news/128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majorFont>
      <a:minorFont>
        <a:latin typeface="Aptos" panose="0211000402020202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17656</Words>
  <Characters>100641</Characters>
  <Application>Microsoft Office Word</Application>
  <DocSecurity>0</DocSecurity>
  <Lines>838</Lines>
  <Paragraphs>236</Paragraphs>
  <ScaleCrop>false</ScaleCrop>
  <Company/>
  <LinksUpToDate>false</LinksUpToDate>
  <CharactersWithSpaces>118061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Наталія Завацька</dc:creator>
  <dc:description/>
  <cp:lastModifiedBy>Наталія Завацька</cp:lastModifiedBy>
  <cp:revision>5</cp:revision>
  <dcterms:created xsi:type="dcterms:W3CDTF">2024-12-09T19:29:00Z</dcterms:created>
  <dcterms:modified xsi:type="dcterms:W3CDTF">2024-12-09T19:37:00Z</dcterms:modified>
  <dc:language>en-US</dc:language>
</cp:coreProperties>
</file>