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056F7" w:rsidR="001056F7" w:rsidP="001056F7" w:rsidRDefault="001056F7" w14:paraId="2D7BC37D" w14:textId="77777777">
      <w:pPr>
        <w:spacing w:after="0" w:line="240" w:lineRule="auto"/>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СХІДНОУКРАЇНСЬКИЙ НАЦІОНАЛЬНИЙ УНІВЕРСИТЕТ</w:t>
      </w:r>
    </w:p>
    <w:p w:rsidRPr="001056F7" w:rsidR="001056F7" w:rsidP="001056F7" w:rsidRDefault="001056F7" w14:paraId="00074B5C" w14:textId="77777777">
      <w:pPr>
        <w:spacing w:after="0" w:line="240" w:lineRule="auto"/>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ІМЕНІ ВОЛОДИМИРА ДАЛЯ</w:t>
      </w:r>
    </w:p>
    <w:p w:rsidRPr="001056F7" w:rsidR="001056F7" w:rsidP="001056F7" w:rsidRDefault="001056F7" w14:paraId="32E2BDB2" w14:textId="77777777">
      <w:pPr>
        <w:spacing w:after="0" w:line="240" w:lineRule="auto"/>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Факультет транспорту і будівництва</w:t>
      </w:r>
    </w:p>
    <w:p w:rsidRPr="001056F7" w:rsidR="001056F7" w:rsidP="001056F7" w:rsidRDefault="001056F7" w14:paraId="3F943520" w14:textId="77777777">
      <w:pPr>
        <w:spacing w:after="0" w:line="240" w:lineRule="auto"/>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Кафедра логістичного управління та безпеки руху на транспорті</w:t>
      </w:r>
    </w:p>
    <w:p w:rsidR="001056F7" w:rsidP="001056F7" w:rsidRDefault="001056F7" w14:paraId="33C6DD79" w14:textId="77777777">
      <w:pPr>
        <w:jc w:val="center"/>
        <w:rPr>
          <w:rFonts w:ascii="Times New Roman" w:hAnsi="Times New Roman" w:cs="Times New Roman"/>
          <w:sz w:val="28"/>
          <w:szCs w:val="28"/>
          <w:lang w:val="uk-UA"/>
        </w:rPr>
      </w:pPr>
    </w:p>
    <w:p w:rsidRPr="001056F7" w:rsidR="001056F7" w:rsidP="001056F7" w:rsidRDefault="001056F7" w14:paraId="6F2B446B" w14:textId="77777777">
      <w:pPr>
        <w:jc w:val="center"/>
        <w:rPr>
          <w:rFonts w:ascii="Times New Roman" w:hAnsi="Times New Roman" w:cs="Times New Roman"/>
          <w:sz w:val="28"/>
          <w:szCs w:val="28"/>
          <w:lang w:val="uk-UA"/>
        </w:rPr>
      </w:pPr>
    </w:p>
    <w:p w:rsidRPr="001056F7" w:rsidR="001056F7" w:rsidP="001056F7" w:rsidRDefault="001056F7" w14:paraId="69ECB86D" w14:textId="77777777">
      <w:pPr>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ПОЯСНЮВАЛЬНА ЗАПИСКА</w:t>
      </w:r>
    </w:p>
    <w:p w:rsidRPr="001056F7" w:rsidR="001056F7" w:rsidP="001056F7" w:rsidRDefault="001056F7" w14:paraId="396C1BAB" w14:textId="77777777">
      <w:pPr>
        <w:jc w:val="center"/>
        <w:rPr>
          <w:rFonts w:ascii="Times New Roman" w:hAnsi="Times New Roman" w:cs="Times New Roman"/>
          <w:b/>
          <w:sz w:val="28"/>
          <w:szCs w:val="28"/>
          <w:lang w:val="uk-UA"/>
        </w:rPr>
      </w:pPr>
    </w:p>
    <w:p w:rsidRPr="001056F7" w:rsidR="001056F7" w:rsidP="001056F7" w:rsidRDefault="001056F7" w14:paraId="036E4272" w14:textId="77777777">
      <w:pPr>
        <w:spacing w:after="0"/>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до кваліфікаційної роботи</w:t>
      </w:r>
    </w:p>
    <w:p w:rsidRPr="001056F7" w:rsidR="001056F7" w:rsidP="001056F7" w:rsidRDefault="001056F7" w14:paraId="37F7C24B" w14:textId="77777777">
      <w:pPr>
        <w:spacing w:after="0"/>
        <w:jc w:val="center"/>
        <w:rPr>
          <w:rFonts w:ascii="Times New Roman" w:hAnsi="Times New Roman" w:cs="Times New Roman"/>
          <w:b/>
          <w:sz w:val="28"/>
          <w:szCs w:val="28"/>
          <w:lang w:val="uk-UA"/>
        </w:rPr>
      </w:pPr>
      <w:r w:rsidRPr="001056F7">
        <w:rPr>
          <w:rFonts w:ascii="Times New Roman" w:hAnsi="Times New Roman" w:cs="Times New Roman"/>
          <w:b/>
          <w:sz w:val="28"/>
          <w:szCs w:val="28"/>
          <w:lang w:val="uk-UA"/>
        </w:rPr>
        <w:t>освітньо-кваліфікаційного рівня бакалавр</w:t>
      </w:r>
    </w:p>
    <w:p w:rsidRPr="001056F7" w:rsidR="001056F7" w:rsidP="001056F7" w:rsidRDefault="001056F7" w14:paraId="36E57789" w14:textId="77777777">
      <w:pPr>
        <w:rPr>
          <w:rFonts w:ascii="Times New Roman" w:hAnsi="Times New Roman" w:cs="Times New Roman"/>
          <w:sz w:val="28"/>
          <w:szCs w:val="28"/>
          <w:lang w:val="uk-UA"/>
        </w:rPr>
      </w:pPr>
    </w:p>
    <w:p w:rsidRPr="001056F7" w:rsidR="001056F7" w:rsidP="001056F7" w:rsidRDefault="001056F7" w14:paraId="1C2796C4" w14:textId="77777777">
      <w:pPr>
        <w:spacing w:after="0"/>
        <w:rPr>
          <w:rFonts w:ascii="Times New Roman" w:hAnsi="Times New Roman" w:cs="Times New Roman"/>
          <w:sz w:val="28"/>
          <w:szCs w:val="28"/>
          <w:lang w:val="uk-UA"/>
        </w:rPr>
      </w:pPr>
      <w:r w:rsidRPr="001056F7">
        <w:rPr>
          <w:rFonts w:ascii="Times New Roman" w:hAnsi="Times New Roman" w:cs="Times New Roman"/>
          <w:sz w:val="28"/>
          <w:szCs w:val="28"/>
          <w:lang w:val="uk-UA"/>
        </w:rPr>
        <w:t>галузі знань 27 – «Транспорт»</w:t>
      </w:r>
    </w:p>
    <w:p w:rsidRPr="001056F7" w:rsidR="001056F7" w:rsidP="001056F7" w:rsidRDefault="001056F7" w14:paraId="35CFA86F" w14:textId="77777777">
      <w:pPr>
        <w:spacing w:after="0"/>
        <w:rPr>
          <w:rFonts w:ascii="Times New Roman" w:hAnsi="Times New Roman" w:cs="Times New Roman"/>
          <w:sz w:val="28"/>
          <w:szCs w:val="28"/>
          <w:lang w:val="uk-UA"/>
        </w:rPr>
      </w:pPr>
      <w:r w:rsidRPr="001056F7">
        <w:rPr>
          <w:rFonts w:ascii="Times New Roman" w:hAnsi="Times New Roman" w:cs="Times New Roman"/>
          <w:sz w:val="28"/>
          <w:szCs w:val="28"/>
          <w:lang w:val="uk-UA"/>
        </w:rPr>
        <w:t>спеціальності 275 – «Транспортні технології (</w:t>
      </w:r>
      <w:r>
        <w:rPr>
          <w:rFonts w:ascii="Times New Roman" w:hAnsi="Times New Roman" w:cs="Times New Roman"/>
          <w:sz w:val="28"/>
          <w:szCs w:val="28"/>
          <w:lang w:val="uk-UA"/>
        </w:rPr>
        <w:t>автомобільний транспорт</w:t>
      </w:r>
      <w:r w:rsidRPr="001056F7">
        <w:rPr>
          <w:rFonts w:ascii="Times New Roman" w:hAnsi="Times New Roman" w:cs="Times New Roman"/>
          <w:sz w:val="28"/>
          <w:szCs w:val="28"/>
          <w:lang w:val="uk-UA"/>
        </w:rPr>
        <w:t>)»</w:t>
      </w:r>
    </w:p>
    <w:p w:rsidRPr="001056F7" w:rsidR="001056F7" w:rsidP="001056F7" w:rsidRDefault="001056F7" w14:paraId="7A7D6BE2" w14:textId="77777777">
      <w:pPr>
        <w:spacing w:after="0"/>
        <w:rPr>
          <w:rFonts w:ascii="Times New Roman" w:hAnsi="Times New Roman" w:cs="Times New Roman"/>
          <w:sz w:val="28"/>
          <w:szCs w:val="28"/>
          <w:lang w:val="uk-UA"/>
        </w:rPr>
      </w:pPr>
    </w:p>
    <w:p w:rsidRPr="001056F7" w:rsidR="001056F7" w:rsidP="001056F7" w:rsidRDefault="001056F7" w14:paraId="38A0BAD5" w14:textId="77777777">
      <w:pPr>
        <w:spacing w:after="0"/>
        <w:rPr>
          <w:rFonts w:ascii="Times New Roman" w:hAnsi="Times New Roman" w:cs="Times New Roman"/>
          <w:sz w:val="28"/>
          <w:szCs w:val="28"/>
          <w:lang w:val="uk-UA"/>
        </w:rPr>
      </w:pPr>
      <w:r>
        <w:rPr>
          <w:rFonts w:ascii="Times New Roman" w:hAnsi="Times New Roman" w:cs="Times New Roman"/>
          <w:sz w:val="28"/>
          <w:szCs w:val="28"/>
          <w:lang w:val="uk-UA"/>
        </w:rPr>
        <w:t>на тему: «</w:t>
      </w:r>
      <w:r w:rsidRPr="001056F7">
        <w:rPr>
          <w:rFonts w:ascii="Times New Roman" w:hAnsi="Times New Roman" w:cs="Times New Roman"/>
          <w:sz w:val="28"/>
          <w:szCs w:val="28"/>
          <w:lang w:val="uk-UA"/>
        </w:rPr>
        <w:t>Організація вантажних робіт при автомобільних перевезеннях тарно-штучних і контейнерних вантажів»</w:t>
      </w:r>
    </w:p>
    <w:p w:rsidRPr="001056F7" w:rsidR="001056F7" w:rsidP="001056F7" w:rsidRDefault="001056F7" w14:paraId="092C4F6E" w14:textId="77777777">
      <w:pPr>
        <w:spacing w:after="0"/>
        <w:rPr>
          <w:rFonts w:ascii="Times New Roman" w:hAnsi="Times New Roman" w:cs="Times New Roman"/>
          <w:sz w:val="28"/>
          <w:szCs w:val="28"/>
          <w:lang w:val="uk-UA"/>
        </w:rPr>
      </w:pPr>
    </w:p>
    <w:p w:rsidRPr="001056F7" w:rsidR="001056F7" w:rsidP="001056F7" w:rsidRDefault="00CF3AF3" w14:paraId="03EFDE78" w14:textId="77777777">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00A8B581" wp14:editId="6347D660">
            <wp:simplePos x="0" y="0"/>
            <wp:positionH relativeFrom="column">
              <wp:posOffset>4282440</wp:posOffset>
            </wp:positionH>
            <wp:positionV relativeFrom="paragraph">
              <wp:posOffset>57150</wp:posOffset>
            </wp:positionV>
            <wp:extent cx="1014095" cy="542290"/>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4095" cy="542290"/>
                    </a:xfrm>
                    <a:prstGeom prst="rect">
                      <a:avLst/>
                    </a:prstGeom>
                  </pic:spPr>
                </pic:pic>
              </a:graphicData>
            </a:graphic>
            <wp14:sizeRelH relativeFrom="page">
              <wp14:pctWidth>0</wp14:pctWidth>
            </wp14:sizeRelH>
            <wp14:sizeRelV relativeFrom="page">
              <wp14:pctHeight>0</wp14:pctHeight>
            </wp14:sizeRelV>
          </wp:anchor>
        </w:drawing>
      </w:r>
      <w:r w:rsidRPr="001056F7" w:rsidR="001056F7">
        <w:rPr>
          <w:rFonts w:ascii="Times New Roman" w:hAnsi="Times New Roman" w:cs="Times New Roman"/>
          <w:sz w:val="28"/>
          <w:szCs w:val="28"/>
          <w:lang w:val="uk-UA"/>
        </w:rPr>
        <w:t>Виконав: здобувач вищої освіти</w:t>
      </w:r>
    </w:p>
    <w:p w:rsidRPr="001056F7" w:rsidR="001056F7" w:rsidP="00112358" w:rsidRDefault="001056F7" w14:paraId="24365B37" w14:textId="77777777">
      <w:pPr>
        <w:spacing w:after="0"/>
        <w:ind w:left="708" w:firstLine="708"/>
        <w:rPr>
          <w:rFonts w:ascii="Times New Roman" w:hAnsi="Times New Roman" w:cs="Times New Roman"/>
          <w:sz w:val="28"/>
          <w:szCs w:val="28"/>
          <w:lang w:val="uk-UA"/>
        </w:rPr>
      </w:pPr>
      <w:r w:rsidRPr="001056F7">
        <w:rPr>
          <w:rFonts w:ascii="Times New Roman" w:hAnsi="Times New Roman" w:cs="Times New Roman"/>
          <w:sz w:val="28"/>
          <w:szCs w:val="28"/>
          <w:lang w:val="uk-UA"/>
        </w:rPr>
        <w:t xml:space="preserve">групи </w:t>
      </w:r>
      <w:r>
        <w:rPr>
          <w:rFonts w:ascii="Times New Roman" w:hAnsi="Times New Roman" w:cs="Times New Roman"/>
          <w:sz w:val="28"/>
          <w:szCs w:val="28"/>
          <w:lang w:val="uk-UA"/>
        </w:rPr>
        <w:t>ОПАТ-20д</w:t>
      </w:r>
    </w:p>
    <w:p w:rsidRPr="001056F7" w:rsidR="001056F7" w:rsidP="00112358" w:rsidRDefault="001056F7" w14:paraId="54561A9B" w14:textId="77777777">
      <w:pPr>
        <w:spacing w:after="0"/>
        <w:ind w:left="708" w:firstLine="708"/>
        <w:rPr>
          <w:rFonts w:ascii="Times New Roman" w:hAnsi="Times New Roman" w:cs="Times New Roman"/>
          <w:sz w:val="28"/>
          <w:szCs w:val="28"/>
          <w:lang w:val="uk-UA"/>
        </w:rPr>
      </w:pPr>
      <w:r>
        <w:rPr>
          <w:rFonts w:ascii="Times New Roman" w:hAnsi="Times New Roman" w:cs="Times New Roman"/>
          <w:sz w:val="28"/>
          <w:szCs w:val="28"/>
          <w:lang w:val="uk-UA"/>
        </w:rPr>
        <w:t>Ревун М.А</w:t>
      </w:r>
      <w:r w:rsidRPr="001056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123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056F7">
        <w:rPr>
          <w:rFonts w:ascii="Times New Roman" w:hAnsi="Times New Roman" w:cs="Times New Roman"/>
          <w:sz w:val="28"/>
          <w:szCs w:val="28"/>
          <w:lang w:val="uk-UA"/>
        </w:rPr>
        <w:t xml:space="preserve"> ............................</w:t>
      </w:r>
    </w:p>
    <w:p w:rsidRPr="001056F7" w:rsidR="001056F7" w:rsidP="001056F7" w:rsidRDefault="001056F7" w14:paraId="06478D0B" w14:textId="77777777">
      <w:pPr>
        <w:spacing w:after="0"/>
        <w:ind w:left="6372" w:firstLine="708"/>
        <w:rPr>
          <w:rFonts w:ascii="Times New Roman" w:hAnsi="Times New Roman" w:cs="Times New Roman"/>
          <w:sz w:val="28"/>
          <w:szCs w:val="28"/>
          <w:lang w:val="uk-UA"/>
        </w:rPr>
      </w:pPr>
      <w:r w:rsidRPr="001056F7">
        <w:rPr>
          <w:rFonts w:ascii="Times New Roman" w:hAnsi="Times New Roman" w:cs="Times New Roman"/>
          <w:sz w:val="28"/>
          <w:szCs w:val="28"/>
          <w:lang w:val="uk-UA"/>
        </w:rPr>
        <w:t>(підпис)</w:t>
      </w:r>
    </w:p>
    <w:p w:rsidRPr="001056F7" w:rsidR="001056F7" w:rsidP="001056F7" w:rsidRDefault="008E2E70" w14:paraId="01FAA595" w14:textId="77777777">
      <w:pPr>
        <w:spacing w:after="0"/>
        <w:rPr>
          <w:rFonts w:ascii="Times New Roman" w:hAnsi="Times New Roman" w:cs="Times New Roman"/>
          <w:sz w:val="28"/>
          <w:szCs w:val="28"/>
          <w:lang w:val="uk-UA"/>
        </w:rPr>
      </w:pPr>
      <w:r>
        <w:rPr>
          <w:rFonts w:eastAsia="Calibri"/>
          <w:noProof/>
          <w:sz w:val="28"/>
          <w:szCs w:val="28"/>
          <w:lang w:eastAsia="ru-RU"/>
        </w:rPr>
        <w:drawing>
          <wp:anchor distT="0" distB="0" distL="114300" distR="114300" simplePos="0" relativeHeight="251721728" behindDoc="1" locked="0" layoutInCell="1" allowOverlap="1" wp14:anchorId="55F809C6" wp14:editId="279BE1A0">
            <wp:simplePos x="0" y="0"/>
            <wp:positionH relativeFrom="column">
              <wp:posOffset>4367530</wp:posOffset>
            </wp:positionH>
            <wp:positionV relativeFrom="paragraph">
              <wp:posOffset>53340</wp:posOffset>
            </wp:positionV>
            <wp:extent cx="768350" cy="260985"/>
            <wp:effectExtent l="0" t="0" r="0" b="5715"/>
            <wp:wrapNone/>
            <wp:docPr id="7" name="Рисунок 7" descr="__Мих_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_Мих_под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26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056F7" w:rsidR="001056F7" w:rsidP="001056F7" w:rsidRDefault="001056F7" w14:paraId="07AEFCA8" w14:textId="77777777">
      <w:pPr>
        <w:spacing w:after="0"/>
        <w:rPr>
          <w:rFonts w:ascii="Times New Roman" w:hAnsi="Times New Roman" w:cs="Times New Roman"/>
          <w:sz w:val="28"/>
          <w:szCs w:val="28"/>
          <w:lang w:val="uk-UA"/>
        </w:rPr>
      </w:pPr>
      <w:r w:rsidRPr="001056F7">
        <w:rPr>
          <w:rFonts w:ascii="Times New Roman" w:hAnsi="Times New Roman" w:cs="Times New Roman"/>
          <w:sz w:val="28"/>
          <w:szCs w:val="28"/>
          <w:lang w:val="uk-UA"/>
        </w:rPr>
        <w:t xml:space="preserve">Керівник: </w:t>
      </w:r>
      <w:r w:rsidR="00CF3AF3">
        <w:rPr>
          <w:rFonts w:ascii="Times New Roman" w:hAnsi="Times New Roman" w:cs="Times New Roman"/>
          <w:sz w:val="28"/>
          <w:szCs w:val="28"/>
          <w:lang w:val="uk-UA"/>
        </w:rPr>
        <w:t>доц. Михайлов Є</w:t>
      </w:r>
      <w:r w:rsidR="009E3820">
        <w:rPr>
          <w:rFonts w:ascii="Times New Roman" w:hAnsi="Times New Roman" w:cs="Times New Roman"/>
          <w:sz w:val="28"/>
          <w:szCs w:val="28"/>
          <w:lang w:val="uk-UA"/>
        </w:rPr>
        <w:t xml:space="preserve">.В.  </w:t>
      </w:r>
      <w:r w:rsidR="0004206B">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sidR="009E3820">
        <w:rPr>
          <w:rFonts w:ascii="Times New Roman" w:hAnsi="Times New Roman" w:cs="Times New Roman"/>
          <w:sz w:val="28"/>
          <w:szCs w:val="28"/>
          <w:lang w:val="uk-UA"/>
        </w:rPr>
        <w:t xml:space="preserve">              </w:t>
      </w:r>
      <w:r w:rsidRPr="001056F7">
        <w:rPr>
          <w:rFonts w:ascii="Times New Roman" w:hAnsi="Times New Roman" w:cs="Times New Roman"/>
          <w:sz w:val="28"/>
          <w:szCs w:val="28"/>
          <w:lang w:val="uk-UA"/>
        </w:rPr>
        <w:t>.............</w:t>
      </w:r>
      <w:r w:rsidRPr="00253CED" w:rsidR="008E2E70">
        <w:rPr>
          <w:rFonts w:eastAsia="Calibri"/>
          <w:noProof/>
          <w:sz w:val="28"/>
          <w:szCs w:val="28"/>
          <w:lang w:val="uk-UA" w:eastAsia="ru-RU"/>
        </w:rPr>
        <w:t xml:space="preserve"> </w:t>
      </w:r>
      <w:r w:rsidRPr="001056F7">
        <w:rPr>
          <w:rFonts w:ascii="Times New Roman" w:hAnsi="Times New Roman" w:cs="Times New Roman"/>
          <w:sz w:val="28"/>
          <w:szCs w:val="28"/>
          <w:lang w:val="uk-UA"/>
        </w:rPr>
        <w:t>..............</w:t>
      </w:r>
    </w:p>
    <w:p w:rsidRPr="001056F7" w:rsidR="001056F7" w:rsidP="001056F7" w:rsidRDefault="001056F7" w14:paraId="5F1F5CFF" w14:textId="77777777">
      <w:pPr>
        <w:spacing w:after="0"/>
        <w:ind w:left="6372" w:firstLine="708"/>
        <w:rPr>
          <w:rFonts w:ascii="Times New Roman" w:hAnsi="Times New Roman" w:cs="Times New Roman"/>
          <w:sz w:val="28"/>
          <w:szCs w:val="28"/>
          <w:lang w:val="uk-UA"/>
        </w:rPr>
      </w:pPr>
      <w:r w:rsidRPr="001056F7">
        <w:rPr>
          <w:rFonts w:ascii="Times New Roman" w:hAnsi="Times New Roman" w:cs="Times New Roman"/>
          <w:sz w:val="28"/>
          <w:szCs w:val="28"/>
          <w:lang w:val="uk-UA"/>
        </w:rPr>
        <w:t>(підпис)</w:t>
      </w:r>
    </w:p>
    <w:p w:rsidR="001056F7" w:rsidP="001056F7" w:rsidRDefault="001056F7" w14:paraId="513F9AA9" w14:textId="77777777">
      <w:pPr>
        <w:spacing w:after="0"/>
        <w:rPr>
          <w:rFonts w:ascii="Times New Roman" w:hAnsi="Times New Roman" w:cs="Times New Roman"/>
          <w:sz w:val="28"/>
          <w:szCs w:val="28"/>
          <w:lang w:val="uk-UA"/>
        </w:rPr>
      </w:pPr>
    </w:p>
    <w:p w:rsidRPr="001056F7" w:rsidR="001056F7" w:rsidP="001056F7" w:rsidRDefault="008E2E70" w14:paraId="101D35DD" w14:textId="77777777">
      <w:pPr>
        <w:spacing w:after="0"/>
        <w:rPr>
          <w:rFonts w:ascii="Times New Roman" w:hAnsi="Times New Roman" w:cs="Times New Roman"/>
          <w:sz w:val="28"/>
          <w:szCs w:val="28"/>
          <w:lang w:val="uk-UA"/>
        </w:rPr>
      </w:pPr>
      <w:r>
        <w:rPr>
          <w:rFonts w:eastAsia="Calibri"/>
          <w:noProof/>
          <w:sz w:val="28"/>
          <w:szCs w:val="28"/>
          <w:lang w:eastAsia="ru-RU"/>
        </w:rPr>
        <w:drawing>
          <wp:anchor distT="0" distB="0" distL="114300" distR="114300" simplePos="0" relativeHeight="251722752" behindDoc="1" locked="0" layoutInCell="1" allowOverlap="1" wp14:anchorId="222B71CC" wp14:editId="77B95B33">
            <wp:simplePos x="0" y="0"/>
            <wp:positionH relativeFrom="column">
              <wp:posOffset>4367530</wp:posOffset>
            </wp:positionH>
            <wp:positionV relativeFrom="paragraph">
              <wp:posOffset>73025</wp:posOffset>
            </wp:positionV>
            <wp:extent cx="783590" cy="337820"/>
            <wp:effectExtent l="0" t="0" r="0" b="5080"/>
            <wp:wrapNone/>
            <wp:docPr id="287" name="Рисунок 287" descr="__Чернецкая_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Чернецкая_под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59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056F7" w:rsidR="001056F7" w:rsidP="001056F7" w:rsidRDefault="001056F7" w14:paraId="4BA82B69" w14:textId="77777777">
      <w:pPr>
        <w:spacing w:after="0"/>
        <w:rPr>
          <w:rFonts w:ascii="Times New Roman" w:hAnsi="Times New Roman" w:cs="Times New Roman"/>
          <w:sz w:val="28"/>
          <w:szCs w:val="28"/>
          <w:lang w:val="uk-UA"/>
        </w:rPr>
      </w:pPr>
      <w:r w:rsidRPr="001056F7">
        <w:rPr>
          <w:rFonts w:ascii="Times New Roman" w:hAnsi="Times New Roman" w:cs="Times New Roman"/>
          <w:sz w:val="28"/>
          <w:szCs w:val="28"/>
          <w:lang w:val="uk-UA"/>
        </w:rPr>
        <w:t>Завідувач кафедри: проф.Чернецька-Білецька Н.Б.</w:t>
      </w:r>
      <w:r>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1056F7">
        <w:rPr>
          <w:rFonts w:ascii="Times New Roman" w:hAnsi="Times New Roman" w:cs="Times New Roman"/>
          <w:sz w:val="28"/>
          <w:szCs w:val="28"/>
          <w:lang w:val="uk-UA"/>
        </w:rPr>
        <w:t xml:space="preserve"> ............................</w:t>
      </w:r>
    </w:p>
    <w:p w:rsidRPr="001056F7" w:rsidR="001056F7" w:rsidP="001056F7" w:rsidRDefault="001056F7" w14:paraId="0D9649F8" w14:textId="77777777">
      <w:pPr>
        <w:spacing w:after="0"/>
        <w:ind w:left="6372" w:firstLine="708"/>
        <w:rPr>
          <w:rFonts w:ascii="Times New Roman" w:hAnsi="Times New Roman" w:cs="Times New Roman"/>
          <w:sz w:val="28"/>
          <w:szCs w:val="28"/>
          <w:lang w:val="uk-UA"/>
        </w:rPr>
      </w:pPr>
      <w:r w:rsidRPr="001056F7">
        <w:rPr>
          <w:rFonts w:ascii="Times New Roman" w:hAnsi="Times New Roman" w:cs="Times New Roman"/>
          <w:sz w:val="28"/>
          <w:szCs w:val="28"/>
          <w:lang w:val="uk-UA"/>
        </w:rPr>
        <w:t>(підпис)</w:t>
      </w:r>
    </w:p>
    <w:p w:rsidR="001056F7" w:rsidP="001056F7" w:rsidRDefault="001056F7" w14:paraId="59A05502" w14:textId="77777777">
      <w:pPr>
        <w:spacing w:after="0"/>
        <w:rPr>
          <w:rFonts w:ascii="Times New Roman" w:hAnsi="Times New Roman" w:cs="Times New Roman"/>
          <w:sz w:val="28"/>
          <w:szCs w:val="28"/>
          <w:lang w:val="uk-UA"/>
        </w:rPr>
      </w:pPr>
    </w:p>
    <w:p w:rsidR="00BF126A" w:rsidP="001056F7" w:rsidRDefault="00BF126A" w14:paraId="76EA041E" w14:textId="77777777">
      <w:pPr>
        <w:spacing w:after="0"/>
        <w:rPr>
          <w:rFonts w:ascii="Times New Roman" w:hAnsi="Times New Roman" w:cs="Times New Roman"/>
          <w:sz w:val="28"/>
          <w:szCs w:val="28"/>
          <w:lang w:val="uk-UA"/>
        </w:rPr>
      </w:pPr>
    </w:p>
    <w:p w:rsidR="00BF126A" w:rsidP="001056F7" w:rsidRDefault="00BF126A" w14:paraId="0AACDD4D" w14:textId="77777777">
      <w:pPr>
        <w:spacing w:after="0"/>
        <w:rPr>
          <w:rFonts w:ascii="Times New Roman" w:hAnsi="Times New Roman" w:cs="Times New Roman"/>
          <w:sz w:val="28"/>
          <w:szCs w:val="28"/>
          <w:lang w:val="uk-UA"/>
        </w:rPr>
      </w:pPr>
    </w:p>
    <w:p w:rsidR="00BF126A" w:rsidP="001056F7" w:rsidRDefault="00BF126A" w14:paraId="24B283C1" w14:textId="77777777">
      <w:pPr>
        <w:spacing w:after="0"/>
        <w:rPr>
          <w:rFonts w:ascii="Times New Roman" w:hAnsi="Times New Roman" w:cs="Times New Roman"/>
          <w:sz w:val="28"/>
          <w:szCs w:val="28"/>
          <w:lang w:val="uk-UA"/>
        </w:rPr>
      </w:pPr>
    </w:p>
    <w:p w:rsidR="00BF126A" w:rsidP="001056F7" w:rsidRDefault="00BF126A" w14:paraId="6F75401A" w14:textId="77777777">
      <w:pPr>
        <w:spacing w:after="0"/>
        <w:rPr>
          <w:rFonts w:ascii="Times New Roman" w:hAnsi="Times New Roman" w:cs="Times New Roman"/>
          <w:sz w:val="28"/>
          <w:szCs w:val="28"/>
          <w:lang w:val="uk-UA"/>
        </w:rPr>
      </w:pPr>
    </w:p>
    <w:p w:rsidR="008E2E70" w:rsidP="001056F7" w:rsidRDefault="008E2E70" w14:paraId="0029201B" w14:textId="77777777">
      <w:pPr>
        <w:spacing w:after="0"/>
        <w:rPr>
          <w:rFonts w:ascii="Times New Roman" w:hAnsi="Times New Roman" w:cs="Times New Roman"/>
          <w:sz w:val="28"/>
          <w:szCs w:val="28"/>
          <w:lang w:val="uk-UA"/>
        </w:rPr>
      </w:pPr>
    </w:p>
    <w:p w:rsidR="008E2E70" w:rsidP="001056F7" w:rsidRDefault="008E2E70" w14:paraId="44C16C9F" w14:textId="77777777">
      <w:pPr>
        <w:spacing w:after="0"/>
        <w:rPr>
          <w:rFonts w:ascii="Times New Roman" w:hAnsi="Times New Roman" w:cs="Times New Roman"/>
          <w:sz w:val="28"/>
          <w:szCs w:val="28"/>
          <w:lang w:val="uk-UA"/>
        </w:rPr>
      </w:pPr>
    </w:p>
    <w:p w:rsidR="00BF126A" w:rsidP="001056F7" w:rsidRDefault="00BF126A" w14:paraId="4B70EE2C" w14:textId="77777777">
      <w:pPr>
        <w:spacing w:after="0"/>
        <w:rPr>
          <w:rFonts w:ascii="Times New Roman" w:hAnsi="Times New Roman" w:cs="Times New Roman"/>
          <w:sz w:val="28"/>
          <w:szCs w:val="28"/>
          <w:lang w:val="uk-UA"/>
        </w:rPr>
      </w:pPr>
    </w:p>
    <w:p w:rsidR="00D40295" w:rsidP="00BF126A" w:rsidRDefault="00BF126A" w14:paraId="466DF11D" w14:textId="77777777">
      <w:pPr>
        <w:spacing w:after="0"/>
        <w:jc w:val="center"/>
        <w:rPr>
          <w:rFonts w:ascii="Times New Roman" w:hAnsi="Times New Roman" w:cs="Times New Roman"/>
          <w:sz w:val="28"/>
          <w:szCs w:val="28"/>
          <w:lang w:val="uk-UA"/>
        </w:rPr>
        <w:sectPr w:rsidR="00D40295" w:rsidSect="00D40295">
          <w:headerReference w:type="default" r:id="rId11"/>
          <w:footerReference w:type="default" r:id="rId12"/>
          <w:pgSz w:w="11906" w:h="16838" w:orient="portrait"/>
          <w:pgMar w:top="1134" w:right="850" w:bottom="1134" w:left="1701" w:header="708" w:footer="708" w:gutter="0"/>
          <w:cols w:space="708"/>
          <w:titlePg/>
          <w:docGrid w:linePitch="360"/>
        </w:sectPr>
      </w:pPr>
      <w:r>
        <w:rPr>
          <w:rFonts w:ascii="Times New Roman" w:hAnsi="Times New Roman" w:cs="Times New Roman"/>
          <w:sz w:val="28"/>
          <w:szCs w:val="28"/>
          <w:lang w:val="uk-UA"/>
        </w:rPr>
        <w:t>Київ – 2024</w:t>
      </w:r>
    </w:p>
    <w:p w:rsidRPr="001056F7" w:rsidR="001056F7" w:rsidP="001056F7" w:rsidRDefault="001056F7" w14:paraId="02C7CB4B" w14:textId="77777777">
      <w:pPr>
        <w:spacing w:after="0"/>
        <w:rPr>
          <w:rFonts w:ascii="Times New Roman" w:hAnsi="Times New Roman" w:cs="Times New Roman"/>
          <w:sz w:val="28"/>
          <w:szCs w:val="28"/>
          <w:lang w:val="uk-UA"/>
        </w:rPr>
      </w:pPr>
    </w:p>
    <w:p w:rsidRPr="00245D06" w:rsidR="00245D06" w:rsidP="00245D06" w:rsidRDefault="00245D06" w14:paraId="45CEA2FC" w14:textId="77777777">
      <w:pPr>
        <w:spacing w:after="0"/>
        <w:jc w:val="center"/>
        <w:rPr>
          <w:rFonts w:ascii="Times New Roman" w:hAnsi="Times New Roman" w:cs="Times New Roman"/>
          <w:b/>
          <w:sz w:val="28"/>
          <w:szCs w:val="28"/>
          <w:lang w:val="uk-UA"/>
        </w:rPr>
      </w:pPr>
      <w:r w:rsidRPr="00245D06">
        <w:rPr>
          <w:rFonts w:ascii="Times New Roman" w:hAnsi="Times New Roman" w:cs="Times New Roman"/>
          <w:b/>
          <w:sz w:val="28"/>
          <w:szCs w:val="28"/>
          <w:lang w:val="uk-UA"/>
        </w:rPr>
        <w:t>СХІДНОУКРАЇНСЬКИЙ НАЦІОНАЛЬНИЙ УНІВЕРСИТЕТ</w:t>
      </w:r>
    </w:p>
    <w:p w:rsidRPr="00245D06" w:rsidR="00245D06" w:rsidP="00245D06" w:rsidRDefault="00245D06" w14:paraId="234F73DE" w14:textId="77777777">
      <w:pPr>
        <w:spacing w:after="0"/>
        <w:jc w:val="center"/>
        <w:rPr>
          <w:rFonts w:ascii="Times New Roman" w:hAnsi="Times New Roman" w:cs="Times New Roman"/>
          <w:b/>
          <w:sz w:val="28"/>
          <w:szCs w:val="28"/>
          <w:lang w:val="uk-UA"/>
        </w:rPr>
      </w:pPr>
      <w:r w:rsidRPr="00245D06">
        <w:rPr>
          <w:rFonts w:ascii="Times New Roman" w:hAnsi="Times New Roman" w:cs="Times New Roman"/>
          <w:b/>
          <w:sz w:val="28"/>
          <w:szCs w:val="28"/>
          <w:lang w:val="uk-UA"/>
        </w:rPr>
        <w:t>ІМЕНІ ВОЛОДИМИРА ДАЛЯ</w:t>
      </w:r>
    </w:p>
    <w:p w:rsidRPr="00245D06" w:rsidR="00245D06" w:rsidP="00245D06" w:rsidRDefault="00245D06" w14:paraId="3A1CDFB8" w14:textId="77777777">
      <w:pPr>
        <w:spacing w:after="0"/>
        <w:rPr>
          <w:rFonts w:ascii="Times New Roman" w:hAnsi="Times New Roman" w:cs="Times New Roman"/>
          <w:sz w:val="28"/>
          <w:szCs w:val="28"/>
          <w:lang w:val="uk-UA"/>
        </w:rPr>
      </w:pPr>
    </w:p>
    <w:p w:rsidRPr="00245D06" w:rsidR="00245D06" w:rsidP="00245D06" w:rsidRDefault="00245D06" w14:paraId="00BF680B" w14:textId="77777777">
      <w:pPr>
        <w:spacing w:after="0"/>
        <w:rPr>
          <w:rFonts w:ascii="Times New Roman" w:hAnsi="Times New Roman" w:cs="Times New Roman"/>
          <w:sz w:val="28"/>
          <w:szCs w:val="28"/>
          <w:lang w:val="uk-UA"/>
        </w:rPr>
      </w:pPr>
      <w:r w:rsidRPr="00245D06">
        <w:rPr>
          <w:rFonts w:ascii="Times New Roman" w:hAnsi="Times New Roman" w:cs="Times New Roman"/>
          <w:sz w:val="28"/>
          <w:szCs w:val="28"/>
          <w:lang w:val="uk-UA"/>
        </w:rPr>
        <w:t>Факультет транспорту і будівництва</w:t>
      </w:r>
    </w:p>
    <w:p w:rsidRPr="00245D06" w:rsidR="00245D06" w:rsidP="00245D06" w:rsidRDefault="00245D06" w14:paraId="4A072B70" w14:textId="77777777">
      <w:pPr>
        <w:spacing w:after="0"/>
        <w:rPr>
          <w:rFonts w:ascii="Times New Roman" w:hAnsi="Times New Roman" w:cs="Times New Roman"/>
          <w:sz w:val="28"/>
          <w:szCs w:val="28"/>
          <w:lang w:val="uk-UA"/>
        </w:rPr>
      </w:pPr>
      <w:r w:rsidRPr="00245D06">
        <w:rPr>
          <w:rFonts w:ascii="Times New Roman" w:hAnsi="Times New Roman" w:cs="Times New Roman"/>
          <w:sz w:val="28"/>
          <w:szCs w:val="28"/>
          <w:lang w:val="uk-UA"/>
        </w:rPr>
        <w:t>Кафедра логістичного управління та безпеки руху на транспорті</w:t>
      </w:r>
    </w:p>
    <w:p w:rsidRPr="00245D06" w:rsidR="00245D06" w:rsidP="00245D06" w:rsidRDefault="00245D06" w14:paraId="101A3F6F" w14:textId="77777777">
      <w:pPr>
        <w:spacing w:after="0"/>
        <w:rPr>
          <w:rFonts w:ascii="Times New Roman" w:hAnsi="Times New Roman" w:cs="Times New Roman"/>
          <w:sz w:val="28"/>
          <w:szCs w:val="28"/>
          <w:lang w:val="uk-UA"/>
        </w:rPr>
      </w:pPr>
      <w:r w:rsidRPr="00245D06">
        <w:rPr>
          <w:rFonts w:ascii="Times New Roman" w:hAnsi="Times New Roman" w:cs="Times New Roman"/>
          <w:sz w:val="28"/>
          <w:szCs w:val="28"/>
          <w:lang w:val="uk-UA"/>
        </w:rPr>
        <w:t>Освітньо-кваліфікаційний рівень - бакалавр</w:t>
      </w:r>
    </w:p>
    <w:p w:rsidRPr="00245D06" w:rsidR="00245D06" w:rsidP="00245D06" w:rsidRDefault="00245D06" w14:paraId="5A0038CC" w14:textId="77777777">
      <w:pPr>
        <w:spacing w:after="0"/>
        <w:rPr>
          <w:rFonts w:ascii="Times New Roman" w:hAnsi="Times New Roman" w:cs="Times New Roman"/>
          <w:sz w:val="28"/>
          <w:szCs w:val="28"/>
          <w:lang w:val="uk-UA"/>
        </w:rPr>
      </w:pPr>
      <w:r w:rsidRPr="00245D06">
        <w:rPr>
          <w:rFonts w:ascii="Times New Roman" w:hAnsi="Times New Roman" w:cs="Times New Roman"/>
          <w:sz w:val="28"/>
          <w:szCs w:val="28"/>
          <w:lang w:val="uk-UA"/>
        </w:rPr>
        <w:t>Галузь знань 27 – «Транспорт»</w:t>
      </w:r>
    </w:p>
    <w:p w:rsidR="00245D06" w:rsidP="00245D06" w:rsidRDefault="00245D06" w14:paraId="558FE225" w14:textId="77777777">
      <w:pPr>
        <w:spacing w:after="0"/>
        <w:rPr>
          <w:rFonts w:ascii="Times New Roman" w:hAnsi="Times New Roman" w:cs="Times New Roman"/>
          <w:sz w:val="28"/>
          <w:szCs w:val="28"/>
          <w:lang w:val="uk-UA"/>
        </w:rPr>
      </w:pPr>
      <w:r w:rsidRPr="00245D06">
        <w:rPr>
          <w:rFonts w:ascii="Times New Roman" w:hAnsi="Times New Roman" w:cs="Times New Roman"/>
          <w:sz w:val="28"/>
          <w:szCs w:val="28"/>
          <w:lang w:val="uk-UA"/>
        </w:rPr>
        <w:t>Спеціальність 275 – «Транспортні технології (автомобільний транспорт)»</w:t>
      </w:r>
    </w:p>
    <w:p w:rsidRPr="00245D06" w:rsidR="00245D06" w:rsidP="00245D06" w:rsidRDefault="00245D06" w14:paraId="0BE37ED6" w14:textId="77777777">
      <w:pPr>
        <w:spacing w:after="0"/>
        <w:jc w:val="right"/>
        <w:rPr>
          <w:rFonts w:ascii="Times New Roman" w:hAnsi="Times New Roman" w:cs="Times New Roman"/>
          <w:sz w:val="28"/>
          <w:szCs w:val="28"/>
          <w:lang w:val="uk-UA"/>
        </w:rPr>
      </w:pPr>
      <w:r w:rsidRPr="00245D06">
        <w:rPr>
          <w:rFonts w:ascii="Times New Roman" w:hAnsi="Times New Roman" w:cs="Times New Roman"/>
          <w:sz w:val="28"/>
          <w:szCs w:val="28"/>
          <w:lang w:val="uk-UA"/>
        </w:rPr>
        <w:t>ЗАТВЕРДЖУЮ</w:t>
      </w:r>
    </w:p>
    <w:p w:rsidRPr="00245D06" w:rsidR="00245D06" w:rsidP="00245D06" w:rsidRDefault="00245D06" w14:paraId="31857F9B" w14:textId="77777777">
      <w:pPr>
        <w:spacing w:after="0"/>
        <w:jc w:val="right"/>
        <w:rPr>
          <w:rFonts w:ascii="Times New Roman" w:hAnsi="Times New Roman" w:cs="Times New Roman"/>
          <w:sz w:val="28"/>
          <w:szCs w:val="28"/>
          <w:lang w:val="uk-UA"/>
        </w:rPr>
      </w:pPr>
      <w:r w:rsidRPr="00245D06">
        <w:rPr>
          <w:rFonts w:ascii="Times New Roman" w:hAnsi="Times New Roman" w:cs="Times New Roman"/>
          <w:sz w:val="28"/>
          <w:szCs w:val="28"/>
          <w:lang w:val="uk-UA"/>
        </w:rPr>
        <w:t>Завідувач кафедри</w:t>
      </w:r>
    </w:p>
    <w:p w:rsidRPr="00245D06" w:rsidR="00245D06" w:rsidP="00245D06" w:rsidRDefault="00245D06" w14:paraId="697D290F" w14:textId="77777777">
      <w:pPr>
        <w:spacing w:after="0"/>
        <w:jc w:val="right"/>
        <w:rPr>
          <w:rFonts w:ascii="Times New Roman" w:hAnsi="Times New Roman" w:cs="Times New Roman"/>
          <w:sz w:val="28"/>
          <w:szCs w:val="28"/>
          <w:lang w:val="uk-UA"/>
        </w:rPr>
      </w:pPr>
      <w:r w:rsidRPr="00245D06">
        <w:rPr>
          <w:rFonts w:ascii="Times New Roman" w:hAnsi="Times New Roman" w:cs="Times New Roman"/>
          <w:sz w:val="28"/>
          <w:szCs w:val="28"/>
          <w:lang w:val="uk-UA"/>
        </w:rPr>
        <w:t>проф.Чернецька-Білецька Н.Б.</w:t>
      </w:r>
    </w:p>
    <w:p w:rsidRPr="00245D06" w:rsidR="00245D06" w:rsidP="00245D06" w:rsidRDefault="00245D06" w14:paraId="019D16CB" w14:textId="47616D31">
      <w:pPr>
        <w:spacing w:after="0"/>
        <w:jc w:val="right"/>
        <w:rPr>
          <w:rFonts w:ascii="Times New Roman" w:hAnsi="Times New Roman" w:cs="Times New Roman"/>
          <w:sz w:val="28"/>
          <w:szCs w:val="28"/>
          <w:lang w:val="uk-UA"/>
        </w:rPr>
      </w:pPr>
      <w:r w:rsidRPr="00245D06">
        <w:rPr>
          <w:rFonts w:ascii="Times New Roman" w:hAnsi="Times New Roman" w:cs="Times New Roman"/>
          <w:sz w:val="28"/>
          <w:szCs w:val="28"/>
          <w:lang w:val="uk-UA"/>
        </w:rPr>
        <w:t>___________</w:t>
      </w:r>
      <w:r w:rsidR="00700DB1">
        <w:rPr>
          <w:rFonts w:ascii="Times New Roman" w:hAnsi="Times New Roman" w:cs="Times New Roman"/>
          <w:noProof/>
          <w:sz w:val="28"/>
          <w:szCs w:val="28"/>
          <w:lang w:val="uk-UA"/>
        </w:rPr>
        <w:drawing>
          <wp:anchor distT="0" distB="0" distL="114300" distR="114300" simplePos="0" relativeHeight="251728896" behindDoc="1" locked="0" layoutInCell="1" allowOverlap="1" wp14:anchorId="46FF5ABD" wp14:editId="2D587C98">
            <wp:simplePos x="0" y="0"/>
            <wp:positionH relativeFrom="column">
              <wp:posOffset>4184015</wp:posOffset>
            </wp:positionH>
            <wp:positionV relativeFrom="paragraph">
              <wp:posOffset>1905</wp:posOffset>
            </wp:positionV>
            <wp:extent cx="780415" cy="341630"/>
            <wp:effectExtent l="0" t="0" r="635" b="127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0415" cy="341630"/>
                    </a:xfrm>
                    <a:prstGeom prst="rect">
                      <a:avLst/>
                    </a:prstGeom>
                    <a:noFill/>
                  </pic:spPr>
                </pic:pic>
              </a:graphicData>
            </a:graphic>
          </wp:anchor>
        </w:drawing>
      </w:r>
      <w:r w:rsidRPr="00245D06">
        <w:rPr>
          <w:rFonts w:ascii="Times New Roman" w:hAnsi="Times New Roman" w:cs="Times New Roman"/>
          <w:sz w:val="28"/>
          <w:szCs w:val="28"/>
          <w:lang w:val="uk-UA"/>
        </w:rPr>
        <w:t>___________</w:t>
      </w:r>
    </w:p>
    <w:p w:rsidR="00245D06" w:rsidP="00245D06" w:rsidRDefault="00BF126A" w14:paraId="02802445" w14:textId="77777777">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“____” ___________2024</w:t>
      </w:r>
      <w:r w:rsidRPr="00245D06" w:rsidR="00245D06">
        <w:rPr>
          <w:rFonts w:ascii="Times New Roman" w:hAnsi="Times New Roman" w:cs="Times New Roman"/>
          <w:sz w:val="28"/>
          <w:szCs w:val="28"/>
          <w:lang w:val="uk-UA"/>
        </w:rPr>
        <w:t>року</w:t>
      </w:r>
    </w:p>
    <w:p w:rsidR="00BE4C85" w:rsidP="00245D06" w:rsidRDefault="00BE4C85" w14:paraId="08FC193A" w14:textId="77777777">
      <w:pPr>
        <w:spacing w:after="0"/>
        <w:rPr>
          <w:rFonts w:ascii="Times New Roman" w:hAnsi="Times New Roman" w:cs="Times New Roman"/>
          <w:sz w:val="28"/>
          <w:szCs w:val="28"/>
          <w:lang w:val="uk-UA"/>
        </w:rPr>
      </w:pPr>
    </w:p>
    <w:p w:rsidRPr="00BE4C85" w:rsidR="00BE4C85" w:rsidP="00BE4C85" w:rsidRDefault="00BE4C85" w14:paraId="4A6080D9" w14:textId="77777777">
      <w:pPr>
        <w:spacing w:after="0"/>
        <w:jc w:val="center"/>
        <w:rPr>
          <w:rFonts w:ascii="Times New Roman" w:hAnsi="Times New Roman" w:cs="Times New Roman"/>
          <w:b/>
          <w:sz w:val="28"/>
          <w:szCs w:val="28"/>
          <w:lang w:val="uk-UA"/>
        </w:rPr>
      </w:pPr>
    </w:p>
    <w:p w:rsidRPr="00BE4C85" w:rsidR="00BE4C85" w:rsidP="00BE4C85" w:rsidRDefault="00BE4C85" w14:paraId="733BEDED" w14:textId="77777777">
      <w:pPr>
        <w:spacing w:after="0"/>
        <w:jc w:val="center"/>
        <w:rPr>
          <w:rFonts w:ascii="Times New Roman" w:hAnsi="Times New Roman" w:cs="Times New Roman"/>
          <w:b/>
          <w:sz w:val="28"/>
          <w:szCs w:val="28"/>
          <w:lang w:val="uk-UA"/>
        </w:rPr>
      </w:pPr>
      <w:r w:rsidRPr="00BE4C85">
        <w:rPr>
          <w:rFonts w:ascii="Times New Roman" w:hAnsi="Times New Roman" w:cs="Times New Roman"/>
          <w:b/>
          <w:sz w:val="28"/>
          <w:szCs w:val="28"/>
          <w:lang w:val="uk-UA"/>
        </w:rPr>
        <w:t>З А В Д А Н Н Я</w:t>
      </w:r>
    </w:p>
    <w:p w:rsidRPr="00BE4C85" w:rsidR="00BE4C85" w:rsidP="00BE4C85" w:rsidRDefault="00BE4C85" w14:paraId="5D238FD0" w14:textId="77777777">
      <w:pPr>
        <w:spacing w:after="0"/>
        <w:jc w:val="center"/>
        <w:rPr>
          <w:rFonts w:ascii="Times New Roman" w:hAnsi="Times New Roman" w:cs="Times New Roman"/>
          <w:b/>
          <w:sz w:val="28"/>
          <w:szCs w:val="28"/>
          <w:lang w:val="uk-UA"/>
        </w:rPr>
      </w:pPr>
      <w:r w:rsidRPr="00BE4C85">
        <w:rPr>
          <w:rFonts w:ascii="Times New Roman" w:hAnsi="Times New Roman" w:cs="Times New Roman"/>
          <w:b/>
          <w:sz w:val="28"/>
          <w:szCs w:val="28"/>
          <w:lang w:val="uk-UA"/>
        </w:rPr>
        <w:t>НА КВАЛІФІКАЦІЙНУ РОБОТУ БАКАЛАВРА</w:t>
      </w:r>
    </w:p>
    <w:p w:rsidR="00BE4C85" w:rsidP="00BE4C85" w:rsidRDefault="00BE4C85" w14:paraId="3850FC00" w14:textId="77777777">
      <w:pPr>
        <w:spacing w:after="0"/>
        <w:jc w:val="center"/>
        <w:rPr>
          <w:rFonts w:ascii="Times New Roman" w:hAnsi="Times New Roman" w:cs="Times New Roman"/>
          <w:b/>
          <w:sz w:val="28"/>
          <w:szCs w:val="28"/>
          <w:lang w:val="uk-UA"/>
        </w:rPr>
      </w:pPr>
      <w:r w:rsidRPr="00BE4C85">
        <w:rPr>
          <w:rFonts w:ascii="Times New Roman" w:hAnsi="Times New Roman" w:cs="Times New Roman"/>
          <w:b/>
          <w:sz w:val="28"/>
          <w:szCs w:val="28"/>
          <w:lang w:val="uk-UA"/>
        </w:rPr>
        <w:t>ЗДОБУВАЧЕВІ ВИЩОЇ ОСВІТИ</w:t>
      </w:r>
    </w:p>
    <w:p w:rsidR="00BE4C85" w:rsidP="00BE4C85" w:rsidRDefault="00BE4C85" w14:paraId="15E052E3" w14:textId="77777777">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Ревун М.А.</w:t>
      </w:r>
    </w:p>
    <w:p w:rsidR="009F7B3B" w:rsidP="00BE4C85" w:rsidRDefault="00BE4C85" w14:paraId="59D87B7F" w14:textId="77777777">
      <w:pPr>
        <w:spacing w:after="0"/>
        <w:rPr>
          <w:rFonts w:ascii="Times New Roman" w:hAnsi="Times New Roman" w:cs="Times New Roman"/>
          <w:sz w:val="28"/>
          <w:szCs w:val="28"/>
          <w:lang w:val="uk-UA"/>
        </w:rPr>
      </w:pPr>
      <w:r w:rsidRPr="00BE4C85">
        <w:rPr>
          <w:rFonts w:ascii="Times New Roman" w:hAnsi="Times New Roman" w:cs="Times New Roman"/>
          <w:sz w:val="28"/>
          <w:szCs w:val="28"/>
          <w:lang w:val="uk-UA"/>
        </w:rPr>
        <w:t>1. Тема роботи:</w:t>
      </w:r>
      <w:r>
        <w:rPr>
          <w:rFonts w:ascii="Times New Roman" w:hAnsi="Times New Roman" w:cs="Times New Roman"/>
          <w:sz w:val="28"/>
          <w:szCs w:val="28"/>
          <w:lang w:val="uk-UA"/>
        </w:rPr>
        <w:t xml:space="preserve"> </w:t>
      </w:r>
      <w:r w:rsidRPr="001056F7">
        <w:rPr>
          <w:rFonts w:ascii="Times New Roman" w:hAnsi="Times New Roman" w:cs="Times New Roman"/>
          <w:sz w:val="28"/>
          <w:szCs w:val="28"/>
          <w:lang w:val="uk-UA"/>
        </w:rPr>
        <w:t>Організація вантажних робіт при автомобільних перевезеннях тарно-штучних і контейнерних вантажів</w:t>
      </w:r>
    </w:p>
    <w:p w:rsidR="009F7B3B" w:rsidP="00BE4C85" w:rsidRDefault="009F7B3B" w14:paraId="61069758" w14:textId="77777777">
      <w:pPr>
        <w:spacing w:after="0"/>
        <w:rPr>
          <w:rFonts w:ascii="Times New Roman" w:hAnsi="Times New Roman" w:cs="Times New Roman"/>
          <w:sz w:val="28"/>
          <w:szCs w:val="28"/>
          <w:lang w:val="uk-UA"/>
        </w:rPr>
      </w:pPr>
    </w:p>
    <w:p w:rsidRPr="009F7B3B" w:rsidR="009F7B3B" w:rsidP="009F7B3B" w:rsidRDefault="009F7B3B" w14:paraId="54E8ED80" w14:textId="77777777">
      <w:pPr>
        <w:spacing w:after="0"/>
        <w:rPr>
          <w:rFonts w:ascii="Times New Roman" w:hAnsi="Times New Roman" w:cs="Times New Roman"/>
          <w:sz w:val="28"/>
          <w:szCs w:val="28"/>
          <w:lang w:val="uk-UA"/>
        </w:rPr>
      </w:pPr>
      <w:r w:rsidRPr="009F7B3B">
        <w:rPr>
          <w:rFonts w:ascii="Times New Roman" w:hAnsi="Times New Roman" w:cs="Times New Roman"/>
          <w:sz w:val="28"/>
          <w:szCs w:val="28"/>
          <w:lang w:val="uk-UA"/>
        </w:rPr>
        <w:t>Керівник роботи:</w:t>
      </w:r>
      <w:r w:rsidR="009E3820">
        <w:rPr>
          <w:rFonts w:ascii="Times New Roman" w:hAnsi="Times New Roman" w:cs="Times New Roman"/>
          <w:sz w:val="28"/>
          <w:szCs w:val="28"/>
          <w:lang w:val="uk-UA"/>
        </w:rPr>
        <w:t xml:space="preserve"> Михайлов Є.В.</w:t>
      </w:r>
      <w:r w:rsidR="0027334E">
        <w:rPr>
          <w:rFonts w:ascii="Times New Roman" w:hAnsi="Times New Roman" w:cs="Times New Roman"/>
          <w:sz w:val="28"/>
          <w:szCs w:val="28"/>
          <w:lang w:val="uk-UA"/>
        </w:rPr>
        <w:t xml:space="preserve"> </w:t>
      </w:r>
      <w:r w:rsidRPr="0027334E" w:rsidR="0027334E">
        <w:rPr>
          <w:rFonts w:ascii="Times New Roman" w:hAnsi="Times New Roman" w:cs="Times New Roman"/>
          <w:sz w:val="28"/>
          <w:szCs w:val="28"/>
          <w:lang w:val="uk-UA"/>
        </w:rPr>
        <w:t>к.т.н., доцент</w:t>
      </w:r>
      <w:r w:rsidR="0027334E">
        <w:rPr>
          <w:rFonts w:ascii="Times New Roman" w:hAnsi="Times New Roman" w:cs="Times New Roman"/>
          <w:sz w:val="28"/>
          <w:szCs w:val="28"/>
          <w:lang w:val="uk-UA"/>
        </w:rPr>
        <w:t>.</w:t>
      </w:r>
    </w:p>
    <w:p w:rsidRPr="009F7B3B" w:rsidR="009F7B3B" w:rsidP="009F7B3B" w:rsidRDefault="009F7B3B" w14:paraId="06EC1BE0" w14:textId="00DE12FB">
      <w:pPr>
        <w:spacing w:after="0"/>
        <w:rPr>
          <w:rFonts w:ascii="Times New Roman" w:hAnsi="Times New Roman" w:cs="Times New Roman"/>
          <w:sz w:val="28"/>
          <w:szCs w:val="28"/>
          <w:lang w:val="uk-UA"/>
        </w:rPr>
      </w:pPr>
      <w:r w:rsidRPr="2071C5E9" w:rsidR="009F7B3B">
        <w:rPr>
          <w:rFonts w:ascii="Times New Roman" w:hAnsi="Times New Roman" w:cs="Times New Roman"/>
          <w:sz w:val="28"/>
          <w:szCs w:val="28"/>
          <w:lang w:val="uk-UA"/>
        </w:rPr>
        <w:t>затверджені наказом університету від “</w:t>
      </w:r>
      <w:r w:rsidRPr="2071C5E9" w:rsidR="1C8E6BD4">
        <w:rPr>
          <w:rFonts w:ascii="Times New Roman" w:hAnsi="Times New Roman" w:cs="Times New Roman"/>
          <w:sz w:val="28"/>
          <w:szCs w:val="28"/>
          <w:lang w:val="uk-UA"/>
        </w:rPr>
        <w:t xml:space="preserve"> 27 </w:t>
      </w:r>
      <w:r w:rsidRPr="2071C5E9" w:rsidR="009F7B3B">
        <w:rPr>
          <w:rFonts w:ascii="Times New Roman" w:hAnsi="Times New Roman" w:cs="Times New Roman"/>
          <w:sz w:val="28"/>
          <w:szCs w:val="28"/>
          <w:lang w:val="uk-UA"/>
        </w:rPr>
        <w:t>”__</w:t>
      </w:r>
      <w:r w:rsidRPr="2071C5E9" w:rsidR="009F7B3B">
        <w:rPr>
          <w:rFonts w:ascii="Times New Roman" w:hAnsi="Times New Roman" w:cs="Times New Roman"/>
          <w:sz w:val="28"/>
          <w:szCs w:val="28"/>
          <w:lang w:val="uk-UA"/>
        </w:rPr>
        <w:t>_</w:t>
      </w:r>
      <w:r w:rsidRPr="2071C5E9" w:rsidR="7659EF90">
        <w:rPr>
          <w:rFonts w:ascii="Times New Roman" w:hAnsi="Times New Roman" w:cs="Times New Roman"/>
          <w:sz w:val="28"/>
          <w:szCs w:val="28"/>
          <w:u w:val="single"/>
          <w:lang w:val="uk-UA"/>
        </w:rPr>
        <w:t>05</w:t>
      </w:r>
      <w:r w:rsidRPr="2071C5E9" w:rsidR="004F1813">
        <w:rPr>
          <w:rFonts w:ascii="Times New Roman" w:hAnsi="Times New Roman" w:cs="Times New Roman"/>
          <w:sz w:val="28"/>
          <w:szCs w:val="28"/>
          <w:lang w:val="uk-UA"/>
        </w:rPr>
        <w:t xml:space="preserve">___2024 </w:t>
      </w:r>
      <w:r w:rsidRPr="2071C5E9" w:rsidR="009F7B3B">
        <w:rPr>
          <w:rFonts w:ascii="Times New Roman" w:hAnsi="Times New Roman" w:cs="Times New Roman"/>
          <w:sz w:val="28"/>
          <w:szCs w:val="28"/>
          <w:lang w:val="uk-UA"/>
        </w:rPr>
        <w:t xml:space="preserve">року </w:t>
      </w:r>
      <w:r w:rsidRPr="2071C5E9" w:rsidR="009F7B3B">
        <w:rPr>
          <w:rFonts w:ascii="Times New Roman" w:hAnsi="Times New Roman" w:cs="Times New Roman"/>
          <w:sz w:val="28"/>
          <w:szCs w:val="28"/>
          <w:lang w:val="uk-UA"/>
        </w:rPr>
        <w:t>No</w:t>
      </w:r>
      <w:r w:rsidRPr="2071C5E9" w:rsidR="613C5B73">
        <w:rPr>
          <w:rFonts w:ascii="Times New Roman" w:hAnsi="Times New Roman" w:cs="Times New Roman"/>
          <w:sz w:val="28"/>
          <w:szCs w:val="28"/>
          <w:lang w:val="uk-UA"/>
        </w:rPr>
        <w:t xml:space="preserve"> 41/14.03</w:t>
      </w:r>
    </w:p>
    <w:p w:rsidRPr="009F7B3B" w:rsidR="009F7B3B" w:rsidP="009F7B3B" w:rsidRDefault="009F7B3B" w14:paraId="2AF601B8" w14:textId="6EB6573E">
      <w:pPr>
        <w:spacing w:after="0"/>
        <w:rPr>
          <w:rFonts w:ascii="Times New Roman" w:hAnsi="Times New Roman" w:cs="Times New Roman"/>
          <w:sz w:val="28"/>
          <w:szCs w:val="28"/>
          <w:lang w:val="uk-UA"/>
        </w:rPr>
      </w:pPr>
      <w:r w:rsidRPr="2071C5E9" w:rsidR="009F7B3B">
        <w:rPr>
          <w:rFonts w:ascii="Times New Roman" w:hAnsi="Times New Roman" w:cs="Times New Roman"/>
          <w:sz w:val="28"/>
          <w:szCs w:val="28"/>
          <w:lang w:val="uk-UA"/>
        </w:rPr>
        <w:t>2. С</w:t>
      </w:r>
      <w:r w:rsidRPr="2071C5E9" w:rsidR="009F7B3B">
        <w:rPr>
          <w:rFonts w:ascii="Times New Roman" w:hAnsi="Times New Roman" w:cs="Times New Roman"/>
          <w:sz w:val="28"/>
          <w:szCs w:val="28"/>
          <w:lang w:val="uk-UA"/>
        </w:rPr>
        <w:t>трок подання здобувачем роботи: ______</w:t>
      </w:r>
      <w:r w:rsidRPr="2071C5E9" w:rsidR="3533D995">
        <w:rPr>
          <w:rFonts w:ascii="Times New Roman" w:hAnsi="Times New Roman" w:cs="Times New Roman"/>
          <w:sz w:val="28"/>
          <w:szCs w:val="28"/>
          <w:u w:val="single"/>
          <w:lang w:val="uk-UA"/>
        </w:rPr>
        <w:t>1</w:t>
      </w:r>
      <w:r w:rsidRPr="2071C5E9" w:rsidR="3533D995">
        <w:rPr>
          <w:rFonts w:ascii="Times New Roman" w:hAnsi="Times New Roman" w:cs="Times New Roman"/>
          <w:sz w:val="28"/>
          <w:szCs w:val="28"/>
          <w:u w:val="single"/>
          <w:lang w:val="uk-UA"/>
        </w:rPr>
        <w:t>5.06.2024</w:t>
      </w:r>
      <w:r w:rsidRPr="2071C5E9" w:rsidR="009F7B3B">
        <w:rPr>
          <w:rFonts w:ascii="Times New Roman" w:hAnsi="Times New Roman" w:cs="Times New Roman"/>
          <w:sz w:val="28"/>
          <w:szCs w:val="28"/>
          <w:lang w:val="uk-UA"/>
        </w:rPr>
        <w:t>_______________</w:t>
      </w:r>
    </w:p>
    <w:p w:rsidRPr="009F7B3B" w:rsidR="009F7B3B" w:rsidP="00187A91" w:rsidRDefault="009F7B3B" w14:paraId="3AACC32A" w14:textId="77777777">
      <w:pPr>
        <w:spacing w:after="0"/>
        <w:rPr>
          <w:rFonts w:ascii="Times New Roman" w:hAnsi="Times New Roman" w:cs="Times New Roman"/>
          <w:sz w:val="28"/>
          <w:szCs w:val="28"/>
          <w:lang w:val="uk-UA"/>
        </w:rPr>
      </w:pPr>
      <w:r w:rsidRPr="009F7B3B">
        <w:rPr>
          <w:rFonts w:ascii="Times New Roman" w:hAnsi="Times New Roman" w:cs="Times New Roman"/>
          <w:sz w:val="28"/>
          <w:szCs w:val="28"/>
          <w:lang w:val="uk-UA"/>
        </w:rPr>
        <w:t>3</w:t>
      </w:r>
      <w:r>
        <w:rPr>
          <w:rFonts w:ascii="Times New Roman" w:hAnsi="Times New Roman" w:cs="Times New Roman"/>
          <w:sz w:val="28"/>
          <w:szCs w:val="28"/>
          <w:lang w:val="uk-UA"/>
        </w:rPr>
        <w:t>. Вихідні дані до роботи:</w:t>
      </w:r>
      <w:r w:rsidRPr="00187A91">
        <w:rPr>
          <w:rFonts w:ascii="Times New Roman" w:hAnsi="Times New Roman" w:cs="Times New Roman"/>
          <w:sz w:val="28"/>
          <w:szCs w:val="28"/>
          <w:u w:val="single"/>
          <w:lang w:val="uk-UA"/>
        </w:rPr>
        <w:t xml:space="preserve"> </w:t>
      </w:r>
      <w:r w:rsidRPr="00187A91" w:rsidR="00187A91">
        <w:rPr>
          <w:rFonts w:ascii="Times New Roman" w:hAnsi="Times New Roman" w:cs="Times New Roman"/>
          <w:sz w:val="28"/>
          <w:szCs w:val="28"/>
          <w:u w:val="single"/>
          <w:lang w:val="uk-UA"/>
        </w:rPr>
        <w:t>Дані щодо характеристики тарно-штучних та контейнерних вантажів, обладнання терміналів, характеристика автомобільного рухомого складу, характеристика механізмів навантаження розвантаження.</w:t>
      </w:r>
    </w:p>
    <w:p w:rsidRPr="009F7B3B" w:rsidR="009F7B3B" w:rsidP="009F7B3B" w:rsidRDefault="009F7B3B" w14:paraId="10C7FB80" w14:textId="77777777">
      <w:pPr>
        <w:spacing w:after="0"/>
        <w:rPr>
          <w:rFonts w:ascii="Times New Roman" w:hAnsi="Times New Roman" w:cs="Times New Roman"/>
          <w:sz w:val="28"/>
          <w:szCs w:val="28"/>
          <w:lang w:val="uk-UA"/>
        </w:rPr>
      </w:pPr>
      <w:r w:rsidRPr="009F7B3B">
        <w:rPr>
          <w:rFonts w:ascii="Times New Roman" w:hAnsi="Times New Roman" w:cs="Times New Roman"/>
          <w:sz w:val="28"/>
          <w:szCs w:val="28"/>
          <w:lang w:val="uk-UA"/>
        </w:rPr>
        <w:t>4.Зміст розрахунково-пояснювальної записки (перелік питань, які потрібно</w:t>
      </w:r>
    </w:p>
    <w:p w:rsidR="00DA104D" w:rsidP="009F7B3B" w:rsidRDefault="00077EAC" w14:paraId="63081DC9" w14:textId="77777777">
      <w:pPr>
        <w:spacing w:after="0"/>
        <w:rPr>
          <w:rFonts w:ascii="Times New Roman" w:hAnsi="Times New Roman" w:cs="Times New Roman"/>
          <w:sz w:val="28"/>
          <w:szCs w:val="28"/>
          <w:lang w:val="uk-UA"/>
        </w:rPr>
      </w:pPr>
      <w:r w:rsidRPr="009F7B3B">
        <w:rPr>
          <w:rFonts w:ascii="Times New Roman" w:hAnsi="Times New Roman" w:cs="Times New Roman"/>
          <w:sz w:val="28"/>
          <w:szCs w:val="28"/>
          <w:lang w:val="uk-UA"/>
        </w:rPr>
        <w:t>Р</w:t>
      </w:r>
      <w:r w:rsidRPr="009F7B3B" w:rsidR="009F7B3B">
        <w:rPr>
          <w:rFonts w:ascii="Times New Roman" w:hAnsi="Times New Roman" w:cs="Times New Roman"/>
          <w:sz w:val="28"/>
          <w:szCs w:val="28"/>
          <w:lang w:val="uk-UA"/>
        </w:rPr>
        <w:t>озробити</w:t>
      </w:r>
      <w:r>
        <w:rPr>
          <w:rFonts w:ascii="Times New Roman" w:hAnsi="Times New Roman" w:cs="Times New Roman"/>
          <w:sz w:val="28"/>
          <w:szCs w:val="28"/>
          <w:lang w:val="uk-UA"/>
        </w:rPr>
        <w:t xml:space="preserve">). </w:t>
      </w:r>
      <w:r w:rsidRPr="00077EAC">
        <w:rPr>
          <w:rFonts w:ascii="Times New Roman" w:hAnsi="Times New Roman" w:cs="Times New Roman"/>
          <w:sz w:val="28"/>
          <w:szCs w:val="28"/>
          <w:u w:val="single"/>
          <w:lang w:val="uk-UA"/>
        </w:rPr>
        <w:t>Механізми завантаження-розвантаження для роботи з тарно-штучними і контейнерними вантажами. Характеристика тарно-штучних і контейнерних вантажів.</w:t>
      </w:r>
      <w:r w:rsidRPr="00077EAC">
        <w:rPr>
          <w:rFonts w:ascii="Times New Roman" w:hAnsi="Times New Roman" w:cs="Times New Roman"/>
          <w:sz w:val="28"/>
          <w:szCs w:val="28"/>
          <w:lang w:val="uk-UA"/>
        </w:rPr>
        <w:t>_______________________________________</w:t>
      </w:r>
      <w:r>
        <w:rPr>
          <w:rFonts w:ascii="Times New Roman" w:hAnsi="Times New Roman" w:cs="Times New Roman"/>
          <w:sz w:val="28"/>
          <w:szCs w:val="28"/>
          <w:lang w:val="uk-UA"/>
        </w:rPr>
        <w:t>___</w:t>
      </w:r>
    </w:p>
    <w:p w:rsidRPr="00DA104D" w:rsidR="00DA104D" w:rsidP="00DA104D" w:rsidRDefault="00BF126A" w14:paraId="496BA261" w14:textId="77777777">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DA104D">
        <w:rPr>
          <w:rFonts w:ascii="Times New Roman" w:hAnsi="Times New Roman" w:cs="Times New Roman"/>
          <w:sz w:val="28"/>
          <w:szCs w:val="28"/>
          <w:lang w:val="uk-UA"/>
        </w:rPr>
        <w:t>Перелік графічного матеріалу (з точним за</w:t>
      </w:r>
      <w:r>
        <w:rPr>
          <w:rFonts w:ascii="Times New Roman" w:hAnsi="Times New Roman" w:cs="Times New Roman"/>
          <w:sz w:val="28"/>
          <w:szCs w:val="28"/>
          <w:lang w:val="uk-UA"/>
        </w:rPr>
        <w:t>значенням обов’язкових креслень</w:t>
      </w:r>
      <w:r w:rsidR="00077EAC">
        <w:rPr>
          <w:rFonts w:ascii="Times New Roman" w:hAnsi="Times New Roman" w:cs="Times New Roman"/>
          <w:sz w:val="28"/>
          <w:szCs w:val="28"/>
          <w:lang w:val="uk-UA"/>
        </w:rPr>
        <w:t>):</w:t>
      </w:r>
      <w:r w:rsidR="0045554C">
        <w:rPr>
          <w:rFonts w:ascii="Times New Roman" w:hAnsi="Times New Roman" w:cs="Times New Roman"/>
          <w:sz w:val="28"/>
          <w:szCs w:val="28"/>
          <w:lang w:val="uk-UA"/>
        </w:rPr>
        <w:t xml:space="preserve"> </w:t>
      </w:r>
      <w:r w:rsidRPr="0045554C" w:rsidR="0045554C">
        <w:rPr>
          <w:rFonts w:ascii="Times New Roman" w:hAnsi="Times New Roman" w:cs="Times New Roman"/>
          <w:sz w:val="28"/>
          <w:szCs w:val="28"/>
          <w:u w:val="single"/>
          <w:lang w:val="uk-UA"/>
        </w:rPr>
        <w:t>Тарно-штучні вантажі, перевезення тарно-штучних вантажів, контейнерні вантажі, перевезення контейнерних вантажів, Механізми навантаження розвантаження (крані), механізми навантаження розвантаження (навантажувачі).</w:t>
      </w:r>
    </w:p>
    <w:p w:rsidRPr="00BE4C85" w:rsidR="00DA104D" w:rsidP="00DA104D" w:rsidRDefault="00DA104D" w14:paraId="41412E77" w14:textId="77777777">
      <w:pPr>
        <w:spacing w:after="0"/>
        <w:rPr>
          <w:rFonts w:ascii="Times New Roman" w:hAnsi="Times New Roman" w:cs="Times New Roman"/>
          <w:sz w:val="28"/>
          <w:szCs w:val="28"/>
          <w:lang w:val="uk-UA"/>
        </w:rPr>
      </w:pPr>
    </w:p>
    <w:p w:rsidR="00DA104D" w:rsidP="00DA104D" w:rsidRDefault="00DA104D" w14:paraId="7CA07327" w14:textId="77777777">
      <w:pPr>
        <w:spacing w:after="0"/>
        <w:rPr>
          <w:rFonts w:ascii="Times New Roman" w:hAnsi="Times New Roman" w:cs="Times New Roman"/>
          <w:sz w:val="28"/>
          <w:szCs w:val="28"/>
          <w:lang w:val="uk-UA"/>
        </w:rPr>
      </w:pPr>
      <w:r w:rsidRPr="00DA104D">
        <w:rPr>
          <w:rFonts w:ascii="Times New Roman" w:hAnsi="Times New Roman" w:cs="Times New Roman"/>
          <w:sz w:val="28"/>
          <w:szCs w:val="28"/>
          <w:lang w:val="uk-UA"/>
        </w:rPr>
        <w:t xml:space="preserve">6. Консультанти розділів роботи (якщо є): </w:t>
      </w:r>
    </w:p>
    <w:tbl>
      <w:tblPr>
        <w:tblStyle w:val="a7"/>
        <w:tblW w:w="0" w:type="auto"/>
        <w:tblLook w:val="04A0" w:firstRow="1" w:lastRow="0" w:firstColumn="1" w:lastColumn="0" w:noHBand="0" w:noVBand="1"/>
      </w:tblPr>
      <w:tblGrid>
        <w:gridCol w:w="2380"/>
        <w:gridCol w:w="4355"/>
        <w:gridCol w:w="1557"/>
        <w:gridCol w:w="1279"/>
      </w:tblGrid>
      <w:tr w:rsidR="00297C0C" w:rsidTr="00297C0C" w14:paraId="7DDC0D8B" w14:textId="77777777">
        <w:tc>
          <w:tcPr>
            <w:tcW w:w="2380" w:type="dxa"/>
            <w:vMerge w:val="restart"/>
          </w:tcPr>
          <w:p w:rsidR="00297C0C" w:rsidP="00297C0C" w:rsidRDefault="00297C0C" w14:paraId="326E9CE6" w14:textId="77777777">
            <w:pPr>
              <w:jc w:val="center"/>
              <w:rPr>
                <w:rFonts w:ascii="Times New Roman" w:hAnsi="Times New Roman" w:cs="Times New Roman"/>
                <w:sz w:val="28"/>
                <w:szCs w:val="28"/>
                <w:lang w:val="uk-UA"/>
              </w:rPr>
            </w:pPr>
            <w:r w:rsidRPr="00297C0C">
              <w:rPr>
                <w:rFonts w:ascii="Times New Roman" w:hAnsi="Times New Roman" w:cs="Times New Roman"/>
                <w:sz w:val="28"/>
                <w:szCs w:val="28"/>
                <w:lang w:val="uk-UA"/>
              </w:rPr>
              <w:t>Розділ</w:t>
            </w:r>
          </w:p>
        </w:tc>
        <w:tc>
          <w:tcPr>
            <w:tcW w:w="4355" w:type="dxa"/>
            <w:vMerge w:val="restart"/>
          </w:tcPr>
          <w:p w:rsidR="00297C0C" w:rsidP="00297C0C" w:rsidRDefault="00297C0C" w14:paraId="5885F59A" w14:textId="77777777">
            <w:pPr>
              <w:jc w:val="center"/>
              <w:rPr>
                <w:rFonts w:ascii="Times New Roman" w:hAnsi="Times New Roman" w:cs="Times New Roman"/>
                <w:sz w:val="28"/>
                <w:szCs w:val="28"/>
                <w:lang w:val="uk-UA"/>
              </w:rPr>
            </w:pPr>
            <w:r w:rsidRPr="00297C0C">
              <w:rPr>
                <w:rFonts w:ascii="Times New Roman" w:hAnsi="Times New Roman" w:cs="Times New Roman"/>
                <w:sz w:val="28"/>
                <w:szCs w:val="28"/>
                <w:lang w:val="uk-UA"/>
              </w:rPr>
              <w:t>Прізвище, ініціали та посада</w:t>
            </w:r>
          </w:p>
        </w:tc>
        <w:tc>
          <w:tcPr>
            <w:tcW w:w="2836" w:type="dxa"/>
            <w:gridSpan w:val="2"/>
          </w:tcPr>
          <w:p w:rsidR="00297C0C" w:rsidP="00297C0C" w:rsidRDefault="00297C0C" w14:paraId="262BEAD1" w14:textId="77777777">
            <w:pPr>
              <w:jc w:val="center"/>
              <w:rPr>
                <w:rFonts w:ascii="Times New Roman" w:hAnsi="Times New Roman" w:cs="Times New Roman"/>
                <w:sz w:val="28"/>
                <w:szCs w:val="28"/>
                <w:lang w:val="uk-UA"/>
              </w:rPr>
            </w:pPr>
            <w:r w:rsidRPr="00297C0C">
              <w:rPr>
                <w:rFonts w:ascii="Times New Roman" w:hAnsi="Times New Roman" w:cs="Times New Roman"/>
                <w:sz w:val="28"/>
                <w:szCs w:val="28"/>
                <w:lang w:val="uk-UA"/>
              </w:rPr>
              <w:t>Підпис, дата</w:t>
            </w:r>
          </w:p>
        </w:tc>
      </w:tr>
      <w:tr w:rsidR="00297C0C" w:rsidTr="00297C0C" w14:paraId="5AB81D1F" w14:textId="77777777">
        <w:tc>
          <w:tcPr>
            <w:tcW w:w="2380" w:type="dxa"/>
            <w:vMerge/>
          </w:tcPr>
          <w:p w:rsidR="00297C0C" w:rsidP="00DA104D" w:rsidRDefault="00297C0C" w14:paraId="7E00817B" w14:textId="77777777">
            <w:pPr>
              <w:rPr>
                <w:rFonts w:ascii="Times New Roman" w:hAnsi="Times New Roman" w:cs="Times New Roman"/>
                <w:sz w:val="28"/>
                <w:szCs w:val="28"/>
                <w:lang w:val="uk-UA"/>
              </w:rPr>
            </w:pPr>
          </w:p>
        </w:tc>
        <w:tc>
          <w:tcPr>
            <w:tcW w:w="4355" w:type="dxa"/>
            <w:vMerge/>
          </w:tcPr>
          <w:p w:rsidR="00297C0C" w:rsidP="00DA104D" w:rsidRDefault="00297C0C" w14:paraId="747452C7" w14:textId="77777777">
            <w:pPr>
              <w:rPr>
                <w:rFonts w:ascii="Times New Roman" w:hAnsi="Times New Roman" w:cs="Times New Roman"/>
                <w:sz w:val="28"/>
                <w:szCs w:val="28"/>
                <w:lang w:val="uk-UA"/>
              </w:rPr>
            </w:pPr>
          </w:p>
        </w:tc>
        <w:tc>
          <w:tcPr>
            <w:tcW w:w="1557" w:type="dxa"/>
          </w:tcPr>
          <w:p w:rsidRPr="00297C0C" w:rsidR="00297C0C" w:rsidP="00297C0C" w:rsidRDefault="00297C0C" w14:paraId="2D988951" w14:textId="77777777">
            <w:pPr>
              <w:rPr>
                <w:rFonts w:ascii="Times New Roman" w:hAnsi="Times New Roman" w:cs="Times New Roman"/>
                <w:sz w:val="28"/>
                <w:szCs w:val="28"/>
                <w:lang w:val="uk-UA"/>
              </w:rPr>
            </w:pPr>
            <w:r w:rsidRPr="00297C0C">
              <w:rPr>
                <w:rFonts w:ascii="Times New Roman" w:hAnsi="Times New Roman" w:cs="Times New Roman"/>
                <w:sz w:val="28"/>
                <w:szCs w:val="28"/>
                <w:lang w:val="uk-UA"/>
              </w:rPr>
              <w:t>завдання</w:t>
            </w:r>
          </w:p>
          <w:p w:rsidR="00297C0C" w:rsidP="00297C0C" w:rsidRDefault="00297C0C" w14:paraId="4FD8A6FE" w14:textId="77777777">
            <w:pPr>
              <w:rPr>
                <w:rFonts w:ascii="Times New Roman" w:hAnsi="Times New Roman" w:cs="Times New Roman"/>
                <w:sz w:val="28"/>
                <w:szCs w:val="28"/>
                <w:lang w:val="uk-UA"/>
              </w:rPr>
            </w:pPr>
            <w:r w:rsidRPr="00297C0C">
              <w:rPr>
                <w:rFonts w:ascii="Times New Roman" w:hAnsi="Times New Roman" w:cs="Times New Roman"/>
                <w:sz w:val="28"/>
                <w:szCs w:val="28"/>
                <w:lang w:val="uk-UA"/>
              </w:rPr>
              <w:t>видав</w:t>
            </w:r>
          </w:p>
        </w:tc>
        <w:tc>
          <w:tcPr>
            <w:tcW w:w="1279" w:type="dxa"/>
          </w:tcPr>
          <w:p w:rsidRPr="00297C0C" w:rsidR="00297C0C" w:rsidP="00297C0C" w:rsidRDefault="00297C0C" w14:paraId="458B2B73" w14:textId="77777777">
            <w:pPr>
              <w:rPr>
                <w:rFonts w:ascii="Times New Roman" w:hAnsi="Times New Roman" w:cs="Times New Roman"/>
                <w:sz w:val="28"/>
                <w:szCs w:val="28"/>
                <w:lang w:val="uk-UA"/>
              </w:rPr>
            </w:pPr>
            <w:r w:rsidRPr="00297C0C">
              <w:rPr>
                <w:rFonts w:ascii="Times New Roman" w:hAnsi="Times New Roman" w:cs="Times New Roman"/>
                <w:sz w:val="28"/>
                <w:szCs w:val="28"/>
                <w:lang w:val="uk-UA"/>
              </w:rPr>
              <w:t>завдання</w:t>
            </w:r>
          </w:p>
          <w:p w:rsidR="00297C0C" w:rsidP="00297C0C" w:rsidRDefault="00297C0C" w14:paraId="070EB811" w14:textId="77777777">
            <w:pPr>
              <w:rPr>
                <w:rFonts w:ascii="Times New Roman" w:hAnsi="Times New Roman" w:cs="Times New Roman"/>
                <w:sz w:val="28"/>
                <w:szCs w:val="28"/>
                <w:lang w:val="uk-UA"/>
              </w:rPr>
            </w:pPr>
            <w:r w:rsidRPr="00297C0C">
              <w:rPr>
                <w:rFonts w:ascii="Times New Roman" w:hAnsi="Times New Roman" w:cs="Times New Roman"/>
                <w:sz w:val="28"/>
                <w:szCs w:val="28"/>
                <w:lang w:val="uk-UA"/>
              </w:rPr>
              <w:t>прийняв</w:t>
            </w:r>
          </w:p>
        </w:tc>
      </w:tr>
      <w:tr w:rsidR="00297C0C" w:rsidTr="00297C0C" w14:paraId="2AD392C8" w14:textId="77777777">
        <w:tc>
          <w:tcPr>
            <w:tcW w:w="2380" w:type="dxa"/>
          </w:tcPr>
          <w:p w:rsidR="00297C0C" w:rsidP="00DA104D" w:rsidRDefault="00297C0C" w14:paraId="644209E6" w14:textId="77777777">
            <w:pPr>
              <w:rPr>
                <w:rFonts w:ascii="Times New Roman" w:hAnsi="Times New Roman" w:cs="Times New Roman"/>
                <w:sz w:val="28"/>
                <w:szCs w:val="28"/>
                <w:lang w:val="uk-UA"/>
              </w:rPr>
            </w:pPr>
          </w:p>
        </w:tc>
        <w:tc>
          <w:tcPr>
            <w:tcW w:w="4355" w:type="dxa"/>
          </w:tcPr>
          <w:p w:rsidR="00297C0C" w:rsidP="00DA104D" w:rsidRDefault="00297C0C" w14:paraId="54829C03" w14:textId="77777777">
            <w:pPr>
              <w:rPr>
                <w:rFonts w:ascii="Times New Roman" w:hAnsi="Times New Roman" w:cs="Times New Roman"/>
                <w:sz w:val="28"/>
                <w:szCs w:val="28"/>
                <w:lang w:val="uk-UA"/>
              </w:rPr>
            </w:pPr>
          </w:p>
        </w:tc>
        <w:tc>
          <w:tcPr>
            <w:tcW w:w="1557" w:type="dxa"/>
          </w:tcPr>
          <w:p w:rsidR="00297C0C" w:rsidP="00DA104D" w:rsidRDefault="00297C0C" w14:paraId="31A808AA" w14:textId="77777777">
            <w:pPr>
              <w:rPr>
                <w:rFonts w:ascii="Times New Roman" w:hAnsi="Times New Roman" w:cs="Times New Roman"/>
                <w:sz w:val="28"/>
                <w:szCs w:val="28"/>
                <w:lang w:val="uk-UA"/>
              </w:rPr>
            </w:pPr>
          </w:p>
        </w:tc>
        <w:tc>
          <w:tcPr>
            <w:tcW w:w="1279" w:type="dxa"/>
          </w:tcPr>
          <w:p w:rsidR="00297C0C" w:rsidP="00DA104D" w:rsidRDefault="00297C0C" w14:paraId="166138FA" w14:textId="77777777">
            <w:pPr>
              <w:rPr>
                <w:rFonts w:ascii="Times New Roman" w:hAnsi="Times New Roman" w:cs="Times New Roman"/>
                <w:sz w:val="28"/>
                <w:szCs w:val="28"/>
                <w:lang w:val="uk-UA"/>
              </w:rPr>
            </w:pPr>
          </w:p>
        </w:tc>
      </w:tr>
      <w:tr w:rsidR="00297C0C" w:rsidTr="00297C0C" w14:paraId="6A64E4C7" w14:textId="77777777">
        <w:tc>
          <w:tcPr>
            <w:tcW w:w="2380" w:type="dxa"/>
          </w:tcPr>
          <w:p w:rsidR="00297C0C" w:rsidP="00DA104D" w:rsidRDefault="00297C0C" w14:paraId="11B2D2D5" w14:textId="77777777">
            <w:pPr>
              <w:rPr>
                <w:rFonts w:ascii="Times New Roman" w:hAnsi="Times New Roman" w:cs="Times New Roman"/>
                <w:sz w:val="28"/>
                <w:szCs w:val="28"/>
                <w:lang w:val="uk-UA"/>
              </w:rPr>
            </w:pPr>
          </w:p>
        </w:tc>
        <w:tc>
          <w:tcPr>
            <w:tcW w:w="4355" w:type="dxa"/>
          </w:tcPr>
          <w:p w:rsidR="00297C0C" w:rsidP="00DA104D" w:rsidRDefault="00297C0C" w14:paraId="144EF67F" w14:textId="77777777">
            <w:pPr>
              <w:rPr>
                <w:rFonts w:ascii="Times New Roman" w:hAnsi="Times New Roman" w:cs="Times New Roman"/>
                <w:sz w:val="28"/>
                <w:szCs w:val="28"/>
                <w:lang w:val="uk-UA"/>
              </w:rPr>
            </w:pPr>
          </w:p>
        </w:tc>
        <w:tc>
          <w:tcPr>
            <w:tcW w:w="1557" w:type="dxa"/>
          </w:tcPr>
          <w:p w:rsidR="00297C0C" w:rsidP="00DA104D" w:rsidRDefault="00297C0C" w14:paraId="345313B2" w14:textId="77777777">
            <w:pPr>
              <w:rPr>
                <w:rFonts w:ascii="Times New Roman" w:hAnsi="Times New Roman" w:cs="Times New Roman"/>
                <w:sz w:val="28"/>
                <w:szCs w:val="28"/>
                <w:lang w:val="uk-UA"/>
              </w:rPr>
            </w:pPr>
          </w:p>
        </w:tc>
        <w:tc>
          <w:tcPr>
            <w:tcW w:w="1279" w:type="dxa"/>
          </w:tcPr>
          <w:p w:rsidR="00297C0C" w:rsidP="00DA104D" w:rsidRDefault="00297C0C" w14:paraId="722757EC" w14:textId="77777777">
            <w:pPr>
              <w:rPr>
                <w:rFonts w:ascii="Times New Roman" w:hAnsi="Times New Roman" w:cs="Times New Roman"/>
                <w:sz w:val="28"/>
                <w:szCs w:val="28"/>
                <w:lang w:val="uk-UA"/>
              </w:rPr>
            </w:pPr>
          </w:p>
        </w:tc>
      </w:tr>
    </w:tbl>
    <w:p w:rsidR="00297C0C" w:rsidP="00DA104D" w:rsidRDefault="00297C0C" w14:paraId="3BA9A3CC" w14:textId="77777777">
      <w:pPr>
        <w:spacing w:after="0"/>
        <w:rPr>
          <w:rFonts w:ascii="Times New Roman" w:hAnsi="Times New Roman" w:cs="Times New Roman"/>
          <w:sz w:val="28"/>
          <w:szCs w:val="28"/>
          <w:lang w:val="uk-UA"/>
        </w:rPr>
      </w:pPr>
    </w:p>
    <w:p w:rsidR="001309EF" w:rsidP="00DA104D" w:rsidRDefault="00297C0C" w14:paraId="75FDAC76" w14:textId="77777777">
      <w:pPr>
        <w:spacing w:after="0"/>
        <w:rPr>
          <w:rFonts w:ascii="Times New Roman" w:hAnsi="Times New Roman" w:cs="Times New Roman"/>
          <w:sz w:val="28"/>
          <w:szCs w:val="28"/>
          <w:lang w:val="uk-UA"/>
        </w:rPr>
      </w:pPr>
      <w:r>
        <w:rPr>
          <w:rFonts w:ascii="Times New Roman" w:hAnsi="Times New Roman" w:cs="Times New Roman"/>
          <w:sz w:val="28"/>
          <w:szCs w:val="28"/>
          <w:lang w:val="uk-UA"/>
        </w:rPr>
        <w:t>7. Дата видачі завдання______</w:t>
      </w:r>
      <w:r w:rsidRPr="00F52238" w:rsidR="00F52238">
        <w:rPr>
          <w:rFonts w:ascii="Times New Roman" w:hAnsi="Times New Roman" w:cs="Times New Roman"/>
          <w:sz w:val="28"/>
          <w:szCs w:val="28"/>
          <w:u w:val="single"/>
          <w:lang w:val="uk-UA"/>
        </w:rPr>
        <w:t>27.05.2024</w:t>
      </w:r>
      <w:r w:rsidRPr="00297C0C">
        <w:rPr>
          <w:rFonts w:ascii="Times New Roman" w:hAnsi="Times New Roman" w:cs="Times New Roman"/>
          <w:sz w:val="28"/>
          <w:szCs w:val="28"/>
          <w:lang w:val="uk-UA"/>
        </w:rPr>
        <w:t xml:space="preserve">___________________________ </w:t>
      </w:r>
    </w:p>
    <w:p w:rsidR="001309EF" w:rsidP="00DA104D" w:rsidRDefault="001309EF" w14:paraId="1FCE2587" w14:textId="77777777">
      <w:pPr>
        <w:spacing w:after="0"/>
        <w:rPr>
          <w:rFonts w:ascii="Times New Roman" w:hAnsi="Times New Roman" w:cs="Times New Roman"/>
          <w:sz w:val="28"/>
          <w:szCs w:val="28"/>
          <w:lang w:val="uk-UA"/>
        </w:rPr>
      </w:pPr>
    </w:p>
    <w:p w:rsidRPr="001309EF" w:rsidR="001309EF" w:rsidP="001309EF" w:rsidRDefault="001309EF" w14:paraId="42826CDB" w14:textId="77777777">
      <w:pPr>
        <w:spacing w:after="0"/>
        <w:jc w:val="center"/>
        <w:rPr>
          <w:rFonts w:ascii="Times New Roman" w:hAnsi="Times New Roman" w:cs="Times New Roman"/>
          <w:b/>
          <w:sz w:val="28"/>
          <w:szCs w:val="28"/>
          <w:lang w:val="uk-UA"/>
        </w:rPr>
      </w:pPr>
      <w:r w:rsidRPr="001309EF">
        <w:rPr>
          <w:rFonts w:ascii="Times New Roman" w:hAnsi="Times New Roman" w:cs="Times New Roman"/>
          <w:b/>
          <w:sz w:val="28"/>
          <w:szCs w:val="28"/>
          <w:lang w:val="uk-UA"/>
        </w:rPr>
        <w:t>КАЛЕНДАРНИЙ ПЛАН</w:t>
      </w:r>
    </w:p>
    <w:tbl>
      <w:tblPr>
        <w:tblStyle w:val="a7"/>
        <w:tblW w:w="0" w:type="auto"/>
        <w:tblLook w:val="04A0" w:firstRow="1" w:lastRow="0" w:firstColumn="1" w:lastColumn="0" w:noHBand="0" w:noVBand="1"/>
      </w:tblPr>
      <w:tblGrid>
        <w:gridCol w:w="484"/>
        <w:gridCol w:w="5861"/>
        <w:gridCol w:w="1843"/>
        <w:gridCol w:w="1383"/>
      </w:tblGrid>
      <w:tr w:rsidR="001309EF" w:rsidTr="001309EF" w14:paraId="36B4947B" w14:textId="77777777">
        <w:tc>
          <w:tcPr>
            <w:tcW w:w="484" w:type="dxa"/>
          </w:tcPr>
          <w:p w:rsidR="001309EF" w:rsidP="00DA104D" w:rsidRDefault="001309EF" w14:paraId="2096EBF8" w14:textId="77777777">
            <w:pP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861" w:type="dxa"/>
          </w:tcPr>
          <w:p w:rsidR="001309EF" w:rsidP="00DA104D" w:rsidRDefault="001309EF" w14:paraId="58E75DD6" w14:textId="77777777">
            <w:pPr>
              <w:rPr>
                <w:rFonts w:ascii="Times New Roman" w:hAnsi="Times New Roman" w:cs="Times New Roman"/>
                <w:sz w:val="28"/>
                <w:szCs w:val="28"/>
                <w:lang w:val="uk-UA"/>
              </w:rPr>
            </w:pPr>
            <w:r w:rsidRPr="001309EF">
              <w:rPr>
                <w:rFonts w:ascii="Times New Roman" w:hAnsi="Times New Roman" w:cs="Times New Roman"/>
                <w:sz w:val="28"/>
                <w:szCs w:val="28"/>
                <w:lang w:val="uk-UA"/>
              </w:rPr>
              <w:t>Назва етапів роботи</w:t>
            </w:r>
          </w:p>
        </w:tc>
        <w:tc>
          <w:tcPr>
            <w:tcW w:w="1843" w:type="dxa"/>
          </w:tcPr>
          <w:p w:rsidR="001309EF" w:rsidP="00DA104D" w:rsidRDefault="001309EF" w14:paraId="3F07C54A" w14:textId="77777777">
            <w:pPr>
              <w:rPr>
                <w:rFonts w:ascii="Times New Roman" w:hAnsi="Times New Roman" w:cs="Times New Roman"/>
                <w:sz w:val="28"/>
                <w:szCs w:val="28"/>
                <w:lang w:val="uk-UA"/>
              </w:rPr>
            </w:pPr>
            <w:r w:rsidRPr="001309EF">
              <w:rPr>
                <w:rFonts w:ascii="Times New Roman" w:hAnsi="Times New Roman" w:cs="Times New Roman"/>
                <w:sz w:val="28"/>
                <w:szCs w:val="28"/>
                <w:lang w:val="uk-UA"/>
              </w:rPr>
              <w:t>Строк виконання</w:t>
            </w:r>
          </w:p>
        </w:tc>
        <w:tc>
          <w:tcPr>
            <w:tcW w:w="1383" w:type="dxa"/>
          </w:tcPr>
          <w:p w:rsidR="001309EF" w:rsidP="00DA104D" w:rsidRDefault="001309EF" w14:paraId="28288CF6" w14:textId="77777777">
            <w:pPr>
              <w:rPr>
                <w:rFonts w:ascii="Times New Roman" w:hAnsi="Times New Roman" w:cs="Times New Roman"/>
                <w:sz w:val="28"/>
                <w:szCs w:val="28"/>
                <w:lang w:val="uk-UA"/>
              </w:rPr>
            </w:pPr>
            <w:r w:rsidRPr="001309EF">
              <w:rPr>
                <w:rFonts w:ascii="Times New Roman" w:hAnsi="Times New Roman" w:cs="Times New Roman"/>
                <w:sz w:val="28"/>
                <w:szCs w:val="28"/>
                <w:lang w:val="uk-UA"/>
              </w:rPr>
              <w:t>Примітка</w:t>
            </w:r>
          </w:p>
        </w:tc>
      </w:tr>
      <w:tr w:rsidR="001309EF" w:rsidTr="001309EF" w14:paraId="70739A7A" w14:textId="77777777">
        <w:tc>
          <w:tcPr>
            <w:tcW w:w="484" w:type="dxa"/>
          </w:tcPr>
          <w:p w:rsidR="001309EF" w:rsidP="00DA104D" w:rsidRDefault="007A2F01" w14:paraId="48B107BA" w14:textId="77777777">
            <w:pP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861" w:type="dxa"/>
          </w:tcPr>
          <w:p w:rsidRPr="007A2F01" w:rsidR="001309EF" w:rsidP="007A2F01" w:rsidRDefault="00937E24" w14:paraId="4A824AA1"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Характеристика тарно-штучних та контейнерних вантажів</w:t>
            </w:r>
          </w:p>
        </w:tc>
        <w:tc>
          <w:tcPr>
            <w:tcW w:w="1843" w:type="dxa"/>
          </w:tcPr>
          <w:p w:rsidR="001309EF" w:rsidP="00DA104D" w:rsidRDefault="00DF69D2" w14:paraId="0375D716" w14:textId="77777777">
            <w:pPr>
              <w:rPr>
                <w:rFonts w:ascii="Times New Roman" w:hAnsi="Times New Roman" w:cs="Times New Roman"/>
                <w:sz w:val="28"/>
                <w:szCs w:val="28"/>
                <w:lang w:val="uk-UA"/>
              </w:rPr>
            </w:pPr>
            <w:r>
              <w:rPr>
                <w:rFonts w:ascii="Times New Roman" w:hAnsi="Times New Roman" w:cs="Times New Roman"/>
                <w:sz w:val="28"/>
                <w:szCs w:val="28"/>
                <w:lang w:val="uk-UA"/>
              </w:rPr>
              <w:t>27.05.2024</w:t>
            </w:r>
          </w:p>
        </w:tc>
        <w:tc>
          <w:tcPr>
            <w:tcW w:w="1383" w:type="dxa"/>
          </w:tcPr>
          <w:p w:rsidR="001309EF" w:rsidP="00DA104D" w:rsidRDefault="001309EF" w14:paraId="5AC91D3D" w14:textId="77777777">
            <w:pPr>
              <w:rPr>
                <w:rFonts w:ascii="Times New Roman" w:hAnsi="Times New Roman" w:cs="Times New Roman"/>
                <w:sz w:val="28"/>
                <w:szCs w:val="28"/>
                <w:lang w:val="uk-UA"/>
              </w:rPr>
            </w:pPr>
          </w:p>
        </w:tc>
      </w:tr>
      <w:tr w:rsidR="001309EF" w:rsidTr="001309EF" w14:paraId="1FE88416" w14:textId="77777777">
        <w:tc>
          <w:tcPr>
            <w:tcW w:w="484" w:type="dxa"/>
          </w:tcPr>
          <w:p w:rsidR="001309EF" w:rsidP="00DA104D" w:rsidRDefault="007A2F01" w14:paraId="1DFA3B0D" w14:textId="77777777">
            <w:pP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861" w:type="dxa"/>
          </w:tcPr>
          <w:p w:rsidRPr="007A2F01" w:rsidR="001309EF" w:rsidP="007A2F01" w:rsidRDefault="00937E24" w14:paraId="23B81799"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Механізми навантаження розвантаження</w:t>
            </w:r>
          </w:p>
        </w:tc>
        <w:tc>
          <w:tcPr>
            <w:tcW w:w="1843" w:type="dxa"/>
          </w:tcPr>
          <w:p w:rsidR="001309EF" w:rsidP="00DA104D" w:rsidRDefault="00DF69D2" w14:paraId="686E130F" w14:textId="77777777">
            <w:pPr>
              <w:rPr>
                <w:rFonts w:ascii="Times New Roman" w:hAnsi="Times New Roman" w:cs="Times New Roman"/>
                <w:sz w:val="28"/>
                <w:szCs w:val="28"/>
                <w:lang w:val="uk-UA"/>
              </w:rPr>
            </w:pPr>
            <w:r>
              <w:rPr>
                <w:rFonts w:ascii="Times New Roman" w:hAnsi="Times New Roman" w:cs="Times New Roman"/>
                <w:sz w:val="28"/>
                <w:szCs w:val="28"/>
                <w:lang w:val="uk-UA"/>
              </w:rPr>
              <w:t>29.05.2024</w:t>
            </w:r>
          </w:p>
        </w:tc>
        <w:tc>
          <w:tcPr>
            <w:tcW w:w="1383" w:type="dxa"/>
          </w:tcPr>
          <w:p w:rsidR="001309EF" w:rsidP="00DA104D" w:rsidRDefault="001309EF" w14:paraId="61DE156B" w14:textId="77777777">
            <w:pPr>
              <w:rPr>
                <w:rFonts w:ascii="Times New Roman" w:hAnsi="Times New Roman" w:cs="Times New Roman"/>
                <w:sz w:val="28"/>
                <w:szCs w:val="28"/>
                <w:lang w:val="uk-UA"/>
              </w:rPr>
            </w:pPr>
          </w:p>
        </w:tc>
      </w:tr>
      <w:tr w:rsidR="00937E24" w:rsidTr="001309EF" w14:paraId="4E0ADB07" w14:textId="77777777">
        <w:tc>
          <w:tcPr>
            <w:tcW w:w="484" w:type="dxa"/>
          </w:tcPr>
          <w:p w:rsidR="00937E24" w:rsidP="00DA104D" w:rsidRDefault="007A2F01" w14:paraId="36200E25" w14:textId="77777777">
            <w:pP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861" w:type="dxa"/>
          </w:tcPr>
          <w:p w:rsidRPr="007A2F01" w:rsidR="00937E24" w:rsidP="007A2F01" w:rsidRDefault="00937E24" w14:paraId="06CB663B"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Робота механізмів навантаження розвантаження з вантажем</w:t>
            </w:r>
          </w:p>
        </w:tc>
        <w:tc>
          <w:tcPr>
            <w:tcW w:w="1843" w:type="dxa"/>
          </w:tcPr>
          <w:p w:rsidR="00937E24" w:rsidP="00DA104D" w:rsidRDefault="00DF69D2" w14:paraId="441D8F2B" w14:textId="77777777">
            <w:pPr>
              <w:rPr>
                <w:rFonts w:ascii="Times New Roman" w:hAnsi="Times New Roman" w:cs="Times New Roman"/>
                <w:sz w:val="28"/>
                <w:szCs w:val="28"/>
                <w:lang w:val="uk-UA"/>
              </w:rPr>
            </w:pPr>
            <w:r>
              <w:rPr>
                <w:rFonts w:ascii="Times New Roman" w:hAnsi="Times New Roman" w:cs="Times New Roman"/>
                <w:sz w:val="28"/>
                <w:szCs w:val="28"/>
                <w:lang w:val="uk-UA"/>
              </w:rPr>
              <w:t>03.06.2024</w:t>
            </w:r>
          </w:p>
        </w:tc>
        <w:tc>
          <w:tcPr>
            <w:tcW w:w="1383" w:type="dxa"/>
          </w:tcPr>
          <w:p w:rsidR="00937E24" w:rsidP="00DA104D" w:rsidRDefault="00937E24" w14:paraId="3D0A4521" w14:textId="77777777">
            <w:pPr>
              <w:rPr>
                <w:rFonts w:ascii="Times New Roman" w:hAnsi="Times New Roman" w:cs="Times New Roman"/>
                <w:sz w:val="28"/>
                <w:szCs w:val="28"/>
                <w:lang w:val="uk-UA"/>
              </w:rPr>
            </w:pPr>
          </w:p>
        </w:tc>
      </w:tr>
      <w:tr w:rsidR="00937E24" w:rsidTr="001309EF" w14:paraId="3A17CF97" w14:textId="77777777">
        <w:tc>
          <w:tcPr>
            <w:tcW w:w="484" w:type="dxa"/>
          </w:tcPr>
          <w:p w:rsidR="00937E24" w:rsidP="00DA104D" w:rsidRDefault="007A2F01" w14:paraId="118185CB" w14:textId="77777777">
            <w:pP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861" w:type="dxa"/>
          </w:tcPr>
          <w:p w:rsidRPr="007A2F01" w:rsidR="00937E24" w:rsidP="007A2F01" w:rsidRDefault="00937E24" w14:paraId="30F685F4"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Характеристика рухомого складу</w:t>
            </w:r>
          </w:p>
        </w:tc>
        <w:tc>
          <w:tcPr>
            <w:tcW w:w="1843" w:type="dxa"/>
          </w:tcPr>
          <w:p w:rsidR="00937E24" w:rsidP="00DA104D" w:rsidRDefault="00DF69D2" w14:paraId="7C7DA6DF" w14:textId="77777777">
            <w:pPr>
              <w:rPr>
                <w:rFonts w:ascii="Times New Roman" w:hAnsi="Times New Roman" w:cs="Times New Roman"/>
                <w:sz w:val="28"/>
                <w:szCs w:val="28"/>
                <w:lang w:val="uk-UA"/>
              </w:rPr>
            </w:pPr>
            <w:r>
              <w:rPr>
                <w:rFonts w:ascii="Times New Roman" w:hAnsi="Times New Roman" w:cs="Times New Roman"/>
                <w:sz w:val="28"/>
                <w:szCs w:val="28"/>
                <w:lang w:val="uk-UA"/>
              </w:rPr>
              <w:t>04.06.2024</w:t>
            </w:r>
          </w:p>
        </w:tc>
        <w:tc>
          <w:tcPr>
            <w:tcW w:w="1383" w:type="dxa"/>
          </w:tcPr>
          <w:p w:rsidR="00937E24" w:rsidP="00DA104D" w:rsidRDefault="00937E24" w14:paraId="7B77B2EB" w14:textId="77777777">
            <w:pPr>
              <w:rPr>
                <w:rFonts w:ascii="Times New Roman" w:hAnsi="Times New Roman" w:cs="Times New Roman"/>
                <w:sz w:val="28"/>
                <w:szCs w:val="28"/>
                <w:lang w:val="uk-UA"/>
              </w:rPr>
            </w:pPr>
          </w:p>
        </w:tc>
      </w:tr>
      <w:tr w:rsidR="00937E24" w:rsidTr="001309EF" w14:paraId="7ACBDBEA" w14:textId="77777777">
        <w:tc>
          <w:tcPr>
            <w:tcW w:w="484" w:type="dxa"/>
          </w:tcPr>
          <w:p w:rsidR="00937E24" w:rsidP="00DA104D" w:rsidRDefault="007A2F01" w14:paraId="3E83B530" w14:textId="77777777">
            <w:pP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861" w:type="dxa"/>
          </w:tcPr>
          <w:p w:rsidRPr="007A2F01" w:rsidR="00937E24" w:rsidP="007A2F01" w:rsidRDefault="00937E24" w14:paraId="5DCACA67"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Перевезення тарно-штучних та контейнерних вантажів</w:t>
            </w:r>
          </w:p>
        </w:tc>
        <w:tc>
          <w:tcPr>
            <w:tcW w:w="1843" w:type="dxa"/>
          </w:tcPr>
          <w:p w:rsidR="00937E24" w:rsidP="00DA104D" w:rsidRDefault="00DF69D2" w14:paraId="47C3B4B3" w14:textId="77777777">
            <w:pPr>
              <w:rPr>
                <w:rFonts w:ascii="Times New Roman" w:hAnsi="Times New Roman" w:cs="Times New Roman"/>
                <w:sz w:val="28"/>
                <w:szCs w:val="28"/>
                <w:lang w:val="uk-UA"/>
              </w:rPr>
            </w:pPr>
            <w:r>
              <w:rPr>
                <w:rFonts w:ascii="Times New Roman" w:hAnsi="Times New Roman" w:cs="Times New Roman"/>
                <w:sz w:val="28"/>
                <w:szCs w:val="28"/>
                <w:lang w:val="uk-UA"/>
              </w:rPr>
              <w:t>05.06.2024</w:t>
            </w:r>
          </w:p>
        </w:tc>
        <w:tc>
          <w:tcPr>
            <w:tcW w:w="1383" w:type="dxa"/>
          </w:tcPr>
          <w:p w:rsidR="00937E24" w:rsidP="00DA104D" w:rsidRDefault="00937E24" w14:paraId="39F8045B" w14:textId="77777777">
            <w:pPr>
              <w:rPr>
                <w:rFonts w:ascii="Times New Roman" w:hAnsi="Times New Roman" w:cs="Times New Roman"/>
                <w:sz w:val="28"/>
                <w:szCs w:val="28"/>
                <w:lang w:val="uk-UA"/>
              </w:rPr>
            </w:pPr>
          </w:p>
        </w:tc>
      </w:tr>
      <w:tr w:rsidR="00937E24" w:rsidTr="001309EF" w14:paraId="386F9E4C" w14:textId="77777777">
        <w:tc>
          <w:tcPr>
            <w:tcW w:w="484" w:type="dxa"/>
          </w:tcPr>
          <w:p w:rsidR="00937E24" w:rsidP="00DA104D" w:rsidRDefault="007A2F01" w14:paraId="79C09D6F" w14:textId="77777777">
            <w:pP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861" w:type="dxa"/>
          </w:tcPr>
          <w:p w:rsidRPr="007A2F01" w:rsidR="00937E24" w:rsidP="007A2F01" w:rsidRDefault="00937E24" w14:paraId="6D64AE39"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Розробка графічної частини</w:t>
            </w:r>
          </w:p>
        </w:tc>
        <w:tc>
          <w:tcPr>
            <w:tcW w:w="1843" w:type="dxa"/>
          </w:tcPr>
          <w:p w:rsidR="00937E24" w:rsidP="00DA104D" w:rsidRDefault="00DF69D2" w14:paraId="4A7CA722" w14:textId="77777777">
            <w:pPr>
              <w:rPr>
                <w:rFonts w:ascii="Times New Roman" w:hAnsi="Times New Roman" w:cs="Times New Roman"/>
                <w:sz w:val="28"/>
                <w:szCs w:val="28"/>
                <w:lang w:val="uk-UA"/>
              </w:rPr>
            </w:pPr>
            <w:r>
              <w:rPr>
                <w:rFonts w:ascii="Times New Roman" w:hAnsi="Times New Roman" w:cs="Times New Roman"/>
                <w:sz w:val="28"/>
                <w:szCs w:val="28"/>
                <w:lang w:val="uk-UA"/>
              </w:rPr>
              <w:t>10.06.2024</w:t>
            </w:r>
          </w:p>
        </w:tc>
        <w:tc>
          <w:tcPr>
            <w:tcW w:w="1383" w:type="dxa"/>
          </w:tcPr>
          <w:p w:rsidR="00937E24" w:rsidP="00DA104D" w:rsidRDefault="00937E24" w14:paraId="2B24A8E2" w14:textId="77777777">
            <w:pPr>
              <w:rPr>
                <w:rFonts w:ascii="Times New Roman" w:hAnsi="Times New Roman" w:cs="Times New Roman"/>
                <w:sz w:val="28"/>
                <w:szCs w:val="28"/>
                <w:lang w:val="uk-UA"/>
              </w:rPr>
            </w:pPr>
          </w:p>
        </w:tc>
      </w:tr>
      <w:tr w:rsidR="00937E24" w:rsidTr="001309EF" w14:paraId="59384A46" w14:textId="77777777">
        <w:tc>
          <w:tcPr>
            <w:tcW w:w="484" w:type="dxa"/>
          </w:tcPr>
          <w:p w:rsidR="00937E24" w:rsidP="00DA104D" w:rsidRDefault="007A2F01" w14:paraId="2D18AC4B" w14:textId="77777777">
            <w:pP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861" w:type="dxa"/>
          </w:tcPr>
          <w:p w:rsidRPr="007A2F01" w:rsidR="00937E24" w:rsidP="007A2F01" w:rsidRDefault="00937E24" w14:paraId="26967531" w14:textId="77777777">
            <w:pPr>
              <w:rPr>
                <w:rFonts w:ascii="Times New Roman" w:hAnsi="Times New Roman" w:cs="Times New Roman"/>
                <w:sz w:val="28"/>
                <w:szCs w:val="28"/>
                <w:lang w:val="uk-UA"/>
              </w:rPr>
            </w:pPr>
            <w:r w:rsidRPr="007A2F01">
              <w:rPr>
                <w:rFonts w:ascii="Times New Roman" w:hAnsi="Times New Roman" w:cs="Times New Roman"/>
                <w:sz w:val="28"/>
                <w:szCs w:val="28"/>
                <w:lang w:val="uk-UA"/>
              </w:rPr>
              <w:t>Оформлення пояснювальної записки</w:t>
            </w:r>
          </w:p>
        </w:tc>
        <w:tc>
          <w:tcPr>
            <w:tcW w:w="1843" w:type="dxa"/>
          </w:tcPr>
          <w:p w:rsidR="00937E24" w:rsidP="00DA104D" w:rsidRDefault="00DF69D2" w14:paraId="751A9843" w14:textId="77777777">
            <w:pPr>
              <w:rPr>
                <w:rFonts w:ascii="Times New Roman" w:hAnsi="Times New Roman" w:cs="Times New Roman"/>
                <w:sz w:val="28"/>
                <w:szCs w:val="28"/>
                <w:lang w:val="uk-UA"/>
              </w:rPr>
            </w:pPr>
            <w:r>
              <w:rPr>
                <w:rFonts w:ascii="Times New Roman" w:hAnsi="Times New Roman" w:cs="Times New Roman"/>
                <w:sz w:val="28"/>
                <w:szCs w:val="28"/>
                <w:lang w:val="uk-UA"/>
              </w:rPr>
              <w:t>11.06.2024</w:t>
            </w:r>
          </w:p>
        </w:tc>
        <w:tc>
          <w:tcPr>
            <w:tcW w:w="1383" w:type="dxa"/>
          </w:tcPr>
          <w:p w:rsidR="00937E24" w:rsidP="00DA104D" w:rsidRDefault="00937E24" w14:paraId="18503CC7" w14:textId="77777777">
            <w:pPr>
              <w:rPr>
                <w:rFonts w:ascii="Times New Roman" w:hAnsi="Times New Roman" w:cs="Times New Roman"/>
                <w:sz w:val="28"/>
                <w:szCs w:val="28"/>
                <w:lang w:val="uk-UA"/>
              </w:rPr>
            </w:pPr>
          </w:p>
        </w:tc>
      </w:tr>
    </w:tbl>
    <w:p w:rsidR="00C323EF" w:rsidP="00DA104D" w:rsidRDefault="00C323EF" w14:paraId="5F86512B" w14:textId="77777777">
      <w:pPr>
        <w:spacing w:after="0"/>
        <w:rPr>
          <w:rFonts w:ascii="Times New Roman" w:hAnsi="Times New Roman" w:cs="Times New Roman"/>
          <w:sz w:val="28"/>
          <w:szCs w:val="28"/>
          <w:lang w:val="uk-UA"/>
        </w:rPr>
      </w:pPr>
    </w:p>
    <w:p w:rsidR="00C323EF" w:rsidP="00DA104D" w:rsidRDefault="00295DC6" w14:paraId="3EE4D47C" w14:textId="77777777">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27872" behindDoc="0" locked="0" layoutInCell="1" allowOverlap="1" wp14:anchorId="1CECA74B" wp14:editId="3DDAB426">
            <wp:simplePos x="0" y="0"/>
            <wp:positionH relativeFrom="column">
              <wp:posOffset>2052320</wp:posOffset>
            </wp:positionH>
            <wp:positionV relativeFrom="paragraph">
              <wp:posOffset>99695</wp:posOffset>
            </wp:positionV>
            <wp:extent cx="1014095" cy="542290"/>
            <wp:effectExtent l="0" t="0" r="0" b="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4095" cy="542290"/>
                    </a:xfrm>
                    <a:prstGeom prst="rect">
                      <a:avLst/>
                    </a:prstGeom>
                  </pic:spPr>
                </pic:pic>
              </a:graphicData>
            </a:graphic>
            <wp14:sizeRelH relativeFrom="page">
              <wp14:pctWidth>0</wp14:pctWidth>
            </wp14:sizeRelH>
            <wp14:sizeRelV relativeFrom="page">
              <wp14:pctHeight>0</wp14:pctHeight>
            </wp14:sizeRelV>
          </wp:anchor>
        </w:drawing>
      </w:r>
    </w:p>
    <w:p w:rsidR="00C323EF" w:rsidP="00DA104D" w:rsidRDefault="00C323EF" w14:paraId="6BB8682B" w14:textId="77777777">
      <w:pPr>
        <w:spacing w:after="0"/>
        <w:rPr>
          <w:rFonts w:ascii="Times New Roman" w:hAnsi="Times New Roman" w:cs="Times New Roman"/>
          <w:sz w:val="28"/>
          <w:szCs w:val="28"/>
          <w:lang w:val="uk-UA"/>
        </w:rPr>
      </w:pPr>
    </w:p>
    <w:p w:rsidRPr="00C323EF" w:rsidR="00C323EF" w:rsidP="00C323EF" w:rsidRDefault="00C323EF" w14:paraId="1C8132A2" w14:textId="77777777">
      <w:pPr>
        <w:spacing w:after="0"/>
        <w:rPr>
          <w:rFonts w:ascii="Times New Roman" w:hAnsi="Times New Roman" w:cs="Times New Roman"/>
          <w:sz w:val="28"/>
          <w:szCs w:val="28"/>
          <w:lang w:val="uk-UA"/>
        </w:rPr>
      </w:pPr>
      <w:r w:rsidRPr="00C323EF">
        <w:rPr>
          <w:rFonts w:ascii="Times New Roman" w:hAnsi="Times New Roman" w:cs="Times New Roman"/>
          <w:sz w:val="28"/>
          <w:szCs w:val="28"/>
          <w:lang w:val="uk-UA"/>
        </w:rPr>
        <w:t>Здобувач</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C323EF">
        <w:rPr>
          <w:rFonts w:ascii="Times New Roman" w:hAnsi="Times New Roman" w:cs="Times New Roman"/>
          <w:sz w:val="28"/>
          <w:szCs w:val="28"/>
          <w:lang w:val="uk-UA"/>
        </w:rPr>
        <w:t xml:space="preserve"> _________</w:t>
      </w:r>
      <w:r w:rsidR="002B0562">
        <w:rPr>
          <w:rFonts w:ascii="Times New Roman" w:hAnsi="Times New Roman" w:cs="Times New Roman"/>
          <w:sz w:val="28"/>
          <w:szCs w:val="28"/>
          <w:lang w:val="uk-UA"/>
        </w:rPr>
        <w:t xml:space="preserve">       </w:t>
      </w:r>
      <w:r w:rsidRPr="00C323EF">
        <w:rPr>
          <w:rFonts w:ascii="Times New Roman" w:hAnsi="Times New Roman" w:cs="Times New Roman"/>
          <w:sz w:val="28"/>
          <w:szCs w:val="28"/>
          <w:lang w:val="uk-UA"/>
        </w:rPr>
        <w:t xml:space="preserve"> </w:t>
      </w:r>
      <w:r w:rsidRPr="002B0562" w:rsidR="002B0562">
        <w:rPr>
          <w:rFonts w:ascii="Times New Roman" w:hAnsi="Times New Roman" w:cs="Times New Roman"/>
          <w:sz w:val="28"/>
          <w:szCs w:val="28"/>
          <w:u w:val="single"/>
          <w:lang w:val="uk-UA"/>
        </w:rPr>
        <w:t>Ревун. М.А.</w:t>
      </w:r>
    </w:p>
    <w:p w:rsidRPr="00C323EF" w:rsidR="00C323EF" w:rsidP="00C323EF" w:rsidRDefault="00C323EF" w14:paraId="238031D1" w14:textId="77777777">
      <w:pPr>
        <w:spacing w:after="0"/>
        <w:ind w:left="2832" w:firstLine="708"/>
        <w:rPr>
          <w:rFonts w:ascii="Times New Roman" w:hAnsi="Times New Roman" w:cs="Times New Roman"/>
          <w:sz w:val="28"/>
          <w:szCs w:val="28"/>
          <w:lang w:val="uk-UA"/>
        </w:rPr>
      </w:pPr>
      <w:r w:rsidRPr="00C323EF">
        <w:rPr>
          <w:rFonts w:ascii="Times New Roman" w:hAnsi="Times New Roman" w:cs="Times New Roman"/>
          <w:sz w:val="28"/>
          <w:szCs w:val="28"/>
          <w:lang w:val="uk-UA"/>
        </w:rPr>
        <w:t>( підпис ) (прізвище та ініціали)</w:t>
      </w:r>
    </w:p>
    <w:p w:rsidR="00C323EF" w:rsidP="00C323EF" w:rsidRDefault="00295DC6" w14:paraId="0803E4EA" w14:textId="77777777">
      <w:pPr>
        <w:spacing w:after="0"/>
        <w:rPr>
          <w:rFonts w:ascii="Times New Roman" w:hAnsi="Times New Roman" w:cs="Times New Roman"/>
          <w:sz w:val="28"/>
          <w:szCs w:val="28"/>
          <w:lang w:val="uk-UA"/>
        </w:rPr>
      </w:pPr>
      <w:r>
        <w:rPr>
          <w:rFonts w:eastAsia="Calibri"/>
          <w:noProof/>
          <w:sz w:val="28"/>
          <w:szCs w:val="28"/>
          <w:lang w:eastAsia="ru-RU"/>
        </w:rPr>
        <w:drawing>
          <wp:anchor distT="0" distB="0" distL="114300" distR="114300" simplePos="0" relativeHeight="251725824" behindDoc="1" locked="0" layoutInCell="1" allowOverlap="1" wp14:anchorId="0A3DEFB9" wp14:editId="05223E7D">
            <wp:simplePos x="0" y="0"/>
            <wp:positionH relativeFrom="column">
              <wp:posOffset>2176145</wp:posOffset>
            </wp:positionH>
            <wp:positionV relativeFrom="paragraph">
              <wp:posOffset>127000</wp:posOffset>
            </wp:positionV>
            <wp:extent cx="768350" cy="260985"/>
            <wp:effectExtent l="0" t="0" r="0" b="5715"/>
            <wp:wrapNone/>
            <wp:docPr id="289" name="Рисунок 289" descr="__Мих_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_Мих_под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26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3EF" w:rsidP="00C323EF" w:rsidRDefault="00C323EF" w14:paraId="18718B26" w14:textId="77777777">
      <w:pPr>
        <w:spacing w:after="0"/>
        <w:rPr>
          <w:rFonts w:ascii="Times New Roman" w:hAnsi="Times New Roman" w:cs="Times New Roman"/>
          <w:sz w:val="28"/>
          <w:szCs w:val="28"/>
          <w:lang w:val="uk-UA"/>
        </w:rPr>
      </w:pPr>
      <w:r w:rsidRPr="00C323EF">
        <w:rPr>
          <w:rFonts w:ascii="Times New Roman" w:hAnsi="Times New Roman" w:cs="Times New Roman"/>
          <w:sz w:val="28"/>
          <w:szCs w:val="28"/>
          <w:lang w:val="uk-UA"/>
        </w:rPr>
        <w:t>Керівник роботи</w:t>
      </w:r>
      <w:r>
        <w:rPr>
          <w:rFonts w:ascii="Times New Roman" w:hAnsi="Times New Roman" w:cs="Times New Roman"/>
          <w:sz w:val="28"/>
          <w:szCs w:val="28"/>
          <w:lang w:val="uk-UA"/>
        </w:rPr>
        <w:t xml:space="preserve">                   </w:t>
      </w:r>
      <w:r w:rsidRPr="00C323EF">
        <w:rPr>
          <w:rFonts w:ascii="Times New Roman" w:hAnsi="Times New Roman" w:cs="Times New Roman"/>
          <w:sz w:val="28"/>
          <w:szCs w:val="28"/>
          <w:lang w:val="uk-UA"/>
        </w:rPr>
        <w:t xml:space="preserve"> _________ </w:t>
      </w:r>
      <w:r w:rsidR="002B0562">
        <w:rPr>
          <w:rFonts w:ascii="Times New Roman" w:hAnsi="Times New Roman" w:cs="Times New Roman"/>
          <w:sz w:val="28"/>
          <w:szCs w:val="28"/>
          <w:lang w:val="uk-UA"/>
        </w:rPr>
        <w:t xml:space="preserve">     </w:t>
      </w:r>
      <w:r w:rsidRPr="002B0562" w:rsidR="002B0562">
        <w:rPr>
          <w:rFonts w:ascii="Times New Roman" w:hAnsi="Times New Roman" w:cs="Times New Roman"/>
          <w:sz w:val="28"/>
          <w:szCs w:val="28"/>
          <w:u w:val="single"/>
          <w:lang w:val="uk-UA"/>
        </w:rPr>
        <w:t>Михайлов Є.В.</w:t>
      </w:r>
    </w:p>
    <w:p w:rsidRPr="00C323EF" w:rsidR="00C323EF" w:rsidP="00C323EF" w:rsidRDefault="00C323EF" w14:paraId="56F3F5BD" w14:textId="77777777">
      <w:pPr>
        <w:spacing w:after="0"/>
        <w:ind w:left="2832" w:firstLine="708"/>
        <w:rPr>
          <w:rFonts w:ascii="Times New Roman" w:hAnsi="Times New Roman" w:cs="Times New Roman"/>
          <w:sz w:val="28"/>
          <w:szCs w:val="28"/>
          <w:lang w:val="uk-UA"/>
        </w:rPr>
      </w:pPr>
      <w:r w:rsidRPr="00C323EF">
        <w:rPr>
          <w:rFonts w:ascii="Times New Roman" w:hAnsi="Times New Roman" w:cs="Times New Roman"/>
          <w:sz w:val="28"/>
          <w:szCs w:val="28"/>
          <w:lang w:val="uk-UA"/>
        </w:rPr>
        <w:t>( підпис ) (прізвище та ініціали)</w:t>
      </w:r>
    </w:p>
    <w:p w:rsidR="00A10EDD" w:rsidP="00DA104D" w:rsidRDefault="00A10EDD" w14:paraId="682731B1" w14:textId="77777777">
      <w:pPr>
        <w:spacing w:after="0"/>
        <w:rPr>
          <w:rFonts w:ascii="Times New Roman" w:hAnsi="Times New Roman" w:cs="Times New Roman"/>
          <w:sz w:val="28"/>
          <w:szCs w:val="28"/>
          <w:lang w:val="uk-UA"/>
        </w:rPr>
      </w:pPr>
    </w:p>
    <w:p w:rsidR="00A10EDD" w:rsidP="00DA104D" w:rsidRDefault="00A10EDD" w14:paraId="42AA51EE" w14:textId="77777777">
      <w:pPr>
        <w:spacing w:after="0"/>
        <w:rPr>
          <w:rFonts w:ascii="Times New Roman" w:hAnsi="Times New Roman" w:cs="Times New Roman"/>
          <w:sz w:val="28"/>
          <w:szCs w:val="28"/>
          <w:lang w:val="uk-UA"/>
        </w:rPr>
      </w:pPr>
    </w:p>
    <w:p w:rsidR="00A10EDD" w:rsidP="00DA104D" w:rsidRDefault="00A10EDD" w14:paraId="1B15F041" w14:textId="77777777">
      <w:pPr>
        <w:spacing w:after="0"/>
        <w:rPr>
          <w:rFonts w:ascii="Times New Roman" w:hAnsi="Times New Roman" w:cs="Times New Roman"/>
          <w:sz w:val="28"/>
          <w:szCs w:val="28"/>
          <w:lang w:val="uk-UA"/>
        </w:rPr>
      </w:pPr>
    </w:p>
    <w:p w:rsidR="00A10EDD" w:rsidP="00DA104D" w:rsidRDefault="00A10EDD" w14:paraId="33AEAA75" w14:textId="77777777">
      <w:pPr>
        <w:spacing w:after="0"/>
        <w:rPr>
          <w:rFonts w:ascii="Times New Roman" w:hAnsi="Times New Roman" w:cs="Times New Roman"/>
          <w:sz w:val="28"/>
          <w:szCs w:val="28"/>
          <w:lang w:val="uk-UA"/>
        </w:rPr>
      </w:pPr>
    </w:p>
    <w:p w:rsidR="00A10EDD" w:rsidP="00DA104D" w:rsidRDefault="00A10EDD" w14:paraId="4ECE10DC" w14:textId="77777777">
      <w:pPr>
        <w:spacing w:after="0"/>
        <w:rPr>
          <w:rFonts w:ascii="Times New Roman" w:hAnsi="Times New Roman" w:cs="Times New Roman"/>
          <w:sz w:val="28"/>
          <w:szCs w:val="28"/>
          <w:lang w:val="uk-UA"/>
        </w:rPr>
      </w:pPr>
    </w:p>
    <w:p w:rsidR="00A10EDD" w:rsidP="00DA104D" w:rsidRDefault="00A10EDD" w14:paraId="5269B744" w14:textId="77777777">
      <w:pPr>
        <w:spacing w:after="0"/>
        <w:rPr>
          <w:rFonts w:ascii="Times New Roman" w:hAnsi="Times New Roman" w:cs="Times New Roman"/>
          <w:sz w:val="28"/>
          <w:szCs w:val="28"/>
          <w:lang w:val="uk-UA"/>
        </w:rPr>
      </w:pPr>
    </w:p>
    <w:p w:rsidR="00A10EDD" w:rsidP="00DA104D" w:rsidRDefault="00A10EDD" w14:paraId="3CA88265" w14:textId="77777777">
      <w:pPr>
        <w:spacing w:after="0"/>
        <w:rPr>
          <w:rFonts w:ascii="Times New Roman" w:hAnsi="Times New Roman" w:cs="Times New Roman"/>
          <w:sz w:val="28"/>
          <w:szCs w:val="28"/>
          <w:lang w:val="uk-UA"/>
        </w:rPr>
      </w:pPr>
    </w:p>
    <w:p w:rsidR="00A10EDD" w:rsidP="00DA104D" w:rsidRDefault="00A10EDD" w14:paraId="279F3C9A" w14:textId="77777777">
      <w:pPr>
        <w:spacing w:after="0"/>
        <w:rPr>
          <w:rFonts w:ascii="Times New Roman" w:hAnsi="Times New Roman" w:cs="Times New Roman"/>
          <w:sz w:val="28"/>
          <w:szCs w:val="28"/>
          <w:lang w:val="uk-UA"/>
        </w:rPr>
      </w:pPr>
    </w:p>
    <w:p w:rsidR="00A10EDD" w:rsidP="00DA104D" w:rsidRDefault="00A10EDD" w14:paraId="22E4A69B" w14:textId="77777777">
      <w:pPr>
        <w:spacing w:after="0"/>
        <w:rPr>
          <w:rFonts w:ascii="Times New Roman" w:hAnsi="Times New Roman" w:cs="Times New Roman"/>
          <w:sz w:val="28"/>
          <w:szCs w:val="28"/>
          <w:lang w:val="uk-UA"/>
        </w:rPr>
      </w:pPr>
    </w:p>
    <w:p w:rsidR="00D40295" w:rsidP="00DA104D" w:rsidRDefault="00D40295" w14:paraId="38D846CD" w14:textId="77777777">
      <w:pPr>
        <w:spacing w:after="0"/>
        <w:rPr>
          <w:rFonts w:ascii="Times New Roman" w:hAnsi="Times New Roman" w:cs="Times New Roman"/>
          <w:sz w:val="28"/>
          <w:szCs w:val="28"/>
          <w:lang w:val="uk-UA"/>
        </w:rPr>
        <w:sectPr w:rsidR="00D40295" w:rsidSect="00D40295">
          <w:pgSz w:w="11906" w:h="16838" w:orient="portrait"/>
          <w:pgMar w:top="1134" w:right="850" w:bottom="1134" w:left="1701" w:header="708" w:footer="708" w:gutter="0"/>
          <w:cols w:space="708"/>
          <w:titlePg/>
          <w:docGrid w:linePitch="360"/>
        </w:sectPr>
      </w:pPr>
    </w:p>
    <w:p w:rsidR="00A10EDD" w:rsidP="00DA104D" w:rsidRDefault="00A10EDD" w14:paraId="5C20ECAE" w14:textId="77777777">
      <w:pPr>
        <w:spacing w:after="0"/>
        <w:rPr>
          <w:rFonts w:ascii="Times New Roman" w:hAnsi="Times New Roman" w:cs="Times New Roman"/>
          <w:sz w:val="28"/>
          <w:szCs w:val="28"/>
          <w:lang w:val="uk-UA"/>
        </w:rPr>
      </w:pPr>
    </w:p>
    <w:p w:rsidR="00A10EDD" w:rsidP="00DA104D" w:rsidRDefault="00A10EDD" w14:paraId="7624B09D" w14:textId="77777777">
      <w:pPr>
        <w:spacing w:after="0"/>
        <w:rPr>
          <w:rFonts w:ascii="Times New Roman" w:hAnsi="Times New Roman" w:cs="Times New Roman"/>
          <w:sz w:val="28"/>
          <w:szCs w:val="28"/>
          <w:lang w:val="uk-UA"/>
        </w:rPr>
      </w:pPr>
    </w:p>
    <w:p w:rsidR="00635DBC" w:rsidP="00DA104D" w:rsidRDefault="00700DB1" w14:paraId="78987C54" w14:textId="2F9A8C4F">
      <w:pPr>
        <w:spacing w:after="0"/>
        <w:rPr>
          <w:rFonts w:ascii="Times New Roman" w:hAnsi="Times New Roman" w:cs="Times New Roman"/>
          <w:sz w:val="28"/>
          <w:szCs w:val="28"/>
          <w:lang w:val="uk-UA"/>
        </w:rPr>
        <w:sectPr w:rsidR="00635DBC" w:rsidSect="00D40295">
          <w:pgSz w:w="11906" w:h="16838" w:orient="portrait"/>
          <w:pgMar w:top="1134" w:right="850" w:bottom="1134" w:left="1701" w:header="708" w:footer="708" w:gutter="0"/>
          <w:cols w:space="708"/>
          <w:titlePg/>
          <w:docGrid w:linePitch="360"/>
        </w:sectPr>
      </w:pPr>
      <w:bookmarkStart w:name="_GoBack" w:id="0"/>
      <w:bookmarkEnd w:id="0"/>
      <w:r>
        <w:rPr>
          <w:rFonts w:ascii="Times New Roman" w:hAnsi="Times New Roman" w:cs="Times New Roman"/>
          <w:noProof/>
          <w:sz w:val="28"/>
          <w:szCs w:val="28"/>
          <w:lang w:val="uk-UA"/>
        </w:rPr>
        <w:drawing>
          <wp:anchor distT="0" distB="0" distL="114300" distR="114300" simplePos="0" relativeHeight="251654144" behindDoc="1" locked="0" layoutInCell="1" allowOverlap="1" wp14:anchorId="5DED2E07" wp14:editId="5705881E">
            <wp:simplePos x="0" y="0"/>
            <wp:positionH relativeFrom="column">
              <wp:posOffset>1199515</wp:posOffset>
            </wp:positionH>
            <wp:positionV relativeFrom="page">
              <wp:posOffset>9557325</wp:posOffset>
            </wp:positionV>
            <wp:extent cx="478155" cy="219770"/>
            <wp:effectExtent l="0" t="0" r="0" b="8890"/>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98" b="28729"/>
                    <a:stretch/>
                  </pic:blipFill>
                  <pic:spPr bwMode="auto">
                    <a:xfrm>
                      <a:off x="0" y="0"/>
                      <a:ext cx="481617" cy="2213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B63">
        <w:rPr>
          <w:rFonts w:ascii="Times New Roman" w:hAnsi="Times New Roman" w:cs="Times New Roman"/>
          <w:noProof/>
          <w:sz w:val="28"/>
          <w:szCs w:val="28"/>
          <w:lang w:eastAsia="ru-RU"/>
        </w:rPr>
        <mc:AlternateContent>
          <mc:Choice Requires="wpg">
            <w:drawing>
              <wp:anchor distT="0" distB="0" distL="114300" distR="114300" simplePos="0" relativeHeight="251660288" behindDoc="1" locked="1" layoutInCell="0" allowOverlap="1" wp14:anchorId="0DC3F052" wp14:editId="74E50934">
                <wp:simplePos x="0" y="0"/>
                <wp:positionH relativeFrom="page">
                  <wp:posOffset>741680</wp:posOffset>
                </wp:positionH>
                <wp:positionV relativeFrom="page">
                  <wp:posOffset>187325</wp:posOffset>
                </wp:positionV>
                <wp:extent cx="6668135" cy="10310495"/>
                <wp:effectExtent l="0" t="0" r="635" b="825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10310495"/>
                          <a:chOff x="1100" y="278"/>
                          <a:chExt cx="10501" cy="16237"/>
                        </a:xfrm>
                      </wpg:grpSpPr>
                      <wps:wsp>
                        <wps:cNvPr id="9" name="Text Box 3"/>
                        <wps:cNvSpPr txBox="1">
                          <a:spLocks noChangeArrowheads="1"/>
                        </wps:cNvSpPr>
                        <wps:spPr bwMode="auto">
                          <a:xfrm>
                            <a:off x="1100" y="278"/>
                            <a:ext cx="10484" cy="14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4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Look w:val="01E0" w:firstRow="1" w:lastRow="1" w:firstColumn="1" w:lastColumn="1" w:noHBand="0" w:noVBand="0"/>
                              </w:tblPr>
                              <w:tblGrid>
                                <w:gridCol w:w="468"/>
                                <w:gridCol w:w="540"/>
                                <w:gridCol w:w="3636"/>
                                <w:gridCol w:w="3924"/>
                                <w:gridCol w:w="540"/>
                                <w:gridCol w:w="540"/>
                                <w:gridCol w:w="786"/>
                              </w:tblGrid>
                              <w:tr w:rsidR="00700DB1" w:rsidTr="003C499E" w14:paraId="03263EA0" w14:textId="77777777">
                                <w:trPr>
                                  <w:cantSplit/>
                                  <w:trHeight w:val="904"/>
                                </w:trPr>
                                <w:tc>
                                  <w:tcPr>
                                    <w:tcW w:w="468" w:type="dxa"/>
                                    <w:tcBorders>
                                      <w:top w:val="nil"/>
                                      <w:left w:val="nil"/>
                                      <w:bottom w:val="single" w:color="auto" w:sz="18" w:space="0"/>
                                      <w:right w:val="single" w:color="auto" w:sz="18" w:space="0"/>
                                    </w:tcBorders>
                                    <w:textDirection w:val="btLr"/>
                                    <w:vAlign w:val="center"/>
                                  </w:tcPr>
                                  <w:p w:rsidR="00700DB1" w:rsidRDefault="00700DB1" w14:paraId="473138D1" w14:textId="77777777">
                                    <w:pPr>
                                      <w:ind w:left="57"/>
                                      <w:jc w:val="center"/>
                                      <w:rPr>
                                        <w:rFonts w:ascii="ISOCPEUR" w:hAnsi="ISOCPEUR"/>
                                        <w:b/>
                                        <w:i/>
                                        <w:spacing w:val="-14"/>
                                      </w:rPr>
                                    </w:pPr>
                                    <w:r>
                                      <w:rPr>
                                        <w:rFonts w:ascii="ISOCPEUR" w:hAnsi="ISOCPEUR"/>
                                        <w:b/>
                                        <w:i/>
                                        <w:spacing w:val="-14"/>
                                      </w:rPr>
                                      <w:t>№ строки</w:t>
                                    </w:r>
                                  </w:p>
                                </w:tc>
                                <w:tc>
                                  <w:tcPr>
                                    <w:tcW w:w="540" w:type="dxa"/>
                                    <w:tcBorders>
                                      <w:top w:val="nil"/>
                                      <w:left w:val="single" w:color="auto" w:sz="18" w:space="0"/>
                                      <w:bottom w:val="single" w:color="auto" w:sz="18" w:space="0"/>
                                      <w:right w:val="single" w:color="auto" w:sz="18" w:space="0"/>
                                    </w:tcBorders>
                                    <w:textDirection w:val="btLr"/>
                                    <w:vAlign w:val="center"/>
                                  </w:tcPr>
                                  <w:p w:rsidR="00700DB1" w:rsidRDefault="00700DB1" w14:paraId="465D9154" w14:textId="77777777">
                                    <w:pPr>
                                      <w:ind w:left="57"/>
                                      <w:jc w:val="center"/>
                                      <w:rPr>
                                        <w:rFonts w:ascii="ISOCPEUR" w:hAnsi="ISOCPEUR"/>
                                        <w:b/>
                                        <w:i/>
                                      </w:rPr>
                                    </w:pPr>
                                    <w:r>
                                      <w:rPr>
                                        <w:rFonts w:ascii="ISOCPEUR" w:hAnsi="ISOCPEUR"/>
                                        <w:b/>
                                        <w:i/>
                                      </w:rPr>
                                      <w:t>Формат</w:t>
                                    </w:r>
                                  </w:p>
                                </w:tc>
                                <w:tc>
                                  <w:tcPr>
                                    <w:tcW w:w="3636" w:type="dxa"/>
                                    <w:tcBorders>
                                      <w:top w:val="nil"/>
                                      <w:left w:val="single" w:color="auto" w:sz="18" w:space="0"/>
                                      <w:bottom w:val="single" w:color="auto" w:sz="18" w:space="0"/>
                                      <w:right w:val="single" w:color="auto" w:sz="18" w:space="0"/>
                                    </w:tcBorders>
                                    <w:vAlign w:val="center"/>
                                  </w:tcPr>
                                  <w:p w:rsidR="00700DB1" w:rsidRDefault="00700DB1" w14:paraId="0E9D2779" w14:textId="77777777">
                                    <w:pPr>
                                      <w:jc w:val="center"/>
                                      <w:rPr>
                                        <w:rFonts w:ascii="ISOCPEUR" w:hAnsi="ISOCPEUR"/>
                                        <w:b/>
                                        <w:i/>
                                        <w:sz w:val="24"/>
                                        <w:szCs w:val="24"/>
                                      </w:rPr>
                                    </w:pPr>
                                    <w:r>
                                      <w:rPr>
                                        <w:rFonts w:ascii="ISOCPEUR" w:hAnsi="ISOCPEUR"/>
                                        <w:b/>
                                        <w:i/>
                                        <w:sz w:val="24"/>
                                        <w:szCs w:val="24"/>
                                        <w:lang w:val="uk-UA"/>
                                      </w:rPr>
                                      <w:t>Позначення</w:t>
                                    </w:r>
                                  </w:p>
                                </w:tc>
                                <w:tc>
                                  <w:tcPr>
                                    <w:tcW w:w="3924" w:type="dxa"/>
                                    <w:tcBorders>
                                      <w:top w:val="nil"/>
                                      <w:left w:val="single" w:color="auto" w:sz="18" w:space="0"/>
                                      <w:bottom w:val="single" w:color="auto" w:sz="18" w:space="0"/>
                                      <w:right w:val="single" w:color="auto" w:sz="18" w:space="0"/>
                                    </w:tcBorders>
                                    <w:vAlign w:val="center"/>
                                  </w:tcPr>
                                  <w:p w:rsidR="00700DB1" w:rsidRDefault="00700DB1" w14:paraId="3E000C46" w14:textId="77777777">
                                    <w:pPr>
                                      <w:jc w:val="center"/>
                                      <w:rPr>
                                        <w:rFonts w:ascii="ISOCPEUR" w:hAnsi="ISOCPEUR"/>
                                        <w:b/>
                                        <w:i/>
                                        <w:sz w:val="24"/>
                                        <w:szCs w:val="24"/>
                                      </w:rPr>
                                    </w:pPr>
                                    <w:r>
                                      <w:rPr>
                                        <w:rFonts w:ascii="ISOCPEUR" w:hAnsi="ISOCPEUR"/>
                                        <w:b/>
                                        <w:i/>
                                        <w:sz w:val="24"/>
                                        <w:szCs w:val="24"/>
                                      </w:rPr>
                                      <w:t>На</w:t>
                                    </w:r>
                                    <w:r>
                                      <w:rPr>
                                        <w:rFonts w:ascii="ISOCPEUR" w:hAnsi="ISOCPEUR"/>
                                        <w:b/>
                                        <w:i/>
                                        <w:sz w:val="24"/>
                                        <w:szCs w:val="24"/>
                                        <w:lang w:val="uk-UA"/>
                                      </w:rPr>
                                      <w:t>йменування</w:t>
                                    </w:r>
                                  </w:p>
                                </w:tc>
                                <w:tc>
                                  <w:tcPr>
                                    <w:tcW w:w="540" w:type="dxa"/>
                                    <w:tcBorders>
                                      <w:top w:val="nil"/>
                                      <w:left w:val="single" w:color="auto" w:sz="18" w:space="0"/>
                                      <w:bottom w:val="single" w:color="auto" w:sz="18" w:space="0"/>
                                      <w:right w:val="single" w:color="auto" w:sz="18" w:space="0"/>
                                    </w:tcBorders>
                                    <w:textDirection w:val="btLr"/>
                                    <w:vAlign w:val="center"/>
                                  </w:tcPr>
                                  <w:p w:rsidR="00700DB1" w:rsidRDefault="00700DB1" w14:paraId="22E39F91" w14:textId="77777777">
                                    <w:pPr>
                                      <w:ind w:left="57"/>
                                      <w:jc w:val="center"/>
                                      <w:rPr>
                                        <w:rFonts w:ascii="ISOCPEUR" w:hAnsi="ISOCPEUR"/>
                                        <w:b/>
                                        <w:i/>
                                        <w:spacing w:val="-18"/>
                                      </w:rPr>
                                    </w:pPr>
                                    <w:r>
                                      <w:rPr>
                                        <w:rFonts w:ascii="ISOCPEUR" w:hAnsi="ISOCPEUR"/>
                                        <w:b/>
                                        <w:i/>
                                        <w:spacing w:val="-18"/>
                                      </w:rPr>
                                      <w:t>К</w:t>
                                    </w:r>
                                    <w:r>
                                      <w:rPr>
                                        <w:rFonts w:ascii="ISOCPEUR" w:hAnsi="ISOCPEUR"/>
                                        <w:b/>
                                        <w:i/>
                                        <w:spacing w:val="-18"/>
                                        <w:lang w:val="uk-UA"/>
                                      </w:rPr>
                                      <w:t>і</w:t>
                                    </w:r>
                                    <w:r>
                                      <w:rPr>
                                        <w:rFonts w:ascii="ISOCPEUR" w:hAnsi="ISOCPEUR"/>
                                        <w:b/>
                                        <w:i/>
                                        <w:spacing w:val="-18"/>
                                      </w:rPr>
                                      <w:t xml:space="preserve">л. </w:t>
                                    </w:r>
                                    <w:r>
                                      <w:rPr>
                                        <w:rFonts w:ascii="ISOCPEUR" w:hAnsi="ISOCPEUR"/>
                                        <w:b/>
                                        <w:i/>
                                        <w:spacing w:val="-18"/>
                                        <w:lang w:val="uk-UA"/>
                                      </w:rPr>
                                      <w:t>арк.</w:t>
                                    </w:r>
                                  </w:p>
                                </w:tc>
                                <w:tc>
                                  <w:tcPr>
                                    <w:tcW w:w="540" w:type="dxa"/>
                                    <w:tcBorders>
                                      <w:top w:val="nil"/>
                                      <w:left w:val="single" w:color="auto" w:sz="18" w:space="0"/>
                                      <w:bottom w:val="single" w:color="auto" w:sz="18" w:space="0"/>
                                      <w:right w:val="single" w:color="auto" w:sz="18" w:space="0"/>
                                    </w:tcBorders>
                                    <w:textDirection w:val="btLr"/>
                                    <w:vAlign w:val="center"/>
                                  </w:tcPr>
                                  <w:p w:rsidR="00700DB1" w:rsidRDefault="00700DB1" w14:paraId="116D31C1" w14:textId="77777777">
                                    <w:pPr>
                                      <w:ind w:left="57"/>
                                      <w:jc w:val="center"/>
                                      <w:rPr>
                                        <w:rFonts w:ascii="ISOCPEUR" w:hAnsi="ISOCPEUR"/>
                                        <w:b/>
                                        <w:i/>
                                      </w:rPr>
                                    </w:pPr>
                                    <w:r>
                                      <w:rPr>
                                        <w:rFonts w:ascii="ISOCPEUR" w:hAnsi="ISOCPEUR"/>
                                        <w:b/>
                                        <w:i/>
                                      </w:rPr>
                                      <w:t>№ екз.</w:t>
                                    </w:r>
                                  </w:p>
                                </w:tc>
                                <w:tc>
                                  <w:tcPr>
                                    <w:tcW w:w="786" w:type="dxa"/>
                                    <w:tcBorders>
                                      <w:top w:val="nil"/>
                                      <w:left w:val="single" w:color="auto" w:sz="18" w:space="0"/>
                                      <w:bottom w:val="single" w:color="auto" w:sz="18" w:space="0"/>
                                      <w:right w:val="nil"/>
                                    </w:tcBorders>
                                    <w:textDirection w:val="btLr"/>
                                    <w:vAlign w:val="center"/>
                                  </w:tcPr>
                                  <w:p w:rsidR="00700DB1" w:rsidRDefault="00700DB1" w14:paraId="251A75CF" w14:textId="77777777">
                                    <w:pPr>
                                      <w:ind w:left="113" w:right="113"/>
                                      <w:jc w:val="center"/>
                                      <w:rPr>
                                        <w:rFonts w:ascii="ISOCPEUR" w:hAnsi="ISOCPEUR"/>
                                        <w:b/>
                                        <w:i/>
                                      </w:rPr>
                                    </w:pPr>
                                    <w:r>
                                      <w:rPr>
                                        <w:rFonts w:ascii="ISOCPEUR" w:hAnsi="ISOCPEUR"/>
                                        <w:b/>
                                        <w:i/>
                                      </w:rPr>
                                      <w:t>Прим</w:t>
                                    </w:r>
                                    <w:r>
                                      <w:rPr>
                                        <w:rFonts w:ascii="ISOCPEUR" w:hAnsi="ISOCPEUR"/>
                                        <w:b/>
                                        <w:i/>
                                        <w:lang w:val="uk-UA"/>
                                      </w:rPr>
                                      <w:t>.</w:t>
                                    </w:r>
                                  </w:p>
                                </w:tc>
                              </w:tr>
                              <w:tr w:rsidR="00700DB1" w:rsidTr="003C499E" w14:paraId="44797D29" w14:textId="77777777">
                                <w:trPr>
                                  <w:trHeight w:val="454"/>
                                </w:trPr>
                                <w:tc>
                                  <w:tcPr>
                                    <w:tcW w:w="468" w:type="dxa"/>
                                    <w:tcBorders>
                                      <w:top w:val="single" w:color="auto" w:sz="18" w:space="0"/>
                                      <w:left w:val="nil"/>
                                      <w:right w:val="single" w:color="auto" w:sz="18" w:space="0"/>
                                    </w:tcBorders>
                                    <w:vAlign w:val="center"/>
                                  </w:tcPr>
                                  <w:p w:rsidR="00700DB1" w:rsidRDefault="00700DB1" w14:paraId="6D3D2AFB" w14:textId="77777777">
                                    <w:pPr>
                                      <w:jc w:val="center"/>
                                      <w:rPr>
                                        <w:rFonts w:ascii="ISOCPEUR" w:hAnsi="ISOCPEUR"/>
                                        <w:i/>
                                      </w:rPr>
                                    </w:pPr>
                                    <w:r>
                                      <w:rPr>
                                        <w:rFonts w:ascii="ISOCPEUR" w:hAnsi="ISOCPEUR"/>
                                        <w:i/>
                                      </w:rPr>
                                      <w:t>1</w:t>
                                    </w:r>
                                  </w:p>
                                </w:tc>
                                <w:tc>
                                  <w:tcPr>
                                    <w:tcW w:w="540" w:type="dxa"/>
                                    <w:tcBorders>
                                      <w:top w:val="single" w:color="auto" w:sz="18" w:space="0"/>
                                      <w:left w:val="single" w:color="auto" w:sz="18" w:space="0"/>
                                      <w:right w:val="single" w:color="auto" w:sz="18" w:space="0"/>
                                    </w:tcBorders>
                                    <w:vAlign w:val="center"/>
                                  </w:tcPr>
                                  <w:p w:rsidR="00700DB1" w:rsidRDefault="00700DB1" w14:paraId="5EA6DB7E" w14:textId="77777777">
                                    <w:pPr>
                                      <w:jc w:val="center"/>
                                      <w:rPr>
                                        <w:rFonts w:ascii="ISOCPEUR" w:hAnsi="ISOCPEUR"/>
                                        <w:i/>
                                        <w:sz w:val="28"/>
                                        <w:szCs w:val="28"/>
                                      </w:rPr>
                                    </w:pPr>
                                  </w:p>
                                </w:tc>
                                <w:tc>
                                  <w:tcPr>
                                    <w:tcW w:w="3636" w:type="dxa"/>
                                    <w:tcBorders>
                                      <w:top w:val="single" w:color="auto" w:sz="18" w:space="0"/>
                                      <w:left w:val="single" w:color="auto" w:sz="18" w:space="0"/>
                                      <w:right w:val="single" w:color="auto" w:sz="18" w:space="0"/>
                                    </w:tcBorders>
                                    <w:vAlign w:val="center"/>
                                  </w:tcPr>
                                  <w:p w:rsidR="00700DB1" w:rsidRDefault="00700DB1" w14:paraId="423F485D" w14:textId="77777777">
                                    <w:pPr>
                                      <w:rPr>
                                        <w:rFonts w:ascii="ISOCPEUR" w:hAnsi="ISOCPEUR"/>
                                        <w:i/>
                                        <w:sz w:val="28"/>
                                        <w:szCs w:val="28"/>
                                      </w:rPr>
                                    </w:pPr>
                                  </w:p>
                                </w:tc>
                                <w:tc>
                                  <w:tcPr>
                                    <w:tcW w:w="3924" w:type="dxa"/>
                                    <w:tcBorders>
                                      <w:top w:val="single" w:color="auto" w:sz="18" w:space="0"/>
                                      <w:left w:val="single" w:color="auto" w:sz="18" w:space="0"/>
                                      <w:right w:val="single" w:color="auto" w:sz="18" w:space="0"/>
                                    </w:tcBorders>
                                    <w:vAlign w:val="center"/>
                                  </w:tcPr>
                                  <w:p w:rsidR="00700DB1" w:rsidP="00405A1C" w:rsidRDefault="00700DB1" w14:paraId="10C7FE97" w14:textId="77777777">
                                    <w:pPr>
                                      <w:widowControl w:val="0"/>
                                      <w:rPr>
                                        <w:rFonts w:ascii="ISOCPEUR" w:hAnsi="ISOCPEUR"/>
                                        <w:i/>
                                        <w:sz w:val="28"/>
                                        <w:szCs w:val="28"/>
                                      </w:rPr>
                                    </w:pPr>
                                  </w:p>
                                </w:tc>
                                <w:tc>
                                  <w:tcPr>
                                    <w:tcW w:w="540" w:type="dxa"/>
                                    <w:tcBorders>
                                      <w:top w:val="single" w:color="auto" w:sz="18" w:space="0"/>
                                      <w:left w:val="single" w:color="auto" w:sz="18" w:space="0"/>
                                      <w:right w:val="single" w:color="auto" w:sz="18" w:space="0"/>
                                    </w:tcBorders>
                                    <w:vAlign w:val="center"/>
                                  </w:tcPr>
                                  <w:p w:rsidR="00700DB1" w:rsidRDefault="00700DB1" w14:paraId="637EA26C" w14:textId="77777777">
                                    <w:pPr>
                                      <w:jc w:val="center"/>
                                      <w:rPr>
                                        <w:rFonts w:ascii="ISOCPEUR" w:hAnsi="ISOCPEUR"/>
                                        <w:i/>
                                        <w:sz w:val="28"/>
                                        <w:szCs w:val="28"/>
                                      </w:rPr>
                                    </w:pPr>
                                  </w:p>
                                </w:tc>
                                <w:tc>
                                  <w:tcPr>
                                    <w:tcW w:w="540" w:type="dxa"/>
                                    <w:tcBorders>
                                      <w:top w:val="single" w:color="auto" w:sz="18" w:space="0"/>
                                      <w:left w:val="single" w:color="auto" w:sz="18" w:space="0"/>
                                      <w:right w:val="single" w:color="auto" w:sz="18" w:space="0"/>
                                    </w:tcBorders>
                                    <w:vAlign w:val="center"/>
                                  </w:tcPr>
                                  <w:p w:rsidR="00700DB1" w:rsidRDefault="00700DB1" w14:paraId="0C29F296" w14:textId="77777777">
                                    <w:pPr>
                                      <w:jc w:val="center"/>
                                      <w:rPr>
                                        <w:rFonts w:ascii="ISOCPEUR" w:hAnsi="ISOCPEUR"/>
                                        <w:i/>
                                        <w:sz w:val="28"/>
                                        <w:szCs w:val="28"/>
                                      </w:rPr>
                                    </w:pPr>
                                  </w:p>
                                </w:tc>
                                <w:tc>
                                  <w:tcPr>
                                    <w:tcW w:w="786" w:type="dxa"/>
                                    <w:tcBorders>
                                      <w:top w:val="single" w:color="auto" w:sz="18" w:space="0"/>
                                      <w:left w:val="single" w:color="auto" w:sz="18" w:space="0"/>
                                      <w:right w:val="nil"/>
                                    </w:tcBorders>
                                    <w:vAlign w:val="center"/>
                                  </w:tcPr>
                                  <w:p w:rsidR="00700DB1" w:rsidRDefault="00700DB1" w14:paraId="404C26CE" w14:textId="77777777">
                                    <w:pPr>
                                      <w:jc w:val="center"/>
                                      <w:rPr>
                                        <w:rFonts w:ascii="ISOCPEUR" w:hAnsi="ISOCPEUR"/>
                                        <w:i/>
                                        <w:sz w:val="28"/>
                                        <w:szCs w:val="28"/>
                                      </w:rPr>
                                    </w:pPr>
                                  </w:p>
                                </w:tc>
                              </w:tr>
                              <w:tr w:rsidR="00700DB1" w:rsidTr="003C499E" w14:paraId="3DCA4645" w14:textId="77777777">
                                <w:trPr>
                                  <w:trHeight w:val="454"/>
                                </w:trPr>
                                <w:tc>
                                  <w:tcPr>
                                    <w:tcW w:w="468" w:type="dxa"/>
                                    <w:tcBorders>
                                      <w:left w:val="nil"/>
                                      <w:right w:val="single" w:color="auto" w:sz="18" w:space="0"/>
                                    </w:tcBorders>
                                    <w:vAlign w:val="center"/>
                                  </w:tcPr>
                                  <w:p w:rsidR="00700DB1" w:rsidRDefault="00700DB1" w14:paraId="03C35CF3" w14:textId="77777777">
                                    <w:pPr>
                                      <w:jc w:val="center"/>
                                      <w:rPr>
                                        <w:i/>
                                      </w:rPr>
                                    </w:pPr>
                                    <w:r>
                                      <w:rPr>
                                        <w:i/>
                                      </w:rPr>
                                      <w:t>2</w:t>
                                    </w:r>
                                  </w:p>
                                </w:tc>
                                <w:tc>
                                  <w:tcPr>
                                    <w:tcW w:w="540" w:type="dxa"/>
                                    <w:tcBorders>
                                      <w:left w:val="single" w:color="auto" w:sz="18" w:space="0"/>
                                      <w:right w:val="single" w:color="auto" w:sz="18" w:space="0"/>
                                    </w:tcBorders>
                                    <w:vAlign w:val="center"/>
                                  </w:tcPr>
                                  <w:p w:rsidR="00700DB1" w:rsidRDefault="00700DB1" w14:paraId="78D17B97" w14:textId="77777777">
                                    <w:pPr>
                                      <w:jc w:val="center"/>
                                      <w:rPr>
                                        <w:i/>
                                        <w:sz w:val="28"/>
                                        <w:szCs w:val="28"/>
                                      </w:rPr>
                                    </w:pPr>
                                  </w:p>
                                </w:tc>
                                <w:tc>
                                  <w:tcPr>
                                    <w:tcW w:w="3636" w:type="dxa"/>
                                    <w:tcBorders>
                                      <w:left w:val="single" w:color="auto" w:sz="18" w:space="0"/>
                                      <w:right w:val="single" w:color="auto" w:sz="18" w:space="0"/>
                                    </w:tcBorders>
                                    <w:vAlign w:val="center"/>
                                  </w:tcPr>
                                  <w:p w:rsidR="00700DB1" w:rsidRDefault="00700DB1" w14:paraId="177F3B3B" w14:textId="77777777">
                                    <w:pPr>
                                      <w:rPr>
                                        <w:i/>
                                        <w:sz w:val="28"/>
                                        <w:szCs w:val="28"/>
                                      </w:rPr>
                                    </w:pPr>
                                  </w:p>
                                </w:tc>
                                <w:tc>
                                  <w:tcPr>
                                    <w:tcW w:w="3924" w:type="dxa"/>
                                    <w:tcBorders>
                                      <w:left w:val="single" w:color="auto" w:sz="18" w:space="0"/>
                                      <w:right w:val="single" w:color="auto" w:sz="18" w:space="0"/>
                                    </w:tcBorders>
                                    <w:vAlign w:val="center"/>
                                  </w:tcPr>
                                  <w:p w:rsidRPr="006733E8" w:rsidR="00700DB1" w:rsidP="00405A1C" w:rsidRDefault="00700DB1" w14:paraId="07100527" w14:textId="77777777">
                                    <w:pPr>
                                      <w:widowControl w:val="0"/>
                                      <w:rPr>
                                        <w:i/>
                                        <w:sz w:val="24"/>
                                        <w:szCs w:val="28"/>
                                        <w:u w:val="single"/>
                                      </w:rPr>
                                    </w:pPr>
                                    <w:r w:rsidRPr="006733E8">
                                      <w:rPr>
                                        <w:i/>
                                        <w:sz w:val="24"/>
                                        <w:szCs w:val="28"/>
                                        <w:u w:val="single"/>
                                      </w:rPr>
                                      <w:t>Документац</w:t>
                                    </w:r>
                                    <w:r w:rsidRPr="006733E8">
                                      <w:rPr>
                                        <w:i/>
                                        <w:sz w:val="24"/>
                                        <w:szCs w:val="28"/>
                                        <w:u w:val="single"/>
                                        <w:lang w:val="uk-UA"/>
                                      </w:rPr>
                                      <w:t>і</w:t>
                                    </w:r>
                                    <w:r w:rsidRPr="006733E8">
                                      <w:rPr>
                                        <w:i/>
                                        <w:sz w:val="24"/>
                                        <w:szCs w:val="28"/>
                                        <w:u w:val="single"/>
                                      </w:rPr>
                                      <w:t xml:space="preserve">я </w:t>
                                    </w:r>
                                    <w:r w:rsidRPr="006733E8">
                                      <w:rPr>
                                        <w:i/>
                                        <w:sz w:val="24"/>
                                        <w:szCs w:val="28"/>
                                        <w:u w:val="single"/>
                                        <w:lang w:val="uk-UA"/>
                                      </w:rPr>
                                      <w:t>загальна</w:t>
                                    </w:r>
                                  </w:p>
                                </w:tc>
                                <w:tc>
                                  <w:tcPr>
                                    <w:tcW w:w="540" w:type="dxa"/>
                                    <w:tcBorders>
                                      <w:left w:val="single" w:color="auto" w:sz="18" w:space="0"/>
                                      <w:right w:val="single" w:color="auto" w:sz="18" w:space="0"/>
                                    </w:tcBorders>
                                    <w:vAlign w:val="center"/>
                                  </w:tcPr>
                                  <w:p w:rsidR="00700DB1" w:rsidRDefault="00700DB1" w14:paraId="0CA25DEC" w14:textId="77777777">
                                    <w:pPr>
                                      <w:jc w:val="center"/>
                                      <w:rPr>
                                        <w:i/>
                                        <w:sz w:val="28"/>
                                        <w:szCs w:val="28"/>
                                      </w:rPr>
                                    </w:pPr>
                                  </w:p>
                                </w:tc>
                                <w:tc>
                                  <w:tcPr>
                                    <w:tcW w:w="540" w:type="dxa"/>
                                    <w:tcBorders>
                                      <w:left w:val="single" w:color="auto" w:sz="18" w:space="0"/>
                                      <w:right w:val="single" w:color="auto" w:sz="18" w:space="0"/>
                                    </w:tcBorders>
                                    <w:vAlign w:val="center"/>
                                  </w:tcPr>
                                  <w:p w:rsidR="00700DB1" w:rsidRDefault="00700DB1" w14:paraId="4BF9D56A" w14:textId="77777777">
                                    <w:pPr>
                                      <w:jc w:val="center"/>
                                      <w:rPr>
                                        <w:i/>
                                        <w:sz w:val="28"/>
                                        <w:szCs w:val="28"/>
                                      </w:rPr>
                                    </w:pPr>
                                  </w:p>
                                </w:tc>
                                <w:tc>
                                  <w:tcPr>
                                    <w:tcW w:w="786" w:type="dxa"/>
                                    <w:tcBorders>
                                      <w:left w:val="single" w:color="auto" w:sz="18" w:space="0"/>
                                      <w:right w:val="nil"/>
                                    </w:tcBorders>
                                    <w:vAlign w:val="center"/>
                                  </w:tcPr>
                                  <w:p w:rsidR="00700DB1" w:rsidRDefault="00700DB1" w14:paraId="4A7D2391" w14:textId="77777777">
                                    <w:pPr>
                                      <w:jc w:val="center"/>
                                      <w:rPr>
                                        <w:i/>
                                        <w:sz w:val="28"/>
                                        <w:szCs w:val="28"/>
                                      </w:rPr>
                                    </w:pPr>
                                  </w:p>
                                </w:tc>
                              </w:tr>
                              <w:tr w:rsidR="00700DB1" w:rsidTr="003C499E" w14:paraId="1ABA7B55" w14:textId="77777777">
                                <w:trPr>
                                  <w:trHeight w:val="454"/>
                                </w:trPr>
                                <w:tc>
                                  <w:tcPr>
                                    <w:tcW w:w="468" w:type="dxa"/>
                                    <w:tcBorders>
                                      <w:left w:val="nil"/>
                                      <w:right w:val="single" w:color="auto" w:sz="18" w:space="0"/>
                                    </w:tcBorders>
                                    <w:vAlign w:val="center"/>
                                  </w:tcPr>
                                  <w:p w:rsidR="00700DB1" w:rsidRDefault="00700DB1" w14:paraId="13F6A1AE" w14:textId="77777777">
                                    <w:pPr>
                                      <w:jc w:val="center"/>
                                      <w:rPr>
                                        <w:i/>
                                      </w:rPr>
                                    </w:pPr>
                                    <w:r>
                                      <w:rPr>
                                        <w:i/>
                                      </w:rPr>
                                      <w:t>3</w:t>
                                    </w:r>
                                  </w:p>
                                </w:tc>
                                <w:tc>
                                  <w:tcPr>
                                    <w:tcW w:w="540" w:type="dxa"/>
                                    <w:tcBorders>
                                      <w:left w:val="single" w:color="auto" w:sz="18" w:space="0"/>
                                      <w:right w:val="single" w:color="auto" w:sz="18" w:space="0"/>
                                    </w:tcBorders>
                                    <w:vAlign w:val="center"/>
                                  </w:tcPr>
                                  <w:p w:rsidR="00700DB1" w:rsidRDefault="00700DB1" w14:paraId="77A5572A"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1D0DE6FD"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РКБ.ОПАТ-20д.014.Т1</w:t>
                                    </w:r>
                                  </w:p>
                                </w:tc>
                                <w:tc>
                                  <w:tcPr>
                                    <w:tcW w:w="3924" w:type="dxa"/>
                                    <w:tcBorders>
                                      <w:left w:val="single" w:color="auto" w:sz="18" w:space="0"/>
                                      <w:right w:val="single" w:color="auto" w:sz="18" w:space="0"/>
                                    </w:tcBorders>
                                    <w:vAlign w:val="center"/>
                                  </w:tcPr>
                                  <w:p w:rsidRPr="006733E8" w:rsidR="00700DB1" w:rsidP="00405A1C" w:rsidRDefault="00700DB1" w14:paraId="39632DC9" w14:textId="77777777">
                                    <w:pPr>
                                      <w:widowControl w:val="0"/>
                                      <w:autoSpaceDE w:val="0"/>
                                      <w:autoSpaceDN w:val="0"/>
                                      <w:adjustRightInd w:val="0"/>
                                      <w:rPr>
                                        <w:i/>
                                        <w:sz w:val="24"/>
                                        <w:lang w:val="uk-UA"/>
                                      </w:rPr>
                                    </w:pPr>
                                    <w:r w:rsidRPr="006733E8">
                                      <w:rPr>
                                        <w:i/>
                                        <w:sz w:val="24"/>
                                        <w:lang w:val="uk-UA"/>
                                      </w:rPr>
                                      <w:t xml:space="preserve"> Вихідні дані  роботи</w:t>
                                    </w:r>
                                  </w:p>
                                </w:tc>
                                <w:tc>
                                  <w:tcPr>
                                    <w:tcW w:w="540" w:type="dxa"/>
                                    <w:tcBorders>
                                      <w:left w:val="single" w:color="auto" w:sz="18" w:space="0"/>
                                      <w:right w:val="single" w:color="auto" w:sz="18" w:space="0"/>
                                    </w:tcBorders>
                                    <w:vAlign w:val="center"/>
                                  </w:tcPr>
                                  <w:p w:rsidR="00700DB1" w:rsidRDefault="00700DB1" w14:paraId="2CE04280"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RDefault="00700DB1" w14:paraId="3263F11B"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RDefault="00700DB1" w14:paraId="3F257306" w14:textId="77777777">
                                    <w:pPr>
                                      <w:jc w:val="center"/>
                                      <w:rPr>
                                        <w:i/>
                                        <w:lang w:val="uk-UA"/>
                                      </w:rPr>
                                    </w:pPr>
                                    <w:r>
                                      <w:rPr>
                                        <w:i/>
                                        <w:lang w:val="uk-UA"/>
                                      </w:rPr>
                                      <w:t>слайд</w:t>
                                    </w:r>
                                  </w:p>
                                </w:tc>
                              </w:tr>
                              <w:tr w:rsidR="00700DB1" w:rsidTr="003C499E" w14:paraId="1AD2E0D5" w14:textId="77777777">
                                <w:trPr>
                                  <w:trHeight w:val="454"/>
                                </w:trPr>
                                <w:tc>
                                  <w:tcPr>
                                    <w:tcW w:w="468" w:type="dxa"/>
                                    <w:tcBorders>
                                      <w:left w:val="nil"/>
                                      <w:right w:val="single" w:color="auto" w:sz="18" w:space="0"/>
                                    </w:tcBorders>
                                    <w:vAlign w:val="center"/>
                                  </w:tcPr>
                                  <w:p w:rsidR="00700DB1" w:rsidRDefault="00700DB1" w14:paraId="7F1A30A9" w14:textId="77777777">
                                    <w:pPr>
                                      <w:jc w:val="center"/>
                                      <w:rPr>
                                        <w:i/>
                                      </w:rPr>
                                    </w:pPr>
                                    <w:r>
                                      <w:rPr>
                                        <w:i/>
                                      </w:rPr>
                                      <w:t>4</w:t>
                                    </w:r>
                                  </w:p>
                                </w:tc>
                                <w:tc>
                                  <w:tcPr>
                                    <w:tcW w:w="540" w:type="dxa"/>
                                    <w:tcBorders>
                                      <w:left w:val="single" w:color="auto" w:sz="18" w:space="0"/>
                                      <w:right w:val="single" w:color="auto" w:sz="18" w:space="0"/>
                                    </w:tcBorders>
                                    <w:vAlign w:val="center"/>
                                  </w:tcPr>
                                  <w:p w:rsidR="00700DB1" w:rsidRDefault="00700DB1" w14:paraId="2AC9B9DC"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RDefault="00700DB1" w14:paraId="17EBE725"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РКБ.ОПАТ-20д.014.Т2</w:t>
                                    </w:r>
                                  </w:p>
                                </w:tc>
                                <w:tc>
                                  <w:tcPr>
                                    <w:tcW w:w="3924" w:type="dxa"/>
                                    <w:tcBorders>
                                      <w:left w:val="single" w:color="auto" w:sz="18" w:space="0"/>
                                      <w:right w:val="single" w:color="auto" w:sz="18" w:space="0"/>
                                    </w:tcBorders>
                                    <w:vAlign w:val="center"/>
                                  </w:tcPr>
                                  <w:p w:rsidRPr="006733E8" w:rsidR="00700DB1" w:rsidP="00405A1C" w:rsidRDefault="00700DB1" w14:paraId="500F2F16" w14:textId="77777777">
                                    <w:pPr>
                                      <w:widowControl w:val="0"/>
                                      <w:autoSpaceDE w:val="0"/>
                                      <w:autoSpaceDN w:val="0"/>
                                      <w:adjustRightInd w:val="0"/>
                                      <w:rPr>
                                        <w:i/>
                                        <w:sz w:val="24"/>
                                        <w:lang w:val="uk-UA"/>
                                      </w:rPr>
                                    </w:pPr>
                                    <w:r w:rsidRPr="006733E8">
                                      <w:rPr>
                                        <w:i/>
                                        <w:sz w:val="24"/>
                                        <w:lang w:val="uk-UA"/>
                                      </w:rPr>
                                      <w:t>Мета, об</w:t>
                                    </w:r>
                                    <w:r w:rsidRPr="006733E8">
                                      <w:rPr>
                                        <w:i/>
                                        <w:sz w:val="24"/>
                                      </w:rPr>
                                      <w:t>’</w:t>
                                    </w:r>
                                    <w:r w:rsidRPr="006733E8">
                                      <w:rPr>
                                        <w:i/>
                                        <w:sz w:val="24"/>
                                        <w:lang w:val="uk-UA"/>
                                      </w:rPr>
                                      <w:t xml:space="preserve">єкт, предмет та </w:t>
                                    </w:r>
                                  </w:p>
                                </w:tc>
                                <w:tc>
                                  <w:tcPr>
                                    <w:tcW w:w="540" w:type="dxa"/>
                                    <w:tcBorders>
                                      <w:left w:val="single" w:color="auto" w:sz="18" w:space="0"/>
                                      <w:right w:val="single" w:color="auto" w:sz="18" w:space="0"/>
                                    </w:tcBorders>
                                    <w:vAlign w:val="center"/>
                                  </w:tcPr>
                                  <w:p w:rsidR="00700DB1" w:rsidRDefault="00700DB1" w14:paraId="718E451E"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RDefault="00700DB1" w14:paraId="79FE7FD7"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RDefault="00700DB1" w14:paraId="337B4355" w14:textId="77777777">
                                    <w:pPr>
                                      <w:jc w:val="center"/>
                                      <w:rPr>
                                        <w:i/>
                                        <w:lang w:val="uk-UA"/>
                                      </w:rPr>
                                    </w:pPr>
                                    <w:r>
                                      <w:rPr>
                                        <w:i/>
                                        <w:lang w:val="uk-UA"/>
                                      </w:rPr>
                                      <w:t>слайд</w:t>
                                    </w:r>
                                  </w:p>
                                </w:tc>
                              </w:tr>
                              <w:tr w:rsidR="00700DB1" w:rsidTr="003C499E" w14:paraId="571F701E" w14:textId="77777777">
                                <w:trPr>
                                  <w:trHeight w:val="454"/>
                                </w:trPr>
                                <w:tc>
                                  <w:tcPr>
                                    <w:tcW w:w="468" w:type="dxa"/>
                                    <w:tcBorders>
                                      <w:left w:val="nil"/>
                                      <w:right w:val="single" w:color="auto" w:sz="18" w:space="0"/>
                                    </w:tcBorders>
                                    <w:vAlign w:val="center"/>
                                  </w:tcPr>
                                  <w:p w:rsidR="00700DB1" w:rsidRDefault="00700DB1" w14:paraId="270813C3" w14:textId="77777777">
                                    <w:pPr>
                                      <w:jc w:val="center"/>
                                      <w:rPr>
                                        <w:i/>
                                      </w:rPr>
                                    </w:pPr>
                                    <w:r>
                                      <w:rPr>
                                        <w:i/>
                                      </w:rPr>
                                      <w:t>5</w:t>
                                    </w:r>
                                  </w:p>
                                </w:tc>
                                <w:tc>
                                  <w:tcPr>
                                    <w:tcW w:w="540" w:type="dxa"/>
                                    <w:tcBorders>
                                      <w:left w:val="single" w:color="auto" w:sz="18" w:space="0"/>
                                      <w:right w:val="single" w:color="auto" w:sz="18" w:space="0"/>
                                    </w:tcBorders>
                                    <w:vAlign w:val="center"/>
                                  </w:tcPr>
                                  <w:p w:rsidR="00700DB1" w:rsidRDefault="00700DB1" w14:paraId="7BEAE525" w14:textId="77777777">
                                    <w:pPr>
                                      <w:jc w:val="center"/>
                                      <w:rPr>
                                        <w:i/>
                                        <w:sz w:val="24"/>
                                        <w:szCs w:val="24"/>
                                      </w:rPr>
                                    </w:pPr>
                                  </w:p>
                                </w:tc>
                                <w:tc>
                                  <w:tcPr>
                                    <w:tcW w:w="3636" w:type="dxa"/>
                                    <w:tcBorders>
                                      <w:left w:val="single" w:color="auto" w:sz="18" w:space="0"/>
                                      <w:right w:val="single" w:color="auto" w:sz="18" w:space="0"/>
                                    </w:tcBorders>
                                    <w:vAlign w:val="center"/>
                                  </w:tcPr>
                                  <w:p w:rsidR="00700DB1" w:rsidRDefault="00700DB1" w14:paraId="7D65BD51" w14:textId="1B894C36">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431CB673" w14:textId="77777777">
                                    <w:pPr>
                                      <w:widowControl w:val="0"/>
                                      <w:autoSpaceDE w:val="0"/>
                                      <w:autoSpaceDN w:val="0"/>
                                      <w:adjustRightInd w:val="0"/>
                                      <w:rPr>
                                        <w:i/>
                                        <w:sz w:val="24"/>
                                        <w:lang w:val="uk-UA"/>
                                      </w:rPr>
                                    </w:pPr>
                                    <w:r w:rsidRPr="006733E8">
                                      <w:rPr>
                                        <w:i/>
                                        <w:sz w:val="24"/>
                                        <w:lang w:val="uk-UA"/>
                                      </w:rPr>
                                      <w:t>методи виконання роботи</w:t>
                                    </w:r>
                                  </w:p>
                                </w:tc>
                                <w:tc>
                                  <w:tcPr>
                                    <w:tcW w:w="540" w:type="dxa"/>
                                    <w:tcBorders>
                                      <w:left w:val="single" w:color="auto" w:sz="18" w:space="0"/>
                                      <w:right w:val="single" w:color="auto" w:sz="18" w:space="0"/>
                                    </w:tcBorders>
                                    <w:vAlign w:val="center"/>
                                  </w:tcPr>
                                  <w:p w:rsidR="00700DB1" w:rsidRDefault="00700DB1" w14:paraId="3F903484" w14:textId="77777777">
                                    <w:pPr>
                                      <w:jc w:val="center"/>
                                      <w:rPr>
                                        <w:i/>
                                        <w:sz w:val="28"/>
                                        <w:szCs w:val="28"/>
                                      </w:rPr>
                                    </w:pPr>
                                  </w:p>
                                </w:tc>
                                <w:tc>
                                  <w:tcPr>
                                    <w:tcW w:w="540" w:type="dxa"/>
                                    <w:tcBorders>
                                      <w:left w:val="single" w:color="auto" w:sz="18" w:space="0"/>
                                      <w:right w:val="single" w:color="auto" w:sz="18" w:space="0"/>
                                    </w:tcBorders>
                                    <w:vAlign w:val="center"/>
                                  </w:tcPr>
                                  <w:p w:rsidR="00700DB1" w:rsidRDefault="00700DB1" w14:paraId="1A3B8485" w14:textId="77777777">
                                    <w:pPr>
                                      <w:jc w:val="center"/>
                                      <w:rPr>
                                        <w:i/>
                                        <w:sz w:val="28"/>
                                        <w:szCs w:val="28"/>
                                      </w:rPr>
                                    </w:pPr>
                                  </w:p>
                                </w:tc>
                                <w:tc>
                                  <w:tcPr>
                                    <w:tcW w:w="786" w:type="dxa"/>
                                    <w:tcBorders>
                                      <w:left w:val="single" w:color="auto" w:sz="18" w:space="0"/>
                                      <w:right w:val="nil"/>
                                    </w:tcBorders>
                                    <w:vAlign w:val="center"/>
                                  </w:tcPr>
                                  <w:p w:rsidR="00700DB1" w:rsidRDefault="00700DB1" w14:paraId="7857B09D" w14:textId="77777777">
                                    <w:pPr>
                                      <w:jc w:val="center"/>
                                      <w:rPr>
                                        <w:i/>
                                        <w:lang w:val="uk-UA"/>
                                      </w:rPr>
                                    </w:pPr>
                                  </w:p>
                                </w:tc>
                              </w:tr>
                              <w:tr w:rsidR="00700DB1" w:rsidTr="003C499E" w14:paraId="22F878CF" w14:textId="77777777">
                                <w:trPr>
                                  <w:trHeight w:val="454"/>
                                </w:trPr>
                                <w:tc>
                                  <w:tcPr>
                                    <w:tcW w:w="468" w:type="dxa"/>
                                    <w:tcBorders>
                                      <w:left w:val="nil"/>
                                      <w:right w:val="single" w:color="auto" w:sz="18" w:space="0"/>
                                    </w:tcBorders>
                                    <w:vAlign w:val="center"/>
                                  </w:tcPr>
                                  <w:p w:rsidR="00700DB1" w:rsidRDefault="00700DB1" w14:paraId="6C1D1D1E" w14:textId="77777777">
                                    <w:pPr>
                                      <w:jc w:val="center"/>
                                      <w:rPr>
                                        <w:i/>
                                      </w:rPr>
                                    </w:pPr>
                                    <w:r>
                                      <w:rPr>
                                        <w:i/>
                                      </w:rPr>
                                      <w:t>6</w:t>
                                    </w:r>
                                  </w:p>
                                </w:tc>
                                <w:tc>
                                  <w:tcPr>
                                    <w:tcW w:w="540" w:type="dxa"/>
                                    <w:tcBorders>
                                      <w:left w:val="single" w:color="auto" w:sz="18" w:space="0"/>
                                      <w:right w:val="single" w:color="auto" w:sz="18" w:space="0"/>
                                    </w:tcBorders>
                                    <w:vAlign w:val="center"/>
                                  </w:tcPr>
                                  <w:p w:rsidR="00700DB1" w:rsidRDefault="00700DB1" w14:paraId="33F2E928"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08E774AF" w14:textId="77777777">
                                    <w:pPr>
                                      <w:widowControl w:val="0"/>
                                      <w:autoSpaceDE w:val="0"/>
                                      <w:autoSpaceDN w:val="0"/>
                                      <w:adjustRightInd w:val="0"/>
                                      <w:spacing w:before="40"/>
                                      <w:ind w:left="109"/>
                                      <w:rPr>
                                        <w:i/>
                                        <w:sz w:val="28"/>
                                      </w:rPr>
                                    </w:pPr>
                                    <w:r w:rsidRPr="003C499E">
                                      <w:rPr>
                                        <w:rFonts w:ascii="Times New Roman CYR" w:hAnsi="Times New Roman CYR"/>
                                        <w:i/>
                                        <w:sz w:val="28"/>
                                        <w:szCs w:val="28"/>
                                        <w:lang w:val="uk-UA"/>
                                      </w:rPr>
                                      <w:t>РКБ.О</w:t>
                                    </w:r>
                                    <w:r>
                                      <w:rPr>
                                        <w:rFonts w:ascii="Times New Roman CYR" w:hAnsi="Times New Roman CYR"/>
                                        <w:i/>
                                        <w:sz w:val="28"/>
                                        <w:szCs w:val="28"/>
                                        <w:lang w:val="uk-UA"/>
                                      </w:rPr>
                                      <w:t>ПАТ-20д.014.Т3</w:t>
                                    </w:r>
                                  </w:p>
                                </w:tc>
                                <w:tc>
                                  <w:tcPr>
                                    <w:tcW w:w="3924" w:type="dxa"/>
                                    <w:tcBorders>
                                      <w:left w:val="single" w:color="auto" w:sz="18" w:space="0"/>
                                      <w:right w:val="single" w:color="auto" w:sz="18" w:space="0"/>
                                    </w:tcBorders>
                                    <w:vAlign w:val="center"/>
                                  </w:tcPr>
                                  <w:p w:rsidRPr="00512309" w:rsidR="00700DB1" w:rsidP="00405A1C" w:rsidRDefault="00700DB1" w14:paraId="32740630" w14:textId="77777777">
                                    <w:pPr>
                                      <w:widowControl w:val="0"/>
                                      <w:rPr>
                                        <w:i/>
                                        <w:sz w:val="24"/>
                                      </w:rPr>
                                    </w:pPr>
                                    <w:r>
                                      <w:rPr>
                                        <w:bCs/>
                                        <w:i/>
                                        <w:sz w:val="24"/>
                                        <w:lang w:val="uk-UA"/>
                                      </w:rPr>
                                      <w:t>Тарно-штучний вантаж</w:t>
                                    </w:r>
                                    <w:r w:rsidRPr="00512309">
                                      <w:rPr>
                                        <w:bCs/>
                                        <w:i/>
                                        <w:sz w:val="24"/>
                                      </w:rPr>
                                      <w:t xml:space="preserve">  </w:t>
                                    </w:r>
                                  </w:p>
                                </w:tc>
                                <w:tc>
                                  <w:tcPr>
                                    <w:tcW w:w="540" w:type="dxa"/>
                                    <w:tcBorders>
                                      <w:left w:val="single" w:color="auto" w:sz="18" w:space="0"/>
                                      <w:right w:val="single" w:color="auto" w:sz="18" w:space="0"/>
                                    </w:tcBorders>
                                    <w:vAlign w:val="center"/>
                                  </w:tcPr>
                                  <w:p w:rsidR="00700DB1" w:rsidRDefault="00700DB1" w14:paraId="281E2426"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RDefault="00700DB1" w14:paraId="275D8EF0"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RDefault="00700DB1" w14:paraId="4B414B74" w14:textId="77777777">
                                    <w:pPr>
                                      <w:jc w:val="center"/>
                                      <w:rPr>
                                        <w:i/>
                                        <w:lang w:val="uk-UA"/>
                                      </w:rPr>
                                    </w:pPr>
                                    <w:r>
                                      <w:rPr>
                                        <w:i/>
                                        <w:lang w:val="uk-UA"/>
                                      </w:rPr>
                                      <w:t>слайд</w:t>
                                    </w:r>
                                  </w:p>
                                </w:tc>
                              </w:tr>
                              <w:tr w:rsidR="00700DB1" w:rsidTr="003C499E" w14:paraId="77D0DC37" w14:textId="77777777">
                                <w:trPr>
                                  <w:trHeight w:val="685"/>
                                </w:trPr>
                                <w:tc>
                                  <w:tcPr>
                                    <w:tcW w:w="468" w:type="dxa"/>
                                    <w:tcBorders>
                                      <w:left w:val="nil"/>
                                      <w:right w:val="single" w:color="auto" w:sz="18" w:space="0"/>
                                    </w:tcBorders>
                                    <w:vAlign w:val="center"/>
                                  </w:tcPr>
                                  <w:p w:rsidR="00700DB1" w:rsidRDefault="00700DB1" w14:paraId="313F649B" w14:textId="77777777">
                                    <w:pPr>
                                      <w:jc w:val="center"/>
                                      <w:rPr>
                                        <w:i/>
                                      </w:rPr>
                                    </w:pPr>
                                    <w:r>
                                      <w:rPr>
                                        <w:i/>
                                      </w:rPr>
                                      <w:t>7</w:t>
                                    </w:r>
                                  </w:p>
                                </w:tc>
                                <w:tc>
                                  <w:tcPr>
                                    <w:tcW w:w="540" w:type="dxa"/>
                                    <w:tcBorders>
                                      <w:left w:val="single" w:color="auto" w:sz="18" w:space="0"/>
                                      <w:right w:val="single" w:color="auto" w:sz="18" w:space="0"/>
                                    </w:tcBorders>
                                    <w:vAlign w:val="center"/>
                                  </w:tcPr>
                                  <w:p w:rsidRPr="004215F0" w:rsidR="00700DB1" w:rsidRDefault="00700DB1" w14:paraId="68036C1E" w14:textId="77777777">
                                    <w:pPr>
                                      <w:jc w:val="center"/>
                                      <w:rPr>
                                        <w:i/>
                                        <w:sz w:val="24"/>
                                        <w:szCs w:val="24"/>
                                        <w:lang w:val="uk-UA"/>
                                      </w:rPr>
                                    </w:pPr>
                                    <w:r>
                                      <w:rPr>
                                        <w:i/>
                                        <w:sz w:val="24"/>
                                        <w:szCs w:val="24"/>
                                        <w:lang w:val="uk-UA"/>
                                      </w:rPr>
                                      <w:t>А4</w:t>
                                    </w:r>
                                  </w:p>
                                </w:tc>
                                <w:tc>
                                  <w:tcPr>
                                    <w:tcW w:w="3636" w:type="dxa"/>
                                    <w:tcBorders>
                                      <w:left w:val="single" w:color="auto" w:sz="18" w:space="0"/>
                                      <w:right w:val="single" w:color="auto" w:sz="18" w:space="0"/>
                                    </w:tcBorders>
                                    <w:vAlign w:val="center"/>
                                  </w:tcPr>
                                  <w:p w:rsidR="00700DB1" w:rsidRDefault="00700DB1" w14:paraId="6657A49F"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РКБ.ОПАТ-20д.014.Т4</w:t>
                                    </w:r>
                                  </w:p>
                                </w:tc>
                                <w:tc>
                                  <w:tcPr>
                                    <w:tcW w:w="3924" w:type="dxa"/>
                                    <w:tcBorders>
                                      <w:left w:val="single" w:color="auto" w:sz="18" w:space="0"/>
                                      <w:right w:val="single" w:color="auto" w:sz="18" w:space="0"/>
                                    </w:tcBorders>
                                    <w:vAlign w:val="center"/>
                                  </w:tcPr>
                                  <w:p w:rsidRPr="003C499E" w:rsidR="00700DB1" w:rsidP="00405A1C" w:rsidRDefault="00700DB1" w14:paraId="4B534CEA" w14:textId="77777777">
                                    <w:pPr>
                                      <w:widowControl w:val="0"/>
                                      <w:autoSpaceDE w:val="0"/>
                                      <w:autoSpaceDN w:val="0"/>
                                      <w:adjustRightInd w:val="0"/>
                                      <w:rPr>
                                        <w:i/>
                                        <w:sz w:val="24"/>
                                        <w:lang w:val="uk-UA"/>
                                      </w:rPr>
                                    </w:pPr>
                                    <w:r>
                                      <w:rPr>
                                        <w:bCs/>
                                        <w:i/>
                                        <w:sz w:val="24"/>
                                        <w:lang w:val="uk-UA"/>
                                      </w:rPr>
                                      <w:t>Перевезення тарно-штучного вантажу</w:t>
                                    </w:r>
                                  </w:p>
                                </w:tc>
                                <w:tc>
                                  <w:tcPr>
                                    <w:tcW w:w="540" w:type="dxa"/>
                                    <w:tcBorders>
                                      <w:left w:val="single" w:color="auto" w:sz="18" w:space="0"/>
                                      <w:right w:val="single" w:color="auto" w:sz="18" w:space="0"/>
                                    </w:tcBorders>
                                    <w:vAlign w:val="center"/>
                                  </w:tcPr>
                                  <w:p w:rsidRPr="00D2458A" w:rsidR="00700DB1" w:rsidRDefault="00700DB1" w14:paraId="55BA8F17" w14:textId="77777777">
                                    <w:pPr>
                                      <w:jc w:val="center"/>
                                      <w:rPr>
                                        <w:i/>
                                        <w:sz w:val="28"/>
                                        <w:szCs w:val="28"/>
                                        <w:lang w:val="uk-UA"/>
                                      </w:rPr>
                                    </w:pPr>
                                    <w:r>
                                      <w:rPr>
                                        <w:i/>
                                        <w:sz w:val="28"/>
                                        <w:szCs w:val="28"/>
                                        <w:lang w:val="uk-UA"/>
                                      </w:rPr>
                                      <w:t>1</w:t>
                                    </w:r>
                                  </w:p>
                                </w:tc>
                                <w:tc>
                                  <w:tcPr>
                                    <w:tcW w:w="540" w:type="dxa"/>
                                    <w:tcBorders>
                                      <w:left w:val="single" w:color="auto" w:sz="18" w:space="0"/>
                                      <w:right w:val="single" w:color="auto" w:sz="18" w:space="0"/>
                                    </w:tcBorders>
                                    <w:vAlign w:val="center"/>
                                  </w:tcPr>
                                  <w:p w:rsidRPr="00D2458A" w:rsidR="00700DB1" w:rsidRDefault="00700DB1" w14:paraId="71103646"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RDefault="00700DB1" w14:paraId="15FF223B" w14:textId="77777777">
                                    <w:pPr>
                                      <w:jc w:val="center"/>
                                      <w:rPr>
                                        <w:i/>
                                        <w:lang w:val="uk-UA"/>
                                      </w:rPr>
                                    </w:pPr>
                                    <w:r>
                                      <w:rPr>
                                        <w:i/>
                                        <w:lang w:val="uk-UA"/>
                                      </w:rPr>
                                      <w:t>слайд</w:t>
                                    </w:r>
                                  </w:p>
                                </w:tc>
                              </w:tr>
                              <w:tr w:rsidR="00700DB1" w:rsidTr="003C499E" w14:paraId="40D64239" w14:textId="77777777">
                                <w:trPr>
                                  <w:trHeight w:val="454"/>
                                </w:trPr>
                                <w:tc>
                                  <w:tcPr>
                                    <w:tcW w:w="468" w:type="dxa"/>
                                    <w:tcBorders>
                                      <w:left w:val="nil"/>
                                      <w:right w:val="single" w:color="auto" w:sz="18" w:space="0"/>
                                    </w:tcBorders>
                                    <w:vAlign w:val="center"/>
                                  </w:tcPr>
                                  <w:p w:rsidR="00700DB1" w:rsidRDefault="00700DB1" w14:paraId="229D1F52" w14:textId="77777777">
                                    <w:pPr>
                                      <w:jc w:val="center"/>
                                      <w:rPr>
                                        <w:i/>
                                      </w:rPr>
                                    </w:pPr>
                                    <w:r>
                                      <w:rPr>
                                        <w:i/>
                                      </w:rPr>
                                      <w:t>8</w:t>
                                    </w:r>
                                  </w:p>
                                </w:tc>
                                <w:tc>
                                  <w:tcPr>
                                    <w:tcW w:w="540" w:type="dxa"/>
                                    <w:tcBorders>
                                      <w:left w:val="single" w:color="auto" w:sz="18" w:space="0"/>
                                      <w:right w:val="single" w:color="auto" w:sz="18" w:space="0"/>
                                    </w:tcBorders>
                                    <w:vAlign w:val="center"/>
                                  </w:tcPr>
                                  <w:p w:rsidR="00700DB1" w:rsidP="00405A1C" w:rsidRDefault="00700DB1" w14:paraId="00C751A7"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7994245E" w14:textId="20153EA4">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РКБ.ОПАТ-20д.014.Т5</w:t>
                                    </w:r>
                                  </w:p>
                                </w:tc>
                                <w:tc>
                                  <w:tcPr>
                                    <w:tcW w:w="3924" w:type="dxa"/>
                                    <w:tcBorders>
                                      <w:left w:val="single" w:color="auto" w:sz="18" w:space="0"/>
                                      <w:right w:val="single" w:color="auto" w:sz="18" w:space="0"/>
                                    </w:tcBorders>
                                    <w:vAlign w:val="center"/>
                                  </w:tcPr>
                                  <w:p w:rsidRPr="003C499E" w:rsidR="00700DB1" w:rsidP="00405A1C" w:rsidRDefault="00700DB1" w14:paraId="43442CE6" w14:textId="77777777">
                                    <w:pPr>
                                      <w:widowControl w:val="0"/>
                                      <w:rPr>
                                        <w:i/>
                                        <w:sz w:val="24"/>
                                        <w:lang w:val="uk-UA"/>
                                      </w:rPr>
                                    </w:pPr>
                                    <w:r>
                                      <w:rPr>
                                        <w:bCs/>
                                        <w:i/>
                                        <w:sz w:val="24"/>
                                        <w:lang w:val="uk-UA"/>
                                      </w:rPr>
                                      <w:t>Контейнери</w:t>
                                    </w:r>
                                  </w:p>
                                </w:tc>
                                <w:tc>
                                  <w:tcPr>
                                    <w:tcW w:w="540" w:type="dxa"/>
                                    <w:tcBorders>
                                      <w:left w:val="single" w:color="auto" w:sz="18" w:space="0"/>
                                      <w:right w:val="single" w:color="auto" w:sz="18" w:space="0"/>
                                    </w:tcBorders>
                                    <w:vAlign w:val="center"/>
                                  </w:tcPr>
                                  <w:p w:rsidR="00700DB1" w:rsidP="00405A1C" w:rsidRDefault="00700DB1" w14:paraId="297B5796"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P="00405A1C" w:rsidRDefault="00700DB1" w14:paraId="7BDBDBC6"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P="00405A1C" w:rsidRDefault="00700DB1" w14:paraId="3C8B234E" w14:textId="77777777">
                                    <w:pPr>
                                      <w:jc w:val="center"/>
                                      <w:rPr>
                                        <w:i/>
                                        <w:lang w:val="uk-UA"/>
                                      </w:rPr>
                                    </w:pPr>
                                    <w:r>
                                      <w:rPr>
                                        <w:i/>
                                        <w:lang w:val="uk-UA"/>
                                      </w:rPr>
                                      <w:t>слайд</w:t>
                                    </w:r>
                                  </w:p>
                                </w:tc>
                              </w:tr>
                              <w:tr w:rsidR="00700DB1" w:rsidTr="003C499E" w14:paraId="3ED4B573" w14:textId="77777777">
                                <w:trPr>
                                  <w:trHeight w:val="454"/>
                                </w:trPr>
                                <w:tc>
                                  <w:tcPr>
                                    <w:tcW w:w="468" w:type="dxa"/>
                                    <w:tcBorders>
                                      <w:left w:val="nil"/>
                                      <w:right w:val="single" w:color="auto" w:sz="18" w:space="0"/>
                                    </w:tcBorders>
                                    <w:vAlign w:val="center"/>
                                  </w:tcPr>
                                  <w:p w:rsidR="00700DB1" w:rsidRDefault="00700DB1" w14:paraId="76B76B35" w14:textId="77777777">
                                    <w:pPr>
                                      <w:jc w:val="center"/>
                                      <w:rPr>
                                        <w:i/>
                                      </w:rPr>
                                    </w:pPr>
                                    <w:r>
                                      <w:rPr>
                                        <w:i/>
                                      </w:rPr>
                                      <w:t>9</w:t>
                                    </w:r>
                                  </w:p>
                                </w:tc>
                                <w:tc>
                                  <w:tcPr>
                                    <w:tcW w:w="540" w:type="dxa"/>
                                    <w:tcBorders>
                                      <w:left w:val="single" w:color="auto" w:sz="18" w:space="0"/>
                                      <w:right w:val="single" w:color="auto" w:sz="18" w:space="0"/>
                                    </w:tcBorders>
                                    <w:vAlign w:val="center"/>
                                  </w:tcPr>
                                  <w:p w:rsidRPr="004215F0" w:rsidR="00700DB1" w:rsidP="00405A1C" w:rsidRDefault="00700DB1" w14:paraId="7598BCAC" w14:textId="77777777">
                                    <w:pPr>
                                      <w:jc w:val="center"/>
                                      <w:rPr>
                                        <w:i/>
                                        <w:sz w:val="24"/>
                                        <w:szCs w:val="24"/>
                                        <w:lang w:val="uk-UA"/>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7F8B0C64" w14:textId="5202128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РКБ.ОПАТ-20д.014.Т6</w:t>
                                    </w:r>
                                  </w:p>
                                </w:tc>
                                <w:tc>
                                  <w:tcPr>
                                    <w:tcW w:w="3924" w:type="dxa"/>
                                    <w:tcBorders>
                                      <w:left w:val="single" w:color="auto" w:sz="18" w:space="0"/>
                                      <w:right w:val="single" w:color="auto" w:sz="18" w:space="0"/>
                                    </w:tcBorders>
                                    <w:vAlign w:val="center"/>
                                  </w:tcPr>
                                  <w:p w:rsidRPr="00DD4225" w:rsidR="00700DB1" w:rsidP="00405A1C" w:rsidRDefault="00700DB1" w14:paraId="1467468D" w14:textId="77777777">
                                    <w:pPr>
                                      <w:widowControl w:val="0"/>
                                      <w:rPr>
                                        <w:i/>
                                        <w:sz w:val="24"/>
                                        <w:lang w:val="uk-UA"/>
                                      </w:rPr>
                                    </w:pPr>
                                    <w:r>
                                      <w:rPr>
                                        <w:bCs/>
                                        <w:i/>
                                        <w:sz w:val="24"/>
                                        <w:lang w:val="uk-UA"/>
                                      </w:rPr>
                                      <w:t>Перевезення контейнерів</w:t>
                                    </w:r>
                                  </w:p>
                                </w:tc>
                                <w:tc>
                                  <w:tcPr>
                                    <w:tcW w:w="540" w:type="dxa"/>
                                    <w:tcBorders>
                                      <w:left w:val="single" w:color="auto" w:sz="18" w:space="0"/>
                                      <w:right w:val="single" w:color="auto" w:sz="18" w:space="0"/>
                                    </w:tcBorders>
                                    <w:vAlign w:val="center"/>
                                  </w:tcPr>
                                  <w:p w:rsidRPr="009E2173" w:rsidR="00700DB1" w:rsidP="00405A1C" w:rsidRDefault="00700DB1" w14:paraId="590A4A31" w14:textId="77777777">
                                    <w:pPr>
                                      <w:jc w:val="center"/>
                                      <w:rPr>
                                        <w:i/>
                                        <w:sz w:val="28"/>
                                        <w:szCs w:val="28"/>
                                        <w:lang w:val="uk-UA"/>
                                      </w:rPr>
                                    </w:pPr>
                                    <w:r>
                                      <w:rPr>
                                        <w:i/>
                                        <w:sz w:val="28"/>
                                        <w:szCs w:val="28"/>
                                        <w:lang w:val="uk-UA"/>
                                      </w:rPr>
                                      <w:t>1</w:t>
                                    </w:r>
                                  </w:p>
                                </w:tc>
                                <w:tc>
                                  <w:tcPr>
                                    <w:tcW w:w="540" w:type="dxa"/>
                                    <w:tcBorders>
                                      <w:left w:val="single" w:color="auto" w:sz="18" w:space="0"/>
                                      <w:right w:val="single" w:color="auto" w:sz="18" w:space="0"/>
                                    </w:tcBorders>
                                    <w:vAlign w:val="center"/>
                                  </w:tcPr>
                                  <w:p w:rsidRPr="009E2173" w:rsidR="00700DB1" w:rsidP="00405A1C" w:rsidRDefault="00700DB1" w14:paraId="7ACD11C3"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282F6F7C" w14:textId="77777777">
                                    <w:pPr>
                                      <w:jc w:val="center"/>
                                      <w:rPr>
                                        <w:i/>
                                        <w:lang w:val="uk-UA"/>
                                      </w:rPr>
                                    </w:pPr>
                                    <w:r>
                                      <w:rPr>
                                        <w:i/>
                                        <w:lang w:val="uk-UA"/>
                                      </w:rPr>
                                      <w:t>слайд</w:t>
                                    </w:r>
                                  </w:p>
                                </w:tc>
                              </w:tr>
                              <w:tr w:rsidR="00700DB1" w:rsidTr="003C499E" w14:paraId="043EF135" w14:textId="77777777">
                                <w:trPr>
                                  <w:trHeight w:val="454"/>
                                </w:trPr>
                                <w:tc>
                                  <w:tcPr>
                                    <w:tcW w:w="468" w:type="dxa"/>
                                    <w:tcBorders>
                                      <w:left w:val="nil"/>
                                      <w:bottom w:val="single" w:color="auto" w:sz="8" w:space="0"/>
                                      <w:right w:val="single" w:color="auto" w:sz="18" w:space="0"/>
                                    </w:tcBorders>
                                    <w:vAlign w:val="center"/>
                                  </w:tcPr>
                                  <w:p w:rsidR="00700DB1" w:rsidRDefault="00700DB1" w14:paraId="0141C89C" w14:textId="77777777">
                                    <w:pPr>
                                      <w:jc w:val="center"/>
                                      <w:rPr>
                                        <w:i/>
                                      </w:rPr>
                                    </w:pPr>
                                    <w:r>
                                      <w:rPr>
                                        <w:i/>
                                      </w:rPr>
                                      <w:t>10</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53B9B541" w14:textId="77777777">
                                    <w:pPr>
                                      <w:jc w:val="center"/>
                                      <w:rPr>
                                        <w:i/>
                                        <w:sz w:val="24"/>
                                        <w:szCs w:val="24"/>
                                      </w:rPr>
                                    </w:pPr>
                                    <w:r>
                                      <w:rPr>
                                        <w:i/>
                                        <w:sz w:val="24"/>
                                        <w:szCs w:val="24"/>
                                        <w:lang w:val="uk-UA"/>
                                      </w:rPr>
                                      <w:t>А4</w:t>
                                    </w:r>
                                  </w:p>
                                </w:tc>
                                <w:tc>
                                  <w:tcPr>
                                    <w:tcW w:w="3636" w:type="dxa"/>
                                    <w:tcBorders>
                                      <w:left w:val="single" w:color="auto" w:sz="18" w:space="0"/>
                                      <w:bottom w:val="single" w:color="auto" w:sz="8" w:space="0"/>
                                      <w:right w:val="single" w:color="auto" w:sz="18" w:space="0"/>
                                    </w:tcBorders>
                                    <w:vAlign w:val="center"/>
                                  </w:tcPr>
                                  <w:p w:rsidR="00700DB1" w:rsidP="00405A1C" w:rsidRDefault="00700DB1" w14:paraId="166B5B61"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РКБ.ОПАТ-20д.014.Т7</w:t>
                                    </w:r>
                                  </w:p>
                                </w:tc>
                                <w:tc>
                                  <w:tcPr>
                                    <w:tcW w:w="3924" w:type="dxa"/>
                                    <w:tcBorders>
                                      <w:left w:val="single" w:color="auto" w:sz="18" w:space="0"/>
                                      <w:bottom w:val="single" w:color="auto" w:sz="8" w:space="0"/>
                                      <w:right w:val="single" w:color="auto" w:sz="18" w:space="0"/>
                                    </w:tcBorders>
                                    <w:vAlign w:val="center"/>
                                  </w:tcPr>
                                  <w:p w:rsidRPr="006733E8" w:rsidR="00700DB1" w:rsidP="00405A1C" w:rsidRDefault="00700DB1" w14:paraId="2F9D523C" w14:textId="77777777">
                                    <w:pPr>
                                      <w:widowControl w:val="0"/>
                                      <w:rPr>
                                        <w:i/>
                                        <w:sz w:val="24"/>
                                        <w:lang w:val="uk-UA"/>
                                      </w:rPr>
                                    </w:pPr>
                                    <w:r>
                                      <w:rPr>
                                        <w:rFonts w:eastAsia="+mn-ea"/>
                                        <w:bCs/>
                                        <w:i/>
                                        <w:sz w:val="24"/>
                                        <w:lang w:val="uk-UA"/>
                                      </w:rPr>
                                      <w:t>Механізми навантаження розвантаження (крани)</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416891E7" w14:textId="77777777">
                                    <w:pPr>
                                      <w:jc w:val="center"/>
                                      <w:rPr>
                                        <w:i/>
                                        <w:sz w:val="28"/>
                                        <w:szCs w:val="28"/>
                                      </w:rPr>
                                    </w:pPr>
                                    <w:r>
                                      <w:rPr>
                                        <w:i/>
                                        <w:sz w:val="28"/>
                                        <w:szCs w:val="28"/>
                                      </w:rPr>
                                      <w:t>1</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63B2170B" w14:textId="77777777">
                                    <w:pPr>
                                      <w:jc w:val="center"/>
                                      <w:rPr>
                                        <w:i/>
                                        <w:sz w:val="28"/>
                                        <w:szCs w:val="28"/>
                                      </w:rPr>
                                    </w:pPr>
                                    <w:r>
                                      <w:rPr>
                                        <w:i/>
                                        <w:sz w:val="28"/>
                                        <w:szCs w:val="28"/>
                                        <w:lang w:val="uk-UA"/>
                                      </w:rPr>
                                      <w:t>-</w:t>
                                    </w:r>
                                  </w:p>
                                </w:tc>
                                <w:tc>
                                  <w:tcPr>
                                    <w:tcW w:w="786" w:type="dxa"/>
                                    <w:tcBorders>
                                      <w:left w:val="single" w:color="auto" w:sz="18" w:space="0"/>
                                      <w:bottom w:val="single" w:color="auto" w:sz="8" w:space="0"/>
                                      <w:right w:val="nil"/>
                                    </w:tcBorders>
                                    <w:vAlign w:val="center"/>
                                  </w:tcPr>
                                  <w:p w:rsidR="00700DB1" w:rsidP="00405A1C" w:rsidRDefault="00700DB1" w14:paraId="422AEFD1" w14:textId="77777777">
                                    <w:pPr>
                                      <w:jc w:val="center"/>
                                      <w:rPr>
                                        <w:i/>
                                        <w:lang w:val="uk-UA"/>
                                      </w:rPr>
                                    </w:pPr>
                                    <w:r>
                                      <w:rPr>
                                        <w:i/>
                                        <w:lang w:val="uk-UA"/>
                                      </w:rPr>
                                      <w:t>слайд</w:t>
                                    </w:r>
                                  </w:p>
                                </w:tc>
                              </w:tr>
                              <w:tr w:rsidR="00700DB1" w:rsidTr="003C499E" w14:paraId="5BAC84B0" w14:textId="77777777">
                                <w:trPr>
                                  <w:trHeight w:val="454"/>
                                </w:trPr>
                                <w:tc>
                                  <w:tcPr>
                                    <w:tcW w:w="468" w:type="dxa"/>
                                    <w:tcBorders>
                                      <w:left w:val="nil"/>
                                      <w:right w:val="single" w:color="auto" w:sz="18" w:space="0"/>
                                    </w:tcBorders>
                                    <w:vAlign w:val="center"/>
                                  </w:tcPr>
                                  <w:p w:rsidR="00700DB1" w:rsidRDefault="00700DB1" w14:paraId="7DB82E48" w14:textId="77777777">
                                    <w:pPr>
                                      <w:jc w:val="center"/>
                                      <w:rPr>
                                        <w:i/>
                                        <w:lang w:val="uk-UA"/>
                                      </w:rPr>
                                    </w:pPr>
                                    <w:r>
                                      <w:rPr>
                                        <w:i/>
                                        <w:lang w:val="uk-UA"/>
                                      </w:rPr>
                                      <w:t>11</w:t>
                                    </w:r>
                                  </w:p>
                                </w:tc>
                                <w:tc>
                                  <w:tcPr>
                                    <w:tcW w:w="540" w:type="dxa"/>
                                    <w:tcBorders>
                                      <w:left w:val="single" w:color="auto" w:sz="18" w:space="0"/>
                                      <w:right w:val="single" w:color="auto" w:sz="18" w:space="0"/>
                                    </w:tcBorders>
                                    <w:vAlign w:val="center"/>
                                  </w:tcPr>
                                  <w:p w:rsidR="00700DB1" w:rsidP="00405A1C" w:rsidRDefault="00700DB1" w14:paraId="1DD46A8F"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7908A0B9" w14:textId="77777777">
                                    <w:pPr>
                                      <w:widowControl w:val="0"/>
                                      <w:autoSpaceDE w:val="0"/>
                                      <w:autoSpaceDN w:val="0"/>
                                      <w:adjustRightInd w:val="0"/>
                                      <w:spacing w:before="40"/>
                                      <w:ind w:left="109"/>
                                      <w:rPr>
                                        <w:i/>
                                        <w:smallCaps/>
                                        <w:sz w:val="28"/>
                                      </w:rPr>
                                    </w:pPr>
                                    <w:r>
                                      <w:rPr>
                                        <w:rFonts w:ascii="Times New Roman CYR" w:hAnsi="Times New Roman CYR"/>
                                        <w:i/>
                                        <w:sz w:val="28"/>
                                        <w:szCs w:val="28"/>
                                        <w:lang w:val="uk-UA"/>
                                      </w:rPr>
                                      <w:t>РКБ.ОПАТ-20д.014.Т8</w:t>
                                    </w:r>
                                  </w:p>
                                </w:tc>
                                <w:tc>
                                  <w:tcPr>
                                    <w:tcW w:w="3924" w:type="dxa"/>
                                    <w:tcBorders>
                                      <w:left w:val="single" w:color="auto" w:sz="18" w:space="0"/>
                                      <w:right w:val="single" w:color="auto" w:sz="18" w:space="0"/>
                                    </w:tcBorders>
                                    <w:vAlign w:val="center"/>
                                  </w:tcPr>
                                  <w:p w:rsidRPr="006733E8" w:rsidR="00700DB1" w:rsidP="003C499E" w:rsidRDefault="00700DB1" w14:paraId="5B0AE2ED" w14:textId="77777777">
                                    <w:pPr>
                                      <w:widowControl w:val="0"/>
                                      <w:rPr>
                                        <w:i/>
                                        <w:sz w:val="24"/>
                                        <w:lang w:val="uk-UA"/>
                                      </w:rPr>
                                    </w:pPr>
                                    <w:r w:rsidRPr="00AE7CEE">
                                      <w:rPr>
                                        <w:rFonts w:eastAsia="+mn-ea"/>
                                        <w:bCs/>
                                        <w:i/>
                                        <w:sz w:val="24"/>
                                        <w:lang w:val="uk-UA"/>
                                      </w:rPr>
                                      <w:t xml:space="preserve"> </w:t>
                                    </w:r>
                                    <w:r>
                                      <w:rPr>
                                        <w:rFonts w:eastAsia="+mn-ea"/>
                                        <w:bCs/>
                                        <w:i/>
                                        <w:sz w:val="24"/>
                                        <w:lang w:val="uk-UA"/>
                                      </w:rPr>
                                      <w:t>(навантажувачі)</w:t>
                                    </w:r>
                                  </w:p>
                                </w:tc>
                                <w:tc>
                                  <w:tcPr>
                                    <w:tcW w:w="540" w:type="dxa"/>
                                    <w:tcBorders>
                                      <w:left w:val="single" w:color="auto" w:sz="18" w:space="0"/>
                                      <w:right w:val="single" w:color="auto" w:sz="18" w:space="0"/>
                                    </w:tcBorders>
                                    <w:vAlign w:val="center"/>
                                  </w:tcPr>
                                  <w:p w:rsidR="00700DB1" w:rsidP="00405A1C" w:rsidRDefault="00700DB1" w14:paraId="4BB0728B"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P="00405A1C" w:rsidRDefault="00700DB1" w14:paraId="4B270D2C"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P="00405A1C" w:rsidRDefault="00700DB1" w14:paraId="3431202F" w14:textId="77777777">
                                    <w:pPr>
                                      <w:jc w:val="center"/>
                                      <w:rPr>
                                        <w:i/>
                                        <w:lang w:val="uk-UA"/>
                                      </w:rPr>
                                    </w:pPr>
                                    <w:r>
                                      <w:rPr>
                                        <w:i/>
                                        <w:lang w:val="uk-UA"/>
                                      </w:rPr>
                                      <w:t>слайд</w:t>
                                    </w:r>
                                  </w:p>
                                </w:tc>
                              </w:tr>
                              <w:tr w:rsidR="00700DB1" w:rsidTr="003C499E" w14:paraId="67F31A31" w14:textId="77777777">
                                <w:trPr>
                                  <w:trHeight w:val="454"/>
                                </w:trPr>
                                <w:tc>
                                  <w:tcPr>
                                    <w:tcW w:w="468" w:type="dxa"/>
                                    <w:tcBorders>
                                      <w:left w:val="nil"/>
                                      <w:right w:val="single" w:color="auto" w:sz="18" w:space="0"/>
                                    </w:tcBorders>
                                    <w:vAlign w:val="center"/>
                                  </w:tcPr>
                                  <w:p w:rsidR="00700DB1" w:rsidRDefault="00700DB1" w14:paraId="046B3712" w14:textId="77777777">
                                    <w:pPr>
                                      <w:jc w:val="center"/>
                                      <w:rPr>
                                        <w:i/>
                                        <w:lang w:val="uk-UA"/>
                                      </w:rPr>
                                    </w:pPr>
                                    <w:r>
                                      <w:rPr>
                                        <w:i/>
                                        <w:lang w:val="uk-UA"/>
                                      </w:rPr>
                                      <w:t>12</w:t>
                                    </w:r>
                                  </w:p>
                                </w:tc>
                                <w:tc>
                                  <w:tcPr>
                                    <w:tcW w:w="540" w:type="dxa"/>
                                    <w:tcBorders>
                                      <w:left w:val="single" w:color="auto" w:sz="18" w:space="0"/>
                                      <w:right w:val="single" w:color="auto" w:sz="18" w:space="0"/>
                                    </w:tcBorders>
                                    <w:vAlign w:val="center"/>
                                  </w:tcPr>
                                  <w:p w:rsidR="00700DB1" w:rsidP="00405A1C" w:rsidRDefault="00700DB1" w14:paraId="202C6CEE"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635BB38F" w14:textId="77777777">
                                    <w:pPr>
                                      <w:widowControl w:val="0"/>
                                      <w:autoSpaceDE w:val="0"/>
                                      <w:autoSpaceDN w:val="0"/>
                                      <w:adjustRightInd w:val="0"/>
                                      <w:spacing w:before="40"/>
                                      <w:ind w:left="109"/>
                                      <w:rPr>
                                        <w:i/>
                                        <w:smallCaps/>
                                        <w:sz w:val="28"/>
                                      </w:rPr>
                                    </w:pPr>
                                    <w:r>
                                      <w:rPr>
                                        <w:rFonts w:ascii="Times New Roman CYR" w:hAnsi="Times New Roman CYR"/>
                                        <w:i/>
                                        <w:sz w:val="28"/>
                                        <w:szCs w:val="28"/>
                                        <w:lang w:val="uk-UA"/>
                                      </w:rPr>
                                      <w:t>РКБ.ОПАТ-20д.014.Т9</w:t>
                                    </w:r>
                                  </w:p>
                                </w:tc>
                                <w:tc>
                                  <w:tcPr>
                                    <w:tcW w:w="3924" w:type="dxa"/>
                                    <w:tcBorders>
                                      <w:left w:val="single" w:color="auto" w:sz="18" w:space="0"/>
                                      <w:right w:val="single" w:color="auto" w:sz="18" w:space="0"/>
                                    </w:tcBorders>
                                    <w:vAlign w:val="center"/>
                                  </w:tcPr>
                                  <w:p w:rsidRPr="009E2173" w:rsidR="00700DB1" w:rsidP="00405A1C" w:rsidRDefault="00700DB1" w14:paraId="500471A1" w14:textId="77777777">
                                    <w:pPr>
                                      <w:widowControl w:val="0"/>
                                      <w:rPr>
                                        <w:i/>
                                        <w:sz w:val="24"/>
                                        <w:lang w:val="uk-UA"/>
                                      </w:rPr>
                                    </w:pPr>
                                    <w:r>
                                      <w:rPr>
                                        <w:i/>
                                        <w:sz w:val="24"/>
                                        <w:lang w:val="uk-UA"/>
                                      </w:rPr>
                                      <w:t>Висновок</w:t>
                                    </w:r>
                                  </w:p>
                                </w:tc>
                                <w:tc>
                                  <w:tcPr>
                                    <w:tcW w:w="540" w:type="dxa"/>
                                    <w:tcBorders>
                                      <w:left w:val="single" w:color="auto" w:sz="18" w:space="0"/>
                                      <w:right w:val="single" w:color="auto" w:sz="18" w:space="0"/>
                                    </w:tcBorders>
                                    <w:vAlign w:val="center"/>
                                  </w:tcPr>
                                  <w:p w:rsidRPr="00D2458A" w:rsidR="00700DB1" w:rsidP="00405A1C" w:rsidRDefault="00700DB1" w14:paraId="558810EB" w14:textId="77777777">
                                    <w:pPr>
                                      <w:jc w:val="center"/>
                                      <w:rPr>
                                        <w:i/>
                                        <w:sz w:val="28"/>
                                        <w:szCs w:val="28"/>
                                        <w:lang w:val="uk-UA"/>
                                      </w:rPr>
                                    </w:pPr>
                                    <w:r>
                                      <w:rPr>
                                        <w:i/>
                                        <w:sz w:val="28"/>
                                        <w:szCs w:val="28"/>
                                        <w:lang w:val="uk-UA"/>
                                      </w:rPr>
                                      <w:t>1</w:t>
                                    </w:r>
                                  </w:p>
                                </w:tc>
                                <w:tc>
                                  <w:tcPr>
                                    <w:tcW w:w="540" w:type="dxa"/>
                                    <w:tcBorders>
                                      <w:left w:val="single" w:color="auto" w:sz="18" w:space="0"/>
                                      <w:right w:val="single" w:color="auto" w:sz="18" w:space="0"/>
                                    </w:tcBorders>
                                    <w:vAlign w:val="center"/>
                                  </w:tcPr>
                                  <w:p w:rsidRPr="004215F0" w:rsidR="00700DB1" w:rsidP="00405A1C" w:rsidRDefault="00700DB1" w14:paraId="5FFDE2A2"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29EC43D5" w14:textId="77777777">
                                    <w:pPr>
                                      <w:jc w:val="center"/>
                                      <w:rPr>
                                        <w:i/>
                                        <w:lang w:val="uk-UA"/>
                                      </w:rPr>
                                    </w:pPr>
                                    <w:r>
                                      <w:rPr>
                                        <w:i/>
                                        <w:lang w:val="uk-UA"/>
                                      </w:rPr>
                                      <w:t>слайд</w:t>
                                    </w:r>
                                  </w:p>
                                </w:tc>
                              </w:tr>
                              <w:tr w:rsidR="00700DB1" w:rsidTr="003C499E" w14:paraId="6764B810" w14:textId="77777777">
                                <w:trPr>
                                  <w:trHeight w:val="454"/>
                                </w:trPr>
                                <w:tc>
                                  <w:tcPr>
                                    <w:tcW w:w="468" w:type="dxa"/>
                                    <w:tcBorders>
                                      <w:left w:val="nil"/>
                                      <w:right w:val="single" w:color="auto" w:sz="18" w:space="0"/>
                                    </w:tcBorders>
                                    <w:vAlign w:val="center"/>
                                  </w:tcPr>
                                  <w:p w:rsidR="00700DB1" w:rsidRDefault="00700DB1" w14:paraId="7440C581" w14:textId="77777777">
                                    <w:pPr>
                                      <w:jc w:val="center"/>
                                      <w:rPr>
                                        <w:i/>
                                        <w:lang w:val="uk-UA"/>
                                      </w:rPr>
                                    </w:pPr>
                                    <w:r>
                                      <w:rPr>
                                        <w:i/>
                                        <w:lang w:val="uk-UA"/>
                                      </w:rPr>
                                      <w:t>13</w:t>
                                    </w:r>
                                  </w:p>
                                </w:tc>
                                <w:tc>
                                  <w:tcPr>
                                    <w:tcW w:w="540" w:type="dxa"/>
                                    <w:tcBorders>
                                      <w:left w:val="single" w:color="auto" w:sz="18" w:space="0"/>
                                      <w:right w:val="single" w:color="auto" w:sz="18" w:space="0"/>
                                    </w:tcBorders>
                                    <w:vAlign w:val="center"/>
                                  </w:tcPr>
                                  <w:p w:rsidR="00700DB1" w:rsidP="00405A1C" w:rsidRDefault="00700DB1" w14:paraId="73E5E1CB"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5514135E" w14:textId="77777777">
                                    <w:pPr>
                                      <w:widowControl w:val="0"/>
                                      <w:autoSpaceDE w:val="0"/>
                                      <w:autoSpaceDN w:val="0"/>
                                      <w:adjustRightInd w:val="0"/>
                                      <w:spacing w:before="40"/>
                                      <w:ind w:left="109"/>
                                      <w:rPr>
                                        <w:i/>
                                        <w:smallCaps/>
                                        <w:sz w:val="28"/>
                                      </w:rPr>
                                    </w:pPr>
                                  </w:p>
                                </w:tc>
                                <w:tc>
                                  <w:tcPr>
                                    <w:tcW w:w="3924" w:type="dxa"/>
                                    <w:tcBorders>
                                      <w:left w:val="single" w:color="auto" w:sz="18" w:space="0"/>
                                      <w:right w:val="single" w:color="auto" w:sz="18" w:space="0"/>
                                    </w:tcBorders>
                                    <w:vAlign w:val="center"/>
                                  </w:tcPr>
                                  <w:p w:rsidRPr="006733E8" w:rsidR="00700DB1" w:rsidP="00405A1C" w:rsidRDefault="00700DB1" w14:paraId="7E37E944" w14:textId="77777777">
                                    <w:pPr>
                                      <w:widowControl w:val="0"/>
                                      <w:autoSpaceDE w:val="0"/>
                                      <w:autoSpaceDN w:val="0"/>
                                      <w:adjustRightInd w:val="0"/>
                                      <w:rPr>
                                        <w:i/>
                                        <w:sz w:val="24"/>
                                        <w:lang w:val="uk-UA"/>
                                      </w:rPr>
                                    </w:pPr>
                                    <w:r>
                                      <w:rPr>
                                        <w:i/>
                                        <w:sz w:val="24"/>
                                        <w:lang w:val="uk-UA"/>
                                      </w:rPr>
                                      <w:t>Разом аркушів</w:t>
                                    </w:r>
                                  </w:p>
                                </w:tc>
                                <w:tc>
                                  <w:tcPr>
                                    <w:tcW w:w="540" w:type="dxa"/>
                                    <w:tcBorders>
                                      <w:left w:val="single" w:color="auto" w:sz="18" w:space="0"/>
                                      <w:right w:val="single" w:color="auto" w:sz="18" w:space="0"/>
                                    </w:tcBorders>
                                    <w:vAlign w:val="center"/>
                                  </w:tcPr>
                                  <w:p w:rsidRPr="009E2173" w:rsidR="00700DB1" w:rsidP="00405A1C" w:rsidRDefault="00700DB1" w14:paraId="41FCDA07" w14:textId="77777777">
                                    <w:pPr>
                                      <w:jc w:val="center"/>
                                      <w:rPr>
                                        <w:i/>
                                        <w:sz w:val="28"/>
                                        <w:szCs w:val="28"/>
                                        <w:lang w:val="uk-UA"/>
                                      </w:rPr>
                                    </w:pPr>
                                    <w:r>
                                      <w:rPr>
                                        <w:i/>
                                        <w:sz w:val="28"/>
                                        <w:szCs w:val="28"/>
                                        <w:lang w:val="uk-UA"/>
                                      </w:rPr>
                                      <w:t>9</w:t>
                                    </w:r>
                                  </w:p>
                                </w:tc>
                                <w:tc>
                                  <w:tcPr>
                                    <w:tcW w:w="540" w:type="dxa"/>
                                    <w:tcBorders>
                                      <w:left w:val="single" w:color="auto" w:sz="18" w:space="0"/>
                                      <w:right w:val="single" w:color="auto" w:sz="18" w:space="0"/>
                                    </w:tcBorders>
                                    <w:vAlign w:val="center"/>
                                  </w:tcPr>
                                  <w:p w:rsidRPr="004215F0" w:rsidR="00700DB1" w:rsidP="00405A1C" w:rsidRDefault="00700DB1" w14:paraId="1C450FFE"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208347C3" w14:textId="77777777">
                                    <w:pPr>
                                      <w:jc w:val="center"/>
                                      <w:rPr>
                                        <w:i/>
                                        <w:lang w:val="uk-UA"/>
                                      </w:rPr>
                                    </w:pPr>
                                    <w:r>
                                      <w:rPr>
                                        <w:i/>
                                        <w:lang w:val="uk-UA"/>
                                      </w:rPr>
                                      <w:t>с</w:t>
                                    </w:r>
                                    <w:r w:rsidRPr="004215F0">
                                      <w:rPr>
                                        <w:i/>
                                        <w:sz w:val="20"/>
                                        <w:szCs w:val="20"/>
                                        <w:lang w:val="uk-UA"/>
                                      </w:rPr>
                                      <w:t>лайд</w:t>
                                    </w:r>
                                  </w:p>
                                </w:tc>
                              </w:tr>
                              <w:tr w:rsidR="00700DB1" w:rsidTr="003C499E" w14:paraId="6CD86057" w14:textId="77777777">
                                <w:trPr>
                                  <w:trHeight w:val="454"/>
                                </w:trPr>
                                <w:tc>
                                  <w:tcPr>
                                    <w:tcW w:w="468" w:type="dxa"/>
                                    <w:tcBorders>
                                      <w:left w:val="nil"/>
                                      <w:right w:val="single" w:color="auto" w:sz="18" w:space="0"/>
                                    </w:tcBorders>
                                    <w:vAlign w:val="center"/>
                                  </w:tcPr>
                                  <w:p w:rsidR="00700DB1" w:rsidRDefault="00700DB1" w14:paraId="1DF62ECF" w14:textId="77777777">
                                    <w:pPr>
                                      <w:jc w:val="center"/>
                                      <w:rPr>
                                        <w:i/>
                                        <w:lang w:val="uk-UA"/>
                                      </w:rPr>
                                    </w:pPr>
                                    <w:r>
                                      <w:rPr>
                                        <w:i/>
                                        <w:lang w:val="uk-UA"/>
                                      </w:rPr>
                                      <w:t>14</w:t>
                                    </w:r>
                                  </w:p>
                                </w:tc>
                                <w:tc>
                                  <w:tcPr>
                                    <w:tcW w:w="540" w:type="dxa"/>
                                    <w:tcBorders>
                                      <w:left w:val="single" w:color="auto" w:sz="18" w:space="0"/>
                                      <w:right w:val="single" w:color="auto" w:sz="18" w:space="0"/>
                                    </w:tcBorders>
                                    <w:vAlign w:val="center"/>
                                  </w:tcPr>
                                  <w:p w:rsidR="00700DB1" w:rsidP="00405A1C" w:rsidRDefault="00700DB1" w14:paraId="086E6B62"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0F1A3A37" w14:textId="1EF0DEB2">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7C37F883" w14:textId="77777777">
                                    <w:pPr>
                                      <w:widowControl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0A45C410"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317F40B4" w14:textId="77777777">
                                    <w:pPr>
                                      <w:jc w:val="center"/>
                                      <w:rPr>
                                        <w:i/>
                                        <w:sz w:val="28"/>
                                        <w:szCs w:val="28"/>
                                        <w:lang w:val="uk-UA"/>
                                      </w:rPr>
                                    </w:pPr>
                                  </w:p>
                                </w:tc>
                                <w:tc>
                                  <w:tcPr>
                                    <w:tcW w:w="786" w:type="dxa"/>
                                    <w:tcBorders>
                                      <w:left w:val="single" w:color="auto" w:sz="18" w:space="0"/>
                                      <w:right w:val="nil"/>
                                    </w:tcBorders>
                                    <w:vAlign w:val="center"/>
                                  </w:tcPr>
                                  <w:p w:rsidR="00700DB1" w:rsidP="00405A1C" w:rsidRDefault="00700DB1" w14:paraId="79E1F747" w14:textId="77777777">
                                    <w:pPr>
                                      <w:widowControl w:val="0"/>
                                      <w:autoSpaceDE w:val="0"/>
                                      <w:autoSpaceDN w:val="0"/>
                                      <w:adjustRightInd w:val="0"/>
                                      <w:spacing w:before="40"/>
                                      <w:ind w:firstLine="97"/>
                                      <w:rPr>
                                        <w:i/>
                                        <w:sz w:val="28"/>
                                        <w:szCs w:val="28"/>
                                        <w:u w:val="single"/>
                                      </w:rPr>
                                    </w:pPr>
                                  </w:p>
                                </w:tc>
                              </w:tr>
                              <w:tr w:rsidR="00700DB1" w:rsidTr="003C499E" w14:paraId="569C201A" w14:textId="77777777">
                                <w:trPr>
                                  <w:trHeight w:val="454"/>
                                </w:trPr>
                                <w:tc>
                                  <w:tcPr>
                                    <w:tcW w:w="468" w:type="dxa"/>
                                    <w:tcBorders>
                                      <w:left w:val="nil"/>
                                      <w:right w:val="single" w:color="auto" w:sz="18" w:space="0"/>
                                    </w:tcBorders>
                                    <w:vAlign w:val="center"/>
                                  </w:tcPr>
                                  <w:p w:rsidR="00700DB1" w:rsidRDefault="00700DB1" w14:paraId="43F4EC0E" w14:textId="77777777">
                                    <w:pPr>
                                      <w:jc w:val="center"/>
                                      <w:rPr>
                                        <w:i/>
                                        <w:lang w:val="uk-UA"/>
                                      </w:rPr>
                                    </w:pPr>
                                    <w:r>
                                      <w:rPr>
                                        <w:i/>
                                        <w:lang w:val="uk-UA"/>
                                      </w:rPr>
                                      <w:t>15</w:t>
                                    </w:r>
                                  </w:p>
                                </w:tc>
                                <w:tc>
                                  <w:tcPr>
                                    <w:tcW w:w="540" w:type="dxa"/>
                                    <w:tcBorders>
                                      <w:left w:val="single" w:color="auto" w:sz="18" w:space="0"/>
                                      <w:right w:val="single" w:color="auto" w:sz="18" w:space="0"/>
                                    </w:tcBorders>
                                    <w:vAlign w:val="center"/>
                                  </w:tcPr>
                                  <w:p w:rsidR="00700DB1" w:rsidP="00405A1C" w:rsidRDefault="00700DB1" w14:paraId="2610B811"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6A723BFD" w14:textId="77777777">
                                    <w:pPr>
                                      <w:widowControl w:val="0"/>
                                      <w:autoSpaceDE w:val="0"/>
                                      <w:autoSpaceDN w:val="0"/>
                                      <w:adjustRightInd w:val="0"/>
                                      <w:spacing w:before="40"/>
                                      <w:ind w:left="109"/>
                                      <w:rPr>
                                        <w:i/>
                                        <w:sz w:val="28"/>
                                      </w:rPr>
                                    </w:pPr>
                                    <w:r>
                                      <w:rPr>
                                        <w:i/>
                                        <w:sz w:val="28"/>
                                        <w:szCs w:val="28"/>
                                        <w:lang w:val="uk-UA"/>
                                      </w:rPr>
                                      <w:t>РКБ.</w:t>
                                    </w:r>
                                    <w:r w:rsidRPr="001E0848">
                                      <w:rPr>
                                        <w:i/>
                                        <w:sz w:val="28"/>
                                        <w:szCs w:val="28"/>
                                        <w:lang w:val="uk-UA"/>
                                      </w:rPr>
                                      <w:t>ОПАТ-19з.005.ПЗ</w:t>
                                    </w:r>
                                  </w:p>
                                </w:tc>
                                <w:tc>
                                  <w:tcPr>
                                    <w:tcW w:w="3924" w:type="dxa"/>
                                    <w:tcBorders>
                                      <w:left w:val="single" w:color="auto" w:sz="18" w:space="0"/>
                                      <w:right w:val="single" w:color="auto" w:sz="18" w:space="0"/>
                                    </w:tcBorders>
                                    <w:vAlign w:val="center"/>
                                  </w:tcPr>
                                  <w:p w:rsidRPr="004215F0" w:rsidR="00700DB1" w:rsidP="00405A1C" w:rsidRDefault="00700DB1" w14:paraId="3B74549E" w14:textId="77777777">
                                    <w:pPr>
                                      <w:widowControl w:val="0"/>
                                      <w:rPr>
                                        <w:i/>
                                        <w:sz w:val="24"/>
                                        <w:lang w:val="uk-UA"/>
                                      </w:rPr>
                                    </w:pPr>
                                    <w:r>
                                      <w:rPr>
                                        <w:i/>
                                        <w:sz w:val="24"/>
                                        <w:lang w:val="uk-UA"/>
                                      </w:rPr>
                                      <w:t>Пояснювальна записка</w:t>
                                    </w:r>
                                  </w:p>
                                </w:tc>
                                <w:tc>
                                  <w:tcPr>
                                    <w:tcW w:w="540" w:type="dxa"/>
                                    <w:tcBorders>
                                      <w:left w:val="single" w:color="auto" w:sz="18" w:space="0"/>
                                      <w:right w:val="single" w:color="auto" w:sz="18" w:space="0"/>
                                    </w:tcBorders>
                                    <w:vAlign w:val="center"/>
                                  </w:tcPr>
                                  <w:p w:rsidRPr="00D2458A" w:rsidR="00700DB1" w:rsidP="00405A1C" w:rsidRDefault="00700DB1" w14:paraId="78DF06F7" w14:textId="77777777">
                                    <w:pPr>
                                      <w:jc w:val="center"/>
                                      <w:rPr>
                                        <w:i/>
                                        <w:sz w:val="28"/>
                                        <w:szCs w:val="28"/>
                                        <w:lang w:val="uk-UA"/>
                                      </w:rPr>
                                    </w:pPr>
                                    <w:r>
                                      <w:rPr>
                                        <w:i/>
                                        <w:sz w:val="28"/>
                                        <w:szCs w:val="28"/>
                                        <w:lang w:val="uk-UA"/>
                                      </w:rPr>
                                      <w:t>58</w:t>
                                    </w:r>
                                  </w:p>
                                </w:tc>
                                <w:tc>
                                  <w:tcPr>
                                    <w:tcW w:w="540" w:type="dxa"/>
                                    <w:tcBorders>
                                      <w:left w:val="single" w:color="auto" w:sz="18" w:space="0"/>
                                      <w:right w:val="single" w:color="auto" w:sz="18" w:space="0"/>
                                    </w:tcBorders>
                                    <w:vAlign w:val="center"/>
                                  </w:tcPr>
                                  <w:p w:rsidRPr="004215F0" w:rsidR="00700DB1" w:rsidP="00405A1C" w:rsidRDefault="00700DB1" w14:paraId="1F1B1C35"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6E15D513" w14:textId="77777777">
                                    <w:pPr>
                                      <w:jc w:val="center"/>
                                      <w:rPr>
                                        <w:i/>
                                        <w:lang w:val="uk-UA"/>
                                      </w:rPr>
                                    </w:pPr>
                                  </w:p>
                                </w:tc>
                              </w:tr>
                              <w:tr w:rsidR="00700DB1" w:rsidTr="003C499E" w14:paraId="29CF5B60" w14:textId="77777777">
                                <w:trPr>
                                  <w:trHeight w:val="454"/>
                                </w:trPr>
                                <w:tc>
                                  <w:tcPr>
                                    <w:tcW w:w="468" w:type="dxa"/>
                                    <w:tcBorders>
                                      <w:left w:val="nil"/>
                                      <w:right w:val="single" w:color="auto" w:sz="18" w:space="0"/>
                                    </w:tcBorders>
                                    <w:vAlign w:val="center"/>
                                  </w:tcPr>
                                  <w:p w:rsidR="00700DB1" w:rsidRDefault="00700DB1" w14:paraId="3E887C5B" w14:textId="77777777">
                                    <w:pPr>
                                      <w:jc w:val="center"/>
                                      <w:rPr>
                                        <w:i/>
                                        <w:lang w:val="uk-UA"/>
                                      </w:rPr>
                                    </w:pPr>
                                    <w:r>
                                      <w:rPr>
                                        <w:i/>
                                        <w:lang w:val="uk-UA"/>
                                      </w:rPr>
                                      <w:t>16</w:t>
                                    </w:r>
                                  </w:p>
                                </w:tc>
                                <w:tc>
                                  <w:tcPr>
                                    <w:tcW w:w="540" w:type="dxa"/>
                                    <w:tcBorders>
                                      <w:left w:val="single" w:color="auto" w:sz="18" w:space="0"/>
                                      <w:right w:val="single" w:color="auto" w:sz="18" w:space="0"/>
                                    </w:tcBorders>
                                    <w:vAlign w:val="center"/>
                                  </w:tcPr>
                                  <w:p w:rsidR="00700DB1" w:rsidP="00405A1C" w:rsidRDefault="00700DB1" w14:paraId="15179304"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446FBFC5" w14:textId="73F9D2FE">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0E1CAEB4" w14:textId="77777777">
                                    <w:pPr>
                                      <w:widowControl w:val="0"/>
                                      <w:autoSpaceDE w:val="0"/>
                                      <w:autoSpaceDN w:val="0"/>
                                      <w:adjustRightInd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7D66E376"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6F312F48"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4CEFE274" w14:textId="77777777">
                                    <w:pPr>
                                      <w:jc w:val="center"/>
                                      <w:rPr>
                                        <w:i/>
                                        <w:lang w:val="uk-UA"/>
                                      </w:rPr>
                                    </w:pPr>
                                  </w:p>
                                </w:tc>
                              </w:tr>
                              <w:tr w:rsidR="00700DB1" w:rsidTr="003C499E" w14:paraId="4D5F40B9" w14:textId="77777777">
                                <w:trPr>
                                  <w:trHeight w:val="454"/>
                                </w:trPr>
                                <w:tc>
                                  <w:tcPr>
                                    <w:tcW w:w="468" w:type="dxa"/>
                                    <w:tcBorders>
                                      <w:left w:val="nil"/>
                                      <w:right w:val="single" w:color="auto" w:sz="18" w:space="0"/>
                                    </w:tcBorders>
                                    <w:vAlign w:val="center"/>
                                  </w:tcPr>
                                  <w:p w:rsidR="00700DB1" w:rsidRDefault="00700DB1" w14:paraId="12F1468C" w14:textId="77777777">
                                    <w:pPr>
                                      <w:jc w:val="center"/>
                                      <w:rPr>
                                        <w:i/>
                                        <w:lang w:val="uk-UA"/>
                                      </w:rPr>
                                    </w:pPr>
                                    <w:r>
                                      <w:rPr>
                                        <w:i/>
                                        <w:lang w:val="uk-UA"/>
                                      </w:rPr>
                                      <w:t>17</w:t>
                                    </w:r>
                                  </w:p>
                                </w:tc>
                                <w:tc>
                                  <w:tcPr>
                                    <w:tcW w:w="540" w:type="dxa"/>
                                    <w:tcBorders>
                                      <w:left w:val="single" w:color="auto" w:sz="18" w:space="0"/>
                                      <w:right w:val="single" w:color="auto" w:sz="18" w:space="0"/>
                                    </w:tcBorders>
                                    <w:vAlign w:val="center"/>
                                  </w:tcPr>
                                  <w:p w:rsidR="00700DB1" w:rsidP="00405A1C" w:rsidRDefault="00700DB1" w14:paraId="4D2C2613"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31BD901A" w14:textId="77777777">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79731B" w:rsidR="00700DB1" w:rsidP="00405A1C" w:rsidRDefault="00700DB1" w14:paraId="504E102F" w14:textId="77777777">
                                    <w:pPr>
                                      <w:widowControl w:val="0"/>
                                      <w:rPr>
                                        <w:i/>
                                        <w:sz w:val="24"/>
                                      </w:rPr>
                                    </w:pPr>
                                  </w:p>
                                </w:tc>
                                <w:tc>
                                  <w:tcPr>
                                    <w:tcW w:w="540" w:type="dxa"/>
                                    <w:tcBorders>
                                      <w:left w:val="single" w:color="auto" w:sz="18" w:space="0"/>
                                      <w:right w:val="single" w:color="auto" w:sz="18" w:space="0"/>
                                    </w:tcBorders>
                                    <w:vAlign w:val="center"/>
                                  </w:tcPr>
                                  <w:p w:rsidRPr="00D2458A" w:rsidR="00700DB1" w:rsidP="00405A1C" w:rsidRDefault="00700DB1" w14:paraId="5DCFB3A3" w14:textId="77777777">
                                    <w:pPr>
                                      <w:jc w:val="center"/>
                                      <w:rPr>
                                        <w:i/>
                                        <w:sz w:val="28"/>
                                        <w:szCs w:val="28"/>
                                        <w:lang w:val="uk-UA"/>
                                      </w:rPr>
                                    </w:pPr>
                                  </w:p>
                                </w:tc>
                                <w:tc>
                                  <w:tcPr>
                                    <w:tcW w:w="540" w:type="dxa"/>
                                    <w:tcBorders>
                                      <w:left w:val="single" w:color="auto" w:sz="18" w:space="0"/>
                                      <w:right w:val="single" w:color="auto" w:sz="18" w:space="0"/>
                                    </w:tcBorders>
                                    <w:vAlign w:val="center"/>
                                  </w:tcPr>
                                  <w:p w:rsidR="00700DB1" w:rsidP="00405A1C" w:rsidRDefault="00700DB1" w14:paraId="042B68E2" w14:textId="77777777">
                                    <w:pPr>
                                      <w:jc w:val="center"/>
                                      <w:rPr>
                                        <w:i/>
                                        <w:sz w:val="28"/>
                                        <w:szCs w:val="28"/>
                                      </w:rPr>
                                    </w:pPr>
                                  </w:p>
                                </w:tc>
                                <w:tc>
                                  <w:tcPr>
                                    <w:tcW w:w="786" w:type="dxa"/>
                                    <w:tcBorders>
                                      <w:left w:val="single" w:color="auto" w:sz="18" w:space="0"/>
                                      <w:right w:val="nil"/>
                                    </w:tcBorders>
                                    <w:vAlign w:val="center"/>
                                  </w:tcPr>
                                  <w:p w:rsidR="00700DB1" w:rsidP="00D2458A" w:rsidRDefault="00700DB1" w14:paraId="10635276" w14:textId="77777777">
                                    <w:pPr>
                                      <w:jc w:val="center"/>
                                      <w:rPr>
                                        <w:i/>
                                        <w:lang w:val="uk-UA"/>
                                      </w:rPr>
                                    </w:pPr>
                                  </w:p>
                                </w:tc>
                              </w:tr>
                              <w:tr w:rsidR="00700DB1" w:rsidTr="003C499E" w14:paraId="599C10C7" w14:textId="77777777">
                                <w:trPr>
                                  <w:trHeight w:val="454"/>
                                </w:trPr>
                                <w:tc>
                                  <w:tcPr>
                                    <w:tcW w:w="468" w:type="dxa"/>
                                    <w:tcBorders>
                                      <w:left w:val="nil"/>
                                      <w:right w:val="single" w:color="auto" w:sz="18" w:space="0"/>
                                    </w:tcBorders>
                                    <w:vAlign w:val="center"/>
                                  </w:tcPr>
                                  <w:p w:rsidR="00700DB1" w:rsidRDefault="00700DB1" w14:paraId="5A42DA76" w14:textId="77777777">
                                    <w:pPr>
                                      <w:jc w:val="center"/>
                                      <w:rPr>
                                        <w:i/>
                                        <w:lang w:val="uk-UA"/>
                                      </w:rPr>
                                    </w:pPr>
                                    <w:r>
                                      <w:rPr>
                                        <w:i/>
                                        <w:lang w:val="uk-UA"/>
                                      </w:rPr>
                                      <w:t>18</w:t>
                                    </w:r>
                                  </w:p>
                                </w:tc>
                                <w:tc>
                                  <w:tcPr>
                                    <w:tcW w:w="540" w:type="dxa"/>
                                    <w:tcBorders>
                                      <w:left w:val="single" w:color="auto" w:sz="18" w:space="0"/>
                                      <w:right w:val="single" w:color="auto" w:sz="18" w:space="0"/>
                                    </w:tcBorders>
                                    <w:vAlign w:val="center"/>
                                  </w:tcPr>
                                  <w:p w:rsidR="00700DB1" w:rsidP="00405A1C" w:rsidRDefault="00700DB1" w14:paraId="51C3D83A"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614B1078" w14:textId="42CA3857">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6733E8" w:rsidR="00700DB1" w:rsidP="00405A1C" w:rsidRDefault="00700DB1" w14:paraId="17C3BEE9" w14:textId="77777777">
                                    <w:pPr>
                                      <w:widowControl w:val="0"/>
                                      <w:autoSpaceDE w:val="0"/>
                                      <w:autoSpaceDN w:val="0"/>
                                      <w:adjustRightInd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4B7FB906"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7DEA06D9"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1615B3B6" w14:textId="77777777">
                                    <w:pPr>
                                      <w:jc w:val="center"/>
                                      <w:rPr>
                                        <w:i/>
                                        <w:lang w:val="uk-UA"/>
                                      </w:rPr>
                                    </w:pPr>
                                  </w:p>
                                </w:tc>
                              </w:tr>
                              <w:tr w:rsidR="00700DB1" w:rsidTr="003C499E" w14:paraId="14E4284C" w14:textId="77777777">
                                <w:trPr>
                                  <w:trHeight w:val="456"/>
                                </w:trPr>
                                <w:tc>
                                  <w:tcPr>
                                    <w:tcW w:w="468" w:type="dxa"/>
                                    <w:tcBorders>
                                      <w:left w:val="nil"/>
                                      <w:right w:val="single" w:color="auto" w:sz="18" w:space="0"/>
                                    </w:tcBorders>
                                    <w:vAlign w:val="center"/>
                                  </w:tcPr>
                                  <w:p w:rsidR="00700DB1" w:rsidRDefault="00700DB1" w14:paraId="533C7CF5" w14:textId="77777777">
                                    <w:pPr>
                                      <w:jc w:val="center"/>
                                      <w:rPr>
                                        <w:i/>
                                        <w:lang w:val="uk-UA"/>
                                      </w:rPr>
                                    </w:pPr>
                                    <w:r>
                                      <w:rPr>
                                        <w:i/>
                                        <w:lang w:val="uk-UA"/>
                                      </w:rPr>
                                      <w:t>19</w:t>
                                    </w:r>
                                  </w:p>
                                </w:tc>
                                <w:tc>
                                  <w:tcPr>
                                    <w:tcW w:w="540" w:type="dxa"/>
                                    <w:tcBorders>
                                      <w:left w:val="single" w:color="auto" w:sz="18" w:space="0"/>
                                      <w:right w:val="single" w:color="auto" w:sz="18" w:space="0"/>
                                    </w:tcBorders>
                                    <w:vAlign w:val="center"/>
                                  </w:tcPr>
                                  <w:p w:rsidR="00700DB1" w:rsidP="00405A1C" w:rsidRDefault="00700DB1" w14:paraId="5292949A"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5C5BAA5D" w14:textId="6203F7D6">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4520B0" w:rsidR="00700DB1" w:rsidP="00405A1C" w:rsidRDefault="00700DB1" w14:paraId="43A3AA7F" w14:textId="77777777">
                                    <w:pPr>
                                      <w:widowControl w:val="0"/>
                                      <w:rPr>
                                        <w:i/>
                                        <w:sz w:val="24"/>
                                      </w:rPr>
                                    </w:pPr>
                                  </w:p>
                                </w:tc>
                                <w:tc>
                                  <w:tcPr>
                                    <w:tcW w:w="540" w:type="dxa"/>
                                    <w:tcBorders>
                                      <w:left w:val="single" w:color="auto" w:sz="18" w:space="0"/>
                                      <w:right w:val="single" w:color="auto" w:sz="18" w:space="0"/>
                                    </w:tcBorders>
                                    <w:vAlign w:val="center"/>
                                  </w:tcPr>
                                  <w:p w:rsidRPr="00D2458A" w:rsidR="00700DB1" w:rsidP="00405A1C" w:rsidRDefault="00700DB1" w14:paraId="78D09583" w14:textId="77777777">
                                    <w:pPr>
                                      <w:jc w:val="center"/>
                                      <w:rPr>
                                        <w:i/>
                                        <w:sz w:val="28"/>
                                        <w:szCs w:val="28"/>
                                        <w:lang w:val="uk-UA"/>
                                      </w:rPr>
                                    </w:pPr>
                                  </w:p>
                                </w:tc>
                                <w:tc>
                                  <w:tcPr>
                                    <w:tcW w:w="540" w:type="dxa"/>
                                    <w:tcBorders>
                                      <w:left w:val="single" w:color="auto" w:sz="18" w:space="0"/>
                                      <w:right w:val="single" w:color="auto" w:sz="18" w:space="0"/>
                                    </w:tcBorders>
                                    <w:vAlign w:val="center"/>
                                  </w:tcPr>
                                  <w:p w:rsidR="00700DB1" w:rsidP="00405A1C" w:rsidRDefault="00700DB1" w14:paraId="7504B873"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51250957" w14:textId="77777777">
                                    <w:pPr>
                                      <w:jc w:val="center"/>
                                      <w:rPr>
                                        <w:i/>
                                        <w:lang w:val="uk-UA"/>
                                      </w:rPr>
                                    </w:pPr>
                                  </w:p>
                                </w:tc>
                              </w:tr>
                              <w:tr w:rsidR="00700DB1" w:rsidTr="003C499E" w14:paraId="409098AD" w14:textId="77777777">
                                <w:trPr>
                                  <w:trHeight w:val="507"/>
                                </w:trPr>
                                <w:tc>
                                  <w:tcPr>
                                    <w:tcW w:w="468" w:type="dxa"/>
                                    <w:tcBorders>
                                      <w:left w:val="nil"/>
                                      <w:right w:val="single" w:color="auto" w:sz="18" w:space="0"/>
                                    </w:tcBorders>
                                    <w:vAlign w:val="center"/>
                                  </w:tcPr>
                                  <w:p w:rsidR="00700DB1" w:rsidRDefault="00700DB1" w14:paraId="0FEAAF59" w14:textId="77777777">
                                    <w:pPr>
                                      <w:jc w:val="center"/>
                                      <w:rPr>
                                        <w:i/>
                                        <w:lang w:val="uk-UA"/>
                                      </w:rPr>
                                    </w:pPr>
                                    <w:r>
                                      <w:rPr>
                                        <w:i/>
                                        <w:lang w:val="uk-UA"/>
                                      </w:rPr>
                                      <w:t>20</w:t>
                                    </w:r>
                                  </w:p>
                                </w:tc>
                                <w:tc>
                                  <w:tcPr>
                                    <w:tcW w:w="540" w:type="dxa"/>
                                    <w:tcBorders>
                                      <w:left w:val="single" w:color="auto" w:sz="18" w:space="0"/>
                                      <w:right w:val="single" w:color="auto" w:sz="18" w:space="0"/>
                                    </w:tcBorders>
                                    <w:vAlign w:val="center"/>
                                  </w:tcPr>
                                  <w:p w:rsidR="00700DB1" w:rsidP="00405A1C" w:rsidRDefault="00700DB1" w14:paraId="3955A49A"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2598756C" w14:textId="40A18D97">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D2458A" w:rsidR="00700DB1" w:rsidP="00405A1C" w:rsidRDefault="00700DB1" w14:paraId="64DD8307" w14:textId="77777777">
                                    <w:pPr>
                                      <w:widowControl w:val="0"/>
                                      <w:autoSpaceDE w:val="0"/>
                                      <w:autoSpaceDN w:val="0"/>
                                      <w:adjustRightInd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20F898BC"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7C081B11"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5E0352E9" w14:textId="77777777">
                                    <w:pPr>
                                      <w:jc w:val="center"/>
                                      <w:rPr>
                                        <w:i/>
                                        <w:lang w:val="uk-UA"/>
                                      </w:rPr>
                                    </w:pPr>
                                  </w:p>
                                </w:tc>
                              </w:tr>
                              <w:tr w:rsidR="00700DB1" w:rsidTr="003C499E" w14:paraId="7FA314E9" w14:textId="77777777">
                                <w:trPr>
                                  <w:trHeight w:val="454"/>
                                </w:trPr>
                                <w:tc>
                                  <w:tcPr>
                                    <w:tcW w:w="468" w:type="dxa"/>
                                    <w:tcBorders>
                                      <w:left w:val="nil"/>
                                      <w:right w:val="single" w:color="auto" w:sz="18" w:space="0"/>
                                    </w:tcBorders>
                                    <w:vAlign w:val="center"/>
                                  </w:tcPr>
                                  <w:p w:rsidR="00700DB1" w:rsidRDefault="00700DB1" w14:paraId="063DEB22" w14:textId="77777777">
                                    <w:pPr>
                                      <w:jc w:val="center"/>
                                      <w:rPr>
                                        <w:i/>
                                        <w:lang w:val="uk-UA"/>
                                      </w:rPr>
                                    </w:pPr>
                                    <w:r>
                                      <w:rPr>
                                        <w:i/>
                                        <w:lang w:val="uk-UA"/>
                                      </w:rPr>
                                      <w:t>21</w:t>
                                    </w:r>
                                  </w:p>
                                </w:tc>
                                <w:tc>
                                  <w:tcPr>
                                    <w:tcW w:w="540" w:type="dxa"/>
                                    <w:tcBorders>
                                      <w:left w:val="single" w:color="auto" w:sz="18" w:space="0"/>
                                      <w:right w:val="single" w:color="auto" w:sz="18" w:space="0"/>
                                    </w:tcBorders>
                                    <w:vAlign w:val="center"/>
                                  </w:tcPr>
                                  <w:p w:rsidR="00700DB1" w:rsidP="00405A1C" w:rsidRDefault="00700DB1" w14:paraId="1072395E"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090F7F9A" w14:textId="77777777">
                                    <w:pPr>
                                      <w:widowControl w:val="0"/>
                                      <w:autoSpaceDE w:val="0"/>
                                      <w:autoSpaceDN w:val="0"/>
                                      <w:adjustRightInd w:val="0"/>
                                      <w:spacing w:before="40"/>
                                      <w:rPr>
                                        <w:i/>
                                        <w:sz w:val="28"/>
                                        <w:lang w:val="uk-UA"/>
                                      </w:rPr>
                                    </w:pPr>
                                  </w:p>
                                </w:tc>
                                <w:tc>
                                  <w:tcPr>
                                    <w:tcW w:w="3924" w:type="dxa"/>
                                    <w:tcBorders>
                                      <w:left w:val="single" w:color="auto" w:sz="18" w:space="0"/>
                                      <w:right w:val="single" w:color="auto" w:sz="18" w:space="0"/>
                                    </w:tcBorders>
                                    <w:vAlign w:val="center"/>
                                  </w:tcPr>
                                  <w:p w:rsidRPr="006733E8" w:rsidR="00700DB1" w:rsidP="00405A1C" w:rsidRDefault="00700DB1" w14:paraId="329EF01E" w14:textId="77777777">
                                    <w:pPr>
                                      <w:widowControl w:val="0"/>
                                      <w:autoSpaceDE w:val="0"/>
                                      <w:autoSpaceDN w:val="0"/>
                                      <w:adjustRightInd w:val="0"/>
                                      <w:rPr>
                                        <w:i/>
                                        <w:sz w:val="24"/>
                                        <w:lang w:val="uk-UA"/>
                                      </w:rPr>
                                    </w:pPr>
                                    <w:r w:rsidRPr="0081683D">
                                      <w:rPr>
                                        <w:bCs/>
                                        <w:i/>
                                        <w:sz w:val="24"/>
                                      </w:rPr>
                                      <w:t>контейнерного терміналу</w:t>
                                    </w:r>
                                  </w:p>
                                </w:tc>
                                <w:tc>
                                  <w:tcPr>
                                    <w:tcW w:w="540" w:type="dxa"/>
                                    <w:tcBorders>
                                      <w:left w:val="single" w:color="auto" w:sz="18" w:space="0"/>
                                      <w:right w:val="single" w:color="auto" w:sz="18" w:space="0"/>
                                    </w:tcBorders>
                                    <w:vAlign w:val="center"/>
                                  </w:tcPr>
                                  <w:p w:rsidR="00700DB1" w:rsidP="00405A1C" w:rsidRDefault="00700DB1" w14:paraId="166E7915"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2727C75D"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3C17FF1F" w14:textId="77777777">
                                    <w:pPr>
                                      <w:jc w:val="center"/>
                                      <w:rPr>
                                        <w:i/>
                                        <w:lang w:val="uk-UA"/>
                                      </w:rPr>
                                    </w:pPr>
                                  </w:p>
                                </w:tc>
                              </w:tr>
                              <w:tr w:rsidR="00700DB1" w:rsidTr="003C499E" w14:paraId="0FBEAAAC" w14:textId="77777777">
                                <w:trPr>
                                  <w:trHeight w:val="454"/>
                                </w:trPr>
                                <w:tc>
                                  <w:tcPr>
                                    <w:tcW w:w="468" w:type="dxa"/>
                                    <w:tcBorders>
                                      <w:left w:val="nil"/>
                                      <w:right w:val="single" w:color="auto" w:sz="18" w:space="0"/>
                                    </w:tcBorders>
                                    <w:vAlign w:val="center"/>
                                  </w:tcPr>
                                  <w:p w:rsidR="00700DB1" w:rsidRDefault="00700DB1" w14:paraId="2E6627E1" w14:textId="77777777">
                                    <w:pPr>
                                      <w:jc w:val="center"/>
                                      <w:rPr>
                                        <w:i/>
                                        <w:lang w:val="uk-UA"/>
                                      </w:rPr>
                                    </w:pPr>
                                    <w:r>
                                      <w:rPr>
                                        <w:i/>
                                        <w:lang w:val="uk-UA"/>
                                      </w:rPr>
                                      <w:t>22</w:t>
                                    </w:r>
                                  </w:p>
                                </w:tc>
                                <w:tc>
                                  <w:tcPr>
                                    <w:tcW w:w="540" w:type="dxa"/>
                                    <w:tcBorders>
                                      <w:left w:val="single" w:color="auto" w:sz="18" w:space="0"/>
                                      <w:right w:val="single" w:color="auto" w:sz="18" w:space="0"/>
                                    </w:tcBorders>
                                    <w:vAlign w:val="center"/>
                                  </w:tcPr>
                                  <w:p w:rsidR="00700DB1" w:rsidP="00405A1C" w:rsidRDefault="00700DB1" w14:paraId="2014B8AF"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Pr="00E32051" w:rsidR="00700DB1" w:rsidP="00405A1C" w:rsidRDefault="00700DB1" w14:paraId="55FDD229" w14:textId="77777777">
                                    <w:pPr>
                                      <w:widowControl w:val="0"/>
                                      <w:autoSpaceDE w:val="0"/>
                                      <w:autoSpaceDN w:val="0"/>
                                      <w:adjustRightInd w:val="0"/>
                                      <w:spacing w:before="40"/>
                                      <w:ind w:left="109"/>
                                      <w:rPr>
                                        <w:i/>
                                        <w:sz w:val="28"/>
                                        <w:lang w:val="uk-UA"/>
                                      </w:rPr>
                                    </w:pPr>
                                    <w:r>
                                      <w:rPr>
                                        <w:i/>
                                        <w:sz w:val="28"/>
                                        <w:lang w:val="uk-UA"/>
                                      </w:rPr>
                                      <w:t>РКБ.ОПАТ-19з.005.Т11</w:t>
                                    </w:r>
                                  </w:p>
                                </w:tc>
                                <w:tc>
                                  <w:tcPr>
                                    <w:tcW w:w="3924" w:type="dxa"/>
                                    <w:tcBorders>
                                      <w:left w:val="single" w:color="auto" w:sz="18" w:space="0"/>
                                      <w:right w:val="single" w:color="auto" w:sz="18" w:space="0"/>
                                    </w:tcBorders>
                                    <w:vAlign w:val="center"/>
                                  </w:tcPr>
                                  <w:p w:rsidRPr="006733E8" w:rsidR="00700DB1" w:rsidP="00405A1C" w:rsidRDefault="00700DB1" w14:paraId="05745EC4" w14:textId="77777777">
                                    <w:pPr>
                                      <w:widowControl w:val="0"/>
                                      <w:autoSpaceDE w:val="0"/>
                                      <w:autoSpaceDN w:val="0"/>
                                      <w:adjustRightInd w:val="0"/>
                                      <w:rPr>
                                        <w:i/>
                                        <w:sz w:val="24"/>
                                        <w:lang w:val="uk-UA"/>
                                      </w:rPr>
                                    </w:pPr>
                                    <w:r w:rsidRPr="006733E8">
                                      <w:rPr>
                                        <w:i/>
                                        <w:sz w:val="24"/>
                                        <w:lang w:val="uk-UA"/>
                                      </w:rPr>
                                      <w:t>Висновки</w:t>
                                    </w:r>
                                  </w:p>
                                </w:tc>
                                <w:tc>
                                  <w:tcPr>
                                    <w:tcW w:w="540" w:type="dxa"/>
                                    <w:tcBorders>
                                      <w:left w:val="single" w:color="auto" w:sz="18" w:space="0"/>
                                      <w:right w:val="single" w:color="auto" w:sz="18" w:space="0"/>
                                    </w:tcBorders>
                                    <w:vAlign w:val="center"/>
                                  </w:tcPr>
                                  <w:p w:rsidR="00700DB1" w:rsidP="00405A1C" w:rsidRDefault="00700DB1" w14:paraId="5C643FF2"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P="00405A1C" w:rsidRDefault="00700DB1" w14:paraId="0CF61057"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P="00405A1C" w:rsidRDefault="00700DB1" w14:paraId="56DDA2E2" w14:textId="77777777">
                                    <w:pPr>
                                      <w:jc w:val="center"/>
                                      <w:rPr>
                                        <w:i/>
                                        <w:lang w:val="uk-UA"/>
                                      </w:rPr>
                                    </w:pPr>
                                    <w:r>
                                      <w:rPr>
                                        <w:i/>
                                        <w:lang w:val="uk-UA"/>
                                      </w:rPr>
                                      <w:t>слайд</w:t>
                                    </w:r>
                                  </w:p>
                                </w:tc>
                              </w:tr>
                              <w:tr w:rsidR="00700DB1" w:rsidTr="003C499E" w14:paraId="754A5A6B" w14:textId="77777777">
                                <w:trPr>
                                  <w:trHeight w:val="454"/>
                                </w:trPr>
                                <w:tc>
                                  <w:tcPr>
                                    <w:tcW w:w="468" w:type="dxa"/>
                                    <w:tcBorders>
                                      <w:left w:val="nil"/>
                                      <w:right w:val="single" w:color="auto" w:sz="18" w:space="0"/>
                                    </w:tcBorders>
                                    <w:vAlign w:val="center"/>
                                  </w:tcPr>
                                  <w:p w:rsidR="00700DB1" w:rsidRDefault="00700DB1" w14:paraId="20A6318C" w14:textId="77777777">
                                    <w:pPr>
                                      <w:jc w:val="center"/>
                                      <w:rPr>
                                        <w:i/>
                                        <w:lang w:val="uk-UA"/>
                                      </w:rPr>
                                    </w:pPr>
                                    <w:r>
                                      <w:rPr>
                                        <w:i/>
                                        <w:lang w:val="uk-UA"/>
                                      </w:rPr>
                                      <w:t>23</w:t>
                                    </w:r>
                                  </w:p>
                                </w:tc>
                                <w:tc>
                                  <w:tcPr>
                                    <w:tcW w:w="540" w:type="dxa"/>
                                    <w:tcBorders>
                                      <w:left w:val="single" w:color="auto" w:sz="18" w:space="0"/>
                                      <w:right w:val="single" w:color="auto" w:sz="18" w:space="0"/>
                                    </w:tcBorders>
                                    <w:vAlign w:val="center"/>
                                  </w:tcPr>
                                  <w:p w:rsidR="00700DB1" w:rsidP="00405A1C" w:rsidRDefault="00700DB1" w14:paraId="22C79004"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5CECC038" w14:textId="77777777">
                                    <w:pPr>
                                      <w:widowControl w:val="0"/>
                                      <w:autoSpaceDE w:val="0"/>
                                      <w:autoSpaceDN w:val="0"/>
                                      <w:adjustRightInd w:val="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01970B39" w14:textId="77777777">
                                    <w:pPr>
                                      <w:widowControl w:val="0"/>
                                      <w:autoSpaceDE w:val="0"/>
                                      <w:autoSpaceDN w:val="0"/>
                                      <w:adjustRightInd w:val="0"/>
                                      <w:rPr>
                                        <w:i/>
                                        <w:sz w:val="24"/>
                                        <w:szCs w:val="28"/>
                                        <w:u w:val="single"/>
                                      </w:rPr>
                                    </w:pPr>
                                    <w:r w:rsidRPr="006733E8">
                                      <w:rPr>
                                        <w:i/>
                                        <w:sz w:val="24"/>
                                        <w:szCs w:val="28"/>
                                        <w:u w:val="single"/>
                                        <w:lang w:val="uk-UA" w:eastAsia="uk-UA"/>
                                      </w:rPr>
                                      <w:t>Разом аркушів</w:t>
                                    </w:r>
                                  </w:p>
                                </w:tc>
                                <w:tc>
                                  <w:tcPr>
                                    <w:tcW w:w="540" w:type="dxa"/>
                                    <w:tcBorders>
                                      <w:left w:val="single" w:color="auto" w:sz="18" w:space="0"/>
                                      <w:right w:val="single" w:color="auto" w:sz="18" w:space="0"/>
                                    </w:tcBorders>
                                    <w:vAlign w:val="center"/>
                                  </w:tcPr>
                                  <w:p w:rsidRPr="00387362" w:rsidR="00700DB1" w:rsidP="00405A1C" w:rsidRDefault="00700DB1" w14:paraId="1A964C3F" w14:textId="77777777">
                                    <w:pPr>
                                      <w:jc w:val="center"/>
                                      <w:rPr>
                                        <w:i/>
                                        <w:sz w:val="28"/>
                                        <w:szCs w:val="28"/>
                                        <w:lang w:val="uk-UA"/>
                                      </w:rPr>
                                    </w:pPr>
                                    <w:r w:rsidRPr="00387362">
                                      <w:rPr>
                                        <w:i/>
                                        <w:sz w:val="28"/>
                                        <w:szCs w:val="28"/>
                                        <w:lang w:val="uk-UA"/>
                                      </w:rPr>
                                      <w:t>1</w:t>
                                    </w:r>
                                    <w:r>
                                      <w:rPr>
                                        <w:i/>
                                        <w:sz w:val="28"/>
                                        <w:szCs w:val="28"/>
                                        <w:lang w:val="uk-UA"/>
                                      </w:rPr>
                                      <w:t>1</w:t>
                                    </w:r>
                                  </w:p>
                                </w:tc>
                                <w:tc>
                                  <w:tcPr>
                                    <w:tcW w:w="540" w:type="dxa"/>
                                    <w:tcBorders>
                                      <w:left w:val="single" w:color="auto" w:sz="18" w:space="0"/>
                                      <w:right w:val="single" w:color="auto" w:sz="18" w:space="0"/>
                                    </w:tcBorders>
                                    <w:vAlign w:val="center"/>
                                  </w:tcPr>
                                  <w:p w:rsidRPr="006213FE" w:rsidR="00700DB1" w:rsidP="00405A1C" w:rsidRDefault="00700DB1" w14:paraId="12F7CBC1" w14:textId="77777777">
                                    <w:pPr>
                                      <w:jc w:val="center"/>
                                      <w:rPr>
                                        <w:i/>
                                        <w:sz w:val="28"/>
                                        <w:szCs w:val="28"/>
                                      </w:rPr>
                                    </w:pPr>
                                    <w:r w:rsidRPr="006213FE">
                                      <w:rPr>
                                        <w:i/>
                                        <w:sz w:val="28"/>
                                        <w:szCs w:val="28"/>
                                        <w:lang w:val="uk-UA"/>
                                      </w:rPr>
                                      <w:t>-</w:t>
                                    </w:r>
                                  </w:p>
                                </w:tc>
                                <w:tc>
                                  <w:tcPr>
                                    <w:tcW w:w="786" w:type="dxa"/>
                                    <w:tcBorders>
                                      <w:left w:val="single" w:color="auto" w:sz="18" w:space="0"/>
                                      <w:right w:val="nil"/>
                                    </w:tcBorders>
                                    <w:vAlign w:val="center"/>
                                  </w:tcPr>
                                  <w:p w:rsidRPr="006213FE" w:rsidR="00700DB1" w:rsidP="00405A1C" w:rsidRDefault="00700DB1" w14:paraId="4750794D" w14:textId="77777777">
                                    <w:pPr>
                                      <w:jc w:val="center"/>
                                      <w:rPr>
                                        <w:i/>
                                        <w:sz w:val="18"/>
                                        <w:szCs w:val="18"/>
                                        <w:lang w:val="uk-UA"/>
                                      </w:rPr>
                                    </w:pPr>
                                    <w:r w:rsidRPr="006213FE">
                                      <w:rPr>
                                        <w:i/>
                                        <w:sz w:val="18"/>
                                        <w:szCs w:val="18"/>
                                        <w:lang w:val="uk-UA"/>
                                      </w:rPr>
                                      <w:t>слайди</w:t>
                                    </w:r>
                                  </w:p>
                                </w:tc>
                              </w:tr>
                              <w:tr w:rsidR="00700DB1" w:rsidTr="003C499E" w14:paraId="648AC2CF" w14:textId="77777777">
                                <w:trPr>
                                  <w:trHeight w:val="454"/>
                                </w:trPr>
                                <w:tc>
                                  <w:tcPr>
                                    <w:tcW w:w="468" w:type="dxa"/>
                                    <w:tcBorders>
                                      <w:left w:val="nil"/>
                                      <w:right w:val="single" w:color="auto" w:sz="18" w:space="0"/>
                                    </w:tcBorders>
                                    <w:vAlign w:val="center"/>
                                  </w:tcPr>
                                  <w:p w:rsidR="00700DB1" w:rsidRDefault="00700DB1" w14:paraId="407BC27E" w14:textId="77777777">
                                    <w:pPr>
                                      <w:jc w:val="center"/>
                                      <w:rPr>
                                        <w:i/>
                                        <w:lang w:val="uk-UA"/>
                                      </w:rPr>
                                    </w:pPr>
                                    <w:r>
                                      <w:rPr>
                                        <w:i/>
                                        <w:lang w:val="uk-UA"/>
                                      </w:rPr>
                                      <w:t>24</w:t>
                                    </w:r>
                                  </w:p>
                                </w:tc>
                                <w:tc>
                                  <w:tcPr>
                                    <w:tcW w:w="540" w:type="dxa"/>
                                    <w:tcBorders>
                                      <w:left w:val="single" w:color="auto" w:sz="18" w:space="0"/>
                                      <w:right w:val="single" w:color="auto" w:sz="18" w:space="0"/>
                                    </w:tcBorders>
                                    <w:vAlign w:val="center"/>
                                  </w:tcPr>
                                  <w:p w:rsidR="00700DB1" w:rsidP="00405A1C" w:rsidRDefault="00700DB1" w14:paraId="66E12CEB"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678528B5" w14:textId="77777777">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7A7792D3" w14:textId="77777777">
                                    <w:pPr>
                                      <w:widowControl w:val="0"/>
                                      <w:autoSpaceDE w:val="0"/>
                                      <w:autoSpaceDN w:val="0"/>
                                      <w:adjustRightInd w:val="0"/>
                                      <w:ind w:firstLine="97"/>
                                      <w:rPr>
                                        <w:i/>
                                        <w:sz w:val="24"/>
                                        <w:lang w:val="uk-UA"/>
                                      </w:rPr>
                                    </w:pPr>
                                  </w:p>
                                </w:tc>
                                <w:tc>
                                  <w:tcPr>
                                    <w:tcW w:w="540" w:type="dxa"/>
                                    <w:tcBorders>
                                      <w:left w:val="single" w:color="auto" w:sz="18" w:space="0"/>
                                      <w:right w:val="single" w:color="auto" w:sz="18" w:space="0"/>
                                    </w:tcBorders>
                                    <w:vAlign w:val="center"/>
                                  </w:tcPr>
                                  <w:p w:rsidRPr="00387362" w:rsidR="00700DB1" w:rsidP="00405A1C" w:rsidRDefault="00700DB1" w14:paraId="58489825" w14:textId="77777777">
                                    <w:pPr>
                                      <w:jc w:val="center"/>
                                      <w:rPr>
                                        <w:i/>
                                        <w:sz w:val="28"/>
                                        <w:szCs w:val="28"/>
                                      </w:rPr>
                                    </w:pPr>
                                  </w:p>
                                </w:tc>
                                <w:tc>
                                  <w:tcPr>
                                    <w:tcW w:w="540" w:type="dxa"/>
                                    <w:tcBorders>
                                      <w:left w:val="single" w:color="auto" w:sz="18" w:space="0"/>
                                      <w:right w:val="single" w:color="auto" w:sz="18" w:space="0"/>
                                    </w:tcBorders>
                                    <w:vAlign w:val="center"/>
                                  </w:tcPr>
                                  <w:p w:rsidRPr="006213FE" w:rsidR="00700DB1" w:rsidP="00405A1C" w:rsidRDefault="00700DB1" w14:paraId="7401A811" w14:textId="77777777">
                                    <w:pPr>
                                      <w:jc w:val="center"/>
                                      <w:rPr>
                                        <w:i/>
                                        <w:sz w:val="28"/>
                                        <w:szCs w:val="28"/>
                                      </w:rPr>
                                    </w:pPr>
                                  </w:p>
                                </w:tc>
                                <w:tc>
                                  <w:tcPr>
                                    <w:tcW w:w="786" w:type="dxa"/>
                                    <w:tcBorders>
                                      <w:left w:val="single" w:color="auto" w:sz="18" w:space="0"/>
                                      <w:right w:val="nil"/>
                                    </w:tcBorders>
                                    <w:vAlign w:val="center"/>
                                  </w:tcPr>
                                  <w:p w:rsidRPr="006213FE" w:rsidR="00700DB1" w:rsidP="00405A1C" w:rsidRDefault="00700DB1" w14:paraId="7E999234" w14:textId="77777777">
                                    <w:pPr>
                                      <w:jc w:val="center"/>
                                      <w:rPr>
                                        <w:i/>
                                        <w:sz w:val="28"/>
                                        <w:szCs w:val="28"/>
                                      </w:rPr>
                                    </w:pPr>
                                  </w:p>
                                </w:tc>
                              </w:tr>
                              <w:tr w:rsidR="00700DB1" w:rsidTr="003C499E" w14:paraId="5D03AEC5" w14:textId="77777777">
                                <w:trPr>
                                  <w:trHeight w:val="454"/>
                                </w:trPr>
                                <w:tc>
                                  <w:tcPr>
                                    <w:tcW w:w="468" w:type="dxa"/>
                                    <w:tcBorders>
                                      <w:left w:val="nil"/>
                                      <w:bottom w:val="single" w:color="auto" w:sz="8" w:space="0"/>
                                      <w:right w:val="single" w:color="auto" w:sz="18" w:space="0"/>
                                    </w:tcBorders>
                                    <w:vAlign w:val="center"/>
                                  </w:tcPr>
                                  <w:p w:rsidR="00700DB1" w:rsidRDefault="00700DB1" w14:paraId="3A606B06" w14:textId="77777777">
                                    <w:pPr>
                                      <w:jc w:val="center"/>
                                      <w:rPr>
                                        <w:i/>
                                        <w:lang w:val="uk-UA"/>
                                      </w:rPr>
                                    </w:pPr>
                                    <w:r>
                                      <w:rPr>
                                        <w:i/>
                                        <w:lang w:val="uk-UA"/>
                                      </w:rPr>
                                      <w:t>25</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1FF68745" w14:textId="77777777">
                                    <w:pPr>
                                      <w:jc w:val="center"/>
                                      <w:rPr>
                                        <w:i/>
                                        <w:sz w:val="24"/>
                                        <w:szCs w:val="24"/>
                                      </w:rPr>
                                    </w:pPr>
                                    <w:r>
                                      <w:rPr>
                                        <w:i/>
                                        <w:sz w:val="24"/>
                                        <w:szCs w:val="24"/>
                                        <w:lang w:val="uk-UA"/>
                                      </w:rPr>
                                      <w:t>А4</w:t>
                                    </w:r>
                                  </w:p>
                                </w:tc>
                                <w:tc>
                                  <w:tcPr>
                                    <w:tcW w:w="3636" w:type="dxa"/>
                                    <w:tcBorders>
                                      <w:left w:val="single" w:color="auto" w:sz="18" w:space="0"/>
                                      <w:bottom w:val="single" w:color="auto" w:sz="8" w:space="0"/>
                                      <w:right w:val="single" w:color="auto" w:sz="18" w:space="0"/>
                                    </w:tcBorders>
                                    <w:vAlign w:val="center"/>
                                  </w:tcPr>
                                  <w:p w:rsidR="00700DB1" w:rsidP="00405A1C" w:rsidRDefault="00700DB1" w14:paraId="4FB01D7C" w14:textId="77777777">
                                    <w:pPr>
                                      <w:widowControl w:val="0"/>
                                      <w:autoSpaceDE w:val="0"/>
                                      <w:autoSpaceDN w:val="0"/>
                                      <w:adjustRightInd w:val="0"/>
                                      <w:spacing w:before="40"/>
                                      <w:ind w:left="109"/>
                                      <w:rPr>
                                        <w:i/>
                                        <w:sz w:val="28"/>
                                      </w:rPr>
                                    </w:pPr>
                                    <w:r>
                                      <w:rPr>
                                        <w:i/>
                                        <w:sz w:val="28"/>
                                      </w:rPr>
                                      <w:t>РКБ.ОПАТ-19з.005.ПЗ</w:t>
                                    </w:r>
                                  </w:p>
                                </w:tc>
                                <w:tc>
                                  <w:tcPr>
                                    <w:tcW w:w="3924" w:type="dxa"/>
                                    <w:tcBorders>
                                      <w:left w:val="single" w:color="auto" w:sz="18" w:space="0"/>
                                      <w:bottom w:val="single" w:color="auto" w:sz="8" w:space="0"/>
                                      <w:right w:val="single" w:color="auto" w:sz="18" w:space="0"/>
                                    </w:tcBorders>
                                    <w:vAlign w:val="center"/>
                                  </w:tcPr>
                                  <w:p w:rsidRPr="006733E8" w:rsidR="00700DB1" w:rsidP="00405A1C" w:rsidRDefault="00700DB1" w14:paraId="3267F976" w14:textId="77777777">
                                    <w:pPr>
                                      <w:widowControl w:val="0"/>
                                      <w:autoSpaceDE w:val="0"/>
                                      <w:autoSpaceDN w:val="0"/>
                                      <w:adjustRightInd w:val="0"/>
                                      <w:ind w:firstLine="97"/>
                                      <w:rPr>
                                        <w:i/>
                                        <w:sz w:val="24"/>
                                        <w:lang w:val="uk-UA"/>
                                      </w:rPr>
                                    </w:pPr>
                                    <w:r w:rsidRPr="006733E8">
                                      <w:rPr>
                                        <w:i/>
                                        <w:sz w:val="24"/>
                                        <w:lang w:val="uk-UA"/>
                                      </w:rPr>
                                      <w:t>Пояснювальна записка</w:t>
                                    </w:r>
                                  </w:p>
                                </w:tc>
                                <w:tc>
                                  <w:tcPr>
                                    <w:tcW w:w="540" w:type="dxa"/>
                                    <w:tcBorders>
                                      <w:left w:val="single" w:color="auto" w:sz="18" w:space="0"/>
                                      <w:bottom w:val="single" w:color="auto" w:sz="8" w:space="0"/>
                                      <w:right w:val="single" w:color="auto" w:sz="18" w:space="0"/>
                                    </w:tcBorders>
                                    <w:vAlign w:val="center"/>
                                  </w:tcPr>
                                  <w:p w:rsidRPr="00512309" w:rsidR="00700DB1" w:rsidP="00405A1C" w:rsidRDefault="00700DB1" w14:paraId="59D9EE6B" w14:textId="77777777">
                                    <w:pPr>
                                      <w:jc w:val="center"/>
                                      <w:rPr>
                                        <w:i/>
                                        <w:sz w:val="28"/>
                                        <w:szCs w:val="28"/>
                                        <w:lang w:val="uk-UA"/>
                                      </w:rPr>
                                    </w:pPr>
                                    <w:r w:rsidRPr="00512309">
                                      <w:rPr>
                                        <w:i/>
                                        <w:sz w:val="28"/>
                                        <w:szCs w:val="28"/>
                                        <w:lang w:val="uk-UA"/>
                                      </w:rPr>
                                      <w:t>80</w:t>
                                    </w:r>
                                  </w:p>
                                </w:tc>
                                <w:tc>
                                  <w:tcPr>
                                    <w:tcW w:w="540" w:type="dxa"/>
                                    <w:tcBorders>
                                      <w:left w:val="single" w:color="auto" w:sz="18" w:space="0"/>
                                      <w:bottom w:val="single" w:color="auto" w:sz="8" w:space="0"/>
                                      <w:right w:val="single" w:color="auto" w:sz="18" w:space="0"/>
                                    </w:tcBorders>
                                    <w:vAlign w:val="center"/>
                                  </w:tcPr>
                                  <w:p w:rsidRPr="006213FE" w:rsidR="00700DB1" w:rsidP="00405A1C" w:rsidRDefault="00700DB1" w14:paraId="189C74D0" w14:textId="77777777">
                                    <w:pPr>
                                      <w:jc w:val="center"/>
                                      <w:rPr>
                                        <w:i/>
                                        <w:sz w:val="28"/>
                                        <w:szCs w:val="28"/>
                                      </w:rPr>
                                    </w:pPr>
                                    <w:r w:rsidRPr="006213FE">
                                      <w:rPr>
                                        <w:i/>
                                        <w:sz w:val="28"/>
                                        <w:szCs w:val="28"/>
                                        <w:lang w:val="uk-UA"/>
                                      </w:rPr>
                                      <w:t>-</w:t>
                                    </w:r>
                                  </w:p>
                                </w:tc>
                                <w:tc>
                                  <w:tcPr>
                                    <w:tcW w:w="786" w:type="dxa"/>
                                    <w:tcBorders>
                                      <w:left w:val="single" w:color="auto" w:sz="18" w:space="0"/>
                                      <w:bottom w:val="single" w:color="auto" w:sz="8" w:space="0"/>
                                      <w:right w:val="nil"/>
                                    </w:tcBorders>
                                    <w:vAlign w:val="center"/>
                                  </w:tcPr>
                                  <w:p w:rsidRPr="006213FE" w:rsidR="00700DB1" w:rsidP="00405A1C" w:rsidRDefault="00700DB1" w14:paraId="4539FF4B" w14:textId="77777777">
                                    <w:pPr>
                                      <w:jc w:val="center"/>
                                      <w:rPr>
                                        <w:i/>
                                        <w:sz w:val="28"/>
                                        <w:szCs w:val="28"/>
                                      </w:rPr>
                                    </w:pPr>
                                  </w:p>
                                </w:tc>
                              </w:tr>
                              <w:tr w:rsidR="00700DB1" w:rsidTr="003C499E" w14:paraId="200C56AE" w14:textId="77777777">
                                <w:trPr>
                                  <w:trHeight w:val="454"/>
                                </w:trPr>
                                <w:tc>
                                  <w:tcPr>
                                    <w:tcW w:w="468" w:type="dxa"/>
                                    <w:tcBorders>
                                      <w:left w:val="nil"/>
                                      <w:bottom w:val="single" w:color="auto" w:sz="4" w:space="0"/>
                                      <w:right w:val="single" w:color="auto" w:sz="18" w:space="0"/>
                                    </w:tcBorders>
                                    <w:vAlign w:val="center"/>
                                  </w:tcPr>
                                  <w:p w:rsidRPr="00A2174E" w:rsidR="00700DB1" w:rsidRDefault="00700DB1" w14:paraId="7154A331" w14:textId="77777777">
                                    <w:pPr>
                                      <w:jc w:val="center"/>
                                      <w:rPr>
                                        <w:i/>
                                        <w:lang w:val="uk-UA"/>
                                      </w:rPr>
                                    </w:pPr>
                                    <w:r>
                                      <w:rPr>
                                        <w:i/>
                                        <w:lang w:val="uk-UA"/>
                                      </w:rPr>
                                      <w:t>26</w:t>
                                    </w:r>
                                  </w:p>
                                </w:tc>
                                <w:tc>
                                  <w:tcPr>
                                    <w:tcW w:w="540" w:type="dxa"/>
                                    <w:tcBorders>
                                      <w:left w:val="single" w:color="auto" w:sz="18" w:space="0"/>
                                      <w:bottom w:val="single" w:color="auto" w:sz="4" w:space="0"/>
                                      <w:right w:val="single" w:color="auto" w:sz="18" w:space="0"/>
                                    </w:tcBorders>
                                    <w:vAlign w:val="center"/>
                                  </w:tcPr>
                                  <w:p w:rsidR="00700DB1" w:rsidP="00405A1C" w:rsidRDefault="00700DB1" w14:paraId="570570A8" w14:textId="77777777">
                                    <w:pPr>
                                      <w:jc w:val="center"/>
                                      <w:rPr>
                                        <w:i/>
                                        <w:sz w:val="24"/>
                                        <w:szCs w:val="24"/>
                                      </w:rPr>
                                    </w:pPr>
                                  </w:p>
                                </w:tc>
                                <w:tc>
                                  <w:tcPr>
                                    <w:tcW w:w="3636" w:type="dxa"/>
                                    <w:tcBorders>
                                      <w:left w:val="single" w:color="auto" w:sz="18" w:space="0"/>
                                      <w:bottom w:val="single" w:color="auto" w:sz="4" w:space="0"/>
                                      <w:right w:val="single" w:color="auto" w:sz="18" w:space="0"/>
                                    </w:tcBorders>
                                    <w:vAlign w:val="center"/>
                                  </w:tcPr>
                                  <w:p w:rsidR="00700DB1" w:rsidP="00405A1C" w:rsidRDefault="00700DB1" w14:paraId="06BFBF91" w14:textId="77777777">
                                    <w:pPr>
                                      <w:widowControl w:val="0"/>
                                      <w:autoSpaceDE w:val="0"/>
                                      <w:autoSpaceDN w:val="0"/>
                                      <w:adjustRightInd w:val="0"/>
                                      <w:spacing w:before="40"/>
                                      <w:ind w:left="109"/>
                                      <w:rPr>
                                        <w:i/>
                                        <w:sz w:val="28"/>
                                      </w:rPr>
                                    </w:pPr>
                                  </w:p>
                                </w:tc>
                                <w:tc>
                                  <w:tcPr>
                                    <w:tcW w:w="3924" w:type="dxa"/>
                                    <w:tcBorders>
                                      <w:left w:val="single" w:color="auto" w:sz="18" w:space="0"/>
                                      <w:bottom w:val="single" w:color="auto" w:sz="4" w:space="0"/>
                                      <w:right w:val="single" w:color="auto" w:sz="18" w:space="0"/>
                                    </w:tcBorders>
                                    <w:vAlign w:val="center"/>
                                  </w:tcPr>
                                  <w:p w:rsidRPr="00E14131" w:rsidR="00700DB1" w:rsidP="00405A1C" w:rsidRDefault="00700DB1" w14:paraId="0524CBB0" w14:textId="77777777">
                                    <w:pPr>
                                      <w:widowControl w:val="0"/>
                                      <w:autoSpaceDE w:val="0"/>
                                      <w:autoSpaceDN w:val="0"/>
                                      <w:adjustRightInd w:val="0"/>
                                      <w:spacing w:before="40"/>
                                      <w:ind w:firstLine="97"/>
                                      <w:rPr>
                                        <w:i/>
                                        <w:sz w:val="28"/>
                                        <w:lang w:val="uk-UA"/>
                                      </w:rPr>
                                    </w:pPr>
                                  </w:p>
                                </w:tc>
                                <w:tc>
                                  <w:tcPr>
                                    <w:tcW w:w="540" w:type="dxa"/>
                                    <w:tcBorders>
                                      <w:left w:val="single" w:color="auto" w:sz="18" w:space="0"/>
                                      <w:bottom w:val="single" w:color="auto" w:sz="4" w:space="0"/>
                                      <w:right w:val="single" w:color="auto" w:sz="18" w:space="0"/>
                                    </w:tcBorders>
                                    <w:vAlign w:val="center"/>
                                  </w:tcPr>
                                  <w:p w:rsidRPr="00DD414F" w:rsidR="00700DB1" w:rsidP="00405A1C" w:rsidRDefault="00700DB1" w14:paraId="6FA6C047" w14:textId="77777777">
                                    <w:pPr>
                                      <w:jc w:val="center"/>
                                      <w:rPr>
                                        <w:i/>
                                        <w:color w:val="FF0000"/>
                                        <w:sz w:val="28"/>
                                        <w:szCs w:val="28"/>
                                        <w:lang w:val="uk-UA"/>
                                      </w:rPr>
                                    </w:pPr>
                                  </w:p>
                                </w:tc>
                                <w:tc>
                                  <w:tcPr>
                                    <w:tcW w:w="540" w:type="dxa"/>
                                    <w:tcBorders>
                                      <w:left w:val="single" w:color="auto" w:sz="18" w:space="0"/>
                                      <w:bottom w:val="single" w:color="auto" w:sz="4" w:space="0"/>
                                      <w:right w:val="single" w:color="auto" w:sz="18" w:space="0"/>
                                    </w:tcBorders>
                                    <w:vAlign w:val="center"/>
                                  </w:tcPr>
                                  <w:p w:rsidRPr="00DD414F" w:rsidR="00700DB1" w:rsidP="00405A1C" w:rsidRDefault="00700DB1" w14:paraId="6B2B5D79" w14:textId="77777777">
                                    <w:pPr>
                                      <w:jc w:val="center"/>
                                      <w:rPr>
                                        <w:i/>
                                        <w:color w:val="FF0000"/>
                                        <w:sz w:val="28"/>
                                        <w:szCs w:val="28"/>
                                      </w:rPr>
                                    </w:pPr>
                                  </w:p>
                                </w:tc>
                                <w:tc>
                                  <w:tcPr>
                                    <w:tcW w:w="786" w:type="dxa"/>
                                    <w:tcBorders>
                                      <w:left w:val="single" w:color="auto" w:sz="18" w:space="0"/>
                                      <w:bottom w:val="single" w:color="auto" w:sz="4" w:space="0"/>
                                      <w:right w:val="nil"/>
                                    </w:tcBorders>
                                    <w:vAlign w:val="center"/>
                                  </w:tcPr>
                                  <w:p w:rsidR="00700DB1" w:rsidRDefault="00700DB1" w14:paraId="79ADEA8F" w14:textId="77777777">
                                    <w:pPr>
                                      <w:jc w:val="center"/>
                                      <w:rPr>
                                        <w:i/>
                                        <w:sz w:val="28"/>
                                        <w:szCs w:val="28"/>
                                      </w:rPr>
                                    </w:pPr>
                                  </w:p>
                                </w:tc>
                              </w:tr>
                            </w:tbl>
                            <w:p w:rsidR="00700DB1" w:rsidRDefault="00700DB1" w14:paraId="146605E3" w14:textId="77777777"/>
                          </w:txbxContent>
                        </wps:txbx>
                        <wps:bodyPr rot="0" vert="horz" wrap="square" lIns="91440" tIns="45720" rIns="91440" bIns="45720" anchor="t" anchorCtr="0" upright="1">
                          <a:noAutofit/>
                        </wps:bodyPr>
                      </wps:wsp>
                      <wpg:grpSp>
                        <wpg:cNvPr id="10" name="Group 4"/>
                        <wpg:cNvGrpSpPr>
                          <a:grpSpLocks/>
                        </wpg:cNvGrpSpPr>
                        <wpg:grpSpPr bwMode="auto">
                          <a:xfrm>
                            <a:off x="1134" y="340"/>
                            <a:ext cx="10467" cy="16175"/>
                            <a:chOff x="1134" y="340"/>
                            <a:chExt cx="10467" cy="16175"/>
                          </a:xfrm>
                        </wpg:grpSpPr>
                        <wps:wsp>
                          <wps:cNvPr id="11" name="Rectangle 5"/>
                          <wps:cNvSpPr>
                            <a:spLocks noChangeArrowheads="1"/>
                          </wps:cNvSpPr>
                          <wps:spPr bwMode="auto">
                            <a:xfrm>
                              <a:off x="4911" y="15075"/>
                              <a:ext cx="381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3884"/>
                                </w:tblGrid>
                                <w:tr w:rsidR="00700DB1" w14:paraId="41A9D648" w14:textId="77777777">
                                  <w:trPr>
                                    <w:trHeight w:val="1425"/>
                                  </w:trPr>
                                  <w:tc>
                                    <w:tcPr>
                                      <w:tcW w:w="3884" w:type="dxa"/>
                                      <w:tcBorders>
                                        <w:top w:val="nil"/>
                                        <w:left w:val="nil"/>
                                        <w:bottom w:val="nil"/>
                                        <w:right w:val="nil"/>
                                      </w:tcBorders>
                                      <w:vAlign w:val="center"/>
                                    </w:tcPr>
                                    <w:p w:rsidRPr="00B827FD" w:rsidR="00700DB1" w:rsidP="00B827FD" w:rsidRDefault="00700DB1" w14:paraId="7F1AC94F" w14:textId="77777777">
                                      <w:pPr>
                                        <w:spacing w:line="240" w:lineRule="auto"/>
                                        <w:jc w:val="center"/>
                                        <w:rPr>
                                          <w:i/>
                                          <w:iCs/>
                                          <w:sz w:val="28"/>
                                          <w:szCs w:val="28"/>
                                          <w:lang w:val="uk-UA"/>
                                        </w:rPr>
                                      </w:pPr>
                                      <w:r>
                                        <w:rPr>
                                          <w:i/>
                                          <w:iCs/>
                                          <w:sz w:val="28"/>
                                          <w:szCs w:val="28"/>
                                          <w:lang w:val="uk-UA"/>
                                        </w:rPr>
                                        <w:t>Відомість кваліфікаційної  роботи бакалавра</w:t>
                                      </w:r>
                                    </w:p>
                                  </w:tc>
                                </w:tr>
                              </w:tbl>
                              <w:p w:rsidR="00700DB1" w:rsidRDefault="00700DB1" w14:paraId="2B8E684A" w14:textId="77777777">
                                <w:pPr>
                                  <w:rPr>
                                    <w:rFonts w:ascii="ISOCPEUR" w:hAnsi="ISOCPEUR"/>
                                    <w:szCs w:val="28"/>
                                  </w:rPr>
                                </w:pPr>
                              </w:p>
                            </w:txbxContent>
                          </wps:txbx>
                          <wps:bodyPr rot="0" vert="horz" wrap="square" lIns="12700" tIns="12700" rIns="12700" bIns="12700" anchor="t" anchorCtr="0" upright="1">
                            <a:noAutofit/>
                          </wps:bodyPr>
                        </wps:wsp>
                        <wps:wsp>
                          <wps:cNvPr id="12" name="Rectangle 6"/>
                          <wps:cNvSpPr>
                            <a:spLocks noChangeArrowheads="1"/>
                          </wps:cNvSpPr>
                          <wps:spPr bwMode="auto">
                            <a:xfrm>
                              <a:off x="8808" y="15615"/>
                              <a:ext cx="2750" cy="8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835"/>
                                </w:tblGrid>
                                <w:tr w:rsidR="00700DB1" w14:paraId="3ABBAE9D" w14:textId="77777777">
                                  <w:trPr>
                                    <w:trHeight w:val="879"/>
                                  </w:trPr>
                                  <w:tc>
                                    <w:tcPr>
                                      <w:tcW w:w="2835" w:type="dxa"/>
                                      <w:tcBorders>
                                        <w:top w:val="nil"/>
                                        <w:left w:val="nil"/>
                                        <w:bottom w:val="nil"/>
                                        <w:right w:val="nil"/>
                                      </w:tcBorders>
                                      <w:vAlign w:val="center"/>
                                    </w:tcPr>
                                    <w:p w:rsidRPr="00B827FD" w:rsidR="00700DB1" w:rsidP="00B827FD" w:rsidRDefault="00700DB1" w14:paraId="6E547FE7" w14:textId="77777777">
                                      <w:pPr>
                                        <w:jc w:val="center"/>
                                        <w:rPr>
                                          <w:i/>
                                          <w:sz w:val="28"/>
                                          <w:szCs w:val="28"/>
                                          <w:lang w:val="uk-UA"/>
                                        </w:rPr>
                                      </w:pPr>
                                      <w:r>
                                        <w:rPr>
                                          <w:i/>
                                          <w:sz w:val="28"/>
                                          <w:szCs w:val="28"/>
                                          <w:lang w:val="uk-UA"/>
                                        </w:rPr>
                                        <w:t>СНУ ім. В.Даля, кафедра ЛУБРТ</w:t>
                                      </w:r>
                                    </w:p>
                                  </w:tc>
                                </w:tr>
                              </w:tbl>
                              <w:p w:rsidR="00700DB1" w:rsidRDefault="00700DB1" w14:paraId="4D2693E0" w14:textId="77777777">
                                <w:pPr>
                                  <w:rPr>
                                    <w:rFonts w:ascii="ISOCPEUR" w:hAnsi="ISOCPEUR"/>
                                  </w:rPr>
                                </w:pPr>
                              </w:p>
                            </w:txbxContent>
                          </wps:txbx>
                          <wps:bodyPr rot="0" vert="horz" wrap="square" lIns="12700" tIns="12700" rIns="12700" bIns="12700" anchor="t" anchorCtr="0" upright="1">
                            <a:noAutofit/>
                          </wps:bodyPr>
                        </wps:wsp>
                        <wps:wsp>
                          <wps:cNvPr id="13" name="Rectangle 7"/>
                          <wps:cNvSpPr>
                            <a:spLocks noChangeArrowheads="1"/>
                          </wps:cNvSpPr>
                          <wps:spPr bwMode="auto">
                            <a:xfrm>
                              <a:off x="4821" y="14208"/>
                              <a:ext cx="678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719"/>
                                </w:tblGrid>
                                <w:tr w:rsidR="00700DB1" w14:paraId="5480A5DD" w14:textId="77777777">
                                  <w:trPr>
                                    <w:trHeight w:val="851"/>
                                  </w:trPr>
                                  <w:tc>
                                    <w:tcPr>
                                      <w:tcW w:w="6719" w:type="dxa"/>
                                      <w:tcBorders>
                                        <w:top w:val="nil"/>
                                        <w:left w:val="nil"/>
                                        <w:bottom w:val="nil"/>
                                        <w:right w:val="nil"/>
                                      </w:tcBorders>
                                      <w:vAlign w:val="center"/>
                                    </w:tcPr>
                                    <w:p w:rsidRPr="0056786E" w:rsidR="00700DB1" w:rsidP="00405A1C" w:rsidRDefault="00700DB1" w14:paraId="1CA3D720" w14:textId="77777777">
                                      <w:pPr>
                                        <w:jc w:val="center"/>
                                        <w:rPr>
                                          <w:i/>
                                          <w:sz w:val="28"/>
                                          <w:szCs w:val="28"/>
                                        </w:rPr>
                                      </w:pPr>
                                      <w:r>
                                        <w:rPr>
                                          <w:i/>
                                          <w:sz w:val="28"/>
                                          <w:szCs w:val="28"/>
                                          <w:lang w:val="uk-UA"/>
                                        </w:rPr>
                                        <w:t>РКБ.</w:t>
                                      </w:r>
                                      <w:r w:rsidRPr="001E0848">
                                        <w:rPr>
                                          <w:i/>
                                          <w:sz w:val="28"/>
                                          <w:szCs w:val="28"/>
                                          <w:lang w:val="uk-UA"/>
                                        </w:rPr>
                                        <w:t>ОПАТ-19з.005.ПЗ</w:t>
                                      </w:r>
                                    </w:p>
                                  </w:tc>
                                </w:tr>
                              </w:tbl>
                              <w:p w:rsidR="00700DB1" w:rsidRDefault="00700DB1" w14:paraId="6667F4D0" w14:textId="77777777">
                                <w:pPr>
                                  <w:rPr>
                                    <w:rFonts w:ascii="ISOCPEUR" w:hAnsi="ISOCPEUR"/>
                                    <w:sz w:val="36"/>
                                  </w:rPr>
                                </w:pPr>
                              </w:p>
                            </w:txbxContent>
                          </wps:txbx>
                          <wps:bodyPr rot="0" vert="horz" wrap="square" lIns="12700" tIns="12700" rIns="12700" bIns="12700" anchor="t" anchorCtr="0" upright="1">
                            <a:noAutofit/>
                          </wps:bodyPr>
                        </wps:wsp>
                        <wps:wsp>
                          <wps:cNvPr id="14" name="Rectangle 8"/>
                          <wps:cNvSpPr>
                            <a:spLocks noChangeArrowheads="1"/>
                          </wps:cNvSpPr>
                          <wps:spPr bwMode="auto">
                            <a:xfrm>
                              <a:off x="1134" y="340"/>
                              <a:ext cx="10431" cy="1615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Line 9"/>
                          <wps:cNvCnPr/>
                          <wps:spPr bwMode="auto">
                            <a:xfrm>
                              <a:off x="1139" y="14231"/>
                              <a:ext cx="1041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0"/>
                          <wps:cNvCnPr/>
                          <wps:spPr bwMode="auto">
                            <a:xfrm>
                              <a:off x="1139" y="15932"/>
                              <a:ext cx="36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1"/>
                          <wps:cNvCnPr/>
                          <wps:spPr bwMode="auto">
                            <a:xfrm>
                              <a:off x="1139" y="16215"/>
                              <a:ext cx="36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2"/>
                          <wps:cNvCnPr/>
                          <wps:spPr bwMode="auto">
                            <a:xfrm>
                              <a:off x="1140" y="15081"/>
                              <a:ext cx="1041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3"/>
                          <wps:cNvCnPr/>
                          <wps:spPr bwMode="auto">
                            <a:xfrm>
                              <a:off x="1139" y="15647"/>
                              <a:ext cx="36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4"/>
                          <wps:cNvCnPr/>
                          <wps:spPr bwMode="auto">
                            <a:xfrm>
                              <a:off x="1139" y="15362"/>
                              <a:ext cx="36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Rectangle 15"/>
                          <wps:cNvSpPr>
                            <a:spLocks noChangeArrowheads="1"/>
                          </wps:cNvSpPr>
                          <wps:spPr bwMode="auto">
                            <a:xfrm>
                              <a:off x="1157" y="15109"/>
                              <a:ext cx="9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364FBDF1" w14:textId="77777777">
                                <w:pPr>
                                  <w:jc w:val="both"/>
                                  <w:rPr>
                                    <w:rFonts w:ascii="ISOCPEUR" w:hAnsi="ISOCPEUR"/>
                                    <w:i/>
                                    <w:sz w:val="18"/>
                                    <w:lang w:val="en-US"/>
                                  </w:rPr>
                                </w:pPr>
                                <w:r>
                                  <w:rPr>
                                    <w:rFonts w:ascii="ISOCPEUR" w:hAnsi="ISOCPEUR"/>
                                    <w:i/>
                                    <w:sz w:val="18"/>
                                    <w:lang w:val="en-US"/>
                                  </w:rPr>
                                  <w:t xml:space="preserve"> </w:t>
                                </w:r>
                                <w:r>
                                  <w:rPr>
                                    <w:rFonts w:ascii="ISOCPEUR" w:hAnsi="ISOCPEUR"/>
                                    <w:i/>
                                    <w:sz w:val="18"/>
                                  </w:rPr>
                                  <w:t>Р</w:t>
                                </w:r>
                                <w:r>
                                  <w:rPr>
                                    <w:rFonts w:ascii="ISOCPEUR" w:hAnsi="ISOCPEUR"/>
                                    <w:i/>
                                    <w:sz w:val="18"/>
                                    <w:lang w:val="uk-UA"/>
                                  </w:rPr>
                                  <w:t>о</w:t>
                                </w:r>
                                <w:r>
                                  <w:rPr>
                                    <w:rFonts w:ascii="ISOCPEUR" w:hAnsi="ISOCPEUR"/>
                                    <w:i/>
                                    <w:sz w:val="18"/>
                                  </w:rPr>
                                  <w:t>зр</w:t>
                                </w:r>
                                <w:r>
                                  <w:rPr>
                                    <w:rFonts w:ascii="ISOCPEUR" w:hAnsi="ISOCPEUR"/>
                                    <w:i/>
                                    <w:sz w:val="18"/>
                                    <w:lang w:val="uk-UA"/>
                                  </w:rPr>
                                  <w:t>о</w:t>
                                </w:r>
                                <w:r>
                                  <w:rPr>
                                    <w:rFonts w:ascii="ISOCPEUR" w:hAnsi="ISOCPEUR"/>
                                    <w:i/>
                                    <w:sz w:val="18"/>
                                  </w:rPr>
                                  <w:t>б.</w:t>
                                </w:r>
                              </w:p>
                            </w:txbxContent>
                          </wps:txbx>
                          <wps:bodyPr rot="0" vert="horz" wrap="square" lIns="12700" tIns="12700" rIns="12700" bIns="12700" anchor="t" anchorCtr="0" upright="1">
                            <a:noAutofit/>
                          </wps:bodyPr>
                        </wps:wsp>
                        <wps:wsp>
                          <wps:cNvPr id="37" name="Rectangle 16"/>
                          <wps:cNvSpPr>
                            <a:spLocks noChangeArrowheads="1"/>
                          </wps:cNvSpPr>
                          <wps:spPr bwMode="auto">
                            <a:xfrm>
                              <a:off x="2130" y="15109"/>
                              <a:ext cx="12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Pr="00DD414F" w:rsidR="00700DB1" w:rsidRDefault="00700DB1" w14:paraId="47F8BF63" w14:textId="77777777">
                                <w:pPr>
                                  <w:rPr>
                                    <w:rFonts w:ascii="ISOCPEUR" w:hAnsi="ISOCPEUR"/>
                                    <w:i/>
                                  </w:rPr>
                                </w:pPr>
                                <w:r>
                                  <w:rPr>
                                    <w:i/>
                                    <w:lang w:val="uk-UA"/>
                                  </w:rPr>
                                  <w:t>Ревун</w:t>
                                </w:r>
                              </w:p>
                            </w:txbxContent>
                          </wps:txbx>
                          <wps:bodyPr rot="0" vert="horz" wrap="square" lIns="12700" tIns="12700" rIns="12700" bIns="12700" anchor="t" anchorCtr="0" upright="1">
                            <a:noAutofit/>
                          </wps:bodyPr>
                        </wps:wsp>
                        <wps:wsp>
                          <wps:cNvPr id="38" name="Rectangle 17"/>
                          <wps:cNvSpPr>
                            <a:spLocks noChangeArrowheads="1"/>
                          </wps:cNvSpPr>
                          <wps:spPr bwMode="auto">
                            <a:xfrm>
                              <a:off x="1157" y="15387"/>
                              <a:ext cx="9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37A7E477" w14:textId="77777777">
                                <w:pPr>
                                  <w:rPr>
                                    <w:rFonts w:ascii="ISOCPEUR" w:hAnsi="ISOCPEUR"/>
                                    <w:i/>
                                    <w:sz w:val="18"/>
                                  </w:rPr>
                                </w:pPr>
                                <w:r>
                                  <w:rPr>
                                    <w:rFonts w:ascii="ISOCPEUR" w:hAnsi="ISOCPEUR"/>
                                    <w:i/>
                                    <w:sz w:val="18"/>
                                  </w:rPr>
                                  <w:t xml:space="preserve"> П</w:t>
                                </w:r>
                                <w:r>
                                  <w:rPr>
                                    <w:rFonts w:ascii="ISOCPEUR" w:hAnsi="ISOCPEUR"/>
                                    <w:i/>
                                    <w:sz w:val="18"/>
                                    <w:lang w:val="uk-UA"/>
                                  </w:rPr>
                                  <w:t>е</w:t>
                                </w:r>
                                <w:r>
                                  <w:rPr>
                                    <w:rFonts w:ascii="ISOCPEUR" w:hAnsi="ISOCPEUR"/>
                                    <w:i/>
                                    <w:sz w:val="18"/>
                                  </w:rPr>
                                  <w:t>р</w:t>
                                </w:r>
                                <w:r>
                                  <w:rPr>
                                    <w:rFonts w:ascii="ISOCPEUR" w:hAnsi="ISOCPEUR"/>
                                    <w:i/>
                                    <w:sz w:val="18"/>
                                    <w:lang w:val="uk-UA"/>
                                  </w:rPr>
                                  <w:t>е</w:t>
                                </w:r>
                                <w:r>
                                  <w:rPr>
                                    <w:rFonts w:ascii="ISOCPEUR" w:hAnsi="ISOCPEUR"/>
                                    <w:i/>
                                    <w:sz w:val="18"/>
                                  </w:rPr>
                                  <w:t>в</w:t>
                                </w:r>
                                <w:r>
                                  <w:rPr>
                                    <w:rFonts w:ascii="ISOCPEUR" w:hAnsi="ISOCPEUR"/>
                                    <w:i/>
                                    <w:sz w:val="18"/>
                                    <w:lang w:val="uk-UA"/>
                                  </w:rPr>
                                  <w:t>і</w:t>
                                </w:r>
                                <w:r>
                                  <w:rPr>
                                    <w:rFonts w:ascii="ISOCPEUR" w:hAnsi="ISOCPEUR"/>
                                    <w:i/>
                                    <w:sz w:val="18"/>
                                  </w:rPr>
                                  <w:t>р.</w:t>
                                </w:r>
                              </w:p>
                            </w:txbxContent>
                          </wps:txbx>
                          <wps:bodyPr rot="0" vert="horz" wrap="square" lIns="12700" tIns="12700" rIns="12700" bIns="12700" anchor="t" anchorCtr="0" upright="1">
                            <a:noAutofit/>
                          </wps:bodyPr>
                        </wps:wsp>
                        <wps:wsp>
                          <wps:cNvPr id="39" name="Rectangle 18"/>
                          <wps:cNvSpPr>
                            <a:spLocks noChangeArrowheads="1"/>
                          </wps:cNvSpPr>
                          <wps:spPr bwMode="auto">
                            <a:xfrm>
                              <a:off x="2130" y="15387"/>
                              <a:ext cx="12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46D36A03" w14:textId="77777777">
                                <w:pPr>
                                  <w:rPr>
                                    <w:rFonts w:ascii="ISOCPEUR" w:hAnsi="ISOCPEUR"/>
                                    <w:i/>
                                    <w:sz w:val="18"/>
                                    <w:szCs w:val="18"/>
                                  </w:rPr>
                                </w:pPr>
                              </w:p>
                            </w:txbxContent>
                          </wps:txbx>
                          <wps:bodyPr rot="0" vert="horz" wrap="square" lIns="12700" tIns="12700" rIns="12700" bIns="12700" anchor="t" anchorCtr="0" upright="1">
                            <a:noAutofit/>
                          </wps:bodyPr>
                        </wps:wsp>
                        <wps:wsp>
                          <wps:cNvPr id="40" name="Rectangle 19"/>
                          <wps:cNvSpPr>
                            <a:spLocks noChangeArrowheads="1"/>
                          </wps:cNvSpPr>
                          <wps:spPr bwMode="auto">
                            <a:xfrm>
                              <a:off x="1157" y="15672"/>
                              <a:ext cx="9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2DD585EC" w14:textId="77777777">
                                <w:pPr>
                                  <w:rPr>
                                    <w:rFonts w:ascii="ISOCPEUR" w:hAnsi="ISOCPEUR"/>
                                    <w:i/>
                                    <w:sz w:val="18"/>
                                  </w:rPr>
                                </w:pPr>
                                <w:r>
                                  <w:rPr>
                                    <w:rFonts w:ascii="ISOCPEUR" w:hAnsi="ISOCPEUR"/>
                                    <w:i/>
                                    <w:sz w:val="18"/>
                                  </w:rPr>
                                  <w:t xml:space="preserve"> </w:t>
                                </w:r>
                                <w:r>
                                  <w:rPr>
                                    <w:rFonts w:ascii="ISOCPEUR" w:hAnsi="ISOCPEUR"/>
                                    <w:i/>
                                    <w:sz w:val="18"/>
                                    <w:lang w:val="uk-UA"/>
                                  </w:rPr>
                                  <w:t>Керівн.</w:t>
                                </w:r>
                              </w:p>
                            </w:txbxContent>
                          </wps:txbx>
                          <wps:bodyPr rot="0" vert="horz" wrap="square" lIns="12700" tIns="12700" rIns="12700" bIns="12700" anchor="t" anchorCtr="0" upright="1">
                            <a:noAutofit/>
                          </wps:bodyPr>
                        </wps:wsp>
                        <wps:wsp>
                          <wps:cNvPr id="41" name="Rectangle 20"/>
                          <wps:cNvSpPr>
                            <a:spLocks noChangeArrowheads="1"/>
                          </wps:cNvSpPr>
                          <wps:spPr bwMode="auto">
                            <a:xfrm>
                              <a:off x="2130" y="15672"/>
                              <a:ext cx="12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7B574739" w14:textId="77777777">
                                <w:pPr>
                                  <w:rPr>
                                    <w:rFonts w:ascii="ISOCPEUR" w:hAnsi="ISOCPEUR"/>
                                    <w:i/>
                                    <w:sz w:val="18"/>
                                  </w:rPr>
                                </w:pPr>
                                <w:r>
                                  <w:rPr>
                                    <w:rFonts w:ascii="ISOCPEUR" w:hAnsi="ISOCPEUR"/>
                                    <w:i/>
                                    <w:sz w:val="18"/>
                                    <w:szCs w:val="18"/>
                                    <w:lang w:val="uk-UA"/>
                                  </w:rPr>
                                  <w:t>Михайлов</w:t>
                                </w:r>
                              </w:p>
                            </w:txbxContent>
                          </wps:txbx>
                          <wps:bodyPr rot="0" vert="horz" wrap="square" lIns="12700" tIns="12700" rIns="12700" bIns="12700" anchor="t" anchorCtr="0" upright="1">
                            <a:noAutofit/>
                          </wps:bodyPr>
                        </wps:wsp>
                        <wps:wsp>
                          <wps:cNvPr id="42" name="Rectangle 21"/>
                          <wps:cNvSpPr>
                            <a:spLocks noChangeArrowheads="1"/>
                          </wps:cNvSpPr>
                          <wps:spPr bwMode="auto">
                            <a:xfrm>
                              <a:off x="1157" y="15949"/>
                              <a:ext cx="9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62993299" w14:textId="77777777">
                                <w:pPr>
                                  <w:rPr>
                                    <w:rFonts w:ascii="ISOCPEUR" w:hAnsi="ISOCPEUR"/>
                                    <w:i/>
                                    <w:sz w:val="18"/>
                                  </w:rPr>
                                </w:pPr>
                                <w:r>
                                  <w:rPr>
                                    <w:rFonts w:ascii="ISOCPEUR" w:hAnsi="ISOCPEUR"/>
                                    <w:i/>
                                    <w:sz w:val="18"/>
                                  </w:rPr>
                                  <w:t xml:space="preserve"> Н. </w:t>
                                </w:r>
                                <w:r>
                                  <w:rPr>
                                    <w:rFonts w:ascii="ISOCPEUR" w:hAnsi="ISOCPEUR"/>
                                    <w:i/>
                                    <w:sz w:val="18"/>
                                    <w:lang w:val="uk-UA"/>
                                  </w:rPr>
                                  <w:t>к</w:t>
                                </w:r>
                                <w:r>
                                  <w:rPr>
                                    <w:rFonts w:ascii="ISOCPEUR" w:hAnsi="ISOCPEUR"/>
                                    <w:i/>
                                    <w:sz w:val="18"/>
                                  </w:rPr>
                                  <w:t>онтр.</w:t>
                                </w:r>
                              </w:p>
                            </w:txbxContent>
                          </wps:txbx>
                          <wps:bodyPr rot="0" vert="horz" wrap="square" lIns="12700" tIns="12700" rIns="12700" bIns="12700" anchor="t" anchorCtr="0" upright="1">
                            <a:noAutofit/>
                          </wps:bodyPr>
                        </wps:wsp>
                        <wps:wsp>
                          <wps:cNvPr id="43" name="Rectangle 22"/>
                          <wps:cNvSpPr>
                            <a:spLocks noChangeArrowheads="1"/>
                          </wps:cNvSpPr>
                          <wps:spPr bwMode="auto">
                            <a:xfrm>
                              <a:off x="2130" y="15949"/>
                              <a:ext cx="12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1D5EF9CA" w14:textId="77777777">
                                <w:pPr>
                                  <w:rPr>
                                    <w:rFonts w:ascii="ISOCPEUR" w:hAnsi="ISOCPEUR"/>
                                    <w:i/>
                                    <w:sz w:val="18"/>
                                  </w:rPr>
                                </w:pPr>
                              </w:p>
                            </w:txbxContent>
                          </wps:txbx>
                          <wps:bodyPr rot="0" vert="horz" wrap="square" lIns="12700" tIns="12700" rIns="12700" bIns="12700" anchor="t" anchorCtr="0" upright="1">
                            <a:noAutofit/>
                          </wps:bodyPr>
                        </wps:wsp>
                        <wps:wsp>
                          <wps:cNvPr id="44" name="Rectangle 23"/>
                          <wps:cNvSpPr>
                            <a:spLocks noChangeArrowheads="1"/>
                          </wps:cNvSpPr>
                          <wps:spPr bwMode="auto">
                            <a:xfrm>
                              <a:off x="1157" y="16226"/>
                              <a:ext cx="9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5302946C" w14:textId="77777777">
                                <w:pPr>
                                  <w:rPr>
                                    <w:rFonts w:ascii="ISOCPEUR" w:hAnsi="ISOCPEUR"/>
                                    <w:i/>
                                    <w:sz w:val="18"/>
                                  </w:rPr>
                                </w:pPr>
                                <w:r>
                                  <w:rPr>
                                    <w:rFonts w:ascii="ISOCPEUR" w:hAnsi="ISOCPEUR"/>
                                    <w:i/>
                                    <w:sz w:val="18"/>
                                    <w:lang w:val="en-US"/>
                                  </w:rPr>
                                  <w:t xml:space="preserve"> </w:t>
                                </w:r>
                                <w:r>
                                  <w:rPr>
                                    <w:rFonts w:ascii="ISOCPEUR" w:hAnsi="ISOCPEUR"/>
                                    <w:i/>
                                    <w:sz w:val="18"/>
                                    <w:lang w:val="uk-UA"/>
                                  </w:rPr>
                                  <w:t>Затв.</w:t>
                                </w:r>
                              </w:p>
                            </w:txbxContent>
                          </wps:txbx>
                          <wps:bodyPr rot="0" vert="horz" wrap="square" lIns="12700" tIns="12700" rIns="12700" bIns="12700" anchor="t" anchorCtr="0" upright="1">
                            <a:noAutofit/>
                          </wps:bodyPr>
                        </wps:wsp>
                        <wps:wsp>
                          <wps:cNvPr id="45" name="Rectangle 24"/>
                          <wps:cNvSpPr>
                            <a:spLocks noChangeArrowheads="1"/>
                          </wps:cNvSpPr>
                          <wps:spPr bwMode="auto">
                            <a:xfrm>
                              <a:off x="2130" y="16226"/>
                              <a:ext cx="12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Pr="00E14131" w:rsidR="00700DB1" w:rsidRDefault="00700DB1" w14:paraId="47E81949" w14:textId="77777777">
                                <w:pPr>
                                  <w:rPr>
                                    <w:i/>
                                    <w:sz w:val="18"/>
                                    <w:lang w:val="uk-UA"/>
                                  </w:rPr>
                                </w:pPr>
                                <w:r w:rsidRPr="00E14131">
                                  <w:rPr>
                                    <w:i/>
                                    <w:sz w:val="18"/>
                                    <w:lang w:val="uk-UA"/>
                                  </w:rPr>
                                  <w:t>Чернецька</w:t>
                                </w:r>
                                <w:r>
                                  <w:rPr>
                                    <w:i/>
                                    <w:sz w:val="18"/>
                                    <w:lang w:val="uk-UA"/>
                                  </w:rPr>
                                  <w:t>-Біл</w:t>
                                </w:r>
                              </w:p>
                            </w:txbxContent>
                          </wps:txbx>
                          <wps:bodyPr rot="0" vert="horz" wrap="square" lIns="12700" tIns="12700" rIns="12700" bIns="12700" anchor="t" anchorCtr="0" upright="1">
                            <a:noAutofit/>
                          </wps:bodyPr>
                        </wps:wsp>
                        <wps:wsp>
                          <wps:cNvPr id="46" name="Line 25"/>
                          <wps:cNvCnPr/>
                          <wps:spPr bwMode="auto">
                            <a:xfrm>
                              <a:off x="1533" y="14248"/>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26"/>
                          <wps:cNvCnPr/>
                          <wps:spPr bwMode="auto">
                            <a:xfrm>
                              <a:off x="2100" y="14250"/>
                              <a:ext cx="1" cy="22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27"/>
                          <wps:cNvCnPr/>
                          <wps:spPr bwMode="auto">
                            <a:xfrm>
                              <a:off x="3404" y="14250"/>
                              <a:ext cx="1" cy="22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28"/>
                          <wps:cNvCnPr/>
                          <wps:spPr bwMode="auto">
                            <a:xfrm>
                              <a:off x="4255" y="14243"/>
                              <a:ext cx="1" cy="22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29"/>
                          <wps:cNvCnPr/>
                          <wps:spPr bwMode="auto">
                            <a:xfrm>
                              <a:off x="4822" y="14250"/>
                              <a:ext cx="1" cy="22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30"/>
                          <wps:cNvCnPr/>
                          <wps:spPr bwMode="auto">
                            <a:xfrm>
                              <a:off x="1141" y="14526"/>
                              <a:ext cx="36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31"/>
                          <wps:cNvCnPr/>
                          <wps:spPr bwMode="auto">
                            <a:xfrm>
                              <a:off x="1141" y="14809"/>
                              <a:ext cx="3685"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Rectangle 32"/>
                          <wps:cNvSpPr>
                            <a:spLocks noChangeArrowheads="1"/>
                          </wps:cNvSpPr>
                          <wps:spPr bwMode="auto">
                            <a:xfrm>
                              <a:off x="1147" y="14820"/>
                              <a:ext cx="39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709F8746" w14:textId="77777777">
                                <w:pPr>
                                  <w:jc w:val="center"/>
                                  <w:rPr>
                                    <w:rFonts w:ascii="ISOCPEUR" w:hAnsi="ISOCPEUR"/>
                                    <w:i/>
                                    <w:sz w:val="18"/>
                                  </w:rPr>
                                </w:pPr>
                                <w:r>
                                  <w:rPr>
                                    <w:rFonts w:ascii="ISOCPEUR" w:hAnsi="ISOCPEUR"/>
                                    <w:i/>
                                    <w:sz w:val="18"/>
                                    <w:lang w:val="uk-UA"/>
                                  </w:rPr>
                                  <w:t>З</w:t>
                                </w:r>
                                <w:r>
                                  <w:rPr>
                                    <w:rFonts w:ascii="ISOCPEUR" w:hAnsi="ISOCPEUR"/>
                                    <w:i/>
                                    <w:sz w:val="18"/>
                                  </w:rPr>
                                  <w:t>м.</w:t>
                                </w:r>
                              </w:p>
                            </w:txbxContent>
                          </wps:txbx>
                          <wps:bodyPr rot="0" vert="horz" wrap="square" lIns="12700" tIns="12700" rIns="12700" bIns="12700" anchor="t" anchorCtr="0" upright="1">
                            <a:noAutofit/>
                          </wps:bodyPr>
                        </wps:wsp>
                        <wps:wsp>
                          <wps:cNvPr id="54" name="Rectangle 33"/>
                          <wps:cNvSpPr>
                            <a:spLocks noChangeArrowheads="1"/>
                          </wps:cNvSpPr>
                          <wps:spPr bwMode="auto">
                            <a:xfrm>
                              <a:off x="1523" y="14820"/>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59F13A26" w14:textId="77777777">
                                <w:pPr>
                                  <w:jc w:val="center"/>
                                  <w:rPr>
                                    <w:rFonts w:ascii="ISOCPEUR" w:hAnsi="ISOCPEUR"/>
                                    <w:i/>
                                    <w:sz w:val="18"/>
                                  </w:rPr>
                                </w:pPr>
                                <w:r>
                                  <w:rPr>
                                    <w:rFonts w:ascii="ISOCPEUR" w:hAnsi="ISOCPEUR"/>
                                    <w:i/>
                                    <w:sz w:val="18"/>
                                  </w:rPr>
                                  <w:t>Лист</w:t>
                                </w:r>
                              </w:p>
                            </w:txbxContent>
                          </wps:txbx>
                          <wps:bodyPr rot="0" vert="horz" wrap="square" lIns="12700" tIns="12700" rIns="12700" bIns="12700" anchor="t" anchorCtr="0" upright="1">
                            <a:noAutofit/>
                          </wps:bodyPr>
                        </wps:wsp>
                        <wps:wsp>
                          <wps:cNvPr id="55" name="Rectangle 34"/>
                          <wps:cNvSpPr>
                            <a:spLocks noChangeArrowheads="1"/>
                          </wps:cNvSpPr>
                          <wps:spPr bwMode="auto">
                            <a:xfrm>
                              <a:off x="2091" y="14820"/>
                              <a:ext cx="130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30B0929A" w14:textId="77777777">
                                <w:pPr>
                                  <w:jc w:val="center"/>
                                  <w:rPr>
                                    <w:rFonts w:ascii="ISOCPEUR" w:hAnsi="ISOCPEUR"/>
                                    <w:i/>
                                    <w:sz w:val="18"/>
                                  </w:rPr>
                                </w:pPr>
                                <w:r>
                                  <w:rPr>
                                    <w:rFonts w:ascii="ISOCPEUR" w:hAnsi="ISOCPEUR"/>
                                    <w:i/>
                                    <w:sz w:val="18"/>
                                  </w:rPr>
                                  <w:t>№ докум.</w:t>
                                </w:r>
                              </w:p>
                            </w:txbxContent>
                          </wps:txbx>
                          <wps:bodyPr rot="0" vert="horz" wrap="square" lIns="12700" tIns="12700" rIns="12700" bIns="12700" anchor="t" anchorCtr="0" upright="1">
                            <a:noAutofit/>
                          </wps:bodyPr>
                        </wps:wsp>
                        <wps:wsp>
                          <wps:cNvPr id="63" name="Rectangle 35"/>
                          <wps:cNvSpPr>
                            <a:spLocks noChangeArrowheads="1"/>
                          </wps:cNvSpPr>
                          <wps:spPr bwMode="auto">
                            <a:xfrm>
                              <a:off x="3415" y="14820"/>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4F4E9D26" w14:textId="77777777">
                                <w:pPr>
                                  <w:jc w:val="center"/>
                                  <w:rPr>
                                    <w:rFonts w:ascii="ISOCPEUR" w:hAnsi="ISOCPEUR"/>
                                    <w:i/>
                                    <w:sz w:val="18"/>
                                  </w:rPr>
                                </w:pPr>
                                <w:r>
                                  <w:rPr>
                                    <w:rFonts w:ascii="ISOCPEUR" w:hAnsi="ISOCPEUR"/>
                                    <w:i/>
                                    <w:sz w:val="18"/>
                                  </w:rPr>
                                  <w:t>П</w:t>
                                </w:r>
                                <w:r>
                                  <w:rPr>
                                    <w:rFonts w:ascii="ISOCPEUR" w:hAnsi="ISOCPEUR"/>
                                    <w:i/>
                                    <w:sz w:val="18"/>
                                    <w:lang w:val="uk-UA"/>
                                  </w:rPr>
                                  <w:t>і</w:t>
                                </w:r>
                                <w:r>
                                  <w:rPr>
                                    <w:rFonts w:ascii="ISOCPEUR" w:hAnsi="ISOCPEUR"/>
                                    <w:i/>
                                    <w:sz w:val="18"/>
                                  </w:rPr>
                                  <w:t>дпис</w:t>
                                </w:r>
                              </w:p>
                            </w:txbxContent>
                          </wps:txbx>
                          <wps:bodyPr rot="0" vert="horz" wrap="square" lIns="12700" tIns="12700" rIns="12700" bIns="12700" anchor="t" anchorCtr="0" upright="1">
                            <a:noAutofit/>
                          </wps:bodyPr>
                        </wps:wsp>
                        <wps:wsp>
                          <wps:cNvPr id="256" name="Rectangle 36"/>
                          <wps:cNvSpPr>
                            <a:spLocks noChangeArrowheads="1"/>
                          </wps:cNvSpPr>
                          <wps:spPr bwMode="auto">
                            <a:xfrm>
                              <a:off x="4273" y="14820"/>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25F7DA9E" w14:textId="77777777">
                                <w:pPr>
                                  <w:jc w:val="center"/>
                                  <w:rPr>
                                    <w:rFonts w:ascii="ISOCPEUR" w:hAnsi="ISOCPEUR"/>
                                    <w:i/>
                                    <w:sz w:val="18"/>
                                  </w:rPr>
                                </w:pPr>
                                <w:r>
                                  <w:rPr>
                                    <w:rFonts w:ascii="ISOCPEUR" w:hAnsi="ISOCPEUR"/>
                                    <w:i/>
                                    <w:sz w:val="18"/>
                                  </w:rPr>
                                  <w:t>Дата</w:t>
                                </w:r>
                              </w:p>
                            </w:txbxContent>
                          </wps:txbx>
                          <wps:bodyPr rot="0" vert="horz" wrap="square" lIns="12700" tIns="12700" rIns="12700" bIns="12700" anchor="t" anchorCtr="0" upright="1">
                            <a:noAutofit/>
                          </wps:bodyPr>
                        </wps:wsp>
                        <wps:wsp>
                          <wps:cNvPr id="257" name="Line 37"/>
                          <wps:cNvCnPr/>
                          <wps:spPr bwMode="auto">
                            <a:xfrm>
                              <a:off x="9583" y="15086"/>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Rectangle 38"/>
                          <wps:cNvSpPr>
                            <a:spLocks noChangeArrowheads="1"/>
                          </wps:cNvSpPr>
                          <wps:spPr bwMode="auto">
                            <a:xfrm>
                              <a:off x="9620" y="15101"/>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53E2F6FD" w14:textId="77777777">
                                <w:pPr>
                                  <w:jc w:val="center"/>
                                  <w:rPr>
                                    <w:rFonts w:ascii="ISOCPEUR" w:hAnsi="ISOCPEUR"/>
                                    <w:i/>
                                    <w:sz w:val="18"/>
                                    <w:lang w:val="uk-UA"/>
                                  </w:rPr>
                                </w:pPr>
                                <w:r>
                                  <w:rPr>
                                    <w:rFonts w:ascii="ISOCPEUR" w:hAnsi="ISOCPEUR"/>
                                    <w:i/>
                                    <w:sz w:val="18"/>
                                    <w:lang w:val="uk-UA"/>
                                  </w:rPr>
                                  <w:t>Аркуш</w:t>
                                </w:r>
                              </w:p>
                            </w:txbxContent>
                          </wps:txbx>
                          <wps:bodyPr rot="0" vert="horz" wrap="square" lIns="12700" tIns="12700" rIns="12700" bIns="12700" anchor="t" anchorCtr="0" upright="1">
                            <a:noAutofit/>
                          </wps:bodyPr>
                        </wps:wsp>
                        <wps:wsp>
                          <wps:cNvPr id="259" name="Rectangle 39"/>
                          <wps:cNvSpPr>
                            <a:spLocks noChangeArrowheads="1"/>
                          </wps:cNvSpPr>
                          <wps:spPr bwMode="auto">
                            <a:xfrm>
                              <a:off x="9605" y="15394"/>
                              <a:ext cx="76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Pr="003C499E" w:rsidR="00700DB1" w:rsidRDefault="00700DB1" w14:paraId="7CDC0EBA" w14:textId="77777777">
                                <w:pPr>
                                  <w:jc w:val="center"/>
                                  <w:rPr>
                                    <w:rFonts w:ascii="ISOCPEUR" w:hAnsi="ISOCPEUR"/>
                                    <w:i/>
                                    <w:sz w:val="18"/>
                                    <w:lang w:val="uk-UA"/>
                                  </w:rPr>
                                </w:pPr>
                                <w:r>
                                  <w:rPr>
                                    <w:rFonts w:ascii="ISOCPEUR" w:hAnsi="ISOCPEUR"/>
                                    <w:i/>
                                    <w:sz w:val="18"/>
                                    <w:lang w:val="uk-UA"/>
                                  </w:rPr>
                                  <w:t>4</w:t>
                                </w:r>
                              </w:p>
                            </w:txbxContent>
                          </wps:txbx>
                          <wps:bodyPr rot="0" vert="horz" wrap="square" lIns="12700" tIns="12700" rIns="12700" bIns="12700" anchor="t" anchorCtr="0" upright="1">
                            <a:noAutofit/>
                          </wps:bodyPr>
                        </wps:wsp>
                        <wps:wsp>
                          <wps:cNvPr id="260" name="Line 40"/>
                          <wps:cNvCnPr/>
                          <wps:spPr bwMode="auto">
                            <a:xfrm>
                              <a:off x="8732" y="15086"/>
                              <a:ext cx="1" cy="13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41"/>
                          <wps:cNvCnPr/>
                          <wps:spPr bwMode="auto">
                            <a:xfrm>
                              <a:off x="8733" y="15365"/>
                              <a:ext cx="2835"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42"/>
                          <wps:cNvCnPr/>
                          <wps:spPr bwMode="auto">
                            <a:xfrm>
                              <a:off x="8732" y="15648"/>
                              <a:ext cx="2835"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43"/>
                          <wps:cNvCnPr/>
                          <wps:spPr bwMode="auto">
                            <a:xfrm>
                              <a:off x="10433" y="15086"/>
                              <a:ext cx="2" cy="55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Rectangle 44"/>
                          <wps:cNvSpPr>
                            <a:spLocks noChangeArrowheads="1"/>
                          </wps:cNvSpPr>
                          <wps:spPr bwMode="auto">
                            <a:xfrm>
                              <a:off x="8772" y="15101"/>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7CBBAD58" w14:textId="77777777">
                                <w:pPr>
                                  <w:jc w:val="center"/>
                                  <w:rPr>
                                    <w:rFonts w:ascii="ISOCPEUR" w:hAnsi="ISOCPEUR"/>
                                    <w:i/>
                                    <w:sz w:val="18"/>
                                  </w:rPr>
                                </w:pPr>
                                <w:r>
                                  <w:rPr>
                                    <w:rFonts w:ascii="ISOCPEUR" w:hAnsi="ISOCPEUR"/>
                                    <w:i/>
                                    <w:sz w:val="18"/>
                                  </w:rPr>
                                  <w:t>Л</w:t>
                                </w:r>
                                <w:r>
                                  <w:rPr>
                                    <w:rFonts w:ascii="ISOCPEUR" w:hAnsi="ISOCPEUR"/>
                                    <w:i/>
                                    <w:sz w:val="18"/>
                                    <w:lang w:val="uk-UA"/>
                                  </w:rPr>
                                  <w:t>і</w:t>
                                </w:r>
                                <w:r>
                                  <w:rPr>
                                    <w:rFonts w:ascii="ISOCPEUR" w:hAnsi="ISOCPEUR"/>
                                    <w:i/>
                                    <w:sz w:val="18"/>
                                  </w:rPr>
                                  <w:t>т.</w:t>
                                </w:r>
                              </w:p>
                            </w:txbxContent>
                          </wps:txbx>
                          <wps:bodyPr rot="0" vert="horz" wrap="square" lIns="12700" tIns="12700" rIns="12700" bIns="12700" anchor="t" anchorCtr="0" upright="1">
                            <a:noAutofit/>
                          </wps:bodyPr>
                        </wps:wsp>
                        <wps:wsp>
                          <wps:cNvPr id="265" name="Rectangle 45"/>
                          <wps:cNvSpPr>
                            <a:spLocks noChangeArrowheads="1"/>
                          </wps:cNvSpPr>
                          <wps:spPr bwMode="auto">
                            <a:xfrm>
                              <a:off x="10445" y="15098"/>
                              <a:ext cx="109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66801D87" w14:textId="77777777">
                                <w:pPr>
                                  <w:jc w:val="center"/>
                                  <w:rPr>
                                    <w:rFonts w:ascii="ISOCPEUR" w:hAnsi="ISOCPEUR"/>
                                    <w:i/>
                                    <w:sz w:val="18"/>
                                    <w:lang w:val="en-US"/>
                                  </w:rPr>
                                </w:pPr>
                                <w:r>
                                  <w:rPr>
                                    <w:rFonts w:ascii="ISOCPEUR" w:hAnsi="ISOCPEUR"/>
                                    <w:i/>
                                    <w:sz w:val="18"/>
                                  </w:rPr>
                                  <w:t>Аркуш</w:t>
                                </w:r>
                                <w:r>
                                  <w:rPr>
                                    <w:rFonts w:ascii="ISOCPEUR" w:hAnsi="ISOCPEUR"/>
                                    <w:i/>
                                    <w:sz w:val="18"/>
                                    <w:lang w:val="uk-UA"/>
                                  </w:rPr>
                                  <w:t>і</w:t>
                                </w:r>
                                <w:r>
                                  <w:rPr>
                                    <w:rFonts w:ascii="ISOCPEUR" w:hAnsi="ISOCPEUR"/>
                                    <w:i/>
                                    <w:sz w:val="18"/>
                                  </w:rPr>
                                  <w:t>в</w:t>
                                </w:r>
                              </w:p>
                            </w:txbxContent>
                          </wps:txbx>
                          <wps:bodyPr rot="0" vert="horz" wrap="square" lIns="12700" tIns="12700" rIns="12700" bIns="12700" anchor="t" anchorCtr="0" upright="1">
                            <a:noAutofit/>
                          </wps:bodyPr>
                        </wps:wsp>
                        <wps:wsp>
                          <wps:cNvPr id="271" name="Line 46"/>
                          <wps:cNvCnPr/>
                          <wps:spPr bwMode="auto">
                            <a:xfrm>
                              <a:off x="9016" y="15371"/>
                              <a:ext cx="1" cy="2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47"/>
                          <wps:cNvCnPr/>
                          <wps:spPr bwMode="auto">
                            <a:xfrm>
                              <a:off x="9299" y="15372"/>
                              <a:ext cx="1" cy="2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Rectangle 48"/>
                          <wps:cNvSpPr>
                            <a:spLocks noChangeArrowheads="1"/>
                          </wps:cNvSpPr>
                          <wps:spPr bwMode="auto">
                            <a:xfrm>
                              <a:off x="10443" y="15375"/>
                              <a:ext cx="109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1421C225" w14:textId="77777777">
                                <w:pPr>
                                  <w:jc w:val="center"/>
                                  <w:rPr>
                                    <w:rFonts w:ascii="ISOCPEUR" w:hAnsi="ISOCPEUR"/>
                                    <w:i/>
                                    <w:sz w:val="18"/>
                                    <w:lang w:val="uk-UA"/>
                                  </w:rPr>
                                </w:pPr>
                                <w:r>
                                  <w:rPr>
                                    <w:rFonts w:ascii="ISOCPEUR" w:hAnsi="ISOCPEUR"/>
                                    <w:i/>
                                    <w:sz w:val="18"/>
                                    <w:lang w:val="uk-UA"/>
                                  </w:rPr>
                                  <w:t>1</w:t>
                                </w:r>
                              </w:p>
                            </w:txbxContent>
                          </wps:txbx>
                          <wps:bodyPr rot="0" vert="horz" wrap="square" lIns="12700" tIns="12700" rIns="12700" bIns="12700" anchor="t" anchorCtr="0" upright="1">
                            <a:noAutofit/>
                          </wps:bodyPr>
                        </wps:wsp>
                        <wps:wsp>
                          <wps:cNvPr id="306" name="Rectangle 49"/>
                          <wps:cNvSpPr>
                            <a:spLocks noChangeArrowheads="1"/>
                          </wps:cNvSpPr>
                          <wps:spPr bwMode="auto">
                            <a:xfrm>
                              <a:off x="8778" y="15388"/>
                              <a:ext cx="180"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1FD6B480" w14:textId="77777777">
                                <w:pPr>
                                  <w:rPr>
                                    <w:rFonts w:ascii="ISOCPEUR" w:hAnsi="ISOCPEUR"/>
                                    <w:i/>
                                    <w:sz w:val="18"/>
                                  </w:rPr>
                                </w:pPr>
                                <w:r>
                                  <w:rPr>
                                    <w:rFonts w:ascii="ISOCPEUR" w:hAnsi="ISOCPEUR"/>
                                    <w:i/>
                                    <w:sz w:val="18"/>
                                    <w:lang w:val="uk-UA"/>
                                  </w:rPr>
                                  <w:t>н</w:t>
                                </w:r>
                                <w:r>
                                  <w:rPr>
                                    <w:rFonts w:ascii="ISOCPEUR" w:hAnsi="ISOCPEUR"/>
                                    <w:i/>
                                    <w:sz w:val="18"/>
                                  </w:rPr>
                                  <w:t>В</w:t>
                                </w:r>
                              </w:p>
                            </w:txbxContent>
                          </wps:txbx>
                          <wps:bodyPr rot="0" vert="horz" wrap="square" lIns="12700" tIns="12700" rIns="12700" bIns="12700" anchor="t" anchorCtr="0" upright="1">
                            <a:noAutofit/>
                          </wps:bodyPr>
                        </wps:wsp>
                        <wps:wsp>
                          <wps:cNvPr id="307" name="Rectangle 50"/>
                          <wps:cNvSpPr>
                            <a:spLocks noChangeArrowheads="1"/>
                          </wps:cNvSpPr>
                          <wps:spPr bwMode="auto">
                            <a:xfrm>
                              <a:off x="9087" y="15388"/>
                              <a:ext cx="180"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02EBB3BC" w14:textId="77777777">
                                <w:pPr>
                                  <w:rPr>
                                    <w:rFonts w:ascii="ISOCPEUR" w:hAnsi="ISOCPEUR"/>
                                    <w:i/>
                                    <w:sz w:val="18"/>
                                    <w:lang w:val="uk-UA"/>
                                  </w:rPr>
                                </w:pPr>
                              </w:p>
                            </w:txbxContent>
                          </wps:txbx>
                          <wps:bodyPr rot="0" vert="horz" wrap="square" lIns="12700" tIns="12700" rIns="12700" bIns="12700" anchor="t" anchorCtr="0" upright="1">
                            <a:noAutofit/>
                          </wps:bodyPr>
                        </wps:wsp>
                        <wps:wsp>
                          <wps:cNvPr id="308" name="Rectangle 51"/>
                          <wps:cNvSpPr>
                            <a:spLocks noChangeArrowheads="1"/>
                          </wps:cNvSpPr>
                          <wps:spPr bwMode="auto">
                            <a:xfrm>
                              <a:off x="9328" y="15388"/>
                              <a:ext cx="180"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00DB1" w:rsidRDefault="00700DB1" w14:paraId="632664B1" w14:textId="77777777">
                                <w:pPr>
                                  <w:rPr>
                                    <w:rFonts w:ascii="ISOCPEUR" w:hAnsi="ISOCPEUR"/>
                                    <w:i/>
                                    <w:sz w:val="18"/>
                                    <w:lang w:val="uk-UA"/>
                                  </w:rPr>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7E960B71">
              <v:group id="Группа 8" style="position:absolute;margin-left:58.4pt;margin-top:14.75pt;width:525.05pt;height:811.85pt;z-index:-251656192;mso-position-horizontal-relative:page;mso-position-vertical-relative:page" coordsize="10501,16237" coordorigin="1100,278" o:spid="_x0000_s1026" o:allowincell="f" w14:anchorId="0DC3F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">
                <v:shapetype id="_x0000_t202" coordsize="21600,21600" o:spt="202" path="m,l,21600r21600,l21600,xe">
                  <v:stroke joinstyle="miter"/>
                  <v:path gradientshapeok="t" o:connecttype="rect"/>
                </v:shapetype>
                <v:shape id="Text Box 3" style="position:absolute;left:1100;top:278;width:10484;height:14023;visibility:visible;mso-wrap-style:square;v-text-anchor:top" o:spid="_x0000_s102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v:textbox>
                    <w:txbxContent>
                      <w:tbl>
                        <w:tblPr>
                          <w:tblW w:w="104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Look w:val="01E0" w:firstRow="1" w:lastRow="1" w:firstColumn="1" w:lastColumn="1" w:noHBand="0" w:noVBand="0"/>
                        </w:tblPr>
                        <w:tblGrid>
                          <w:gridCol w:w="468"/>
                          <w:gridCol w:w="540"/>
                          <w:gridCol w:w="3636"/>
                          <w:gridCol w:w="3924"/>
                          <w:gridCol w:w="540"/>
                          <w:gridCol w:w="540"/>
                          <w:gridCol w:w="786"/>
                        </w:tblGrid>
                        <w:tr w:rsidR="00700DB1" w:rsidTr="003C499E" w14:paraId="5103BA21" w14:textId="77777777">
                          <w:trPr>
                            <w:cantSplit/>
                            <w:trHeight w:val="904"/>
                          </w:trPr>
                          <w:tc>
                            <w:tcPr>
                              <w:tcW w:w="468" w:type="dxa"/>
                              <w:tcBorders>
                                <w:top w:val="nil"/>
                                <w:left w:val="nil"/>
                                <w:bottom w:val="single" w:color="auto" w:sz="18" w:space="0"/>
                                <w:right w:val="single" w:color="auto" w:sz="18" w:space="0"/>
                              </w:tcBorders>
                              <w:textDirection w:val="btLr"/>
                              <w:vAlign w:val="center"/>
                            </w:tcPr>
                            <w:p w:rsidR="00700DB1" w:rsidRDefault="00700DB1" w14:paraId="18097574" w14:textId="77777777">
                              <w:pPr>
                                <w:ind w:left="57"/>
                                <w:jc w:val="center"/>
                                <w:rPr>
                                  <w:rFonts w:ascii="ISOCPEUR" w:hAnsi="ISOCPEUR"/>
                                  <w:b/>
                                  <w:i/>
                                  <w:spacing w:val="-14"/>
                                </w:rPr>
                              </w:pPr>
                              <w:r>
                                <w:rPr>
                                  <w:rFonts w:ascii="ISOCPEUR" w:hAnsi="ISOCPEUR"/>
                                  <w:b/>
                                  <w:i/>
                                  <w:spacing w:val="-14"/>
                                </w:rPr>
                                <w:t>№ строки</w:t>
                              </w:r>
                            </w:p>
                          </w:tc>
                          <w:tc>
                            <w:tcPr>
                              <w:tcW w:w="540" w:type="dxa"/>
                              <w:tcBorders>
                                <w:top w:val="nil"/>
                                <w:left w:val="single" w:color="auto" w:sz="18" w:space="0"/>
                                <w:bottom w:val="single" w:color="auto" w:sz="18" w:space="0"/>
                                <w:right w:val="single" w:color="auto" w:sz="18" w:space="0"/>
                              </w:tcBorders>
                              <w:textDirection w:val="btLr"/>
                              <w:vAlign w:val="center"/>
                            </w:tcPr>
                            <w:p w:rsidR="00700DB1" w:rsidRDefault="00700DB1" w14:paraId="11703F60" w14:textId="77777777">
                              <w:pPr>
                                <w:ind w:left="57"/>
                                <w:jc w:val="center"/>
                                <w:rPr>
                                  <w:rFonts w:ascii="ISOCPEUR" w:hAnsi="ISOCPEUR"/>
                                  <w:b/>
                                  <w:i/>
                                </w:rPr>
                              </w:pPr>
                              <w:r>
                                <w:rPr>
                                  <w:rFonts w:ascii="ISOCPEUR" w:hAnsi="ISOCPEUR"/>
                                  <w:b/>
                                  <w:i/>
                                </w:rPr>
                                <w:t>Формат</w:t>
                              </w:r>
                            </w:p>
                          </w:tc>
                          <w:tc>
                            <w:tcPr>
                              <w:tcW w:w="3636" w:type="dxa"/>
                              <w:tcBorders>
                                <w:top w:val="nil"/>
                                <w:left w:val="single" w:color="auto" w:sz="18" w:space="0"/>
                                <w:bottom w:val="single" w:color="auto" w:sz="18" w:space="0"/>
                                <w:right w:val="single" w:color="auto" w:sz="18" w:space="0"/>
                              </w:tcBorders>
                              <w:vAlign w:val="center"/>
                            </w:tcPr>
                            <w:p w:rsidR="00700DB1" w:rsidRDefault="00700DB1" w14:paraId="16085D17" w14:textId="77777777">
                              <w:pPr>
                                <w:jc w:val="center"/>
                                <w:rPr>
                                  <w:rFonts w:ascii="ISOCPEUR" w:hAnsi="ISOCPEUR"/>
                                  <w:b/>
                                  <w:i/>
                                  <w:sz w:val="24"/>
                                  <w:szCs w:val="24"/>
                                </w:rPr>
                              </w:pPr>
                              <w:r>
                                <w:rPr>
                                  <w:rFonts w:ascii="ISOCPEUR" w:hAnsi="ISOCPEUR"/>
                                  <w:b/>
                                  <w:i/>
                                  <w:sz w:val="24"/>
                                  <w:szCs w:val="24"/>
                                  <w:lang w:val="uk-UA"/>
                                </w:rPr>
                                <w:t>Позначення</w:t>
                              </w:r>
                            </w:p>
                          </w:tc>
                          <w:tc>
                            <w:tcPr>
                              <w:tcW w:w="3924" w:type="dxa"/>
                              <w:tcBorders>
                                <w:top w:val="nil"/>
                                <w:left w:val="single" w:color="auto" w:sz="18" w:space="0"/>
                                <w:bottom w:val="single" w:color="auto" w:sz="18" w:space="0"/>
                                <w:right w:val="single" w:color="auto" w:sz="18" w:space="0"/>
                              </w:tcBorders>
                              <w:vAlign w:val="center"/>
                            </w:tcPr>
                            <w:p w:rsidR="00700DB1" w:rsidRDefault="00700DB1" w14:paraId="0D37FA2B" w14:textId="77777777">
                              <w:pPr>
                                <w:jc w:val="center"/>
                                <w:rPr>
                                  <w:rFonts w:ascii="ISOCPEUR" w:hAnsi="ISOCPEUR"/>
                                  <w:b/>
                                  <w:i/>
                                  <w:sz w:val="24"/>
                                  <w:szCs w:val="24"/>
                                </w:rPr>
                              </w:pPr>
                              <w:r>
                                <w:rPr>
                                  <w:rFonts w:ascii="ISOCPEUR" w:hAnsi="ISOCPEUR"/>
                                  <w:b/>
                                  <w:i/>
                                  <w:sz w:val="24"/>
                                  <w:szCs w:val="24"/>
                                </w:rPr>
                                <w:t>На</w:t>
                              </w:r>
                              <w:r>
                                <w:rPr>
                                  <w:rFonts w:ascii="ISOCPEUR" w:hAnsi="ISOCPEUR"/>
                                  <w:b/>
                                  <w:i/>
                                  <w:sz w:val="24"/>
                                  <w:szCs w:val="24"/>
                                  <w:lang w:val="uk-UA"/>
                                </w:rPr>
                                <w:t>йменування</w:t>
                              </w:r>
                            </w:p>
                          </w:tc>
                          <w:tc>
                            <w:tcPr>
                              <w:tcW w:w="540" w:type="dxa"/>
                              <w:tcBorders>
                                <w:top w:val="nil"/>
                                <w:left w:val="single" w:color="auto" w:sz="18" w:space="0"/>
                                <w:bottom w:val="single" w:color="auto" w:sz="18" w:space="0"/>
                                <w:right w:val="single" w:color="auto" w:sz="18" w:space="0"/>
                              </w:tcBorders>
                              <w:textDirection w:val="btLr"/>
                              <w:vAlign w:val="center"/>
                            </w:tcPr>
                            <w:p w:rsidR="00700DB1" w:rsidRDefault="00700DB1" w14:paraId="7A9B14BA" w14:textId="77777777">
                              <w:pPr>
                                <w:ind w:left="57"/>
                                <w:jc w:val="center"/>
                                <w:rPr>
                                  <w:rFonts w:ascii="ISOCPEUR" w:hAnsi="ISOCPEUR"/>
                                  <w:b/>
                                  <w:i/>
                                  <w:spacing w:val="-18"/>
                                </w:rPr>
                              </w:pPr>
                              <w:r>
                                <w:rPr>
                                  <w:rFonts w:ascii="ISOCPEUR" w:hAnsi="ISOCPEUR"/>
                                  <w:b/>
                                  <w:i/>
                                  <w:spacing w:val="-18"/>
                                </w:rPr>
                                <w:t>К</w:t>
                              </w:r>
                              <w:r>
                                <w:rPr>
                                  <w:rFonts w:ascii="ISOCPEUR" w:hAnsi="ISOCPEUR"/>
                                  <w:b/>
                                  <w:i/>
                                  <w:spacing w:val="-18"/>
                                  <w:lang w:val="uk-UA"/>
                                </w:rPr>
                                <w:t>і</w:t>
                              </w:r>
                              <w:r>
                                <w:rPr>
                                  <w:rFonts w:ascii="ISOCPEUR" w:hAnsi="ISOCPEUR"/>
                                  <w:b/>
                                  <w:i/>
                                  <w:spacing w:val="-18"/>
                                </w:rPr>
                                <w:t xml:space="preserve">л. </w:t>
                              </w:r>
                              <w:r>
                                <w:rPr>
                                  <w:rFonts w:ascii="ISOCPEUR" w:hAnsi="ISOCPEUR"/>
                                  <w:b/>
                                  <w:i/>
                                  <w:spacing w:val="-18"/>
                                  <w:lang w:val="uk-UA"/>
                                </w:rPr>
                                <w:t>арк.</w:t>
                              </w:r>
                            </w:p>
                          </w:tc>
                          <w:tc>
                            <w:tcPr>
                              <w:tcW w:w="540" w:type="dxa"/>
                              <w:tcBorders>
                                <w:top w:val="nil"/>
                                <w:left w:val="single" w:color="auto" w:sz="18" w:space="0"/>
                                <w:bottom w:val="single" w:color="auto" w:sz="18" w:space="0"/>
                                <w:right w:val="single" w:color="auto" w:sz="18" w:space="0"/>
                              </w:tcBorders>
                              <w:textDirection w:val="btLr"/>
                              <w:vAlign w:val="center"/>
                            </w:tcPr>
                            <w:p w:rsidR="00700DB1" w:rsidRDefault="00700DB1" w14:paraId="2BAE61C8" w14:textId="77777777">
                              <w:pPr>
                                <w:ind w:left="57"/>
                                <w:jc w:val="center"/>
                                <w:rPr>
                                  <w:rFonts w:ascii="ISOCPEUR" w:hAnsi="ISOCPEUR"/>
                                  <w:b/>
                                  <w:i/>
                                </w:rPr>
                              </w:pPr>
                              <w:r>
                                <w:rPr>
                                  <w:rFonts w:ascii="ISOCPEUR" w:hAnsi="ISOCPEUR"/>
                                  <w:b/>
                                  <w:i/>
                                </w:rPr>
                                <w:t>№ екз.</w:t>
                              </w:r>
                            </w:p>
                          </w:tc>
                          <w:tc>
                            <w:tcPr>
                              <w:tcW w:w="786" w:type="dxa"/>
                              <w:tcBorders>
                                <w:top w:val="nil"/>
                                <w:left w:val="single" w:color="auto" w:sz="18" w:space="0"/>
                                <w:bottom w:val="single" w:color="auto" w:sz="18" w:space="0"/>
                                <w:right w:val="nil"/>
                              </w:tcBorders>
                              <w:textDirection w:val="btLr"/>
                              <w:vAlign w:val="center"/>
                            </w:tcPr>
                            <w:p w:rsidR="00700DB1" w:rsidRDefault="00700DB1" w14:paraId="30FF27A8" w14:textId="77777777">
                              <w:pPr>
                                <w:ind w:left="113" w:right="113"/>
                                <w:jc w:val="center"/>
                                <w:rPr>
                                  <w:rFonts w:ascii="ISOCPEUR" w:hAnsi="ISOCPEUR"/>
                                  <w:b/>
                                  <w:i/>
                                </w:rPr>
                              </w:pPr>
                              <w:r>
                                <w:rPr>
                                  <w:rFonts w:ascii="ISOCPEUR" w:hAnsi="ISOCPEUR"/>
                                  <w:b/>
                                  <w:i/>
                                </w:rPr>
                                <w:t>Прим</w:t>
                              </w:r>
                              <w:r>
                                <w:rPr>
                                  <w:rFonts w:ascii="ISOCPEUR" w:hAnsi="ISOCPEUR"/>
                                  <w:b/>
                                  <w:i/>
                                  <w:lang w:val="uk-UA"/>
                                </w:rPr>
                                <w:t>.</w:t>
                              </w:r>
                            </w:p>
                          </w:tc>
                        </w:tr>
                        <w:tr w:rsidR="00700DB1" w:rsidTr="003C499E" w14:paraId="649841BE" w14:textId="77777777">
                          <w:trPr>
                            <w:trHeight w:val="454"/>
                          </w:trPr>
                          <w:tc>
                            <w:tcPr>
                              <w:tcW w:w="468" w:type="dxa"/>
                              <w:tcBorders>
                                <w:top w:val="single" w:color="auto" w:sz="18" w:space="0"/>
                                <w:left w:val="nil"/>
                                <w:right w:val="single" w:color="auto" w:sz="18" w:space="0"/>
                              </w:tcBorders>
                              <w:vAlign w:val="center"/>
                            </w:tcPr>
                            <w:p w:rsidR="00700DB1" w:rsidRDefault="00700DB1" w14:paraId="56B20A0C" w14:textId="77777777">
                              <w:pPr>
                                <w:jc w:val="center"/>
                                <w:rPr>
                                  <w:rFonts w:ascii="ISOCPEUR" w:hAnsi="ISOCPEUR"/>
                                  <w:i/>
                                </w:rPr>
                              </w:pPr>
                              <w:r>
                                <w:rPr>
                                  <w:rFonts w:ascii="ISOCPEUR" w:hAnsi="ISOCPEUR"/>
                                  <w:i/>
                                </w:rPr>
                                <w:t>1</w:t>
                              </w:r>
                            </w:p>
                          </w:tc>
                          <w:tc>
                            <w:tcPr>
                              <w:tcW w:w="540" w:type="dxa"/>
                              <w:tcBorders>
                                <w:top w:val="single" w:color="auto" w:sz="18" w:space="0"/>
                                <w:left w:val="single" w:color="auto" w:sz="18" w:space="0"/>
                                <w:right w:val="single" w:color="auto" w:sz="18" w:space="0"/>
                              </w:tcBorders>
                              <w:vAlign w:val="center"/>
                            </w:tcPr>
                            <w:p w:rsidR="00700DB1" w:rsidRDefault="00700DB1" w14:paraId="672A6659" w14:textId="77777777">
                              <w:pPr>
                                <w:jc w:val="center"/>
                                <w:rPr>
                                  <w:rFonts w:ascii="ISOCPEUR" w:hAnsi="ISOCPEUR"/>
                                  <w:i/>
                                  <w:sz w:val="28"/>
                                  <w:szCs w:val="28"/>
                                </w:rPr>
                              </w:pPr>
                            </w:p>
                          </w:tc>
                          <w:tc>
                            <w:tcPr>
                              <w:tcW w:w="3636" w:type="dxa"/>
                              <w:tcBorders>
                                <w:top w:val="single" w:color="auto" w:sz="18" w:space="0"/>
                                <w:left w:val="single" w:color="auto" w:sz="18" w:space="0"/>
                                <w:right w:val="single" w:color="auto" w:sz="18" w:space="0"/>
                              </w:tcBorders>
                              <w:vAlign w:val="center"/>
                            </w:tcPr>
                            <w:p w:rsidR="00700DB1" w:rsidRDefault="00700DB1" w14:paraId="0A37501D" w14:textId="77777777">
                              <w:pPr>
                                <w:rPr>
                                  <w:rFonts w:ascii="ISOCPEUR" w:hAnsi="ISOCPEUR"/>
                                  <w:i/>
                                  <w:sz w:val="28"/>
                                  <w:szCs w:val="28"/>
                                </w:rPr>
                              </w:pPr>
                            </w:p>
                          </w:tc>
                          <w:tc>
                            <w:tcPr>
                              <w:tcW w:w="3924" w:type="dxa"/>
                              <w:tcBorders>
                                <w:top w:val="single" w:color="auto" w:sz="18" w:space="0"/>
                                <w:left w:val="single" w:color="auto" w:sz="18" w:space="0"/>
                                <w:right w:val="single" w:color="auto" w:sz="18" w:space="0"/>
                              </w:tcBorders>
                              <w:vAlign w:val="center"/>
                            </w:tcPr>
                            <w:p w:rsidR="00700DB1" w:rsidP="00405A1C" w:rsidRDefault="00700DB1" w14:paraId="5DAB6C7B" w14:textId="77777777">
                              <w:pPr>
                                <w:widowControl w:val="0"/>
                                <w:rPr>
                                  <w:rFonts w:ascii="ISOCPEUR" w:hAnsi="ISOCPEUR"/>
                                  <w:i/>
                                  <w:sz w:val="28"/>
                                  <w:szCs w:val="28"/>
                                </w:rPr>
                              </w:pPr>
                            </w:p>
                          </w:tc>
                          <w:tc>
                            <w:tcPr>
                              <w:tcW w:w="540" w:type="dxa"/>
                              <w:tcBorders>
                                <w:top w:val="single" w:color="auto" w:sz="18" w:space="0"/>
                                <w:left w:val="single" w:color="auto" w:sz="18" w:space="0"/>
                                <w:right w:val="single" w:color="auto" w:sz="18" w:space="0"/>
                              </w:tcBorders>
                              <w:vAlign w:val="center"/>
                            </w:tcPr>
                            <w:p w:rsidR="00700DB1" w:rsidRDefault="00700DB1" w14:paraId="02EB378F" w14:textId="77777777">
                              <w:pPr>
                                <w:jc w:val="center"/>
                                <w:rPr>
                                  <w:rFonts w:ascii="ISOCPEUR" w:hAnsi="ISOCPEUR"/>
                                  <w:i/>
                                  <w:sz w:val="28"/>
                                  <w:szCs w:val="28"/>
                                </w:rPr>
                              </w:pPr>
                            </w:p>
                          </w:tc>
                          <w:tc>
                            <w:tcPr>
                              <w:tcW w:w="540" w:type="dxa"/>
                              <w:tcBorders>
                                <w:top w:val="single" w:color="auto" w:sz="18" w:space="0"/>
                                <w:left w:val="single" w:color="auto" w:sz="18" w:space="0"/>
                                <w:right w:val="single" w:color="auto" w:sz="18" w:space="0"/>
                              </w:tcBorders>
                              <w:vAlign w:val="center"/>
                            </w:tcPr>
                            <w:p w:rsidR="00700DB1" w:rsidRDefault="00700DB1" w14:paraId="6A05A809" w14:textId="77777777">
                              <w:pPr>
                                <w:jc w:val="center"/>
                                <w:rPr>
                                  <w:rFonts w:ascii="ISOCPEUR" w:hAnsi="ISOCPEUR"/>
                                  <w:i/>
                                  <w:sz w:val="28"/>
                                  <w:szCs w:val="28"/>
                                </w:rPr>
                              </w:pPr>
                            </w:p>
                          </w:tc>
                          <w:tc>
                            <w:tcPr>
                              <w:tcW w:w="786" w:type="dxa"/>
                              <w:tcBorders>
                                <w:top w:val="single" w:color="auto" w:sz="18" w:space="0"/>
                                <w:left w:val="single" w:color="auto" w:sz="18" w:space="0"/>
                                <w:right w:val="nil"/>
                              </w:tcBorders>
                              <w:vAlign w:val="center"/>
                            </w:tcPr>
                            <w:p w:rsidR="00700DB1" w:rsidRDefault="00700DB1" w14:paraId="5A39BBE3" w14:textId="77777777">
                              <w:pPr>
                                <w:jc w:val="center"/>
                                <w:rPr>
                                  <w:rFonts w:ascii="ISOCPEUR" w:hAnsi="ISOCPEUR"/>
                                  <w:i/>
                                  <w:sz w:val="28"/>
                                  <w:szCs w:val="28"/>
                                </w:rPr>
                              </w:pPr>
                            </w:p>
                          </w:tc>
                        </w:tr>
                        <w:tr w:rsidR="00700DB1" w:rsidTr="003C499E" w14:paraId="3E48DDBF" w14:textId="77777777">
                          <w:trPr>
                            <w:trHeight w:val="454"/>
                          </w:trPr>
                          <w:tc>
                            <w:tcPr>
                              <w:tcW w:w="468" w:type="dxa"/>
                              <w:tcBorders>
                                <w:left w:val="nil"/>
                                <w:right w:val="single" w:color="auto" w:sz="18" w:space="0"/>
                              </w:tcBorders>
                              <w:vAlign w:val="center"/>
                            </w:tcPr>
                            <w:p w:rsidR="00700DB1" w:rsidRDefault="00700DB1" w14:paraId="18F999B5" w14:textId="77777777">
                              <w:pPr>
                                <w:jc w:val="center"/>
                                <w:rPr>
                                  <w:i/>
                                </w:rPr>
                              </w:pPr>
                              <w:r>
                                <w:rPr>
                                  <w:i/>
                                </w:rPr>
                                <w:t>2</w:t>
                              </w:r>
                            </w:p>
                          </w:tc>
                          <w:tc>
                            <w:tcPr>
                              <w:tcW w:w="540" w:type="dxa"/>
                              <w:tcBorders>
                                <w:left w:val="single" w:color="auto" w:sz="18" w:space="0"/>
                                <w:right w:val="single" w:color="auto" w:sz="18" w:space="0"/>
                              </w:tcBorders>
                              <w:vAlign w:val="center"/>
                            </w:tcPr>
                            <w:p w:rsidR="00700DB1" w:rsidRDefault="00700DB1" w14:paraId="41C8F396" w14:textId="77777777">
                              <w:pPr>
                                <w:jc w:val="center"/>
                                <w:rPr>
                                  <w:i/>
                                  <w:sz w:val="28"/>
                                  <w:szCs w:val="28"/>
                                </w:rPr>
                              </w:pPr>
                            </w:p>
                          </w:tc>
                          <w:tc>
                            <w:tcPr>
                              <w:tcW w:w="3636" w:type="dxa"/>
                              <w:tcBorders>
                                <w:left w:val="single" w:color="auto" w:sz="18" w:space="0"/>
                                <w:right w:val="single" w:color="auto" w:sz="18" w:space="0"/>
                              </w:tcBorders>
                              <w:vAlign w:val="center"/>
                            </w:tcPr>
                            <w:p w:rsidR="00700DB1" w:rsidRDefault="00700DB1" w14:paraId="72A3D3EC" w14:textId="77777777">
                              <w:pPr>
                                <w:rPr>
                                  <w:i/>
                                  <w:sz w:val="28"/>
                                  <w:szCs w:val="28"/>
                                </w:rPr>
                              </w:pPr>
                            </w:p>
                          </w:tc>
                          <w:tc>
                            <w:tcPr>
                              <w:tcW w:w="3924" w:type="dxa"/>
                              <w:tcBorders>
                                <w:left w:val="single" w:color="auto" w:sz="18" w:space="0"/>
                                <w:right w:val="single" w:color="auto" w:sz="18" w:space="0"/>
                              </w:tcBorders>
                              <w:vAlign w:val="center"/>
                            </w:tcPr>
                            <w:p w:rsidRPr="006733E8" w:rsidR="00700DB1" w:rsidP="00405A1C" w:rsidRDefault="00700DB1" w14:paraId="48D6431A" w14:textId="77777777">
                              <w:pPr>
                                <w:widowControl w:val="0"/>
                                <w:rPr>
                                  <w:i/>
                                  <w:sz w:val="24"/>
                                  <w:szCs w:val="28"/>
                                  <w:u w:val="single"/>
                                </w:rPr>
                              </w:pPr>
                              <w:r w:rsidRPr="006733E8">
                                <w:rPr>
                                  <w:i/>
                                  <w:sz w:val="24"/>
                                  <w:szCs w:val="28"/>
                                  <w:u w:val="single"/>
                                </w:rPr>
                                <w:t>Документац</w:t>
                              </w:r>
                              <w:r w:rsidRPr="006733E8">
                                <w:rPr>
                                  <w:i/>
                                  <w:sz w:val="24"/>
                                  <w:szCs w:val="28"/>
                                  <w:u w:val="single"/>
                                  <w:lang w:val="uk-UA"/>
                                </w:rPr>
                                <w:t>і</w:t>
                              </w:r>
                              <w:r w:rsidRPr="006733E8">
                                <w:rPr>
                                  <w:i/>
                                  <w:sz w:val="24"/>
                                  <w:szCs w:val="28"/>
                                  <w:u w:val="single"/>
                                </w:rPr>
                                <w:t xml:space="preserve">я </w:t>
                              </w:r>
                              <w:r w:rsidRPr="006733E8">
                                <w:rPr>
                                  <w:i/>
                                  <w:sz w:val="24"/>
                                  <w:szCs w:val="28"/>
                                  <w:u w:val="single"/>
                                  <w:lang w:val="uk-UA"/>
                                </w:rPr>
                                <w:t>загальна</w:t>
                              </w:r>
                            </w:p>
                          </w:tc>
                          <w:tc>
                            <w:tcPr>
                              <w:tcW w:w="540" w:type="dxa"/>
                              <w:tcBorders>
                                <w:left w:val="single" w:color="auto" w:sz="18" w:space="0"/>
                                <w:right w:val="single" w:color="auto" w:sz="18" w:space="0"/>
                              </w:tcBorders>
                              <w:vAlign w:val="center"/>
                            </w:tcPr>
                            <w:p w:rsidR="00700DB1" w:rsidRDefault="00700DB1" w14:paraId="0D0B940D" w14:textId="77777777">
                              <w:pPr>
                                <w:jc w:val="center"/>
                                <w:rPr>
                                  <w:i/>
                                  <w:sz w:val="28"/>
                                  <w:szCs w:val="28"/>
                                </w:rPr>
                              </w:pPr>
                            </w:p>
                          </w:tc>
                          <w:tc>
                            <w:tcPr>
                              <w:tcW w:w="540" w:type="dxa"/>
                              <w:tcBorders>
                                <w:left w:val="single" w:color="auto" w:sz="18" w:space="0"/>
                                <w:right w:val="single" w:color="auto" w:sz="18" w:space="0"/>
                              </w:tcBorders>
                              <w:vAlign w:val="center"/>
                            </w:tcPr>
                            <w:p w:rsidR="00700DB1" w:rsidRDefault="00700DB1" w14:paraId="0E27B00A" w14:textId="77777777">
                              <w:pPr>
                                <w:jc w:val="center"/>
                                <w:rPr>
                                  <w:i/>
                                  <w:sz w:val="28"/>
                                  <w:szCs w:val="28"/>
                                </w:rPr>
                              </w:pPr>
                            </w:p>
                          </w:tc>
                          <w:tc>
                            <w:tcPr>
                              <w:tcW w:w="786" w:type="dxa"/>
                              <w:tcBorders>
                                <w:left w:val="single" w:color="auto" w:sz="18" w:space="0"/>
                                <w:right w:val="nil"/>
                              </w:tcBorders>
                              <w:vAlign w:val="center"/>
                            </w:tcPr>
                            <w:p w:rsidR="00700DB1" w:rsidRDefault="00700DB1" w14:paraId="60061E4C" w14:textId="77777777">
                              <w:pPr>
                                <w:jc w:val="center"/>
                                <w:rPr>
                                  <w:i/>
                                  <w:sz w:val="28"/>
                                  <w:szCs w:val="28"/>
                                </w:rPr>
                              </w:pPr>
                            </w:p>
                          </w:tc>
                        </w:tr>
                        <w:tr w:rsidR="00700DB1" w:rsidTr="003C499E" w14:paraId="2757C8F3" w14:textId="77777777">
                          <w:trPr>
                            <w:trHeight w:val="454"/>
                          </w:trPr>
                          <w:tc>
                            <w:tcPr>
                              <w:tcW w:w="468" w:type="dxa"/>
                              <w:tcBorders>
                                <w:left w:val="nil"/>
                                <w:right w:val="single" w:color="auto" w:sz="18" w:space="0"/>
                              </w:tcBorders>
                              <w:vAlign w:val="center"/>
                            </w:tcPr>
                            <w:p w:rsidR="00700DB1" w:rsidRDefault="00700DB1" w14:paraId="5FCD5EC4" w14:textId="77777777">
                              <w:pPr>
                                <w:jc w:val="center"/>
                                <w:rPr>
                                  <w:i/>
                                </w:rPr>
                              </w:pPr>
                              <w:r>
                                <w:rPr>
                                  <w:i/>
                                </w:rPr>
                                <w:t>3</w:t>
                              </w:r>
                            </w:p>
                          </w:tc>
                          <w:tc>
                            <w:tcPr>
                              <w:tcW w:w="540" w:type="dxa"/>
                              <w:tcBorders>
                                <w:left w:val="single" w:color="auto" w:sz="18" w:space="0"/>
                                <w:right w:val="single" w:color="auto" w:sz="18" w:space="0"/>
                              </w:tcBorders>
                              <w:vAlign w:val="center"/>
                            </w:tcPr>
                            <w:p w:rsidR="00700DB1" w:rsidRDefault="00700DB1" w14:paraId="6A41F3AE"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132E1EE6"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РКБ.ОПАТ-20д.014.Т1</w:t>
                              </w:r>
                            </w:p>
                          </w:tc>
                          <w:tc>
                            <w:tcPr>
                              <w:tcW w:w="3924" w:type="dxa"/>
                              <w:tcBorders>
                                <w:left w:val="single" w:color="auto" w:sz="18" w:space="0"/>
                                <w:right w:val="single" w:color="auto" w:sz="18" w:space="0"/>
                              </w:tcBorders>
                              <w:vAlign w:val="center"/>
                            </w:tcPr>
                            <w:p w:rsidRPr="006733E8" w:rsidR="00700DB1" w:rsidP="00405A1C" w:rsidRDefault="00700DB1" w14:paraId="3FFEF36F" w14:textId="77777777">
                              <w:pPr>
                                <w:widowControl w:val="0"/>
                                <w:autoSpaceDE w:val="0"/>
                                <w:autoSpaceDN w:val="0"/>
                                <w:adjustRightInd w:val="0"/>
                                <w:rPr>
                                  <w:i/>
                                  <w:sz w:val="24"/>
                                  <w:lang w:val="uk-UA"/>
                                </w:rPr>
                              </w:pPr>
                              <w:r w:rsidRPr="006733E8">
                                <w:rPr>
                                  <w:i/>
                                  <w:sz w:val="24"/>
                                  <w:lang w:val="uk-UA"/>
                                </w:rPr>
                                <w:t xml:space="preserve"> Вихідні дані  роботи</w:t>
                              </w:r>
                            </w:p>
                          </w:tc>
                          <w:tc>
                            <w:tcPr>
                              <w:tcW w:w="540" w:type="dxa"/>
                              <w:tcBorders>
                                <w:left w:val="single" w:color="auto" w:sz="18" w:space="0"/>
                                <w:right w:val="single" w:color="auto" w:sz="18" w:space="0"/>
                              </w:tcBorders>
                              <w:vAlign w:val="center"/>
                            </w:tcPr>
                            <w:p w:rsidR="00700DB1" w:rsidRDefault="00700DB1" w14:paraId="249FAAB8"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RDefault="00700DB1" w14:paraId="6A09E912"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RDefault="00700DB1" w14:paraId="523B4E68" w14:textId="77777777">
                              <w:pPr>
                                <w:jc w:val="center"/>
                                <w:rPr>
                                  <w:i/>
                                  <w:lang w:val="uk-UA"/>
                                </w:rPr>
                              </w:pPr>
                              <w:r>
                                <w:rPr>
                                  <w:i/>
                                  <w:lang w:val="uk-UA"/>
                                </w:rPr>
                                <w:t>слайд</w:t>
                              </w:r>
                            </w:p>
                          </w:tc>
                        </w:tr>
                        <w:tr w:rsidR="00700DB1" w:rsidTr="003C499E" w14:paraId="7B6B142B" w14:textId="77777777">
                          <w:trPr>
                            <w:trHeight w:val="454"/>
                          </w:trPr>
                          <w:tc>
                            <w:tcPr>
                              <w:tcW w:w="468" w:type="dxa"/>
                              <w:tcBorders>
                                <w:left w:val="nil"/>
                                <w:right w:val="single" w:color="auto" w:sz="18" w:space="0"/>
                              </w:tcBorders>
                              <w:vAlign w:val="center"/>
                            </w:tcPr>
                            <w:p w:rsidR="00700DB1" w:rsidRDefault="00700DB1" w14:paraId="2598DEE6" w14:textId="77777777">
                              <w:pPr>
                                <w:jc w:val="center"/>
                                <w:rPr>
                                  <w:i/>
                                </w:rPr>
                              </w:pPr>
                              <w:r>
                                <w:rPr>
                                  <w:i/>
                                </w:rPr>
                                <w:t>4</w:t>
                              </w:r>
                            </w:p>
                          </w:tc>
                          <w:tc>
                            <w:tcPr>
                              <w:tcW w:w="540" w:type="dxa"/>
                              <w:tcBorders>
                                <w:left w:val="single" w:color="auto" w:sz="18" w:space="0"/>
                                <w:right w:val="single" w:color="auto" w:sz="18" w:space="0"/>
                              </w:tcBorders>
                              <w:vAlign w:val="center"/>
                            </w:tcPr>
                            <w:p w:rsidR="00700DB1" w:rsidRDefault="00700DB1" w14:paraId="47363C19"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RDefault="00700DB1" w14:paraId="59D3F9AB"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РКБ.ОПАТ-20д.014.Т2</w:t>
                              </w:r>
                            </w:p>
                          </w:tc>
                          <w:tc>
                            <w:tcPr>
                              <w:tcW w:w="3924" w:type="dxa"/>
                              <w:tcBorders>
                                <w:left w:val="single" w:color="auto" w:sz="18" w:space="0"/>
                                <w:right w:val="single" w:color="auto" w:sz="18" w:space="0"/>
                              </w:tcBorders>
                              <w:vAlign w:val="center"/>
                            </w:tcPr>
                            <w:p w:rsidRPr="006733E8" w:rsidR="00700DB1" w:rsidP="00405A1C" w:rsidRDefault="00700DB1" w14:paraId="33D89EDD" w14:textId="77777777">
                              <w:pPr>
                                <w:widowControl w:val="0"/>
                                <w:autoSpaceDE w:val="0"/>
                                <w:autoSpaceDN w:val="0"/>
                                <w:adjustRightInd w:val="0"/>
                                <w:rPr>
                                  <w:i/>
                                  <w:sz w:val="24"/>
                                  <w:lang w:val="uk-UA"/>
                                </w:rPr>
                              </w:pPr>
                              <w:r w:rsidRPr="006733E8">
                                <w:rPr>
                                  <w:i/>
                                  <w:sz w:val="24"/>
                                  <w:lang w:val="uk-UA"/>
                                </w:rPr>
                                <w:t>Мета, об</w:t>
                              </w:r>
                              <w:r w:rsidRPr="006733E8">
                                <w:rPr>
                                  <w:i/>
                                  <w:sz w:val="24"/>
                                </w:rPr>
                                <w:t>’</w:t>
                              </w:r>
                              <w:r w:rsidRPr="006733E8">
                                <w:rPr>
                                  <w:i/>
                                  <w:sz w:val="24"/>
                                  <w:lang w:val="uk-UA"/>
                                </w:rPr>
                                <w:t xml:space="preserve">єкт, предмет та </w:t>
                              </w:r>
                            </w:p>
                          </w:tc>
                          <w:tc>
                            <w:tcPr>
                              <w:tcW w:w="540" w:type="dxa"/>
                              <w:tcBorders>
                                <w:left w:val="single" w:color="auto" w:sz="18" w:space="0"/>
                                <w:right w:val="single" w:color="auto" w:sz="18" w:space="0"/>
                              </w:tcBorders>
                              <w:vAlign w:val="center"/>
                            </w:tcPr>
                            <w:p w:rsidR="00700DB1" w:rsidRDefault="00700DB1" w14:paraId="19F14E3C"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RDefault="00700DB1" w14:paraId="33E67AC6"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RDefault="00700DB1" w14:paraId="1EB7304F" w14:textId="77777777">
                              <w:pPr>
                                <w:jc w:val="center"/>
                                <w:rPr>
                                  <w:i/>
                                  <w:lang w:val="uk-UA"/>
                                </w:rPr>
                              </w:pPr>
                              <w:r>
                                <w:rPr>
                                  <w:i/>
                                  <w:lang w:val="uk-UA"/>
                                </w:rPr>
                                <w:t>слайд</w:t>
                              </w:r>
                            </w:p>
                          </w:tc>
                        </w:tr>
                        <w:tr w:rsidR="00700DB1" w:rsidTr="003C499E" w14:paraId="0094DA8C" w14:textId="77777777">
                          <w:trPr>
                            <w:trHeight w:val="454"/>
                          </w:trPr>
                          <w:tc>
                            <w:tcPr>
                              <w:tcW w:w="468" w:type="dxa"/>
                              <w:tcBorders>
                                <w:left w:val="nil"/>
                                <w:right w:val="single" w:color="auto" w:sz="18" w:space="0"/>
                              </w:tcBorders>
                              <w:vAlign w:val="center"/>
                            </w:tcPr>
                            <w:p w:rsidR="00700DB1" w:rsidRDefault="00700DB1" w14:paraId="78941E47" w14:textId="77777777">
                              <w:pPr>
                                <w:jc w:val="center"/>
                                <w:rPr>
                                  <w:i/>
                                </w:rPr>
                              </w:pPr>
                              <w:r>
                                <w:rPr>
                                  <w:i/>
                                </w:rPr>
                                <w:t>5</w:t>
                              </w:r>
                            </w:p>
                          </w:tc>
                          <w:tc>
                            <w:tcPr>
                              <w:tcW w:w="540" w:type="dxa"/>
                              <w:tcBorders>
                                <w:left w:val="single" w:color="auto" w:sz="18" w:space="0"/>
                                <w:right w:val="single" w:color="auto" w:sz="18" w:space="0"/>
                              </w:tcBorders>
                              <w:vAlign w:val="center"/>
                            </w:tcPr>
                            <w:p w:rsidR="00700DB1" w:rsidRDefault="00700DB1" w14:paraId="44EAFD9C" w14:textId="77777777">
                              <w:pPr>
                                <w:jc w:val="center"/>
                                <w:rPr>
                                  <w:i/>
                                  <w:sz w:val="24"/>
                                  <w:szCs w:val="24"/>
                                </w:rPr>
                              </w:pPr>
                            </w:p>
                          </w:tc>
                          <w:tc>
                            <w:tcPr>
                              <w:tcW w:w="3636" w:type="dxa"/>
                              <w:tcBorders>
                                <w:left w:val="single" w:color="auto" w:sz="18" w:space="0"/>
                                <w:right w:val="single" w:color="auto" w:sz="18" w:space="0"/>
                              </w:tcBorders>
                              <w:vAlign w:val="center"/>
                            </w:tcPr>
                            <w:p w:rsidR="00700DB1" w:rsidRDefault="00700DB1" w14:paraId="4B94D5A5" w14:textId="1B894C36">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6B177E3D" w14:textId="77777777">
                              <w:pPr>
                                <w:widowControl w:val="0"/>
                                <w:autoSpaceDE w:val="0"/>
                                <w:autoSpaceDN w:val="0"/>
                                <w:adjustRightInd w:val="0"/>
                                <w:rPr>
                                  <w:i/>
                                  <w:sz w:val="24"/>
                                  <w:lang w:val="uk-UA"/>
                                </w:rPr>
                              </w:pPr>
                              <w:r w:rsidRPr="006733E8">
                                <w:rPr>
                                  <w:i/>
                                  <w:sz w:val="24"/>
                                  <w:lang w:val="uk-UA"/>
                                </w:rPr>
                                <w:t>методи виконання роботи</w:t>
                              </w:r>
                            </w:p>
                          </w:tc>
                          <w:tc>
                            <w:tcPr>
                              <w:tcW w:w="540" w:type="dxa"/>
                              <w:tcBorders>
                                <w:left w:val="single" w:color="auto" w:sz="18" w:space="0"/>
                                <w:right w:val="single" w:color="auto" w:sz="18" w:space="0"/>
                              </w:tcBorders>
                              <w:vAlign w:val="center"/>
                            </w:tcPr>
                            <w:p w:rsidR="00700DB1" w:rsidRDefault="00700DB1" w14:paraId="3DEEC669" w14:textId="77777777">
                              <w:pPr>
                                <w:jc w:val="center"/>
                                <w:rPr>
                                  <w:i/>
                                  <w:sz w:val="28"/>
                                  <w:szCs w:val="28"/>
                                </w:rPr>
                              </w:pPr>
                            </w:p>
                          </w:tc>
                          <w:tc>
                            <w:tcPr>
                              <w:tcW w:w="540" w:type="dxa"/>
                              <w:tcBorders>
                                <w:left w:val="single" w:color="auto" w:sz="18" w:space="0"/>
                                <w:right w:val="single" w:color="auto" w:sz="18" w:space="0"/>
                              </w:tcBorders>
                              <w:vAlign w:val="center"/>
                            </w:tcPr>
                            <w:p w:rsidR="00700DB1" w:rsidRDefault="00700DB1" w14:paraId="3656B9AB" w14:textId="77777777">
                              <w:pPr>
                                <w:jc w:val="center"/>
                                <w:rPr>
                                  <w:i/>
                                  <w:sz w:val="28"/>
                                  <w:szCs w:val="28"/>
                                </w:rPr>
                              </w:pPr>
                            </w:p>
                          </w:tc>
                          <w:tc>
                            <w:tcPr>
                              <w:tcW w:w="786" w:type="dxa"/>
                              <w:tcBorders>
                                <w:left w:val="single" w:color="auto" w:sz="18" w:space="0"/>
                                <w:right w:val="nil"/>
                              </w:tcBorders>
                              <w:vAlign w:val="center"/>
                            </w:tcPr>
                            <w:p w:rsidR="00700DB1" w:rsidRDefault="00700DB1" w14:paraId="45FB0818" w14:textId="77777777">
                              <w:pPr>
                                <w:jc w:val="center"/>
                                <w:rPr>
                                  <w:i/>
                                  <w:lang w:val="uk-UA"/>
                                </w:rPr>
                              </w:pPr>
                            </w:p>
                          </w:tc>
                        </w:tr>
                        <w:tr w:rsidR="00700DB1" w:rsidTr="003C499E" w14:paraId="2ED96D1C" w14:textId="77777777">
                          <w:trPr>
                            <w:trHeight w:val="454"/>
                          </w:trPr>
                          <w:tc>
                            <w:tcPr>
                              <w:tcW w:w="468" w:type="dxa"/>
                              <w:tcBorders>
                                <w:left w:val="nil"/>
                                <w:right w:val="single" w:color="auto" w:sz="18" w:space="0"/>
                              </w:tcBorders>
                              <w:vAlign w:val="center"/>
                            </w:tcPr>
                            <w:p w:rsidR="00700DB1" w:rsidRDefault="00700DB1" w14:paraId="29B4EA11" w14:textId="77777777">
                              <w:pPr>
                                <w:jc w:val="center"/>
                                <w:rPr>
                                  <w:i/>
                                </w:rPr>
                              </w:pPr>
                              <w:r>
                                <w:rPr>
                                  <w:i/>
                                </w:rPr>
                                <w:t>6</w:t>
                              </w:r>
                            </w:p>
                          </w:tc>
                          <w:tc>
                            <w:tcPr>
                              <w:tcW w:w="540" w:type="dxa"/>
                              <w:tcBorders>
                                <w:left w:val="single" w:color="auto" w:sz="18" w:space="0"/>
                                <w:right w:val="single" w:color="auto" w:sz="18" w:space="0"/>
                              </w:tcBorders>
                              <w:vAlign w:val="center"/>
                            </w:tcPr>
                            <w:p w:rsidR="00700DB1" w:rsidRDefault="00700DB1" w14:paraId="5976CEFC"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6C7CDAE9" w14:textId="77777777">
                              <w:pPr>
                                <w:widowControl w:val="0"/>
                                <w:autoSpaceDE w:val="0"/>
                                <w:autoSpaceDN w:val="0"/>
                                <w:adjustRightInd w:val="0"/>
                                <w:spacing w:before="40"/>
                                <w:ind w:left="109"/>
                                <w:rPr>
                                  <w:i/>
                                  <w:sz w:val="28"/>
                                </w:rPr>
                              </w:pPr>
                              <w:r w:rsidRPr="003C499E">
                                <w:rPr>
                                  <w:rFonts w:ascii="Times New Roman CYR" w:hAnsi="Times New Roman CYR"/>
                                  <w:i/>
                                  <w:sz w:val="28"/>
                                  <w:szCs w:val="28"/>
                                  <w:lang w:val="uk-UA"/>
                                </w:rPr>
                                <w:t>РКБ.О</w:t>
                              </w:r>
                              <w:r>
                                <w:rPr>
                                  <w:rFonts w:ascii="Times New Roman CYR" w:hAnsi="Times New Roman CYR"/>
                                  <w:i/>
                                  <w:sz w:val="28"/>
                                  <w:szCs w:val="28"/>
                                  <w:lang w:val="uk-UA"/>
                                </w:rPr>
                                <w:t>ПАТ-20д.014.Т3</w:t>
                              </w:r>
                            </w:p>
                          </w:tc>
                          <w:tc>
                            <w:tcPr>
                              <w:tcW w:w="3924" w:type="dxa"/>
                              <w:tcBorders>
                                <w:left w:val="single" w:color="auto" w:sz="18" w:space="0"/>
                                <w:right w:val="single" w:color="auto" w:sz="18" w:space="0"/>
                              </w:tcBorders>
                              <w:vAlign w:val="center"/>
                            </w:tcPr>
                            <w:p w:rsidRPr="00512309" w:rsidR="00700DB1" w:rsidP="00405A1C" w:rsidRDefault="00700DB1" w14:paraId="267860C7" w14:textId="77777777">
                              <w:pPr>
                                <w:widowControl w:val="0"/>
                                <w:rPr>
                                  <w:i/>
                                  <w:sz w:val="24"/>
                                </w:rPr>
                              </w:pPr>
                              <w:r>
                                <w:rPr>
                                  <w:bCs/>
                                  <w:i/>
                                  <w:sz w:val="24"/>
                                  <w:lang w:val="uk-UA"/>
                                </w:rPr>
                                <w:t>Тарно-штучний вантаж</w:t>
                              </w:r>
                              <w:r w:rsidRPr="00512309">
                                <w:rPr>
                                  <w:bCs/>
                                  <w:i/>
                                  <w:sz w:val="24"/>
                                </w:rPr>
                                <w:t xml:space="preserve">  </w:t>
                              </w:r>
                            </w:p>
                          </w:tc>
                          <w:tc>
                            <w:tcPr>
                              <w:tcW w:w="540" w:type="dxa"/>
                              <w:tcBorders>
                                <w:left w:val="single" w:color="auto" w:sz="18" w:space="0"/>
                                <w:right w:val="single" w:color="auto" w:sz="18" w:space="0"/>
                              </w:tcBorders>
                              <w:vAlign w:val="center"/>
                            </w:tcPr>
                            <w:p w:rsidR="00700DB1" w:rsidRDefault="00700DB1" w14:paraId="065D2414"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RDefault="00700DB1" w14:paraId="1BBD13F9"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RDefault="00700DB1" w14:paraId="1EB6BDC4" w14:textId="77777777">
                              <w:pPr>
                                <w:jc w:val="center"/>
                                <w:rPr>
                                  <w:i/>
                                  <w:lang w:val="uk-UA"/>
                                </w:rPr>
                              </w:pPr>
                              <w:r>
                                <w:rPr>
                                  <w:i/>
                                  <w:lang w:val="uk-UA"/>
                                </w:rPr>
                                <w:t>слайд</w:t>
                              </w:r>
                            </w:p>
                          </w:tc>
                        </w:tr>
                        <w:tr w:rsidR="00700DB1" w:rsidTr="003C499E" w14:paraId="67603FF0" w14:textId="77777777">
                          <w:trPr>
                            <w:trHeight w:val="685"/>
                          </w:trPr>
                          <w:tc>
                            <w:tcPr>
                              <w:tcW w:w="468" w:type="dxa"/>
                              <w:tcBorders>
                                <w:left w:val="nil"/>
                                <w:right w:val="single" w:color="auto" w:sz="18" w:space="0"/>
                              </w:tcBorders>
                              <w:vAlign w:val="center"/>
                            </w:tcPr>
                            <w:p w:rsidR="00700DB1" w:rsidRDefault="00700DB1" w14:paraId="75697EEC" w14:textId="77777777">
                              <w:pPr>
                                <w:jc w:val="center"/>
                                <w:rPr>
                                  <w:i/>
                                </w:rPr>
                              </w:pPr>
                              <w:r>
                                <w:rPr>
                                  <w:i/>
                                </w:rPr>
                                <w:t>7</w:t>
                              </w:r>
                            </w:p>
                          </w:tc>
                          <w:tc>
                            <w:tcPr>
                              <w:tcW w:w="540" w:type="dxa"/>
                              <w:tcBorders>
                                <w:left w:val="single" w:color="auto" w:sz="18" w:space="0"/>
                                <w:right w:val="single" w:color="auto" w:sz="18" w:space="0"/>
                              </w:tcBorders>
                              <w:vAlign w:val="center"/>
                            </w:tcPr>
                            <w:p w:rsidRPr="004215F0" w:rsidR="00700DB1" w:rsidRDefault="00700DB1" w14:paraId="74AAAC78" w14:textId="77777777">
                              <w:pPr>
                                <w:jc w:val="center"/>
                                <w:rPr>
                                  <w:i/>
                                  <w:sz w:val="24"/>
                                  <w:szCs w:val="24"/>
                                  <w:lang w:val="uk-UA"/>
                                </w:rPr>
                              </w:pPr>
                              <w:r>
                                <w:rPr>
                                  <w:i/>
                                  <w:sz w:val="24"/>
                                  <w:szCs w:val="24"/>
                                  <w:lang w:val="uk-UA"/>
                                </w:rPr>
                                <w:t>А4</w:t>
                              </w:r>
                            </w:p>
                          </w:tc>
                          <w:tc>
                            <w:tcPr>
                              <w:tcW w:w="3636" w:type="dxa"/>
                              <w:tcBorders>
                                <w:left w:val="single" w:color="auto" w:sz="18" w:space="0"/>
                                <w:right w:val="single" w:color="auto" w:sz="18" w:space="0"/>
                              </w:tcBorders>
                              <w:vAlign w:val="center"/>
                            </w:tcPr>
                            <w:p w:rsidR="00700DB1" w:rsidRDefault="00700DB1" w14:paraId="7296C951"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РКБ.ОПАТ-20д.014.Т4</w:t>
                              </w:r>
                            </w:p>
                          </w:tc>
                          <w:tc>
                            <w:tcPr>
                              <w:tcW w:w="3924" w:type="dxa"/>
                              <w:tcBorders>
                                <w:left w:val="single" w:color="auto" w:sz="18" w:space="0"/>
                                <w:right w:val="single" w:color="auto" w:sz="18" w:space="0"/>
                              </w:tcBorders>
                              <w:vAlign w:val="center"/>
                            </w:tcPr>
                            <w:p w:rsidRPr="003C499E" w:rsidR="00700DB1" w:rsidP="00405A1C" w:rsidRDefault="00700DB1" w14:paraId="41E5F514" w14:textId="77777777">
                              <w:pPr>
                                <w:widowControl w:val="0"/>
                                <w:autoSpaceDE w:val="0"/>
                                <w:autoSpaceDN w:val="0"/>
                                <w:adjustRightInd w:val="0"/>
                                <w:rPr>
                                  <w:i/>
                                  <w:sz w:val="24"/>
                                  <w:lang w:val="uk-UA"/>
                                </w:rPr>
                              </w:pPr>
                              <w:r>
                                <w:rPr>
                                  <w:bCs/>
                                  <w:i/>
                                  <w:sz w:val="24"/>
                                  <w:lang w:val="uk-UA"/>
                                </w:rPr>
                                <w:t>Перевезення тарно-штучного вантажу</w:t>
                              </w:r>
                            </w:p>
                          </w:tc>
                          <w:tc>
                            <w:tcPr>
                              <w:tcW w:w="540" w:type="dxa"/>
                              <w:tcBorders>
                                <w:left w:val="single" w:color="auto" w:sz="18" w:space="0"/>
                                <w:right w:val="single" w:color="auto" w:sz="18" w:space="0"/>
                              </w:tcBorders>
                              <w:vAlign w:val="center"/>
                            </w:tcPr>
                            <w:p w:rsidRPr="00D2458A" w:rsidR="00700DB1" w:rsidRDefault="00700DB1" w14:paraId="2E32D521" w14:textId="77777777">
                              <w:pPr>
                                <w:jc w:val="center"/>
                                <w:rPr>
                                  <w:i/>
                                  <w:sz w:val="28"/>
                                  <w:szCs w:val="28"/>
                                  <w:lang w:val="uk-UA"/>
                                </w:rPr>
                              </w:pPr>
                              <w:r>
                                <w:rPr>
                                  <w:i/>
                                  <w:sz w:val="28"/>
                                  <w:szCs w:val="28"/>
                                  <w:lang w:val="uk-UA"/>
                                </w:rPr>
                                <w:t>1</w:t>
                              </w:r>
                            </w:p>
                          </w:tc>
                          <w:tc>
                            <w:tcPr>
                              <w:tcW w:w="540" w:type="dxa"/>
                              <w:tcBorders>
                                <w:left w:val="single" w:color="auto" w:sz="18" w:space="0"/>
                                <w:right w:val="single" w:color="auto" w:sz="18" w:space="0"/>
                              </w:tcBorders>
                              <w:vAlign w:val="center"/>
                            </w:tcPr>
                            <w:p w:rsidRPr="00D2458A" w:rsidR="00700DB1" w:rsidRDefault="00700DB1" w14:paraId="0BE14808"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RDefault="00700DB1" w14:paraId="0C607FC8" w14:textId="77777777">
                              <w:pPr>
                                <w:jc w:val="center"/>
                                <w:rPr>
                                  <w:i/>
                                  <w:lang w:val="uk-UA"/>
                                </w:rPr>
                              </w:pPr>
                              <w:r>
                                <w:rPr>
                                  <w:i/>
                                  <w:lang w:val="uk-UA"/>
                                </w:rPr>
                                <w:t>слайд</w:t>
                              </w:r>
                            </w:p>
                          </w:tc>
                        </w:tr>
                        <w:tr w:rsidR="00700DB1" w:rsidTr="003C499E" w14:paraId="6B3DEE0C" w14:textId="77777777">
                          <w:trPr>
                            <w:trHeight w:val="454"/>
                          </w:trPr>
                          <w:tc>
                            <w:tcPr>
                              <w:tcW w:w="468" w:type="dxa"/>
                              <w:tcBorders>
                                <w:left w:val="nil"/>
                                <w:right w:val="single" w:color="auto" w:sz="18" w:space="0"/>
                              </w:tcBorders>
                              <w:vAlign w:val="center"/>
                            </w:tcPr>
                            <w:p w:rsidR="00700DB1" w:rsidRDefault="00700DB1" w14:paraId="44B0A208" w14:textId="77777777">
                              <w:pPr>
                                <w:jc w:val="center"/>
                                <w:rPr>
                                  <w:i/>
                                </w:rPr>
                              </w:pPr>
                              <w:r>
                                <w:rPr>
                                  <w:i/>
                                </w:rPr>
                                <w:t>8</w:t>
                              </w:r>
                            </w:p>
                          </w:tc>
                          <w:tc>
                            <w:tcPr>
                              <w:tcW w:w="540" w:type="dxa"/>
                              <w:tcBorders>
                                <w:left w:val="single" w:color="auto" w:sz="18" w:space="0"/>
                                <w:right w:val="single" w:color="auto" w:sz="18" w:space="0"/>
                              </w:tcBorders>
                              <w:vAlign w:val="center"/>
                            </w:tcPr>
                            <w:p w:rsidR="00700DB1" w:rsidP="00405A1C" w:rsidRDefault="00700DB1" w14:paraId="067E2904"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1E87B167" w14:textId="20153EA4">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РКБ.ОПАТ-20д.014.Т5</w:t>
                              </w:r>
                            </w:p>
                          </w:tc>
                          <w:tc>
                            <w:tcPr>
                              <w:tcW w:w="3924" w:type="dxa"/>
                              <w:tcBorders>
                                <w:left w:val="single" w:color="auto" w:sz="18" w:space="0"/>
                                <w:right w:val="single" w:color="auto" w:sz="18" w:space="0"/>
                              </w:tcBorders>
                              <w:vAlign w:val="center"/>
                            </w:tcPr>
                            <w:p w:rsidRPr="003C499E" w:rsidR="00700DB1" w:rsidP="00405A1C" w:rsidRDefault="00700DB1" w14:paraId="0F6D8043" w14:textId="77777777">
                              <w:pPr>
                                <w:widowControl w:val="0"/>
                                <w:rPr>
                                  <w:i/>
                                  <w:sz w:val="24"/>
                                  <w:lang w:val="uk-UA"/>
                                </w:rPr>
                              </w:pPr>
                              <w:r>
                                <w:rPr>
                                  <w:bCs/>
                                  <w:i/>
                                  <w:sz w:val="24"/>
                                  <w:lang w:val="uk-UA"/>
                                </w:rPr>
                                <w:t>Контейнери</w:t>
                              </w:r>
                            </w:p>
                          </w:tc>
                          <w:tc>
                            <w:tcPr>
                              <w:tcW w:w="540" w:type="dxa"/>
                              <w:tcBorders>
                                <w:left w:val="single" w:color="auto" w:sz="18" w:space="0"/>
                                <w:right w:val="single" w:color="auto" w:sz="18" w:space="0"/>
                              </w:tcBorders>
                              <w:vAlign w:val="center"/>
                            </w:tcPr>
                            <w:p w:rsidR="00700DB1" w:rsidP="00405A1C" w:rsidRDefault="00700DB1" w14:paraId="0C50080F"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P="00405A1C" w:rsidRDefault="00700DB1" w14:paraId="09FA2A7E"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P="00405A1C" w:rsidRDefault="00700DB1" w14:paraId="51766A26" w14:textId="77777777">
                              <w:pPr>
                                <w:jc w:val="center"/>
                                <w:rPr>
                                  <w:i/>
                                  <w:lang w:val="uk-UA"/>
                                </w:rPr>
                              </w:pPr>
                              <w:r>
                                <w:rPr>
                                  <w:i/>
                                  <w:lang w:val="uk-UA"/>
                                </w:rPr>
                                <w:t>слайд</w:t>
                              </w:r>
                            </w:p>
                          </w:tc>
                        </w:tr>
                        <w:tr w:rsidR="00700DB1" w:rsidTr="003C499E" w14:paraId="7EEED0D9" w14:textId="77777777">
                          <w:trPr>
                            <w:trHeight w:val="454"/>
                          </w:trPr>
                          <w:tc>
                            <w:tcPr>
                              <w:tcW w:w="468" w:type="dxa"/>
                              <w:tcBorders>
                                <w:left w:val="nil"/>
                                <w:right w:val="single" w:color="auto" w:sz="18" w:space="0"/>
                              </w:tcBorders>
                              <w:vAlign w:val="center"/>
                            </w:tcPr>
                            <w:p w:rsidR="00700DB1" w:rsidRDefault="00700DB1" w14:paraId="2B2B7304" w14:textId="77777777">
                              <w:pPr>
                                <w:jc w:val="center"/>
                                <w:rPr>
                                  <w:i/>
                                </w:rPr>
                              </w:pPr>
                              <w:r>
                                <w:rPr>
                                  <w:i/>
                                </w:rPr>
                                <w:t>9</w:t>
                              </w:r>
                            </w:p>
                          </w:tc>
                          <w:tc>
                            <w:tcPr>
                              <w:tcW w:w="540" w:type="dxa"/>
                              <w:tcBorders>
                                <w:left w:val="single" w:color="auto" w:sz="18" w:space="0"/>
                                <w:right w:val="single" w:color="auto" w:sz="18" w:space="0"/>
                              </w:tcBorders>
                              <w:vAlign w:val="center"/>
                            </w:tcPr>
                            <w:p w:rsidRPr="004215F0" w:rsidR="00700DB1" w:rsidP="00405A1C" w:rsidRDefault="00700DB1" w14:paraId="66BD63D7" w14:textId="77777777">
                              <w:pPr>
                                <w:jc w:val="center"/>
                                <w:rPr>
                                  <w:i/>
                                  <w:sz w:val="24"/>
                                  <w:szCs w:val="24"/>
                                  <w:lang w:val="uk-UA"/>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254C38DD" w14:textId="5202128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РКБ.ОПАТ-20д.014.Т6</w:t>
                              </w:r>
                            </w:p>
                          </w:tc>
                          <w:tc>
                            <w:tcPr>
                              <w:tcW w:w="3924" w:type="dxa"/>
                              <w:tcBorders>
                                <w:left w:val="single" w:color="auto" w:sz="18" w:space="0"/>
                                <w:right w:val="single" w:color="auto" w:sz="18" w:space="0"/>
                              </w:tcBorders>
                              <w:vAlign w:val="center"/>
                            </w:tcPr>
                            <w:p w:rsidRPr="00DD4225" w:rsidR="00700DB1" w:rsidP="00405A1C" w:rsidRDefault="00700DB1" w14:paraId="24090C0E" w14:textId="77777777">
                              <w:pPr>
                                <w:widowControl w:val="0"/>
                                <w:rPr>
                                  <w:i/>
                                  <w:sz w:val="24"/>
                                  <w:lang w:val="uk-UA"/>
                                </w:rPr>
                              </w:pPr>
                              <w:r>
                                <w:rPr>
                                  <w:bCs/>
                                  <w:i/>
                                  <w:sz w:val="24"/>
                                  <w:lang w:val="uk-UA"/>
                                </w:rPr>
                                <w:t>Перевезення контейнерів</w:t>
                              </w:r>
                            </w:p>
                          </w:tc>
                          <w:tc>
                            <w:tcPr>
                              <w:tcW w:w="540" w:type="dxa"/>
                              <w:tcBorders>
                                <w:left w:val="single" w:color="auto" w:sz="18" w:space="0"/>
                                <w:right w:val="single" w:color="auto" w:sz="18" w:space="0"/>
                              </w:tcBorders>
                              <w:vAlign w:val="center"/>
                            </w:tcPr>
                            <w:p w:rsidRPr="009E2173" w:rsidR="00700DB1" w:rsidP="00405A1C" w:rsidRDefault="00700DB1" w14:paraId="050B3AD0" w14:textId="77777777">
                              <w:pPr>
                                <w:jc w:val="center"/>
                                <w:rPr>
                                  <w:i/>
                                  <w:sz w:val="28"/>
                                  <w:szCs w:val="28"/>
                                  <w:lang w:val="uk-UA"/>
                                </w:rPr>
                              </w:pPr>
                              <w:r>
                                <w:rPr>
                                  <w:i/>
                                  <w:sz w:val="28"/>
                                  <w:szCs w:val="28"/>
                                  <w:lang w:val="uk-UA"/>
                                </w:rPr>
                                <w:t>1</w:t>
                              </w:r>
                            </w:p>
                          </w:tc>
                          <w:tc>
                            <w:tcPr>
                              <w:tcW w:w="540" w:type="dxa"/>
                              <w:tcBorders>
                                <w:left w:val="single" w:color="auto" w:sz="18" w:space="0"/>
                                <w:right w:val="single" w:color="auto" w:sz="18" w:space="0"/>
                              </w:tcBorders>
                              <w:vAlign w:val="center"/>
                            </w:tcPr>
                            <w:p w:rsidRPr="009E2173" w:rsidR="00700DB1" w:rsidP="00405A1C" w:rsidRDefault="00700DB1" w14:paraId="237AFA41"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39BF8109" w14:textId="77777777">
                              <w:pPr>
                                <w:jc w:val="center"/>
                                <w:rPr>
                                  <w:i/>
                                  <w:lang w:val="uk-UA"/>
                                </w:rPr>
                              </w:pPr>
                              <w:r>
                                <w:rPr>
                                  <w:i/>
                                  <w:lang w:val="uk-UA"/>
                                </w:rPr>
                                <w:t>слайд</w:t>
                              </w:r>
                            </w:p>
                          </w:tc>
                        </w:tr>
                        <w:tr w:rsidR="00700DB1" w:rsidTr="003C499E" w14:paraId="23A8AD8F" w14:textId="77777777">
                          <w:trPr>
                            <w:trHeight w:val="454"/>
                          </w:trPr>
                          <w:tc>
                            <w:tcPr>
                              <w:tcW w:w="468" w:type="dxa"/>
                              <w:tcBorders>
                                <w:left w:val="nil"/>
                                <w:bottom w:val="single" w:color="auto" w:sz="8" w:space="0"/>
                                <w:right w:val="single" w:color="auto" w:sz="18" w:space="0"/>
                              </w:tcBorders>
                              <w:vAlign w:val="center"/>
                            </w:tcPr>
                            <w:p w:rsidR="00700DB1" w:rsidRDefault="00700DB1" w14:paraId="5D369756" w14:textId="77777777">
                              <w:pPr>
                                <w:jc w:val="center"/>
                                <w:rPr>
                                  <w:i/>
                                </w:rPr>
                              </w:pPr>
                              <w:r>
                                <w:rPr>
                                  <w:i/>
                                </w:rPr>
                                <w:t>10</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729972A1" w14:textId="77777777">
                              <w:pPr>
                                <w:jc w:val="center"/>
                                <w:rPr>
                                  <w:i/>
                                  <w:sz w:val="24"/>
                                  <w:szCs w:val="24"/>
                                </w:rPr>
                              </w:pPr>
                              <w:r>
                                <w:rPr>
                                  <w:i/>
                                  <w:sz w:val="24"/>
                                  <w:szCs w:val="24"/>
                                  <w:lang w:val="uk-UA"/>
                                </w:rPr>
                                <w:t>А4</w:t>
                              </w:r>
                            </w:p>
                          </w:tc>
                          <w:tc>
                            <w:tcPr>
                              <w:tcW w:w="3636" w:type="dxa"/>
                              <w:tcBorders>
                                <w:left w:val="single" w:color="auto" w:sz="18" w:space="0"/>
                                <w:bottom w:val="single" w:color="auto" w:sz="8" w:space="0"/>
                                <w:right w:val="single" w:color="auto" w:sz="18" w:space="0"/>
                              </w:tcBorders>
                              <w:vAlign w:val="center"/>
                            </w:tcPr>
                            <w:p w:rsidR="00700DB1" w:rsidP="00405A1C" w:rsidRDefault="00700DB1" w14:paraId="5B59CD3D" w14:textId="77777777">
                              <w:pPr>
                                <w:widowControl w:val="0"/>
                                <w:autoSpaceDE w:val="0"/>
                                <w:autoSpaceDN w:val="0"/>
                                <w:adjustRightInd w:val="0"/>
                                <w:spacing w:before="40"/>
                                <w:ind w:left="109"/>
                                <w:rPr>
                                  <w:i/>
                                  <w:sz w:val="28"/>
                                </w:rPr>
                              </w:pPr>
                              <w:r>
                                <w:rPr>
                                  <w:rFonts w:ascii="Times New Roman CYR" w:hAnsi="Times New Roman CYR"/>
                                  <w:i/>
                                  <w:sz w:val="28"/>
                                  <w:szCs w:val="28"/>
                                  <w:lang w:val="uk-UA"/>
                                </w:rPr>
                                <w:t>РКБ.ОПАТ-20д.014.Т7</w:t>
                              </w:r>
                            </w:p>
                          </w:tc>
                          <w:tc>
                            <w:tcPr>
                              <w:tcW w:w="3924" w:type="dxa"/>
                              <w:tcBorders>
                                <w:left w:val="single" w:color="auto" w:sz="18" w:space="0"/>
                                <w:bottom w:val="single" w:color="auto" w:sz="8" w:space="0"/>
                                <w:right w:val="single" w:color="auto" w:sz="18" w:space="0"/>
                              </w:tcBorders>
                              <w:vAlign w:val="center"/>
                            </w:tcPr>
                            <w:p w:rsidRPr="006733E8" w:rsidR="00700DB1" w:rsidP="00405A1C" w:rsidRDefault="00700DB1" w14:paraId="768F8C31" w14:textId="77777777">
                              <w:pPr>
                                <w:widowControl w:val="0"/>
                                <w:rPr>
                                  <w:i/>
                                  <w:sz w:val="24"/>
                                  <w:lang w:val="uk-UA"/>
                                </w:rPr>
                              </w:pPr>
                              <w:r>
                                <w:rPr>
                                  <w:rFonts w:eastAsia="+mn-ea"/>
                                  <w:bCs/>
                                  <w:i/>
                                  <w:sz w:val="24"/>
                                  <w:lang w:val="uk-UA"/>
                                </w:rPr>
                                <w:t>Механізми навантаження розвантаження (крани)</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6B965A47" w14:textId="77777777">
                              <w:pPr>
                                <w:jc w:val="center"/>
                                <w:rPr>
                                  <w:i/>
                                  <w:sz w:val="28"/>
                                  <w:szCs w:val="28"/>
                                </w:rPr>
                              </w:pPr>
                              <w:r>
                                <w:rPr>
                                  <w:i/>
                                  <w:sz w:val="28"/>
                                  <w:szCs w:val="28"/>
                                </w:rPr>
                                <w:t>1</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3AD8BB85" w14:textId="77777777">
                              <w:pPr>
                                <w:jc w:val="center"/>
                                <w:rPr>
                                  <w:i/>
                                  <w:sz w:val="28"/>
                                  <w:szCs w:val="28"/>
                                </w:rPr>
                              </w:pPr>
                              <w:r>
                                <w:rPr>
                                  <w:i/>
                                  <w:sz w:val="28"/>
                                  <w:szCs w:val="28"/>
                                  <w:lang w:val="uk-UA"/>
                                </w:rPr>
                                <w:t>-</w:t>
                              </w:r>
                            </w:p>
                          </w:tc>
                          <w:tc>
                            <w:tcPr>
                              <w:tcW w:w="786" w:type="dxa"/>
                              <w:tcBorders>
                                <w:left w:val="single" w:color="auto" w:sz="18" w:space="0"/>
                                <w:bottom w:val="single" w:color="auto" w:sz="8" w:space="0"/>
                                <w:right w:val="nil"/>
                              </w:tcBorders>
                              <w:vAlign w:val="center"/>
                            </w:tcPr>
                            <w:p w:rsidR="00700DB1" w:rsidP="00405A1C" w:rsidRDefault="00700DB1" w14:paraId="6A45C809" w14:textId="77777777">
                              <w:pPr>
                                <w:jc w:val="center"/>
                                <w:rPr>
                                  <w:i/>
                                  <w:lang w:val="uk-UA"/>
                                </w:rPr>
                              </w:pPr>
                              <w:r>
                                <w:rPr>
                                  <w:i/>
                                  <w:lang w:val="uk-UA"/>
                                </w:rPr>
                                <w:t>слайд</w:t>
                              </w:r>
                            </w:p>
                          </w:tc>
                        </w:tr>
                        <w:tr w:rsidR="00700DB1" w:rsidTr="003C499E" w14:paraId="27524C56" w14:textId="77777777">
                          <w:trPr>
                            <w:trHeight w:val="454"/>
                          </w:trPr>
                          <w:tc>
                            <w:tcPr>
                              <w:tcW w:w="468" w:type="dxa"/>
                              <w:tcBorders>
                                <w:left w:val="nil"/>
                                <w:right w:val="single" w:color="auto" w:sz="18" w:space="0"/>
                              </w:tcBorders>
                              <w:vAlign w:val="center"/>
                            </w:tcPr>
                            <w:p w:rsidR="00700DB1" w:rsidRDefault="00700DB1" w14:paraId="4737E36C" w14:textId="77777777">
                              <w:pPr>
                                <w:jc w:val="center"/>
                                <w:rPr>
                                  <w:i/>
                                  <w:lang w:val="uk-UA"/>
                                </w:rPr>
                              </w:pPr>
                              <w:r>
                                <w:rPr>
                                  <w:i/>
                                  <w:lang w:val="uk-UA"/>
                                </w:rPr>
                                <w:t>11</w:t>
                              </w:r>
                            </w:p>
                          </w:tc>
                          <w:tc>
                            <w:tcPr>
                              <w:tcW w:w="540" w:type="dxa"/>
                              <w:tcBorders>
                                <w:left w:val="single" w:color="auto" w:sz="18" w:space="0"/>
                                <w:right w:val="single" w:color="auto" w:sz="18" w:space="0"/>
                              </w:tcBorders>
                              <w:vAlign w:val="center"/>
                            </w:tcPr>
                            <w:p w:rsidR="00700DB1" w:rsidP="00405A1C" w:rsidRDefault="00700DB1" w14:paraId="069C7773"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24C8EAEB" w14:textId="77777777">
                              <w:pPr>
                                <w:widowControl w:val="0"/>
                                <w:autoSpaceDE w:val="0"/>
                                <w:autoSpaceDN w:val="0"/>
                                <w:adjustRightInd w:val="0"/>
                                <w:spacing w:before="40"/>
                                <w:ind w:left="109"/>
                                <w:rPr>
                                  <w:i/>
                                  <w:smallCaps/>
                                  <w:sz w:val="28"/>
                                </w:rPr>
                              </w:pPr>
                              <w:r>
                                <w:rPr>
                                  <w:rFonts w:ascii="Times New Roman CYR" w:hAnsi="Times New Roman CYR"/>
                                  <w:i/>
                                  <w:sz w:val="28"/>
                                  <w:szCs w:val="28"/>
                                  <w:lang w:val="uk-UA"/>
                                </w:rPr>
                                <w:t>РКБ.ОПАТ-20д.014.Т8</w:t>
                              </w:r>
                            </w:p>
                          </w:tc>
                          <w:tc>
                            <w:tcPr>
                              <w:tcW w:w="3924" w:type="dxa"/>
                              <w:tcBorders>
                                <w:left w:val="single" w:color="auto" w:sz="18" w:space="0"/>
                                <w:right w:val="single" w:color="auto" w:sz="18" w:space="0"/>
                              </w:tcBorders>
                              <w:vAlign w:val="center"/>
                            </w:tcPr>
                            <w:p w:rsidRPr="006733E8" w:rsidR="00700DB1" w:rsidP="003C499E" w:rsidRDefault="00700DB1" w14:paraId="5D57852B" w14:textId="77777777">
                              <w:pPr>
                                <w:widowControl w:val="0"/>
                                <w:rPr>
                                  <w:i/>
                                  <w:sz w:val="24"/>
                                  <w:lang w:val="uk-UA"/>
                                </w:rPr>
                              </w:pPr>
                              <w:r w:rsidRPr="00AE7CEE">
                                <w:rPr>
                                  <w:rFonts w:eastAsia="+mn-ea"/>
                                  <w:bCs/>
                                  <w:i/>
                                  <w:sz w:val="24"/>
                                  <w:lang w:val="uk-UA"/>
                                </w:rPr>
                                <w:t xml:space="preserve"> </w:t>
                              </w:r>
                              <w:r>
                                <w:rPr>
                                  <w:rFonts w:eastAsia="+mn-ea"/>
                                  <w:bCs/>
                                  <w:i/>
                                  <w:sz w:val="24"/>
                                  <w:lang w:val="uk-UA"/>
                                </w:rPr>
                                <w:t>(навантажувачі)</w:t>
                              </w:r>
                            </w:p>
                          </w:tc>
                          <w:tc>
                            <w:tcPr>
                              <w:tcW w:w="540" w:type="dxa"/>
                              <w:tcBorders>
                                <w:left w:val="single" w:color="auto" w:sz="18" w:space="0"/>
                                <w:right w:val="single" w:color="auto" w:sz="18" w:space="0"/>
                              </w:tcBorders>
                              <w:vAlign w:val="center"/>
                            </w:tcPr>
                            <w:p w:rsidR="00700DB1" w:rsidP="00405A1C" w:rsidRDefault="00700DB1" w14:paraId="511F3AB7"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P="00405A1C" w:rsidRDefault="00700DB1" w14:paraId="3AC2E41B"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P="00405A1C" w:rsidRDefault="00700DB1" w14:paraId="29920AA6" w14:textId="77777777">
                              <w:pPr>
                                <w:jc w:val="center"/>
                                <w:rPr>
                                  <w:i/>
                                  <w:lang w:val="uk-UA"/>
                                </w:rPr>
                              </w:pPr>
                              <w:r>
                                <w:rPr>
                                  <w:i/>
                                  <w:lang w:val="uk-UA"/>
                                </w:rPr>
                                <w:t>слайд</w:t>
                              </w:r>
                            </w:p>
                          </w:tc>
                        </w:tr>
                        <w:tr w:rsidR="00700DB1" w:rsidTr="003C499E" w14:paraId="46755BB6" w14:textId="77777777">
                          <w:trPr>
                            <w:trHeight w:val="454"/>
                          </w:trPr>
                          <w:tc>
                            <w:tcPr>
                              <w:tcW w:w="468" w:type="dxa"/>
                              <w:tcBorders>
                                <w:left w:val="nil"/>
                                <w:right w:val="single" w:color="auto" w:sz="18" w:space="0"/>
                              </w:tcBorders>
                              <w:vAlign w:val="center"/>
                            </w:tcPr>
                            <w:p w:rsidR="00700DB1" w:rsidRDefault="00700DB1" w14:paraId="4B73E586" w14:textId="77777777">
                              <w:pPr>
                                <w:jc w:val="center"/>
                                <w:rPr>
                                  <w:i/>
                                  <w:lang w:val="uk-UA"/>
                                </w:rPr>
                              </w:pPr>
                              <w:r>
                                <w:rPr>
                                  <w:i/>
                                  <w:lang w:val="uk-UA"/>
                                </w:rPr>
                                <w:t>12</w:t>
                              </w:r>
                            </w:p>
                          </w:tc>
                          <w:tc>
                            <w:tcPr>
                              <w:tcW w:w="540" w:type="dxa"/>
                              <w:tcBorders>
                                <w:left w:val="single" w:color="auto" w:sz="18" w:space="0"/>
                                <w:right w:val="single" w:color="auto" w:sz="18" w:space="0"/>
                              </w:tcBorders>
                              <w:vAlign w:val="center"/>
                            </w:tcPr>
                            <w:p w:rsidR="00700DB1" w:rsidP="00405A1C" w:rsidRDefault="00700DB1" w14:paraId="23357A48"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4F1E2CE7" w14:textId="77777777">
                              <w:pPr>
                                <w:widowControl w:val="0"/>
                                <w:autoSpaceDE w:val="0"/>
                                <w:autoSpaceDN w:val="0"/>
                                <w:adjustRightInd w:val="0"/>
                                <w:spacing w:before="40"/>
                                <w:ind w:left="109"/>
                                <w:rPr>
                                  <w:i/>
                                  <w:smallCaps/>
                                  <w:sz w:val="28"/>
                                </w:rPr>
                              </w:pPr>
                              <w:r>
                                <w:rPr>
                                  <w:rFonts w:ascii="Times New Roman CYR" w:hAnsi="Times New Roman CYR"/>
                                  <w:i/>
                                  <w:sz w:val="28"/>
                                  <w:szCs w:val="28"/>
                                  <w:lang w:val="uk-UA"/>
                                </w:rPr>
                                <w:t>РКБ.ОПАТ-20д.014.Т9</w:t>
                              </w:r>
                            </w:p>
                          </w:tc>
                          <w:tc>
                            <w:tcPr>
                              <w:tcW w:w="3924" w:type="dxa"/>
                              <w:tcBorders>
                                <w:left w:val="single" w:color="auto" w:sz="18" w:space="0"/>
                                <w:right w:val="single" w:color="auto" w:sz="18" w:space="0"/>
                              </w:tcBorders>
                              <w:vAlign w:val="center"/>
                            </w:tcPr>
                            <w:p w:rsidRPr="009E2173" w:rsidR="00700DB1" w:rsidP="00405A1C" w:rsidRDefault="00700DB1" w14:paraId="5347F7A4" w14:textId="77777777">
                              <w:pPr>
                                <w:widowControl w:val="0"/>
                                <w:rPr>
                                  <w:i/>
                                  <w:sz w:val="24"/>
                                  <w:lang w:val="uk-UA"/>
                                </w:rPr>
                              </w:pPr>
                              <w:r>
                                <w:rPr>
                                  <w:i/>
                                  <w:sz w:val="24"/>
                                  <w:lang w:val="uk-UA"/>
                                </w:rPr>
                                <w:t>Висновок</w:t>
                              </w:r>
                            </w:p>
                          </w:tc>
                          <w:tc>
                            <w:tcPr>
                              <w:tcW w:w="540" w:type="dxa"/>
                              <w:tcBorders>
                                <w:left w:val="single" w:color="auto" w:sz="18" w:space="0"/>
                                <w:right w:val="single" w:color="auto" w:sz="18" w:space="0"/>
                              </w:tcBorders>
                              <w:vAlign w:val="center"/>
                            </w:tcPr>
                            <w:p w:rsidRPr="00D2458A" w:rsidR="00700DB1" w:rsidP="00405A1C" w:rsidRDefault="00700DB1" w14:paraId="39507054" w14:textId="77777777">
                              <w:pPr>
                                <w:jc w:val="center"/>
                                <w:rPr>
                                  <w:i/>
                                  <w:sz w:val="28"/>
                                  <w:szCs w:val="28"/>
                                  <w:lang w:val="uk-UA"/>
                                </w:rPr>
                              </w:pPr>
                              <w:r>
                                <w:rPr>
                                  <w:i/>
                                  <w:sz w:val="28"/>
                                  <w:szCs w:val="28"/>
                                  <w:lang w:val="uk-UA"/>
                                </w:rPr>
                                <w:t>1</w:t>
                              </w:r>
                            </w:p>
                          </w:tc>
                          <w:tc>
                            <w:tcPr>
                              <w:tcW w:w="540" w:type="dxa"/>
                              <w:tcBorders>
                                <w:left w:val="single" w:color="auto" w:sz="18" w:space="0"/>
                                <w:right w:val="single" w:color="auto" w:sz="18" w:space="0"/>
                              </w:tcBorders>
                              <w:vAlign w:val="center"/>
                            </w:tcPr>
                            <w:p w:rsidRPr="004215F0" w:rsidR="00700DB1" w:rsidP="00405A1C" w:rsidRDefault="00700DB1" w14:paraId="09D9AC6E"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45BD6381" w14:textId="77777777">
                              <w:pPr>
                                <w:jc w:val="center"/>
                                <w:rPr>
                                  <w:i/>
                                  <w:lang w:val="uk-UA"/>
                                </w:rPr>
                              </w:pPr>
                              <w:r>
                                <w:rPr>
                                  <w:i/>
                                  <w:lang w:val="uk-UA"/>
                                </w:rPr>
                                <w:t>слайд</w:t>
                              </w:r>
                            </w:p>
                          </w:tc>
                        </w:tr>
                        <w:tr w:rsidR="00700DB1" w:rsidTr="003C499E" w14:paraId="6F03ADB4" w14:textId="77777777">
                          <w:trPr>
                            <w:trHeight w:val="454"/>
                          </w:trPr>
                          <w:tc>
                            <w:tcPr>
                              <w:tcW w:w="468" w:type="dxa"/>
                              <w:tcBorders>
                                <w:left w:val="nil"/>
                                <w:right w:val="single" w:color="auto" w:sz="18" w:space="0"/>
                              </w:tcBorders>
                              <w:vAlign w:val="center"/>
                            </w:tcPr>
                            <w:p w:rsidR="00700DB1" w:rsidRDefault="00700DB1" w14:paraId="39F18D26" w14:textId="77777777">
                              <w:pPr>
                                <w:jc w:val="center"/>
                                <w:rPr>
                                  <w:i/>
                                  <w:lang w:val="uk-UA"/>
                                </w:rPr>
                              </w:pPr>
                              <w:r>
                                <w:rPr>
                                  <w:i/>
                                  <w:lang w:val="uk-UA"/>
                                </w:rPr>
                                <w:t>13</w:t>
                              </w:r>
                            </w:p>
                          </w:tc>
                          <w:tc>
                            <w:tcPr>
                              <w:tcW w:w="540" w:type="dxa"/>
                              <w:tcBorders>
                                <w:left w:val="single" w:color="auto" w:sz="18" w:space="0"/>
                                <w:right w:val="single" w:color="auto" w:sz="18" w:space="0"/>
                              </w:tcBorders>
                              <w:vAlign w:val="center"/>
                            </w:tcPr>
                            <w:p w:rsidR="00700DB1" w:rsidP="00405A1C" w:rsidRDefault="00700DB1" w14:paraId="049F31CB"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53128261" w14:textId="77777777">
                              <w:pPr>
                                <w:widowControl w:val="0"/>
                                <w:autoSpaceDE w:val="0"/>
                                <w:autoSpaceDN w:val="0"/>
                                <w:adjustRightInd w:val="0"/>
                                <w:spacing w:before="40"/>
                                <w:ind w:left="109"/>
                                <w:rPr>
                                  <w:i/>
                                  <w:smallCaps/>
                                  <w:sz w:val="28"/>
                                </w:rPr>
                              </w:pPr>
                            </w:p>
                          </w:tc>
                          <w:tc>
                            <w:tcPr>
                              <w:tcW w:w="3924" w:type="dxa"/>
                              <w:tcBorders>
                                <w:left w:val="single" w:color="auto" w:sz="18" w:space="0"/>
                                <w:right w:val="single" w:color="auto" w:sz="18" w:space="0"/>
                              </w:tcBorders>
                              <w:vAlign w:val="center"/>
                            </w:tcPr>
                            <w:p w:rsidRPr="006733E8" w:rsidR="00700DB1" w:rsidP="00405A1C" w:rsidRDefault="00700DB1" w14:paraId="611F0BBA" w14:textId="77777777">
                              <w:pPr>
                                <w:widowControl w:val="0"/>
                                <w:autoSpaceDE w:val="0"/>
                                <w:autoSpaceDN w:val="0"/>
                                <w:adjustRightInd w:val="0"/>
                                <w:rPr>
                                  <w:i/>
                                  <w:sz w:val="24"/>
                                  <w:lang w:val="uk-UA"/>
                                </w:rPr>
                              </w:pPr>
                              <w:r>
                                <w:rPr>
                                  <w:i/>
                                  <w:sz w:val="24"/>
                                  <w:lang w:val="uk-UA"/>
                                </w:rPr>
                                <w:t>Разом аркушів</w:t>
                              </w:r>
                            </w:p>
                          </w:tc>
                          <w:tc>
                            <w:tcPr>
                              <w:tcW w:w="540" w:type="dxa"/>
                              <w:tcBorders>
                                <w:left w:val="single" w:color="auto" w:sz="18" w:space="0"/>
                                <w:right w:val="single" w:color="auto" w:sz="18" w:space="0"/>
                              </w:tcBorders>
                              <w:vAlign w:val="center"/>
                            </w:tcPr>
                            <w:p w:rsidRPr="009E2173" w:rsidR="00700DB1" w:rsidP="00405A1C" w:rsidRDefault="00700DB1" w14:paraId="089009E4" w14:textId="77777777">
                              <w:pPr>
                                <w:jc w:val="center"/>
                                <w:rPr>
                                  <w:i/>
                                  <w:sz w:val="28"/>
                                  <w:szCs w:val="28"/>
                                  <w:lang w:val="uk-UA"/>
                                </w:rPr>
                              </w:pPr>
                              <w:r>
                                <w:rPr>
                                  <w:i/>
                                  <w:sz w:val="28"/>
                                  <w:szCs w:val="28"/>
                                  <w:lang w:val="uk-UA"/>
                                </w:rPr>
                                <w:t>9</w:t>
                              </w:r>
                            </w:p>
                          </w:tc>
                          <w:tc>
                            <w:tcPr>
                              <w:tcW w:w="540" w:type="dxa"/>
                              <w:tcBorders>
                                <w:left w:val="single" w:color="auto" w:sz="18" w:space="0"/>
                                <w:right w:val="single" w:color="auto" w:sz="18" w:space="0"/>
                              </w:tcBorders>
                              <w:vAlign w:val="center"/>
                            </w:tcPr>
                            <w:p w:rsidRPr="004215F0" w:rsidR="00700DB1" w:rsidP="00405A1C" w:rsidRDefault="00700DB1" w14:paraId="2A9CB6E2"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4449A02A" w14:textId="77777777">
                              <w:pPr>
                                <w:jc w:val="center"/>
                                <w:rPr>
                                  <w:i/>
                                  <w:lang w:val="uk-UA"/>
                                </w:rPr>
                              </w:pPr>
                              <w:r>
                                <w:rPr>
                                  <w:i/>
                                  <w:lang w:val="uk-UA"/>
                                </w:rPr>
                                <w:t>с</w:t>
                              </w:r>
                              <w:r w:rsidRPr="004215F0">
                                <w:rPr>
                                  <w:i/>
                                  <w:sz w:val="20"/>
                                  <w:szCs w:val="20"/>
                                  <w:lang w:val="uk-UA"/>
                                </w:rPr>
                                <w:t>лайд</w:t>
                              </w:r>
                            </w:p>
                          </w:tc>
                        </w:tr>
                        <w:tr w:rsidR="00700DB1" w:rsidTr="003C499E" w14:paraId="4E1E336A" w14:textId="77777777">
                          <w:trPr>
                            <w:trHeight w:val="454"/>
                          </w:trPr>
                          <w:tc>
                            <w:tcPr>
                              <w:tcW w:w="468" w:type="dxa"/>
                              <w:tcBorders>
                                <w:left w:val="nil"/>
                                <w:right w:val="single" w:color="auto" w:sz="18" w:space="0"/>
                              </w:tcBorders>
                              <w:vAlign w:val="center"/>
                            </w:tcPr>
                            <w:p w:rsidR="00700DB1" w:rsidRDefault="00700DB1" w14:paraId="0F953182" w14:textId="77777777">
                              <w:pPr>
                                <w:jc w:val="center"/>
                                <w:rPr>
                                  <w:i/>
                                  <w:lang w:val="uk-UA"/>
                                </w:rPr>
                              </w:pPr>
                              <w:r>
                                <w:rPr>
                                  <w:i/>
                                  <w:lang w:val="uk-UA"/>
                                </w:rPr>
                                <w:t>14</w:t>
                              </w:r>
                            </w:p>
                          </w:tc>
                          <w:tc>
                            <w:tcPr>
                              <w:tcW w:w="540" w:type="dxa"/>
                              <w:tcBorders>
                                <w:left w:val="single" w:color="auto" w:sz="18" w:space="0"/>
                                <w:right w:val="single" w:color="auto" w:sz="18" w:space="0"/>
                              </w:tcBorders>
                              <w:vAlign w:val="center"/>
                            </w:tcPr>
                            <w:p w:rsidR="00700DB1" w:rsidP="00405A1C" w:rsidRDefault="00700DB1" w14:paraId="62486C05"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4101652C" w14:textId="1EF0DEB2">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4B99056E" w14:textId="77777777">
                              <w:pPr>
                                <w:widowControl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1299C43A"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4DDBEF00" w14:textId="77777777">
                              <w:pPr>
                                <w:jc w:val="center"/>
                                <w:rPr>
                                  <w:i/>
                                  <w:sz w:val="28"/>
                                  <w:szCs w:val="28"/>
                                  <w:lang w:val="uk-UA"/>
                                </w:rPr>
                              </w:pPr>
                            </w:p>
                          </w:tc>
                          <w:tc>
                            <w:tcPr>
                              <w:tcW w:w="786" w:type="dxa"/>
                              <w:tcBorders>
                                <w:left w:val="single" w:color="auto" w:sz="18" w:space="0"/>
                                <w:right w:val="nil"/>
                              </w:tcBorders>
                              <w:vAlign w:val="center"/>
                            </w:tcPr>
                            <w:p w:rsidR="00700DB1" w:rsidP="00405A1C" w:rsidRDefault="00700DB1" w14:paraId="3461D779" w14:textId="77777777">
                              <w:pPr>
                                <w:widowControl w:val="0"/>
                                <w:autoSpaceDE w:val="0"/>
                                <w:autoSpaceDN w:val="0"/>
                                <w:adjustRightInd w:val="0"/>
                                <w:spacing w:before="40"/>
                                <w:ind w:firstLine="97"/>
                                <w:rPr>
                                  <w:i/>
                                  <w:sz w:val="28"/>
                                  <w:szCs w:val="28"/>
                                  <w:u w:val="single"/>
                                </w:rPr>
                              </w:pPr>
                            </w:p>
                          </w:tc>
                        </w:tr>
                        <w:tr w:rsidR="00700DB1" w:rsidTr="003C499E" w14:paraId="17D70828" w14:textId="77777777">
                          <w:trPr>
                            <w:trHeight w:val="454"/>
                          </w:trPr>
                          <w:tc>
                            <w:tcPr>
                              <w:tcW w:w="468" w:type="dxa"/>
                              <w:tcBorders>
                                <w:left w:val="nil"/>
                                <w:right w:val="single" w:color="auto" w:sz="18" w:space="0"/>
                              </w:tcBorders>
                              <w:vAlign w:val="center"/>
                            </w:tcPr>
                            <w:p w:rsidR="00700DB1" w:rsidRDefault="00700DB1" w14:paraId="33CFEC6B" w14:textId="77777777">
                              <w:pPr>
                                <w:jc w:val="center"/>
                                <w:rPr>
                                  <w:i/>
                                  <w:lang w:val="uk-UA"/>
                                </w:rPr>
                              </w:pPr>
                              <w:r>
                                <w:rPr>
                                  <w:i/>
                                  <w:lang w:val="uk-UA"/>
                                </w:rPr>
                                <w:t>15</w:t>
                              </w:r>
                            </w:p>
                          </w:tc>
                          <w:tc>
                            <w:tcPr>
                              <w:tcW w:w="540" w:type="dxa"/>
                              <w:tcBorders>
                                <w:left w:val="single" w:color="auto" w:sz="18" w:space="0"/>
                                <w:right w:val="single" w:color="auto" w:sz="18" w:space="0"/>
                              </w:tcBorders>
                              <w:vAlign w:val="center"/>
                            </w:tcPr>
                            <w:p w:rsidR="00700DB1" w:rsidP="00405A1C" w:rsidRDefault="00700DB1" w14:paraId="7EFC313C"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00700DB1" w:rsidP="00405A1C" w:rsidRDefault="00700DB1" w14:paraId="2363FB89" w14:textId="77777777">
                              <w:pPr>
                                <w:widowControl w:val="0"/>
                                <w:autoSpaceDE w:val="0"/>
                                <w:autoSpaceDN w:val="0"/>
                                <w:adjustRightInd w:val="0"/>
                                <w:spacing w:before="40"/>
                                <w:ind w:left="109"/>
                                <w:rPr>
                                  <w:i/>
                                  <w:sz w:val="28"/>
                                </w:rPr>
                              </w:pPr>
                              <w:r>
                                <w:rPr>
                                  <w:i/>
                                  <w:sz w:val="28"/>
                                  <w:szCs w:val="28"/>
                                  <w:lang w:val="uk-UA"/>
                                </w:rPr>
                                <w:t>РКБ.</w:t>
                              </w:r>
                              <w:r w:rsidRPr="001E0848">
                                <w:rPr>
                                  <w:i/>
                                  <w:sz w:val="28"/>
                                  <w:szCs w:val="28"/>
                                  <w:lang w:val="uk-UA"/>
                                </w:rPr>
                                <w:t>ОПАТ-19з.005.ПЗ</w:t>
                              </w:r>
                            </w:p>
                          </w:tc>
                          <w:tc>
                            <w:tcPr>
                              <w:tcW w:w="3924" w:type="dxa"/>
                              <w:tcBorders>
                                <w:left w:val="single" w:color="auto" w:sz="18" w:space="0"/>
                                <w:right w:val="single" w:color="auto" w:sz="18" w:space="0"/>
                              </w:tcBorders>
                              <w:vAlign w:val="center"/>
                            </w:tcPr>
                            <w:p w:rsidRPr="004215F0" w:rsidR="00700DB1" w:rsidP="00405A1C" w:rsidRDefault="00700DB1" w14:paraId="5FB23F46" w14:textId="77777777">
                              <w:pPr>
                                <w:widowControl w:val="0"/>
                                <w:rPr>
                                  <w:i/>
                                  <w:sz w:val="24"/>
                                  <w:lang w:val="uk-UA"/>
                                </w:rPr>
                              </w:pPr>
                              <w:r>
                                <w:rPr>
                                  <w:i/>
                                  <w:sz w:val="24"/>
                                  <w:lang w:val="uk-UA"/>
                                </w:rPr>
                                <w:t>Пояснювальна записка</w:t>
                              </w:r>
                            </w:p>
                          </w:tc>
                          <w:tc>
                            <w:tcPr>
                              <w:tcW w:w="540" w:type="dxa"/>
                              <w:tcBorders>
                                <w:left w:val="single" w:color="auto" w:sz="18" w:space="0"/>
                                <w:right w:val="single" w:color="auto" w:sz="18" w:space="0"/>
                              </w:tcBorders>
                              <w:vAlign w:val="center"/>
                            </w:tcPr>
                            <w:p w:rsidRPr="00D2458A" w:rsidR="00700DB1" w:rsidP="00405A1C" w:rsidRDefault="00700DB1" w14:paraId="60E7A8A8" w14:textId="77777777">
                              <w:pPr>
                                <w:jc w:val="center"/>
                                <w:rPr>
                                  <w:i/>
                                  <w:sz w:val="28"/>
                                  <w:szCs w:val="28"/>
                                  <w:lang w:val="uk-UA"/>
                                </w:rPr>
                              </w:pPr>
                              <w:r>
                                <w:rPr>
                                  <w:i/>
                                  <w:sz w:val="28"/>
                                  <w:szCs w:val="28"/>
                                  <w:lang w:val="uk-UA"/>
                                </w:rPr>
                                <w:t>58</w:t>
                              </w:r>
                            </w:p>
                          </w:tc>
                          <w:tc>
                            <w:tcPr>
                              <w:tcW w:w="540" w:type="dxa"/>
                              <w:tcBorders>
                                <w:left w:val="single" w:color="auto" w:sz="18" w:space="0"/>
                                <w:right w:val="single" w:color="auto" w:sz="18" w:space="0"/>
                              </w:tcBorders>
                              <w:vAlign w:val="center"/>
                            </w:tcPr>
                            <w:p w:rsidRPr="004215F0" w:rsidR="00700DB1" w:rsidP="00405A1C" w:rsidRDefault="00700DB1" w14:paraId="0A5B7069" w14:textId="77777777">
                              <w:pPr>
                                <w:jc w:val="center"/>
                                <w:rPr>
                                  <w:i/>
                                  <w:sz w:val="28"/>
                                  <w:szCs w:val="28"/>
                                  <w:lang w:val="uk-UA"/>
                                </w:rPr>
                              </w:pPr>
                              <w:r>
                                <w:rPr>
                                  <w:i/>
                                  <w:sz w:val="28"/>
                                  <w:szCs w:val="28"/>
                                  <w:lang w:val="uk-UA"/>
                                </w:rPr>
                                <w:t>-</w:t>
                              </w:r>
                            </w:p>
                          </w:tc>
                          <w:tc>
                            <w:tcPr>
                              <w:tcW w:w="786" w:type="dxa"/>
                              <w:tcBorders>
                                <w:left w:val="single" w:color="auto" w:sz="18" w:space="0"/>
                                <w:right w:val="nil"/>
                              </w:tcBorders>
                              <w:vAlign w:val="center"/>
                            </w:tcPr>
                            <w:p w:rsidR="00700DB1" w:rsidP="00405A1C" w:rsidRDefault="00700DB1" w14:paraId="3CF2D8B6" w14:textId="77777777">
                              <w:pPr>
                                <w:jc w:val="center"/>
                                <w:rPr>
                                  <w:i/>
                                  <w:lang w:val="uk-UA"/>
                                </w:rPr>
                              </w:pPr>
                            </w:p>
                          </w:tc>
                        </w:tr>
                        <w:tr w:rsidR="00700DB1" w:rsidTr="003C499E" w14:paraId="0EB5E791" w14:textId="77777777">
                          <w:trPr>
                            <w:trHeight w:val="454"/>
                          </w:trPr>
                          <w:tc>
                            <w:tcPr>
                              <w:tcW w:w="468" w:type="dxa"/>
                              <w:tcBorders>
                                <w:left w:val="nil"/>
                                <w:right w:val="single" w:color="auto" w:sz="18" w:space="0"/>
                              </w:tcBorders>
                              <w:vAlign w:val="center"/>
                            </w:tcPr>
                            <w:p w:rsidR="00700DB1" w:rsidRDefault="00700DB1" w14:paraId="632BF140" w14:textId="77777777">
                              <w:pPr>
                                <w:jc w:val="center"/>
                                <w:rPr>
                                  <w:i/>
                                  <w:lang w:val="uk-UA"/>
                                </w:rPr>
                              </w:pPr>
                              <w:r>
                                <w:rPr>
                                  <w:i/>
                                  <w:lang w:val="uk-UA"/>
                                </w:rPr>
                                <w:t>16</w:t>
                              </w:r>
                            </w:p>
                          </w:tc>
                          <w:tc>
                            <w:tcPr>
                              <w:tcW w:w="540" w:type="dxa"/>
                              <w:tcBorders>
                                <w:left w:val="single" w:color="auto" w:sz="18" w:space="0"/>
                                <w:right w:val="single" w:color="auto" w:sz="18" w:space="0"/>
                              </w:tcBorders>
                              <w:vAlign w:val="center"/>
                            </w:tcPr>
                            <w:p w:rsidR="00700DB1" w:rsidP="00405A1C" w:rsidRDefault="00700DB1" w14:paraId="0FB78278"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1FC39945" w14:textId="73F9D2FE">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0562CB0E" w14:textId="77777777">
                              <w:pPr>
                                <w:widowControl w:val="0"/>
                                <w:autoSpaceDE w:val="0"/>
                                <w:autoSpaceDN w:val="0"/>
                                <w:adjustRightInd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34CE0A41"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62EBF3C5"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6D98A12B" w14:textId="77777777">
                              <w:pPr>
                                <w:jc w:val="center"/>
                                <w:rPr>
                                  <w:i/>
                                  <w:lang w:val="uk-UA"/>
                                </w:rPr>
                              </w:pPr>
                            </w:p>
                          </w:tc>
                        </w:tr>
                        <w:tr w:rsidR="00700DB1" w:rsidTr="003C499E" w14:paraId="111B77A1" w14:textId="77777777">
                          <w:trPr>
                            <w:trHeight w:val="454"/>
                          </w:trPr>
                          <w:tc>
                            <w:tcPr>
                              <w:tcW w:w="468" w:type="dxa"/>
                              <w:tcBorders>
                                <w:left w:val="nil"/>
                                <w:right w:val="single" w:color="auto" w:sz="18" w:space="0"/>
                              </w:tcBorders>
                              <w:vAlign w:val="center"/>
                            </w:tcPr>
                            <w:p w:rsidR="00700DB1" w:rsidRDefault="00700DB1" w14:paraId="5DA96121" w14:textId="77777777">
                              <w:pPr>
                                <w:jc w:val="center"/>
                                <w:rPr>
                                  <w:i/>
                                  <w:lang w:val="uk-UA"/>
                                </w:rPr>
                              </w:pPr>
                              <w:r>
                                <w:rPr>
                                  <w:i/>
                                  <w:lang w:val="uk-UA"/>
                                </w:rPr>
                                <w:t>17</w:t>
                              </w:r>
                            </w:p>
                          </w:tc>
                          <w:tc>
                            <w:tcPr>
                              <w:tcW w:w="540" w:type="dxa"/>
                              <w:tcBorders>
                                <w:left w:val="single" w:color="auto" w:sz="18" w:space="0"/>
                                <w:right w:val="single" w:color="auto" w:sz="18" w:space="0"/>
                              </w:tcBorders>
                              <w:vAlign w:val="center"/>
                            </w:tcPr>
                            <w:p w:rsidR="00700DB1" w:rsidP="00405A1C" w:rsidRDefault="00700DB1" w14:paraId="2946DB82"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5997CC1D" w14:textId="77777777">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79731B" w:rsidR="00700DB1" w:rsidP="00405A1C" w:rsidRDefault="00700DB1" w14:paraId="110FFD37" w14:textId="77777777">
                              <w:pPr>
                                <w:widowControl w:val="0"/>
                                <w:rPr>
                                  <w:i/>
                                  <w:sz w:val="24"/>
                                </w:rPr>
                              </w:pPr>
                            </w:p>
                          </w:tc>
                          <w:tc>
                            <w:tcPr>
                              <w:tcW w:w="540" w:type="dxa"/>
                              <w:tcBorders>
                                <w:left w:val="single" w:color="auto" w:sz="18" w:space="0"/>
                                <w:right w:val="single" w:color="auto" w:sz="18" w:space="0"/>
                              </w:tcBorders>
                              <w:vAlign w:val="center"/>
                            </w:tcPr>
                            <w:p w:rsidRPr="00D2458A" w:rsidR="00700DB1" w:rsidP="00405A1C" w:rsidRDefault="00700DB1" w14:paraId="6B699379" w14:textId="77777777">
                              <w:pPr>
                                <w:jc w:val="center"/>
                                <w:rPr>
                                  <w:i/>
                                  <w:sz w:val="28"/>
                                  <w:szCs w:val="28"/>
                                  <w:lang w:val="uk-UA"/>
                                </w:rPr>
                              </w:pPr>
                            </w:p>
                          </w:tc>
                          <w:tc>
                            <w:tcPr>
                              <w:tcW w:w="540" w:type="dxa"/>
                              <w:tcBorders>
                                <w:left w:val="single" w:color="auto" w:sz="18" w:space="0"/>
                                <w:right w:val="single" w:color="auto" w:sz="18" w:space="0"/>
                              </w:tcBorders>
                              <w:vAlign w:val="center"/>
                            </w:tcPr>
                            <w:p w:rsidR="00700DB1" w:rsidP="00405A1C" w:rsidRDefault="00700DB1" w14:paraId="3FE9F23F" w14:textId="77777777">
                              <w:pPr>
                                <w:jc w:val="center"/>
                                <w:rPr>
                                  <w:i/>
                                  <w:sz w:val="28"/>
                                  <w:szCs w:val="28"/>
                                </w:rPr>
                              </w:pPr>
                            </w:p>
                          </w:tc>
                          <w:tc>
                            <w:tcPr>
                              <w:tcW w:w="786" w:type="dxa"/>
                              <w:tcBorders>
                                <w:left w:val="single" w:color="auto" w:sz="18" w:space="0"/>
                                <w:right w:val="nil"/>
                              </w:tcBorders>
                              <w:vAlign w:val="center"/>
                            </w:tcPr>
                            <w:p w:rsidR="00700DB1" w:rsidP="00D2458A" w:rsidRDefault="00700DB1" w14:paraId="1F72F646" w14:textId="77777777">
                              <w:pPr>
                                <w:jc w:val="center"/>
                                <w:rPr>
                                  <w:i/>
                                  <w:lang w:val="uk-UA"/>
                                </w:rPr>
                              </w:pPr>
                            </w:p>
                          </w:tc>
                        </w:tr>
                        <w:tr w:rsidR="00700DB1" w:rsidTr="003C499E" w14:paraId="526D80A2" w14:textId="77777777">
                          <w:trPr>
                            <w:trHeight w:val="454"/>
                          </w:trPr>
                          <w:tc>
                            <w:tcPr>
                              <w:tcW w:w="468" w:type="dxa"/>
                              <w:tcBorders>
                                <w:left w:val="nil"/>
                                <w:right w:val="single" w:color="auto" w:sz="18" w:space="0"/>
                              </w:tcBorders>
                              <w:vAlign w:val="center"/>
                            </w:tcPr>
                            <w:p w:rsidR="00700DB1" w:rsidRDefault="00700DB1" w14:paraId="5D9857E1" w14:textId="77777777">
                              <w:pPr>
                                <w:jc w:val="center"/>
                                <w:rPr>
                                  <w:i/>
                                  <w:lang w:val="uk-UA"/>
                                </w:rPr>
                              </w:pPr>
                              <w:r>
                                <w:rPr>
                                  <w:i/>
                                  <w:lang w:val="uk-UA"/>
                                </w:rPr>
                                <w:t>18</w:t>
                              </w:r>
                            </w:p>
                          </w:tc>
                          <w:tc>
                            <w:tcPr>
                              <w:tcW w:w="540" w:type="dxa"/>
                              <w:tcBorders>
                                <w:left w:val="single" w:color="auto" w:sz="18" w:space="0"/>
                                <w:right w:val="single" w:color="auto" w:sz="18" w:space="0"/>
                              </w:tcBorders>
                              <w:vAlign w:val="center"/>
                            </w:tcPr>
                            <w:p w:rsidR="00700DB1" w:rsidP="00405A1C" w:rsidRDefault="00700DB1" w14:paraId="08CE6F91"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61CDCEAD" w14:textId="42CA3857">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6733E8" w:rsidR="00700DB1" w:rsidP="00405A1C" w:rsidRDefault="00700DB1" w14:paraId="6BB9E253" w14:textId="77777777">
                              <w:pPr>
                                <w:widowControl w:val="0"/>
                                <w:autoSpaceDE w:val="0"/>
                                <w:autoSpaceDN w:val="0"/>
                                <w:adjustRightInd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23DE523C"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52E56223"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07547A01" w14:textId="77777777">
                              <w:pPr>
                                <w:jc w:val="center"/>
                                <w:rPr>
                                  <w:i/>
                                  <w:lang w:val="uk-UA"/>
                                </w:rPr>
                              </w:pPr>
                            </w:p>
                          </w:tc>
                        </w:tr>
                        <w:tr w:rsidR="00700DB1" w:rsidTr="003C499E" w14:paraId="2847A633" w14:textId="77777777">
                          <w:trPr>
                            <w:trHeight w:val="456"/>
                          </w:trPr>
                          <w:tc>
                            <w:tcPr>
                              <w:tcW w:w="468" w:type="dxa"/>
                              <w:tcBorders>
                                <w:left w:val="nil"/>
                                <w:right w:val="single" w:color="auto" w:sz="18" w:space="0"/>
                              </w:tcBorders>
                              <w:vAlign w:val="center"/>
                            </w:tcPr>
                            <w:p w:rsidR="00700DB1" w:rsidRDefault="00700DB1" w14:paraId="7C14D38D" w14:textId="77777777">
                              <w:pPr>
                                <w:jc w:val="center"/>
                                <w:rPr>
                                  <w:i/>
                                  <w:lang w:val="uk-UA"/>
                                </w:rPr>
                              </w:pPr>
                              <w:r>
                                <w:rPr>
                                  <w:i/>
                                  <w:lang w:val="uk-UA"/>
                                </w:rPr>
                                <w:t>19</w:t>
                              </w:r>
                            </w:p>
                          </w:tc>
                          <w:tc>
                            <w:tcPr>
                              <w:tcW w:w="540" w:type="dxa"/>
                              <w:tcBorders>
                                <w:left w:val="single" w:color="auto" w:sz="18" w:space="0"/>
                                <w:right w:val="single" w:color="auto" w:sz="18" w:space="0"/>
                              </w:tcBorders>
                              <w:vAlign w:val="center"/>
                            </w:tcPr>
                            <w:p w:rsidR="00700DB1" w:rsidP="00405A1C" w:rsidRDefault="00700DB1" w14:paraId="5043CB0F"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07459315" w14:textId="6203F7D6">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4520B0" w:rsidR="00700DB1" w:rsidP="00405A1C" w:rsidRDefault="00700DB1" w14:paraId="6537F28F" w14:textId="77777777">
                              <w:pPr>
                                <w:widowControl w:val="0"/>
                                <w:rPr>
                                  <w:i/>
                                  <w:sz w:val="24"/>
                                </w:rPr>
                              </w:pPr>
                            </w:p>
                          </w:tc>
                          <w:tc>
                            <w:tcPr>
                              <w:tcW w:w="540" w:type="dxa"/>
                              <w:tcBorders>
                                <w:left w:val="single" w:color="auto" w:sz="18" w:space="0"/>
                                <w:right w:val="single" w:color="auto" w:sz="18" w:space="0"/>
                              </w:tcBorders>
                              <w:vAlign w:val="center"/>
                            </w:tcPr>
                            <w:p w:rsidRPr="00D2458A" w:rsidR="00700DB1" w:rsidP="00405A1C" w:rsidRDefault="00700DB1" w14:paraId="6DFB9E20" w14:textId="77777777">
                              <w:pPr>
                                <w:jc w:val="center"/>
                                <w:rPr>
                                  <w:i/>
                                  <w:sz w:val="28"/>
                                  <w:szCs w:val="28"/>
                                  <w:lang w:val="uk-UA"/>
                                </w:rPr>
                              </w:pPr>
                            </w:p>
                          </w:tc>
                          <w:tc>
                            <w:tcPr>
                              <w:tcW w:w="540" w:type="dxa"/>
                              <w:tcBorders>
                                <w:left w:val="single" w:color="auto" w:sz="18" w:space="0"/>
                                <w:right w:val="single" w:color="auto" w:sz="18" w:space="0"/>
                              </w:tcBorders>
                              <w:vAlign w:val="center"/>
                            </w:tcPr>
                            <w:p w:rsidR="00700DB1" w:rsidP="00405A1C" w:rsidRDefault="00700DB1" w14:paraId="70DF9E56"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44E871BC" w14:textId="77777777">
                              <w:pPr>
                                <w:jc w:val="center"/>
                                <w:rPr>
                                  <w:i/>
                                  <w:lang w:val="uk-UA"/>
                                </w:rPr>
                              </w:pPr>
                            </w:p>
                          </w:tc>
                        </w:tr>
                        <w:tr w:rsidR="00700DB1" w:rsidTr="003C499E" w14:paraId="5007C906" w14:textId="77777777">
                          <w:trPr>
                            <w:trHeight w:val="507"/>
                          </w:trPr>
                          <w:tc>
                            <w:tcPr>
                              <w:tcW w:w="468" w:type="dxa"/>
                              <w:tcBorders>
                                <w:left w:val="nil"/>
                                <w:right w:val="single" w:color="auto" w:sz="18" w:space="0"/>
                              </w:tcBorders>
                              <w:vAlign w:val="center"/>
                            </w:tcPr>
                            <w:p w:rsidR="00700DB1" w:rsidRDefault="00700DB1" w14:paraId="72A4FFC0" w14:textId="77777777">
                              <w:pPr>
                                <w:jc w:val="center"/>
                                <w:rPr>
                                  <w:i/>
                                  <w:lang w:val="uk-UA"/>
                                </w:rPr>
                              </w:pPr>
                              <w:r>
                                <w:rPr>
                                  <w:i/>
                                  <w:lang w:val="uk-UA"/>
                                </w:rPr>
                                <w:t>20</w:t>
                              </w:r>
                            </w:p>
                          </w:tc>
                          <w:tc>
                            <w:tcPr>
                              <w:tcW w:w="540" w:type="dxa"/>
                              <w:tcBorders>
                                <w:left w:val="single" w:color="auto" w:sz="18" w:space="0"/>
                                <w:right w:val="single" w:color="auto" w:sz="18" w:space="0"/>
                              </w:tcBorders>
                              <w:vAlign w:val="center"/>
                            </w:tcPr>
                            <w:p w:rsidR="00700DB1" w:rsidP="00405A1C" w:rsidRDefault="00700DB1" w14:paraId="144A5D23"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738610EB" w14:textId="40A18D97">
                              <w:pPr>
                                <w:widowControl w:val="0"/>
                                <w:autoSpaceDE w:val="0"/>
                                <w:autoSpaceDN w:val="0"/>
                                <w:adjustRightInd w:val="0"/>
                                <w:spacing w:before="40"/>
                                <w:ind w:left="109"/>
                                <w:rPr>
                                  <w:i/>
                                  <w:sz w:val="28"/>
                                  <w:lang w:val="uk-UA"/>
                                </w:rPr>
                              </w:pPr>
                            </w:p>
                          </w:tc>
                          <w:tc>
                            <w:tcPr>
                              <w:tcW w:w="3924" w:type="dxa"/>
                              <w:tcBorders>
                                <w:left w:val="single" w:color="auto" w:sz="18" w:space="0"/>
                                <w:right w:val="single" w:color="auto" w:sz="18" w:space="0"/>
                              </w:tcBorders>
                              <w:vAlign w:val="center"/>
                            </w:tcPr>
                            <w:p w:rsidRPr="00D2458A" w:rsidR="00700DB1" w:rsidP="00405A1C" w:rsidRDefault="00700DB1" w14:paraId="637805D2" w14:textId="77777777">
                              <w:pPr>
                                <w:widowControl w:val="0"/>
                                <w:autoSpaceDE w:val="0"/>
                                <w:autoSpaceDN w:val="0"/>
                                <w:adjustRightInd w:val="0"/>
                                <w:rPr>
                                  <w:i/>
                                  <w:sz w:val="24"/>
                                  <w:lang w:val="uk-UA"/>
                                </w:rPr>
                              </w:pPr>
                            </w:p>
                          </w:tc>
                          <w:tc>
                            <w:tcPr>
                              <w:tcW w:w="540" w:type="dxa"/>
                              <w:tcBorders>
                                <w:left w:val="single" w:color="auto" w:sz="18" w:space="0"/>
                                <w:right w:val="single" w:color="auto" w:sz="18" w:space="0"/>
                              </w:tcBorders>
                              <w:vAlign w:val="center"/>
                            </w:tcPr>
                            <w:p w:rsidR="00700DB1" w:rsidP="00405A1C" w:rsidRDefault="00700DB1" w14:paraId="463F29E8"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3B7B4B86"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3A0FF5F2" w14:textId="77777777">
                              <w:pPr>
                                <w:jc w:val="center"/>
                                <w:rPr>
                                  <w:i/>
                                  <w:lang w:val="uk-UA"/>
                                </w:rPr>
                              </w:pPr>
                            </w:p>
                          </w:tc>
                        </w:tr>
                        <w:tr w:rsidR="00700DB1" w:rsidTr="003C499E" w14:paraId="67DAA480" w14:textId="77777777">
                          <w:trPr>
                            <w:trHeight w:val="454"/>
                          </w:trPr>
                          <w:tc>
                            <w:tcPr>
                              <w:tcW w:w="468" w:type="dxa"/>
                              <w:tcBorders>
                                <w:left w:val="nil"/>
                                <w:right w:val="single" w:color="auto" w:sz="18" w:space="0"/>
                              </w:tcBorders>
                              <w:vAlign w:val="center"/>
                            </w:tcPr>
                            <w:p w:rsidR="00700DB1" w:rsidRDefault="00700DB1" w14:paraId="7B568215" w14:textId="77777777">
                              <w:pPr>
                                <w:jc w:val="center"/>
                                <w:rPr>
                                  <w:i/>
                                  <w:lang w:val="uk-UA"/>
                                </w:rPr>
                              </w:pPr>
                              <w:r>
                                <w:rPr>
                                  <w:i/>
                                  <w:lang w:val="uk-UA"/>
                                </w:rPr>
                                <w:t>21</w:t>
                              </w:r>
                            </w:p>
                          </w:tc>
                          <w:tc>
                            <w:tcPr>
                              <w:tcW w:w="540" w:type="dxa"/>
                              <w:tcBorders>
                                <w:left w:val="single" w:color="auto" w:sz="18" w:space="0"/>
                                <w:right w:val="single" w:color="auto" w:sz="18" w:space="0"/>
                              </w:tcBorders>
                              <w:vAlign w:val="center"/>
                            </w:tcPr>
                            <w:p w:rsidR="00700DB1" w:rsidP="00405A1C" w:rsidRDefault="00700DB1" w14:paraId="5630AD66" w14:textId="77777777">
                              <w:pPr>
                                <w:jc w:val="center"/>
                                <w:rPr>
                                  <w:i/>
                                  <w:sz w:val="24"/>
                                  <w:szCs w:val="24"/>
                                </w:rPr>
                              </w:pPr>
                            </w:p>
                          </w:tc>
                          <w:tc>
                            <w:tcPr>
                              <w:tcW w:w="3636" w:type="dxa"/>
                              <w:tcBorders>
                                <w:left w:val="single" w:color="auto" w:sz="18" w:space="0"/>
                                <w:right w:val="single" w:color="auto" w:sz="18" w:space="0"/>
                              </w:tcBorders>
                              <w:vAlign w:val="center"/>
                            </w:tcPr>
                            <w:p w:rsidRPr="00E32051" w:rsidR="00700DB1" w:rsidP="00405A1C" w:rsidRDefault="00700DB1" w14:paraId="61829076" w14:textId="77777777">
                              <w:pPr>
                                <w:widowControl w:val="0"/>
                                <w:autoSpaceDE w:val="0"/>
                                <w:autoSpaceDN w:val="0"/>
                                <w:adjustRightInd w:val="0"/>
                                <w:spacing w:before="40"/>
                                <w:rPr>
                                  <w:i/>
                                  <w:sz w:val="28"/>
                                  <w:lang w:val="uk-UA"/>
                                </w:rPr>
                              </w:pPr>
                            </w:p>
                          </w:tc>
                          <w:tc>
                            <w:tcPr>
                              <w:tcW w:w="3924" w:type="dxa"/>
                              <w:tcBorders>
                                <w:left w:val="single" w:color="auto" w:sz="18" w:space="0"/>
                                <w:right w:val="single" w:color="auto" w:sz="18" w:space="0"/>
                              </w:tcBorders>
                              <w:vAlign w:val="center"/>
                            </w:tcPr>
                            <w:p w:rsidRPr="006733E8" w:rsidR="00700DB1" w:rsidP="00405A1C" w:rsidRDefault="00700DB1" w14:paraId="1984FA5B" w14:textId="77777777">
                              <w:pPr>
                                <w:widowControl w:val="0"/>
                                <w:autoSpaceDE w:val="0"/>
                                <w:autoSpaceDN w:val="0"/>
                                <w:adjustRightInd w:val="0"/>
                                <w:rPr>
                                  <w:i/>
                                  <w:sz w:val="24"/>
                                  <w:lang w:val="uk-UA"/>
                                </w:rPr>
                              </w:pPr>
                              <w:r w:rsidRPr="0081683D">
                                <w:rPr>
                                  <w:bCs/>
                                  <w:i/>
                                  <w:sz w:val="24"/>
                                </w:rPr>
                                <w:t>контейнерного терміналу</w:t>
                              </w:r>
                            </w:p>
                          </w:tc>
                          <w:tc>
                            <w:tcPr>
                              <w:tcW w:w="540" w:type="dxa"/>
                              <w:tcBorders>
                                <w:left w:val="single" w:color="auto" w:sz="18" w:space="0"/>
                                <w:right w:val="single" w:color="auto" w:sz="18" w:space="0"/>
                              </w:tcBorders>
                              <w:vAlign w:val="center"/>
                            </w:tcPr>
                            <w:p w:rsidR="00700DB1" w:rsidP="00405A1C" w:rsidRDefault="00700DB1" w14:paraId="2BA226A1" w14:textId="77777777">
                              <w:pPr>
                                <w:jc w:val="center"/>
                                <w:rPr>
                                  <w:i/>
                                  <w:sz w:val="28"/>
                                  <w:szCs w:val="28"/>
                                </w:rPr>
                              </w:pPr>
                            </w:p>
                          </w:tc>
                          <w:tc>
                            <w:tcPr>
                              <w:tcW w:w="540" w:type="dxa"/>
                              <w:tcBorders>
                                <w:left w:val="single" w:color="auto" w:sz="18" w:space="0"/>
                                <w:right w:val="single" w:color="auto" w:sz="18" w:space="0"/>
                              </w:tcBorders>
                              <w:vAlign w:val="center"/>
                            </w:tcPr>
                            <w:p w:rsidR="00700DB1" w:rsidP="00405A1C" w:rsidRDefault="00700DB1" w14:paraId="17AD93B2" w14:textId="77777777">
                              <w:pPr>
                                <w:jc w:val="center"/>
                                <w:rPr>
                                  <w:i/>
                                  <w:sz w:val="28"/>
                                  <w:szCs w:val="28"/>
                                </w:rPr>
                              </w:pPr>
                            </w:p>
                          </w:tc>
                          <w:tc>
                            <w:tcPr>
                              <w:tcW w:w="786" w:type="dxa"/>
                              <w:tcBorders>
                                <w:left w:val="single" w:color="auto" w:sz="18" w:space="0"/>
                                <w:right w:val="nil"/>
                              </w:tcBorders>
                              <w:vAlign w:val="center"/>
                            </w:tcPr>
                            <w:p w:rsidR="00700DB1" w:rsidP="00405A1C" w:rsidRDefault="00700DB1" w14:paraId="0DE4B5B7" w14:textId="77777777">
                              <w:pPr>
                                <w:jc w:val="center"/>
                                <w:rPr>
                                  <w:i/>
                                  <w:lang w:val="uk-UA"/>
                                </w:rPr>
                              </w:pPr>
                            </w:p>
                          </w:tc>
                        </w:tr>
                        <w:tr w:rsidR="00700DB1" w:rsidTr="003C499E" w14:paraId="15F6F67E" w14:textId="77777777">
                          <w:trPr>
                            <w:trHeight w:val="454"/>
                          </w:trPr>
                          <w:tc>
                            <w:tcPr>
                              <w:tcW w:w="468" w:type="dxa"/>
                              <w:tcBorders>
                                <w:left w:val="nil"/>
                                <w:right w:val="single" w:color="auto" w:sz="18" w:space="0"/>
                              </w:tcBorders>
                              <w:vAlign w:val="center"/>
                            </w:tcPr>
                            <w:p w:rsidR="00700DB1" w:rsidRDefault="00700DB1" w14:paraId="44C26413" w14:textId="77777777">
                              <w:pPr>
                                <w:jc w:val="center"/>
                                <w:rPr>
                                  <w:i/>
                                  <w:lang w:val="uk-UA"/>
                                </w:rPr>
                              </w:pPr>
                              <w:r>
                                <w:rPr>
                                  <w:i/>
                                  <w:lang w:val="uk-UA"/>
                                </w:rPr>
                                <w:t>22</w:t>
                              </w:r>
                            </w:p>
                          </w:tc>
                          <w:tc>
                            <w:tcPr>
                              <w:tcW w:w="540" w:type="dxa"/>
                              <w:tcBorders>
                                <w:left w:val="single" w:color="auto" w:sz="18" w:space="0"/>
                                <w:right w:val="single" w:color="auto" w:sz="18" w:space="0"/>
                              </w:tcBorders>
                              <w:vAlign w:val="center"/>
                            </w:tcPr>
                            <w:p w:rsidR="00700DB1" w:rsidP="00405A1C" w:rsidRDefault="00700DB1" w14:paraId="6CA20B1A" w14:textId="77777777">
                              <w:pPr>
                                <w:jc w:val="center"/>
                                <w:rPr>
                                  <w:i/>
                                  <w:sz w:val="24"/>
                                  <w:szCs w:val="24"/>
                                </w:rPr>
                              </w:pPr>
                              <w:r>
                                <w:rPr>
                                  <w:i/>
                                  <w:sz w:val="24"/>
                                  <w:szCs w:val="24"/>
                                  <w:lang w:val="uk-UA"/>
                                </w:rPr>
                                <w:t>А4</w:t>
                              </w:r>
                            </w:p>
                          </w:tc>
                          <w:tc>
                            <w:tcPr>
                              <w:tcW w:w="3636" w:type="dxa"/>
                              <w:tcBorders>
                                <w:left w:val="single" w:color="auto" w:sz="18" w:space="0"/>
                                <w:right w:val="single" w:color="auto" w:sz="18" w:space="0"/>
                              </w:tcBorders>
                              <w:vAlign w:val="center"/>
                            </w:tcPr>
                            <w:p w:rsidRPr="00E32051" w:rsidR="00700DB1" w:rsidP="00405A1C" w:rsidRDefault="00700DB1" w14:paraId="6B98C57B" w14:textId="77777777">
                              <w:pPr>
                                <w:widowControl w:val="0"/>
                                <w:autoSpaceDE w:val="0"/>
                                <w:autoSpaceDN w:val="0"/>
                                <w:adjustRightInd w:val="0"/>
                                <w:spacing w:before="40"/>
                                <w:ind w:left="109"/>
                                <w:rPr>
                                  <w:i/>
                                  <w:sz w:val="28"/>
                                  <w:lang w:val="uk-UA"/>
                                </w:rPr>
                              </w:pPr>
                              <w:r>
                                <w:rPr>
                                  <w:i/>
                                  <w:sz w:val="28"/>
                                  <w:lang w:val="uk-UA"/>
                                </w:rPr>
                                <w:t>РКБ.ОПАТ-19з.005.Т11</w:t>
                              </w:r>
                            </w:p>
                          </w:tc>
                          <w:tc>
                            <w:tcPr>
                              <w:tcW w:w="3924" w:type="dxa"/>
                              <w:tcBorders>
                                <w:left w:val="single" w:color="auto" w:sz="18" w:space="0"/>
                                <w:right w:val="single" w:color="auto" w:sz="18" w:space="0"/>
                              </w:tcBorders>
                              <w:vAlign w:val="center"/>
                            </w:tcPr>
                            <w:p w:rsidRPr="006733E8" w:rsidR="00700DB1" w:rsidP="00405A1C" w:rsidRDefault="00700DB1" w14:paraId="73FB47DD" w14:textId="77777777">
                              <w:pPr>
                                <w:widowControl w:val="0"/>
                                <w:autoSpaceDE w:val="0"/>
                                <w:autoSpaceDN w:val="0"/>
                                <w:adjustRightInd w:val="0"/>
                                <w:rPr>
                                  <w:i/>
                                  <w:sz w:val="24"/>
                                  <w:lang w:val="uk-UA"/>
                                </w:rPr>
                              </w:pPr>
                              <w:r w:rsidRPr="006733E8">
                                <w:rPr>
                                  <w:i/>
                                  <w:sz w:val="24"/>
                                  <w:lang w:val="uk-UA"/>
                                </w:rPr>
                                <w:t>Висновки</w:t>
                              </w:r>
                            </w:p>
                          </w:tc>
                          <w:tc>
                            <w:tcPr>
                              <w:tcW w:w="540" w:type="dxa"/>
                              <w:tcBorders>
                                <w:left w:val="single" w:color="auto" w:sz="18" w:space="0"/>
                                <w:right w:val="single" w:color="auto" w:sz="18" w:space="0"/>
                              </w:tcBorders>
                              <w:vAlign w:val="center"/>
                            </w:tcPr>
                            <w:p w:rsidR="00700DB1" w:rsidP="00405A1C" w:rsidRDefault="00700DB1" w14:paraId="0295336A" w14:textId="77777777">
                              <w:pPr>
                                <w:jc w:val="center"/>
                                <w:rPr>
                                  <w:i/>
                                  <w:sz w:val="28"/>
                                  <w:szCs w:val="28"/>
                                </w:rPr>
                              </w:pPr>
                              <w:r>
                                <w:rPr>
                                  <w:i/>
                                  <w:sz w:val="28"/>
                                  <w:szCs w:val="28"/>
                                </w:rPr>
                                <w:t>1</w:t>
                              </w:r>
                            </w:p>
                          </w:tc>
                          <w:tc>
                            <w:tcPr>
                              <w:tcW w:w="540" w:type="dxa"/>
                              <w:tcBorders>
                                <w:left w:val="single" w:color="auto" w:sz="18" w:space="0"/>
                                <w:right w:val="single" w:color="auto" w:sz="18" w:space="0"/>
                              </w:tcBorders>
                              <w:vAlign w:val="center"/>
                            </w:tcPr>
                            <w:p w:rsidR="00700DB1" w:rsidP="00405A1C" w:rsidRDefault="00700DB1" w14:paraId="6DF7B9A8" w14:textId="77777777">
                              <w:pPr>
                                <w:jc w:val="center"/>
                                <w:rPr>
                                  <w:i/>
                                  <w:sz w:val="28"/>
                                  <w:szCs w:val="28"/>
                                </w:rPr>
                              </w:pPr>
                              <w:r>
                                <w:rPr>
                                  <w:i/>
                                  <w:sz w:val="28"/>
                                  <w:szCs w:val="28"/>
                                  <w:lang w:val="uk-UA"/>
                                </w:rPr>
                                <w:t>-</w:t>
                              </w:r>
                            </w:p>
                          </w:tc>
                          <w:tc>
                            <w:tcPr>
                              <w:tcW w:w="786" w:type="dxa"/>
                              <w:tcBorders>
                                <w:left w:val="single" w:color="auto" w:sz="18" w:space="0"/>
                                <w:right w:val="nil"/>
                              </w:tcBorders>
                              <w:vAlign w:val="center"/>
                            </w:tcPr>
                            <w:p w:rsidR="00700DB1" w:rsidP="00405A1C" w:rsidRDefault="00700DB1" w14:paraId="32E4BACE" w14:textId="77777777">
                              <w:pPr>
                                <w:jc w:val="center"/>
                                <w:rPr>
                                  <w:i/>
                                  <w:lang w:val="uk-UA"/>
                                </w:rPr>
                              </w:pPr>
                              <w:r>
                                <w:rPr>
                                  <w:i/>
                                  <w:lang w:val="uk-UA"/>
                                </w:rPr>
                                <w:t>слайд</w:t>
                              </w:r>
                            </w:p>
                          </w:tc>
                        </w:tr>
                        <w:tr w:rsidR="00700DB1" w:rsidTr="003C499E" w14:paraId="7435A9F7" w14:textId="77777777">
                          <w:trPr>
                            <w:trHeight w:val="454"/>
                          </w:trPr>
                          <w:tc>
                            <w:tcPr>
                              <w:tcW w:w="468" w:type="dxa"/>
                              <w:tcBorders>
                                <w:left w:val="nil"/>
                                <w:right w:val="single" w:color="auto" w:sz="18" w:space="0"/>
                              </w:tcBorders>
                              <w:vAlign w:val="center"/>
                            </w:tcPr>
                            <w:p w:rsidR="00700DB1" w:rsidRDefault="00700DB1" w14:paraId="72E4F76D" w14:textId="77777777">
                              <w:pPr>
                                <w:jc w:val="center"/>
                                <w:rPr>
                                  <w:i/>
                                  <w:lang w:val="uk-UA"/>
                                </w:rPr>
                              </w:pPr>
                              <w:r>
                                <w:rPr>
                                  <w:i/>
                                  <w:lang w:val="uk-UA"/>
                                </w:rPr>
                                <w:t>23</w:t>
                              </w:r>
                            </w:p>
                          </w:tc>
                          <w:tc>
                            <w:tcPr>
                              <w:tcW w:w="540" w:type="dxa"/>
                              <w:tcBorders>
                                <w:left w:val="single" w:color="auto" w:sz="18" w:space="0"/>
                                <w:right w:val="single" w:color="auto" w:sz="18" w:space="0"/>
                              </w:tcBorders>
                              <w:vAlign w:val="center"/>
                            </w:tcPr>
                            <w:p w:rsidR="00700DB1" w:rsidP="00405A1C" w:rsidRDefault="00700DB1" w14:paraId="66204FF1"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2DBF0D7D" w14:textId="77777777">
                              <w:pPr>
                                <w:widowControl w:val="0"/>
                                <w:autoSpaceDE w:val="0"/>
                                <w:autoSpaceDN w:val="0"/>
                                <w:adjustRightInd w:val="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26810659" w14:textId="77777777">
                              <w:pPr>
                                <w:widowControl w:val="0"/>
                                <w:autoSpaceDE w:val="0"/>
                                <w:autoSpaceDN w:val="0"/>
                                <w:adjustRightInd w:val="0"/>
                                <w:rPr>
                                  <w:i/>
                                  <w:sz w:val="24"/>
                                  <w:szCs w:val="28"/>
                                  <w:u w:val="single"/>
                                </w:rPr>
                              </w:pPr>
                              <w:r w:rsidRPr="006733E8">
                                <w:rPr>
                                  <w:i/>
                                  <w:sz w:val="24"/>
                                  <w:szCs w:val="28"/>
                                  <w:u w:val="single"/>
                                  <w:lang w:val="uk-UA" w:eastAsia="uk-UA"/>
                                </w:rPr>
                                <w:t>Разом аркушів</w:t>
                              </w:r>
                            </w:p>
                          </w:tc>
                          <w:tc>
                            <w:tcPr>
                              <w:tcW w:w="540" w:type="dxa"/>
                              <w:tcBorders>
                                <w:left w:val="single" w:color="auto" w:sz="18" w:space="0"/>
                                <w:right w:val="single" w:color="auto" w:sz="18" w:space="0"/>
                              </w:tcBorders>
                              <w:vAlign w:val="center"/>
                            </w:tcPr>
                            <w:p w:rsidRPr="00387362" w:rsidR="00700DB1" w:rsidP="00405A1C" w:rsidRDefault="00700DB1" w14:paraId="735DA4F4" w14:textId="77777777">
                              <w:pPr>
                                <w:jc w:val="center"/>
                                <w:rPr>
                                  <w:i/>
                                  <w:sz w:val="28"/>
                                  <w:szCs w:val="28"/>
                                  <w:lang w:val="uk-UA"/>
                                </w:rPr>
                              </w:pPr>
                              <w:r w:rsidRPr="00387362">
                                <w:rPr>
                                  <w:i/>
                                  <w:sz w:val="28"/>
                                  <w:szCs w:val="28"/>
                                  <w:lang w:val="uk-UA"/>
                                </w:rPr>
                                <w:t>1</w:t>
                              </w:r>
                              <w:r>
                                <w:rPr>
                                  <w:i/>
                                  <w:sz w:val="28"/>
                                  <w:szCs w:val="28"/>
                                  <w:lang w:val="uk-UA"/>
                                </w:rPr>
                                <w:t>1</w:t>
                              </w:r>
                            </w:p>
                          </w:tc>
                          <w:tc>
                            <w:tcPr>
                              <w:tcW w:w="540" w:type="dxa"/>
                              <w:tcBorders>
                                <w:left w:val="single" w:color="auto" w:sz="18" w:space="0"/>
                                <w:right w:val="single" w:color="auto" w:sz="18" w:space="0"/>
                              </w:tcBorders>
                              <w:vAlign w:val="center"/>
                            </w:tcPr>
                            <w:p w:rsidRPr="006213FE" w:rsidR="00700DB1" w:rsidP="00405A1C" w:rsidRDefault="00700DB1" w14:paraId="41ED30F3" w14:textId="77777777">
                              <w:pPr>
                                <w:jc w:val="center"/>
                                <w:rPr>
                                  <w:i/>
                                  <w:sz w:val="28"/>
                                  <w:szCs w:val="28"/>
                                </w:rPr>
                              </w:pPr>
                              <w:r w:rsidRPr="006213FE">
                                <w:rPr>
                                  <w:i/>
                                  <w:sz w:val="28"/>
                                  <w:szCs w:val="28"/>
                                  <w:lang w:val="uk-UA"/>
                                </w:rPr>
                                <w:t>-</w:t>
                              </w:r>
                            </w:p>
                          </w:tc>
                          <w:tc>
                            <w:tcPr>
                              <w:tcW w:w="786" w:type="dxa"/>
                              <w:tcBorders>
                                <w:left w:val="single" w:color="auto" w:sz="18" w:space="0"/>
                                <w:right w:val="nil"/>
                              </w:tcBorders>
                              <w:vAlign w:val="center"/>
                            </w:tcPr>
                            <w:p w:rsidRPr="006213FE" w:rsidR="00700DB1" w:rsidP="00405A1C" w:rsidRDefault="00700DB1" w14:paraId="23788139" w14:textId="77777777">
                              <w:pPr>
                                <w:jc w:val="center"/>
                                <w:rPr>
                                  <w:i/>
                                  <w:sz w:val="18"/>
                                  <w:szCs w:val="18"/>
                                  <w:lang w:val="uk-UA"/>
                                </w:rPr>
                              </w:pPr>
                              <w:r w:rsidRPr="006213FE">
                                <w:rPr>
                                  <w:i/>
                                  <w:sz w:val="18"/>
                                  <w:szCs w:val="18"/>
                                  <w:lang w:val="uk-UA"/>
                                </w:rPr>
                                <w:t>слайди</w:t>
                              </w:r>
                            </w:p>
                          </w:tc>
                        </w:tr>
                        <w:tr w:rsidR="00700DB1" w:rsidTr="003C499E" w14:paraId="1D8EB8EE" w14:textId="77777777">
                          <w:trPr>
                            <w:trHeight w:val="454"/>
                          </w:trPr>
                          <w:tc>
                            <w:tcPr>
                              <w:tcW w:w="468" w:type="dxa"/>
                              <w:tcBorders>
                                <w:left w:val="nil"/>
                                <w:right w:val="single" w:color="auto" w:sz="18" w:space="0"/>
                              </w:tcBorders>
                              <w:vAlign w:val="center"/>
                            </w:tcPr>
                            <w:p w:rsidR="00700DB1" w:rsidRDefault="00700DB1" w14:paraId="0AA4FC67" w14:textId="77777777">
                              <w:pPr>
                                <w:jc w:val="center"/>
                                <w:rPr>
                                  <w:i/>
                                  <w:lang w:val="uk-UA"/>
                                </w:rPr>
                              </w:pPr>
                              <w:r>
                                <w:rPr>
                                  <w:i/>
                                  <w:lang w:val="uk-UA"/>
                                </w:rPr>
                                <w:t>24</w:t>
                              </w:r>
                            </w:p>
                          </w:tc>
                          <w:tc>
                            <w:tcPr>
                              <w:tcW w:w="540" w:type="dxa"/>
                              <w:tcBorders>
                                <w:left w:val="single" w:color="auto" w:sz="18" w:space="0"/>
                                <w:right w:val="single" w:color="auto" w:sz="18" w:space="0"/>
                              </w:tcBorders>
                              <w:vAlign w:val="center"/>
                            </w:tcPr>
                            <w:p w:rsidR="00700DB1" w:rsidP="00405A1C" w:rsidRDefault="00700DB1" w14:paraId="6B62F1B3" w14:textId="77777777">
                              <w:pPr>
                                <w:jc w:val="center"/>
                                <w:rPr>
                                  <w:i/>
                                  <w:sz w:val="24"/>
                                  <w:szCs w:val="24"/>
                                </w:rPr>
                              </w:pPr>
                            </w:p>
                          </w:tc>
                          <w:tc>
                            <w:tcPr>
                              <w:tcW w:w="3636" w:type="dxa"/>
                              <w:tcBorders>
                                <w:left w:val="single" w:color="auto" w:sz="18" w:space="0"/>
                                <w:right w:val="single" w:color="auto" w:sz="18" w:space="0"/>
                              </w:tcBorders>
                              <w:vAlign w:val="center"/>
                            </w:tcPr>
                            <w:p w:rsidR="00700DB1" w:rsidP="00405A1C" w:rsidRDefault="00700DB1" w14:paraId="02F2C34E" w14:textId="77777777">
                              <w:pPr>
                                <w:widowControl w:val="0"/>
                                <w:autoSpaceDE w:val="0"/>
                                <w:autoSpaceDN w:val="0"/>
                                <w:adjustRightInd w:val="0"/>
                                <w:spacing w:before="40"/>
                                <w:ind w:left="109"/>
                                <w:rPr>
                                  <w:i/>
                                  <w:sz w:val="28"/>
                                </w:rPr>
                              </w:pPr>
                            </w:p>
                          </w:tc>
                          <w:tc>
                            <w:tcPr>
                              <w:tcW w:w="3924" w:type="dxa"/>
                              <w:tcBorders>
                                <w:left w:val="single" w:color="auto" w:sz="18" w:space="0"/>
                                <w:right w:val="single" w:color="auto" w:sz="18" w:space="0"/>
                              </w:tcBorders>
                              <w:vAlign w:val="center"/>
                            </w:tcPr>
                            <w:p w:rsidRPr="006733E8" w:rsidR="00700DB1" w:rsidP="00405A1C" w:rsidRDefault="00700DB1" w14:paraId="680A4E5D" w14:textId="77777777">
                              <w:pPr>
                                <w:widowControl w:val="0"/>
                                <w:autoSpaceDE w:val="0"/>
                                <w:autoSpaceDN w:val="0"/>
                                <w:adjustRightInd w:val="0"/>
                                <w:ind w:firstLine="97"/>
                                <w:rPr>
                                  <w:i/>
                                  <w:sz w:val="24"/>
                                  <w:lang w:val="uk-UA"/>
                                </w:rPr>
                              </w:pPr>
                            </w:p>
                          </w:tc>
                          <w:tc>
                            <w:tcPr>
                              <w:tcW w:w="540" w:type="dxa"/>
                              <w:tcBorders>
                                <w:left w:val="single" w:color="auto" w:sz="18" w:space="0"/>
                                <w:right w:val="single" w:color="auto" w:sz="18" w:space="0"/>
                              </w:tcBorders>
                              <w:vAlign w:val="center"/>
                            </w:tcPr>
                            <w:p w:rsidRPr="00387362" w:rsidR="00700DB1" w:rsidP="00405A1C" w:rsidRDefault="00700DB1" w14:paraId="19219836" w14:textId="77777777">
                              <w:pPr>
                                <w:jc w:val="center"/>
                                <w:rPr>
                                  <w:i/>
                                  <w:sz w:val="28"/>
                                  <w:szCs w:val="28"/>
                                </w:rPr>
                              </w:pPr>
                            </w:p>
                          </w:tc>
                          <w:tc>
                            <w:tcPr>
                              <w:tcW w:w="540" w:type="dxa"/>
                              <w:tcBorders>
                                <w:left w:val="single" w:color="auto" w:sz="18" w:space="0"/>
                                <w:right w:val="single" w:color="auto" w:sz="18" w:space="0"/>
                              </w:tcBorders>
                              <w:vAlign w:val="center"/>
                            </w:tcPr>
                            <w:p w:rsidRPr="006213FE" w:rsidR="00700DB1" w:rsidP="00405A1C" w:rsidRDefault="00700DB1" w14:paraId="296FEF7D" w14:textId="77777777">
                              <w:pPr>
                                <w:jc w:val="center"/>
                                <w:rPr>
                                  <w:i/>
                                  <w:sz w:val="28"/>
                                  <w:szCs w:val="28"/>
                                </w:rPr>
                              </w:pPr>
                            </w:p>
                          </w:tc>
                          <w:tc>
                            <w:tcPr>
                              <w:tcW w:w="786" w:type="dxa"/>
                              <w:tcBorders>
                                <w:left w:val="single" w:color="auto" w:sz="18" w:space="0"/>
                                <w:right w:val="nil"/>
                              </w:tcBorders>
                              <w:vAlign w:val="center"/>
                            </w:tcPr>
                            <w:p w:rsidRPr="006213FE" w:rsidR="00700DB1" w:rsidP="00405A1C" w:rsidRDefault="00700DB1" w14:paraId="7194DBDC" w14:textId="77777777">
                              <w:pPr>
                                <w:jc w:val="center"/>
                                <w:rPr>
                                  <w:i/>
                                  <w:sz w:val="28"/>
                                  <w:szCs w:val="28"/>
                                </w:rPr>
                              </w:pPr>
                            </w:p>
                          </w:tc>
                        </w:tr>
                        <w:tr w:rsidR="00700DB1" w:rsidTr="003C499E" w14:paraId="22D64E94" w14:textId="77777777">
                          <w:trPr>
                            <w:trHeight w:val="454"/>
                          </w:trPr>
                          <w:tc>
                            <w:tcPr>
                              <w:tcW w:w="468" w:type="dxa"/>
                              <w:tcBorders>
                                <w:left w:val="nil"/>
                                <w:bottom w:val="single" w:color="auto" w:sz="8" w:space="0"/>
                                <w:right w:val="single" w:color="auto" w:sz="18" w:space="0"/>
                              </w:tcBorders>
                              <w:vAlign w:val="center"/>
                            </w:tcPr>
                            <w:p w:rsidR="00700DB1" w:rsidRDefault="00700DB1" w14:paraId="4BFDD700" w14:textId="77777777">
                              <w:pPr>
                                <w:jc w:val="center"/>
                                <w:rPr>
                                  <w:i/>
                                  <w:lang w:val="uk-UA"/>
                                </w:rPr>
                              </w:pPr>
                              <w:r>
                                <w:rPr>
                                  <w:i/>
                                  <w:lang w:val="uk-UA"/>
                                </w:rPr>
                                <w:t>25</w:t>
                              </w:r>
                            </w:p>
                          </w:tc>
                          <w:tc>
                            <w:tcPr>
                              <w:tcW w:w="540" w:type="dxa"/>
                              <w:tcBorders>
                                <w:left w:val="single" w:color="auto" w:sz="18" w:space="0"/>
                                <w:bottom w:val="single" w:color="auto" w:sz="8" w:space="0"/>
                                <w:right w:val="single" w:color="auto" w:sz="18" w:space="0"/>
                              </w:tcBorders>
                              <w:vAlign w:val="center"/>
                            </w:tcPr>
                            <w:p w:rsidR="00700DB1" w:rsidP="00405A1C" w:rsidRDefault="00700DB1" w14:paraId="0DE7E8E1" w14:textId="77777777">
                              <w:pPr>
                                <w:jc w:val="center"/>
                                <w:rPr>
                                  <w:i/>
                                  <w:sz w:val="24"/>
                                  <w:szCs w:val="24"/>
                                </w:rPr>
                              </w:pPr>
                              <w:r>
                                <w:rPr>
                                  <w:i/>
                                  <w:sz w:val="24"/>
                                  <w:szCs w:val="24"/>
                                  <w:lang w:val="uk-UA"/>
                                </w:rPr>
                                <w:t>А4</w:t>
                              </w:r>
                            </w:p>
                          </w:tc>
                          <w:tc>
                            <w:tcPr>
                              <w:tcW w:w="3636" w:type="dxa"/>
                              <w:tcBorders>
                                <w:left w:val="single" w:color="auto" w:sz="18" w:space="0"/>
                                <w:bottom w:val="single" w:color="auto" w:sz="8" w:space="0"/>
                                <w:right w:val="single" w:color="auto" w:sz="18" w:space="0"/>
                              </w:tcBorders>
                              <w:vAlign w:val="center"/>
                            </w:tcPr>
                            <w:p w:rsidR="00700DB1" w:rsidP="00405A1C" w:rsidRDefault="00700DB1" w14:paraId="6C5DA19D" w14:textId="77777777">
                              <w:pPr>
                                <w:widowControl w:val="0"/>
                                <w:autoSpaceDE w:val="0"/>
                                <w:autoSpaceDN w:val="0"/>
                                <w:adjustRightInd w:val="0"/>
                                <w:spacing w:before="40"/>
                                <w:ind w:left="109"/>
                                <w:rPr>
                                  <w:i/>
                                  <w:sz w:val="28"/>
                                </w:rPr>
                              </w:pPr>
                              <w:r>
                                <w:rPr>
                                  <w:i/>
                                  <w:sz w:val="28"/>
                                </w:rPr>
                                <w:t>РКБ.ОПАТ-19з.005.ПЗ</w:t>
                              </w:r>
                            </w:p>
                          </w:tc>
                          <w:tc>
                            <w:tcPr>
                              <w:tcW w:w="3924" w:type="dxa"/>
                              <w:tcBorders>
                                <w:left w:val="single" w:color="auto" w:sz="18" w:space="0"/>
                                <w:bottom w:val="single" w:color="auto" w:sz="8" w:space="0"/>
                                <w:right w:val="single" w:color="auto" w:sz="18" w:space="0"/>
                              </w:tcBorders>
                              <w:vAlign w:val="center"/>
                            </w:tcPr>
                            <w:p w:rsidRPr="006733E8" w:rsidR="00700DB1" w:rsidP="00405A1C" w:rsidRDefault="00700DB1" w14:paraId="28EAD6C2" w14:textId="77777777">
                              <w:pPr>
                                <w:widowControl w:val="0"/>
                                <w:autoSpaceDE w:val="0"/>
                                <w:autoSpaceDN w:val="0"/>
                                <w:adjustRightInd w:val="0"/>
                                <w:ind w:firstLine="97"/>
                                <w:rPr>
                                  <w:i/>
                                  <w:sz w:val="24"/>
                                  <w:lang w:val="uk-UA"/>
                                </w:rPr>
                              </w:pPr>
                              <w:r w:rsidRPr="006733E8">
                                <w:rPr>
                                  <w:i/>
                                  <w:sz w:val="24"/>
                                  <w:lang w:val="uk-UA"/>
                                </w:rPr>
                                <w:t>Пояснювальна записка</w:t>
                              </w:r>
                            </w:p>
                          </w:tc>
                          <w:tc>
                            <w:tcPr>
                              <w:tcW w:w="540" w:type="dxa"/>
                              <w:tcBorders>
                                <w:left w:val="single" w:color="auto" w:sz="18" w:space="0"/>
                                <w:bottom w:val="single" w:color="auto" w:sz="8" w:space="0"/>
                                <w:right w:val="single" w:color="auto" w:sz="18" w:space="0"/>
                              </w:tcBorders>
                              <w:vAlign w:val="center"/>
                            </w:tcPr>
                            <w:p w:rsidRPr="00512309" w:rsidR="00700DB1" w:rsidP="00405A1C" w:rsidRDefault="00700DB1" w14:paraId="0F8EA849" w14:textId="77777777">
                              <w:pPr>
                                <w:jc w:val="center"/>
                                <w:rPr>
                                  <w:i/>
                                  <w:sz w:val="28"/>
                                  <w:szCs w:val="28"/>
                                  <w:lang w:val="uk-UA"/>
                                </w:rPr>
                              </w:pPr>
                              <w:r w:rsidRPr="00512309">
                                <w:rPr>
                                  <w:i/>
                                  <w:sz w:val="28"/>
                                  <w:szCs w:val="28"/>
                                  <w:lang w:val="uk-UA"/>
                                </w:rPr>
                                <w:t>80</w:t>
                              </w:r>
                            </w:p>
                          </w:tc>
                          <w:tc>
                            <w:tcPr>
                              <w:tcW w:w="540" w:type="dxa"/>
                              <w:tcBorders>
                                <w:left w:val="single" w:color="auto" w:sz="18" w:space="0"/>
                                <w:bottom w:val="single" w:color="auto" w:sz="8" w:space="0"/>
                                <w:right w:val="single" w:color="auto" w:sz="18" w:space="0"/>
                              </w:tcBorders>
                              <w:vAlign w:val="center"/>
                            </w:tcPr>
                            <w:p w:rsidRPr="006213FE" w:rsidR="00700DB1" w:rsidP="00405A1C" w:rsidRDefault="00700DB1" w14:paraId="798B00B3" w14:textId="77777777">
                              <w:pPr>
                                <w:jc w:val="center"/>
                                <w:rPr>
                                  <w:i/>
                                  <w:sz w:val="28"/>
                                  <w:szCs w:val="28"/>
                                </w:rPr>
                              </w:pPr>
                              <w:r w:rsidRPr="006213FE">
                                <w:rPr>
                                  <w:i/>
                                  <w:sz w:val="28"/>
                                  <w:szCs w:val="28"/>
                                  <w:lang w:val="uk-UA"/>
                                </w:rPr>
                                <w:t>-</w:t>
                              </w:r>
                            </w:p>
                          </w:tc>
                          <w:tc>
                            <w:tcPr>
                              <w:tcW w:w="786" w:type="dxa"/>
                              <w:tcBorders>
                                <w:left w:val="single" w:color="auto" w:sz="18" w:space="0"/>
                                <w:bottom w:val="single" w:color="auto" w:sz="8" w:space="0"/>
                                <w:right w:val="nil"/>
                              </w:tcBorders>
                              <w:vAlign w:val="center"/>
                            </w:tcPr>
                            <w:p w:rsidRPr="006213FE" w:rsidR="00700DB1" w:rsidP="00405A1C" w:rsidRDefault="00700DB1" w14:paraId="769D0D3C" w14:textId="77777777">
                              <w:pPr>
                                <w:jc w:val="center"/>
                                <w:rPr>
                                  <w:i/>
                                  <w:sz w:val="28"/>
                                  <w:szCs w:val="28"/>
                                </w:rPr>
                              </w:pPr>
                            </w:p>
                          </w:tc>
                        </w:tr>
                        <w:tr w:rsidR="00700DB1" w:rsidTr="003C499E" w14:paraId="36334656" w14:textId="77777777">
                          <w:trPr>
                            <w:trHeight w:val="454"/>
                          </w:trPr>
                          <w:tc>
                            <w:tcPr>
                              <w:tcW w:w="468" w:type="dxa"/>
                              <w:tcBorders>
                                <w:left w:val="nil"/>
                                <w:bottom w:val="single" w:color="auto" w:sz="4" w:space="0"/>
                                <w:right w:val="single" w:color="auto" w:sz="18" w:space="0"/>
                              </w:tcBorders>
                              <w:vAlign w:val="center"/>
                            </w:tcPr>
                            <w:p w:rsidRPr="00A2174E" w:rsidR="00700DB1" w:rsidRDefault="00700DB1" w14:paraId="029B61C8" w14:textId="77777777">
                              <w:pPr>
                                <w:jc w:val="center"/>
                                <w:rPr>
                                  <w:i/>
                                  <w:lang w:val="uk-UA"/>
                                </w:rPr>
                              </w:pPr>
                              <w:r>
                                <w:rPr>
                                  <w:i/>
                                  <w:lang w:val="uk-UA"/>
                                </w:rPr>
                                <w:t>26</w:t>
                              </w:r>
                            </w:p>
                          </w:tc>
                          <w:tc>
                            <w:tcPr>
                              <w:tcW w:w="540" w:type="dxa"/>
                              <w:tcBorders>
                                <w:left w:val="single" w:color="auto" w:sz="18" w:space="0"/>
                                <w:bottom w:val="single" w:color="auto" w:sz="4" w:space="0"/>
                                <w:right w:val="single" w:color="auto" w:sz="18" w:space="0"/>
                              </w:tcBorders>
                              <w:vAlign w:val="center"/>
                            </w:tcPr>
                            <w:p w:rsidR="00700DB1" w:rsidP="00405A1C" w:rsidRDefault="00700DB1" w14:paraId="54CD245A" w14:textId="77777777">
                              <w:pPr>
                                <w:jc w:val="center"/>
                                <w:rPr>
                                  <w:i/>
                                  <w:sz w:val="24"/>
                                  <w:szCs w:val="24"/>
                                </w:rPr>
                              </w:pPr>
                            </w:p>
                          </w:tc>
                          <w:tc>
                            <w:tcPr>
                              <w:tcW w:w="3636" w:type="dxa"/>
                              <w:tcBorders>
                                <w:left w:val="single" w:color="auto" w:sz="18" w:space="0"/>
                                <w:bottom w:val="single" w:color="auto" w:sz="4" w:space="0"/>
                                <w:right w:val="single" w:color="auto" w:sz="18" w:space="0"/>
                              </w:tcBorders>
                              <w:vAlign w:val="center"/>
                            </w:tcPr>
                            <w:p w:rsidR="00700DB1" w:rsidP="00405A1C" w:rsidRDefault="00700DB1" w14:paraId="1231BE67" w14:textId="77777777">
                              <w:pPr>
                                <w:widowControl w:val="0"/>
                                <w:autoSpaceDE w:val="0"/>
                                <w:autoSpaceDN w:val="0"/>
                                <w:adjustRightInd w:val="0"/>
                                <w:spacing w:before="40"/>
                                <w:ind w:left="109"/>
                                <w:rPr>
                                  <w:i/>
                                  <w:sz w:val="28"/>
                                </w:rPr>
                              </w:pPr>
                            </w:p>
                          </w:tc>
                          <w:tc>
                            <w:tcPr>
                              <w:tcW w:w="3924" w:type="dxa"/>
                              <w:tcBorders>
                                <w:left w:val="single" w:color="auto" w:sz="18" w:space="0"/>
                                <w:bottom w:val="single" w:color="auto" w:sz="4" w:space="0"/>
                                <w:right w:val="single" w:color="auto" w:sz="18" w:space="0"/>
                              </w:tcBorders>
                              <w:vAlign w:val="center"/>
                            </w:tcPr>
                            <w:p w:rsidRPr="00E14131" w:rsidR="00700DB1" w:rsidP="00405A1C" w:rsidRDefault="00700DB1" w14:paraId="36FEB5B0" w14:textId="77777777">
                              <w:pPr>
                                <w:widowControl w:val="0"/>
                                <w:autoSpaceDE w:val="0"/>
                                <w:autoSpaceDN w:val="0"/>
                                <w:adjustRightInd w:val="0"/>
                                <w:spacing w:before="40"/>
                                <w:ind w:firstLine="97"/>
                                <w:rPr>
                                  <w:i/>
                                  <w:sz w:val="28"/>
                                  <w:lang w:val="uk-UA"/>
                                </w:rPr>
                              </w:pPr>
                            </w:p>
                          </w:tc>
                          <w:tc>
                            <w:tcPr>
                              <w:tcW w:w="540" w:type="dxa"/>
                              <w:tcBorders>
                                <w:left w:val="single" w:color="auto" w:sz="18" w:space="0"/>
                                <w:bottom w:val="single" w:color="auto" w:sz="4" w:space="0"/>
                                <w:right w:val="single" w:color="auto" w:sz="18" w:space="0"/>
                              </w:tcBorders>
                              <w:vAlign w:val="center"/>
                            </w:tcPr>
                            <w:p w:rsidRPr="00DD414F" w:rsidR="00700DB1" w:rsidP="00405A1C" w:rsidRDefault="00700DB1" w14:paraId="30D7AA69" w14:textId="77777777">
                              <w:pPr>
                                <w:jc w:val="center"/>
                                <w:rPr>
                                  <w:i/>
                                  <w:color w:val="FF0000"/>
                                  <w:sz w:val="28"/>
                                  <w:szCs w:val="28"/>
                                  <w:lang w:val="uk-UA"/>
                                </w:rPr>
                              </w:pPr>
                            </w:p>
                          </w:tc>
                          <w:tc>
                            <w:tcPr>
                              <w:tcW w:w="540" w:type="dxa"/>
                              <w:tcBorders>
                                <w:left w:val="single" w:color="auto" w:sz="18" w:space="0"/>
                                <w:bottom w:val="single" w:color="auto" w:sz="4" w:space="0"/>
                                <w:right w:val="single" w:color="auto" w:sz="18" w:space="0"/>
                              </w:tcBorders>
                              <w:vAlign w:val="center"/>
                            </w:tcPr>
                            <w:p w:rsidRPr="00DD414F" w:rsidR="00700DB1" w:rsidP="00405A1C" w:rsidRDefault="00700DB1" w14:paraId="7196D064" w14:textId="77777777">
                              <w:pPr>
                                <w:jc w:val="center"/>
                                <w:rPr>
                                  <w:i/>
                                  <w:color w:val="FF0000"/>
                                  <w:sz w:val="28"/>
                                  <w:szCs w:val="28"/>
                                </w:rPr>
                              </w:pPr>
                            </w:p>
                          </w:tc>
                          <w:tc>
                            <w:tcPr>
                              <w:tcW w:w="786" w:type="dxa"/>
                              <w:tcBorders>
                                <w:left w:val="single" w:color="auto" w:sz="18" w:space="0"/>
                                <w:bottom w:val="single" w:color="auto" w:sz="4" w:space="0"/>
                                <w:right w:val="nil"/>
                              </w:tcBorders>
                              <w:vAlign w:val="center"/>
                            </w:tcPr>
                            <w:p w:rsidR="00700DB1" w:rsidRDefault="00700DB1" w14:paraId="34FF1C98" w14:textId="77777777">
                              <w:pPr>
                                <w:jc w:val="center"/>
                                <w:rPr>
                                  <w:i/>
                                  <w:sz w:val="28"/>
                                  <w:szCs w:val="28"/>
                                </w:rPr>
                              </w:pPr>
                            </w:p>
                          </w:tc>
                        </w:tr>
                      </w:tbl>
                      <w:p w:rsidR="00700DB1" w:rsidRDefault="00700DB1" w14:paraId="6D072C0D" w14:textId="77777777"/>
                    </w:txbxContent>
                  </v:textbox>
                </v:shape>
                <v:group id="Group 4" style="position:absolute;left:1134;top:340;width:10467;height:16175" coordsize="10467,16175" coordorigin="1134,34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5" style="position:absolute;left:4911;top:15075;width:3810;height:1440;visibility:visible;mso-wrap-style:square;v-text-anchor:top" o:spid="_x0000_s102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">
                    <v:textbox inset="1pt,1pt,1pt,1pt">
                      <w:txbxContent>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3884"/>
                          </w:tblGrid>
                          <w:tr w:rsidR="00700DB1" w14:paraId="60464D7C" w14:textId="77777777">
                            <w:trPr>
                              <w:trHeight w:val="1425"/>
                            </w:trPr>
                            <w:tc>
                              <w:tcPr>
                                <w:tcW w:w="3884" w:type="dxa"/>
                                <w:tcBorders>
                                  <w:top w:val="nil"/>
                                  <w:left w:val="nil"/>
                                  <w:bottom w:val="nil"/>
                                  <w:right w:val="nil"/>
                                </w:tcBorders>
                                <w:vAlign w:val="center"/>
                              </w:tcPr>
                              <w:p w:rsidRPr="00B827FD" w:rsidR="00700DB1" w:rsidP="00B827FD" w:rsidRDefault="00700DB1" w14:paraId="0E46361E" w14:textId="77777777">
                                <w:pPr>
                                  <w:spacing w:line="240" w:lineRule="auto"/>
                                  <w:jc w:val="center"/>
                                  <w:rPr>
                                    <w:i/>
                                    <w:iCs/>
                                    <w:sz w:val="28"/>
                                    <w:szCs w:val="28"/>
                                    <w:lang w:val="uk-UA"/>
                                  </w:rPr>
                                </w:pPr>
                                <w:r>
                                  <w:rPr>
                                    <w:i/>
                                    <w:iCs/>
                                    <w:sz w:val="28"/>
                                    <w:szCs w:val="28"/>
                                    <w:lang w:val="uk-UA"/>
                                  </w:rPr>
                                  <w:t>Відомість кваліфікаційної  роботи бакалавра</w:t>
                                </w:r>
                              </w:p>
                            </w:tc>
                          </w:tr>
                        </w:tbl>
                        <w:p w:rsidR="00700DB1" w:rsidRDefault="00700DB1" w14:paraId="48A21919" w14:textId="77777777">
                          <w:pPr>
                            <w:rPr>
                              <w:rFonts w:ascii="ISOCPEUR" w:hAnsi="ISOCPEUR"/>
                              <w:szCs w:val="28"/>
                            </w:rPr>
                          </w:pPr>
                        </w:p>
                      </w:txbxContent>
                    </v:textbox>
                  </v:rect>
                  <v:rect id="Rectangle 6" style="position:absolute;left:8808;top:15615;width:2750;height:896;visibility:visible;mso-wrap-style:square;v-text-anchor:top" o:spid="_x0000_s103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v:textbox inset="1pt,1pt,1pt,1pt">
                      <w:txbxContent>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835"/>
                          </w:tblGrid>
                          <w:tr w:rsidR="00700DB1" w14:paraId="2F00E855" w14:textId="77777777">
                            <w:trPr>
                              <w:trHeight w:val="879"/>
                            </w:trPr>
                            <w:tc>
                              <w:tcPr>
                                <w:tcW w:w="2835" w:type="dxa"/>
                                <w:tcBorders>
                                  <w:top w:val="nil"/>
                                  <w:left w:val="nil"/>
                                  <w:bottom w:val="nil"/>
                                  <w:right w:val="nil"/>
                                </w:tcBorders>
                                <w:vAlign w:val="center"/>
                              </w:tcPr>
                              <w:p w:rsidRPr="00B827FD" w:rsidR="00700DB1" w:rsidP="00B827FD" w:rsidRDefault="00700DB1" w14:paraId="7CEFD61D" w14:textId="77777777">
                                <w:pPr>
                                  <w:jc w:val="center"/>
                                  <w:rPr>
                                    <w:i/>
                                    <w:sz w:val="28"/>
                                    <w:szCs w:val="28"/>
                                    <w:lang w:val="uk-UA"/>
                                  </w:rPr>
                                </w:pPr>
                                <w:r>
                                  <w:rPr>
                                    <w:i/>
                                    <w:sz w:val="28"/>
                                    <w:szCs w:val="28"/>
                                    <w:lang w:val="uk-UA"/>
                                  </w:rPr>
                                  <w:t>СНУ ім. В.Даля, кафедра ЛУБРТ</w:t>
                                </w:r>
                              </w:p>
                            </w:tc>
                          </w:tr>
                        </w:tbl>
                        <w:p w:rsidR="00700DB1" w:rsidRDefault="00700DB1" w14:paraId="6BD18F9B" w14:textId="77777777">
                          <w:pPr>
                            <w:rPr>
                              <w:rFonts w:ascii="ISOCPEUR" w:hAnsi="ISOCPEUR"/>
                            </w:rPr>
                          </w:pPr>
                        </w:p>
                      </w:txbxContent>
                    </v:textbox>
                  </v:rect>
                  <v:rect id="Rectangle 7" style="position:absolute;left:4821;top:14208;width:6780;height:900;visibility:visible;mso-wrap-style:square;v-text-anchor:top" o:spid="_x0000_s1031"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v:textbox inset="1pt,1pt,1pt,1pt">
                      <w:txbxContent>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6719"/>
                          </w:tblGrid>
                          <w:tr w:rsidR="00700DB1" w14:paraId="1755BE39" w14:textId="77777777">
                            <w:trPr>
                              <w:trHeight w:val="851"/>
                            </w:trPr>
                            <w:tc>
                              <w:tcPr>
                                <w:tcW w:w="6719" w:type="dxa"/>
                                <w:tcBorders>
                                  <w:top w:val="nil"/>
                                  <w:left w:val="nil"/>
                                  <w:bottom w:val="nil"/>
                                  <w:right w:val="nil"/>
                                </w:tcBorders>
                                <w:vAlign w:val="center"/>
                              </w:tcPr>
                              <w:p w:rsidRPr="0056786E" w:rsidR="00700DB1" w:rsidP="00405A1C" w:rsidRDefault="00700DB1" w14:paraId="3EDC5201" w14:textId="77777777">
                                <w:pPr>
                                  <w:jc w:val="center"/>
                                  <w:rPr>
                                    <w:i/>
                                    <w:sz w:val="28"/>
                                    <w:szCs w:val="28"/>
                                  </w:rPr>
                                </w:pPr>
                                <w:r>
                                  <w:rPr>
                                    <w:i/>
                                    <w:sz w:val="28"/>
                                    <w:szCs w:val="28"/>
                                    <w:lang w:val="uk-UA"/>
                                  </w:rPr>
                                  <w:t>РКБ.</w:t>
                                </w:r>
                                <w:r w:rsidRPr="001E0848">
                                  <w:rPr>
                                    <w:i/>
                                    <w:sz w:val="28"/>
                                    <w:szCs w:val="28"/>
                                    <w:lang w:val="uk-UA"/>
                                  </w:rPr>
                                  <w:t>ОПАТ-19з.005.ПЗ</w:t>
                                </w:r>
                              </w:p>
                            </w:tc>
                          </w:tr>
                        </w:tbl>
                        <w:p w:rsidR="00700DB1" w:rsidRDefault="00700DB1" w14:paraId="238601FE" w14:textId="77777777">
                          <w:pPr>
                            <w:rPr>
                              <w:rFonts w:ascii="ISOCPEUR" w:hAnsi="ISOCPEUR"/>
                              <w:sz w:val="36"/>
                            </w:rPr>
                          </w:pPr>
                        </w:p>
                      </w:txbxContent>
                    </v:textbox>
                  </v:rect>
                  <v:rect id="Rectangle 8" style="position:absolute;left:1134;top:340;width:10431;height:16157;visibility:visible;mso-wrap-style:square;v-text-anchor:top" o:spid="_x0000_s1032" fill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4jwgAAANsAAAAPAAAAZHJzL2Rvd25yZXYueG1sRE9LasMw&#10;EN0Hegcxge5iOaW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B0yQ4jwgAAANsAAAAPAAAA&#10;AAAAAAAAAAAAAAcCAABkcnMvZG93bnJldi54bWxQSwUGAAAAAAMAAwC3AAAA9gIAAAAA&#10;"/>
                  <v:line id="Line 9" style="position:absolute;visibility:visible;mso-wrap-style:square" o:spid="_x0000_s1033" strokeweight="2pt" o:connectortype="straight" from="1139,14231" to="11553,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v:line id="Line 10" style="position:absolute;visibility:visible;mso-wrap-style:square" o:spid="_x0000_s1034" strokeweight="1pt" o:connectortype="straight" from="1139,15932" to="4824,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v:line id="Line 11" style="position:absolute;visibility:visible;mso-wrap-style:square" o:spid="_x0000_s1035" strokeweight="1pt" o:connectortype="straight" from="1139,16215" to="4824,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v:line id="Line 12" style="position:absolute;visibility:visible;mso-wrap-style:square" o:spid="_x0000_s1036" strokeweight="2pt" o:connectortype="straight" from="1140,15081" to="11554,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v:line id="Line 13" style="position:absolute;visibility:visible;mso-wrap-style:square" o:spid="_x0000_s1037" strokeweight="1pt" o:connectortype="straight" from="1139,15647" to="4824,1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v:line id="Line 14" style="position:absolute;visibility:visible;mso-wrap-style:square" o:spid="_x0000_s1038" strokeweight="1pt" o:connectortype="straight" from="1139,15362" to="4824,1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v:rect id="Rectangle 15" style="position:absolute;left:1157;top:15109;width:935;height:248;visibility:visible;mso-wrap-style:square;v-text-anchor:top" o:spid="_x0000_s103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v:textbox inset="1pt,1pt,1pt,1pt">
                      <w:txbxContent>
                        <w:p w:rsidR="00700DB1" w:rsidRDefault="00700DB1" w14:paraId="56F40F19" w14:textId="77777777">
                          <w:pPr>
                            <w:jc w:val="both"/>
                            <w:rPr>
                              <w:rFonts w:ascii="ISOCPEUR" w:hAnsi="ISOCPEUR"/>
                              <w:i/>
                              <w:sz w:val="18"/>
                              <w:lang w:val="en-US"/>
                            </w:rPr>
                          </w:pPr>
                          <w:r>
                            <w:rPr>
                              <w:rFonts w:ascii="ISOCPEUR" w:hAnsi="ISOCPEUR"/>
                              <w:i/>
                              <w:sz w:val="18"/>
                              <w:lang w:val="en-US"/>
                            </w:rPr>
                            <w:t xml:space="preserve"> </w:t>
                          </w:r>
                          <w:r>
                            <w:rPr>
                              <w:rFonts w:ascii="ISOCPEUR" w:hAnsi="ISOCPEUR"/>
                              <w:i/>
                              <w:sz w:val="18"/>
                            </w:rPr>
                            <w:t>Р</w:t>
                          </w:r>
                          <w:r>
                            <w:rPr>
                              <w:rFonts w:ascii="ISOCPEUR" w:hAnsi="ISOCPEUR"/>
                              <w:i/>
                              <w:sz w:val="18"/>
                              <w:lang w:val="uk-UA"/>
                            </w:rPr>
                            <w:t>о</w:t>
                          </w:r>
                          <w:r>
                            <w:rPr>
                              <w:rFonts w:ascii="ISOCPEUR" w:hAnsi="ISOCPEUR"/>
                              <w:i/>
                              <w:sz w:val="18"/>
                            </w:rPr>
                            <w:t>зр</w:t>
                          </w:r>
                          <w:r>
                            <w:rPr>
                              <w:rFonts w:ascii="ISOCPEUR" w:hAnsi="ISOCPEUR"/>
                              <w:i/>
                              <w:sz w:val="18"/>
                              <w:lang w:val="uk-UA"/>
                            </w:rPr>
                            <w:t>о</w:t>
                          </w:r>
                          <w:r>
                            <w:rPr>
                              <w:rFonts w:ascii="ISOCPEUR" w:hAnsi="ISOCPEUR"/>
                              <w:i/>
                              <w:sz w:val="18"/>
                            </w:rPr>
                            <w:t>б.</w:t>
                          </w:r>
                        </w:p>
                      </w:txbxContent>
                    </v:textbox>
                  </v:rect>
                  <v:rect id="Rectangle 16" style="position:absolute;left:2130;top:15109;width:1219;height:248;visibility:visible;mso-wrap-style:square;v-text-anchor:top" o:spid="_x0000_s104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v:textbox inset="1pt,1pt,1pt,1pt">
                      <w:txbxContent>
                        <w:p w:rsidRPr="00DD414F" w:rsidR="00700DB1" w:rsidRDefault="00700DB1" w14:paraId="1F0C823E" w14:textId="77777777">
                          <w:pPr>
                            <w:rPr>
                              <w:rFonts w:ascii="ISOCPEUR" w:hAnsi="ISOCPEUR"/>
                              <w:i/>
                            </w:rPr>
                          </w:pPr>
                          <w:r>
                            <w:rPr>
                              <w:i/>
                              <w:lang w:val="uk-UA"/>
                            </w:rPr>
                            <w:t>Ревун</w:t>
                          </w:r>
                        </w:p>
                      </w:txbxContent>
                    </v:textbox>
                  </v:rect>
                  <v:rect id="Rectangle 17" style="position:absolute;left:1157;top:15387;width:935;height:248;visibility:visible;mso-wrap-style:square;v-text-anchor:top" o:spid="_x0000_s1041"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v:textbox inset="1pt,1pt,1pt,1pt">
                      <w:txbxContent>
                        <w:p w:rsidR="00700DB1" w:rsidRDefault="00700DB1" w14:paraId="735A0952" w14:textId="77777777">
                          <w:pPr>
                            <w:rPr>
                              <w:rFonts w:ascii="ISOCPEUR" w:hAnsi="ISOCPEUR"/>
                              <w:i/>
                              <w:sz w:val="18"/>
                            </w:rPr>
                          </w:pPr>
                          <w:r>
                            <w:rPr>
                              <w:rFonts w:ascii="ISOCPEUR" w:hAnsi="ISOCPEUR"/>
                              <w:i/>
                              <w:sz w:val="18"/>
                            </w:rPr>
                            <w:t xml:space="preserve"> П</w:t>
                          </w:r>
                          <w:r>
                            <w:rPr>
                              <w:rFonts w:ascii="ISOCPEUR" w:hAnsi="ISOCPEUR"/>
                              <w:i/>
                              <w:sz w:val="18"/>
                              <w:lang w:val="uk-UA"/>
                            </w:rPr>
                            <w:t>е</w:t>
                          </w:r>
                          <w:r>
                            <w:rPr>
                              <w:rFonts w:ascii="ISOCPEUR" w:hAnsi="ISOCPEUR"/>
                              <w:i/>
                              <w:sz w:val="18"/>
                            </w:rPr>
                            <w:t>р</w:t>
                          </w:r>
                          <w:r>
                            <w:rPr>
                              <w:rFonts w:ascii="ISOCPEUR" w:hAnsi="ISOCPEUR"/>
                              <w:i/>
                              <w:sz w:val="18"/>
                              <w:lang w:val="uk-UA"/>
                            </w:rPr>
                            <w:t>е</w:t>
                          </w:r>
                          <w:r>
                            <w:rPr>
                              <w:rFonts w:ascii="ISOCPEUR" w:hAnsi="ISOCPEUR"/>
                              <w:i/>
                              <w:sz w:val="18"/>
                            </w:rPr>
                            <w:t>в</w:t>
                          </w:r>
                          <w:r>
                            <w:rPr>
                              <w:rFonts w:ascii="ISOCPEUR" w:hAnsi="ISOCPEUR"/>
                              <w:i/>
                              <w:sz w:val="18"/>
                              <w:lang w:val="uk-UA"/>
                            </w:rPr>
                            <w:t>і</w:t>
                          </w:r>
                          <w:r>
                            <w:rPr>
                              <w:rFonts w:ascii="ISOCPEUR" w:hAnsi="ISOCPEUR"/>
                              <w:i/>
                              <w:sz w:val="18"/>
                            </w:rPr>
                            <w:t>р.</w:t>
                          </w:r>
                        </w:p>
                      </w:txbxContent>
                    </v:textbox>
                  </v:rect>
                  <v:rect id="Rectangle 18" style="position:absolute;left:2130;top:15387;width:1219;height:248;visibility:visible;mso-wrap-style:square;v-text-anchor:top" o:spid="_x0000_s1042"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v:textbox inset="1pt,1pt,1pt,1pt">
                      <w:txbxContent>
                        <w:p w:rsidR="00700DB1" w:rsidRDefault="00700DB1" w14:paraId="0F3CABC7" w14:textId="77777777">
                          <w:pPr>
                            <w:rPr>
                              <w:rFonts w:ascii="ISOCPEUR" w:hAnsi="ISOCPEUR"/>
                              <w:i/>
                              <w:sz w:val="18"/>
                              <w:szCs w:val="18"/>
                            </w:rPr>
                          </w:pPr>
                        </w:p>
                      </w:txbxContent>
                    </v:textbox>
                  </v:rect>
                  <v:rect id="Rectangle 19" style="position:absolute;left:1157;top:15672;width:935;height:248;visibility:visible;mso-wrap-style:square;v-text-anchor:top" o:spid="_x0000_s104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v:textbox inset="1pt,1pt,1pt,1pt">
                      <w:txbxContent>
                        <w:p w:rsidR="00700DB1" w:rsidRDefault="00700DB1" w14:paraId="41FA4E47" w14:textId="77777777">
                          <w:pPr>
                            <w:rPr>
                              <w:rFonts w:ascii="ISOCPEUR" w:hAnsi="ISOCPEUR"/>
                              <w:i/>
                              <w:sz w:val="18"/>
                            </w:rPr>
                          </w:pPr>
                          <w:r>
                            <w:rPr>
                              <w:rFonts w:ascii="ISOCPEUR" w:hAnsi="ISOCPEUR"/>
                              <w:i/>
                              <w:sz w:val="18"/>
                            </w:rPr>
                            <w:t xml:space="preserve"> </w:t>
                          </w:r>
                          <w:r>
                            <w:rPr>
                              <w:rFonts w:ascii="ISOCPEUR" w:hAnsi="ISOCPEUR"/>
                              <w:i/>
                              <w:sz w:val="18"/>
                              <w:lang w:val="uk-UA"/>
                            </w:rPr>
                            <w:t>Керівн.</w:t>
                          </w:r>
                        </w:p>
                      </w:txbxContent>
                    </v:textbox>
                  </v:rect>
                  <v:rect id="Rectangle 20" style="position:absolute;left:2130;top:15672;width:1219;height:248;visibility:visible;mso-wrap-style:square;v-text-anchor:top" o:spid="_x0000_s1044"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v:textbox inset="1pt,1pt,1pt,1pt">
                      <w:txbxContent>
                        <w:p w:rsidR="00700DB1" w:rsidRDefault="00700DB1" w14:paraId="033E38BA" w14:textId="77777777">
                          <w:pPr>
                            <w:rPr>
                              <w:rFonts w:ascii="ISOCPEUR" w:hAnsi="ISOCPEUR"/>
                              <w:i/>
                              <w:sz w:val="18"/>
                            </w:rPr>
                          </w:pPr>
                          <w:r>
                            <w:rPr>
                              <w:rFonts w:ascii="ISOCPEUR" w:hAnsi="ISOCPEUR"/>
                              <w:i/>
                              <w:sz w:val="18"/>
                              <w:szCs w:val="18"/>
                              <w:lang w:val="uk-UA"/>
                            </w:rPr>
                            <w:t>Михайлов</w:t>
                          </w:r>
                        </w:p>
                      </w:txbxContent>
                    </v:textbox>
                  </v:rect>
                  <v:rect id="Rectangle 21" style="position:absolute;left:1157;top:15949;width:935;height:248;visibility:visible;mso-wrap-style:square;v-text-anchor:top" o:spid="_x0000_s1045"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v:textbox inset="1pt,1pt,1pt,1pt">
                      <w:txbxContent>
                        <w:p w:rsidR="00700DB1" w:rsidRDefault="00700DB1" w14:paraId="55E02117" w14:textId="77777777">
                          <w:pPr>
                            <w:rPr>
                              <w:rFonts w:ascii="ISOCPEUR" w:hAnsi="ISOCPEUR"/>
                              <w:i/>
                              <w:sz w:val="18"/>
                            </w:rPr>
                          </w:pPr>
                          <w:r>
                            <w:rPr>
                              <w:rFonts w:ascii="ISOCPEUR" w:hAnsi="ISOCPEUR"/>
                              <w:i/>
                              <w:sz w:val="18"/>
                            </w:rPr>
                            <w:t xml:space="preserve"> Н. </w:t>
                          </w:r>
                          <w:r>
                            <w:rPr>
                              <w:rFonts w:ascii="ISOCPEUR" w:hAnsi="ISOCPEUR"/>
                              <w:i/>
                              <w:sz w:val="18"/>
                              <w:lang w:val="uk-UA"/>
                            </w:rPr>
                            <w:t>к</w:t>
                          </w:r>
                          <w:r>
                            <w:rPr>
                              <w:rFonts w:ascii="ISOCPEUR" w:hAnsi="ISOCPEUR"/>
                              <w:i/>
                              <w:sz w:val="18"/>
                            </w:rPr>
                            <w:t>онтр.</w:t>
                          </w:r>
                        </w:p>
                      </w:txbxContent>
                    </v:textbox>
                  </v:rect>
                  <v:rect id="Rectangle 22" style="position:absolute;left:2130;top:15949;width:1219;height:248;visibility:visible;mso-wrap-style:square;v-text-anchor:top" o:spid="_x0000_s1046"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v:textbox inset="1pt,1pt,1pt,1pt">
                      <w:txbxContent>
                        <w:p w:rsidR="00700DB1" w:rsidRDefault="00700DB1" w14:paraId="5B08B5D1" w14:textId="77777777">
                          <w:pPr>
                            <w:rPr>
                              <w:rFonts w:ascii="ISOCPEUR" w:hAnsi="ISOCPEUR"/>
                              <w:i/>
                              <w:sz w:val="18"/>
                            </w:rPr>
                          </w:pPr>
                        </w:p>
                      </w:txbxContent>
                    </v:textbox>
                  </v:rect>
                  <v:rect id="Rectangle 23" style="position:absolute;left:1157;top:16226;width:935;height:248;visibility:visible;mso-wrap-style:square;v-text-anchor:top" o:spid="_x0000_s1047"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v:textbox inset="1pt,1pt,1pt,1pt">
                      <w:txbxContent>
                        <w:p w:rsidR="00700DB1" w:rsidRDefault="00700DB1" w14:paraId="2BC258F5" w14:textId="77777777">
                          <w:pPr>
                            <w:rPr>
                              <w:rFonts w:ascii="ISOCPEUR" w:hAnsi="ISOCPEUR"/>
                              <w:i/>
                              <w:sz w:val="18"/>
                            </w:rPr>
                          </w:pPr>
                          <w:r>
                            <w:rPr>
                              <w:rFonts w:ascii="ISOCPEUR" w:hAnsi="ISOCPEUR"/>
                              <w:i/>
                              <w:sz w:val="18"/>
                              <w:lang w:val="en-US"/>
                            </w:rPr>
                            <w:t xml:space="preserve"> </w:t>
                          </w:r>
                          <w:r>
                            <w:rPr>
                              <w:rFonts w:ascii="ISOCPEUR" w:hAnsi="ISOCPEUR"/>
                              <w:i/>
                              <w:sz w:val="18"/>
                              <w:lang w:val="uk-UA"/>
                            </w:rPr>
                            <w:t>Затв.</w:t>
                          </w:r>
                        </w:p>
                      </w:txbxContent>
                    </v:textbox>
                  </v:rect>
                  <v:rect id="Rectangle 24" style="position:absolute;left:2130;top:16226;width:1219;height:248;visibility:visible;mso-wrap-style:square;v-text-anchor:top" o:spid="_x0000_s104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v:textbox inset="1pt,1pt,1pt,1pt">
                      <w:txbxContent>
                        <w:p w:rsidRPr="00E14131" w:rsidR="00700DB1" w:rsidRDefault="00700DB1" w14:paraId="6BD7BF5B" w14:textId="77777777">
                          <w:pPr>
                            <w:rPr>
                              <w:i/>
                              <w:sz w:val="18"/>
                              <w:lang w:val="uk-UA"/>
                            </w:rPr>
                          </w:pPr>
                          <w:r w:rsidRPr="00E14131">
                            <w:rPr>
                              <w:i/>
                              <w:sz w:val="18"/>
                              <w:lang w:val="uk-UA"/>
                            </w:rPr>
                            <w:t>Чернецька</w:t>
                          </w:r>
                          <w:r>
                            <w:rPr>
                              <w:i/>
                              <w:sz w:val="18"/>
                              <w:lang w:val="uk-UA"/>
                            </w:rPr>
                            <w:t>-Біл</w:t>
                          </w:r>
                        </w:p>
                      </w:txbxContent>
                    </v:textbox>
                  </v:rect>
                  <v:line id="Line 25" style="position:absolute;visibility:visible;mso-wrap-style:square" o:spid="_x0000_s1049" strokeweight="2pt" o:connectortype="straight" from="1533,14248" to="1534,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v:line id="Line 26" style="position:absolute;visibility:visible;mso-wrap-style:square" o:spid="_x0000_s1050" strokeweight="2pt" o:connectortype="straight" from="2100,14250" to="2101,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v:line id="Line 27" style="position:absolute;visibility:visible;mso-wrap-style:square" o:spid="_x0000_s1051" strokeweight="2pt" o:connectortype="straight" from="3404,14250" to="3405,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v:line id="Line 28" style="position:absolute;visibility:visible;mso-wrap-style:square" o:spid="_x0000_s1052" strokeweight="2pt" o:connectortype="straight" from="4255,14243" to="425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v:line id="Line 29" style="position:absolute;visibility:visible;mso-wrap-style:square" o:spid="_x0000_s1053" strokeweight="2pt" o:connectortype="straight" from="4822,14250" to="4823,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v:line id="Line 30" style="position:absolute;visibility:visible;mso-wrap-style:square" o:spid="_x0000_s1054" strokeweight="1pt" o:connectortype="straight" from="1141,14526" to="482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v:line id="Line 31" style="position:absolute;visibility:visible;mso-wrap-style:square" o:spid="_x0000_s1055" strokeweight="2pt" o:connectortype="straight" from="1141,14809" to="4826,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v:rect id="Rectangle 32" style="position:absolute;left:1147;top:14820;width:397;height:248;visibility:visible;mso-wrap-style:square;v-text-anchor:top" o:spid="_x0000_s1056"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v:textbox inset="1pt,1pt,1pt,1pt">
                      <w:txbxContent>
                        <w:p w:rsidR="00700DB1" w:rsidRDefault="00700DB1" w14:paraId="2861586B" w14:textId="77777777">
                          <w:pPr>
                            <w:jc w:val="center"/>
                            <w:rPr>
                              <w:rFonts w:ascii="ISOCPEUR" w:hAnsi="ISOCPEUR"/>
                              <w:i/>
                              <w:sz w:val="18"/>
                            </w:rPr>
                          </w:pPr>
                          <w:r>
                            <w:rPr>
                              <w:rFonts w:ascii="ISOCPEUR" w:hAnsi="ISOCPEUR"/>
                              <w:i/>
                              <w:sz w:val="18"/>
                              <w:lang w:val="uk-UA"/>
                            </w:rPr>
                            <w:t>З</w:t>
                          </w:r>
                          <w:r>
                            <w:rPr>
                              <w:rFonts w:ascii="ISOCPEUR" w:hAnsi="ISOCPEUR"/>
                              <w:i/>
                              <w:sz w:val="18"/>
                            </w:rPr>
                            <w:t>м.</w:t>
                          </w:r>
                        </w:p>
                      </w:txbxContent>
                    </v:textbox>
                  </v:rect>
                  <v:rect id="Rectangle 33" style="position:absolute;left:1523;top:14820;width:519;height:248;visibility:visible;mso-wrap-style:square;v-text-anchor:top" o:spid="_x0000_s1057"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v:textbox inset="1pt,1pt,1pt,1pt">
                      <w:txbxContent>
                        <w:p w:rsidR="00700DB1" w:rsidRDefault="00700DB1" w14:paraId="117FB25B" w14:textId="77777777">
                          <w:pPr>
                            <w:jc w:val="center"/>
                            <w:rPr>
                              <w:rFonts w:ascii="ISOCPEUR" w:hAnsi="ISOCPEUR"/>
                              <w:i/>
                              <w:sz w:val="18"/>
                            </w:rPr>
                          </w:pPr>
                          <w:r>
                            <w:rPr>
                              <w:rFonts w:ascii="ISOCPEUR" w:hAnsi="ISOCPEUR"/>
                              <w:i/>
                              <w:sz w:val="18"/>
                            </w:rPr>
                            <w:t>Лист</w:t>
                          </w:r>
                        </w:p>
                      </w:txbxContent>
                    </v:textbox>
                  </v:rect>
                  <v:rect id="Rectangle 34" style="position:absolute;left:2091;top:14820;width:1304;height:248;visibility:visible;mso-wrap-style:square;v-text-anchor:top" o:spid="_x0000_s105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v:textbox inset="1pt,1pt,1pt,1pt">
                      <w:txbxContent>
                        <w:p w:rsidR="00700DB1" w:rsidRDefault="00700DB1" w14:paraId="53F39C01" w14:textId="77777777">
                          <w:pPr>
                            <w:jc w:val="center"/>
                            <w:rPr>
                              <w:rFonts w:ascii="ISOCPEUR" w:hAnsi="ISOCPEUR"/>
                              <w:i/>
                              <w:sz w:val="18"/>
                            </w:rPr>
                          </w:pPr>
                          <w:r>
                            <w:rPr>
                              <w:rFonts w:ascii="ISOCPEUR" w:hAnsi="ISOCPEUR"/>
                              <w:i/>
                              <w:sz w:val="18"/>
                            </w:rPr>
                            <w:t>№ докум.</w:t>
                          </w:r>
                        </w:p>
                      </w:txbxContent>
                    </v:textbox>
                  </v:rect>
                  <v:rect id="Rectangle 35" style="position:absolute;left:3415;top:14820;width:796;height:248;visibility:visible;mso-wrap-style:square;v-text-anchor:top" o:spid="_x0000_s105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v:textbox inset="1pt,1pt,1pt,1pt">
                      <w:txbxContent>
                        <w:p w:rsidR="00700DB1" w:rsidRDefault="00700DB1" w14:paraId="044CF8E2" w14:textId="77777777">
                          <w:pPr>
                            <w:jc w:val="center"/>
                            <w:rPr>
                              <w:rFonts w:ascii="ISOCPEUR" w:hAnsi="ISOCPEUR"/>
                              <w:i/>
                              <w:sz w:val="18"/>
                            </w:rPr>
                          </w:pPr>
                          <w:r>
                            <w:rPr>
                              <w:rFonts w:ascii="ISOCPEUR" w:hAnsi="ISOCPEUR"/>
                              <w:i/>
                              <w:sz w:val="18"/>
                            </w:rPr>
                            <w:t>П</w:t>
                          </w:r>
                          <w:r>
                            <w:rPr>
                              <w:rFonts w:ascii="ISOCPEUR" w:hAnsi="ISOCPEUR"/>
                              <w:i/>
                              <w:sz w:val="18"/>
                              <w:lang w:val="uk-UA"/>
                            </w:rPr>
                            <w:t>і</w:t>
                          </w:r>
                          <w:r>
                            <w:rPr>
                              <w:rFonts w:ascii="ISOCPEUR" w:hAnsi="ISOCPEUR"/>
                              <w:i/>
                              <w:sz w:val="18"/>
                            </w:rPr>
                            <w:t>дпис</w:t>
                          </w:r>
                        </w:p>
                      </w:txbxContent>
                    </v:textbox>
                  </v:rect>
                  <v:rect id="Rectangle 36" style="position:absolute;left:4273;top:14820;width:519;height:248;visibility:visible;mso-wrap-style:square;v-text-anchor:top" o:spid="_x0000_s106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v:textbox inset="1pt,1pt,1pt,1pt">
                      <w:txbxContent>
                        <w:p w:rsidR="00700DB1" w:rsidRDefault="00700DB1" w14:paraId="0DA63C48" w14:textId="77777777">
                          <w:pPr>
                            <w:jc w:val="center"/>
                            <w:rPr>
                              <w:rFonts w:ascii="ISOCPEUR" w:hAnsi="ISOCPEUR"/>
                              <w:i/>
                              <w:sz w:val="18"/>
                            </w:rPr>
                          </w:pPr>
                          <w:r>
                            <w:rPr>
                              <w:rFonts w:ascii="ISOCPEUR" w:hAnsi="ISOCPEUR"/>
                              <w:i/>
                              <w:sz w:val="18"/>
                            </w:rPr>
                            <w:t>Дата</w:t>
                          </w:r>
                        </w:p>
                      </w:txbxContent>
                    </v:textbox>
                  </v:rect>
                  <v:line id="Line 37" style="position:absolute;visibility:visible;mso-wrap-style:square" o:spid="_x0000_s1061" strokeweight="2pt" o:connectortype="straight" from="9583,15086" to="9585,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v:rect id="Rectangle 38" style="position:absolute;left:9620;top:15101;width:765;height:248;visibility:visible;mso-wrap-style:square;v-text-anchor:top" o:spid="_x0000_s1062"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v:textbox inset="1pt,1pt,1pt,1pt">
                      <w:txbxContent>
                        <w:p w:rsidR="00700DB1" w:rsidRDefault="00700DB1" w14:paraId="0704CB7D" w14:textId="77777777">
                          <w:pPr>
                            <w:jc w:val="center"/>
                            <w:rPr>
                              <w:rFonts w:ascii="ISOCPEUR" w:hAnsi="ISOCPEUR"/>
                              <w:i/>
                              <w:sz w:val="18"/>
                              <w:lang w:val="uk-UA"/>
                            </w:rPr>
                          </w:pPr>
                          <w:r>
                            <w:rPr>
                              <w:rFonts w:ascii="ISOCPEUR" w:hAnsi="ISOCPEUR"/>
                              <w:i/>
                              <w:sz w:val="18"/>
                              <w:lang w:val="uk-UA"/>
                            </w:rPr>
                            <w:t>Аркуш</w:t>
                          </w:r>
                        </w:p>
                      </w:txbxContent>
                    </v:textbox>
                  </v:rect>
                  <v:rect id="Rectangle 39" style="position:absolute;left:9605;top:15394;width:765;height:249;visibility:visible;mso-wrap-style:square;v-text-anchor:top" o:spid="_x0000_s106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v:textbox inset="1pt,1pt,1pt,1pt">
                      <w:txbxContent>
                        <w:p w:rsidRPr="003C499E" w:rsidR="00700DB1" w:rsidRDefault="00700DB1" w14:paraId="279935FF" w14:textId="77777777">
                          <w:pPr>
                            <w:jc w:val="center"/>
                            <w:rPr>
                              <w:rFonts w:ascii="ISOCPEUR" w:hAnsi="ISOCPEUR"/>
                              <w:i/>
                              <w:sz w:val="18"/>
                              <w:lang w:val="uk-UA"/>
                            </w:rPr>
                          </w:pPr>
                          <w:r>
                            <w:rPr>
                              <w:rFonts w:ascii="ISOCPEUR" w:hAnsi="ISOCPEUR"/>
                              <w:i/>
                              <w:sz w:val="18"/>
                              <w:lang w:val="uk-UA"/>
                            </w:rPr>
                            <w:t>4</w:t>
                          </w:r>
                        </w:p>
                      </w:txbxContent>
                    </v:textbox>
                  </v:rect>
                  <v:line id="Line 40" style="position:absolute;visibility:visible;mso-wrap-style:square" o:spid="_x0000_s1064" strokeweight="2pt" o:connectortype="straight" from="8732,15086" to="8733,1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v:line id="Line 41" style="position:absolute;visibility:visible;mso-wrap-style:square" o:spid="_x0000_s1065" strokeweight="2pt" o:connectortype="straight" from="8733,15365" to="11568,1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v:line id="Line 42" style="position:absolute;visibility:visible;mso-wrap-style:square" o:spid="_x0000_s1066" strokeweight="2pt" o:connectortype="straight" from="8732,15648" to="11567,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v:line id="Line 43" style="position:absolute;visibility:visible;mso-wrap-style:square" o:spid="_x0000_s1067" strokeweight="2pt" o:connectortype="straight" from="10433,15086" to="10435,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v:rect id="Rectangle 44" style="position:absolute;left:8772;top:15101;width:765;height:248;visibility:visible;mso-wrap-style:square;v-text-anchor:top" o:spid="_x0000_s106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v:textbox inset="1pt,1pt,1pt,1pt">
                      <w:txbxContent>
                        <w:p w:rsidR="00700DB1" w:rsidRDefault="00700DB1" w14:paraId="0FB9D5AF" w14:textId="77777777">
                          <w:pPr>
                            <w:jc w:val="center"/>
                            <w:rPr>
                              <w:rFonts w:ascii="ISOCPEUR" w:hAnsi="ISOCPEUR"/>
                              <w:i/>
                              <w:sz w:val="18"/>
                            </w:rPr>
                          </w:pPr>
                          <w:r>
                            <w:rPr>
                              <w:rFonts w:ascii="ISOCPEUR" w:hAnsi="ISOCPEUR"/>
                              <w:i/>
                              <w:sz w:val="18"/>
                            </w:rPr>
                            <w:t>Л</w:t>
                          </w:r>
                          <w:r>
                            <w:rPr>
                              <w:rFonts w:ascii="ISOCPEUR" w:hAnsi="ISOCPEUR"/>
                              <w:i/>
                              <w:sz w:val="18"/>
                              <w:lang w:val="uk-UA"/>
                            </w:rPr>
                            <w:t>і</w:t>
                          </w:r>
                          <w:r>
                            <w:rPr>
                              <w:rFonts w:ascii="ISOCPEUR" w:hAnsi="ISOCPEUR"/>
                              <w:i/>
                              <w:sz w:val="18"/>
                            </w:rPr>
                            <w:t>т.</w:t>
                          </w:r>
                        </w:p>
                      </w:txbxContent>
                    </v:textbox>
                  </v:rect>
                  <v:rect id="Rectangle 45" style="position:absolute;left:10445;top:15098;width:1094;height:248;visibility:visible;mso-wrap-style:square;v-text-anchor:top" o:spid="_x0000_s106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v:textbox inset="1pt,1pt,1pt,1pt">
                      <w:txbxContent>
                        <w:p w:rsidR="00700DB1" w:rsidRDefault="00700DB1" w14:paraId="4558A3AF" w14:textId="77777777">
                          <w:pPr>
                            <w:jc w:val="center"/>
                            <w:rPr>
                              <w:rFonts w:ascii="ISOCPEUR" w:hAnsi="ISOCPEUR"/>
                              <w:i/>
                              <w:sz w:val="18"/>
                              <w:lang w:val="en-US"/>
                            </w:rPr>
                          </w:pPr>
                          <w:r>
                            <w:rPr>
                              <w:rFonts w:ascii="ISOCPEUR" w:hAnsi="ISOCPEUR"/>
                              <w:i/>
                              <w:sz w:val="18"/>
                            </w:rPr>
                            <w:t>Аркуш</w:t>
                          </w:r>
                          <w:r>
                            <w:rPr>
                              <w:rFonts w:ascii="ISOCPEUR" w:hAnsi="ISOCPEUR"/>
                              <w:i/>
                              <w:sz w:val="18"/>
                              <w:lang w:val="uk-UA"/>
                            </w:rPr>
                            <w:t>і</w:t>
                          </w:r>
                          <w:r>
                            <w:rPr>
                              <w:rFonts w:ascii="ISOCPEUR" w:hAnsi="ISOCPEUR"/>
                              <w:i/>
                              <w:sz w:val="18"/>
                            </w:rPr>
                            <w:t>в</w:t>
                          </w:r>
                        </w:p>
                      </w:txbxContent>
                    </v:textbox>
                  </v:rect>
                  <v:line id="Line 46" style="position:absolute;visibility:visible;mso-wrap-style:square" o:spid="_x0000_s1070" strokeweight="1pt" o:connectortype="straight" from="9016,15371" to="9017,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"/>
                  <v:line id="Line 47" style="position:absolute;visibility:visible;mso-wrap-style:square" o:spid="_x0000_s1071" strokeweight="1pt" o:connectortype="straight" from="9299,15372" to="9300,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"/>
                  <v:rect id="Rectangle 48" style="position:absolute;left:10443;top:15375;width:1094;height:248;visibility:visible;mso-wrap-style:square;v-text-anchor:top" o:spid="_x0000_s1072"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v:textbox inset="1pt,1pt,1pt,1pt">
                      <w:txbxContent>
                        <w:p w:rsidR="00700DB1" w:rsidRDefault="00700DB1" w14:paraId="71CBABF6" w14:textId="77777777">
                          <w:pPr>
                            <w:jc w:val="center"/>
                            <w:rPr>
                              <w:rFonts w:ascii="ISOCPEUR" w:hAnsi="ISOCPEUR"/>
                              <w:i/>
                              <w:sz w:val="18"/>
                              <w:lang w:val="uk-UA"/>
                            </w:rPr>
                          </w:pPr>
                          <w:r>
                            <w:rPr>
                              <w:rFonts w:ascii="ISOCPEUR" w:hAnsi="ISOCPEUR"/>
                              <w:i/>
                              <w:sz w:val="18"/>
                              <w:lang w:val="uk-UA"/>
                            </w:rPr>
                            <w:t>1</w:t>
                          </w:r>
                        </w:p>
                      </w:txbxContent>
                    </v:textbox>
                  </v:rect>
                  <v:rect id="Rectangle 49" style="position:absolute;left:8778;top:15388;width:180;height:249;visibility:visible;mso-wrap-style:square;v-text-anchor:top" o:spid="_x0000_s107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v:textbox inset="1pt,1pt,1pt,1pt">
                      <w:txbxContent>
                        <w:p w:rsidR="00700DB1" w:rsidRDefault="00700DB1" w14:paraId="3DCBE1DD" w14:textId="77777777">
                          <w:pPr>
                            <w:rPr>
                              <w:rFonts w:ascii="ISOCPEUR" w:hAnsi="ISOCPEUR"/>
                              <w:i/>
                              <w:sz w:val="18"/>
                            </w:rPr>
                          </w:pPr>
                          <w:r>
                            <w:rPr>
                              <w:rFonts w:ascii="ISOCPEUR" w:hAnsi="ISOCPEUR"/>
                              <w:i/>
                              <w:sz w:val="18"/>
                              <w:lang w:val="uk-UA"/>
                            </w:rPr>
                            <w:t>н</w:t>
                          </w:r>
                          <w:r>
                            <w:rPr>
                              <w:rFonts w:ascii="ISOCPEUR" w:hAnsi="ISOCPEUR"/>
                              <w:i/>
                              <w:sz w:val="18"/>
                            </w:rPr>
                            <w:t>В</w:t>
                          </w:r>
                        </w:p>
                      </w:txbxContent>
                    </v:textbox>
                  </v:rect>
                  <v:rect id="Rectangle 50" style="position:absolute;left:9087;top:15388;width:180;height:249;visibility:visible;mso-wrap-style:square;v-text-anchor:top" o:spid="_x0000_s1074"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v:textbox inset="1pt,1pt,1pt,1pt">
                      <w:txbxContent>
                        <w:p w:rsidR="00700DB1" w:rsidRDefault="00700DB1" w14:paraId="16DEB4AB" w14:textId="77777777">
                          <w:pPr>
                            <w:rPr>
                              <w:rFonts w:ascii="ISOCPEUR" w:hAnsi="ISOCPEUR"/>
                              <w:i/>
                              <w:sz w:val="18"/>
                              <w:lang w:val="uk-UA"/>
                            </w:rPr>
                          </w:pPr>
                        </w:p>
                      </w:txbxContent>
                    </v:textbox>
                  </v:rect>
                  <v:rect id="Rectangle 51" style="position:absolute;left:9328;top:15388;width:180;height:249;visibility:visible;mso-wrap-style:square;v-text-anchor:top" o:spid="_x0000_s1075"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v:textbox inset="1pt,1pt,1pt,1pt">
                      <w:txbxContent>
                        <w:p w:rsidR="00700DB1" w:rsidRDefault="00700DB1" w14:paraId="0AD9C6F4" w14:textId="77777777">
                          <w:pPr>
                            <w:rPr>
                              <w:rFonts w:ascii="ISOCPEUR" w:hAnsi="ISOCPEUR"/>
                              <w:i/>
                              <w:sz w:val="18"/>
                              <w:lang w:val="uk-UA"/>
                            </w:rPr>
                          </w:pPr>
                        </w:p>
                      </w:txbxContent>
                    </v:textbox>
                  </v:rect>
                </v:group>
                <w10:wrap anchorx="page" anchory="page"/>
                <w10:anchorlock/>
              </v:group>
            </w:pict>
          </mc:Fallback>
        </mc:AlternateContent>
      </w:r>
    </w:p>
    <w:p w:rsidRPr="004B3940" w:rsidR="00A10EDD" w:rsidP="00FE58DB" w:rsidRDefault="004B3940" w14:paraId="0CE6A81E" w14:textId="77777777">
      <w:pPr>
        <w:spacing w:after="0" w:line="360" w:lineRule="auto"/>
        <w:jc w:val="center"/>
        <w:rPr>
          <w:rFonts w:ascii="Times New Roman" w:hAnsi="Times New Roman" w:cs="Times New Roman"/>
          <w:b/>
          <w:sz w:val="28"/>
          <w:szCs w:val="28"/>
          <w:lang w:val="uk-UA"/>
        </w:rPr>
      </w:pPr>
      <w:r w:rsidRPr="004B3940">
        <w:rPr>
          <w:rFonts w:ascii="Times New Roman" w:hAnsi="Times New Roman" w:cs="Times New Roman"/>
          <w:b/>
          <w:sz w:val="28"/>
          <w:szCs w:val="28"/>
          <w:lang w:val="uk-UA"/>
        </w:rPr>
        <w:t>Р Е Ф Е Р А Т</w:t>
      </w:r>
    </w:p>
    <w:p w:rsidRPr="00FE58DB" w:rsidR="004B3940" w:rsidP="00C232ED" w:rsidRDefault="00FE58DB" w14:paraId="07CC3548" w14:textId="77777777">
      <w:pPr>
        <w:spacing w:after="0" w:line="360" w:lineRule="auto"/>
        <w:jc w:val="center"/>
        <w:rPr>
          <w:rFonts w:ascii="Times New Roman" w:hAnsi="Times New Roman" w:cs="Times New Roman"/>
          <w:sz w:val="28"/>
          <w:szCs w:val="28"/>
          <w:lang w:val="uk-UA"/>
        </w:rPr>
      </w:pPr>
      <w:r w:rsidRPr="00FE58DB">
        <w:rPr>
          <w:rFonts w:ascii="Times New Roman" w:hAnsi="Times New Roman" w:cs="Times New Roman"/>
          <w:sz w:val="28"/>
          <w:szCs w:val="28"/>
          <w:lang w:val="uk-UA"/>
        </w:rPr>
        <w:t>Робота кваліфікаційна бакалавра:</w:t>
      </w:r>
      <w:r w:rsidR="005961F3">
        <w:rPr>
          <w:rFonts w:ascii="Times New Roman" w:hAnsi="Times New Roman" w:cs="Times New Roman"/>
          <w:sz w:val="28"/>
          <w:szCs w:val="28"/>
          <w:lang w:val="uk-UA"/>
        </w:rPr>
        <w:t xml:space="preserve"> 58</w:t>
      </w:r>
      <w:r w:rsidR="00EF724E">
        <w:rPr>
          <w:rFonts w:ascii="Times New Roman" w:hAnsi="Times New Roman" w:cs="Times New Roman"/>
          <w:sz w:val="28"/>
          <w:szCs w:val="28"/>
          <w:lang w:val="uk-UA"/>
        </w:rPr>
        <w:t xml:space="preserve"> с., 21</w:t>
      </w:r>
      <w:r>
        <w:rPr>
          <w:rFonts w:ascii="Times New Roman" w:hAnsi="Times New Roman" w:cs="Times New Roman"/>
          <w:sz w:val="28"/>
          <w:szCs w:val="28"/>
          <w:lang w:val="uk-UA"/>
        </w:rPr>
        <w:t xml:space="preserve"> рис., </w:t>
      </w:r>
      <w:r w:rsidR="00CE60B0">
        <w:rPr>
          <w:rFonts w:ascii="Times New Roman" w:hAnsi="Times New Roman" w:cs="Times New Roman"/>
          <w:sz w:val="28"/>
          <w:szCs w:val="28"/>
          <w:lang w:val="uk-UA"/>
        </w:rPr>
        <w:t xml:space="preserve">8 </w:t>
      </w:r>
      <w:r w:rsidR="007A6C81">
        <w:rPr>
          <w:rFonts w:ascii="Times New Roman" w:hAnsi="Times New Roman" w:cs="Times New Roman"/>
          <w:sz w:val="28"/>
          <w:szCs w:val="28"/>
          <w:lang w:val="uk-UA"/>
        </w:rPr>
        <w:t>джер., 9</w:t>
      </w:r>
      <w:r w:rsidR="00295DC6">
        <w:rPr>
          <w:rFonts w:ascii="Times New Roman" w:hAnsi="Times New Roman" w:cs="Times New Roman"/>
          <w:sz w:val="28"/>
          <w:szCs w:val="28"/>
          <w:lang w:val="uk-UA"/>
        </w:rPr>
        <w:t xml:space="preserve"> граф</w:t>
      </w:r>
      <w:r w:rsidR="00C232ED">
        <w:rPr>
          <w:rFonts w:ascii="Times New Roman" w:hAnsi="Times New Roman" w:cs="Times New Roman"/>
          <w:sz w:val="28"/>
          <w:szCs w:val="28"/>
          <w:lang w:val="uk-UA"/>
        </w:rPr>
        <w:t>.арк. (слайдів)</w:t>
      </w:r>
    </w:p>
    <w:p w:rsidR="004B3940" w:rsidP="00FE58DB" w:rsidRDefault="004B3940" w14:paraId="4024CF57" w14:textId="77777777">
      <w:pPr>
        <w:spacing w:after="0" w:line="360" w:lineRule="auto"/>
        <w:rPr>
          <w:rFonts w:ascii="Times New Roman" w:hAnsi="Times New Roman" w:cs="Times New Roman"/>
          <w:b/>
          <w:sz w:val="28"/>
          <w:szCs w:val="28"/>
          <w:lang w:val="uk-UA"/>
        </w:rPr>
      </w:pPr>
    </w:p>
    <w:p w:rsidRPr="00583F5A" w:rsidR="004B3940" w:rsidP="00407304" w:rsidRDefault="00583F5A" w14:paraId="5F3321AF" w14:textId="77777777">
      <w:pPr>
        <w:spacing w:after="0" w:line="360" w:lineRule="auto"/>
        <w:ind w:firstLine="708"/>
        <w:jc w:val="both"/>
        <w:rPr>
          <w:rFonts w:ascii="Times New Roman" w:hAnsi="Times New Roman" w:cs="Times New Roman"/>
          <w:sz w:val="28"/>
          <w:szCs w:val="28"/>
          <w:lang w:val="uk-UA"/>
        </w:rPr>
      </w:pPr>
      <w:r w:rsidRPr="00583F5A">
        <w:rPr>
          <w:rFonts w:ascii="Times New Roman" w:hAnsi="Times New Roman" w:cs="Times New Roman"/>
          <w:sz w:val="28"/>
          <w:szCs w:val="28"/>
          <w:lang w:val="uk-UA"/>
        </w:rPr>
        <w:t xml:space="preserve">Мета роботи </w:t>
      </w:r>
      <w:r w:rsidR="003111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11114">
        <w:rPr>
          <w:rFonts w:ascii="Times New Roman" w:hAnsi="Times New Roman" w:cs="Times New Roman"/>
          <w:sz w:val="28"/>
          <w:szCs w:val="28"/>
          <w:lang w:val="uk-UA"/>
        </w:rPr>
        <w:t xml:space="preserve">Удосконалення методів роботи з тарно-штучними вантажами на автомобільному транспорті. </w:t>
      </w:r>
    </w:p>
    <w:p w:rsidR="004B3940" w:rsidP="00407304" w:rsidRDefault="00583F5A" w14:paraId="47A011B0" w14:textId="77777777">
      <w:pPr>
        <w:spacing w:after="0" w:line="360" w:lineRule="auto"/>
        <w:ind w:firstLine="708"/>
        <w:jc w:val="both"/>
        <w:rPr>
          <w:rFonts w:ascii="Times New Roman" w:hAnsi="Times New Roman" w:cs="Times New Roman"/>
          <w:sz w:val="28"/>
          <w:szCs w:val="28"/>
          <w:lang w:val="uk-UA"/>
        </w:rPr>
      </w:pPr>
      <w:r w:rsidRPr="00583F5A">
        <w:rPr>
          <w:rFonts w:ascii="Times New Roman" w:hAnsi="Times New Roman" w:cs="Times New Roman"/>
          <w:sz w:val="28"/>
          <w:szCs w:val="28"/>
          <w:lang w:val="uk-UA"/>
        </w:rPr>
        <w:t>Об’єкт –</w:t>
      </w:r>
      <w:r>
        <w:rPr>
          <w:rFonts w:ascii="Times New Roman" w:hAnsi="Times New Roman" w:cs="Times New Roman"/>
          <w:sz w:val="28"/>
          <w:szCs w:val="28"/>
          <w:lang w:val="uk-UA"/>
        </w:rPr>
        <w:t xml:space="preserve"> </w:t>
      </w:r>
      <w:r w:rsidRPr="00583F5A">
        <w:rPr>
          <w:rFonts w:ascii="Times New Roman" w:hAnsi="Times New Roman" w:cs="Times New Roman"/>
          <w:sz w:val="28"/>
          <w:szCs w:val="28"/>
          <w:lang w:val="uk-UA"/>
        </w:rPr>
        <w:t>Організація вантажних робіт при автомобільних перевезеннях тарно-штучних і контейнерних вантажів</w:t>
      </w:r>
      <w:r>
        <w:rPr>
          <w:rFonts w:ascii="Times New Roman" w:hAnsi="Times New Roman" w:cs="Times New Roman"/>
          <w:sz w:val="28"/>
          <w:szCs w:val="28"/>
          <w:lang w:val="uk-UA"/>
        </w:rPr>
        <w:t>.</w:t>
      </w:r>
    </w:p>
    <w:p w:rsidR="00583F5A" w:rsidP="00407304" w:rsidRDefault="00583F5A" w14:paraId="62D361FB" w14:textId="77777777">
      <w:pPr>
        <w:spacing w:after="0" w:line="360" w:lineRule="auto"/>
        <w:ind w:firstLine="708"/>
        <w:jc w:val="both"/>
        <w:rPr>
          <w:rFonts w:ascii="Times New Roman" w:hAnsi="Times New Roman" w:cs="Times New Roman"/>
          <w:sz w:val="28"/>
          <w:szCs w:val="28"/>
          <w:lang w:val="uk-UA"/>
        </w:rPr>
      </w:pPr>
      <w:r w:rsidRPr="00583F5A">
        <w:rPr>
          <w:rFonts w:ascii="Times New Roman" w:hAnsi="Times New Roman" w:cs="Times New Roman"/>
          <w:sz w:val="28"/>
          <w:szCs w:val="28"/>
          <w:lang w:val="uk-UA"/>
        </w:rPr>
        <w:t>Предмет –</w:t>
      </w:r>
      <w:r>
        <w:rPr>
          <w:rFonts w:ascii="Times New Roman" w:hAnsi="Times New Roman" w:cs="Times New Roman"/>
          <w:sz w:val="28"/>
          <w:szCs w:val="28"/>
          <w:lang w:val="uk-UA"/>
        </w:rPr>
        <w:t xml:space="preserve"> Застосування різних видів механізмів для завантаження, розвантаження тарно-штучних та контейнерних вантажів на автомобільному транспорті. </w:t>
      </w:r>
    </w:p>
    <w:p w:rsidRPr="00583F5A" w:rsidR="00583F5A" w:rsidP="00407304" w:rsidRDefault="00583F5A" w14:paraId="6262BA3D" w14:textId="77777777">
      <w:pPr>
        <w:spacing w:after="0" w:line="360" w:lineRule="auto"/>
        <w:ind w:firstLine="708"/>
        <w:jc w:val="both"/>
        <w:rPr>
          <w:rFonts w:ascii="Times New Roman" w:hAnsi="Times New Roman" w:cs="Times New Roman"/>
          <w:sz w:val="28"/>
          <w:szCs w:val="28"/>
          <w:lang w:val="uk-UA"/>
        </w:rPr>
      </w:pPr>
      <w:r w:rsidRPr="00583F5A">
        <w:rPr>
          <w:rFonts w:ascii="Times New Roman" w:hAnsi="Times New Roman" w:cs="Times New Roman"/>
          <w:sz w:val="28"/>
          <w:szCs w:val="28"/>
          <w:lang w:val="uk-UA"/>
        </w:rPr>
        <w:t>Методи виконання роботи –</w:t>
      </w:r>
      <w:r>
        <w:rPr>
          <w:rFonts w:ascii="Times New Roman" w:hAnsi="Times New Roman" w:cs="Times New Roman"/>
          <w:sz w:val="28"/>
          <w:szCs w:val="28"/>
          <w:lang w:val="uk-UA"/>
        </w:rPr>
        <w:t xml:space="preserve"> </w:t>
      </w:r>
      <w:r w:rsidRPr="00311114" w:rsidR="00311114">
        <w:rPr>
          <w:rFonts w:ascii="Times New Roman" w:hAnsi="Times New Roman" w:cs="Times New Roman"/>
          <w:sz w:val="28"/>
          <w:szCs w:val="28"/>
          <w:lang w:val="uk-UA"/>
        </w:rPr>
        <w:t>порівняльно-аналітичні, математичні.</w:t>
      </w:r>
    </w:p>
    <w:p w:rsidRPr="00583F5A" w:rsidR="004B3940" w:rsidP="00407304" w:rsidRDefault="004B3940" w14:paraId="008FB11F" w14:textId="77777777">
      <w:pPr>
        <w:spacing w:after="0" w:line="360" w:lineRule="auto"/>
        <w:jc w:val="both"/>
        <w:rPr>
          <w:rFonts w:ascii="Times New Roman" w:hAnsi="Times New Roman" w:cs="Times New Roman"/>
          <w:sz w:val="28"/>
          <w:szCs w:val="28"/>
          <w:lang w:val="uk-UA"/>
        </w:rPr>
      </w:pPr>
    </w:p>
    <w:p w:rsidRPr="00583F5A" w:rsidR="004B3940" w:rsidP="00407304" w:rsidRDefault="00583F5A" w14:paraId="238AA883" w14:textId="7777777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 xml:space="preserve">Приведенні різновиди механізмів для розвантаження та завантаження тарно-штучних та контейнерних вантажів, вказані різновиди тарно-штучних та контейнерних вантажів та переведенні їх характеристики, тип вантажу та методи роботи с ними. </w:t>
      </w:r>
      <w:r w:rsidR="00BD7623">
        <w:rPr>
          <w:rFonts w:ascii="Times New Roman" w:hAnsi="Times New Roman" w:cs="Times New Roman"/>
          <w:sz w:val="28"/>
          <w:szCs w:val="28"/>
          <w:lang w:val="uk-UA"/>
        </w:rPr>
        <w:t>Висвітлена необхідність контейнерних та штучних видів вантажу, вказані методи які необхідно вводити для більш ефективної роботи з цими вантажами. Проведені розрахунки для роботи з деякими видами тарно-штучних вантажів та контейнерних вантажів.</w:t>
      </w:r>
    </w:p>
    <w:p w:rsidRPr="00583F5A" w:rsidR="004B3940" w:rsidP="00407304" w:rsidRDefault="004B3940" w14:paraId="196F708D" w14:textId="77777777">
      <w:pPr>
        <w:spacing w:after="0"/>
        <w:jc w:val="both"/>
        <w:rPr>
          <w:rFonts w:ascii="Times New Roman" w:hAnsi="Times New Roman" w:cs="Times New Roman"/>
          <w:sz w:val="28"/>
          <w:szCs w:val="28"/>
          <w:lang w:val="uk-UA"/>
        </w:rPr>
      </w:pPr>
    </w:p>
    <w:p w:rsidRPr="00583F5A" w:rsidR="004B3940" w:rsidP="00407304" w:rsidRDefault="00BC2303" w14:paraId="633D90B9" w14:textId="111C40D9">
      <w:pPr>
        <w:spacing w:after="0"/>
        <w:jc w:val="both"/>
        <w:rPr>
          <w:rFonts w:ascii="Times New Roman" w:hAnsi="Times New Roman" w:cs="Times New Roman"/>
          <w:sz w:val="28"/>
          <w:szCs w:val="28"/>
          <w:lang w:val="uk-UA"/>
        </w:rPr>
      </w:pPr>
      <w:r w:rsidRPr="00583F5A">
        <w:rPr>
          <w:noProof/>
          <w:lang w:eastAsia="ru-RU"/>
        </w:rPr>
        <mc:AlternateContent>
          <mc:Choice Requires="wpg">
            <w:drawing>
              <wp:anchor distT="0" distB="0" distL="114300" distR="114300" simplePos="0" relativeHeight="251664384" behindDoc="1" locked="1" layoutInCell="0" allowOverlap="1" wp14:anchorId="2E112EC6" wp14:editId="4300416E">
                <wp:simplePos x="0" y="0"/>
                <wp:positionH relativeFrom="page">
                  <wp:posOffset>802640</wp:posOffset>
                </wp:positionH>
                <wp:positionV relativeFrom="page">
                  <wp:posOffset>146685</wp:posOffset>
                </wp:positionV>
                <wp:extent cx="6588760" cy="10189210"/>
                <wp:effectExtent l="0" t="0" r="21590" b="21590"/>
                <wp:wrapNone/>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373" name="Rectangle 3"/>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Line 4"/>
                        <wps:cNvCnPr>
                          <a:cxnSpLocks noChangeShapeType="1"/>
                        </wps:cNvCnPr>
                        <wps:spPr bwMode="auto">
                          <a:xfrm>
                            <a:off x="1649" y="13328"/>
                            <a:ext cx="1" cy="1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5"/>
                        <wps:cNvCnPr>
                          <a:cxnSpLocks noChangeShapeType="1"/>
                        </wps:cNvCnPr>
                        <wps:spPr bwMode="auto">
                          <a:xfrm>
                            <a:off x="5096" y="14175"/>
                            <a:ext cx="640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6"/>
                        <wps:cNvCnPr>
                          <a:cxnSpLocks noChangeShapeType="1"/>
                        </wps:cNvCnPr>
                        <wps:spPr bwMode="auto">
                          <a:xfrm>
                            <a:off x="2268"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7"/>
                        <wps:cNvCnPr>
                          <a:cxnSpLocks noChangeShapeType="1"/>
                        </wps:cNvCnPr>
                        <wps:spPr bwMode="auto">
                          <a:xfrm>
                            <a:off x="3686" y="13335"/>
                            <a:ext cx="1" cy="309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8"/>
                        <wps:cNvCnPr>
                          <a:cxnSpLocks noChangeShapeType="1"/>
                        </wps:cNvCnPr>
                        <wps:spPr bwMode="auto">
                          <a:xfrm>
                            <a:off x="4536" y="13328"/>
                            <a:ext cx="1" cy="31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9"/>
                        <wps:cNvCnPr>
                          <a:cxnSpLocks noChangeShapeType="1"/>
                        </wps:cNvCnPr>
                        <wps:spPr bwMode="auto">
                          <a:xfrm>
                            <a:off x="5103" y="13335"/>
                            <a:ext cx="1" cy="30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10"/>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11"/>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12"/>
                        <wps:cNvSpPr>
                          <a:spLocks noChangeArrowheads="1"/>
                        </wps:cNvSpPr>
                        <wps:spPr bwMode="auto">
                          <a:xfrm>
                            <a:off x="1162" y="14476"/>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200E1E6E" w14:textId="77777777">
                              <w:pPr>
                                <w:pStyle w:val="a6"/>
                                <w:jc w:val="center"/>
                                <w:rPr>
                                  <w:sz w:val="18"/>
                                  <w:szCs w:val="18"/>
                                </w:rPr>
                              </w:pPr>
                              <w:r>
                                <w:rPr>
                                  <w:sz w:val="18"/>
                                  <w:szCs w:val="18"/>
                                </w:rPr>
                                <w:t>Изм.</w:t>
                              </w:r>
                            </w:p>
                          </w:txbxContent>
                        </wps:txbx>
                        <wps:bodyPr rot="0" vert="horz" wrap="square" lIns="12700" tIns="12700" rIns="12700" bIns="12700" anchor="t" anchorCtr="0" upright="1">
                          <a:noAutofit/>
                        </wps:bodyPr>
                      </wps:wsp>
                      <wps:wsp>
                        <wps:cNvPr id="383" name="Rectangle 13"/>
                        <wps:cNvSpPr>
                          <a:spLocks noChangeArrowheads="1"/>
                        </wps:cNvSpPr>
                        <wps:spPr bwMode="auto">
                          <a:xfrm>
                            <a:off x="1679" y="14476"/>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45967CB6" w14:textId="77777777">
                              <w:pPr>
                                <w:pStyle w:val="a6"/>
                                <w:jc w:val="center"/>
                                <w:rPr>
                                  <w:sz w:val="18"/>
                                  <w:szCs w:val="18"/>
                                </w:rPr>
                              </w:pPr>
                              <w:r>
                                <w:rPr>
                                  <w:sz w:val="18"/>
                                  <w:szCs w:val="18"/>
                                </w:rPr>
                                <w:t>Арк.</w:t>
                              </w:r>
                            </w:p>
                          </w:txbxContent>
                        </wps:txbx>
                        <wps:bodyPr rot="0" vert="horz" wrap="square" lIns="12700" tIns="12700" rIns="12700" bIns="12700" anchor="t" anchorCtr="0" upright="1">
                          <a:noAutofit/>
                        </wps:bodyPr>
                      </wps:wsp>
                      <wps:wsp>
                        <wps:cNvPr id="384" name="Rectangle 14"/>
                        <wps:cNvSpPr>
                          <a:spLocks noChangeArrowheads="1"/>
                        </wps:cNvSpPr>
                        <wps:spPr bwMode="auto">
                          <a:xfrm>
                            <a:off x="2310" y="1447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2B5D66D8" w14:textId="77777777">
                              <w:pPr>
                                <w:pStyle w:val="a6"/>
                                <w:jc w:val="center"/>
                                <w:rPr>
                                  <w:sz w:val="18"/>
                                  <w:szCs w:val="18"/>
                                </w:rPr>
                              </w:pPr>
                              <w:r>
                                <w:rPr>
                                  <w:sz w:val="18"/>
                                  <w:szCs w:val="18"/>
                                </w:rPr>
                                <w:t>№ докум.</w:t>
                              </w:r>
                            </w:p>
                          </w:txbxContent>
                        </wps:txbx>
                        <wps:bodyPr rot="0" vert="horz" wrap="square" lIns="12700" tIns="12700" rIns="12700" bIns="12700" anchor="t" anchorCtr="0" upright="1">
                          <a:noAutofit/>
                        </wps:bodyPr>
                      </wps:wsp>
                      <wps:wsp>
                        <wps:cNvPr id="385" name="Rectangle 15"/>
                        <wps:cNvSpPr>
                          <a:spLocks noChangeArrowheads="1"/>
                        </wps:cNvSpPr>
                        <wps:spPr bwMode="auto">
                          <a:xfrm>
                            <a:off x="3719" y="1447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4AC3FE85" w14:textId="65A3DF57">
                              <w:pPr>
                                <w:pStyle w:val="a6"/>
                                <w:jc w:val="center"/>
                                <w:rPr>
                                  <w:sz w:val="18"/>
                                  <w:szCs w:val="18"/>
                                </w:rPr>
                              </w:pPr>
                              <w:r>
                                <w:rPr>
                                  <w:sz w:val="18"/>
                                  <w:szCs w:val="18"/>
                                </w:rPr>
                                <w:t>Подпи</w:t>
                              </w:r>
                              <w:r w:rsidR="00231BD6">
                                <w:rPr>
                                  <w:rFonts w:ascii="Times New Roman" w:hAnsi="Times New Roman"/>
                                  <w:noProof/>
                                  <w:szCs w:val="28"/>
                                </w:rPr>
                                <w:drawing>
                                  <wp:inline distT="0" distB="0" distL="0" distR="0" wp14:anchorId="5ABC0384" wp14:editId="79DFC2E7">
                                    <wp:extent cx="475615" cy="219710"/>
                                    <wp:effectExtent l="0" t="0" r="635" b="889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615" cy="219710"/>
                                            </a:xfrm>
                                            <a:prstGeom prst="rect">
                                              <a:avLst/>
                                            </a:prstGeom>
                                            <a:noFill/>
                                          </pic:spPr>
                                        </pic:pic>
                                      </a:graphicData>
                                    </a:graphic>
                                  </wp:inline>
                                </w:drawing>
                              </w:r>
                              <w:r>
                                <w:rPr>
                                  <w:sz w:val="18"/>
                                  <w:szCs w:val="18"/>
                                </w:rPr>
                                <w:t>с</w:t>
                              </w:r>
                            </w:p>
                          </w:txbxContent>
                        </wps:txbx>
                        <wps:bodyPr rot="0" vert="horz" wrap="square" lIns="12700" tIns="12700" rIns="12700" bIns="12700" anchor="t" anchorCtr="0" upright="1">
                          <a:noAutofit/>
                        </wps:bodyPr>
                      </wps:wsp>
                      <wps:wsp>
                        <wps:cNvPr id="386" name="Rectangle 16"/>
                        <wps:cNvSpPr>
                          <a:spLocks noChangeArrowheads="1"/>
                        </wps:cNvSpPr>
                        <wps:spPr bwMode="auto">
                          <a:xfrm>
                            <a:off x="4560" y="1447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3AAC965F" w14:textId="77777777">
                              <w:pPr>
                                <w:pStyle w:val="a6"/>
                                <w:jc w:val="center"/>
                                <w:rPr>
                                  <w:sz w:val="18"/>
                                  <w:szCs w:val="18"/>
                                </w:rPr>
                              </w:pPr>
                              <w:r>
                                <w:rPr>
                                  <w:sz w:val="18"/>
                                  <w:szCs w:val="18"/>
                                </w:rPr>
                                <w:t>Дата</w:t>
                              </w:r>
                            </w:p>
                          </w:txbxContent>
                        </wps:txbx>
                        <wps:bodyPr rot="0" vert="horz" wrap="square" lIns="12700" tIns="12700" rIns="12700" bIns="12700" anchor="t" anchorCtr="0" upright="1">
                          <a:noAutofit/>
                        </wps:bodyPr>
                      </wps:wsp>
                      <wps:wsp>
                        <wps:cNvPr id="387" name="Rectangle 17"/>
                        <wps:cNvSpPr>
                          <a:spLocks noChangeArrowheads="1"/>
                        </wps:cNvSpPr>
                        <wps:spPr bwMode="auto">
                          <a:xfrm>
                            <a:off x="8535" y="1533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5C199909" w14:textId="77777777">
                              <w:pPr>
                                <w:pStyle w:val="a6"/>
                                <w:jc w:val="center"/>
                                <w:rPr>
                                  <w:sz w:val="18"/>
                                  <w:szCs w:val="18"/>
                                </w:rPr>
                              </w:pPr>
                            </w:p>
                          </w:txbxContent>
                        </wps:txbx>
                        <wps:bodyPr rot="0" vert="horz" wrap="square" lIns="12700" tIns="12700" rIns="12700" bIns="12700" anchor="t" anchorCtr="0" upright="1">
                          <a:noAutofit/>
                        </wps:bodyPr>
                      </wps:wsp>
                      <wps:wsp>
                        <wps:cNvPr id="388" name="Rectangle 18"/>
                        <wps:cNvSpPr>
                          <a:spLocks noChangeArrowheads="1"/>
                        </wps:cNvSpPr>
                        <wps:spPr bwMode="auto">
                          <a:xfrm>
                            <a:off x="9023" y="15329"/>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545EF2" w:rsidR="00700DB1" w:rsidP="00BC2303" w:rsidRDefault="00700DB1" w14:paraId="6877C4BB" w14:textId="77777777">
                              <w:pPr>
                                <w:pStyle w:val="a6"/>
                                <w:jc w:val="center"/>
                                <w:rPr>
                                  <w:sz w:val="18"/>
                                  <w:szCs w:val="18"/>
                                  <w:lang w:val="ru-RU"/>
                                </w:rPr>
                              </w:pPr>
                            </w:p>
                          </w:txbxContent>
                        </wps:txbx>
                        <wps:bodyPr rot="0" vert="horz" wrap="square" lIns="12700" tIns="12700" rIns="12700" bIns="12700" anchor="t" anchorCtr="0" upright="1">
                          <a:noAutofit/>
                        </wps:bodyPr>
                      </wps:wsp>
                      <wps:wsp>
                        <wps:cNvPr id="389" name="Rectangle 19"/>
                        <wps:cNvSpPr>
                          <a:spLocks noChangeArrowheads="1"/>
                        </wps:cNvSpPr>
                        <wps:spPr bwMode="auto">
                          <a:xfrm>
                            <a:off x="5146" y="1355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545EF2" w:rsidR="00700DB1" w:rsidP="00BC2303" w:rsidRDefault="00700DB1" w14:paraId="38503F4D" w14:textId="77777777">
                              <w:pPr>
                                <w:pStyle w:val="a6"/>
                                <w:jc w:val="center"/>
                                <w:rPr>
                                  <w:rFonts w:ascii="Journal" w:hAnsi="Journal" w:cs="Journal"/>
                                  <w:lang w:val="ru-RU"/>
                                </w:rPr>
                              </w:pPr>
                              <w:r w:rsidRPr="00862C9E">
                                <w:rPr>
                                  <w:rFonts w:ascii="Journal" w:hAnsi="Journal" w:cs="Journal"/>
                                  <w:lang w:val="ru-RU"/>
                                </w:rPr>
                                <w:t>РКБ.ОПАТ-20д.014.ПЗ</w:t>
                              </w:r>
                            </w:p>
                          </w:txbxContent>
                        </wps:txbx>
                        <wps:bodyPr rot="0" vert="horz" wrap="square" lIns="12700" tIns="12700" rIns="12700" bIns="12700" anchor="t" anchorCtr="0" upright="1">
                          <a:noAutofit/>
                        </wps:bodyPr>
                      </wps:wsp>
                      <wps:wsp>
                        <wps:cNvPr id="390" name="Line 20"/>
                        <wps:cNvCnPr>
                          <a:cxnSpLocks noChangeShapeType="1"/>
                        </wps:cNvCnPr>
                        <wps:spPr bwMode="auto">
                          <a:xfrm>
                            <a:off x="8519" y="14458"/>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21"/>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22"/>
                        <wps:cNvCnPr>
                          <a:cxnSpLocks noChangeShapeType="1"/>
                        </wps:cNvCnPr>
                        <wps:spPr bwMode="auto">
                          <a:xfrm>
                            <a:off x="1139" y="1445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23"/>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24"/>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5" name="Group 25"/>
                        <wpg:cNvGrpSpPr>
                          <a:grpSpLocks/>
                        </wpg:cNvGrpSpPr>
                        <wpg:grpSpPr bwMode="auto">
                          <a:xfrm>
                            <a:off x="1154" y="14756"/>
                            <a:ext cx="2491" cy="248"/>
                            <a:chOff x="0" y="0"/>
                            <a:chExt cx="19999" cy="20000"/>
                          </a:xfrm>
                        </wpg:grpSpPr>
                        <wps:wsp>
                          <wps:cNvPr id="39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05DA26C9" w14:textId="77777777">
                                <w:pPr>
                                  <w:pStyle w:val="a6"/>
                                  <w:rPr>
                                    <w:sz w:val="18"/>
                                    <w:szCs w:val="18"/>
                                  </w:rPr>
                                </w:pPr>
                                <w:r>
                                  <w:rPr>
                                    <w:sz w:val="18"/>
                                    <w:szCs w:val="18"/>
                                  </w:rPr>
                                  <w:t xml:space="preserve"> </w:t>
                                </w:r>
                                <w:r w:rsidRPr="00EE1FEA">
                                  <w:rPr>
                                    <w:sz w:val="18"/>
                                    <w:szCs w:val="18"/>
                                  </w:rPr>
                                  <w:t>Розроб.</w:t>
                                </w:r>
                              </w:p>
                            </w:txbxContent>
                          </wps:txbx>
                          <wps:bodyPr rot="0" vert="horz" wrap="square" lIns="12700" tIns="12700" rIns="12700" bIns="12700" anchor="t" anchorCtr="0" upright="1">
                            <a:noAutofit/>
                          </wps:bodyPr>
                        </wps:wsp>
                        <wps:wsp>
                          <wps:cNvPr id="397"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54724258" w14:textId="182CF621">
                                <w:pPr>
                                  <w:pStyle w:val="a6"/>
                                  <w:rPr>
                                    <w:sz w:val="18"/>
                                    <w:szCs w:val="18"/>
                                  </w:rPr>
                                </w:pPr>
                                <w:r>
                                  <w:rPr>
                                    <w:sz w:val="18"/>
                                    <w:szCs w:val="18"/>
                                  </w:rPr>
                                  <w:t>Ревун</w:t>
                                </w:r>
                              </w:p>
                            </w:txbxContent>
                          </wps:txbx>
                          <wps:bodyPr rot="0" vert="horz" wrap="square" lIns="12700" tIns="12700" rIns="12700" bIns="12700" anchor="t" anchorCtr="0" upright="1">
                            <a:noAutofit/>
                          </wps:bodyPr>
                        </wps:wsp>
                      </wpg:grpSp>
                      <wpg:grpSp>
                        <wpg:cNvPr id="398" name="Group 28"/>
                        <wpg:cNvGrpSpPr>
                          <a:grpSpLocks/>
                        </wpg:cNvGrpSpPr>
                        <wpg:grpSpPr bwMode="auto">
                          <a:xfrm>
                            <a:off x="1154" y="15036"/>
                            <a:ext cx="2491" cy="248"/>
                            <a:chOff x="0" y="0"/>
                            <a:chExt cx="19999" cy="20000"/>
                          </a:xfrm>
                        </wpg:grpSpPr>
                        <wps:wsp>
                          <wps:cNvPr id="39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37D9E8B3" w14:textId="77777777">
                                <w:pPr>
                                  <w:pStyle w:val="a6"/>
                                  <w:rPr>
                                    <w:sz w:val="18"/>
                                    <w:szCs w:val="18"/>
                                  </w:rPr>
                                </w:pPr>
                                <w:r>
                                  <w:rPr>
                                    <w:sz w:val="18"/>
                                    <w:szCs w:val="18"/>
                                  </w:rPr>
                                  <w:t xml:space="preserve"> </w:t>
                                </w:r>
                                <w:r w:rsidRPr="00EE1FEA">
                                  <w:rPr>
                                    <w:sz w:val="18"/>
                                    <w:szCs w:val="18"/>
                                  </w:rPr>
                                  <w:t>Перевір.</w:t>
                                </w:r>
                              </w:p>
                            </w:txbxContent>
                          </wps:txbx>
                          <wps:bodyPr rot="0" vert="horz" wrap="square" lIns="12700" tIns="12700" rIns="12700" bIns="12700" anchor="t" anchorCtr="0" upright="1">
                            <a:noAutofit/>
                          </wps:bodyPr>
                        </wps:wsp>
                        <wps:wsp>
                          <wps:cNvPr id="400"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2CB88EC1" w14:textId="77777777">
                                <w:pPr>
                                  <w:pStyle w:val="a6"/>
                                  <w:rPr>
                                    <w:sz w:val="18"/>
                                    <w:szCs w:val="18"/>
                                  </w:rPr>
                                </w:pPr>
                              </w:p>
                            </w:txbxContent>
                          </wps:txbx>
                          <wps:bodyPr rot="0" vert="horz" wrap="square" lIns="12700" tIns="12700" rIns="12700" bIns="12700" anchor="t" anchorCtr="0" upright="1">
                            <a:noAutofit/>
                          </wps:bodyPr>
                        </wps:wsp>
                      </wpg:grpSp>
                      <wpg:grpSp>
                        <wpg:cNvPr id="401" name="Group 31"/>
                        <wpg:cNvGrpSpPr>
                          <a:grpSpLocks/>
                        </wpg:cNvGrpSpPr>
                        <wpg:grpSpPr bwMode="auto">
                          <a:xfrm>
                            <a:off x="1154" y="15316"/>
                            <a:ext cx="2491" cy="248"/>
                            <a:chOff x="0" y="0"/>
                            <a:chExt cx="19999" cy="20000"/>
                          </a:xfrm>
                        </wpg:grpSpPr>
                        <wps:wsp>
                          <wps:cNvPr id="402"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7C1FF3E5" w14:textId="77777777">
                                <w:pPr>
                                  <w:pStyle w:val="a6"/>
                                  <w:rPr>
                                    <w:sz w:val="18"/>
                                    <w:szCs w:val="18"/>
                                  </w:rPr>
                                </w:pPr>
                                <w:r w:rsidRPr="00EE1FEA">
                                  <w:rPr>
                                    <w:sz w:val="18"/>
                                    <w:szCs w:val="18"/>
                                  </w:rPr>
                                  <w:t>Керівн.</w:t>
                                </w:r>
                              </w:p>
                            </w:txbxContent>
                          </wps:txbx>
                          <wps:bodyPr rot="0" vert="horz" wrap="square" lIns="12700" tIns="12700" rIns="12700" bIns="12700" anchor="t" anchorCtr="0" upright="1">
                            <a:noAutofit/>
                          </wps:bodyPr>
                        </wps:wsp>
                        <wps:wsp>
                          <wps:cNvPr id="403"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5A986362" w14:textId="77777777">
                                <w:pPr>
                                  <w:pStyle w:val="a6"/>
                                  <w:rPr>
                                    <w:sz w:val="18"/>
                                    <w:szCs w:val="18"/>
                                  </w:rPr>
                                </w:pPr>
                                <w:r>
                                  <w:rPr>
                                    <w:sz w:val="18"/>
                                    <w:szCs w:val="18"/>
                                  </w:rPr>
                                  <w:t>Михайлов</w:t>
                                </w:r>
                              </w:p>
                            </w:txbxContent>
                          </wps:txbx>
                          <wps:bodyPr rot="0" vert="horz" wrap="square" lIns="12700" tIns="12700" rIns="12700" bIns="12700" anchor="t" anchorCtr="0" upright="1">
                            <a:noAutofit/>
                          </wps:bodyPr>
                        </wps:wsp>
                      </wpg:grpSp>
                      <wpg:grpSp>
                        <wpg:cNvPr id="404" name="Group 34"/>
                        <wpg:cNvGrpSpPr>
                          <a:grpSpLocks/>
                        </wpg:cNvGrpSpPr>
                        <wpg:grpSpPr bwMode="auto">
                          <a:xfrm>
                            <a:off x="1154" y="15893"/>
                            <a:ext cx="2491" cy="248"/>
                            <a:chOff x="0" y="0"/>
                            <a:chExt cx="19999" cy="20000"/>
                          </a:xfrm>
                        </wpg:grpSpPr>
                        <wps:wsp>
                          <wps:cNvPr id="40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0DF15588" w14:textId="77777777">
                                <w:pPr>
                                  <w:pStyle w:val="a6"/>
                                  <w:rPr>
                                    <w:sz w:val="18"/>
                                    <w:szCs w:val="18"/>
                                  </w:rPr>
                                </w:pPr>
                              </w:p>
                            </w:txbxContent>
                          </wps:txbx>
                          <wps:bodyPr rot="0" vert="horz" wrap="square" lIns="12700" tIns="12700" rIns="12700" bIns="12700" anchor="t" anchorCtr="0" upright="1">
                            <a:noAutofit/>
                          </wps:bodyPr>
                        </wps:wsp>
                        <wps:wsp>
                          <wps:cNvPr id="40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6908A987" w14:textId="77777777">
                                <w:pPr>
                                  <w:pStyle w:val="a6"/>
                                  <w:rPr>
                                    <w:sz w:val="18"/>
                                    <w:szCs w:val="18"/>
                                  </w:rPr>
                                </w:pPr>
                              </w:p>
                            </w:txbxContent>
                          </wps:txbx>
                          <wps:bodyPr rot="0" vert="horz" wrap="square" lIns="12700" tIns="12700" rIns="12700" bIns="12700" anchor="t" anchorCtr="0" upright="1">
                            <a:noAutofit/>
                          </wps:bodyPr>
                        </wps:wsp>
                      </wpg:grpSp>
                      <wpg:grpSp>
                        <wpg:cNvPr id="407" name="Group 37"/>
                        <wpg:cNvGrpSpPr>
                          <a:grpSpLocks/>
                        </wpg:cNvGrpSpPr>
                        <wpg:grpSpPr bwMode="auto">
                          <a:xfrm>
                            <a:off x="1154" y="16170"/>
                            <a:ext cx="2491" cy="248"/>
                            <a:chOff x="0" y="0"/>
                            <a:chExt cx="19999" cy="20000"/>
                          </a:xfrm>
                        </wpg:grpSpPr>
                        <wps:wsp>
                          <wps:cNvPr id="40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5859E41C" w14:textId="77777777">
                                <w:pPr>
                                  <w:pStyle w:val="a6"/>
                                  <w:rPr>
                                    <w:sz w:val="18"/>
                                    <w:szCs w:val="18"/>
                                  </w:rPr>
                                </w:pPr>
                                <w:r w:rsidRPr="00EE1FEA">
                                  <w:rPr>
                                    <w:sz w:val="18"/>
                                    <w:szCs w:val="18"/>
                                  </w:rPr>
                                  <w:t>Затв.</w:t>
                                </w:r>
                              </w:p>
                            </w:txbxContent>
                          </wps:txbx>
                          <wps:bodyPr rot="0" vert="horz" wrap="square" lIns="12700" tIns="12700" rIns="12700" bIns="12700" anchor="t" anchorCtr="0" upright="1">
                            <a:noAutofit/>
                          </wps:bodyPr>
                        </wps:wsp>
                        <wps:wsp>
                          <wps:cNvPr id="409"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5186D266" w14:textId="77777777">
                                <w:pPr>
                                  <w:pStyle w:val="a6"/>
                                  <w:rPr>
                                    <w:sz w:val="18"/>
                                    <w:szCs w:val="18"/>
                                  </w:rPr>
                                </w:pPr>
                                <w:r w:rsidRPr="00EE1FEA">
                                  <w:rPr>
                                    <w:sz w:val="18"/>
                                    <w:szCs w:val="18"/>
                                  </w:rPr>
                                  <w:t>Чернецька-Біл.</w:t>
                                </w:r>
                              </w:p>
                            </w:txbxContent>
                          </wps:txbx>
                          <wps:bodyPr rot="0" vert="horz" wrap="square" lIns="12700" tIns="12700" rIns="12700" bIns="12700" anchor="t" anchorCtr="0" upright="1">
                            <a:noAutofit/>
                          </wps:bodyPr>
                        </wps:wsp>
                      </wpg:grpSp>
                      <wps:wsp>
                        <wps:cNvPr id="410" name="Line 40"/>
                        <wps:cNvCnPr>
                          <a:cxnSpLocks noChangeShapeType="1"/>
                        </wps:cNvCnPr>
                        <wps:spPr bwMode="auto">
                          <a:xfrm>
                            <a:off x="8505" y="14190"/>
                            <a:ext cx="1" cy="22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1"/>
                        <wps:cNvSpPr>
                          <a:spLocks noChangeArrowheads="1"/>
                        </wps:cNvSpPr>
                        <wps:spPr bwMode="auto">
                          <a:xfrm>
                            <a:off x="5166" y="1423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BC273C" w:rsidR="00700DB1" w:rsidP="00BC2303" w:rsidRDefault="00700DB1" w14:paraId="59D17073" w14:textId="77777777">
                              <w:pPr>
                                <w:pStyle w:val="a6"/>
                                <w:jc w:val="center"/>
                                <w:rPr>
                                  <w:rFonts w:ascii="Times New Roman" w:hAnsi="Times New Roman"/>
                                  <w:szCs w:val="28"/>
                                </w:rPr>
                              </w:pPr>
                              <w:r w:rsidRPr="00BC2303">
                                <w:rPr>
                                  <w:rFonts w:ascii="Times New Roman" w:hAnsi="Times New Roman"/>
                                  <w:szCs w:val="28"/>
                                </w:rPr>
                                <w:t>Реферат</w:t>
                              </w:r>
                            </w:p>
                          </w:txbxContent>
                        </wps:txbx>
                        <wps:bodyPr rot="0" vert="horz" wrap="square" lIns="12700" tIns="12700" rIns="12700" bIns="12700" anchor="t" anchorCtr="0" upright="1">
                          <a:noAutofit/>
                        </wps:bodyPr>
                      </wps:wsp>
                      <wps:wsp>
                        <wps:cNvPr id="412" name="Line 42"/>
                        <wps:cNvCnPr>
                          <a:cxnSpLocks noChangeShapeType="1"/>
                        </wps:cNvCnPr>
                        <wps:spPr bwMode="auto">
                          <a:xfrm>
                            <a:off x="8512" y="15309"/>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3"/>
                        <wps:cNvCnPr>
                          <a:cxnSpLocks noChangeShapeType="1"/>
                        </wps:cNvCnPr>
                        <wps:spPr bwMode="auto">
                          <a:xfrm>
                            <a:off x="5107" y="15592"/>
                            <a:ext cx="639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4"/>
                        <wps:cNvCnPr>
                          <a:cxnSpLocks noChangeShapeType="1"/>
                        </wps:cNvCnPr>
                        <wps:spPr bwMode="auto">
                          <a:xfrm>
                            <a:off x="10204" y="14190"/>
                            <a:ext cx="3" cy="11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5"/>
                        <wps:cNvSpPr>
                          <a:spLocks noChangeArrowheads="1"/>
                        </wps:cNvSpPr>
                        <wps:spPr bwMode="auto">
                          <a:xfrm>
                            <a:off x="8550"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24C0A880" w14:textId="77777777">
                              <w:pPr>
                                <w:pStyle w:val="a6"/>
                                <w:jc w:val="center"/>
                                <w:rPr>
                                  <w:sz w:val="18"/>
                                  <w:szCs w:val="18"/>
                                </w:rPr>
                              </w:pPr>
                              <w:r>
                                <w:rPr>
                                  <w:sz w:val="18"/>
                                  <w:szCs w:val="18"/>
                                </w:rPr>
                                <w:t>Літ.</w:t>
                              </w:r>
                            </w:p>
                          </w:txbxContent>
                        </wps:txbx>
                        <wps:bodyPr rot="0" vert="horz" wrap="square" lIns="12700" tIns="12700" rIns="12700" bIns="12700" anchor="t" anchorCtr="0" upright="1">
                          <a:noAutofit/>
                        </wps:bodyPr>
                      </wps:wsp>
                      <wps:wsp>
                        <wps:cNvPr id="416" name="Rectangle 46"/>
                        <wps:cNvSpPr>
                          <a:spLocks noChangeArrowheads="1"/>
                        </wps:cNvSpPr>
                        <wps:spPr bwMode="auto">
                          <a:xfrm>
                            <a:off x="9668" y="1533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212565BC" w14:textId="77777777">
                              <w:pPr>
                                <w:pStyle w:val="a6"/>
                                <w:jc w:val="center"/>
                                <w:rPr>
                                  <w:sz w:val="18"/>
                                  <w:szCs w:val="18"/>
                                </w:rPr>
                              </w:pPr>
                            </w:p>
                          </w:txbxContent>
                        </wps:txbx>
                        <wps:bodyPr rot="0" vert="horz" wrap="square" lIns="12700" tIns="12700" rIns="12700" bIns="12700" anchor="t" anchorCtr="0" upright="1">
                          <a:noAutofit/>
                        </wps:bodyPr>
                      </wps:wsp>
                      <wps:wsp>
                        <wps:cNvPr id="417" name="Rectangle 47"/>
                        <wps:cNvSpPr>
                          <a:spLocks noChangeArrowheads="1"/>
                        </wps:cNvSpPr>
                        <wps:spPr bwMode="auto">
                          <a:xfrm>
                            <a:off x="10424" y="15330"/>
                            <a:ext cx="8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545EF2" w:rsidR="00700DB1" w:rsidP="00BC2303" w:rsidRDefault="00700DB1" w14:paraId="0A29E9A7" w14:textId="77777777">
                              <w:pPr>
                                <w:pStyle w:val="a6"/>
                                <w:jc w:val="center"/>
                                <w:rPr>
                                  <w:sz w:val="18"/>
                                  <w:szCs w:val="18"/>
                                  <w:lang w:val="ru-RU"/>
                                </w:rPr>
                              </w:pPr>
                            </w:p>
                          </w:txbxContent>
                        </wps:txbx>
                        <wps:bodyPr rot="0" vert="horz" wrap="square" lIns="12700" tIns="12700" rIns="12700" bIns="12700" anchor="t" anchorCtr="0" upright="1">
                          <a:noAutofit/>
                        </wps:bodyPr>
                      </wps:wsp>
                      <wps:wsp>
                        <wps:cNvPr id="418" name="Line 48"/>
                        <wps:cNvCnPr>
                          <a:cxnSpLocks noChangeShapeType="1"/>
                        </wps:cNvCnPr>
                        <wps:spPr bwMode="auto">
                          <a:xfrm>
                            <a:off x="8789"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9"/>
                        <wps:cNvCnPr>
                          <a:cxnSpLocks noChangeShapeType="1"/>
                        </wps:cNvCnPr>
                        <wps:spPr bwMode="auto">
                          <a:xfrm>
                            <a:off x="9072" y="14475"/>
                            <a:ext cx="1" cy="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50"/>
                        <wps:cNvSpPr>
                          <a:spLocks noChangeArrowheads="1"/>
                        </wps:cNvSpPr>
                        <wps:spPr bwMode="auto">
                          <a:xfrm>
                            <a:off x="8550" y="15596"/>
                            <a:ext cx="291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B65CA1" w:rsidR="00700DB1" w:rsidP="00BC2303" w:rsidRDefault="00700DB1" w14:paraId="5507D7D6" w14:textId="77777777">
                              <w:pPr>
                                <w:pStyle w:val="a6"/>
                                <w:jc w:val="center"/>
                                <w:rPr>
                                  <w:rFonts w:ascii="Journal" w:hAnsi="Journal" w:cs="Journal"/>
                                  <w:sz w:val="24"/>
                                  <w:szCs w:val="24"/>
                                </w:rPr>
                              </w:pPr>
                              <w:r w:rsidRPr="00B65CA1">
                                <w:rPr>
                                  <w:rFonts w:ascii="Journal" w:hAnsi="Journal" w:cs="Journal"/>
                                  <w:sz w:val="24"/>
                                  <w:szCs w:val="24"/>
                                </w:rPr>
                                <w:t>СНУ ім. В. Даля</w:t>
                              </w:r>
                            </w:p>
                            <w:p w:rsidR="00700DB1" w:rsidP="00BC2303" w:rsidRDefault="00700DB1" w14:paraId="28F00AEE" w14:textId="77777777">
                              <w:pPr>
                                <w:pStyle w:val="a6"/>
                                <w:jc w:val="center"/>
                                <w:rPr>
                                  <w:rFonts w:ascii="Journal" w:hAnsi="Journal" w:cs="Journal"/>
                                  <w:sz w:val="24"/>
                                  <w:szCs w:val="24"/>
                                </w:rPr>
                              </w:pPr>
                              <w:r w:rsidRPr="00B65CA1">
                                <w:rPr>
                                  <w:rFonts w:ascii="Journal" w:hAnsi="Journal" w:cs="Journal"/>
                                  <w:sz w:val="24"/>
                                  <w:szCs w:val="24"/>
                                </w:rPr>
                                <w:t>Кафедра ЛУБРТ</w:t>
                              </w:r>
                            </w:p>
                          </w:txbxContent>
                        </wps:txbx>
                        <wps:bodyPr rot="0" vert="horz" wrap="square" lIns="12700" tIns="12700" rIns="12700" bIns="12700" anchor="t" anchorCtr="0" upright="1">
                          <a:noAutofit/>
                        </wps:bodyPr>
                      </wps:wsp>
                      <wps:wsp>
                        <wps:cNvPr id="421" name="Line 51"/>
                        <wps:cNvCnPr>
                          <a:cxnSpLocks noChangeShapeType="1"/>
                        </wps:cNvCnPr>
                        <wps:spPr bwMode="auto">
                          <a:xfrm>
                            <a:off x="1139" y="1332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2"/>
                        <wps:cNvCnPr>
                          <a:cxnSpLocks noChangeShapeType="1"/>
                        </wps:cNvCnPr>
                        <wps:spPr bwMode="auto">
                          <a:xfrm>
                            <a:off x="1139" y="1360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3"/>
                        <wps:cNvCnPr>
                          <a:cxnSpLocks noChangeShapeType="1"/>
                        </wps:cNvCnPr>
                        <wps:spPr bwMode="auto">
                          <a:xfrm>
                            <a:off x="1139" y="138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4"/>
                        <wps:cNvCnPr>
                          <a:cxnSpLocks noChangeShapeType="1"/>
                        </wps:cNvCnPr>
                        <wps:spPr bwMode="auto">
                          <a:xfrm>
                            <a:off x="1139" y="1502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25" name="Group 55"/>
                        <wpg:cNvGrpSpPr>
                          <a:grpSpLocks/>
                        </wpg:cNvGrpSpPr>
                        <wpg:grpSpPr bwMode="auto">
                          <a:xfrm>
                            <a:off x="1154" y="15596"/>
                            <a:ext cx="2491" cy="248"/>
                            <a:chOff x="0" y="0"/>
                            <a:chExt cx="19999" cy="20000"/>
                          </a:xfrm>
                        </wpg:grpSpPr>
                        <wps:wsp>
                          <wps:cNvPr id="426" name="Rectangle 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7D44B684" w14:textId="77777777">
                                <w:pPr>
                                  <w:pStyle w:val="a6"/>
                                  <w:rPr>
                                    <w:sz w:val="18"/>
                                    <w:szCs w:val="18"/>
                                  </w:rPr>
                                </w:pPr>
                                <w:r w:rsidRPr="00EE1FEA">
                                  <w:rPr>
                                    <w:sz w:val="18"/>
                                    <w:szCs w:val="18"/>
                                  </w:rPr>
                                  <w:t>Н. контр.</w:t>
                                </w:r>
                              </w:p>
                            </w:txbxContent>
                          </wps:txbx>
                          <wps:bodyPr rot="0" vert="horz" wrap="square" lIns="12700" tIns="12700" rIns="12700" bIns="12700" anchor="t" anchorCtr="0" upright="1">
                            <a:noAutofit/>
                          </wps:bodyPr>
                        </wps:wsp>
                        <wps:wsp>
                          <wps:cNvPr id="427" name="Rectangle 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34806CE5" w14:textId="77777777">
                                <w:pPr>
                                  <w:pStyle w:val="a6"/>
                                  <w:rPr>
                                    <w:sz w:val="18"/>
                                    <w:szCs w:val="18"/>
                                  </w:rPr>
                                </w:pPr>
                              </w:p>
                            </w:txbxContent>
                          </wps:txbx>
                          <wps:bodyPr rot="0" vert="horz" wrap="square" lIns="12700" tIns="12700" rIns="12700" bIns="12700" anchor="t" anchorCtr="0" upright="1">
                            <a:noAutofit/>
                          </wps:bodyPr>
                        </wps:wsp>
                      </wpg:grpSp>
                      <wps:wsp>
                        <wps:cNvPr id="428" name="Line 58"/>
                        <wps:cNvCnPr>
                          <a:cxnSpLocks noChangeShapeType="1"/>
                        </wps:cNvCnPr>
                        <wps:spPr bwMode="auto">
                          <a:xfrm>
                            <a:off x="9356" y="14182"/>
                            <a:ext cx="3" cy="1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59"/>
                        <wps:cNvSpPr>
                          <a:spLocks noChangeArrowheads="1"/>
                        </wps:cNvSpPr>
                        <wps:spPr bwMode="auto">
                          <a:xfrm>
                            <a:off x="9406" y="14198"/>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1746198A" w14:textId="77777777">
                              <w:pPr>
                                <w:pStyle w:val="a6"/>
                                <w:jc w:val="center"/>
                                <w:rPr>
                                  <w:sz w:val="18"/>
                                  <w:szCs w:val="18"/>
                                </w:rPr>
                              </w:pPr>
                              <w:r>
                                <w:rPr>
                                  <w:sz w:val="18"/>
                                  <w:szCs w:val="18"/>
                                </w:rPr>
                                <w:t>Аркуш</w:t>
                              </w:r>
                            </w:p>
                          </w:txbxContent>
                        </wps:txbx>
                        <wps:bodyPr rot="0" vert="horz" wrap="square" lIns="12700" tIns="12700" rIns="12700" bIns="12700" anchor="t" anchorCtr="0" upright="1">
                          <a:noAutofit/>
                        </wps:bodyPr>
                      </wps:wsp>
                      <wps:wsp>
                        <wps:cNvPr id="430" name="Rectangle 60"/>
                        <wps:cNvSpPr>
                          <a:spLocks noChangeArrowheads="1"/>
                        </wps:cNvSpPr>
                        <wps:spPr bwMode="auto">
                          <a:xfrm>
                            <a:off x="10261" y="14198"/>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19A75F25" w14:textId="77777777">
                              <w:pPr>
                                <w:pStyle w:val="a6"/>
                                <w:jc w:val="center"/>
                                <w:rPr>
                                  <w:sz w:val="18"/>
                                  <w:szCs w:val="18"/>
                                </w:rPr>
                              </w:pPr>
                              <w:r>
                                <w:rPr>
                                  <w:sz w:val="18"/>
                                  <w:szCs w:val="18"/>
                                </w:rPr>
                                <w:t>Аркушів</w:t>
                              </w:r>
                            </w:p>
                          </w:txbxContent>
                        </wps:txbx>
                        <wps:bodyPr rot="0" vert="horz" wrap="square" lIns="12700" tIns="12700" rIns="12700" bIns="12700" anchor="t" anchorCtr="0" upright="1">
                          <a:noAutofit/>
                        </wps:bodyPr>
                      </wps:wsp>
                      <wps:wsp>
                        <wps:cNvPr id="431" name="Line 61"/>
                        <wps:cNvCnPr>
                          <a:cxnSpLocks noChangeShapeType="1"/>
                        </wps:cNvCnPr>
                        <wps:spPr bwMode="auto">
                          <a:xfrm>
                            <a:off x="9639" y="15315"/>
                            <a:ext cx="1" cy="27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62"/>
                        <wps:cNvSpPr>
                          <a:spLocks noChangeArrowheads="1"/>
                        </wps:cNvSpPr>
                        <wps:spPr bwMode="auto">
                          <a:xfrm>
                            <a:off x="5166" y="15653"/>
                            <a:ext cx="326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00DB1" w:rsidP="00BC2303" w:rsidRDefault="00700DB1" w14:paraId="409BF77C" w14:textId="77777777">
                              <w:pPr>
                                <w:pStyle w:val="a6"/>
                                <w:rPr>
                                  <w:sz w:val="18"/>
                                  <w:szCs w:val="18"/>
                                </w:rPr>
                              </w:pPr>
                            </w:p>
                          </w:txbxContent>
                        </wps:txbx>
                        <wps:bodyPr rot="0" vert="horz" wrap="square" lIns="12700" tIns="12700" rIns="12700" bIns="12700" anchor="t" anchorCtr="0" upright="1">
                          <a:noAutofit/>
                        </wps:bodyPr>
                      </wps:wsp>
                      <wps:wsp>
                        <wps:cNvPr id="433" name="Rectangle 63"/>
                        <wps:cNvSpPr>
                          <a:spLocks noChangeArrowheads="1"/>
                        </wps:cNvSpPr>
                        <wps:spPr bwMode="auto">
                          <a:xfrm>
                            <a:off x="9406" y="14753"/>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545EF2" w:rsidR="00700DB1" w:rsidP="00BC2303" w:rsidRDefault="00700DB1" w14:paraId="4A8F6630" w14:textId="77777777">
                              <w:pPr>
                                <w:pStyle w:val="a6"/>
                                <w:jc w:val="center"/>
                                <w:rPr>
                                  <w:sz w:val="18"/>
                                  <w:szCs w:val="18"/>
                                  <w:lang w:val="ru-RU"/>
                                </w:rPr>
                              </w:pPr>
                              <w:r>
                                <w:rPr>
                                  <w:sz w:val="18"/>
                                  <w:szCs w:val="18"/>
                                  <w:lang w:val="ru-RU"/>
                                </w:rPr>
                                <w:t>5</w:t>
                              </w:r>
                            </w:p>
                          </w:txbxContent>
                        </wps:txbx>
                        <wps:bodyPr rot="0" vert="horz" wrap="square" lIns="12700" tIns="12700" rIns="12700" bIns="12700" anchor="t" anchorCtr="0" upright="1">
                          <a:noAutofit/>
                        </wps:bodyPr>
                      </wps:wsp>
                      <wps:wsp>
                        <wps:cNvPr id="434" name="Rectangle 64"/>
                        <wps:cNvSpPr>
                          <a:spLocks noChangeArrowheads="1"/>
                        </wps:cNvSpPr>
                        <wps:spPr bwMode="auto">
                          <a:xfrm>
                            <a:off x="10261" y="1475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Pr="00545EF2" w:rsidR="00700DB1" w:rsidP="00BC2303" w:rsidRDefault="00700DB1" w14:paraId="6B8525E1" w14:textId="77777777">
                              <w:pPr>
                                <w:pStyle w:val="a6"/>
                                <w:jc w:val="center"/>
                                <w:rPr>
                                  <w:sz w:val="18"/>
                                  <w:szCs w:val="18"/>
                                  <w:lang w:val="ru-RU"/>
                                </w:rPr>
                              </w:pPr>
                              <w:r>
                                <w:rPr>
                                  <w:sz w:val="18"/>
                                  <w:szCs w:val="18"/>
                                  <w:lang w:val="ru-RU"/>
                                </w:rPr>
                                <w:t>58</w:t>
                              </w:r>
                            </w:p>
                          </w:txbxContent>
                        </wps:txbx>
                        <wps:bodyPr rot="0" vert="horz" wrap="square" lIns="12700" tIns="12700" rIns="12700" bIns="12700" anchor="t" anchorCtr="0" upright="1">
                          <a:noAutofit/>
                        </wps:bodyPr>
                      </wps:wsp>
                      <wps:wsp>
                        <wps:cNvPr id="435" name="Line 65"/>
                        <wps:cNvCnPr>
                          <a:cxnSpLocks noChangeShapeType="1"/>
                        </wps:cNvCnPr>
                        <wps:spPr bwMode="auto">
                          <a:xfrm>
                            <a:off x="1139" y="14168"/>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2AFB8A3E">
              <v:group id="Group 2" style="position:absolute;left:0;text-align:left;margin-left:63.2pt;margin-top:11.55pt;width:518.8pt;height:802.3pt;z-index:-251652096;mso-position-horizontal-relative:page;mso-position-vertical-relative:page" coordsize="10376,16046" coordorigin="1134,397" o:spid="_x0000_s1076" o:allowincell="f" w14:anchorId="2E112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">
                <v:rect id="Rectangle 3" style="position:absolute;left:1134;top:397;width:10376;height:16046;visibility:visible;mso-wrap-style:square;v-text-anchor:top" o:spid="_x0000_s1077" fill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"/>
                <v:line id="Line 4" style="position:absolute;visibility:visible;mso-wrap-style:square" o:spid="_x0000_s1078" strokeweight="2pt" o:connectortype="straight" from="1649,13328" to="1650,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"/>
                <v:line id="Line 5" style="position:absolute;visibility:visible;mso-wrap-style:square" o:spid="_x0000_s1079" strokeweight="2pt" o:connectortype="straight" from="5096,14175" to="11498,1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rQxAAAANwAAAAPAAAAZHJzL2Rvd25yZXYueG1sRI9Ba8JA&#10;FITvQv/D8gredFOL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IHGmtDEAAAA3AAAAA8A&#10;AAAAAAAAAAAAAAAABwIAAGRycy9kb3ducmV2LnhtbFBLBQYAAAAAAwADALcAAAD4AgAAAAA=&#10;"/>
                <v:line id="Line 6" style="position:absolute;visibility:visible;mso-wrap-style:square" o:spid="_x0000_s1080" strokeweight="2pt" o:connectortype="straight" from="2268,13335" to="2269,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nwgAAANwAAAAPAAAAZHJzL2Rvd25yZXYueG1sRI9Bi8Iw&#10;FITvgv8hPMGbprro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BxFASnwgAAANwAAAAPAAAA&#10;AAAAAAAAAAAAAAcCAABkcnMvZG93bnJldi54bWxQSwUGAAAAAAMAAwC3AAAA9gIAAAAA&#10;"/>
                <v:line id="Line 7" style="position:absolute;visibility:visible;mso-wrap-style:square" o:spid="_x0000_s1081" strokeweight="2pt" o:connectortype="straight" from="3686,13335" to="3687,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v:line id="Line 8" style="position:absolute;visibility:visible;mso-wrap-style:square" o:spid="_x0000_s1082" strokeweight="2pt" o:connectortype="straight" from="4536,13328" to="4537,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v:line id="Line 9" style="position:absolute;visibility:visible;mso-wrap-style:square" o:spid="_x0000_s1083" strokeweight="2pt" o:connectortype="straight" from="5103,13335" to="5104,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v:line id="Line 10" style="position:absolute;visibility:visible;mso-wrap-style:square" o:spid="_x0000_s1084" strokeweight="1pt" o:connectortype="straight" from="1139,15876" to="5093,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v:line id="Line 11" style="position:absolute;visibility:visible;mso-wrap-style:square" o:spid="_x0000_s1085" strokeweight="1pt" o:connectortype="straight" from="1139,16159" to="5093,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v:rect id="Rectangle 12" style="position:absolute;left:1162;top:14476;width:458;height:248;visibility:visible;mso-wrap-style:square;v-text-anchor:top" o:spid="_x0000_s1086"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">
                  <v:textbox inset="1pt,1pt,1pt,1pt">
                    <w:txbxContent>
                      <w:p w:rsidR="00700DB1" w:rsidP="00BC2303" w:rsidRDefault="00700DB1" w14:paraId="446510E4" w14:textId="77777777">
                        <w:pPr>
                          <w:pStyle w:val="a6"/>
                          <w:jc w:val="center"/>
                          <w:rPr>
                            <w:sz w:val="18"/>
                            <w:szCs w:val="18"/>
                          </w:rPr>
                        </w:pPr>
                        <w:r>
                          <w:rPr>
                            <w:sz w:val="18"/>
                            <w:szCs w:val="18"/>
                          </w:rPr>
                          <w:t>Изм.</w:t>
                        </w:r>
                      </w:p>
                    </w:txbxContent>
                  </v:textbox>
                </v:rect>
                <v:rect id="Rectangle 13" style="position:absolute;left:1679;top:14476;width:571;height:248;visibility:visible;mso-wrap-style:square;v-text-anchor:top" o:spid="_x0000_s1087"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v:textbox inset="1pt,1pt,1pt,1pt">
                    <w:txbxContent>
                      <w:p w:rsidR="00700DB1" w:rsidP="00BC2303" w:rsidRDefault="00700DB1" w14:paraId="7156DA33" w14:textId="77777777">
                        <w:pPr>
                          <w:pStyle w:val="a6"/>
                          <w:jc w:val="center"/>
                          <w:rPr>
                            <w:sz w:val="18"/>
                            <w:szCs w:val="18"/>
                          </w:rPr>
                        </w:pPr>
                        <w:r>
                          <w:rPr>
                            <w:sz w:val="18"/>
                            <w:szCs w:val="18"/>
                          </w:rPr>
                          <w:t>Арк.</w:t>
                        </w:r>
                      </w:p>
                    </w:txbxContent>
                  </v:textbox>
                </v:rect>
                <v:rect id="Rectangle 14" style="position:absolute;left:2310;top:14476;width:1335;height:248;visibility:visible;mso-wrap-style:square;v-text-anchor:top" o:spid="_x0000_s108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v:textbox inset="1pt,1pt,1pt,1pt">
                    <w:txbxContent>
                      <w:p w:rsidR="00700DB1" w:rsidP="00BC2303" w:rsidRDefault="00700DB1" w14:paraId="55ED9538" w14:textId="77777777">
                        <w:pPr>
                          <w:pStyle w:val="a6"/>
                          <w:jc w:val="center"/>
                          <w:rPr>
                            <w:sz w:val="18"/>
                            <w:szCs w:val="18"/>
                          </w:rPr>
                        </w:pPr>
                        <w:r>
                          <w:rPr>
                            <w:sz w:val="18"/>
                            <w:szCs w:val="18"/>
                          </w:rPr>
                          <w:t>№ докум.</w:t>
                        </w:r>
                      </w:p>
                    </w:txbxContent>
                  </v:textbox>
                </v:rect>
                <v:rect id="Rectangle 15" style="position:absolute;left:3719;top:14476;width:796;height:248;visibility:visible;mso-wrap-style:square;v-text-anchor:top" o:spid="_x0000_s108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v:textbox inset="1pt,1pt,1pt,1pt">
                    <w:txbxContent>
                      <w:p w:rsidR="00700DB1" w:rsidP="00BC2303" w:rsidRDefault="00700DB1" w14:paraId="2696C004" w14:textId="65A3DF57">
                        <w:pPr>
                          <w:pStyle w:val="a6"/>
                          <w:jc w:val="center"/>
                          <w:rPr>
                            <w:sz w:val="18"/>
                            <w:szCs w:val="18"/>
                          </w:rPr>
                        </w:pPr>
                        <w:r>
                          <w:rPr>
                            <w:sz w:val="18"/>
                            <w:szCs w:val="18"/>
                          </w:rPr>
                          <w:t>Подпи</w:t>
                        </w:r>
                        <w:r w:rsidR="00231BD6">
                          <w:rPr>
                            <w:rFonts w:ascii="Times New Roman" w:hAnsi="Times New Roman"/>
                            <w:noProof/>
                            <w:szCs w:val="28"/>
                          </w:rPr>
                          <w:drawing>
                            <wp:inline distT="0" distB="0" distL="0" distR="0" wp14:anchorId="0C1DE854" wp14:editId="79DFC2E7">
                              <wp:extent cx="475615" cy="219710"/>
                              <wp:effectExtent l="0" t="0" r="635" b="8890"/>
                              <wp:docPr id="162567607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615" cy="219710"/>
                                      </a:xfrm>
                                      <a:prstGeom prst="rect">
                                        <a:avLst/>
                                      </a:prstGeom>
                                      <a:noFill/>
                                    </pic:spPr>
                                  </pic:pic>
                                </a:graphicData>
                              </a:graphic>
                            </wp:inline>
                          </w:drawing>
                        </w:r>
                        <w:r>
                          <w:rPr>
                            <w:sz w:val="18"/>
                            <w:szCs w:val="18"/>
                          </w:rPr>
                          <w:t>с</w:t>
                        </w:r>
                      </w:p>
                    </w:txbxContent>
                  </v:textbox>
                </v:rect>
                <v:rect id="Rectangle 16" style="position:absolute;left:4560;top:14476;width:519;height:248;visibility:visible;mso-wrap-style:square;v-text-anchor:top" o:spid="_x0000_s109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v:textbox inset="1pt,1pt,1pt,1pt">
                    <w:txbxContent>
                      <w:p w:rsidR="00700DB1" w:rsidP="00BC2303" w:rsidRDefault="00700DB1" w14:paraId="350C0567" w14:textId="77777777">
                        <w:pPr>
                          <w:pStyle w:val="a6"/>
                          <w:jc w:val="center"/>
                          <w:rPr>
                            <w:sz w:val="18"/>
                            <w:szCs w:val="18"/>
                          </w:rPr>
                        </w:pPr>
                        <w:r>
                          <w:rPr>
                            <w:sz w:val="18"/>
                            <w:szCs w:val="18"/>
                          </w:rPr>
                          <w:t>Дата</w:t>
                        </w:r>
                      </w:p>
                    </w:txbxContent>
                  </v:textbox>
                </v:rect>
                <v:rect id="Rectangle 17" style="position:absolute;left:8535;top:15330;width:503;height:248;visibility:visible;mso-wrap-style:square;v-text-anchor:top" o:spid="_x0000_s1091"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v:textbox inset="1pt,1pt,1pt,1pt">
                    <w:txbxContent>
                      <w:p w:rsidR="00700DB1" w:rsidP="00BC2303" w:rsidRDefault="00700DB1" w14:paraId="4B1F511A" w14:textId="77777777">
                        <w:pPr>
                          <w:pStyle w:val="a6"/>
                          <w:jc w:val="center"/>
                          <w:rPr>
                            <w:sz w:val="18"/>
                            <w:szCs w:val="18"/>
                          </w:rPr>
                        </w:pPr>
                      </w:p>
                    </w:txbxContent>
                  </v:textbox>
                </v:rect>
                <v:rect id="Rectangle 18" style="position:absolute;left:9023;top:15329;width:592;height:249;visibility:visible;mso-wrap-style:square;v-text-anchor:top" o:spid="_x0000_s1092"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v:textbox inset="1pt,1pt,1pt,1pt">
                    <w:txbxContent>
                      <w:p w:rsidRPr="00545EF2" w:rsidR="00700DB1" w:rsidP="00BC2303" w:rsidRDefault="00700DB1" w14:paraId="65F9C3DC" w14:textId="77777777">
                        <w:pPr>
                          <w:pStyle w:val="a6"/>
                          <w:jc w:val="center"/>
                          <w:rPr>
                            <w:sz w:val="18"/>
                            <w:szCs w:val="18"/>
                            <w:lang w:val="ru-RU"/>
                          </w:rPr>
                        </w:pPr>
                      </w:p>
                    </w:txbxContent>
                  </v:textbox>
                </v:rect>
                <v:rect id="Rectangle 19" style="position:absolute;left:5146;top:13559;width:6308;height:383;visibility:visible;mso-wrap-style:square;v-text-anchor:top" o:spid="_x0000_s109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v:textbox inset="1pt,1pt,1pt,1pt">
                    <w:txbxContent>
                      <w:p w:rsidRPr="00545EF2" w:rsidR="00700DB1" w:rsidP="00BC2303" w:rsidRDefault="00700DB1" w14:paraId="759CD18F" w14:textId="77777777">
                        <w:pPr>
                          <w:pStyle w:val="a6"/>
                          <w:jc w:val="center"/>
                          <w:rPr>
                            <w:rFonts w:ascii="Journal" w:hAnsi="Journal" w:cs="Journal"/>
                            <w:lang w:val="ru-RU"/>
                          </w:rPr>
                        </w:pPr>
                        <w:r w:rsidRPr="00862C9E">
                          <w:rPr>
                            <w:rFonts w:ascii="Journal" w:hAnsi="Journal" w:cs="Journal"/>
                            <w:lang w:val="ru-RU"/>
                          </w:rPr>
                          <w:t>РКБ.ОПАТ-20д.014.ПЗ</w:t>
                        </w:r>
                      </w:p>
                    </w:txbxContent>
                  </v:textbox>
                </v:rect>
                <v:line id="Line 20" style="position:absolute;visibility:visible;mso-wrap-style:square" o:spid="_x0000_s1094" strokeweight="2pt" o:connectortype="straight" from="8519,14458" to="11505,1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yvQAAANwAAAAPAAAAZHJzL2Rvd25yZXYueG1sRE/NDsFA&#10;EL5LvMNmJG5sE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Ib3fsr0AAADcAAAADwAAAAAAAAAA&#10;AAAAAAAHAgAAZHJzL2Rvd25yZXYueG1sUEsFBgAAAAADAAMAtwAAAPECAAAAAA==&#10;"/>
                <v:line id="Line 21" style="position:absolute;visibility:visible;mso-wrap-style:square" o:spid="_x0000_s1095" strokeweight="2pt" o:connectortype="straight" from="1147,14743" to="5101,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opwwAAANwAAAAPAAAAZHJzL2Rvd25yZXYueG1sRI9Bi8Iw&#10;FITvgv8hPMGbTVUU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TvF6KcMAAADcAAAADwAA&#10;AAAAAAAAAAAAAAAHAgAAZHJzL2Rvd25yZXYueG1sUEsFBgAAAAADAAMAtwAAAPcCAAAAAA==&#10;"/>
                <v:line id="Line 22" style="position:absolute;visibility:visible;mso-wrap-style:square" o:spid="_x0000_s1096" strokeweight="2pt" o:connectortype="straight" from="1139,14458" to="5093,1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v:line id="Line 23" style="position:absolute;visibility:visible;mso-wrap-style:square" o:spid="_x0000_s1097" strokeweight="1pt" o:connectortype="straight" from="1139,15591" to="5093,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N2xQAAANwAAAAPAAAAZHJzL2Rvd25yZXYueG1sRI/RagIx&#10;FETfhf5DuAXfNGuF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BV3MN2xQAAANwAAAAP&#10;AAAAAAAAAAAAAAAAAAcCAABkcnMvZG93bnJldi54bWxQSwUGAAAAAAMAAwC3AAAA+QIAAAAA&#10;"/>
                <v:line id="Line 24" style="position:absolute;visibility:visible;mso-wrap-style:square" o:spid="_x0000_s1098" strokeweight="1pt" o:connectortype="straight" from="1139,15306" to="5093,1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sCxAAAANwAAAAPAAAAZHJzL2Rvd25yZXYueG1sRI/RagIx&#10;FETfhf5DuIW+ada2SF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No1WwLEAAAA3AAAAA8A&#10;AAAAAAAAAAAAAAAABwIAAGRycy9kb3ducmV2LnhtbFBLBQYAAAAAAwADALcAAAD4AgAAAAA=&#10;"/>
                <v:group id="Group 25" style="position:absolute;left:1154;top:14756;width:2491;height:248" coordsize="19999,20000"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26" style="position:absolute;width:8856;height:20000;visibility:visible;mso-wrap-style:square;v-text-anchor:top" o:spid="_x0000_s110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v:textbox inset="1pt,1pt,1pt,1pt">
                      <w:txbxContent>
                        <w:p w:rsidR="00700DB1" w:rsidP="00BC2303" w:rsidRDefault="00700DB1" w14:paraId="5D5FC884" w14:textId="77777777">
                          <w:pPr>
                            <w:pStyle w:val="a6"/>
                            <w:rPr>
                              <w:sz w:val="18"/>
                              <w:szCs w:val="18"/>
                            </w:rPr>
                          </w:pPr>
                          <w:r>
                            <w:rPr>
                              <w:sz w:val="18"/>
                              <w:szCs w:val="18"/>
                            </w:rPr>
                            <w:t xml:space="preserve"> </w:t>
                          </w:r>
                          <w:r w:rsidRPr="00EE1FEA">
                            <w:rPr>
                              <w:sz w:val="18"/>
                              <w:szCs w:val="18"/>
                            </w:rPr>
                            <w:t>Розроб.</w:t>
                          </w:r>
                        </w:p>
                      </w:txbxContent>
                    </v:textbox>
                  </v:rect>
                  <v:rect id="Rectangle 27" style="position:absolute;left:9281;width:10718;height:20000;visibility:visible;mso-wrap-style:square;v-text-anchor:top" o:spid="_x0000_s1101"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v:textbox inset="1pt,1pt,1pt,1pt">
                      <w:txbxContent>
                        <w:p w:rsidR="00700DB1" w:rsidP="00BC2303" w:rsidRDefault="00700DB1" w14:paraId="5DD1E2E2" w14:textId="182CF621">
                          <w:pPr>
                            <w:pStyle w:val="a6"/>
                            <w:rPr>
                              <w:sz w:val="18"/>
                              <w:szCs w:val="18"/>
                            </w:rPr>
                          </w:pPr>
                          <w:r>
                            <w:rPr>
                              <w:sz w:val="18"/>
                              <w:szCs w:val="18"/>
                            </w:rPr>
                            <w:t>Ревун</w:t>
                          </w:r>
                        </w:p>
                      </w:txbxContent>
                    </v:textbox>
                  </v:rect>
                </v:group>
                <v:group id="Group 28" style="position:absolute;left:1154;top:15036;width:2491;height:248" coordsize="19999,20000"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29" style="position:absolute;width:8856;height:20000;visibility:visible;mso-wrap-style:square;v-text-anchor:top" o:spid="_x0000_s110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">
                    <v:textbox inset="1pt,1pt,1pt,1pt">
                      <w:txbxContent>
                        <w:p w:rsidR="00700DB1" w:rsidP="00BC2303" w:rsidRDefault="00700DB1" w14:paraId="74FB6B42" w14:textId="77777777">
                          <w:pPr>
                            <w:pStyle w:val="a6"/>
                            <w:rPr>
                              <w:sz w:val="18"/>
                              <w:szCs w:val="18"/>
                            </w:rPr>
                          </w:pPr>
                          <w:r>
                            <w:rPr>
                              <w:sz w:val="18"/>
                              <w:szCs w:val="18"/>
                            </w:rPr>
                            <w:t xml:space="preserve"> </w:t>
                          </w:r>
                          <w:r w:rsidRPr="00EE1FEA">
                            <w:rPr>
                              <w:sz w:val="18"/>
                              <w:szCs w:val="18"/>
                            </w:rPr>
                            <w:t>Перевір.</w:t>
                          </w:r>
                        </w:p>
                      </w:txbxContent>
                    </v:textbox>
                  </v:rect>
                  <v:rect id="Rectangle 30" style="position:absolute;left:9281;width:10718;height:20000;visibility:visible;mso-wrap-style:square;v-text-anchor:top" o:spid="_x0000_s1104"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">
                    <v:textbox inset="1pt,1pt,1pt,1pt">
                      <w:txbxContent>
                        <w:p w:rsidR="00700DB1" w:rsidP="00BC2303" w:rsidRDefault="00700DB1" w14:paraId="5023141B" w14:textId="77777777">
                          <w:pPr>
                            <w:pStyle w:val="a6"/>
                            <w:rPr>
                              <w:sz w:val="18"/>
                              <w:szCs w:val="18"/>
                            </w:rPr>
                          </w:pPr>
                        </w:p>
                      </w:txbxContent>
                    </v:textbox>
                  </v:rect>
                </v:group>
                <v:group id="Group 31" style="position:absolute;left:1154;top:15316;width:2491;height:248" coordsize="19999,20000"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32" style="position:absolute;width:8856;height:20000;visibility:visible;mso-wrap-style:square;v-text-anchor:top" o:spid="_x0000_s1106"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v:textbox inset="1pt,1pt,1pt,1pt">
                      <w:txbxContent>
                        <w:p w:rsidR="00700DB1" w:rsidP="00BC2303" w:rsidRDefault="00700DB1" w14:paraId="602E3E17" w14:textId="77777777">
                          <w:pPr>
                            <w:pStyle w:val="a6"/>
                            <w:rPr>
                              <w:sz w:val="18"/>
                              <w:szCs w:val="18"/>
                            </w:rPr>
                          </w:pPr>
                          <w:r w:rsidRPr="00EE1FEA">
                            <w:rPr>
                              <w:sz w:val="18"/>
                              <w:szCs w:val="18"/>
                            </w:rPr>
                            <w:t>Керівн.</w:t>
                          </w:r>
                        </w:p>
                      </w:txbxContent>
                    </v:textbox>
                  </v:rect>
                  <v:rect id="Rectangle 33" style="position:absolute;left:9281;width:10718;height:20000;visibility:visible;mso-wrap-style:square;v-text-anchor:top" o:spid="_x0000_s1107"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v:textbox inset="1pt,1pt,1pt,1pt">
                      <w:txbxContent>
                        <w:p w:rsidR="00700DB1" w:rsidP="00BC2303" w:rsidRDefault="00700DB1" w14:paraId="1438B015" w14:textId="77777777">
                          <w:pPr>
                            <w:pStyle w:val="a6"/>
                            <w:rPr>
                              <w:sz w:val="18"/>
                              <w:szCs w:val="18"/>
                            </w:rPr>
                          </w:pPr>
                          <w:r>
                            <w:rPr>
                              <w:sz w:val="18"/>
                              <w:szCs w:val="18"/>
                            </w:rPr>
                            <w:t>Михайлов</w:t>
                          </w:r>
                        </w:p>
                      </w:txbxContent>
                    </v:textbox>
                  </v:rect>
                </v:group>
                <v:group id="Group 34" style="position:absolute;left:1154;top:15893;width:2491;height:248" coordsize="19999,20000" o:spid="_x0000_s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35" style="position:absolute;width:8856;height:20000;visibility:visible;mso-wrap-style:square;v-text-anchor:top" o:spid="_x0000_s110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v:textbox inset="1pt,1pt,1pt,1pt">
                      <w:txbxContent>
                        <w:p w:rsidR="00700DB1" w:rsidP="00BC2303" w:rsidRDefault="00700DB1" w14:paraId="1F3B1409" w14:textId="77777777">
                          <w:pPr>
                            <w:pStyle w:val="a6"/>
                            <w:rPr>
                              <w:sz w:val="18"/>
                              <w:szCs w:val="18"/>
                            </w:rPr>
                          </w:pPr>
                        </w:p>
                      </w:txbxContent>
                    </v:textbox>
                  </v:rect>
                  <v:rect id="Rectangle 36" style="position:absolute;left:9281;width:10718;height:20000;visibility:visible;mso-wrap-style:square;v-text-anchor:top" o:spid="_x0000_s111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v:textbox inset="1pt,1pt,1pt,1pt">
                      <w:txbxContent>
                        <w:p w:rsidR="00700DB1" w:rsidP="00BC2303" w:rsidRDefault="00700DB1" w14:paraId="562C75D1" w14:textId="77777777">
                          <w:pPr>
                            <w:pStyle w:val="a6"/>
                            <w:rPr>
                              <w:sz w:val="18"/>
                              <w:szCs w:val="18"/>
                            </w:rPr>
                          </w:pPr>
                        </w:p>
                      </w:txbxContent>
                    </v:textbox>
                  </v:rect>
                </v:group>
                <v:group id="Group 37" style="position:absolute;left:1154;top:16170;width:2491;height:248" coordsize="19999,20000"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38" style="position:absolute;width:8856;height:20000;visibility:visible;mso-wrap-style:square;v-text-anchor:top" o:spid="_x0000_s1112"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v:textbox inset="1pt,1pt,1pt,1pt">
                      <w:txbxContent>
                        <w:p w:rsidR="00700DB1" w:rsidP="00BC2303" w:rsidRDefault="00700DB1" w14:paraId="4EEABE56" w14:textId="77777777">
                          <w:pPr>
                            <w:pStyle w:val="a6"/>
                            <w:rPr>
                              <w:sz w:val="18"/>
                              <w:szCs w:val="18"/>
                            </w:rPr>
                          </w:pPr>
                          <w:r w:rsidRPr="00EE1FEA">
                            <w:rPr>
                              <w:sz w:val="18"/>
                              <w:szCs w:val="18"/>
                            </w:rPr>
                            <w:t>Затв.</w:t>
                          </w:r>
                        </w:p>
                      </w:txbxContent>
                    </v:textbox>
                  </v:rect>
                  <v:rect id="Rectangle 39" style="position:absolute;left:9281;width:10718;height:20000;visibility:visible;mso-wrap-style:square;v-text-anchor:top" o:spid="_x0000_s111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v:textbox inset="1pt,1pt,1pt,1pt">
                      <w:txbxContent>
                        <w:p w:rsidR="00700DB1" w:rsidP="00BC2303" w:rsidRDefault="00700DB1" w14:paraId="130BE51C" w14:textId="77777777">
                          <w:pPr>
                            <w:pStyle w:val="a6"/>
                            <w:rPr>
                              <w:sz w:val="18"/>
                              <w:szCs w:val="18"/>
                            </w:rPr>
                          </w:pPr>
                          <w:r w:rsidRPr="00EE1FEA">
                            <w:rPr>
                              <w:sz w:val="18"/>
                              <w:szCs w:val="18"/>
                            </w:rPr>
                            <w:t>Чернецька-Біл.</w:t>
                          </w:r>
                        </w:p>
                      </w:txbxContent>
                    </v:textbox>
                  </v:rect>
                </v:group>
                <v:line id="Line 40" style="position:absolute;visibility:visible;mso-wrap-style:square" o:spid="_x0000_s1114" strokeweight="2pt" o:connectortype="straight" from="8505,14190" to="8506,1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v:rect id="Rectangle 41" style="position:absolute;left:5166;top:14234;width:3264;height:1291;visibility:visible;mso-wrap-style:square;v-text-anchor:top" o:spid="_x0000_s1115"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v:textbox inset="1pt,1pt,1pt,1pt">
                    <w:txbxContent>
                      <w:p w:rsidRPr="00BC273C" w:rsidR="00700DB1" w:rsidP="00BC2303" w:rsidRDefault="00700DB1" w14:paraId="53FCBBD0" w14:textId="77777777">
                        <w:pPr>
                          <w:pStyle w:val="a6"/>
                          <w:jc w:val="center"/>
                          <w:rPr>
                            <w:rFonts w:ascii="Times New Roman" w:hAnsi="Times New Roman"/>
                            <w:szCs w:val="28"/>
                          </w:rPr>
                        </w:pPr>
                        <w:r w:rsidRPr="00BC2303">
                          <w:rPr>
                            <w:rFonts w:ascii="Times New Roman" w:hAnsi="Times New Roman"/>
                            <w:szCs w:val="28"/>
                          </w:rPr>
                          <w:t>Реферат</w:t>
                        </w:r>
                      </w:p>
                    </w:txbxContent>
                  </v:textbox>
                </v:rect>
                <v:line id="Line 42" style="position:absolute;visibility:visible;mso-wrap-style:square" o:spid="_x0000_s1116" strokeweight="2pt" o:connectortype="straight" from="8512,15309" to="11505,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v:line id="Line 43" style="position:absolute;visibility:visible;mso-wrap-style:square" o:spid="_x0000_s1117" strokeweight="2pt" o:connectortype="straight" from="5107,15592" to="11504,1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v:line id="Line 44" style="position:absolute;visibility:visible;mso-wrap-style:square" o:spid="_x0000_s1118" strokeweight="2pt" o:connectortype="straight" from="10204,14190" to="10207,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v:rect id="Rectangle 45" style="position:absolute;left:8550;top:14198;width:765;height:248;visibility:visible;mso-wrap-style:square;v-text-anchor:top" o:spid="_x0000_s1119"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v:textbox inset="1pt,1pt,1pt,1pt">
                    <w:txbxContent>
                      <w:p w:rsidR="00700DB1" w:rsidP="00BC2303" w:rsidRDefault="00700DB1" w14:paraId="6BB99C6E" w14:textId="77777777">
                        <w:pPr>
                          <w:pStyle w:val="a6"/>
                          <w:jc w:val="center"/>
                          <w:rPr>
                            <w:sz w:val="18"/>
                            <w:szCs w:val="18"/>
                          </w:rPr>
                        </w:pPr>
                        <w:r>
                          <w:rPr>
                            <w:sz w:val="18"/>
                            <w:szCs w:val="18"/>
                          </w:rPr>
                          <w:t>Літ.</w:t>
                        </w:r>
                      </w:p>
                    </w:txbxContent>
                  </v:textbox>
                </v:rect>
                <v:rect id="Rectangle 46" style="position:absolute;left:9668;top:15330;width:765;height:248;visibility:visible;mso-wrap-style:square;v-text-anchor:top" o:spid="_x0000_s112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v:textbox inset="1pt,1pt,1pt,1pt">
                    <w:txbxContent>
                      <w:p w:rsidR="00700DB1" w:rsidP="00BC2303" w:rsidRDefault="00700DB1" w14:paraId="664355AD" w14:textId="77777777">
                        <w:pPr>
                          <w:pStyle w:val="a6"/>
                          <w:jc w:val="center"/>
                          <w:rPr>
                            <w:sz w:val="18"/>
                            <w:szCs w:val="18"/>
                          </w:rPr>
                        </w:pPr>
                      </w:p>
                    </w:txbxContent>
                  </v:textbox>
                </v:rect>
                <v:rect id="Rectangle 47" style="position:absolute;left:10424;top:15330;width:804;height:248;visibility:visible;mso-wrap-style:square;v-text-anchor:top" o:spid="_x0000_s1121"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v:textbox inset="1pt,1pt,1pt,1pt">
                    <w:txbxContent>
                      <w:p w:rsidRPr="00545EF2" w:rsidR="00700DB1" w:rsidP="00BC2303" w:rsidRDefault="00700DB1" w14:paraId="1A965116" w14:textId="77777777">
                        <w:pPr>
                          <w:pStyle w:val="a6"/>
                          <w:jc w:val="center"/>
                          <w:rPr>
                            <w:sz w:val="18"/>
                            <w:szCs w:val="18"/>
                            <w:lang w:val="ru-RU"/>
                          </w:rPr>
                        </w:pPr>
                      </w:p>
                    </w:txbxContent>
                  </v:textbox>
                </v:rect>
                <v:line id="Line 48" style="position:absolute;visibility:visible;mso-wrap-style:square" o:spid="_x0000_s1122" strokeweight="1pt" o:connectortype="straight" from="8789,14475" to="8790,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v:line id="Line 49" style="position:absolute;visibility:visible;mso-wrap-style:square" o:spid="_x0000_s1123" strokeweight="1pt" o:connectortype="straight" from="9072,14475" to="9073,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qjxAAAANwAAAAPAAAAZHJzL2Rvd25yZXYueG1sRI/RagIx&#10;FETfC/2HcAu+1eyK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JlNOqPEAAAA3AAAAA8A&#10;AAAAAAAAAAAAAAAABwIAAGRycy9kb3ducmV2LnhtbFBLBQYAAAAAAwADALcAAAD4AgAAAAA=&#10;"/>
                <v:rect id="Rectangle 50" style="position:absolute;left:8550;top:15596;width:2910;height:575;visibility:visible;mso-wrap-style:square;v-text-anchor:top" o:spid="_x0000_s1124"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v:textbox inset="1pt,1pt,1pt,1pt">
                    <w:txbxContent>
                      <w:p w:rsidRPr="00B65CA1" w:rsidR="00700DB1" w:rsidP="00BC2303" w:rsidRDefault="00700DB1" w14:paraId="70C023D1" w14:textId="77777777">
                        <w:pPr>
                          <w:pStyle w:val="a6"/>
                          <w:jc w:val="center"/>
                          <w:rPr>
                            <w:rFonts w:ascii="Journal" w:hAnsi="Journal" w:cs="Journal"/>
                            <w:sz w:val="24"/>
                            <w:szCs w:val="24"/>
                          </w:rPr>
                        </w:pPr>
                        <w:r w:rsidRPr="00B65CA1">
                          <w:rPr>
                            <w:rFonts w:ascii="Journal" w:hAnsi="Journal" w:cs="Journal"/>
                            <w:sz w:val="24"/>
                            <w:szCs w:val="24"/>
                          </w:rPr>
                          <w:t>СНУ ім. В. Даля</w:t>
                        </w:r>
                      </w:p>
                      <w:p w:rsidR="00700DB1" w:rsidP="00BC2303" w:rsidRDefault="00700DB1" w14:paraId="68705FF0" w14:textId="77777777">
                        <w:pPr>
                          <w:pStyle w:val="a6"/>
                          <w:jc w:val="center"/>
                          <w:rPr>
                            <w:rFonts w:ascii="Journal" w:hAnsi="Journal" w:cs="Journal"/>
                            <w:sz w:val="24"/>
                            <w:szCs w:val="24"/>
                          </w:rPr>
                        </w:pPr>
                        <w:r w:rsidRPr="00B65CA1">
                          <w:rPr>
                            <w:rFonts w:ascii="Journal" w:hAnsi="Journal" w:cs="Journal"/>
                            <w:sz w:val="24"/>
                            <w:szCs w:val="24"/>
                          </w:rPr>
                          <w:t>Кафедра ЛУБРТ</w:t>
                        </w:r>
                      </w:p>
                    </w:txbxContent>
                  </v:textbox>
                </v:rect>
                <v:line id="Line 51" style="position:absolute;visibility:visible;mso-wrap-style:square" o:spid="_x0000_s1125" strokeweight="2pt" o:connectortype="straight" from="1139,13324" to="11498,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v:line id="Line 52" style="position:absolute;visibility:visible;mso-wrap-style:square" o:spid="_x0000_s1126" strokeweight="1pt" o:connectortype="straight" from="1139,13608" to="5093,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v:line id="Line 53" style="position:absolute;visibility:visible;mso-wrap-style:square" o:spid="_x0000_s1127" strokeweight="1pt" o:connectortype="straight" from="1139,13891" to="5093,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f0xQAAANwAAAAPAAAAZHJzL2Rvd25yZXYueG1sRI/dagIx&#10;FITvBd8hHKF3Nast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A2ycf0xQAAANwAAAAP&#10;AAAAAAAAAAAAAAAAAAcCAABkcnMvZG93bnJldi54bWxQSwUGAAAAAAMAAwC3AAAA+QIAAAAA&#10;"/>
                <v:line id="Line 54" style="position:absolute;visibility:visible;mso-wrap-style:square" o:spid="_x0000_s1128" strokeweight="1pt" o:connectortype="straight" from="1139,15025" to="5093,1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AxAAAANwAAAAPAAAAZHJzL2Rvd25yZXYueG1sRI/RagIx&#10;FETfC/5DuIJvmlVE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LkgX4DEAAAA3AAAAA8A&#10;AAAAAAAAAAAAAAAABwIAAGRycy9kb3ducmV2LnhtbFBLBQYAAAAAAwADALcAAAD4AgAAAAA=&#10;"/>
                <v:group id="Group 55" style="position:absolute;left:1154;top:15596;width:2491;height:248" coordsize="19999,20000" o:spid="_x0000_s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56" style="position:absolute;width:8856;height:20000;visibility:visible;mso-wrap-style:square;v-text-anchor:top" o:spid="_x0000_s1130"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v:textbox inset="1pt,1pt,1pt,1pt">
                      <w:txbxContent>
                        <w:p w:rsidR="00700DB1" w:rsidP="00BC2303" w:rsidRDefault="00700DB1" w14:paraId="4C2ACCE2" w14:textId="77777777">
                          <w:pPr>
                            <w:pStyle w:val="a6"/>
                            <w:rPr>
                              <w:sz w:val="18"/>
                              <w:szCs w:val="18"/>
                            </w:rPr>
                          </w:pPr>
                          <w:r w:rsidRPr="00EE1FEA">
                            <w:rPr>
                              <w:sz w:val="18"/>
                              <w:szCs w:val="18"/>
                            </w:rPr>
                            <w:t>Н. контр.</w:t>
                          </w:r>
                        </w:p>
                      </w:txbxContent>
                    </v:textbox>
                  </v:rect>
                  <v:rect id="Rectangle 57" style="position:absolute;left:9281;width:10718;height:20000;visibility:visible;mso-wrap-style:square;v-text-anchor:top" o:spid="_x0000_s1131"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v:textbox inset="1pt,1pt,1pt,1pt">
                      <w:txbxContent>
                        <w:p w:rsidR="00700DB1" w:rsidP="00BC2303" w:rsidRDefault="00700DB1" w14:paraId="7DF4E37C" w14:textId="77777777">
                          <w:pPr>
                            <w:pStyle w:val="a6"/>
                            <w:rPr>
                              <w:sz w:val="18"/>
                              <w:szCs w:val="18"/>
                            </w:rPr>
                          </w:pPr>
                        </w:p>
                      </w:txbxContent>
                    </v:textbox>
                  </v:rect>
                </v:group>
                <v:line id="Line 58" style="position:absolute;visibility:visible;mso-wrap-style:square" o:spid="_x0000_s1132" strokeweight="2pt" o:connectortype="straight" from="9356,14182" to="9359,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v:rect id="Rectangle 59" style="position:absolute;left:9406;top:14198;width:765;height:248;visibility:visible;mso-wrap-style:square;v-text-anchor:top" o:spid="_x0000_s1133"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">
                  <v:textbox inset="1pt,1pt,1pt,1pt">
                    <w:txbxContent>
                      <w:p w:rsidR="00700DB1" w:rsidP="00BC2303" w:rsidRDefault="00700DB1" w14:paraId="43D51232" w14:textId="77777777">
                        <w:pPr>
                          <w:pStyle w:val="a6"/>
                          <w:jc w:val="center"/>
                          <w:rPr>
                            <w:sz w:val="18"/>
                            <w:szCs w:val="18"/>
                          </w:rPr>
                        </w:pPr>
                        <w:r>
                          <w:rPr>
                            <w:sz w:val="18"/>
                            <w:szCs w:val="18"/>
                          </w:rPr>
                          <w:t>Аркуш</w:t>
                        </w:r>
                      </w:p>
                    </w:txbxContent>
                  </v:textbox>
                </v:rect>
                <v:rect id="Rectangle 60" style="position:absolute;left:10261;top:14198;width:1207;height:248;visibility:visible;mso-wrap-style:square;v-text-anchor:top" o:spid="_x0000_s1134"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v:textbox inset="1pt,1pt,1pt,1pt">
                    <w:txbxContent>
                      <w:p w:rsidR="00700DB1" w:rsidP="00BC2303" w:rsidRDefault="00700DB1" w14:paraId="1D9A0256" w14:textId="77777777">
                        <w:pPr>
                          <w:pStyle w:val="a6"/>
                          <w:jc w:val="center"/>
                          <w:rPr>
                            <w:sz w:val="18"/>
                            <w:szCs w:val="18"/>
                          </w:rPr>
                        </w:pPr>
                        <w:r>
                          <w:rPr>
                            <w:sz w:val="18"/>
                            <w:szCs w:val="18"/>
                          </w:rPr>
                          <w:t>Аркушів</w:t>
                        </w:r>
                      </w:p>
                    </w:txbxContent>
                  </v:textbox>
                </v:rect>
                <v:line id="Line 61" style="position:absolute;visibility:visible;mso-wrap-style:square" o:spid="_x0000_s1135" strokeweight="2pt" o:connectortype="straight" from="9639,15315" to="9640,1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v:rect id="Rectangle 62" style="position:absolute;left:5166;top:15653;width:3264;height:736;visibility:visible;mso-wrap-style:square;v-text-anchor:top" o:spid="_x0000_s1136"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">
                  <v:textbox inset="1pt,1pt,1pt,1pt">
                    <w:txbxContent>
                      <w:p w:rsidR="00700DB1" w:rsidP="00BC2303" w:rsidRDefault="00700DB1" w14:paraId="44FB30F8" w14:textId="77777777">
                        <w:pPr>
                          <w:pStyle w:val="a6"/>
                          <w:rPr>
                            <w:sz w:val="18"/>
                            <w:szCs w:val="18"/>
                          </w:rPr>
                        </w:pPr>
                      </w:p>
                    </w:txbxContent>
                  </v:textbox>
                </v:rect>
                <v:rect id="Rectangle 63" style="position:absolute;left:9406;top:14753;width:765;height:248;visibility:visible;mso-wrap-style:square;v-text-anchor:top" o:spid="_x0000_s1137"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">
                  <v:textbox inset="1pt,1pt,1pt,1pt">
                    <w:txbxContent>
                      <w:p w:rsidRPr="00545EF2" w:rsidR="00700DB1" w:rsidP="00BC2303" w:rsidRDefault="00700DB1" w14:paraId="44240AAE" w14:textId="77777777">
                        <w:pPr>
                          <w:pStyle w:val="a6"/>
                          <w:jc w:val="center"/>
                          <w:rPr>
                            <w:sz w:val="18"/>
                            <w:szCs w:val="18"/>
                            <w:lang w:val="ru-RU"/>
                          </w:rPr>
                        </w:pPr>
                        <w:r>
                          <w:rPr>
                            <w:sz w:val="18"/>
                            <w:szCs w:val="18"/>
                            <w:lang w:val="ru-RU"/>
                          </w:rPr>
                          <w:t>5</w:t>
                        </w:r>
                      </w:p>
                    </w:txbxContent>
                  </v:textbox>
                </v:rect>
                <v:rect id="Rectangle 64" style="position:absolute;left:10261;top:14753;width:1207;height:248;visibility:visible;mso-wrap-style:square;v-text-anchor:top" o:spid="_x0000_s113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v:textbox inset="1pt,1pt,1pt,1pt">
                    <w:txbxContent>
                      <w:p w:rsidRPr="00545EF2" w:rsidR="00700DB1" w:rsidP="00BC2303" w:rsidRDefault="00700DB1" w14:paraId="3340B4EB" w14:textId="77777777">
                        <w:pPr>
                          <w:pStyle w:val="a6"/>
                          <w:jc w:val="center"/>
                          <w:rPr>
                            <w:sz w:val="18"/>
                            <w:szCs w:val="18"/>
                            <w:lang w:val="ru-RU"/>
                          </w:rPr>
                        </w:pPr>
                        <w:r>
                          <w:rPr>
                            <w:sz w:val="18"/>
                            <w:szCs w:val="18"/>
                            <w:lang w:val="ru-RU"/>
                          </w:rPr>
                          <w:t>58</w:t>
                        </w:r>
                      </w:p>
                    </w:txbxContent>
                  </v:textbox>
                </v:rect>
                <v:line id="Line 65" style="position:absolute;visibility:visible;mso-wrap-style:square" o:spid="_x0000_s1139" strokeweight="1pt" o:connectortype="straight" from="1139,14168" to="5093,1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"/>
                <w10:wrap anchorx="page" anchory="page"/>
                <w10:anchorlock/>
              </v:group>
            </w:pict>
          </mc:Fallback>
        </mc:AlternateContent>
      </w:r>
    </w:p>
    <w:p w:rsidRPr="00583F5A" w:rsidR="004B3940" w:rsidP="00407304" w:rsidRDefault="004B3940" w14:paraId="4BE5F3F1" w14:textId="5F85CB0E">
      <w:pPr>
        <w:spacing w:after="0"/>
        <w:jc w:val="both"/>
        <w:rPr>
          <w:rFonts w:ascii="Times New Roman" w:hAnsi="Times New Roman" w:cs="Times New Roman"/>
          <w:sz w:val="28"/>
          <w:szCs w:val="28"/>
          <w:lang w:val="uk-UA"/>
        </w:rPr>
      </w:pPr>
    </w:p>
    <w:p w:rsidRPr="00583F5A" w:rsidR="0075193F" w:rsidP="00407304" w:rsidRDefault="0075193F" w14:paraId="4FCC47E8" w14:textId="45B40FDE">
      <w:pPr>
        <w:spacing w:after="0"/>
        <w:jc w:val="both"/>
        <w:rPr>
          <w:rFonts w:ascii="Times New Roman" w:hAnsi="Times New Roman" w:cs="Times New Roman"/>
          <w:sz w:val="28"/>
          <w:szCs w:val="28"/>
          <w:lang w:val="uk-UA"/>
        </w:rPr>
      </w:pPr>
    </w:p>
    <w:p w:rsidR="0075193F" w:rsidP="00407304" w:rsidRDefault="00BD7623" w14:paraId="6AEF6393" w14:textId="2EF304C8">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АВТОМОБІЛЬНИЙ ТРАНСПОРТ, ТАРНО-ШТУЧНІ ВАНТАЖІ, КОНТЕЙНЕРИ, НАВАНТАЖУВАЧІ, НАВАНТАЖУВАЛЬНО-РОЗВАНТАЖУВАЛЬНІ РОБОТИ</w:t>
      </w:r>
    </w:p>
    <w:p w:rsidRPr="00BD7623" w:rsidR="0075193F" w:rsidP="00BD7623" w:rsidRDefault="00231BD6" w14:paraId="7CCBE580" w14:textId="03F08067">
      <w:pPr>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52096" behindDoc="1" locked="0" layoutInCell="1" allowOverlap="1" wp14:anchorId="13AFF50D" wp14:editId="4A1B0218">
            <wp:simplePos x="0" y="0"/>
            <wp:positionH relativeFrom="column">
              <wp:posOffset>1361440</wp:posOffset>
            </wp:positionH>
            <wp:positionV relativeFrom="paragraph">
              <wp:posOffset>1029335</wp:posOffset>
            </wp:positionV>
            <wp:extent cx="475615" cy="219710"/>
            <wp:effectExtent l="0" t="0" r="635" b="8890"/>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615" cy="219710"/>
                    </a:xfrm>
                    <a:prstGeom prst="rect">
                      <a:avLst/>
                    </a:prstGeom>
                    <a:noFill/>
                  </pic:spPr>
                </pic:pic>
              </a:graphicData>
            </a:graphic>
          </wp:anchor>
        </w:drawing>
      </w:r>
      <w:r w:rsidR="00BD7623">
        <w:rPr>
          <w:rFonts w:ascii="Times New Roman" w:hAnsi="Times New Roman" w:cs="Times New Roman"/>
          <w:sz w:val="28"/>
          <w:szCs w:val="28"/>
          <w:lang w:val="uk-UA"/>
        </w:rPr>
        <w:br w:type="page"/>
      </w:r>
    </w:p>
    <w:p w:rsidR="0075193F" w:rsidP="00733EFE" w:rsidRDefault="00733EFE" w14:paraId="35305D4E" w14:textId="77777777">
      <w:pPr>
        <w:spacing w:after="0"/>
        <w:jc w:val="center"/>
        <w:rPr>
          <w:rFonts w:ascii="Times New Roman" w:hAnsi="Times New Roman" w:cs="Times New Roman"/>
          <w:b/>
          <w:sz w:val="28"/>
          <w:szCs w:val="28"/>
          <w:lang w:val="uk-UA"/>
        </w:rPr>
      </w:pPr>
      <w:r w:rsidRPr="00733EFE">
        <w:rPr>
          <w:rFonts w:ascii="Times New Roman" w:hAnsi="Times New Roman" w:cs="Times New Roman"/>
          <w:b/>
          <w:sz w:val="28"/>
          <w:szCs w:val="28"/>
          <w:lang w:val="uk-UA"/>
        </w:rPr>
        <w:t>ЗМІСТ</w:t>
      </w:r>
    </w:p>
    <w:p w:rsidR="0075193F" w:rsidP="00DA104D" w:rsidRDefault="0075193F" w14:paraId="1B785247" w14:textId="77777777">
      <w:pPr>
        <w:spacing w:after="0"/>
        <w:rPr>
          <w:rFonts w:ascii="Times New Roman" w:hAnsi="Times New Roman" w:cs="Times New Roman"/>
          <w:b/>
          <w:sz w:val="28"/>
          <w:szCs w:val="28"/>
          <w:lang w:val="uk-UA"/>
        </w:rPr>
      </w:pPr>
    </w:p>
    <w:p w:rsidR="00733EFE" w:rsidP="00F47EC4" w:rsidRDefault="003114E4" w14:paraId="71F93892" w14:textId="77777777">
      <w:pPr>
        <w:spacing w:after="0"/>
        <w:ind w:firstLine="851"/>
        <w:rPr>
          <w:rFonts w:ascii="Times New Roman" w:hAnsi="Times New Roman" w:cs="Times New Roman"/>
          <w:sz w:val="28"/>
          <w:szCs w:val="28"/>
          <w:lang w:val="uk-UA"/>
        </w:rPr>
      </w:pPr>
      <w:r>
        <w:rPr>
          <w:rFonts w:ascii="Times New Roman" w:hAnsi="Times New Roman" w:cs="Times New Roman"/>
          <w:sz w:val="28"/>
          <w:szCs w:val="28"/>
          <w:lang w:val="uk-UA"/>
        </w:rPr>
        <w:t>Вступ……………………………………………………………</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7</w:t>
      </w:r>
    </w:p>
    <w:p w:rsidR="00796A1B" w:rsidP="00796A1B" w:rsidRDefault="00796A1B" w14:paraId="00FC1D86" w14:textId="77777777">
      <w:pPr>
        <w:pStyle w:val="a3"/>
        <w:numPr>
          <w:ilvl w:val="0"/>
          <w:numId w:val="16"/>
        </w:numPr>
        <w:spacing w:after="0"/>
        <w:ind w:left="851" w:hanging="1134"/>
        <w:rPr>
          <w:rFonts w:ascii="Times New Roman" w:hAnsi="Times New Roman" w:cs="Times New Roman"/>
          <w:sz w:val="28"/>
          <w:szCs w:val="28"/>
          <w:lang w:val="uk-UA"/>
        </w:rPr>
      </w:pPr>
      <w:r w:rsidRPr="003114E4">
        <w:rPr>
          <w:rFonts w:ascii="Times New Roman" w:hAnsi="Times New Roman" w:cs="Times New Roman"/>
          <w:sz w:val="28"/>
          <w:szCs w:val="28"/>
          <w:lang w:val="uk-UA"/>
        </w:rPr>
        <w:t>ТАРНО-ШТУЧНІ ТА КОНТЕЙНЕРНІ ВАНТАЖІ</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224C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24C3C">
        <w:rPr>
          <w:rFonts w:ascii="Times New Roman" w:hAnsi="Times New Roman" w:cs="Times New Roman"/>
          <w:sz w:val="28"/>
          <w:szCs w:val="28"/>
          <w:lang w:val="uk-UA"/>
        </w:rPr>
        <w:t>8</w:t>
      </w:r>
    </w:p>
    <w:p w:rsidR="00796A1B" w:rsidP="00796A1B" w:rsidRDefault="00796A1B" w14:paraId="6305411E" w14:textId="77777777">
      <w:pPr>
        <w:pStyle w:val="a3"/>
        <w:numPr>
          <w:ilvl w:val="1"/>
          <w:numId w:val="16"/>
        </w:numPr>
        <w:spacing w:after="0"/>
        <w:ind w:left="851" w:hanging="1134"/>
        <w:rPr>
          <w:rFonts w:ascii="Times New Roman" w:hAnsi="Times New Roman" w:cs="Times New Roman"/>
          <w:sz w:val="28"/>
          <w:szCs w:val="28"/>
          <w:lang w:val="uk-UA"/>
        </w:rPr>
      </w:pPr>
      <w:r w:rsidRPr="004351DD">
        <w:rPr>
          <w:rFonts w:ascii="Times New Roman" w:hAnsi="Times New Roman" w:cs="Times New Roman"/>
          <w:sz w:val="28"/>
          <w:szCs w:val="28"/>
          <w:lang w:val="uk-UA"/>
        </w:rPr>
        <w:t>Транспортна характеристика тарно-штучних та штучних вантажів</w:t>
      </w:r>
      <w:r w:rsidR="00224C3C">
        <w:rPr>
          <w:rFonts w:ascii="Times New Roman" w:hAnsi="Times New Roman" w:cs="Times New Roman"/>
          <w:sz w:val="28"/>
          <w:szCs w:val="28"/>
          <w:lang w:val="uk-UA"/>
        </w:rPr>
        <w:t xml:space="preserve">      8</w:t>
      </w:r>
    </w:p>
    <w:p w:rsidR="00796A1B" w:rsidP="00796A1B" w:rsidRDefault="00796A1B" w14:paraId="5BA018E1" w14:textId="77777777">
      <w:pPr>
        <w:pStyle w:val="a3"/>
        <w:numPr>
          <w:ilvl w:val="1"/>
          <w:numId w:val="16"/>
        </w:numPr>
        <w:ind w:left="851" w:hanging="1135"/>
        <w:rPr>
          <w:rFonts w:ascii="Times New Roman" w:hAnsi="Times New Roman" w:cs="Times New Roman"/>
          <w:sz w:val="28"/>
          <w:szCs w:val="28"/>
          <w:lang w:val="uk-UA"/>
        </w:rPr>
      </w:pPr>
      <w:r w:rsidRPr="006504F6">
        <w:rPr>
          <w:rFonts w:ascii="Times New Roman" w:hAnsi="Times New Roman" w:cs="Times New Roman"/>
          <w:sz w:val="28"/>
          <w:szCs w:val="28"/>
          <w:lang w:val="uk-UA"/>
        </w:rPr>
        <w:t>Способи транспортування та зберігання тарно-штучних вантажів</w:t>
      </w:r>
      <w:r w:rsidR="00224C3C">
        <w:rPr>
          <w:rFonts w:ascii="Times New Roman" w:hAnsi="Times New Roman" w:cs="Times New Roman"/>
          <w:sz w:val="28"/>
          <w:szCs w:val="28"/>
          <w:lang w:val="uk-UA"/>
        </w:rPr>
        <w:t xml:space="preserve">     11</w:t>
      </w:r>
    </w:p>
    <w:p w:rsidR="00796A1B" w:rsidP="2071C5E9" w:rsidRDefault="00796A1B" w14:paraId="27E75425" w14:textId="5C348374">
      <w:pPr>
        <w:pStyle w:val="a3"/>
        <w:numPr>
          <w:ilvl w:val="0"/>
          <w:numId w:val="16"/>
        </w:numPr>
        <w:ind w:left="851" w:hanging="1135"/>
        <w:rPr>
          <w:rFonts w:ascii="Times New Roman" w:hAnsi="Times New Roman" w:cs="Times New Roman"/>
          <w:sz w:val="28"/>
          <w:szCs w:val="28"/>
          <w:lang w:val="ru-RU"/>
        </w:rPr>
      </w:pPr>
      <w:r w:rsidRPr="2071C5E9" w:rsidR="00796A1B">
        <w:rPr>
          <w:rFonts w:ascii="Times New Roman" w:hAnsi="Times New Roman" w:cs="Times New Roman"/>
          <w:sz w:val="28"/>
          <w:szCs w:val="28"/>
          <w:lang w:val="ru-RU"/>
        </w:rPr>
        <w:t>РОБОТА З КОНТЕЙНЕРАМИ</w:t>
      </w:r>
      <w:r w:rsidRPr="2071C5E9" w:rsidR="00224C3C">
        <w:rPr>
          <w:rFonts w:ascii="Times New Roman" w:hAnsi="Times New Roman" w:cs="Times New Roman"/>
          <w:sz w:val="28"/>
          <w:szCs w:val="28"/>
          <w:lang w:val="ru-RU"/>
        </w:rPr>
        <w:t>……………………………….</w:t>
      </w:r>
      <w:r>
        <w:tab/>
      </w:r>
      <w:r w:rsidRPr="2071C5E9" w:rsidR="00224C3C">
        <w:rPr>
          <w:rFonts w:ascii="Times New Roman" w:hAnsi="Times New Roman" w:cs="Times New Roman"/>
          <w:sz w:val="28"/>
          <w:szCs w:val="28"/>
          <w:lang w:val="ru-RU"/>
        </w:rPr>
        <w:t xml:space="preserve">        16</w:t>
      </w:r>
    </w:p>
    <w:p w:rsidR="00796A1B" w:rsidP="2071C5E9" w:rsidRDefault="00796A1B" w14:paraId="7093D233" w14:textId="77777777">
      <w:pPr>
        <w:pStyle w:val="a3"/>
        <w:numPr>
          <w:ilvl w:val="1"/>
          <w:numId w:val="16"/>
        </w:numPr>
        <w:ind w:left="851" w:hanging="1135"/>
        <w:rPr>
          <w:rFonts w:ascii="Times New Roman" w:hAnsi="Times New Roman" w:cs="Times New Roman"/>
          <w:sz w:val="28"/>
          <w:szCs w:val="28"/>
          <w:lang w:val="ru-RU"/>
        </w:rPr>
      </w:pPr>
      <w:r w:rsidRPr="2071C5E9" w:rsidR="00796A1B">
        <w:rPr>
          <w:rFonts w:ascii="Times New Roman" w:hAnsi="Times New Roman" w:cs="Times New Roman"/>
          <w:sz w:val="28"/>
          <w:szCs w:val="28"/>
          <w:lang w:val="ru-RU"/>
        </w:rPr>
        <w:t>Характеристика контейнерів</w:t>
      </w:r>
      <w:r w:rsidRPr="2071C5E9" w:rsidR="00224C3C">
        <w:rPr>
          <w:rFonts w:ascii="Times New Roman" w:hAnsi="Times New Roman" w:cs="Times New Roman"/>
          <w:sz w:val="28"/>
          <w:szCs w:val="28"/>
          <w:lang w:val="ru-RU"/>
        </w:rPr>
        <w:t>………………………………….</w:t>
      </w:r>
      <w:r>
        <w:tab/>
      </w:r>
      <w:r w:rsidRPr="2071C5E9" w:rsidR="00224C3C">
        <w:rPr>
          <w:rFonts w:ascii="Times New Roman" w:hAnsi="Times New Roman" w:cs="Times New Roman"/>
          <w:sz w:val="28"/>
          <w:szCs w:val="28"/>
          <w:lang w:val="ru-RU"/>
        </w:rPr>
        <w:t xml:space="preserve">        16</w:t>
      </w:r>
    </w:p>
    <w:p w:rsidR="00796A1B" w:rsidP="2071C5E9" w:rsidRDefault="00796A1B" w14:paraId="71F3E8A8" w14:textId="77777777">
      <w:pPr>
        <w:pStyle w:val="a3"/>
        <w:numPr>
          <w:ilvl w:val="1"/>
          <w:numId w:val="16"/>
        </w:numPr>
        <w:ind w:left="851" w:hanging="1135"/>
        <w:rPr>
          <w:rFonts w:ascii="Times New Roman" w:hAnsi="Times New Roman" w:cs="Times New Roman"/>
          <w:sz w:val="28"/>
          <w:szCs w:val="28"/>
          <w:lang w:val="ru-RU"/>
        </w:rPr>
      </w:pPr>
      <w:r w:rsidRPr="2071C5E9" w:rsidR="00796A1B">
        <w:rPr>
          <w:rFonts w:ascii="Times New Roman" w:hAnsi="Times New Roman" w:cs="Times New Roman"/>
          <w:sz w:val="28"/>
          <w:szCs w:val="28"/>
          <w:lang w:val="ru-RU"/>
        </w:rPr>
        <w:t>Організація контейнерних перевезень вантажів</w:t>
      </w:r>
      <w:r w:rsidRPr="2071C5E9" w:rsidR="00300EA5">
        <w:rPr>
          <w:rFonts w:ascii="Times New Roman" w:hAnsi="Times New Roman" w:cs="Times New Roman"/>
          <w:sz w:val="28"/>
          <w:szCs w:val="28"/>
          <w:lang w:val="ru-RU"/>
        </w:rPr>
        <w:t>…………….</w:t>
      </w:r>
      <w:r>
        <w:tab/>
      </w:r>
      <w:r w:rsidRPr="2071C5E9" w:rsidR="00300EA5">
        <w:rPr>
          <w:rFonts w:ascii="Times New Roman" w:hAnsi="Times New Roman" w:cs="Times New Roman"/>
          <w:sz w:val="28"/>
          <w:szCs w:val="28"/>
          <w:lang w:val="ru-RU"/>
        </w:rPr>
        <w:t xml:space="preserve">        20</w:t>
      </w:r>
    </w:p>
    <w:p w:rsidRPr="00796A1B" w:rsidR="00796A1B" w:rsidP="00796A1B" w:rsidRDefault="00796A1B" w14:paraId="3531783B" w14:textId="77777777">
      <w:pPr>
        <w:pStyle w:val="a3"/>
        <w:numPr>
          <w:ilvl w:val="1"/>
          <w:numId w:val="16"/>
        </w:numPr>
        <w:ind w:left="851" w:hanging="1135"/>
        <w:rPr>
          <w:rFonts w:ascii="Times New Roman" w:hAnsi="Times New Roman" w:cs="Times New Roman"/>
          <w:sz w:val="28"/>
          <w:szCs w:val="28"/>
          <w:lang w:val="uk-UA"/>
        </w:rPr>
      </w:pPr>
      <w:r w:rsidRPr="002749A9">
        <w:rPr>
          <w:rFonts w:ascii="Times New Roman" w:hAnsi="Times New Roman" w:cs="Times New Roman"/>
          <w:sz w:val="28"/>
          <w:szCs w:val="28"/>
          <w:lang w:val="uk-UA"/>
        </w:rPr>
        <w:t>Устаткування контейнерних терміналів, робота з контейнерами</w:t>
      </w:r>
      <w:r w:rsidR="00224C3C">
        <w:rPr>
          <w:rFonts w:ascii="Times New Roman" w:hAnsi="Times New Roman" w:cs="Times New Roman"/>
          <w:sz w:val="28"/>
          <w:szCs w:val="28"/>
          <w:lang w:val="uk-UA"/>
        </w:rPr>
        <w:tab/>
      </w:r>
      <w:r w:rsidR="00224C3C">
        <w:rPr>
          <w:rFonts w:ascii="Times New Roman" w:hAnsi="Times New Roman" w:cs="Times New Roman"/>
          <w:sz w:val="28"/>
          <w:szCs w:val="28"/>
          <w:lang w:val="uk-UA"/>
        </w:rPr>
        <w:t xml:space="preserve">        26</w:t>
      </w:r>
    </w:p>
    <w:p w:rsidR="005C6987" w:rsidP="005C6987" w:rsidRDefault="001C16E1" w14:paraId="45DE4B5F" w14:textId="77777777">
      <w:pPr>
        <w:pStyle w:val="a3"/>
        <w:numPr>
          <w:ilvl w:val="0"/>
          <w:numId w:val="16"/>
        </w:numPr>
        <w:spacing w:after="0"/>
        <w:ind w:left="851" w:hanging="1135"/>
        <w:rPr>
          <w:rFonts w:ascii="Times New Roman" w:hAnsi="Times New Roman" w:cs="Times New Roman"/>
          <w:sz w:val="28"/>
          <w:szCs w:val="28"/>
          <w:lang w:val="uk-UA"/>
        </w:rPr>
      </w:pPr>
      <w:r>
        <w:rPr>
          <w:rFonts w:ascii="Times New Roman" w:hAnsi="Times New Roman" w:cs="Times New Roman"/>
          <w:sz w:val="28"/>
          <w:szCs w:val="28"/>
          <w:lang w:val="uk-UA"/>
        </w:rPr>
        <w:t>РУХОМИЙ СКЛАД…………</w:t>
      </w:r>
      <w:r w:rsidR="005C6987">
        <w:rPr>
          <w:rFonts w:ascii="Times New Roman" w:hAnsi="Times New Roman" w:cs="Times New Roman"/>
          <w:sz w:val="28"/>
          <w:szCs w:val="28"/>
          <w:lang w:val="uk-UA"/>
        </w:rPr>
        <w:t>……………………………………</w:t>
      </w:r>
      <w:r w:rsidR="005C6987">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00300EA5">
        <w:rPr>
          <w:rFonts w:ascii="Times New Roman" w:hAnsi="Times New Roman" w:cs="Times New Roman"/>
          <w:sz w:val="28"/>
          <w:szCs w:val="28"/>
          <w:lang w:val="uk-UA"/>
        </w:rPr>
        <w:t>30</w:t>
      </w:r>
    </w:p>
    <w:p w:rsidR="005C6987" w:rsidP="00953EAE" w:rsidRDefault="005C6987" w14:paraId="7BFE507A" w14:textId="297B3ECE">
      <w:pPr>
        <w:spacing w:after="0"/>
        <w:ind w:left="851" w:hanging="1135"/>
        <w:rPr>
          <w:rFonts w:ascii="Times New Roman" w:hAnsi="Times New Roman" w:cs="Times New Roman"/>
          <w:sz w:val="28"/>
          <w:szCs w:val="28"/>
          <w:lang w:val="uk-UA"/>
        </w:rPr>
      </w:pPr>
      <w:r w:rsidRPr="005C6987">
        <w:rPr>
          <w:rFonts w:ascii="Times New Roman" w:hAnsi="Times New Roman" w:cs="Times New Roman"/>
          <w:sz w:val="28"/>
          <w:szCs w:val="28"/>
          <w:lang w:val="uk-UA"/>
        </w:rPr>
        <w:t>3.1.</w:t>
      </w:r>
      <w:r w:rsidR="00953EAE">
        <w:rPr>
          <w:rFonts w:ascii="Times New Roman" w:hAnsi="Times New Roman" w:cs="Times New Roman"/>
          <w:sz w:val="28"/>
          <w:szCs w:val="28"/>
          <w:lang w:val="uk-UA"/>
        </w:rPr>
        <w:tab/>
      </w:r>
      <w:r w:rsidR="00953EAE">
        <w:rPr>
          <w:rFonts w:ascii="Times New Roman" w:hAnsi="Times New Roman" w:cs="Times New Roman"/>
          <w:sz w:val="28"/>
          <w:szCs w:val="28"/>
          <w:lang w:val="uk-UA"/>
        </w:rPr>
        <w:t>Організація вантажних автомоб</w:t>
      </w:r>
      <w:r w:rsidR="001C16E1">
        <w:rPr>
          <w:rFonts w:ascii="Times New Roman" w:hAnsi="Times New Roman" w:cs="Times New Roman"/>
          <w:sz w:val="28"/>
          <w:szCs w:val="28"/>
          <w:lang w:val="uk-UA"/>
        </w:rPr>
        <w:t>ільних перевезень…………</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w:t>
      </w:r>
      <w:r w:rsidR="00300EA5">
        <w:rPr>
          <w:rFonts w:ascii="Times New Roman" w:hAnsi="Times New Roman" w:cs="Times New Roman"/>
          <w:sz w:val="28"/>
          <w:szCs w:val="28"/>
          <w:lang w:val="uk-UA"/>
        </w:rPr>
        <w:t>30</w:t>
      </w:r>
    </w:p>
    <w:p w:rsidRPr="005C6987" w:rsidR="005C6987" w:rsidP="00953EAE" w:rsidRDefault="005C6987" w14:paraId="666257C5" w14:textId="77777777">
      <w:pPr>
        <w:spacing w:after="0"/>
        <w:ind w:left="851" w:hanging="1135"/>
        <w:rPr>
          <w:rFonts w:ascii="Times New Roman" w:hAnsi="Times New Roman" w:cs="Times New Roman"/>
          <w:sz w:val="28"/>
          <w:szCs w:val="28"/>
          <w:lang w:val="uk-UA"/>
        </w:rPr>
      </w:pPr>
      <w:r>
        <w:rPr>
          <w:rFonts w:ascii="Times New Roman" w:hAnsi="Times New Roman" w:cs="Times New Roman"/>
          <w:sz w:val="28"/>
          <w:szCs w:val="28"/>
          <w:lang w:val="uk-UA"/>
        </w:rPr>
        <w:t>3.2.</w:t>
      </w:r>
      <w:r w:rsidR="00953EAE">
        <w:rPr>
          <w:rFonts w:ascii="Times New Roman" w:hAnsi="Times New Roman" w:cs="Times New Roman"/>
          <w:sz w:val="28"/>
          <w:szCs w:val="28"/>
          <w:lang w:val="uk-UA"/>
        </w:rPr>
        <w:tab/>
      </w:r>
      <w:r w:rsidR="00953EAE">
        <w:rPr>
          <w:rFonts w:ascii="Times New Roman" w:hAnsi="Times New Roman" w:cs="Times New Roman"/>
          <w:sz w:val="28"/>
          <w:szCs w:val="28"/>
          <w:lang w:val="uk-UA"/>
        </w:rPr>
        <w:t>Класифікація рухомог</w:t>
      </w:r>
      <w:r w:rsidR="001C16E1">
        <w:rPr>
          <w:rFonts w:ascii="Times New Roman" w:hAnsi="Times New Roman" w:cs="Times New Roman"/>
          <w:sz w:val="28"/>
          <w:szCs w:val="28"/>
          <w:lang w:val="uk-UA"/>
        </w:rPr>
        <w:t>о складу……………………………….</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3</w:t>
      </w:r>
      <w:r w:rsidR="00300EA5">
        <w:rPr>
          <w:rFonts w:ascii="Times New Roman" w:hAnsi="Times New Roman" w:cs="Times New Roman"/>
          <w:sz w:val="28"/>
          <w:szCs w:val="28"/>
          <w:lang w:val="uk-UA"/>
        </w:rPr>
        <w:t>4</w:t>
      </w:r>
    </w:p>
    <w:p w:rsidR="00733EFE" w:rsidP="00796A1B" w:rsidRDefault="003114E4" w14:paraId="65CE1FB8" w14:textId="77777777">
      <w:pPr>
        <w:pStyle w:val="a3"/>
        <w:numPr>
          <w:ilvl w:val="0"/>
          <w:numId w:val="16"/>
        </w:numPr>
        <w:spacing w:after="0"/>
        <w:ind w:left="851" w:hanging="1135"/>
        <w:rPr>
          <w:rFonts w:ascii="Times New Roman" w:hAnsi="Times New Roman" w:cs="Times New Roman"/>
          <w:sz w:val="28"/>
          <w:szCs w:val="28"/>
          <w:lang w:val="uk-UA"/>
        </w:rPr>
      </w:pPr>
      <w:r w:rsidRPr="003114E4">
        <w:rPr>
          <w:rFonts w:ascii="Times New Roman" w:hAnsi="Times New Roman" w:cs="Times New Roman"/>
          <w:sz w:val="28"/>
          <w:szCs w:val="28"/>
          <w:lang w:val="uk-UA"/>
        </w:rPr>
        <w:t>ХАРАКТЕРИСТИКИ НАВАНТАЖУВАЛЬНО-РОЗВАНТАЖУВАЛЬНИХ МАШИН</w:t>
      </w:r>
      <w:r w:rsidR="001C16E1">
        <w:rPr>
          <w:rFonts w:ascii="Times New Roman" w:hAnsi="Times New Roman" w:cs="Times New Roman"/>
          <w:sz w:val="28"/>
          <w:szCs w:val="28"/>
          <w:lang w:val="uk-UA"/>
        </w:rPr>
        <w:t>………………………...</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3</w:t>
      </w:r>
      <w:r w:rsidR="00300EA5">
        <w:rPr>
          <w:rFonts w:ascii="Times New Roman" w:hAnsi="Times New Roman" w:cs="Times New Roman"/>
          <w:sz w:val="28"/>
          <w:szCs w:val="28"/>
          <w:lang w:val="uk-UA"/>
        </w:rPr>
        <w:t>5</w:t>
      </w:r>
    </w:p>
    <w:p w:rsidR="003114E4" w:rsidP="004351DD" w:rsidRDefault="003114E4" w14:paraId="2FA3B90D" w14:textId="77777777">
      <w:pPr>
        <w:pStyle w:val="a3"/>
        <w:numPr>
          <w:ilvl w:val="1"/>
          <w:numId w:val="16"/>
        </w:numPr>
        <w:spacing w:after="0"/>
        <w:ind w:left="851" w:hanging="1134"/>
        <w:rPr>
          <w:rFonts w:ascii="Times New Roman" w:hAnsi="Times New Roman" w:cs="Times New Roman"/>
          <w:sz w:val="28"/>
          <w:szCs w:val="28"/>
          <w:lang w:val="uk-UA"/>
        </w:rPr>
      </w:pPr>
      <w:r w:rsidRPr="003114E4">
        <w:rPr>
          <w:rFonts w:ascii="Times New Roman" w:hAnsi="Times New Roman" w:cs="Times New Roman"/>
          <w:sz w:val="28"/>
          <w:szCs w:val="28"/>
          <w:lang w:val="uk-UA"/>
        </w:rPr>
        <w:t>Класифікація вантажно-розвантажувальних машин та установок</w:t>
      </w:r>
      <w:r w:rsidR="001C16E1">
        <w:rPr>
          <w:rFonts w:ascii="Times New Roman" w:hAnsi="Times New Roman" w:cs="Times New Roman"/>
          <w:sz w:val="28"/>
          <w:szCs w:val="28"/>
          <w:lang w:val="uk-UA"/>
        </w:rPr>
        <w:t xml:space="preserve">       3</w:t>
      </w:r>
      <w:r w:rsidR="00300EA5">
        <w:rPr>
          <w:rFonts w:ascii="Times New Roman" w:hAnsi="Times New Roman" w:cs="Times New Roman"/>
          <w:sz w:val="28"/>
          <w:szCs w:val="28"/>
          <w:lang w:val="uk-UA"/>
        </w:rPr>
        <w:t>5</w:t>
      </w:r>
    </w:p>
    <w:p w:rsidR="003114E4" w:rsidP="004351DD" w:rsidRDefault="003114E4" w14:paraId="36FEEE15" w14:textId="77777777">
      <w:pPr>
        <w:pStyle w:val="a3"/>
        <w:numPr>
          <w:ilvl w:val="1"/>
          <w:numId w:val="16"/>
        </w:numPr>
        <w:spacing w:after="0"/>
        <w:ind w:left="851" w:hanging="1134"/>
        <w:rPr>
          <w:rFonts w:ascii="Times New Roman" w:hAnsi="Times New Roman" w:cs="Times New Roman"/>
          <w:sz w:val="28"/>
          <w:szCs w:val="28"/>
          <w:lang w:val="uk-UA"/>
        </w:rPr>
      </w:pPr>
      <w:r>
        <w:rPr>
          <w:rFonts w:ascii="Times New Roman" w:hAnsi="Times New Roman" w:cs="Times New Roman"/>
          <w:sz w:val="28"/>
          <w:szCs w:val="28"/>
          <w:lang w:val="uk-UA"/>
        </w:rPr>
        <w:t>Крани……………………………………………………………</w:t>
      </w:r>
      <w:r w:rsidR="004351DD">
        <w:rPr>
          <w:rFonts w:ascii="Times New Roman" w:hAnsi="Times New Roman" w:cs="Times New Roman"/>
          <w:sz w:val="28"/>
          <w:szCs w:val="28"/>
          <w:lang w:val="uk-UA"/>
        </w:rPr>
        <w:tab/>
      </w:r>
      <w:r w:rsidR="004351DD">
        <w:rPr>
          <w:rFonts w:ascii="Times New Roman" w:hAnsi="Times New Roman" w:cs="Times New Roman"/>
          <w:sz w:val="28"/>
          <w:szCs w:val="28"/>
          <w:lang w:val="uk-UA"/>
        </w:rPr>
        <w:t xml:space="preserve">        </w:t>
      </w:r>
      <w:r w:rsidR="001C16E1">
        <w:rPr>
          <w:rFonts w:ascii="Times New Roman" w:hAnsi="Times New Roman" w:cs="Times New Roman"/>
          <w:sz w:val="28"/>
          <w:szCs w:val="28"/>
          <w:lang w:val="uk-UA"/>
        </w:rPr>
        <w:t>3</w:t>
      </w:r>
      <w:r w:rsidR="00300EA5">
        <w:rPr>
          <w:rFonts w:ascii="Times New Roman" w:hAnsi="Times New Roman" w:cs="Times New Roman"/>
          <w:sz w:val="28"/>
          <w:szCs w:val="28"/>
          <w:lang w:val="uk-UA"/>
        </w:rPr>
        <w:t>7</w:t>
      </w:r>
    </w:p>
    <w:p w:rsidR="003114E4" w:rsidP="004351DD" w:rsidRDefault="003114E4" w14:paraId="6D00649B" w14:textId="2DB97490">
      <w:pPr>
        <w:pStyle w:val="a3"/>
        <w:numPr>
          <w:ilvl w:val="1"/>
          <w:numId w:val="16"/>
        </w:numPr>
        <w:spacing w:after="0"/>
        <w:ind w:left="851" w:hanging="1134"/>
        <w:rPr>
          <w:rFonts w:ascii="Times New Roman" w:hAnsi="Times New Roman" w:cs="Times New Roman"/>
          <w:sz w:val="28"/>
          <w:szCs w:val="28"/>
          <w:lang w:val="uk-UA"/>
        </w:rPr>
      </w:pPr>
      <w:r>
        <w:rPr>
          <w:rFonts w:ascii="Times New Roman" w:hAnsi="Times New Roman" w:cs="Times New Roman"/>
          <w:sz w:val="28"/>
          <w:szCs w:val="28"/>
          <w:lang w:val="uk-UA"/>
        </w:rPr>
        <w:t>Навантажувач</w:t>
      </w:r>
      <w:r w:rsidR="001C16E1">
        <w:rPr>
          <w:rFonts w:ascii="Times New Roman" w:hAnsi="Times New Roman" w:cs="Times New Roman"/>
          <w:sz w:val="28"/>
          <w:szCs w:val="28"/>
          <w:lang w:val="uk-UA"/>
        </w:rPr>
        <w:t>і………………………………………………….</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4</w:t>
      </w:r>
      <w:r w:rsidR="00300EA5">
        <w:rPr>
          <w:rFonts w:ascii="Times New Roman" w:hAnsi="Times New Roman" w:cs="Times New Roman"/>
          <w:sz w:val="28"/>
          <w:szCs w:val="28"/>
          <w:lang w:val="uk-UA"/>
        </w:rPr>
        <w:t>4</w:t>
      </w:r>
    </w:p>
    <w:p w:rsidR="009866E1" w:rsidP="009866E1" w:rsidRDefault="00796A1B" w14:paraId="43208B5D" w14:textId="77777777">
      <w:pPr>
        <w:pStyle w:val="a3"/>
        <w:numPr>
          <w:ilvl w:val="0"/>
          <w:numId w:val="16"/>
        </w:numPr>
        <w:ind w:left="851" w:hanging="1124"/>
        <w:rPr>
          <w:rFonts w:ascii="Times New Roman" w:hAnsi="Times New Roman" w:cs="Times New Roman"/>
          <w:sz w:val="28"/>
          <w:szCs w:val="28"/>
          <w:lang w:val="uk-UA"/>
        </w:rPr>
      </w:pPr>
      <w:r>
        <w:rPr>
          <w:rFonts w:ascii="Times New Roman" w:hAnsi="Times New Roman" w:cs="Times New Roman"/>
          <w:sz w:val="28"/>
          <w:szCs w:val="28"/>
          <w:lang w:val="uk-UA"/>
        </w:rPr>
        <w:t>РОЗРАХУНКОВА</w:t>
      </w:r>
      <w:r w:rsidR="009866E1">
        <w:rPr>
          <w:rFonts w:ascii="Times New Roman" w:hAnsi="Times New Roman" w:cs="Times New Roman"/>
          <w:sz w:val="28"/>
          <w:szCs w:val="28"/>
          <w:lang w:val="uk-UA"/>
        </w:rPr>
        <w:t xml:space="preserve"> </w:t>
      </w:r>
      <w:r w:rsidR="001C16E1">
        <w:rPr>
          <w:rFonts w:ascii="Times New Roman" w:hAnsi="Times New Roman" w:cs="Times New Roman"/>
          <w:sz w:val="28"/>
          <w:szCs w:val="28"/>
          <w:lang w:val="uk-UA"/>
        </w:rPr>
        <w:t>ЧАСТИНА………………………………..</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w:t>
      </w:r>
      <w:r w:rsidR="00300EA5">
        <w:rPr>
          <w:rFonts w:ascii="Times New Roman" w:hAnsi="Times New Roman" w:cs="Times New Roman"/>
          <w:sz w:val="28"/>
          <w:szCs w:val="28"/>
          <w:lang w:val="uk-UA"/>
        </w:rPr>
        <w:t>48</w:t>
      </w:r>
    </w:p>
    <w:p w:rsidRPr="009866E1" w:rsidR="002749A9" w:rsidP="009866E1" w:rsidRDefault="00EA15B9" w14:paraId="528F4EC4" w14:textId="77777777">
      <w:pPr>
        <w:pStyle w:val="a3"/>
        <w:numPr>
          <w:ilvl w:val="1"/>
          <w:numId w:val="16"/>
        </w:numPr>
        <w:tabs>
          <w:tab w:val="left" w:pos="851"/>
        </w:tabs>
        <w:ind w:left="851" w:hanging="1135"/>
        <w:rPr>
          <w:rFonts w:ascii="Times New Roman" w:hAnsi="Times New Roman" w:cs="Times New Roman"/>
          <w:sz w:val="28"/>
          <w:szCs w:val="28"/>
          <w:lang w:val="uk-UA"/>
        </w:rPr>
      </w:pPr>
      <w:r w:rsidRPr="009866E1">
        <w:rPr>
          <w:rFonts w:ascii="Times New Roman" w:hAnsi="Times New Roman" w:cs="Times New Roman"/>
          <w:sz w:val="28"/>
          <w:szCs w:val="28"/>
          <w:lang w:val="uk-UA"/>
        </w:rPr>
        <w:t>Розрахунок</w:t>
      </w:r>
      <w:r w:rsidRPr="009866E1" w:rsidR="00052249">
        <w:rPr>
          <w:rFonts w:ascii="Times New Roman" w:hAnsi="Times New Roman" w:cs="Times New Roman"/>
          <w:sz w:val="28"/>
          <w:szCs w:val="28"/>
          <w:lang w:val="uk-UA"/>
        </w:rPr>
        <w:t xml:space="preserve"> добового вантажопотоку на складі тарно-штучних вантажів………………………………………………………..</w:t>
      </w:r>
      <w:r w:rsidRPr="009866E1" w:rsidR="00052249">
        <w:rPr>
          <w:rFonts w:ascii="Times New Roman" w:hAnsi="Times New Roman" w:cs="Times New Roman"/>
          <w:sz w:val="28"/>
          <w:szCs w:val="28"/>
          <w:lang w:val="uk-UA"/>
        </w:rPr>
        <w:tab/>
      </w:r>
      <w:r w:rsidRPr="009866E1" w:rsidR="00052249">
        <w:rPr>
          <w:rFonts w:ascii="Times New Roman" w:hAnsi="Times New Roman" w:cs="Times New Roman"/>
          <w:sz w:val="28"/>
          <w:szCs w:val="28"/>
          <w:lang w:val="uk-UA"/>
        </w:rPr>
        <w:t xml:space="preserve">      </w:t>
      </w:r>
      <w:r w:rsidR="001C16E1">
        <w:rPr>
          <w:rFonts w:ascii="Times New Roman" w:hAnsi="Times New Roman" w:cs="Times New Roman"/>
          <w:sz w:val="28"/>
          <w:szCs w:val="28"/>
          <w:lang w:val="uk-UA"/>
        </w:rPr>
        <w:t xml:space="preserve">  </w:t>
      </w:r>
      <w:r w:rsidR="00300EA5">
        <w:rPr>
          <w:rFonts w:ascii="Times New Roman" w:hAnsi="Times New Roman" w:cs="Times New Roman"/>
          <w:sz w:val="28"/>
          <w:szCs w:val="28"/>
          <w:lang w:val="uk-UA"/>
        </w:rPr>
        <w:t>48</w:t>
      </w:r>
    </w:p>
    <w:p w:rsidRPr="00300EA5" w:rsidR="00EA15B9" w:rsidP="2071C5E9" w:rsidRDefault="00764AD6" w14:paraId="5ECDA931" w14:textId="595074D6">
      <w:pPr>
        <w:pStyle w:val="a3"/>
        <w:numPr>
          <w:ilvl w:val="1"/>
          <w:numId w:val="16"/>
        </w:numPr>
        <w:tabs>
          <w:tab w:val="left" w:pos="851"/>
        </w:tabs>
        <w:ind w:left="851" w:hanging="1135"/>
        <w:rPr>
          <w:rFonts w:ascii="Times New Roman" w:hAnsi="Times New Roman" w:cs="Times New Roman"/>
          <w:sz w:val="28"/>
          <w:szCs w:val="28"/>
          <w:lang w:val="ru-RU"/>
        </w:rPr>
      </w:pPr>
      <w:r w:rsidRPr="2071C5E9" w:rsidR="00764AD6">
        <w:rPr>
          <w:rFonts w:ascii="Times New Roman" w:hAnsi="Times New Roman" w:cs="Times New Roman"/>
          <w:sz w:val="28"/>
          <w:szCs w:val="28"/>
          <w:lang w:val="ru-RU"/>
        </w:rPr>
        <w:t>Визначення кількості необхідних вантажно-розвантажувальних машин……………………………………………</w:t>
      </w:r>
      <w:r w:rsidRPr="2071C5E9" w:rsidR="001C16E1">
        <w:rPr>
          <w:rFonts w:ascii="Times New Roman" w:hAnsi="Times New Roman" w:cs="Times New Roman"/>
          <w:sz w:val="28"/>
          <w:szCs w:val="28"/>
          <w:lang w:val="ru-RU"/>
        </w:rPr>
        <w:t>…………….</w:t>
      </w:r>
      <w:r>
        <w:tab/>
      </w:r>
      <w:r w:rsidRPr="2071C5E9" w:rsidR="001C16E1">
        <w:rPr>
          <w:rFonts w:ascii="Times New Roman" w:hAnsi="Times New Roman" w:cs="Times New Roman"/>
          <w:sz w:val="28"/>
          <w:szCs w:val="28"/>
          <w:lang w:val="ru-RU"/>
        </w:rPr>
        <w:t xml:space="preserve">        51</w:t>
      </w:r>
    </w:p>
    <w:p w:rsidRPr="00300EA5" w:rsidR="00764AD6" w:rsidP="00300EA5" w:rsidRDefault="00E05E5E" w14:paraId="12E09D89" w14:textId="77777777">
      <w:pPr>
        <w:pStyle w:val="a3"/>
        <w:numPr>
          <w:ilvl w:val="1"/>
          <w:numId w:val="16"/>
        </w:numPr>
        <w:tabs>
          <w:tab w:val="left" w:pos="851"/>
        </w:tabs>
        <w:ind w:left="851" w:hanging="1135"/>
        <w:rPr>
          <w:rFonts w:ascii="Times New Roman" w:hAnsi="Times New Roman" w:cs="Times New Roman"/>
          <w:sz w:val="28"/>
          <w:szCs w:val="28"/>
          <w:lang w:val="uk-UA"/>
        </w:rPr>
      </w:pPr>
      <w:r w:rsidRPr="00300EA5">
        <w:rPr>
          <w:rFonts w:ascii="Times New Roman" w:hAnsi="Times New Roman" w:cs="Times New Roman"/>
          <w:sz w:val="28"/>
          <w:szCs w:val="28"/>
          <w:lang w:val="uk-UA"/>
        </w:rPr>
        <w:t>Визначення площі та лінійні розміри контейнерного склад</w:t>
      </w:r>
      <w:r w:rsidR="00300EA5">
        <w:rPr>
          <w:rFonts w:ascii="Times New Roman" w:hAnsi="Times New Roman" w:cs="Times New Roman"/>
          <w:sz w:val="28"/>
          <w:szCs w:val="28"/>
          <w:lang w:val="uk-UA"/>
        </w:rPr>
        <w:t>у</w:t>
      </w:r>
      <w:r w:rsidR="00300EA5">
        <w:rPr>
          <w:rFonts w:ascii="Times New Roman" w:hAnsi="Times New Roman" w:cs="Times New Roman"/>
          <w:sz w:val="28"/>
          <w:szCs w:val="28"/>
          <w:lang w:val="uk-UA"/>
        </w:rPr>
        <w:tab/>
      </w:r>
      <w:r w:rsidR="00300EA5">
        <w:rPr>
          <w:rFonts w:ascii="Times New Roman" w:hAnsi="Times New Roman" w:cs="Times New Roman"/>
          <w:sz w:val="28"/>
          <w:szCs w:val="28"/>
          <w:lang w:val="uk-UA"/>
        </w:rPr>
        <w:t xml:space="preserve">        54</w:t>
      </w:r>
    </w:p>
    <w:p w:rsidR="00E05E5E" w:rsidP="00300EA5" w:rsidRDefault="00363891" w14:paraId="4E08575A" w14:textId="77777777">
      <w:pPr>
        <w:pStyle w:val="a3"/>
        <w:numPr>
          <w:ilvl w:val="0"/>
          <w:numId w:val="16"/>
        </w:numPr>
        <w:ind w:left="851" w:hanging="1135"/>
        <w:rPr>
          <w:rFonts w:ascii="Times New Roman" w:hAnsi="Times New Roman" w:cs="Times New Roman"/>
          <w:sz w:val="28"/>
          <w:szCs w:val="28"/>
          <w:lang w:val="uk-UA"/>
        </w:rPr>
      </w:pPr>
      <w:r>
        <w:rPr>
          <w:rFonts w:ascii="Times New Roman" w:hAnsi="Times New Roman" w:cs="Times New Roman"/>
          <w:sz w:val="28"/>
          <w:szCs w:val="28"/>
          <w:lang w:val="uk-UA"/>
        </w:rPr>
        <w:t>Висновок</w:t>
      </w:r>
      <w:r w:rsidR="001C16E1">
        <w:rPr>
          <w:rFonts w:ascii="Times New Roman" w:hAnsi="Times New Roman" w:cs="Times New Roman"/>
          <w:sz w:val="28"/>
          <w:szCs w:val="28"/>
          <w:lang w:val="uk-UA"/>
        </w:rPr>
        <w:t>………………………………………………………</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57</w:t>
      </w:r>
    </w:p>
    <w:p w:rsidRPr="00363891" w:rsidR="00363891" w:rsidP="00300EA5" w:rsidRDefault="00363891" w14:paraId="310BF595" w14:textId="77777777">
      <w:pPr>
        <w:pStyle w:val="a3"/>
        <w:numPr>
          <w:ilvl w:val="0"/>
          <w:numId w:val="16"/>
        </w:numPr>
        <w:ind w:left="851" w:hanging="1135"/>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w:t>
      </w:r>
      <w:r w:rsidR="00953EAE">
        <w:rPr>
          <w:rFonts w:ascii="Times New Roman" w:hAnsi="Times New Roman" w:cs="Times New Roman"/>
          <w:sz w:val="28"/>
          <w:szCs w:val="28"/>
          <w:lang w:val="uk-UA"/>
        </w:rPr>
        <w:t>тера</w:t>
      </w:r>
      <w:r w:rsidR="001C16E1">
        <w:rPr>
          <w:rFonts w:ascii="Times New Roman" w:hAnsi="Times New Roman" w:cs="Times New Roman"/>
          <w:sz w:val="28"/>
          <w:szCs w:val="28"/>
          <w:lang w:val="uk-UA"/>
        </w:rPr>
        <w:t xml:space="preserve">тури……………………………. </w:t>
      </w:r>
      <w:r w:rsidR="001C16E1">
        <w:rPr>
          <w:rFonts w:ascii="Times New Roman" w:hAnsi="Times New Roman" w:cs="Times New Roman"/>
          <w:sz w:val="28"/>
          <w:szCs w:val="28"/>
          <w:lang w:val="uk-UA"/>
        </w:rPr>
        <w:tab/>
      </w:r>
      <w:r w:rsidR="001C16E1">
        <w:rPr>
          <w:rFonts w:ascii="Times New Roman" w:hAnsi="Times New Roman" w:cs="Times New Roman"/>
          <w:sz w:val="28"/>
          <w:szCs w:val="28"/>
          <w:lang w:val="uk-UA"/>
        </w:rPr>
        <w:t xml:space="preserve">        58</w:t>
      </w:r>
    </w:p>
    <w:p w:rsidRPr="006504F6" w:rsidR="006504F6" w:rsidP="002749A9" w:rsidRDefault="006504F6" w14:paraId="32D91F75" w14:textId="6AC65A47">
      <w:pPr>
        <w:rPr>
          <w:rFonts w:ascii="Times New Roman" w:hAnsi="Times New Roman" w:cs="Times New Roman"/>
          <w:sz w:val="28"/>
          <w:szCs w:val="28"/>
          <w:lang w:val="uk-UA"/>
        </w:rPr>
      </w:pPr>
    </w:p>
    <w:p w:rsidRPr="006504F6" w:rsidR="004351DD" w:rsidP="002749A9" w:rsidRDefault="004351DD" w14:paraId="4E98AC89" w14:textId="77777777">
      <w:pPr>
        <w:spacing w:after="0"/>
        <w:rPr>
          <w:rFonts w:ascii="Times New Roman" w:hAnsi="Times New Roman" w:cs="Times New Roman"/>
          <w:sz w:val="28"/>
          <w:szCs w:val="28"/>
          <w:lang w:val="uk-UA"/>
        </w:rPr>
      </w:pPr>
    </w:p>
    <w:p w:rsidR="00733EFE" w:rsidP="00DA104D" w:rsidRDefault="00733EFE" w14:paraId="521FE639" w14:textId="77777777">
      <w:pPr>
        <w:spacing w:after="0"/>
        <w:rPr>
          <w:rFonts w:ascii="Times New Roman" w:hAnsi="Times New Roman" w:cs="Times New Roman"/>
          <w:sz w:val="28"/>
          <w:szCs w:val="28"/>
          <w:lang w:val="uk-UA"/>
        </w:rPr>
      </w:pPr>
    </w:p>
    <w:p w:rsidR="00733EFE" w:rsidP="00DA104D" w:rsidRDefault="00733EFE" w14:paraId="2CD00C79" w14:textId="77777777">
      <w:pPr>
        <w:spacing w:after="0"/>
        <w:rPr>
          <w:rFonts w:ascii="Times New Roman" w:hAnsi="Times New Roman" w:cs="Times New Roman"/>
          <w:sz w:val="28"/>
          <w:szCs w:val="28"/>
          <w:lang w:val="uk-UA"/>
        </w:rPr>
      </w:pPr>
    </w:p>
    <w:p w:rsidR="00733EFE" w:rsidP="00DA104D" w:rsidRDefault="00733EFE" w14:paraId="447B49C9" w14:textId="77777777">
      <w:pPr>
        <w:spacing w:after="0"/>
        <w:rPr>
          <w:rFonts w:ascii="Times New Roman" w:hAnsi="Times New Roman" w:cs="Times New Roman"/>
          <w:sz w:val="28"/>
          <w:szCs w:val="28"/>
          <w:lang w:val="uk-UA"/>
        </w:rPr>
      </w:pPr>
    </w:p>
    <w:p w:rsidR="00733EFE" w:rsidP="00DA104D" w:rsidRDefault="00733EFE" w14:paraId="48CA76F7" w14:textId="77777777">
      <w:pPr>
        <w:spacing w:after="0"/>
        <w:rPr>
          <w:rFonts w:ascii="Times New Roman" w:hAnsi="Times New Roman" w:cs="Times New Roman"/>
          <w:sz w:val="28"/>
          <w:szCs w:val="28"/>
          <w:lang w:val="uk-UA"/>
        </w:rPr>
      </w:pPr>
    </w:p>
    <w:p w:rsidR="00733EFE" w:rsidP="00DA104D" w:rsidRDefault="00733EFE" w14:paraId="1A42BE7F" w14:textId="77777777">
      <w:pPr>
        <w:spacing w:after="0"/>
        <w:rPr>
          <w:rFonts w:ascii="Times New Roman" w:hAnsi="Times New Roman" w:cs="Times New Roman"/>
          <w:sz w:val="28"/>
          <w:szCs w:val="28"/>
          <w:lang w:val="uk-UA"/>
        </w:rPr>
      </w:pPr>
    </w:p>
    <w:p w:rsidR="00733EFE" w:rsidP="00DA104D" w:rsidRDefault="00733EFE" w14:paraId="0D92BCAC" w14:textId="77777777">
      <w:pPr>
        <w:spacing w:after="0"/>
        <w:rPr>
          <w:rFonts w:ascii="Times New Roman" w:hAnsi="Times New Roman" w:cs="Times New Roman"/>
          <w:sz w:val="28"/>
          <w:szCs w:val="28"/>
          <w:lang w:val="uk-UA"/>
        </w:rPr>
      </w:pPr>
    </w:p>
    <w:p w:rsidR="00733EFE" w:rsidP="00862C9E" w:rsidRDefault="00862C9E" w14:paraId="515CBE3E" w14:textId="208A1CD0">
      <w:pPr>
        <w:tabs>
          <w:tab w:val="left" w:pos="6655"/>
        </w:tabs>
        <w:spacing w:after="0"/>
        <w:rPr>
          <w:rFonts w:ascii="Times New Roman" w:hAnsi="Times New Roman" w:cs="Times New Roman"/>
          <w:sz w:val="28"/>
          <w:szCs w:val="28"/>
          <w:lang w:val="uk-UA"/>
        </w:rPr>
      </w:pPr>
      <w:r>
        <w:rPr>
          <w:rFonts w:ascii="Times New Roman" w:hAnsi="Times New Roman" w:cs="Times New Roman"/>
          <w:sz w:val="28"/>
          <w:szCs w:val="28"/>
          <w:lang w:val="uk-UA"/>
        </w:rPr>
        <w:tab/>
      </w:r>
    </w:p>
    <w:p w:rsidR="00733EFE" w:rsidP="00DA104D" w:rsidRDefault="00733EFE" w14:paraId="6DFB2D5B" w14:textId="77777777">
      <w:pPr>
        <w:spacing w:after="0"/>
        <w:rPr>
          <w:rFonts w:ascii="Times New Roman" w:hAnsi="Times New Roman" w:cs="Times New Roman"/>
          <w:sz w:val="28"/>
          <w:szCs w:val="28"/>
          <w:lang w:val="uk-UA"/>
        </w:rPr>
      </w:pPr>
    </w:p>
    <w:p w:rsidR="00733EFE" w:rsidP="00DA104D" w:rsidRDefault="00733EFE" w14:paraId="5807FE48" w14:textId="77777777">
      <w:pPr>
        <w:spacing w:after="0"/>
        <w:rPr>
          <w:rFonts w:ascii="Times New Roman" w:hAnsi="Times New Roman" w:cs="Times New Roman"/>
          <w:sz w:val="28"/>
          <w:szCs w:val="28"/>
          <w:lang w:val="uk-UA"/>
        </w:rPr>
      </w:pPr>
    </w:p>
    <w:p w:rsidR="00733EFE" w:rsidP="00A9741A" w:rsidRDefault="00733EFE" w14:paraId="45B304AB" w14:textId="77777777">
      <w:pPr>
        <w:rPr>
          <w:rFonts w:ascii="Times New Roman" w:hAnsi="Times New Roman" w:cs="Times New Roman"/>
          <w:sz w:val="28"/>
          <w:szCs w:val="28"/>
          <w:lang w:val="uk-UA"/>
        </w:rPr>
      </w:pPr>
    </w:p>
    <w:p w:rsidRPr="00733EFE" w:rsidR="00733EFE" w:rsidP="00733EFE" w:rsidRDefault="00733EFE" w14:paraId="7FC6FF44" w14:textId="77777777">
      <w:pPr>
        <w:spacing w:after="0"/>
        <w:jc w:val="center"/>
        <w:rPr>
          <w:rFonts w:ascii="Times New Roman" w:hAnsi="Times New Roman" w:cs="Times New Roman"/>
          <w:b/>
          <w:sz w:val="28"/>
          <w:szCs w:val="28"/>
          <w:lang w:val="uk-UA"/>
        </w:rPr>
      </w:pPr>
      <w:r w:rsidRPr="00733EFE">
        <w:rPr>
          <w:rFonts w:ascii="Times New Roman" w:hAnsi="Times New Roman" w:cs="Times New Roman"/>
          <w:b/>
          <w:sz w:val="28"/>
          <w:szCs w:val="28"/>
          <w:lang w:val="uk-UA"/>
        </w:rPr>
        <w:t>ВСТУП</w:t>
      </w:r>
    </w:p>
    <w:p w:rsidR="00733EFE" w:rsidP="00DA104D" w:rsidRDefault="00733EFE" w14:paraId="103BCA2B" w14:textId="77777777">
      <w:pPr>
        <w:spacing w:after="0"/>
        <w:rPr>
          <w:rFonts w:ascii="Times New Roman" w:hAnsi="Times New Roman" w:cs="Times New Roman"/>
          <w:sz w:val="28"/>
          <w:szCs w:val="28"/>
          <w:lang w:val="uk-UA"/>
        </w:rPr>
      </w:pPr>
    </w:p>
    <w:p w:rsidRPr="00D94A88" w:rsidR="00D94A88" w:rsidP="00407304" w:rsidRDefault="00D94A88" w14:paraId="60C78DD7" w14:textId="77777777">
      <w:pPr>
        <w:spacing w:after="0" w:line="360" w:lineRule="auto"/>
        <w:ind w:firstLine="708"/>
        <w:jc w:val="both"/>
        <w:rPr>
          <w:rFonts w:ascii="Times New Roman" w:hAnsi="Times New Roman" w:cs="Times New Roman"/>
          <w:sz w:val="28"/>
          <w:szCs w:val="28"/>
          <w:lang w:val="uk-UA"/>
        </w:rPr>
      </w:pPr>
      <w:r w:rsidRPr="00D94A88">
        <w:rPr>
          <w:rFonts w:ascii="Times New Roman" w:hAnsi="Times New Roman" w:cs="Times New Roman"/>
          <w:sz w:val="28"/>
          <w:szCs w:val="28"/>
          <w:lang w:val="uk-UA"/>
        </w:rPr>
        <w:t>В умовах ринкової економіки необхідно раціональніше підходити до</w:t>
      </w:r>
      <w:r>
        <w:rPr>
          <w:rFonts w:ascii="Times New Roman" w:hAnsi="Times New Roman" w:cs="Times New Roman"/>
          <w:sz w:val="28"/>
          <w:szCs w:val="28"/>
          <w:lang w:val="uk-UA"/>
        </w:rPr>
        <w:t xml:space="preserve"> </w:t>
      </w:r>
      <w:r w:rsidRPr="00D94A88">
        <w:rPr>
          <w:rFonts w:ascii="Times New Roman" w:hAnsi="Times New Roman" w:cs="Times New Roman"/>
          <w:sz w:val="28"/>
          <w:szCs w:val="28"/>
          <w:lang w:val="uk-UA"/>
        </w:rPr>
        <w:t>перевезення вантажів усіма видами</w:t>
      </w:r>
      <w:r>
        <w:rPr>
          <w:rFonts w:ascii="Times New Roman" w:hAnsi="Times New Roman" w:cs="Times New Roman"/>
          <w:sz w:val="28"/>
          <w:szCs w:val="28"/>
          <w:lang w:val="uk-UA"/>
        </w:rPr>
        <w:t xml:space="preserve"> транспорту. Транспорт пов'язує просторово </w:t>
      </w:r>
      <w:r w:rsidRPr="00D94A88">
        <w:rPr>
          <w:rFonts w:ascii="Times New Roman" w:hAnsi="Times New Roman" w:cs="Times New Roman"/>
          <w:sz w:val="28"/>
          <w:szCs w:val="28"/>
          <w:lang w:val="uk-UA"/>
        </w:rPr>
        <w:t>віддалені підприємства, різні г</w:t>
      </w:r>
      <w:r>
        <w:rPr>
          <w:rFonts w:ascii="Times New Roman" w:hAnsi="Times New Roman" w:cs="Times New Roman"/>
          <w:sz w:val="28"/>
          <w:szCs w:val="28"/>
          <w:lang w:val="uk-UA"/>
        </w:rPr>
        <w:t xml:space="preserve">алузі, райони на єдину систему. </w:t>
      </w:r>
      <w:r w:rsidRPr="00D94A88">
        <w:rPr>
          <w:rFonts w:ascii="Times New Roman" w:hAnsi="Times New Roman" w:cs="Times New Roman"/>
          <w:sz w:val="28"/>
          <w:szCs w:val="28"/>
          <w:lang w:val="uk-UA"/>
        </w:rPr>
        <w:t>Перевізний процес с</w:t>
      </w:r>
      <w:r>
        <w:rPr>
          <w:rFonts w:ascii="Times New Roman" w:hAnsi="Times New Roman" w:cs="Times New Roman"/>
          <w:sz w:val="28"/>
          <w:szCs w:val="28"/>
          <w:lang w:val="uk-UA"/>
        </w:rPr>
        <w:t xml:space="preserve">упроводжується як мінімум двома перевантажувальними </w:t>
      </w:r>
      <w:r w:rsidRPr="00D94A88">
        <w:rPr>
          <w:rFonts w:ascii="Times New Roman" w:hAnsi="Times New Roman" w:cs="Times New Roman"/>
          <w:sz w:val="28"/>
          <w:szCs w:val="28"/>
          <w:lang w:val="uk-UA"/>
        </w:rPr>
        <w:t>операціями: навантаження</w:t>
      </w:r>
      <w:r>
        <w:rPr>
          <w:rFonts w:ascii="Times New Roman" w:hAnsi="Times New Roman" w:cs="Times New Roman"/>
          <w:sz w:val="28"/>
          <w:szCs w:val="28"/>
          <w:lang w:val="uk-UA"/>
        </w:rPr>
        <w:t xml:space="preserve">м вантажу на транспортний засіб </w:t>
      </w:r>
      <w:r w:rsidRPr="00D94A88">
        <w:rPr>
          <w:rFonts w:ascii="Times New Roman" w:hAnsi="Times New Roman" w:cs="Times New Roman"/>
          <w:sz w:val="28"/>
          <w:szCs w:val="28"/>
          <w:lang w:val="uk-UA"/>
        </w:rPr>
        <w:t>та вивантаженням з нього. Участь у пе</w:t>
      </w:r>
      <w:r>
        <w:rPr>
          <w:rFonts w:ascii="Times New Roman" w:hAnsi="Times New Roman" w:cs="Times New Roman"/>
          <w:sz w:val="28"/>
          <w:szCs w:val="28"/>
          <w:lang w:val="uk-UA"/>
        </w:rPr>
        <w:t xml:space="preserve">ревезенні вантажів різних видів транспорту </w:t>
      </w:r>
      <w:r w:rsidRPr="00D94A88">
        <w:rPr>
          <w:rFonts w:ascii="Times New Roman" w:hAnsi="Times New Roman" w:cs="Times New Roman"/>
          <w:sz w:val="28"/>
          <w:szCs w:val="28"/>
          <w:lang w:val="uk-UA"/>
        </w:rPr>
        <w:t>збільшує кількість перевантажувальних операцій та</w:t>
      </w:r>
      <w:r>
        <w:rPr>
          <w:rFonts w:ascii="Times New Roman" w:hAnsi="Times New Roman" w:cs="Times New Roman"/>
          <w:sz w:val="28"/>
          <w:szCs w:val="28"/>
          <w:lang w:val="uk-UA"/>
        </w:rPr>
        <w:t xml:space="preserve"> потребує наявності складів для </w:t>
      </w:r>
      <w:r w:rsidRPr="00D94A88">
        <w:rPr>
          <w:rFonts w:ascii="Times New Roman" w:hAnsi="Times New Roman" w:cs="Times New Roman"/>
          <w:sz w:val="28"/>
          <w:szCs w:val="28"/>
          <w:lang w:val="uk-UA"/>
        </w:rPr>
        <w:t>зберігання вантажів в о</w:t>
      </w:r>
      <w:r>
        <w:rPr>
          <w:rFonts w:ascii="Times New Roman" w:hAnsi="Times New Roman" w:cs="Times New Roman"/>
          <w:sz w:val="28"/>
          <w:szCs w:val="28"/>
          <w:lang w:val="uk-UA"/>
        </w:rPr>
        <w:t xml:space="preserve">чікуванні транспортних засобів. Іноді на шляху прямування </w:t>
      </w:r>
      <w:r w:rsidRPr="00D94A88">
        <w:rPr>
          <w:rFonts w:ascii="Times New Roman" w:hAnsi="Times New Roman" w:cs="Times New Roman"/>
          <w:sz w:val="28"/>
          <w:szCs w:val="28"/>
          <w:lang w:val="uk-UA"/>
        </w:rPr>
        <w:t>з одним і тим же вантажем виконується більше 10</w:t>
      </w:r>
    </w:p>
    <w:p w:rsidR="00733EFE" w:rsidP="00407304" w:rsidRDefault="00D94A88" w14:paraId="6299501D" w14:textId="77777777">
      <w:pPr>
        <w:spacing w:after="0" w:line="360" w:lineRule="auto"/>
        <w:jc w:val="both"/>
        <w:rPr>
          <w:rFonts w:ascii="Times New Roman" w:hAnsi="Times New Roman" w:cs="Times New Roman"/>
          <w:sz w:val="28"/>
          <w:szCs w:val="28"/>
          <w:lang w:val="uk-UA"/>
        </w:rPr>
      </w:pPr>
      <w:r w:rsidRPr="00D94A88">
        <w:rPr>
          <w:rFonts w:ascii="Times New Roman" w:hAnsi="Times New Roman" w:cs="Times New Roman"/>
          <w:sz w:val="28"/>
          <w:szCs w:val="28"/>
          <w:lang w:val="uk-UA"/>
        </w:rPr>
        <w:t>навантажувально-розвантажувальних операцій</w:t>
      </w:r>
      <w:r>
        <w:rPr>
          <w:rFonts w:ascii="Times New Roman" w:hAnsi="Times New Roman" w:cs="Times New Roman"/>
          <w:sz w:val="28"/>
          <w:szCs w:val="28"/>
          <w:lang w:val="uk-UA"/>
        </w:rPr>
        <w:t>.</w:t>
      </w:r>
    </w:p>
    <w:p w:rsidR="005C6AED" w:rsidP="00407304" w:rsidRDefault="00406F24" w14:paraId="2EA34EAA" w14:textId="7777777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Склади тарно-штучних, </w:t>
      </w:r>
      <w:r w:rsidRPr="005C6AED" w:rsidR="005C6AED">
        <w:rPr>
          <w:rFonts w:ascii="Times New Roman" w:hAnsi="Times New Roman" w:cs="Times New Roman"/>
          <w:sz w:val="28"/>
          <w:szCs w:val="28"/>
          <w:lang w:val="uk-UA"/>
        </w:rPr>
        <w:t xml:space="preserve">штучних </w:t>
      </w:r>
      <w:r>
        <w:rPr>
          <w:rFonts w:ascii="Times New Roman" w:hAnsi="Times New Roman" w:cs="Times New Roman"/>
          <w:sz w:val="28"/>
          <w:szCs w:val="28"/>
          <w:lang w:val="uk-UA"/>
        </w:rPr>
        <w:t xml:space="preserve">та контейнерних </w:t>
      </w:r>
      <w:r w:rsidRPr="005C6AED" w:rsidR="005C6AED">
        <w:rPr>
          <w:rFonts w:ascii="Times New Roman" w:hAnsi="Times New Roman" w:cs="Times New Roman"/>
          <w:sz w:val="28"/>
          <w:szCs w:val="28"/>
          <w:lang w:val="uk-UA"/>
        </w:rPr>
        <w:t>ван</w:t>
      </w:r>
      <w:r w:rsidR="005C6AED">
        <w:rPr>
          <w:rFonts w:ascii="Times New Roman" w:hAnsi="Times New Roman" w:cs="Times New Roman"/>
          <w:sz w:val="28"/>
          <w:szCs w:val="28"/>
          <w:lang w:val="uk-UA"/>
        </w:rPr>
        <w:t xml:space="preserve">тажів відіграють важливу роль у </w:t>
      </w:r>
      <w:r w:rsidRPr="005C6AED" w:rsidR="005C6AED">
        <w:rPr>
          <w:rFonts w:ascii="Times New Roman" w:hAnsi="Times New Roman" w:cs="Times New Roman"/>
          <w:sz w:val="28"/>
          <w:szCs w:val="28"/>
          <w:lang w:val="uk-UA"/>
        </w:rPr>
        <w:t>провідних</w:t>
      </w:r>
      <w:r w:rsidR="005C6AED">
        <w:rPr>
          <w:rFonts w:ascii="Times New Roman" w:hAnsi="Times New Roman" w:cs="Times New Roman"/>
          <w:sz w:val="28"/>
          <w:szCs w:val="28"/>
          <w:lang w:val="uk-UA"/>
        </w:rPr>
        <w:t xml:space="preserve"> </w:t>
      </w:r>
      <w:r w:rsidRPr="005C6AED" w:rsidR="005C6AED">
        <w:rPr>
          <w:rFonts w:ascii="Times New Roman" w:hAnsi="Times New Roman" w:cs="Times New Roman"/>
          <w:sz w:val="28"/>
          <w:szCs w:val="28"/>
          <w:lang w:val="uk-UA"/>
        </w:rPr>
        <w:t>галузях народного господарства, у промисло</w:t>
      </w:r>
      <w:r w:rsidR="005C6AED">
        <w:rPr>
          <w:rFonts w:ascii="Times New Roman" w:hAnsi="Times New Roman" w:cs="Times New Roman"/>
          <w:sz w:val="28"/>
          <w:szCs w:val="28"/>
          <w:lang w:val="uk-UA"/>
        </w:rPr>
        <w:t xml:space="preserve">вості, торгівлі, на транспорті, </w:t>
      </w:r>
      <w:r w:rsidRPr="005C6AED" w:rsidR="005C6AED">
        <w:rPr>
          <w:rFonts w:ascii="Times New Roman" w:hAnsi="Times New Roman" w:cs="Times New Roman"/>
          <w:sz w:val="28"/>
          <w:szCs w:val="28"/>
          <w:lang w:val="uk-UA"/>
        </w:rPr>
        <w:t>будівництві, оскільки на них переробляються найбільш ці</w:t>
      </w:r>
      <w:r w:rsidR="005C6AED">
        <w:rPr>
          <w:rFonts w:ascii="Times New Roman" w:hAnsi="Times New Roman" w:cs="Times New Roman"/>
          <w:sz w:val="28"/>
          <w:szCs w:val="28"/>
          <w:lang w:val="uk-UA"/>
        </w:rPr>
        <w:t xml:space="preserve">нні вантажі, </w:t>
      </w:r>
      <w:r w:rsidRPr="005C6AED" w:rsidR="005C6AED">
        <w:rPr>
          <w:rFonts w:ascii="Times New Roman" w:hAnsi="Times New Roman" w:cs="Times New Roman"/>
          <w:sz w:val="28"/>
          <w:szCs w:val="28"/>
          <w:lang w:val="uk-UA"/>
        </w:rPr>
        <w:t>що представляють продукцію о</w:t>
      </w:r>
      <w:r>
        <w:rPr>
          <w:rFonts w:ascii="Times New Roman" w:hAnsi="Times New Roman" w:cs="Times New Roman"/>
          <w:sz w:val="28"/>
          <w:szCs w:val="28"/>
          <w:lang w:val="uk-UA"/>
        </w:rPr>
        <w:t xml:space="preserve">сновних галузей промисловості – </w:t>
      </w:r>
      <w:r w:rsidRPr="005C6AED" w:rsidR="005C6AED">
        <w:rPr>
          <w:rFonts w:ascii="Times New Roman" w:hAnsi="Times New Roman" w:cs="Times New Roman"/>
          <w:sz w:val="28"/>
          <w:szCs w:val="28"/>
          <w:lang w:val="uk-UA"/>
        </w:rPr>
        <w:t>машинобудування, приладобудування, радіо</w:t>
      </w:r>
      <w:r>
        <w:rPr>
          <w:rFonts w:ascii="Times New Roman" w:hAnsi="Times New Roman" w:cs="Times New Roman"/>
          <w:sz w:val="28"/>
          <w:szCs w:val="28"/>
          <w:lang w:val="uk-UA"/>
        </w:rPr>
        <w:t xml:space="preserve">технічної, електронної, легкої, </w:t>
      </w:r>
      <w:r w:rsidRPr="005C6AED" w:rsidR="005C6AED">
        <w:rPr>
          <w:rFonts w:ascii="Times New Roman" w:hAnsi="Times New Roman" w:cs="Times New Roman"/>
          <w:sz w:val="28"/>
          <w:szCs w:val="28"/>
          <w:lang w:val="uk-UA"/>
        </w:rPr>
        <w:t>харчової промисловості</w:t>
      </w:r>
      <w:r w:rsidR="005C6AED">
        <w:rPr>
          <w:rFonts w:ascii="Times New Roman" w:hAnsi="Times New Roman" w:cs="Times New Roman"/>
          <w:sz w:val="28"/>
          <w:szCs w:val="28"/>
          <w:lang w:val="uk-UA"/>
        </w:rPr>
        <w:t xml:space="preserve"> та ін. Багато з цих вантажів є </w:t>
      </w:r>
      <w:r w:rsidRPr="005C6AED" w:rsidR="005C6AED">
        <w:rPr>
          <w:rFonts w:ascii="Times New Roman" w:hAnsi="Times New Roman" w:cs="Times New Roman"/>
          <w:sz w:val="28"/>
          <w:szCs w:val="28"/>
          <w:lang w:val="uk-UA"/>
        </w:rPr>
        <w:t>промисловими товарами широкого споживання, отже створення</w:t>
      </w:r>
      <w:r w:rsidR="005C6AED">
        <w:rPr>
          <w:rFonts w:ascii="Times New Roman" w:hAnsi="Times New Roman" w:cs="Times New Roman"/>
          <w:sz w:val="28"/>
          <w:szCs w:val="28"/>
          <w:lang w:val="uk-UA"/>
        </w:rPr>
        <w:t xml:space="preserve"> </w:t>
      </w:r>
      <w:r w:rsidRPr="005C6AED" w:rsidR="005C6AED">
        <w:rPr>
          <w:rFonts w:ascii="Times New Roman" w:hAnsi="Times New Roman" w:cs="Times New Roman"/>
          <w:sz w:val="28"/>
          <w:szCs w:val="28"/>
          <w:lang w:val="uk-UA"/>
        </w:rPr>
        <w:t>ефективних транспортно-вантажних компле</w:t>
      </w:r>
      <w:r w:rsidR="005C6AED">
        <w:rPr>
          <w:rFonts w:ascii="Times New Roman" w:hAnsi="Times New Roman" w:cs="Times New Roman"/>
          <w:sz w:val="28"/>
          <w:szCs w:val="28"/>
          <w:lang w:val="uk-UA"/>
        </w:rPr>
        <w:t xml:space="preserve">ксів для цих вантажів </w:t>
      </w:r>
      <w:r w:rsidRPr="005C6AED" w:rsidR="005C6AED">
        <w:rPr>
          <w:rFonts w:ascii="Times New Roman" w:hAnsi="Times New Roman" w:cs="Times New Roman"/>
          <w:sz w:val="28"/>
          <w:szCs w:val="28"/>
          <w:lang w:val="uk-UA"/>
        </w:rPr>
        <w:t>є важливим соціальним та державним завданням.</w:t>
      </w:r>
    </w:p>
    <w:p w:rsidRPr="00733EFE" w:rsidR="00733EFE" w:rsidP="00D94A88" w:rsidRDefault="00733EFE" w14:paraId="4A0D9956" w14:textId="77777777">
      <w:pPr>
        <w:spacing w:after="0" w:line="360" w:lineRule="auto"/>
        <w:rPr>
          <w:rFonts w:ascii="Times New Roman" w:hAnsi="Times New Roman" w:cs="Times New Roman"/>
          <w:sz w:val="28"/>
          <w:szCs w:val="28"/>
          <w:lang w:val="uk-UA"/>
        </w:rPr>
      </w:pPr>
    </w:p>
    <w:p w:rsidR="0075193F" w:rsidP="00D94A88" w:rsidRDefault="0075193F" w14:paraId="06C06052" w14:textId="77777777">
      <w:pPr>
        <w:spacing w:after="0" w:line="360" w:lineRule="auto"/>
        <w:rPr>
          <w:rFonts w:ascii="Times New Roman" w:hAnsi="Times New Roman" w:cs="Times New Roman"/>
          <w:b/>
          <w:sz w:val="28"/>
          <w:szCs w:val="28"/>
          <w:lang w:val="uk-UA"/>
        </w:rPr>
      </w:pPr>
    </w:p>
    <w:p w:rsidR="0075193F" w:rsidP="00D94A88" w:rsidRDefault="0075193F" w14:paraId="1D3BE8BB" w14:textId="77777777">
      <w:pPr>
        <w:spacing w:after="0" w:line="360" w:lineRule="auto"/>
        <w:rPr>
          <w:rFonts w:ascii="Times New Roman" w:hAnsi="Times New Roman" w:cs="Times New Roman"/>
          <w:b/>
          <w:sz w:val="28"/>
          <w:szCs w:val="28"/>
          <w:lang w:val="uk-UA"/>
        </w:rPr>
      </w:pPr>
    </w:p>
    <w:p w:rsidRPr="004B3940" w:rsidR="00A10EDD" w:rsidP="00D94A88" w:rsidRDefault="00ED7805" w14:paraId="1E5C1797" w14:textId="77777777">
      <w:pPr>
        <w:spacing w:after="0" w:line="360" w:lineRule="auto"/>
        <w:rPr>
          <w:rFonts w:ascii="Times New Roman" w:hAnsi="Times New Roman" w:cs="Times New Roman"/>
          <w:b/>
          <w:sz w:val="28"/>
          <w:szCs w:val="28"/>
          <w:lang w:val="uk-UA"/>
        </w:rPr>
      </w:pPr>
      <w:r w:rsidRPr="004B3940">
        <w:rPr>
          <w:rFonts w:ascii="Times New Roman" w:hAnsi="Times New Roman" w:cs="Times New Roman"/>
          <w:b/>
          <w:sz w:val="28"/>
          <w:szCs w:val="28"/>
          <w:lang w:val="uk-UA"/>
        </w:rPr>
        <w:br w:type="page"/>
      </w:r>
    </w:p>
    <w:p w:rsidRPr="00A87220" w:rsidR="00C328DD" w:rsidP="00407304" w:rsidRDefault="00796A1B" w14:paraId="4E01C489"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r w:rsidRPr="00A87220" w:rsidR="00C328DD">
        <w:rPr>
          <w:rFonts w:ascii="Times New Roman" w:hAnsi="Times New Roman" w:cs="Times New Roman"/>
          <w:b/>
          <w:sz w:val="28"/>
          <w:szCs w:val="28"/>
          <w:lang w:val="uk-UA"/>
        </w:rPr>
        <w:t xml:space="preserve">. ТАРНО-ШТУЧНІ </w:t>
      </w:r>
      <w:r w:rsidR="00C328DD">
        <w:rPr>
          <w:rFonts w:ascii="Times New Roman" w:hAnsi="Times New Roman" w:cs="Times New Roman"/>
          <w:b/>
          <w:sz w:val="28"/>
          <w:szCs w:val="28"/>
          <w:lang w:val="uk-UA"/>
        </w:rPr>
        <w:t xml:space="preserve">ТА КОНТЕЙНЕРНІ </w:t>
      </w:r>
      <w:r w:rsidRPr="00A87220" w:rsidR="00C328DD">
        <w:rPr>
          <w:rFonts w:ascii="Times New Roman" w:hAnsi="Times New Roman" w:cs="Times New Roman"/>
          <w:b/>
          <w:sz w:val="28"/>
          <w:szCs w:val="28"/>
          <w:lang w:val="uk-UA"/>
        </w:rPr>
        <w:t>ВАНТАЖІ</w:t>
      </w:r>
    </w:p>
    <w:p w:rsidR="00C328DD" w:rsidP="00407304" w:rsidRDefault="00796A1B" w14:paraId="34DD9CF4"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r w:rsidR="00C328DD">
        <w:rPr>
          <w:rFonts w:ascii="Times New Roman" w:hAnsi="Times New Roman" w:cs="Times New Roman"/>
          <w:b/>
          <w:sz w:val="28"/>
          <w:szCs w:val="28"/>
          <w:lang w:val="uk-UA"/>
        </w:rPr>
        <w:t xml:space="preserve">.1 </w:t>
      </w:r>
      <w:r w:rsidRPr="00717F0B" w:rsidR="00C328DD">
        <w:rPr>
          <w:rFonts w:ascii="Times New Roman" w:hAnsi="Times New Roman" w:cs="Times New Roman"/>
          <w:b/>
          <w:sz w:val="28"/>
          <w:szCs w:val="28"/>
          <w:lang w:val="uk-UA"/>
        </w:rPr>
        <w:t>Транспортна характеристика тарно-штучних та штучних вантажів</w:t>
      </w:r>
    </w:p>
    <w:p w:rsidRPr="00253CED" w:rsidR="00253CED" w:rsidP="00253CED" w:rsidRDefault="00253CED" w14:paraId="34DB06AC"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xml:space="preserve">Штучні товари можна класифікувати за </w:t>
      </w:r>
      <w:r w:rsidR="00D627AC">
        <w:rPr>
          <w:rFonts w:ascii="Times New Roman" w:hAnsi="Times New Roman" w:cs="Times New Roman"/>
          <w:sz w:val="28"/>
          <w:szCs w:val="28"/>
          <w:lang w:val="uk-UA"/>
        </w:rPr>
        <w:t>допомогою таких ознак</w:t>
      </w:r>
      <w:r w:rsidRPr="00253CED">
        <w:rPr>
          <w:rFonts w:ascii="Times New Roman" w:hAnsi="Times New Roman" w:cs="Times New Roman"/>
          <w:sz w:val="28"/>
          <w:szCs w:val="28"/>
          <w:lang w:val="uk-UA"/>
        </w:rPr>
        <w:t>:</w:t>
      </w:r>
    </w:p>
    <w:p w:rsidRPr="00253CED" w:rsidR="00253CED" w:rsidP="00253CED" w:rsidRDefault="00253CED" w14:paraId="519BB9A4"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За способами транспортування (перевозять у закритих або відкритих пересувних складах);</w:t>
      </w:r>
    </w:p>
    <w:p w:rsidR="00253CED" w:rsidP="00253CED" w:rsidRDefault="00253CED" w14:paraId="5E2DBB84"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xml:space="preserve">• За </w:t>
      </w:r>
      <w:r w:rsidR="00405A1C">
        <w:rPr>
          <w:rFonts w:ascii="Times New Roman" w:hAnsi="Times New Roman" w:cs="Times New Roman"/>
          <w:sz w:val="28"/>
          <w:szCs w:val="28"/>
          <w:lang w:val="uk-UA"/>
        </w:rPr>
        <w:t>призначенням</w:t>
      </w:r>
      <w:r w:rsidRPr="00253CED">
        <w:rPr>
          <w:rFonts w:ascii="Times New Roman" w:hAnsi="Times New Roman" w:cs="Times New Roman"/>
          <w:sz w:val="28"/>
          <w:szCs w:val="28"/>
          <w:lang w:val="uk-UA"/>
        </w:rPr>
        <w:t xml:space="preserve"> (метали, металовироби та прилади, електротовари, папір і целюлоза, будівельні матеріали, гума і гумові вироби, пластмаси і хімічні матеріали, нафтопродукти, вироби з джуту, продукція легкої промисловості, товари</w:t>
      </w:r>
      <w:r>
        <w:rPr>
          <w:rFonts w:ascii="Times New Roman" w:hAnsi="Times New Roman" w:cs="Times New Roman"/>
          <w:sz w:val="28"/>
          <w:szCs w:val="28"/>
          <w:lang w:val="uk-UA"/>
        </w:rPr>
        <w:t xml:space="preserve"> народного споживання тощо</w:t>
      </w:r>
      <w:r w:rsidRPr="00253CED">
        <w:rPr>
          <w:rFonts w:ascii="Times New Roman" w:hAnsi="Times New Roman" w:cs="Times New Roman"/>
          <w:sz w:val="28"/>
          <w:szCs w:val="28"/>
          <w:lang w:val="uk-UA"/>
        </w:rPr>
        <w:t xml:space="preserve">.); </w:t>
      </w:r>
    </w:p>
    <w:p w:rsidR="005E492B" w:rsidP="00253CED" w:rsidRDefault="00253CED" w14:paraId="1B7FA939"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xml:space="preserve">• За способами зберігання і переробки: відкритого і закритого зберігання, наливом (загального призначення - за термінологією морського транспорту), дальнього, великогабаритного і великовагового, самохідного транспорту; </w:t>
      </w:r>
    </w:p>
    <w:p w:rsidR="005E492B" w:rsidP="00253CED" w:rsidRDefault="00253CED" w14:paraId="0B8BA343"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З</w:t>
      </w:r>
      <w:r w:rsidR="00405A1C">
        <w:rPr>
          <w:rFonts w:ascii="Times New Roman" w:hAnsi="Times New Roman" w:cs="Times New Roman"/>
          <w:sz w:val="28"/>
          <w:szCs w:val="28"/>
          <w:lang w:val="uk-UA"/>
        </w:rPr>
        <w:t>а видом: параметрами упаковки та</w:t>
      </w:r>
      <w:r w:rsidRPr="00253CED">
        <w:rPr>
          <w:rFonts w:ascii="Times New Roman" w:hAnsi="Times New Roman" w:cs="Times New Roman"/>
          <w:sz w:val="28"/>
          <w:szCs w:val="28"/>
          <w:lang w:val="uk-UA"/>
        </w:rPr>
        <w:t xml:space="preserve"> транспортної тари: без упаковки і тари; в жорсткій, м'якій, м</w:t>
      </w:r>
      <w:r w:rsidR="00405A1C">
        <w:rPr>
          <w:rFonts w:ascii="Times New Roman" w:hAnsi="Times New Roman" w:cs="Times New Roman"/>
          <w:sz w:val="28"/>
          <w:szCs w:val="28"/>
          <w:lang w:val="uk-UA"/>
        </w:rPr>
        <w:t>іцній упаковці; в ящиках,</w:t>
      </w:r>
      <w:r w:rsidRPr="00253CED">
        <w:rPr>
          <w:rFonts w:ascii="Times New Roman" w:hAnsi="Times New Roman" w:cs="Times New Roman"/>
          <w:sz w:val="28"/>
          <w:szCs w:val="28"/>
          <w:lang w:val="uk-UA"/>
        </w:rPr>
        <w:t xml:space="preserve"> картонних ящиках, мішках, бочках, флягах, каністрах тощо; </w:t>
      </w:r>
    </w:p>
    <w:p w:rsidR="00405A1C" w:rsidP="00253CED" w:rsidRDefault="00253CED" w14:paraId="0702F39F"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За типом і параметрами транспо</w:t>
      </w:r>
      <w:r w:rsidR="00405A1C">
        <w:rPr>
          <w:rFonts w:ascii="Times New Roman" w:hAnsi="Times New Roman" w:cs="Times New Roman"/>
          <w:sz w:val="28"/>
          <w:szCs w:val="28"/>
          <w:lang w:val="uk-UA"/>
        </w:rPr>
        <w:t>ртних одиниць: в пачках,</w:t>
      </w:r>
      <w:r w:rsidRPr="00253CED">
        <w:rPr>
          <w:rFonts w:ascii="Times New Roman" w:hAnsi="Times New Roman" w:cs="Times New Roman"/>
          <w:sz w:val="28"/>
          <w:szCs w:val="28"/>
          <w:lang w:val="uk-UA"/>
        </w:rPr>
        <w:t xml:space="preserve"> поштучно в транспортній тарі, транспортних пакетах на піддонах 1200x800 мм або 1200x1000 мм. </w:t>
      </w:r>
    </w:p>
    <w:p w:rsidRPr="00253CED" w:rsidR="00253CED" w:rsidP="00253CED" w:rsidRDefault="00253CED" w14:paraId="1748C9AB"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Штучн</w:t>
      </w:r>
      <w:r w:rsidR="00405A1C">
        <w:rPr>
          <w:rFonts w:ascii="Times New Roman" w:hAnsi="Times New Roman" w:cs="Times New Roman"/>
          <w:sz w:val="28"/>
          <w:szCs w:val="28"/>
          <w:lang w:val="uk-UA"/>
        </w:rPr>
        <w:t xml:space="preserve">і вироби характеризуються за допомогою </w:t>
      </w:r>
      <w:r w:rsidRPr="00253CED">
        <w:rPr>
          <w:rFonts w:ascii="Times New Roman" w:hAnsi="Times New Roman" w:cs="Times New Roman"/>
          <w:sz w:val="28"/>
          <w:szCs w:val="28"/>
          <w:lang w:val="uk-UA"/>
        </w:rPr>
        <w:t>п</w:t>
      </w:r>
      <w:r w:rsidR="00405A1C">
        <w:rPr>
          <w:rFonts w:ascii="Times New Roman" w:hAnsi="Times New Roman" w:cs="Times New Roman"/>
          <w:sz w:val="28"/>
          <w:szCs w:val="28"/>
          <w:lang w:val="uk-UA"/>
        </w:rPr>
        <w:t>араметрів</w:t>
      </w:r>
      <w:r w:rsidRPr="00253CED">
        <w:rPr>
          <w:rFonts w:ascii="Times New Roman" w:hAnsi="Times New Roman" w:cs="Times New Roman"/>
          <w:sz w:val="28"/>
          <w:szCs w:val="28"/>
          <w:lang w:val="uk-UA"/>
        </w:rPr>
        <w:t>:</w:t>
      </w:r>
    </w:p>
    <w:p w:rsidRPr="00253CED" w:rsidR="00253CED" w:rsidP="00253CED" w:rsidRDefault="00253CED" w14:paraId="5E6D73B8"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Розміри прилеглих до вантажу ділянок (довжина, ширина, висота), мм;</w:t>
      </w:r>
    </w:p>
    <w:p w:rsidR="00405A1C" w:rsidP="00253CED" w:rsidRDefault="00253CED" w14:paraId="27FD4871"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xml:space="preserve">– Маса додаткових місць вантажу, кг; </w:t>
      </w:r>
    </w:p>
    <w:p w:rsidR="00405A1C" w:rsidP="00253CED" w:rsidRDefault="00253CED" w14:paraId="3AD0CE6C" w14:textId="77777777">
      <w:pPr>
        <w:spacing w:line="360" w:lineRule="auto"/>
        <w:ind w:firstLine="567"/>
        <w:jc w:val="both"/>
        <w:rPr>
          <w:rFonts w:ascii="Times New Roman" w:hAnsi="Times New Roman" w:cs="Times New Roman"/>
          <w:sz w:val="28"/>
          <w:szCs w:val="28"/>
          <w:lang w:val="uk-UA"/>
        </w:rPr>
      </w:pPr>
      <w:r w:rsidRPr="00253CED">
        <w:rPr>
          <w:rFonts w:ascii="Times New Roman" w:hAnsi="Times New Roman" w:cs="Times New Roman"/>
          <w:sz w:val="28"/>
          <w:szCs w:val="28"/>
          <w:lang w:val="uk-UA"/>
        </w:rPr>
        <w:t>– Насипна маса вантажу, т/м3;</w:t>
      </w:r>
    </w:p>
    <w:p w:rsidRPr="00405A1C" w:rsidR="00405A1C" w:rsidP="00405A1C" w:rsidRDefault="00405A1C" w14:paraId="778BE7FD" w14:textId="77777777">
      <w:pPr>
        <w:spacing w:line="360" w:lineRule="auto"/>
        <w:ind w:firstLine="567"/>
        <w:jc w:val="both"/>
        <w:rPr>
          <w:rFonts w:ascii="Times New Roman" w:hAnsi="Times New Roman" w:cs="Times New Roman"/>
          <w:sz w:val="28"/>
          <w:szCs w:val="28"/>
          <w:lang w:val="uk-UA"/>
        </w:rPr>
      </w:pPr>
      <w:r w:rsidRPr="00405A1C">
        <w:rPr>
          <w:rFonts w:ascii="Times New Roman" w:hAnsi="Times New Roman" w:cs="Times New Roman"/>
          <w:sz w:val="28"/>
          <w:szCs w:val="28"/>
          <w:lang w:val="uk-UA"/>
        </w:rPr>
        <w:t>– форма вантажу (найчастіше – прямокутний паралелепіпед, циліндр, кільце, лист, складної або неправильної форми);</w:t>
      </w:r>
    </w:p>
    <w:p w:rsidRPr="00405A1C" w:rsidR="00405A1C" w:rsidP="00405A1C" w:rsidRDefault="00405A1C" w14:paraId="4D4FBE2F" w14:textId="77777777">
      <w:pPr>
        <w:spacing w:line="360" w:lineRule="auto"/>
        <w:ind w:firstLine="567"/>
        <w:jc w:val="both"/>
        <w:rPr>
          <w:rFonts w:ascii="Times New Roman" w:hAnsi="Times New Roman" w:cs="Times New Roman"/>
          <w:sz w:val="28"/>
          <w:szCs w:val="28"/>
          <w:lang w:val="uk-UA"/>
        </w:rPr>
      </w:pPr>
      <w:r w:rsidRPr="00405A1C">
        <w:rPr>
          <w:rFonts w:ascii="Times New Roman" w:hAnsi="Times New Roman" w:cs="Times New Roman"/>
          <w:sz w:val="28"/>
          <w:szCs w:val="28"/>
          <w:lang w:val="uk-UA"/>
        </w:rPr>
        <w:t>–</w:t>
      </w:r>
      <w:r w:rsidR="004001A1">
        <w:rPr>
          <w:rFonts w:ascii="Times New Roman" w:hAnsi="Times New Roman" w:cs="Times New Roman"/>
          <w:sz w:val="28"/>
          <w:szCs w:val="28"/>
          <w:lang w:val="uk-UA"/>
        </w:rPr>
        <w:t xml:space="preserve"> </w:t>
      </w:r>
      <w:r w:rsidRPr="00405A1C">
        <w:rPr>
          <w:rFonts w:ascii="Times New Roman" w:hAnsi="Times New Roman" w:cs="Times New Roman"/>
          <w:sz w:val="28"/>
          <w:szCs w:val="28"/>
          <w:lang w:val="uk-UA"/>
        </w:rPr>
        <w:t>властивості тари та упаковки (жорстка або м’яка, еластична, податлива, мінлива тощо);</w:t>
      </w:r>
    </w:p>
    <w:p w:rsidRPr="00405A1C" w:rsidR="00405A1C" w:rsidP="00405A1C" w:rsidRDefault="00405A1C" w14:paraId="073FF2DC" w14:textId="77777777">
      <w:pPr>
        <w:spacing w:line="360" w:lineRule="auto"/>
        <w:ind w:firstLine="567"/>
        <w:jc w:val="both"/>
        <w:rPr>
          <w:rFonts w:ascii="Times New Roman" w:hAnsi="Times New Roman" w:cs="Times New Roman"/>
          <w:sz w:val="28"/>
          <w:szCs w:val="28"/>
          <w:lang w:val="uk-UA"/>
        </w:rPr>
      </w:pPr>
      <w:r w:rsidRPr="00405A1C">
        <w:rPr>
          <w:rFonts w:ascii="Times New Roman" w:hAnsi="Times New Roman" w:cs="Times New Roman"/>
          <w:sz w:val="28"/>
          <w:szCs w:val="28"/>
          <w:lang w:val="uk-UA"/>
        </w:rPr>
        <w:t>– кількість одиниць вантажу (в упаковці, транспортній одиниці, транспортній партії);</w:t>
      </w:r>
    </w:p>
    <w:p w:rsidRPr="00405A1C" w:rsidR="00405A1C" w:rsidP="00405A1C" w:rsidRDefault="00405A1C" w14:paraId="3B5496F9" w14:textId="77777777">
      <w:pPr>
        <w:spacing w:line="360" w:lineRule="auto"/>
        <w:ind w:firstLine="567"/>
        <w:jc w:val="both"/>
        <w:rPr>
          <w:rFonts w:ascii="Times New Roman" w:hAnsi="Times New Roman" w:cs="Times New Roman"/>
          <w:sz w:val="28"/>
          <w:szCs w:val="28"/>
          <w:lang w:val="uk-UA"/>
        </w:rPr>
      </w:pPr>
      <w:r w:rsidRPr="00405A1C">
        <w:rPr>
          <w:rFonts w:ascii="Times New Roman" w:hAnsi="Times New Roman" w:cs="Times New Roman"/>
          <w:sz w:val="28"/>
          <w:szCs w:val="28"/>
          <w:lang w:val="uk-UA"/>
        </w:rPr>
        <w:t>– кількість місць у транспортній партії та її загальна маса, кг.</w:t>
      </w:r>
    </w:p>
    <w:p w:rsidRPr="00405A1C" w:rsidR="00405A1C" w:rsidP="00405A1C" w:rsidRDefault="00405A1C" w14:paraId="37309903" w14:textId="77777777">
      <w:pPr>
        <w:spacing w:line="360" w:lineRule="auto"/>
        <w:ind w:firstLine="567"/>
        <w:jc w:val="both"/>
        <w:rPr>
          <w:rFonts w:ascii="Times New Roman" w:hAnsi="Times New Roman" w:cs="Times New Roman"/>
          <w:sz w:val="28"/>
          <w:szCs w:val="28"/>
          <w:lang w:val="uk-UA"/>
        </w:rPr>
      </w:pPr>
      <w:r w:rsidRPr="00405A1C">
        <w:rPr>
          <w:rFonts w:ascii="Times New Roman" w:hAnsi="Times New Roman" w:cs="Times New Roman"/>
          <w:sz w:val="28"/>
          <w:szCs w:val="28"/>
          <w:lang w:val="uk-UA"/>
        </w:rPr>
        <w:t>Слід зазначити, що наливні, рідкі та газоподібні вантажі, поміщені в окре</w:t>
      </w:r>
      <w:r w:rsidR="004001A1">
        <w:rPr>
          <w:rFonts w:ascii="Times New Roman" w:hAnsi="Times New Roman" w:cs="Times New Roman"/>
          <w:sz w:val="28"/>
          <w:szCs w:val="28"/>
          <w:lang w:val="uk-UA"/>
        </w:rPr>
        <w:t>мі контейнери (мішки, бочки,</w:t>
      </w:r>
      <w:r w:rsidRPr="00405A1C">
        <w:rPr>
          <w:rFonts w:ascii="Times New Roman" w:hAnsi="Times New Roman" w:cs="Times New Roman"/>
          <w:sz w:val="28"/>
          <w:szCs w:val="28"/>
          <w:lang w:val="uk-UA"/>
        </w:rPr>
        <w:t xml:space="preserve"> циліндри тощо), з точки зору їх транспортування, вантажно-розвантажувальних і складських умов розглядаються як упаковано-штучні вантажі.</w:t>
      </w:r>
    </w:p>
    <w:p w:rsidR="00D746E5" w:rsidP="00405A1C" w:rsidRDefault="00405A1C" w14:paraId="5E6AD7AA" w14:textId="77777777">
      <w:pPr>
        <w:spacing w:line="360" w:lineRule="auto"/>
        <w:ind w:firstLine="567"/>
        <w:jc w:val="both"/>
        <w:rPr>
          <w:rFonts w:ascii="Times New Roman" w:hAnsi="Times New Roman" w:cs="Times New Roman"/>
          <w:sz w:val="28"/>
          <w:szCs w:val="28"/>
          <w:lang w:val="uk-UA"/>
        </w:rPr>
      </w:pPr>
      <w:r w:rsidRPr="00405A1C">
        <w:rPr>
          <w:rFonts w:ascii="Times New Roman" w:hAnsi="Times New Roman" w:cs="Times New Roman"/>
          <w:sz w:val="28"/>
          <w:szCs w:val="28"/>
          <w:lang w:val="uk-UA"/>
        </w:rPr>
        <w:t>Питання пакування тарно-штучних вантажів регулюють близько 100 державних стандартів. далі "Упаковка. Терміни та визначення", тара - це комплекс захисних заходів і матеріальних засобів для підготовки товарів до транспортування, зберігання та використання. Упаковка є більш широким поняттям, ніж тара, і включає споживчу та транспортну тару,</w:t>
      </w:r>
      <w:r w:rsidR="00D746E5">
        <w:rPr>
          <w:rFonts w:ascii="Times New Roman" w:hAnsi="Times New Roman" w:cs="Times New Roman"/>
          <w:sz w:val="28"/>
          <w:szCs w:val="28"/>
          <w:lang w:val="uk-UA"/>
        </w:rPr>
        <w:t xml:space="preserve"> пакувальні матеріали та тару,</w:t>
      </w:r>
      <w:r w:rsidRPr="00405A1C">
        <w:rPr>
          <w:rFonts w:ascii="Times New Roman" w:hAnsi="Times New Roman" w:cs="Times New Roman"/>
          <w:sz w:val="28"/>
          <w:szCs w:val="28"/>
          <w:lang w:val="uk-UA"/>
        </w:rPr>
        <w:t xml:space="preserve"> амортизаційні та допоміжні пакувальні матеріали. Основні вимоги до контейнерів: міцність, надійний захист вантажів, стійкість до ударів, невелика маса, матеріаломісткість і вартість, можлива універсальність вантажу, стандартні розміри, можливість кріплення і захоплення за допомогою вантажно-розвантажувальних пристроїв і механізмів. </w:t>
      </w:r>
    </w:p>
    <w:p w:rsidR="00D746E5" w:rsidP="00405A1C" w:rsidRDefault="00D746E5" w14:paraId="43E06ADA"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Стандартний розмір</w:t>
      </w:r>
      <w:r w:rsidRPr="00405A1C" w:rsidR="00405A1C">
        <w:rPr>
          <w:rFonts w:ascii="Times New Roman" w:hAnsi="Times New Roman" w:cs="Times New Roman"/>
          <w:sz w:val="28"/>
          <w:szCs w:val="28"/>
          <w:lang w:val="uk-UA"/>
        </w:rPr>
        <w:t xml:space="preserve"> транспортної тари включають близько 70 розмірів від 100-1200 мм. Основні види ящикової тари: ящики дощаті, ящики з гофрокартону, ящики з плоского клеєного тарного картону, полімерні ящики.</w:t>
      </w:r>
    </w:p>
    <w:p w:rsidRPr="00D746E5" w:rsidR="00D746E5" w:rsidP="00D746E5" w:rsidRDefault="00D746E5" w14:paraId="136FFBB9" w14:textId="77777777">
      <w:pPr>
        <w:spacing w:line="360" w:lineRule="auto"/>
        <w:rPr>
          <w:rFonts w:ascii="Times New Roman" w:hAnsi="Times New Roman" w:cs="Times New Roman"/>
          <w:sz w:val="28"/>
          <w:szCs w:val="28"/>
          <w:lang w:val="uk-UA"/>
        </w:rPr>
      </w:pPr>
      <w:r w:rsidRPr="00D746E5">
        <w:rPr>
          <w:rFonts w:ascii="Times New Roman" w:hAnsi="Times New Roman" w:cs="Times New Roman"/>
          <w:b/>
          <w:sz w:val="28"/>
          <w:szCs w:val="28"/>
          <w:lang w:val="uk-UA"/>
        </w:rPr>
        <w:t>Мішки</w:t>
      </w:r>
      <w:r w:rsidRPr="00D746E5">
        <w:rPr>
          <w:rFonts w:ascii="Times New Roman" w:hAnsi="Times New Roman" w:cs="Times New Roman"/>
          <w:sz w:val="28"/>
          <w:szCs w:val="28"/>
          <w:lang w:val="uk-UA"/>
        </w:rPr>
        <w:t xml:space="preserve"> є м'якою упаковкою і бувають таких видів: паперові, лляно-джутово-кенафні, тканинні для сипучих харчових продуктів, для цукру, поліетиленові для хімічних продуктів, плівкові в</w:t>
      </w:r>
      <w:r>
        <w:rPr>
          <w:rFonts w:ascii="Times New Roman" w:hAnsi="Times New Roman" w:cs="Times New Roman"/>
          <w:sz w:val="28"/>
          <w:szCs w:val="28"/>
          <w:lang w:val="uk-UA"/>
        </w:rPr>
        <w:t xml:space="preserve">ставки. Розмір мішків </w:t>
      </w:r>
      <w:r w:rsidRPr="00D746E5">
        <w:rPr>
          <w:rFonts w:ascii="Times New Roman" w:hAnsi="Times New Roman" w:cs="Times New Roman"/>
          <w:sz w:val="28"/>
          <w:szCs w:val="28"/>
          <w:lang w:val="uk-UA"/>
        </w:rPr>
        <w:t>варіюється</w:t>
      </w:r>
      <w:r>
        <w:rPr>
          <w:rFonts w:ascii="Times New Roman" w:hAnsi="Times New Roman" w:cs="Times New Roman"/>
          <w:sz w:val="28"/>
          <w:szCs w:val="28"/>
          <w:lang w:val="uk-UA"/>
        </w:rPr>
        <w:t>: довжина 550-1440 мм, ширина 380-740 мм, маса вантажу  20-</w:t>
      </w:r>
      <w:r w:rsidRPr="00D746E5">
        <w:rPr>
          <w:rFonts w:ascii="Times New Roman" w:hAnsi="Times New Roman" w:cs="Times New Roman"/>
          <w:sz w:val="28"/>
          <w:szCs w:val="28"/>
          <w:lang w:val="uk-UA"/>
        </w:rPr>
        <w:t>50 кг.</w:t>
      </w:r>
    </w:p>
    <w:p w:rsidR="00C328DD" w:rsidP="00C669D4" w:rsidRDefault="00C328DD" w14:paraId="4A18A978" w14:textId="77777777">
      <w:pPr>
        <w:spacing w:line="360" w:lineRule="auto"/>
        <w:jc w:val="center"/>
        <w:rPr>
          <w:rFonts w:ascii="Times New Roman" w:hAnsi="Times New Roman" w:cs="Times New Roman"/>
          <w:sz w:val="28"/>
          <w:szCs w:val="28"/>
          <w:lang w:val="uk-UA"/>
        </w:rPr>
      </w:pPr>
      <w:r w:rsidRPr="00813120">
        <w:rPr>
          <w:rFonts w:ascii="Times New Roman" w:hAnsi="Times New Roman" w:cs="Times New Roman"/>
          <w:noProof/>
          <w:sz w:val="28"/>
          <w:szCs w:val="28"/>
          <w:lang w:eastAsia="ru-RU"/>
        </w:rPr>
        <w:drawing>
          <wp:inline distT="0" distB="0" distL="0" distR="0" wp14:anchorId="76633F83" wp14:editId="58886DDD">
            <wp:extent cx="2400635" cy="2257740"/>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00635" cy="2257740"/>
                    </a:xfrm>
                    <a:prstGeom prst="rect">
                      <a:avLst/>
                    </a:prstGeom>
                  </pic:spPr>
                </pic:pic>
              </a:graphicData>
            </a:graphic>
          </wp:inline>
        </w:drawing>
      </w:r>
    </w:p>
    <w:p w:rsidR="00C328DD" w:rsidP="00C669D4" w:rsidRDefault="004A2A59" w14:paraId="2F2A4274" w14:textId="7777777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Рисунок.1</w:t>
      </w:r>
      <w:r w:rsidR="00C328DD">
        <w:rPr>
          <w:rFonts w:ascii="Times New Roman" w:hAnsi="Times New Roman" w:cs="Times New Roman"/>
          <w:sz w:val="28"/>
          <w:szCs w:val="28"/>
          <w:lang w:val="uk-UA"/>
        </w:rPr>
        <w:t>. тара - мішки</w:t>
      </w:r>
    </w:p>
    <w:p w:rsidR="007B2CC8" w:rsidP="007B2CC8" w:rsidRDefault="007B2CC8" w14:paraId="0344182A" w14:textId="77777777">
      <w:pPr>
        <w:spacing w:line="360" w:lineRule="auto"/>
        <w:ind w:firstLine="708"/>
        <w:jc w:val="both"/>
        <w:rPr>
          <w:rFonts w:ascii="Times New Roman" w:hAnsi="Times New Roman" w:cs="Times New Roman"/>
          <w:sz w:val="28"/>
          <w:szCs w:val="28"/>
          <w:lang w:val="uk-UA"/>
        </w:rPr>
      </w:pPr>
      <w:r w:rsidRPr="00DF0336">
        <w:rPr>
          <w:rFonts w:ascii="Times New Roman" w:hAnsi="Times New Roman" w:cs="Times New Roman"/>
          <w:b/>
          <w:sz w:val="28"/>
          <w:szCs w:val="28"/>
          <w:lang w:val="uk-UA"/>
        </w:rPr>
        <w:t>Бочки</w:t>
      </w:r>
      <w:r w:rsidRPr="007B2CC8">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 багато типів</w:t>
      </w:r>
      <w:r w:rsidRPr="007B2CC8">
        <w:rPr>
          <w:rFonts w:ascii="Times New Roman" w:hAnsi="Times New Roman" w:cs="Times New Roman"/>
          <w:sz w:val="28"/>
          <w:szCs w:val="28"/>
          <w:lang w:val="uk-UA"/>
        </w:rPr>
        <w:t>: дерев'яні наливні і сухі, зі знімним дном, для коньяку, вина, соку і патоки; сталеві зварні і потоплені, з обручами для катання; алюмінієві та товстостінні урни для хімічних продуктів, виготовлені з корозійностійких перекриттів, штампованої фан</w:t>
      </w:r>
      <w:r>
        <w:rPr>
          <w:rFonts w:ascii="Times New Roman" w:hAnsi="Times New Roman" w:cs="Times New Roman"/>
          <w:sz w:val="28"/>
          <w:szCs w:val="28"/>
          <w:lang w:val="uk-UA"/>
        </w:rPr>
        <w:t xml:space="preserve">ери. Внутрішній діаметр бочок </w:t>
      </w:r>
      <w:r w:rsidRPr="007B2CC8">
        <w:rPr>
          <w:rFonts w:ascii="Times New Roman" w:hAnsi="Times New Roman" w:cs="Times New Roman"/>
          <w:sz w:val="28"/>
          <w:szCs w:val="28"/>
          <w:lang w:val="uk-UA"/>
        </w:rPr>
        <w:t>варіюється</w:t>
      </w:r>
      <w:r>
        <w:rPr>
          <w:rFonts w:ascii="Times New Roman" w:hAnsi="Times New Roman" w:cs="Times New Roman"/>
          <w:sz w:val="28"/>
          <w:szCs w:val="28"/>
          <w:lang w:val="uk-UA"/>
        </w:rPr>
        <w:t>: довжина 210-</w:t>
      </w:r>
      <w:r w:rsidRPr="007B2CC8">
        <w:rPr>
          <w:rFonts w:ascii="Times New Roman" w:hAnsi="Times New Roman" w:cs="Times New Roman"/>
          <w:sz w:val="28"/>
          <w:szCs w:val="28"/>
          <w:lang w:val="uk-UA"/>
        </w:rPr>
        <w:t>740 мм, ширин</w:t>
      </w:r>
      <w:r>
        <w:rPr>
          <w:rFonts w:ascii="Times New Roman" w:hAnsi="Times New Roman" w:cs="Times New Roman"/>
          <w:sz w:val="28"/>
          <w:szCs w:val="28"/>
          <w:lang w:val="uk-UA"/>
        </w:rPr>
        <w:t>а 330-</w:t>
      </w:r>
      <w:r w:rsidRPr="007B2CC8">
        <w:rPr>
          <w:rFonts w:ascii="Times New Roman" w:hAnsi="Times New Roman" w:cs="Times New Roman"/>
          <w:sz w:val="28"/>
          <w:szCs w:val="28"/>
          <w:lang w:val="uk-UA"/>
        </w:rPr>
        <w:t>1230 мм, місткість від 15 до 350 дм3.</w:t>
      </w:r>
    </w:p>
    <w:p w:rsidR="00C328DD" w:rsidP="007B2CC8" w:rsidRDefault="00C328DD" w14:paraId="665FA353" w14:textId="77777777">
      <w:pPr>
        <w:spacing w:line="360" w:lineRule="auto"/>
        <w:ind w:firstLine="708"/>
        <w:jc w:val="center"/>
        <w:rPr>
          <w:rFonts w:ascii="Times New Roman" w:hAnsi="Times New Roman" w:cs="Times New Roman"/>
          <w:sz w:val="28"/>
          <w:szCs w:val="28"/>
          <w:lang w:val="uk-UA"/>
        </w:rPr>
      </w:pPr>
      <w:r w:rsidRPr="00813120">
        <w:rPr>
          <w:rFonts w:ascii="Times New Roman" w:hAnsi="Times New Roman" w:cs="Times New Roman"/>
          <w:noProof/>
          <w:sz w:val="28"/>
          <w:szCs w:val="28"/>
          <w:lang w:eastAsia="ru-RU"/>
        </w:rPr>
        <w:drawing>
          <wp:inline distT="0" distB="0" distL="0" distR="0" wp14:anchorId="04EB9912" wp14:editId="5D5BFC96">
            <wp:extent cx="2216228" cy="2400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13821" cy="2397693"/>
                    </a:xfrm>
                    <a:prstGeom prst="rect">
                      <a:avLst/>
                    </a:prstGeom>
                  </pic:spPr>
                </pic:pic>
              </a:graphicData>
            </a:graphic>
          </wp:inline>
        </w:drawing>
      </w:r>
      <w:r w:rsidRPr="00813120">
        <w:rPr>
          <w:rFonts w:ascii="Times New Roman" w:hAnsi="Times New Roman" w:cs="Times New Roman"/>
          <w:noProof/>
          <w:sz w:val="28"/>
          <w:szCs w:val="28"/>
          <w:lang w:eastAsia="ru-RU"/>
        </w:rPr>
        <w:drawing>
          <wp:inline distT="0" distB="0" distL="0" distR="0" wp14:anchorId="2CF5F769" wp14:editId="732146B7">
            <wp:extent cx="1786951" cy="2466124"/>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85882" cy="2464649"/>
                    </a:xfrm>
                    <a:prstGeom prst="rect">
                      <a:avLst/>
                    </a:prstGeom>
                  </pic:spPr>
                </pic:pic>
              </a:graphicData>
            </a:graphic>
          </wp:inline>
        </w:drawing>
      </w:r>
    </w:p>
    <w:p w:rsidR="00C328DD" w:rsidP="00C669D4" w:rsidRDefault="004A2A59" w14:paraId="7E099D77" w14:textId="7777777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Рисунок.2</w:t>
      </w:r>
      <w:r w:rsidR="00C328DD">
        <w:rPr>
          <w:rFonts w:ascii="Times New Roman" w:hAnsi="Times New Roman" w:cs="Times New Roman"/>
          <w:sz w:val="28"/>
          <w:szCs w:val="28"/>
          <w:lang w:val="uk-UA"/>
        </w:rPr>
        <w:t xml:space="preserve">. тара – дерев’яна бочка, </w:t>
      </w:r>
      <w:r w:rsidRPr="00B73C3D" w:rsidR="00B73C3D">
        <w:rPr>
          <w:rFonts w:ascii="Times New Roman" w:hAnsi="Times New Roman" w:cs="Times New Roman"/>
          <w:sz w:val="28"/>
          <w:szCs w:val="28"/>
          <w:lang w:val="uk-UA"/>
        </w:rPr>
        <w:t>алюмінієва</w:t>
      </w:r>
      <w:r w:rsidR="00C328DD">
        <w:rPr>
          <w:rFonts w:ascii="Times New Roman" w:hAnsi="Times New Roman" w:cs="Times New Roman"/>
          <w:sz w:val="28"/>
          <w:szCs w:val="28"/>
          <w:lang w:val="uk-UA"/>
        </w:rPr>
        <w:t xml:space="preserve"> бочка</w:t>
      </w:r>
    </w:p>
    <w:p w:rsidR="00DF0336" w:rsidP="00DF0336" w:rsidRDefault="00DF0336" w14:paraId="51EAC7CE" w14:textId="77777777">
      <w:pPr>
        <w:spacing w:line="360" w:lineRule="auto"/>
        <w:ind w:firstLine="708"/>
        <w:jc w:val="both"/>
        <w:rPr>
          <w:rFonts w:ascii="Times New Roman" w:hAnsi="Times New Roman" w:cs="Times New Roman"/>
          <w:sz w:val="28"/>
          <w:szCs w:val="28"/>
          <w:lang w:val="uk-UA"/>
        </w:rPr>
      </w:pPr>
      <w:r w:rsidRPr="00DF0336">
        <w:rPr>
          <w:rFonts w:ascii="Times New Roman" w:hAnsi="Times New Roman" w:cs="Times New Roman"/>
          <w:b/>
          <w:sz w:val="28"/>
          <w:szCs w:val="28"/>
          <w:lang w:val="uk-UA"/>
        </w:rPr>
        <w:t>Барабани</w:t>
      </w:r>
      <w:r w:rsidRPr="00DF0336">
        <w:rPr>
          <w:rFonts w:ascii="Times New Roman" w:hAnsi="Times New Roman" w:cs="Times New Roman"/>
          <w:sz w:val="28"/>
          <w:szCs w:val="28"/>
          <w:lang w:val="uk-UA"/>
        </w:rPr>
        <w:t xml:space="preserve">, які використовуються для транспортування різних </w:t>
      </w:r>
      <w:r>
        <w:rPr>
          <w:rFonts w:ascii="Times New Roman" w:hAnsi="Times New Roman" w:cs="Times New Roman"/>
          <w:sz w:val="28"/>
          <w:szCs w:val="28"/>
          <w:lang w:val="uk-UA"/>
        </w:rPr>
        <w:t xml:space="preserve">насипних </w:t>
      </w:r>
      <w:r w:rsidRPr="00DF0336">
        <w:rPr>
          <w:rFonts w:ascii="Times New Roman" w:hAnsi="Times New Roman" w:cs="Times New Roman"/>
          <w:sz w:val="28"/>
          <w:szCs w:val="28"/>
          <w:lang w:val="uk-UA"/>
        </w:rPr>
        <w:t>вантажів, бувають наступних видів: картонні, фанерні, тонкостінні і товстостінн</w:t>
      </w:r>
      <w:r>
        <w:rPr>
          <w:rFonts w:ascii="Times New Roman" w:hAnsi="Times New Roman" w:cs="Times New Roman"/>
          <w:sz w:val="28"/>
          <w:szCs w:val="28"/>
          <w:lang w:val="uk-UA"/>
        </w:rPr>
        <w:t>і сталеві. Діаметр барабана 200-600 мм, висота 200-960 мм, місткість 10-</w:t>
      </w:r>
      <w:r w:rsidRPr="00DF0336">
        <w:rPr>
          <w:rFonts w:ascii="Times New Roman" w:hAnsi="Times New Roman" w:cs="Times New Roman"/>
          <w:sz w:val="28"/>
          <w:szCs w:val="28"/>
          <w:lang w:val="uk-UA"/>
        </w:rPr>
        <w:t>250 дм3.</w:t>
      </w:r>
    </w:p>
    <w:p w:rsidR="00C328DD" w:rsidP="00C669D4" w:rsidRDefault="00C328DD" w14:paraId="37000121" w14:textId="77777777">
      <w:pPr>
        <w:spacing w:line="360" w:lineRule="auto"/>
        <w:jc w:val="center"/>
        <w:rPr>
          <w:rFonts w:ascii="Times New Roman" w:hAnsi="Times New Roman" w:cs="Times New Roman"/>
          <w:sz w:val="28"/>
          <w:szCs w:val="28"/>
          <w:lang w:val="uk-UA"/>
        </w:rPr>
      </w:pPr>
      <w:r w:rsidRPr="00813120">
        <w:rPr>
          <w:rFonts w:ascii="Times New Roman" w:hAnsi="Times New Roman" w:cs="Times New Roman"/>
          <w:noProof/>
          <w:sz w:val="28"/>
          <w:szCs w:val="28"/>
          <w:lang w:eastAsia="ru-RU"/>
        </w:rPr>
        <w:drawing>
          <wp:inline distT="0" distB="0" distL="0" distR="0" wp14:anchorId="5EA2D6EF" wp14:editId="281C83CA">
            <wp:extent cx="2876951" cy="3477110"/>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76951" cy="3477110"/>
                    </a:xfrm>
                    <a:prstGeom prst="rect">
                      <a:avLst/>
                    </a:prstGeom>
                  </pic:spPr>
                </pic:pic>
              </a:graphicData>
            </a:graphic>
          </wp:inline>
        </w:drawing>
      </w:r>
    </w:p>
    <w:p w:rsidR="00C669D4" w:rsidP="00C669D4" w:rsidRDefault="004A2A59" w14:paraId="163819EB" w14:textId="7777777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Рисунок.3</w:t>
      </w:r>
      <w:r w:rsidR="00C328DD">
        <w:rPr>
          <w:rFonts w:ascii="Times New Roman" w:hAnsi="Times New Roman" w:cs="Times New Roman"/>
          <w:sz w:val="28"/>
          <w:szCs w:val="28"/>
          <w:lang w:val="uk-UA"/>
        </w:rPr>
        <w:t xml:space="preserve">. тара </w:t>
      </w:r>
      <w:r w:rsidR="00C669D4">
        <w:rPr>
          <w:rFonts w:ascii="Times New Roman" w:hAnsi="Times New Roman" w:cs="Times New Roman"/>
          <w:sz w:val="28"/>
          <w:szCs w:val="28"/>
          <w:lang w:val="uk-UA"/>
        </w:rPr>
        <w:t>–</w:t>
      </w:r>
      <w:r w:rsidR="00C328DD">
        <w:rPr>
          <w:rFonts w:ascii="Times New Roman" w:hAnsi="Times New Roman" w:cs="Times New Roman"/>
          <w:sz w:val="28"/>
          <w:szCs w:val="28"/>
          <w:lang w:val="uk-UA"/>
        </w:rPr>
        <w:t xml:space="preserve"> барабан</w:t>
      </w:r>
    </w:p>
    <w:p w:rsidR="00C328DD" w:rsidP="00C669D4" w:rsidRDefault="00796A1B" w14:paraId="0147186D"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r w:rsidR="00C328DD">
        <w:rPr>
          <w:rFonts w:ascii="Times New Roman" w:hAnsi="Times New Roman" w:cs="Times New Roman"/>
          <w:b/>
          <w:sz w:val="28"/>
          <w:szCs w:val="28"/>
          <w:lang w:val="uk-UA"/>
        </w:rPr>
        <w:t xml:space="preserve">.2 </w:t>
      </w:r>
      <w:r w:rsidRPr="00CA60B1" w:rsidR="00C328DD">
        <w:rPr>
          <w:rFonts w:ascii="Times New Roman" w:hAnsi="Times New Roman" w:cs="Times New Roman"/>
          <w:b/>
          <w:sz w:val="28"/>
          <w:szCs w:val="28"/>
          <w:lang w:val="uk-UA"/>
        </w:rPr>
        <w:t>Способи транспортування та зберігання тарно-штучних вантажів</w:t>
      </w:r>
    </w:p>
    <w:p w:rsidR="00507412" w:rsidP="005D7406" w:rsidRDefault="005C46F5" w14:paraId="1F80CF16" w14:textId="77777777">
      <w:pPr>
        <w:spacing w:line="360" w:lineRule="auto"/>
        <w:ind w:firstLine="708"/>
        <w:jc w:val="both"/>
        <w:rPr>
          <w:rFonts w:ascii="Times New Roman" w:hAnsi="Times New Roman" w:cs="Times New Roman"/>
          <w:sz w:val="28"/>
          <w:szCs w:val="28"/>
          <w:lang w:val="uk-UA"/>
        </w:rPr>
      </w:pPr>
      <w:r w:rsidRPr="005C46F5">
        <w:rPr>
          <w:rFonts w:ascii="Times New Roman" w:hAnsi="Times New Roman" w:cs="Times New Roman"/>
          <w:sz w:val="28"/>
          <w:szCs w:val="28"/>
          <w:lang w:val="uk-UA"/>
        </w:rPr>
        <w:t xml:space="preserve">Вагові вантажівки транспортуються з критичними витратами в рамках автомобільного та залізничного транспорту, але відносно відповідні технічні умови гарантують безпеку під час перевезення в залежності від погодних умов. </w:t>
      </w:r>
      <w:r>
        <w:rPr>
          <w:rFonts w:ascii="Times New Roman" w:hAnsi="Times New Roman" w:cs="Times New Roman"/>
          <w:sz w:val="28"/>
          <w:szCs w:val="28"/>
          <w:lang w:val="uk-UA"/>
        </w:rPr>
        <w:t>Тарно-штучні вантажі</w:t>
      </w:r>
      <w:r w:rsidRPr="005C46F5">
        <w:rPr>
          <w:rFonts w:ascii="Times New Roman" w:hAnsi="Times New Roman" w:cs="Times New Roman"/>
          <w:sz w:val="28"/>
          <w:szCs w:val="28"/>
          <w:lang w:val="uk-UA"/>
        </w:rPr>
        <w:t xml:space="preserve"> переміщуються і зберігаються в закритих складах, зберігаються з урахуванням розвантаження, завантаження, годинної економії, основної площі зберігання та інших - незмінно відповідно до класу складу. Вантажопідйомні майданчики авто</w:t>
      </w:r>
      <w:r>
        <w:rPr>
          <w:rFonts w:ascii="Times New Roman" w:hAnsi="Times New Roman" w:cs="Times New Roman"/>
          <w:sz w:val="28"/>
          <w:szCs w:val="28"/>
          <w:lang w:val="uk-UA"/>
        </w:rPr>
        <w:t>-</w:t>
      </w:r>
      <w:r w:rsidRPr="005C46F5">
        <w:rPr>
          <w:rFonts w:ascii="Times New Roman" w:hAnsi="Times New Roman" w:cs="Times New Roman"/>
          <w:sz w:val="28"/>
          <w:szCs w:val="28"/>
          <w:lang w:val="uk-UA"/>
        </w:rPr>
        <w:t>складів бувають двох типів: відкриті (якщо транспортні засоби підходять до складу ззовні) і закриті (якщо всі підйомні роботи будуть виконуватися в окремому складі). Для завантаження та розвантаження фури рекомендується поставити відкидні борти (з під'їздом фури до склад</w:t>
      </w:r>
      <w:r w:rsidR="00507412">
        <w:rPr>
          <w:rFonts w:ascii="Times New Roman" w:hAnsi="Times New Roman" w:cs="Times New Roman"/>
          <w:sz w:val="28"/>
          <w:szCs w:val="28"/>
          <w:lang w:val="uk-UA"/>
        </w:rPr>
        <w:t xml:space="preserve">у). </w:t>
      </w:r>
    </w:p>
    <w:p w:rsidR="005C46F5" w:rsidP="005D7406" w:rsidRDefault="005C46F5" w14:paraId="2B954F65" w14:textId="77777777">
      <w:pPr>
        <w:spacing w:line="360" w:lineRule="auto"/>
        <w:ind w:firstLine="708"/>
        <w:jc w:val="both"/>
        <w:rPr>
          <w:rFonts w:ascii="Times New Roman" w:hAnsi="Times New Roman" w:cs="Times New Roman"/>
          <w:sz w:val="28"/>
          <w:szCs w:val="28"/>
          <w:lang w:val="uk-UA"/>
        </w:rPr>
      </w:pPr>
      <w:r w:rsidRPr="005C46F5">
        <w:rPr>
          <w:rFonts w:ascii="Times New Roman" w:hAnsi="Times New Roman" w:cs="Times New Roman"/>
          <w:sz w:val="28"/>
          <w:szCs w:val="28"/>
          <w:lang w:val="uk-UA"/>
        </w:rPr>
        <w:t>Для вантажно-розвантажувальн</w:t>
      </w:r>
      <w:r w:rsidR="00507412">
        <w:rPr>
          <w:rFonts w:ascii="Times New Roman" w:hAnsi="Times New Roman" w:cs="Times New Roman"/>
          <w:sz w:val="28"/>
          <w:szCs w:val="28"/>
          <w:lang w:val="uk-UA"/>
        </w:rPr>
        <w:t>их робіт вантажівок з критими вагонами</w:t>
      </w:r>
      <w:r w:rsidRPr="005C46F5">
        <w:rPr>
          <w:rFonts w:ascii="Times New Roman" w:hAnsi="Times New Roman" w:cs="Times New Roman"/>
          <w:sz w:val="28"/>
          <w:szCs w:val="28"/>
          <w:lang w:val="uk-UA"/>
        </w:rPr>
        <w:t xml:space="preserve"> при високих вантажопотоках необхідно використовувати універсальні електронавантажувачі або малогабаритні навантажувачі з </w:t>
      </w:r>
      <w:r w:rsidRPr="005C46F5">
        <w:rPr>
          <w:rFonts w:ascii="Times New Roman" w:hAnsi="Times New Roman" w:cs="Times New Roman"/>
          <w:sz w:val="28"/>
          <w:szCs w:val="28"/>
          <w:lang w:val="uk-UA"/>
        </w:rPr>
        <w:t>вбудованою системою очищення відпрацьованих газів, а при малих вантажопотоках — самохідні електронавантажувачі.</w:t>
      </w:r>
    </w:p>
    <w:p w:rsidR="00C328DD" w:rsidP="00C669D4" w:rsidRDefault="00C328DD" w14:paraId="1A1390DA" w14:textId="77777777">
      <w:pPr>
        <w:spacing w:line="360" w:lineRule="auto"/>
        <w:jc w:val="center"/>
        <w:rPr>
          <w:rFonts w:ascii="Times New Roman" w:hAnsi="Times New Roman" w:cs="Times New Roman"/>
          <w:sz w:val="28"/>
          <w:szCs w:val="28"/>
          <w:lang w:val="uk-UA"/>
        </w:rPr>
      </w:pPr>
      <w:r w:rsidRPr="00BD5AC9">
        <w:rPr>
          <w:rFonts w:ascii="Times New Roman" w:hAnsi="Times New Roman" w:cs="Times New Roman"/>
          <w:noProof/>
          <w:sz w:val="28"/>
          <w:szCs w:val="28"/>
          <w:lang w:eastAsia="ru-RU"/>
        </w:rPr>
        <w:drawing>
          <wp:inline distT="0" distB="0" distL="0" distR="0" wp14:anchorId="68F8A49D" wp14:editId="25CFF8C6">
            <wp:extent cx="5940425" cy="2759609"/>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759609"/>
                    </a:xfrm>
                    <a:prstGeom prst="rect">
                      <a:avLst/>
                    </a:prstGeom>
                  </pic:spPr>
                </pic:pic>
              </a:graphicData>
            </a:graphic>
          </wp:inline>
        </w:drawing>
      </w:r>
    </w:p>
    <w:p w:rsidR="00C328DD" w:rsidP="007C5B3F" w:rsidRDefault="004A2A59" w14:paraId="7BA8AB09"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Рисунок.4</w:t>
      </w:r>
      <w:r w:rsidRPr="00BD5AC9" w:rsidR="00C328DD">
        <w:rPr>
          <w:rFonts w:ascii="Times New Roman" w:hAnsi="Times New Roman" w:cs="Times New Roman"/>
          <w:sz w:val="28"/>
          <w:szCs w:val="28"/>
          <w:lang w:val="uk-UA"/>
        </w:rPr>
        <w:t>. Транспортний пакет тарно-штучних ва</w:t>
      </w:r>
      <w:r w:rsidR="00C328DD">
        <w:rPr>
          <w:rFonts w:ascii="Times New Roman" w:hAnsi="Times New Roman" w:cs="Times New Roman"/>
          <w:sz w:val="28"/>
          <w:szCs w:val="28"/>
          <w:lang w:val="uk-UA"/>
        </w:rPr>
        <w:t xml:space="preserve">нтажів на стандартному плоскому </w:t>
      </w:r>
      <w:r w:rsidRPr="00BD5AC9" w:rsidR="00C328DD">
        <w:rPr>
          <w:rFonts w:ascii="Times New Roman" w:hAnsi="Times New Roman" w:cs="Times New Roman"/>
          <w:sz w:val="28"/>
          <w:szCs w:val="28"/>
          <w:lang w:val="uk-UA"/>
        </w:rPr>
        <w:t>піддон вантажопідйомністю 1000 кг: 1 – куточ</w:t>
      </w:r>
      <w:r w:rsidR="00C328DD">
        <w:rPr>
          <w:rFonts w:ascii="Times New Roman" w:hAnsi="Times New Roman" w:cs="Times New Roman"/>
          <w:sz w:val="28"/>
          <w:szCs w:val="28"/>
          <w:lang w:val="uk-UA"/>
        </w:rPr>
        <w:t xml:space="preserve">ок для стабілізації пакета; 2 – </w:t>
      </w:r>
      <w:r w:rsidRPr="00BD5AC9" w:rsidR="00B73C3D">
        <w:rPr>
          <w:rFonts w:ascii="Times New Roman" w:hAnsi="Times New Roman" w:cs="Times New Roman"/>
          <w:sz w:val="28"/>
          <w:szCs w:val="28"/>
          <w:lang w:val="uk-UA"/>
        </w:rPr>
        <w:t>зв’язувальна</w:t>
      </w:r>
      <w:r w:rsidRPr="00BD5AC9" w:rsidR="00C328DD">
        <w:rPr>
          <w:rFonts w:ascii="Times New Roman" w:hAnsi="Times New Roman" w:cs="Times New Roman"/>
          <w:sz w:val="28"/>
          <w:szCs w:val="28"/>
          <w:lang w:val="uk-UA"/>
        </w:rPr>
        <w:t xml:space="preserve"> стрічка; 3 – вантажі у пакеті; 4 – вер</w:t>
      </w:r>
      <w:r w:rsidR="00C328DD">
        <w:rPr>
          <w:rFonts w:ascii="Times New Roman" w:hAnsi="Times New Roman" w:cs="Times New Roman"/>
          <w:sz w:val="28"/>
          <w:szCs w:val="28"/>
          <w:lang w:val="uk-UA"/>
        </w:rPr>
        <w:t xml:space="preserve">хній настил піддону; 5 – ніжки; </w:t>
      </w:r>
      <w:r w:rsidRPr="00BD5AC9" w:rsidR="00C328DD">
        <w:rPr>
          <w:rFonts w:ascii="Times New Roman" w:hAnsi="Times New Roman" w:cs="Times New Roman"/>
          <w:sz w:val="28"/>
          <w:szCs w:val="28"/>
          <w:lang w:val="uk-UA"/>
        </w:rPr>
        <w:t xml:space="preserve">6- вікна для введення вилкового </w:t>
      </w:r>
      <w:r w:rsidR="00B73C3D">
        <w:rPr>
          <w:rFonts w:ascii="Times New Roman" w:hAnsi="Times New Roman" w:cs="Times New Roman"/>
          <w:sz w:val="28"/>
          <w:szCs w:val="28"/>
          <w:lang w:val="uk-UA"/>
        </w:rPr>
        <w:t>захоплення</w:t>
      </w:r>
    </w:p>
    <w:p w:rsidRPr="00D87A18" w:rsidR="00D87A18" w:rsidP="00D87A18" w:rsidRDefault="00D87A18" w14:paraId="10B6646F" w14:textId="77777777">
      <w:pPr>
        <w:spacing w:line="360" w:lineRule="auto"/>
        <w:ind w:firstLine="708"/>
        <w:jc w:val="both"/>
        <w:rPr>
          <w:rFonts w:ascii="Times New Roman" w:hAnsi="Times New Roman" w:cs="Times New Roman"/>
          <w:sz w:val="28"/>
          <w:szCs w:val="28"/>
          <w:lang w:val="uk-UA"/>
        </w:rPr>
      </w:pPr>
      <w:r w:rsidRPr="00D87A18">
        <w:rPr>
          <w:rFonts w:ascii="Times New Roman" w:hAnsi="Times New Roman" w:cs="Times New Roman"/>
          <w:sz w:val="28"/>
          <w:szCs w:val="28"/>
          <w:lang w:val="uk-UA"/>
        </w:rPr>
        <w:t xml:space="preserve">Для механізації </w:t>
      </w:r>
      <w:r>
        <w:rPr>
          <w:rFonts w:ascii="Times New Roman" w:hAnsi="Times New Roman" w:cs="Times New Roman"/>
          <w:sz w:val="28"/>
          <w:szCs w:val="28"/>
          <w:lang w:val="uk-UA"/>
        </w:rPr>
        <w:t>навантажувально-розвантажувальних</w:t>
      </w:r>
      <w:r w:rsidRPr="00D87A18">
        <w:rPr>
          <w:rFonts w:ascii="Times New Roman" w:hAnsi="Times New Roman" w:cs="Times New Roman"/>
          <w:sz w:val="28"/>
          <w:szCs w:val="28"/>
          <w:lang w:val="uk-UA"/>
        </w:rPr>
        <w:t xml:space="preserve"> робіт з використанням не</w:t>
      </w:r>
      <w:r>
        <w:rPr>
          <w:rFonts w:ascii="Times New Roman" w:hAnsi="Times New Roman" w:cs="Times New Roman"/>
          <w:sz w:val="28"/>
          <w:szCs w:val="28"/>
          <w:lang w:val="uk-UA"/>
        </w:rPr>
        <w:t xml:space="preserve"> пакетованих</w:t>
      </w:r>
      <w:r w:rsidRPr="00D87A18">
        <w:rPr>
          <w:rFonts w:ascii="Times New Roman" w:hAnsi="Times New Roman" w:cs="Times New Roman"/>
          <w:sz w:val="28"/>
          <w:szCs w:val="28"/>
          <w:lang w:val="uk-UA"/>
        </w:rPr>
        <w:t xml:space="preserve"> </w:t>
      </w:r>
      <w:r>
        <w:rPr>
          <w:rFonts w:ascii="Times New Roman" w:hAnsi="Times New Roman" w:cs="Times New Roman"/>
          <w:sz w:val="28"/>
          <w:szCs w:val="28"/>
          <w:lang w:val="uk-UA"/>
        </w:rPr>
        <w:t>тарно-штучних</w:t>
      </w:r>
      <w:r w:rsidRPr="00D87A18">
        <w:rPr>
          <w:rFonts w:ascii="Times New Roman" w:hAnsi="Times New Roman" w:cs="Times New Roman"/>
          <w:sz w:val="28"/>
          <w:szCs w:val="28"/>
          <w:lang w:val="uk-UA"/>
        </w:rPr>
        <w:t xml:space="preserve"> вантажів</w:t>
      </w:r>
      <w:r>
        <w:rPr>
          <w:rFonts w:ascii="Times New Roman" w:hAnsi="Times New Roman" w:cs="Times New Roman"/>
          <w:sz w:val="28"/>
          <w:szCs w:val="28"/>
          <w:lang w:val="uk-UA"/>
        </w:rPr>
        <w:t xml:space="preserve"> використовується</w:t>
      </w:r>
      <w:r w:rsidRPr="00D87A18">
        <w:rPr>
          <w:rFonts w:ascii="Times New Roman" w:hAnsi="Times New Roman" w:cs="Times New Roman"/>
          <w:sz w:val="28"/>
          <w:szCs w:val="28"/>
          <w:lang w:val="uk-UA"/>
        </w:rPr>
        <w:t>:</w:t>
      </w:r>
    </w:p>
    <w:p w:rsidRPr="00D87A18" w:rsidR="00D87A18" w:rsidP="00D87A18" w:rsidRDefault="00D87A18" w14:paraId="40379E43"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87A18">
        <w:rPr>
          <w:rFonts w:ascii="Times New Roman" w:hAnsi="Times New Roman" w:cs="Times New Roman"/>
          <w:sz w:val="28"/>
          <w:szCs w:val="28"/>
          <w:lang w:val="uk-UA"/>
        </w:rPr>
        <w:t>техніка малої механізації –</w:t>
      </w:r>
      <w:r>
        <w:rPr>
          <w:rFonts w:ascii="Times New Roman" w:hAnsi="Times New Roman" w:cs="Times New Roman"/>
          <w:sz w:val="28"/>
          <w:szCs w:val="28"/>
          <w:lang w:val="uk-UA"/>
        </w:rPr>
        <w:t xml:space="preserve"> </w:t>
      </w:r>
      <w:r w:rsidRPr="00D87A18">
        <w:rPr>
          <w:rFonts w:ascii="Times New Roman" w:hAnsi="Times New Roman" w:cs="Times New Roman"/>
          <w:sz w:val="28"/>
          <w:szCs w:val="28"/>
          <w:lang w:val="uk-UA"/>
        </w:rPr>
        <w:t>візки, роликові траки (для малих вантажопотоків);</w:t>
      </w:r>
    </w:p>
    <w:p w:rsidRPr="00D87A18" w:rsidR="00D87A18" w:rsidP="00D87A18" w:rsidRDefault="00D87A18" w14:paraId="30BF4310" w14:textId="77777777">
      <w:pPr>
        <w:spacing w:line="360" w:lineRule="auto"/>
        <w:jc w:val="both"/>
        <w:rPr>
          <w:rFonts w:ascii="Times New Roman" w:hAnsi="Times New Roman" w:cs="Times New Roman"/>
          <w:sz w:val="28"/>
          <w:szCs w:val="28"/>
          <w:lang w:val="uk-UA"/>
        </w:rPr>
      </w:pPr>
      <w:r w:rsidRPr="00D87A18">
        <w:rPr>
          <w:rFonts w:ascii="Times New Roman" w:hAnsi="Times New Roman" w:cs="Times New Roman"/>
          <w:sz w:val="28"/>
          <w:szCs w:val="28"/>
          <w:lang w:val="uk-UA"/>
        </w:rPr>
        <w:t>– стандартні плоскі піддони 1200х800 мм та електронавантажувачі;</w:t>
      </w:r>
    </w:p>
    <w:p w:rsidRPr="00D87A18" w:rsidR="00D87A18" w:rsidP="00D87A18" w:rsidRDefault="00D87A18" w14:paraId="347C84AB" w14:textId="77777777">
      <w:pPr>
        <w:spacing w:line="360" w:lineRule="auto"/>
        <w:jc w:val="both"/>
        <w:rPr>
          <w:rFonts w:ascii="Times New Roman" w:hAnsi="Times New Roman" w:cs="Times New Roman"/>
          <w:sz w:val="28"/>
          <w:szCs w:val="28"/>
          <w:lang w:val="uk-UA"/>
        </w:rPr>
      </w:pPr>
      <w:r w:rsidRPr="00D87A18">
        <w:rPr>
          <w:rFonts w:ascii="Times New Roman" w:hAnsi="Times New Roman" w:cs="Times New Roman"/>
          <w:sz w:val="28"/>
          <w:szCs w:val="28"/>
          <w:lang w:val="uk-UA"/>
        </w:rPr>
        <w:t xml:space="preserve">– мобільні або телескопічні (висувні) </w:t>
      </w:r>
      <w:r>
        <w:rPr>
          <w:rFonts w:ascii="Times New Roman" w:hAnsi="Times New Roman" w:cs="Times New Roman"/>
          <w:sz w:val="28"/>
          <w:szCs w:val="28"/>
          <w:lang w:val="uk-UA"/>
        </w:rPr>
        <w:t>конвеєрні стрічки</w:t>
      </w:r>
      <w:r w:rsidRPr="00D87A18">
        <w:rPr>
          <w:rFonts w:ascii="Times New Roman" w:hAnsi="Times New Roman" w:cs="Times New Roman"/>
          <w:sz w:val="28"/>
          <w:szCs w:val="28"/>
          <w:lang w:val="uk-UA"/>
        </w:rPr>
        <w:t>;</w:t>
      </w:r>
    </w:p>
    <w:p w:rsidRPr="00D87A18" w:rsidR="00D87A18" w:rsidP="00D87A18" w:rsidRDefault="00D87A18" w14:paraId="27FA7561" w14:textId="77777777">
      <w:pPr>
        <w:spacing w:line="360" w:lineRule="auto"/>
        <w:jc w:val="both"/>
        <w:rPr>
          <w:rFonts w:ascii="Times New Roman" w:hAnsi="Times New Roman" w:cs="Times New Roman"/>
          <w:sz w:val="28"/>
          <w:szCs w:val="28"/>
          <w:lang w:val="uk-UA"/>
        </w:rPr>
      </w:pPr>
      <w:r w:rsidRPr="00D87A18">
        <w:rPr>
          <w:rFonts w:ascii="Times New Roman" w:hAnsi="Times New Roman" w:cs="Times New Roman"/>
          <w:sz w:val="28"/>
          <w:szCs w:val="28"/>
          <w:lang w:val="uk-UA"/>
        </w:rPr>
        <w:t>– конвеєрні навантажувально-розвантажувальні машини;</w:t>
      </w:r>
    </w:p>
    <w:p w:rsidRPr="00D87A18" w:rsidR="00D87A18" w:rsidP="00D87A18" w:rsidRDefault="00D87A18" w14:paraId="4E75DB3C" w14:textId="77777777">
      <w:pPr>
        <w:spacing w:line="360" w:lineRule="auto"/>
        <w:jc w:val="both"/>
        <w:rPr>
          <w:rFonts w:ascii="Times New Roman" w:hAnsi="Times New Roman" w:cs="Times New Roman"/>
          <w:sz w:val="28"/>
          <w:szCs w:val="28"/>
          <w:lang w:val="uk-UA"/>
        </w:rPr>
      </w:pPr>
      <w:r w:rsidRPr="00D87A18">
        <w:rPr>
          <w:rFonts w:ascii="Times New Roman" w:hAnsi="Times New Roman" w:cs="Times New Roman"/>
          <w:sz w:val="28"/>
          <w:szCs w:val="28"/>
          <w:lang w:val="uk-UA"/>
        </w:rPr>
        <w:t>– вантажно-розвантажувальні роботи та маніпулятори.</w:t>
      </w:r>
    </w:p>
    <w:p w:rsidR="00D87A18" w:rsidP="00582A68" w:rsidRDefault="00761EC8" w14:paraId="1A687433" w14:textId="7777777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Сутність перевезення тарно-штучних</w:t>
      </w:r>
      <w:r w:rsidRPr="00D87A18" w:rsidR="00D87A18">
        <w:rPr>
          <w:rFonts w:ascii="Times New Roman" w:hAnsi="Times New Roman" w:cs="Times New Roman"/>
          <w:sz w:val="28"/>
          <w:szCs w:val="28"/>
          <w:lang w:val="uk-UA"/>
        </w:rPr>
        <w:t xml:space="preserve"> вантажів полягає в</w:t>
      </w:r>
      <w:r>
        <w:rPr>
          <w:rFonts w:ascii="Times New Roman" w:hAnsi="Times New Roman" w:cs="Times New Roman"/>
          <w:sz w:val="28"/>
          <w:szCs w:val="28"/>
          <w:lang w:val="uk-UA"/>
        </w:rPr>
        <w:t xml:space="preserve"> тому,</w:t>
      </w:r>
      <w:r w:rsidRPr="00D87A18" w:rsidR="00D87A18">
        <w:rPr>
          <w:rFonts w:ascii="Times New Roman" w:hAnsi="Times New Roman" w:cs="Times New Roman"/>
          <w:sz w:val="28"/>
          <w:szCs w:val="28"/>
          <w:lang w:val="uk-UA"/>
        </w:rPr>
        <w:t xml:space="preserve"> що перевозяться шляхом складання окреми</w:t>
      </w:r>
      <w:r>
        <w:rPr>
          <w:rFonts w:ascii="Times New Roman" w:hAnsi="Times New Roman" w:cs="Times New Roman"/>
          <w:sz w:val="28"/>
          <w:szCs w:val="28"/>
          <w:lang w:val="uk-UA"/>
        </w:rPr>
        <w:t>х штучних місць (ящиків,</w:t>
      </w:r>
      <w:r w:rsidRPr="00D87A18" w:rsidR="00D87A18">
        <w:rPr>
          <w:rFonts w:ascii="Times New Roman" w:hAnsi="Times New Roman" w:cs="Times New Roman"/>
          <w:sz w:val="28"/>
          <w:szCs w:val="28"/>
          <w:lang w:val="uk-UA"/>
        </w:rPr>
        <w:t xml:space="preserve"> мішків тощо), а також вид укрупнених транспортно-складських одиниць, що включає кіль</w:t>
      </w:r>
      <w:r>
        <w:rPr>
          <w:rFonts w:ascii="Times New Roman" w:hAnsi="Times New Roman" w:cs="Times New Roman"/>
          <w:sz w:val="28"/>
          <w:szCs w:val="28"/>
          <w:lang w:val="uk-UA"/>
        </w:rPr>
        <w:t>ка десятків таких,</w:t>
      </w:r>
      <w:r w:rsidRPr="00D87A18" w:rsidR="00D87A18">
        <w:rPr>
          <w:rFonts w:ascii="Times New Roman" w:hAnsi="Times New Roman" w:cs="Times New Roman"/>
          <w:sz w:val="28"/>
          <w:szCs w:val="28"/>
          <w:lang w:val="uk-UA"/>
        </w:rPr>
        <w:t xml:space="preserve"> і за рахунок цього багато в чому забезпечують </w:t>
      </w:r>
      <w:r w:rsidRPr="00D87A18" w:rsidR="00D87A18">
        <w:rPr>
          <w:rFonts w:ascii="Times New Roman" w:hAnsi="Times New Roman" w:cs="Times New Roman"/>
          <w:sz w:val="28"/>
          <w:szCs w:val="28"/>
          <w:lang w:val="uk-UA"/>
        </w:rPr>
        <w:t>економічний ефект. Транспортна упаковка - це збільшена транспортна одиниця вантажу, сформована з декількох місць штучного вантажу за допомогою пакувально-розвантажувального обладнання як єдине ціле.</w:t>
      </w:r>
    </w:p>
    <w:p w:rsidR="007D0936" w:rsidP="00D87A18" w:rsidRDefault="007D0936" w14:paraId="343E957B" w14:textId="77777777">
      <w:pPr>
        <w:spacing w:line="360" w:lineRule="auto"/>
        <w:jc w:val="center"/>
        <w:rPr>
          <w:rFonts w:ascii="Times New Roman" w:hAnsi="Times New Roman" w:cs="Times New Roman"/>
          <w:sz w:val="28"/>
          <w:szCs w:val="28"/>
          <w:lang w:val="uk-UA"/>
        </w:rPr>
      </w:pPr>
      <w:r w:rsidRPr="007D0936">
        <w:rPr>
          <w:rFonts w:ascii="Times New Roman" w:hAnsi="Times New Roman" w:cs="Times New Roman"/>
          <w:noProof/>
          <w:sz w:val="28"/>
          <w:szCs w:val="28"/>
          <w:lang w:eastAsia="ru-RU"/>
        </w:rPr>
        <w:drawing>
          <wp:inline distT="0" distB="0" distL="0" distR="0" wp14:anchorId="36878053" wp14:editId="0752B311">
            <wp:extent cx="5940425" cy="185098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850980"/>
                    </a:xfrm>
                    <a:prstGeom prst="rect">
                      <a:avLst/>
                    </a:prstGeom>
                  </pic:spPr>
                </pic:pic>
              </a:graphicData>
            </a:graphic>
          </wp:inline>
        </w:drawing>
      </w:r>
    </w:p>
    <w:p w:rsidRPr="007D0936" w:rsidR="007D0936" w:rsidP="007C5B3F" w:rsidRDefault="004A2A59" w14:paraId="5FF95810"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Рисунок.5</w:t>
      </w:r>
      <w:r w:rsidR="007D0936">
        <w:rPr>
          <w:rFonts w:ascii="Times New Roman" w:hAnsi="Times New Roman" w:cs="Times New Roman"/>
          <w:sz w:val="28"/>
          <w:szCs w:val="28"/>
          <w:lang w:val="uk-UA"/>
        </w:rPr>
        <w:t xml:space="preserve">. </w:t>
      </w:r>
      <w:r w:rsidR="00E53949">
        <w:rPr>
          <w:rFonts w:ascii="Times New Roman" w:hAnsi="Times New Roman" w:cs="Times New Roman"/>
          <w:sz w:val="28"/>
          <w:szCs w:val="28"/>
          <w:lang w:val="uk-UA"/>
        </w:rPr>
        <w:t>автофургон</w:t>
      </w:r>
      <w:r w:rsidRPr="007D0936" w:rsidR="007D0936">
        <w:rPr>
          <w:rFonts w:ascii="Times New Roman" w:hAnsi="Times New Roman" w:cs="Times New Roman"/>
          <w:sz w:val="28"/>
          <w:szCs w:val="28"/>
          <w:lang w:val="uk-UA"/>
        </w:rPr>
        <w:t>, що використовуються для перевезень тарно-штучних вантажів</w:t>
      </w:r>
    </w:p>
    <w:p w:rsidR="00715C7C" w:rsidP="005D7406" w:rsidRDefault="00715C7C" w14:paraId="7BB4497B"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Загальні переваги</w:t>
      </w:r>
      <w:r w:rsidRPr="00715C7C">
        <w:rPr>
          <w:rFonts w:ascii="Times New Roman" w:hAnsi="Times New Roman" w:cs="Times New Roman"/>
          <w:sz w:val="28"/>
          <w:szCs w:val="28"/>
          <w:lang w:val="uk-UA"/>
        </w:rPr>
        <w:t xml:space="preserve"> при перевезенні збірних вантажів: висока продуктивність підйомно-транспортного обладнання при вантажно-розвантажувальних роботах і зберіганн</w:t>
      </w:r>
      <w:r>
        <w:rPr>
          <w:rFonts w:ascii="Times New Roman" w:hAnsi="Times New Roman" w:cs="Times New Roman"/>
          <w:sz w:val="28"/>
          <w:szCs w:val="28"/>
          <w:lang w:val="uk-UA"/>
        </w:rPr>
        <w:t>і; низькі трудовитрати, простої транспорту</w:t>
      </w:r>
      <w:r w:rsidRPr="00715C7C">
        <w:rPr>
          <w:rFonts w:ascii="Times New Roman" w:hAnsi="Times New Roman" w:cs="Times New Roman"/>
          <w:sz w:val="28"/>
          <w:szCs w:val="28"/>
          <w:lang w:val="uk-UA"/>
        </w:rPr>
        <w:t xml:space="preserve"> і доступність підйомно-складських операцій; хороший захист вантажу в упаковках. </w:t>
      </w:r>
    </w:p>
    <w:p w:rsidR="004C292C" w:rsidP="005D7406" w:rsidRDefault="00715C7C" w14:paraId="4E73F48F" w14:textId="77777777">
      <w:pPr>
        <w:spacing w:line="360" w:lineRule="auto"/>
        <w:ind w:firstLine="567"/>
        <w:jc w:val="both"/>
        <w:rPr>
          <w:rFonts w:ascii="Times New Roman" w:hAnsi="Times New Roman" w:cs="Times New Roman"/>
          <w:sz w:val="28"/>
          <w:szCs w:val="28"/>
          <w:lang w:val="uk-UA"/>
        </w:rPr>
      </w:pPr>
      <w:r w:rsidRPr="00715C7C">
        <w:rPr>
          <w:rFonts w:ascii="Times New Roman" w:hAnsi="Times New Roman" w:cs="Times New Roman"/>
          <w:sz w:val="28"/>
          <w:szCs w:val="28"/>
          <w:lang w:val="uk-UA"/>
        </w:rPr>
        <w:t>Існує багато різни</w:t>
      </w:r>
      <w:r w:rsidR="004C292C">
        <w:rPr>
          <w:rFonts w:ascii="Times New Roman" w:hAnsi="Times New Roman" w:cs="Times New Roman"/>
          <w:sz w:val="28"/>
          <w:szCs w:val="28"/>
          <w:lang w:val="uk-UA"/>
        </w:rPr>
        <w:t xml:space="preserve">х способів зберігання вантажу. Під цим </w:t>
      </w:r>
      <w:r w:rsidRPr="00715C7C">
        <w:rPr>
          <w:rFonts w:ascii="Times New Roman" w:hAnsi="Times New Roman" w:cs="Times New Roman"/>
          <w:sz w:val="28"/>
          <w:szCs w:val="28"/>
          <w:lang w:val="uk-UA"/>
        </w:rPr>
        <w:t xml:space="preserve">можна розуміти вимоги до зберігання (штабелювання або стелаж), тип і параметри рентабельної транспортно-складської одиниці, стелажів і штабельного обладнання. На багатьох складах набуло поширення штабельне зберігання товарів на плоских піддонах 1200x800 або 1200x1000 мм в 2 яруси по висоті. </w:t>
      </w:r>
    </w:p>
    <w:p w:rsidR="004C292C" w:rsidP="005D7406" w:rsidRDefault="004C292C" w14:paraId="5179FBF9"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Перевага стелажного зберігання товару</w:t>
      </w:r>
      <w:r w:rsidRPr="00715C7C" w:rsidR="00715C7C">
        <w:rPr>
          <w:rFonts w:ascii="Times New Roman" w:hAnsi="Times New Roman" w:cs="Times New Roman"/>
          <w:sz w:val="28"/>
          <w:szCs w:val="28"/>
          <w:lang w:val="uk-UA"/>
        </w:rPr>
        <w:t xml:space="preserve">: висота зберігання, постійне заповнення складів товарами (що є обов'язковим обґрунтованим підвищенням їх високих техніко-економічних показників), можливість автоматизованого зберігання та експлуатації складу. У сучасних механізованих і автоматизованих складах необхідно лише забезпечити надійне зберігання підйомних вантажів на піддонах різної конструкції. Стелажні системи, що використовуються в сучасних складських </w:t>
      </w:r>
      <w:r w:rsidRPr="00715C7C" w:rsidR="00715C7C">
        <w:rPr>
          <w:rFonts w:ascii="Times New Roman" w:hAnsi="Times New Roman" w:cs="Times New Roman"/>
          <w:sz w:val="28"/>
          <w:szCs w:val="28"/>
          <w:lang w:val="uk-UA"/>
        </w:rPr>
        <w:t>приміщеннях, також дуже різноманітні. Їх універсальність полягає, по-перше, в досягненні максимального заповнення загальних складських запасів, а, по-друге, в забезпеченні мінімальних витрат і максимальної продуктивності при прийманні і видачі різних видів запасів зі складів.</w:t>
      </w:r>
    </w:p>
    <w:p w:rsidR="007238B7" w:rsidP="007238B7" w:rsidRDefault="007238B7" w14:paraId="4FC45A1F"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Рядна</w:t>
      </w:r>
      <w:r w:rsidRPr="007238B7">
        <w:rPr>
          <w:rFonts w:ascii="Times New Roman" w:hAnsi="Times New Roman" w:cs="Times New Roman"/>
          <w:sz w:val="28"/>
          <w:szCs w:val="28"/>
          <w:lang w:val="uk-UA"/>
        </w:rPr>
        <w:t xml:space="preserve"> стелажна система зберігання характеризується тим, що стелажі встановлюють рядами з проходами пі</w:t>
      </w:r>
      <w:r>
        <w:rPr>
          <w:rFonts w:ascii="Times New Roman" w:hAnsi="Times New Roman" w:cs="Times New Roman"/>
          <w:sz w:val="28"/>
          <w:szCs w:val="28"/>
          <w:lang w:val="uk-UA"/>
        </w:rPr>
        <w:t>сля кожного стелажа. Це зменшує площу</w:t>
      </w:r>
      <w:r w:rsidRPr="007238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w:t>
      </w:r>
      <w:r w:rsidRPr="007238B7">
        <w:rPr>
          <w:rFonts w:ascii="Times New Roman" w:hAnsi="Times New Roman" w:cs="Times New Roman"/>
          <w:sz w:val="28"/>
          <w:szCs w:val="28"/>
          <w:lang w:val="uk-UA"/>
        </w:rPr>
        <w:t>складу</w:t>
      </w:r>
      <w:r>
        <w:rPr>
          <w:rFonts w:ascii="Times New Roman" w:hAnsi="Times New Roman" w:cs="Times New Roman"/>
          <w:sz w:val="28"/>
          <w:szCs w:val="28"/>
          <w:lang w:val="uk-UA"/>
        </w:rPr>
        <w:t>вання вантажу</w:t>
      </w:r>
      <w:r w:rsidRPr="007238B7">
        <w:rPr>
          <w:rFonts w:ascii="Times New Roman" w:hAnsi="Times New Roman" w:cs="Times New Roman"/>
          <w:sz w:val="28"/>
          <w:szCs w:val="28"/>
          <w:lang w:val="uk-UA"/>
        </w:rPr>
        <w:t xml:space="preserve"> (оскільки проходи займають багато місця), але забезпечує можливість вільного доступу укладальника до кожної упаковки товару, що зберігається на стелажах. Рядкове зберігання доцільно використовувати на багатономенклатурних складах (з великою кількістю номенклатурних одиниць), в яких певне найменування товарів може зберігатися в кожній окремій транспортно-складській упаковці. Блокова система зберігання схожа на штабельну, але в цьому випадку завантаження верхніх ярусів здійснюється не по черзі, а за конструкцією стелажів. Перевагою блокового зберігання є максимально повне заповнення вантажем об'єму сховища, міжповерховий проміжок може становити лише один прохід. Недоліком блочного зберігання є відсутність доступу </w:t>
      </w:r>
      <w:r>
        <w:rPr>
          <w:rFonts w:ascii="Times New Roman" w:hAnsi="Times New Roman" w:cs="Times New Roman"/>
          <w:sz w:val="28"/>
          <w:szCs w:val="28"/>
          <w:lang w:val="uk-UA"/>
        </w:rPr>
        <w:t>навантажувача</w:t>
      </w:r>
      <w:r w:rsidRPr="007238B7">
        <w:rPr>
          <w:rFonts w:ascii="Times New Roman" w:hAnsi="Times New Roman" w:cs="Times New Roman"/>
          <w:sz w:val="28"/>
          <w:szCs w:val="28"/>
          <w:lang w:val="uk-UA"/>
        </w:rPr>
        <w:t xml:space="preserve"> до будь-якої упаковки в стелажах (він може прийняти або поставити вантаж тільки в місці, найближчому до проходу). Для блокового зберігання використовуються пересувні стелажі (у поєднанні з мостовими кранами, навантажувачами або самохідними візками) і гравітаційні стела</w:t>
      </w:r>
      <w:r>
        <w:rPr>
          <w:rFonts w:ascii="Times New Roman" w:hAnsi="Times New Roman" w:cs="Times New Roman"/>
          <w:sz w:val="28"/>
          <w:szCs w:val="28"/>
          <w:lang w:val="uk-UA"/>
        </w:rPr>
        <w:t>жі, які обслуговуються навантажувачами</w:t>
      </w:r>
      <w:r w:rsidRPr="007238B7">
        <w:rPr>
          <w:rFonts w:ascii="Times New Roman" w:hAnsi="Times New Roman" w:cs="Times New Roman"/>
          <w:sz w:val="28"/>
          <w:szCs w:val="28"/>
          <w:lang w:val="uk-UA"/>
        </w:rPr>
        <w:t>, стелажними або мостовими кранами.</w:t>
      </w:r>
    </w:p>
    <w:p w:rsidR="00C328DD" w:rsidP="007C5B3F" w:rsidRDefault="00C328DD" w14:paraId="3AC228DC" w14:textId="77777777">
      <w:pPr>
        <w:spacing w:line="360" w:lineRule="auto"/>
        <w:jc w:val="center"/>
        <w:rPr>
          <w:rFonts w:ascii="Times New Roman" w:hAnsi="Times New Roman" w:cs="Times New Roman"/>
          <w:sz w:val="28"/>
          <w:szCs w:val="28"/>
          <w:lang w:val="uk-UA"/>
        </w:rPr>
      </w:pPr>
      <w:r w:rsidRPr="003F42F4">
        <w:rPr>
          <w:rFonts w:ascii="Times New Roman" w:hAnsi="Times New Roman" w:cs="Times New Roman"/>
          <w:noProof/>
          <w:sz w:val="28"/>
          <w:szCs w:val="28"/>
          <w:lang w:eastAsia="ru-RU"/>
        </w:rPr>
        <w:drawing>
          <wp:inline distT="0" distB="0" distL="0" distR="0" wp14:anchorId="0AAC4E86" wp14:editId="0F4D18C4">
            <wp:extent cx="5608320" cy="484020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6754" cy="4838856"/>
                    </a:xfrm>
                    <a:prstGeom prst="rect">
                      <a:avLst/>
                    </a:prstGeom>
                  </pic:spPr>
                </pic:pic>
              </a:graphicData>
            </a:graphic>
          </wp:inline>
        </w:drawing>
      </w:r>
    </w:p>
    <w:p w:rsidR="00C328DD" w:rsidP="007C5B3F" w:rsidRDefault="004A2A59" w14:paraId="45A65258"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Рисунок.6</w:t>
      </w:r>
      <w:r w:rsidRPr="003F42F4" w:rsidR="00C328DD">
        <w:rPr>
          <w:rFonts w:ascii="Times New Roman" w:hAnsi="Times New Roman" w:cs="Times New Roman"/>
          <w:sz w:val="28"/>
          <w:szCs w:val="28"/>
          <w:lang w:val="uk-UA"/>
        </w:rPr>
        <w:t>. Схеми рядного складування тар</w:t>
      </w:r>
      <w:r w:rsidR="00C328DD">
        <w:rPr>
          <w:rFonts w:ascii="Times New Roman" w:hAnsi="Times New Roman" w:cs="Times New Roman"/>
          <w:sz w:val="28"/>
          <w:szCs w:val="28"/>
          <w:lang w:val="uk-UA"/>
        </w:rPr>
        <w:t xml:space="preserve">но-штучних вантажів у клітинних </w:t>
      </w:r>
      <w:r w:rsidRPr="003F42F4" w:rsidR="00C328DD">
        <w:rPr>
          <w:rFonts w:ascii="Times New Roman" w:hAnsi="Times New Roman" w:cs="Times New Roman"/>
          <w:sz w:val="28"/>
          <w:szCs w:val="28"/>
          <w:lang w:val="uk-UA"/>
        </w:rPr>
        <w:t>стелажах (а) та блочного складування у в'їзних стелажах (б)</w:t>
      </w:r>
    </w:p>
    <w:p w:rsidR="006C49B1" w:rsidP="005D7406" w:rsidRDefault="006C49B1" w14:paraId="18B1CC51" w14:textId="77777777">
      <w:pPr>
        <w:spacing w:line="360" w:lineRule="auto"/>
        <w:ind w:firstLine="708"/>
        <w:jc w:val="both"/>
        <w:rPr>
          <w:rFonts w:ascii="Times New Roman" w:hAnsi="Times New Roman" w:cs="Times New Roman"/>
          <w:sz w:val="28"/>
          <w:szCs w:val="28"/>
          <w:lang w:val="uk-UA"/>
        </w:rPr>
      </w:pPr>
      <w:r w:rsidRPr="006C49B1">
        <w:rPr>
          <w:rFonts w:ascii="Times New Roman" w:hAnsi="Times New Roman" w:cs="Times New Roman"/>
          <w:sz w:val="28"/>
          <w:szCs w:val="28"/>
          <w:lang w:val="uk-UA"/>
        </w:rPr>
        <w:t>Штабелювання в висувних стелажах є поєднанням рядного та блочного укладання: товар зберігається в стела</w:t>
      </w:r>
      <w:r>
        <w:rPr>
          <w:rFonts w:ascii="Times New Roman" w:hAnsi="Times New Roman" w:cs="Times New Roman"/>
          <w:sz w:val="28"/>
          <w:szCs w:val="28"/>
          <w:lang w:val="uk-UA"/>
        </w:rPr>
        <w:t xml:space="preserve">жах клітчастої рами, а доступ </w:t>
      </w:r>
      <w:r w:rsidRPr="006C49B1">
        <w:rPr>
          <w:rFonts w:ascii="Times New Roman" w:hAnsi="Times New Roman" w:cs="Times New Roman"/>
          <w:sz w:val="28"/>
          <w:szCs w:val="28"/>
          <w:lang w:val="uk-UA"/>
        </w:rPr>
        <w:t xml:space="preserve"> </w:t>
      </w:r>
      <w:r>
        <w:rPr>
          <w:rFonts w:ascii="Times New Roman" w:hAnsi="Times New Roman" w:cs="Times New Roman"/>
          <w:sz w:val="28"/>
          <w:szCs w:val="28"/>
          <w:lang w:val="uk-UA"/>
        </w:rPr>
        <w:t>навантажувача до вантажу</w:t>
      </w:r>
      <w:r w:rsidRPr="006C49B1">
        <w:rPr>
          <w:rFonts w:ascii="Times New Roman" w:hAnsi="Times New Roman" w:cs="Times New Roman"/>
          <w:sz w:val="28"/>
          <w:szCs w:val="28"/>
          <w:lang w:val="uk-UA"/>
        </w:rPr>
        <w:t xml:space="preserve"> обмежений </w:t>
      </w:r>
      <w:r>
        <w:rPr>
          <w:rFonts w:ascii="Times New Roman" w:hAnsi="Times New Roman" w:cs="Times New Roman"/>
          <w:sz w:val="28"/>
          <w:szCs w:val="28"/>
          <w:lang w:val="uk-UA"/>
        </w:rPr>
        <w:t>для всіх, хто зберігає тару</w:t>
      </w:r>
      <w:r w:rsidRPr="006C49B1">
        <w:rPr>
          <w:rFonts w:ascii="Times New Roman" w:hAnsi="Times New Roman" w:cs="Times New Roman"/>
          <w:sz w:val="28"/>
          <w:szCs w:val="28"/>
          <w:lang w:val="uk-UA"/>
        </w:rPr>
        <w:t xml:space="preserve"> після переміщення стелажів, встановл</w:t>
      </w:r>
      <w:r>
        <w:rPr>
          <w:rFonts w:ascii="Times New Roman" w:hAnsi="Times New Roman" w:cs="Times New Roman"/>
          <w:sz w:val="28"/>
          <w:szCs w:val="28"/>
          <w:lang w:val="uk-UA"/>
        </w:rPr>
        <w:t xml:space="preserve">ених на ходових колесах, щоб була можливість створити прохід </w:t>
      </w:r>
      <w:r w:rsidRPr="006C49B1">
        <w:rPr>
          <w:rFonts w:ascii="Times New Roman" w:hAnsi="Times New Roman" w:cs="Times New Roman"/>
          <w:sz w:val="28"/>
          <w:szCs w:val="28"/>
          <w:lang w:val="uk-UA"/>
        </w:rPr>
        <w:t>для укладач</w:t>
      </w:r>
      <w:r>
        <w:rPr>
          <w:rFonts w:ascii="Times New Roman" w:hAnsi="Times New Roman" w:cs="Times New Roman"/>
          <w:sz w:val="28"/>
          <w:szCs w:val="28"/>
          <w:lang w:val="uk-UA"/>
        </w:rPr>
        <w:t>а який</w:t>
      </w:r>
      <w:r w:rsidRPr="006C49B1">
        <w:rPr>
          <w:rFonts w:ascii="Times New Roman" w:hAnsi="Times New Roman" w:cs="Times New Roman"/>
          <w:sz w:val="28"/>
          <w:szCs w:val="28"/>
          <w:lang w:val="uk-UA"/>
        </w:rPr>
        <w:t xml:space="preserve"> утворюється між стійками. </w:t>
      </w:r>
    </w:p>
    <w:p w:rsidR="00C328DD" w:rsidP="005D7406" w:rsidRDefault="006C49B1" w14:paraId="77F80ACD" w14:textId="77777777">
      <w:pPr>
        <w:spacing w:line="360" w:lineRule="auto"/>
        <w:ind w:firstLine="708"/>
        <w:jc w:val="both"/>
        <w:rPr>
          <w:rFonts w:ascii="Times New Roman" w:hAnsi="Times New Roman" w:cs="Times New Roman"/>
          <w:sz w:val="28"/>
          <w:szCs w:val="28"/>
          <w:lang w:val="uk-UA"/>
        </w:rPr>
      </w:pPr>
      <w:r w:rsidRPr="006C49B1">
        <w:rPr>
          <w:rFonts w:ascii="Times New Roman" w:hAnsi="Times New Roman" w:cs="Times New Roman"/>
          <w:sz w:val="28"/>
          <w:szCs w:val="28"/>
          <w:lang w:val="uk-UA"/>
        </w:rPr>
        <w:t>Конвеєрне зберігання товарів застосовується при великих вантажопотоках, коротких термінах і запасах товарів, що характерно для складів промислових підприємств. Підвісні склади застосовуються у велико</w:t>
      </w:r>
      <w:r w:rsidR="00297534">
        <w:rPr>
          <w:rFonts w:ascii="Times New Roman" w:hAnsi="Times New Roman" w:cs="Times New Roman"/>
          <w:sz w:val="28"/>
          <w:szCs w:val="28"/>
          <w:lang w:val="uk-UA"/>
        </w:rPr>
        <w:t>-</w:t>
      </w:r>
      <w:r w:rsidRPr="006C49B1">
        <w:rPr>
          <w:rFonts w:ascii="Times New Roman" w:hAnsi="Times New Roman" w:cs="Times New Roman"/>
          <w:sz w:val="28"/>
          <w:szCs w:val="28"/>
          <w:lang w:val="uk-UA"/>
        </w:rPr>
        <w:t xml:space="preserve">серійному і масовому виробництві (в автомобільному, тракторному і сільськогосподарському машинобудуванні, в радіотехнічній і електронній промисловості), а також внутрішньозаводському транспорті з використанням </w:t>
      </w:r>
      <w:r w:rsidRPr="006C49B1">
        <w:rPr>
          <w:rFonts w:ascii="Times New Roman" w:hAnsi="Times New Roman" w:cs="Times New Roman"/>
          <w:sz w:val="28"/>
          <w:szCs w:val="28"/>
          <w:lang w:val="uk-UA"/>
        </w:rPr>
        <w:t>підвісних конвеєрів. Елеваторні склади, на базі яких встановлюються люлькові ліфти, вибирають для тимчасового зберігання запчастин, приладів, інструментів, технологічного обладнання на промислових підприємствах, а також склади оперативного складання на великих складах матеріально-технічного постачання, логістичних терміналах. і торгові бази.</w:t>
      </w:r>
    </w:p>
    <w:p w:rsidR="00297534" w:rsidP="005D7406" w:rsidRDefault="00297534" w14:paraId="01C35057" w14:textId="77777777">
      <w:pPr>
        <w:spacing w:line="360" w:lineRule="auto"/>
        <w:ind w:firstLine="708"/>
        <w:jc w:val="both"/>
        <w:rPr>
          <w:rFonts w:ascii="Times New Roman" w:hAnsi="Times New Roman" w:cs="Times New Roman"/>
          <w:sz w:val="28"/>
          <w:szCs w:val="28"/>
          <w:lang w:val="uk-UA"/>
        </w:rPr>
      </w:pPr>
    </w:p>
    <w:p w:rsidR="00C328DD" w:rsidP="007C5B3F" w:rsidRDefault="00796A1B" w14:paraId="3CEDC271"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C328DD">
        <w:rPr>
          <w:rFonts w:ascii="Times New Roman" w:hAnsi="Times New Roman" w:cs="Times New Roman"/>
          <w:b/>
          <w:sz w:val="28"/>
          <w:szCs w:val="28"/>
          <w:lang w:val="uk-UA"/>
        </w:rPr>
        <w:t>. РОБОТА З КОНТЕЙНЕРАМИ</w:t>
      </w:r>
    </w:p>
    <w:p w:rsidR="00C328DD" w:rsidP="007C5B3F" w:rsidRDefault="00796A1B" w14:paraId="084942AC"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C328DD">
        <w:rPr>
          <w:rFonts w:ascii="Times New Roman" w:hAnsi="Times New Roman" w:cs="Times New Roman"/>
          <w:b/>
          <w:sz w:val="28"/>
          <w:szCs w:val="28"/>
          <w:lang w:val="uk-UA"/>
        </w:rPr>
        <w:t xml:space="preserve">.1 </w:t>
      </w:r>
      <w:r w:rsidRPr="00CD056F" w:rsidR="00C328DD">
        <w:rPr>
          <w:rFonts w:ascii="Times New Roman" w:hAnsi="Times New Roman" w:cs="Times New Roman"/>
          <w:b/>
          <w:sz w:val="28"/>
          <w:szCs w:val="28"/>
          <w:lang w:val="uk-UA"/>
        </w:rPr>
        <w:t>Характеристика контейнерів</w:t>
      </w:r>
    </w:p>
    <w:p w:rsidR="00405B95" w:rsidP="00661422" w:rsidRDefault="00661422" w14:paraId="7D8F6DE3" w14:textId="77777777">
      <w:pPr>
        <w:spacing w:line="360" w:lineRule="auto"/>
        <w:ind w:firstLine="708"/>
        <w:jc w:val="both"/>
        <w:rPr>
          <w:rFonts w:ascii="Times New Roman" w:hAnsi="Times New Roman" w:cs="Times New Roman"/>
          <w:sz w:val="28"/>
          <w:szCs w:val="28"/>
          <w:lang w:val="uk-UA"/>
        </w:rPr>
      </w:pPr>
      <w:r w:rsidRPr="00661422">
        <w:rPr>
          <w:rFonts w:ascii="Times New Roman" w:hAnsi="Times New Roman" w:cs="Times New Roman"/>
          <w:sz w:val="28"/>
          <w:szCs w:val="28"/>
          <w:lang w:val="uk-UA"/>
        </w:rPr>
        <w:t xml:space="preserve">Контейнерно-вантажні комплекси – це особливий напрямок логістики, який останнім часом розвивається найшвидше. Річний приріст обсягів контейнерних перевезень на окремих напрямках сягає 20-30%. Контейнери самі по собі відносяться до великогабаритних і великовагових вантажів, але вони перевозять цінні вантажі і технологія їх обробки відрізняється від вантажно-розвантажувальних робіт, зберігання і транспортування звичайних великогабаритних і великовагових вантажів. </w:t>
      </w:r>
    </w:p>
    <w:p w:rsidR="00661422" w:rsidP="00661422" w:rsidRDefault="00661422" w14:paraId="0277A085" w14:textId="77777777">
      <w:pPr>
        <w:spacing w:line="360" w:lineRule="auto"/>
        <w:ind w:firstLine="708"/>
        <w:jc w:val="both"/>
        <w:rPr>
          <w:rFonts w:ascii="Times New Roman" w:hAnsi="Times New Roman" w:cs="Times New Roman"/>
          <w:sz w:val="28"/>
          <w:szCs w:val="28"/>
          <w:lang w:val="uk-UA"/>
        </w:rPr>
      </w:pPr>
      <w:r w:rsidRPr="00661422">
        <w:rPr>
          <w:rFonts w:ascii="Times New Roman" w:hAnsi="Times New Roman" w:cs="Times New Roman"/>
          <w:sz w:val="28"/>
          <w:szCs w:val="28"/>
          <w:lang w:val="uk-UA"/>
        </w:rPr>
        <w:t>Вантажний контейнер - нестаціонарна транспортна тара з внутрішнім об'ємом більше 1 м3, призначена для багаторазового перевезення і тимчасового зберігання вантажу.</w:t>
      </w:r>
    </w:p>
    <w:p w:rsidR="00C328DD" w:rsidP="007C5B3F" w:rsidRDefault="00C328DD" w14:paraId="4255B5F4" w14:textId="77777777">
      <w:pPr>
        <w:spacing w:line="360" w:lineRule="auto"/>
        <w:jc w:val="center"/>
        <w:rPr>
          <w:rFonts w:ascii="Times New Roman" w:hAnsi="Times New Roman" w:cs="Times New Roman"/>
          <w:sz w:val="28"/>
          <w:szCs w:val="28"/>
          <w:lang w:val="uk-UA"/>
        </w:rPr>
      </w:pPr>
      <w:r w:rsidRPr="00463657">
        <w:rPr>
          <w:rFonts w:ascii="Times New Roman" w:hAnsi="Times New Roman" w:cs="Times New Roman"/>
          <w:noProof/>
          <w:sz w:val="28"/>
          <w:szCs w:val="28"/>
          <w:lang w:eastAsia="ru-RU"/>
        </w:rPr>
        <w:drawing>
          <wp:inline distT="0" distB="0" distL="0" distR="0" wp14:anchorId="1BBBBF84" wp14:editId="0CAEFA28">
            <wp:extent cx="3573076" cy="2449340"/>
            <wp:effectExtent l="0" t="0" r="889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72191" cy="2448733"/>
                    </a:xfrm>
                    <a:prstGeom prst="rect">
                      <a:avLst/>
                    </a:prstGeom>
                  </pic:spPr>
                </pic:pic>
              </a:graphicData>
            </a:graphic>
          </wp:inline>
        </w:drawing>
      </w:r>
    </w:p>
    <w:p w:rsidR="00C328DD" w:rsidP="007C5B3F" w:rsidRDefault="004A2A59" w14:paraId="6D322EDA" w14:textId="7777777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Рисунок.7</w:t>
      </w:r>
      <w:r w:rsidR="00C328DD">
        <w:rPr>
          <w:rFonts w:ascii="Times New Roman" w:hAnsi="Times New Roman" w:cs="Times New Roman"/>
          <w:sz w:val="28"/>
          <w:szCs w:val="28"/>
          <w:lang w:val="uk-UA"/>
        </w:rPr>
        <w:t>. Транспортний контейнер (для тарно-штучних вантажів)</w:t>
      </w:r>
    </w:p>
    <w:p w:rsidR="00405B95" w:rsidP="005D7406" w:rsidRDefault="00405B95" w14:paraId="393C508A" w14:textId="77777777">
      <w:pPr>
        <w:spacing w:line="360" w:lineRule="auto"/>
        <w:ind w:firstLine="708"/>
        <w:jc w:val="both"/>
        <w:rPr>
          <w:rFonts w:ascii="Times New Roman" w:hAnsi="Times New Roman" w:cs="Times New Roman"/>
          <w:sz w:val="28"/>
          <w:szCs w:val="28"/>
          <w:lang w:val="uk-UA"/>
        </w:rPr>
      </w:pPr>
      <w:r w:rsidRPr="00405B95">
        <w:rPr>
          <w:rFonts w:ascii="Times New Roman" w:hAnsi="Times New Roman" w:cs="Times New Roman"/>
          <w:sz w:val="28"/>
          <w:szCs w:val="28"/>
          <w:lang w:val="uk-UA"/>
        </w:rPr>
        <w:t>Конструктивно конте</w:t>
      </w:r>
      <w:r>
        <w:rPr>
          <w:rFonts w:ascii="Times New Roman" w:hAnsi="Times New Roman" w:cs="Times New Roman"/>
          <w:sz w:val="28"/>
          <w:szCs w:val="28"/>
          <w:lang w:val="uk-UA"/>
        </w:rPr>
        <w:t>йнери являють собою суцільно</w:t>
      </w:r>
      <w:r w:rsidRPr="00405B95">
        <w:rPr>
          <w:rFonts w:ascii="Times New Roman" w:hAnsi="Times New Roman" w:cs="Times New Roman"/>
          <w:sz w:val="28"/>
          <w:szCs w:val="28"/>
          <w:lang w:val="uk-UA"/>
        </w:rPr>
        <w:t xml:space="preserve"> закриті ємності у формі прямокутного паралелепіпеда. Мають зварний каркас з холоднодеформованого швелера 60х40х3 мм, покритого сталевими або алюмінієвими гофрованими листами з наповнювачем товщиною 1,5 мм. Використовують також </w:t>
      </w:r>
      <w:r>
        <w:rPr>
          <w:rFonts w:ascii="Times New Roman" w:hAnsi="Times New Roman" w:cs="Times New Roman"/>
          <w:sz w:val="28"/>
          <w:szCs w:val="28"/>
          <w:lang w:val="uk-UA"/>
        </w:rPr>
        <w:t>контейнери з відкритим дахом</w:t>
      </w:r>
      <w:r w:rsidRPr="00405B95">
        <w:rPr>
          <w:rFonts w:ascii="Times New Roman" w:hAnsi="Times New Roman" w:cs="Times New Roman"/>
          <w:sz w:val="28"/>
          <w:szCs w:val="28"/>
          <w:lang w:val="uk-UA"/>
        </w:rPr>
        <w:t xml:space="preserve"> або з кришкою з прогумованої тканини, закріпленої на рамі тонкими тросами. Відмінні характеристики контейнера: закритий тип конструкції; достатня місткість для багаторазового використання; можливість перевезення іншими видами транспорту без проміжного виймання вантажу з контейнера; наявність у конструкції пристроїв, що забезпечують швидке завантаження, розвантаження та перевантаження з одного виду транспорту на інший; зручність завантаження і вивантаження вантажу в контейнер.</w:t>
      </w:r>
    </w:p>
    <w:p w:rsidR="00405B95" w:rsidP="00300EA5" w:rsidRDefault="00405B95" w14:paraId="59EA94F9" w14:textId="77777777">
      <w:pPr>
        <w:spacing w:line="360" w:lineRule="auto"/>
        <w:ind w:firstLine="708"/>
        <w:jc w:val="both"/>
        <w:rPr>
          <w:rFonts w:ascii="Times New Roman" w:hAnsi="Times New Roman" w:cs="Times New Roman"/>
          <w:sz w:val="28"/>
          <w:szCs w:val="28"/>
          <w:lang w:val="uk-UA"/>
        </w:rPr>
      </w:pPr>
      <w:r w:rsidRPr="00405B95">
        <w:rPr>
          <w:rFonts w:ascii="Times New Roman" w:hAnsi="Times New Roman" w:cs="Times New Roman"/>
          <w:sz w:val="28"/>
          <w:szCs w:val="28"/>
          <w:lang w:val="uk-UA"/>
        </w:rPr>
        <w:t>О</w:t>
      </w:r>
      <w:r>
        <w:rPr>
          <w:rFonts w:ascii="Times New Roman" w:hAnsi="Times New Roman" w:cs="Times New Roman"/>
          <w:sz w:val="28"/>
          <w:szCs w:val="28"/>
          <w:lang w:val="uk-UA"/>
        </w:rPr>
        <w:t>сновні параметри контейнера це</w:t>
      </w:r>
      <w:r w:rsidRPr="00405B95">
        <w:rPr>
          <w:rFonts w:ascii="Times New Roman" w:hAnsi="Times New Roman" w:cs="Times New Roman"/>
          <w:sz w:val="28"/>
          <w:szCs w:val="28"/>
          <w:lang w:val="uk-UA"/>
        </w:rPr>
        <w:t xml:space="preserve"> маса брутто (найбільша маса контейнера з </w:t>
      </w:r>
      <w:r>
        <w:rPr>
          <w:rFonts w:ascii="Times New Roman" w:hAnsi="Times New Roman" w:cs="Times New Roman"/>
          <w:sz w:val="28"/>
          <w:szCs w:val="28"/>
          <w:lang w:val="uk-UA"/>
        </w:rPr>
        <w:t>товаром</w:t>
      </w:r>
      <w:r w:rsidRPr="00405B95">
        <w:rPr>
          <w:rFonts w:ascii="Times New Roman" w:hAnsi="Times New Roman" w:cs="Times New Roman"/>
          <w:sz w:val="28"/>
          <w:szCs w:val="28"/>
          <w:lang w:val="uk-UA"/>
        </w:rPr>
        <w:t xml:space="preserve">); довжина, ширина і висота, зовнішня і внутрішня; внутрішній </w:t>
      </w:r>
      <w:r>
        <w:rPr>
          <w:rFonts w:ascii="Times New Roman" w:hAnsi="Times New Roman" w:cs="Times New Roman"/>
          <w:sz w:val="28"/>
          <w:szCs w:val="28"/>
          <w:lang w:val="uk-UA"/>
        </w:rPr>
        <w:t>об’єм; маса</w:t>
      </w:r>
      <w:r w:rsidRPr="00405B95">
        <w:rPr>
          <w:rFonts w:ascii="Times New Roman" w:hAnsi="Times New Roman" w:cs="Times New Roman"/>
          <w:sz w:val="28"/>
          <w:szCs w:val="28"/>
          <w:lang w:val="uk-UA"/>
        </w:rPr>
        <w:t xml:space="preserve"> контейнера</w:t>
      </w:r>
      <w:r>
        <w:rPr>
          <w:rFonts w:ascii="Times New Roman" w:hAnsi="Times New Roman" w:cs="Times New Roman"/>
          <w:sz w:val="28"/>
          <w:szCs w:val="28"/>
          <w:lang w:val="uk-UA"/>
        </w:rPr>
        <w:t xml:space="preserve"> без вантажу</w:t>
      </w:r>
      <w:r w:rsidRPr="00405B95">
        <w:rPr>
          <w:rFonts w:ascii="Times New Roman" w:hAnsi="Times New Roman" w:cs="Times New Roman"/>
          <w:sz w:val="28"/>
          <w:szCs w:val="28"/>
          <w:lang w:val="uk-UA"/>
        </w:rPr>
        <w:t>.</w:t>
      </w:r>
    </w:p>
    <w:p w:rsidRPr="00A4229F" w:rsidR="00A4229F" w:rsidP="00A4229F" w:rsidRDefault="00A4229F" w14:paraId="1762024E" w14:textId="77777777">
      <w:pPr>
        <w:spacing w:line="360" w:lineRule="auto"/>
        <w:ind w:firstLine="567"/>
        <w:jc w:val="both"/>
        <w:rPr>
          <w:rFonts w:ascii="Times New Roman" w:hAnsi="Times New Roman" w:cs="Times New Roman"/>
          <w:sz w:val="28"/>
          <w:szCs w:val="28"/>
          <w:lang w:val="uk-UA"/>
        </w:rPr>
      </w:pPr>
      <w:r w:rsidRPr="00A4229F">
        <w:rPr>
          <w:rFonts w:ascii="Times New Roman" w:hAnsi="Times New Roman" w:cs="Times New Roman"/>
          <w:sz w:val="28"/>
          <w:szCs w:val="28"/>
          <w:lang w:val="uk-UA"/>
        </w:rPr>
        <w:t>Контейнери класифікуються:</w:t>
      </w:r>
    </w:p>
    <w:p w:rsidRPr="00A4229F" w:rsidR="00A4229F" w:rsidP="00A4229F" w:rsidRDefault="00A4229F" w14:paraId="25FF28C1" w14:textId="77777777">
      <w:pPr>
        <w:spacing w:line="360" w:lineRule="auto"/>
        <w:ind w:firstLine="567"/>
        <w:jc w:val="both"/>
        <w:rPr>
          <w:rFonts w:ascii="Times New Roman" w:hAnsi="Times New Roman" w:cs="Times New Roman"/>
          <w:sz w:val="28"/>
          <w:szCs w:val="28"/>
          <w:lang w:val="uk-UA"/>
        </w:rPr>
      </w:pPr>
      <w:r w:rsidRPr="00A4229F">
        <w:rPr>
          <w:rFonts w:ascii="Times New Roman" w:hAnsi="Times New Roman" w:cs="Times New Roman"/>
          <w:sz w:val="28"/>
          <w:szCs w:val="28"/>
          <w:lang w:val="uk-UA"/>
        </w:rPr>
        <w:t>– за видом вантажу, що перевозиться (універсальний – для різних вантажів, спеціалізований – для окремих вантажів);</w:t>
      </w:r>
    </w:p>
    <w:p w:rsidRPr="00A4229F" w:rsidR="00A4229F" w:rsidP="00A4229F" w:rsidRDefault="00A4229F" w14:paraId="48CB335A" w14:textId="77777777">
      <w:pPr>
        <w:spacing w:line="360" w:lineRule="auto"/>
        <w:ind w:firstLine="567"/>
        <w:jc w:val="both"/>
        <w:rPr>
          <w:rFonts w:ascii="Times New Roman" w:hAnsi="Times New Roman" w:cs="Times New Roman"/>
          <w:sz w:val="28"/>
          <w:szCs w:val="28"/>
          <w:lang w:val="uk-UA"/>
        </w:rPr>
      </w:pPr>
      <w:r w:rsidRPr="00A4229F">
        <w:rPr>
          <w:rFonts w:ascii="Times New Roman" w:hAnsi="Times New Roman" w:cs="Times New Roman"/>
          <w:sz w:val="28"/>
          <w:szCs w:val="28"/>
          <w:lang w:val="uk-UA"/>
        </w:rPr>
        <w:t>– за масою брутто (малотоннажні – до 2,5 т, середньотоннажні – 3-5 т, великотоннажні – 10 т і більше);</w:t>
      </w:r>
    </w:p>
    <w:p w:rsidRPr="00A4229F" w:rsidR="00A4229F" w:rsidP="00A4229F" w:rsidRDefault="00A4229F" w14:paraId="367DE939" w14:textId="77777777">
      <w:pPr>
        <w:spacing w:line="360" w:lineRule="auto"/>
        <w:ind w:firstLine="567"/>
        <w:jc w:val="both"/>
        <w:rPr>
          <w:rFonts w:ascii="Times New Roman" w:hAnsi="Times New Roman" w:cs="Times New Roman"/>
          <w:sz w:val="28"/>
          <w:szCs w:val="28"/>
          <w:lang w:val="uk-UA"/>
        </w:rPr>
      </w:pPr>
      <w:r w:rsidRPr="00A4229F">
        <w:rPr>
          <w:rFonts w:ascii="Times New Roman" w:hAnsi="Times New Roman" w:cs="Times New Roman"/>
          <w:sz w:val="28"/>
          <w:szCs w:val="28"/>
          <w:lang w:val="uk-UA"/>
        </w:rPr>
        <w:t>– за видом транспорту, на якому вони перевозяться (уніфіковані – для перевезень будь-якими видами транспорту, для окремих видів транспорту – автомобільний, авіаційний).</w:t>
      </w:r>
    </w:p>
    <w:p w:rsidR="00A4229F" w:rsidP="00A4229F" w:rsidRDefault="00A4229F" w14:paraId="17690E45" w14:textId="77777777">
      <w:pPr>
        <w:spacing w:line="360" w:lineRule="auto"/>
        <w:jc w:val="both"/>
        <w:rPr>
          <w:rFonts w:ascii="Times New Roman" w:hAnsi="Times New Roman" w:cs="Times New Roman"/>
          <w:sz w:val="28"/>
          <w:szCs w:val="28"/>
          <w:lang w:val="uk-UA"/>
        </w:rPr>
      </w:pPr>
      <w:r w:rsidRPr="00A4229F">
        <w:rPr>
          <w:rFonts w:ascii="Times New Roman" w:hAnsi="Times New Roman" w:cs="Times New Roman"/>
          <w:sz w:val="28"/>
          <w:szCs w:val="28"/>
          <w:lang w:val="uk-UA"/>
        </w:rPr>
        <w:t>У позначенні контейнерів, що перебувають в обігу на території к</w:t>
      </w:r>
      <w:r>
        <w:rPr>
          <w:rFonts w:ascii="Times New Roman" w:hAnsi="Times New Roman" w:cs="Times New Roman"/>
          <w:sz w:val="28"/>
          <w:szCs w:val="28"/>
          <w:lang w:val="uk-UA"/>
        </w:rPr>
        <w:t>раїни: перша літера У – уніфікований за видом транспорту, друга У</w:t>
      </w:r>
      <w:r w:rsidRPr="00A4229F">
        <w:rPr>
          <w:rFonts w:ascii="Times New Roman" w:hAnsi="Times New Roman" w:cs="Times New Roman"/>
          <w:sz w:val="28"/>
          <w:szCs w:val="28"/>
          <w:lang w:val="uk-UA"/>
        </w:rPr>
        <w:t xml:space="preserve"> – універсальний, K – контейнер, цифра 3 або 5 – маса брутто контейнера. Розміри великотоннажних контейнерів, які використовуються в міжнародних </w:t>
      </w:r>
      <w:r w:rsidRPr="00A4229F">
        <w:rPr>
          <w:rFonts w:ascii="Times New Roman" w:hAnsi="Times New Roman" w:cs="Times New Roman"/>
          <w:sz w:val="28"/>
          <w:szCs w:val="28"/>
          <w:lang w:val="uk-UA"/>
        </w:rPr>
        <w:t xml:space="preserve">перевезеннях, встановлюються відповідно до стандартів ISO – Міжнародної організації зі стандартизації. </w:t>
      </w:r>
    </w:p>
    <w:p w:rsidR="00A4229F" w:rsidP="00A4229F" w:rsidRDefault="00A4229F" w14:paraId="34552962" w14:textId="77777777">
      <w:pPr>
        <w:spacing w:line="360" w:lineRule="auto"/>
        <w:ind w:firstLine="567"/>
        <w:jc w:val="both"/>
        <w:rPr>
          <w:rFonts w:ascii="Times New Roman" w:hAnsi="Times New Roman" w:cs="Times New Roman"/>
          <w:sz w:val="28"/>
          <w:szCs w:val="28"/>
          <w:lang w:val="uk-UA"/>
        </w:rPr>
      </w:pPr>
      <w:r w:rsidRPr="00A4229F">
        <w:rPr>
          <w:rFonts w:ascii="Times New Roman" w:hAnsi="Times New Roman" w:cs="Times New Roman"/>
          <w:sz w:val="28"/>
          <w:szCs w:val="28"/>
          <w:lang w:val="uk-UA"/>
        </w:rPr>
        <w:t>Для механізованого перевантаження вантажів підйомно-транспортним обладнанням контейнери мають у своїй конструкції спеціальні пристрої - отвір знизу, під підлогою, для вил і арматури навантажувача (великотонажні контейнери) або штанг (у середньотоннажних контейнерів д</w:t>
      </w:r>
      <w:r w:rsidR="001F25C1">
        <w:rPr>
          <w:rFonts w:ascii="Times New Roman" w:hAnsi="Times New Roman" w:cs="Times New Roman"/>
          <w:sz w:val="28"/>
          <w:szCs w:val="28"/>
          <w:lang w:val="uk-UA"/>
        </w:rPr>
        <w:t>ля внутрішнього перевантаження)</w:t>
      </w:r>
      <w:r w:rsidRPr="00A4229F">
        <w:rPr>
          <w:rFonts w:ascii="Times New Roman" w:hAnsi="Times New Roman" w:cs="Times New Roman"/>
          <w:sz w:val="28"/>
          <w:szCs w:val="28"/>
          <w:lang w:val="uk-UA"/>
        </w:rPr>
        <w:t>. Завантаження та вивантаження вантажу в контейнер (в окремі штучні місця або мішки) здійснюється через двері однієї з торцевих стінок. Завантажені контейнери повинні бути опломбовані запірно-пломбуючими пристроями згідно з Правилами пл</w:t>
      </w:r>
      <w:r w:rsidR="001F25C1">
        <w:rPr>
          <w:rFonts w:ascii="Times New Roman" w:hAnsi="Times New Roman" w:cs="Times New Roman"/>
          <w:sz w:val="28"/>
          <w:szCs w:val="28"/>
          <w:lang w:val="uk-UA"/>
        </w:rPr>
        <w:t>омбування вагонів і контейнерів.</w:t>
      </w:r>
    </w:p>
    <w:p w:rsidR="00C328DD" w:rsidP="00A4229F" w:rsidRDefault="00A4229F" w14:paraId="422176E8" w14:textId="77777777">
      <w:pPr>
        <w:spacing w:line="360" w:lineRule="auto"/>
        <w:ind w:firstLine="567"/>
        <w:jc w:val="center"/>
        <w:rPr>
          <w:rFonts w:ascii="Times New Roman" w:hAnsi="Times New Roman" w:cs="Times New Roman"/>
          <w:sz w:val="28"/>
          <w:szCs w:val="28"/>
          <w:lang w:val="uk-UA"/>
        </w:rPr>
      </w:pPr>
      <w:r w:rsidRPr="00A4229F">
        <w:rPr>
          <w:rFonts w:ascii="Times New Roman" w:hAnsi="Times New Roman" w:cs="Times New Roman"/>
          <w:sz w:val="28"/>
          <w:szCs w:val="28"/>
          <w:lang w:val="uk-UA"/>
        </w:rPr>
        <w:t>транспорті.</w:t>
      </w:r>
      <w:r w:rsidRPr="008E752F" w:rsidR="00C328DD">
        <w:rPr>
          <w:rFonts w:ascii="Times New Roman" w:hAnsi="Times New Roman" w:cs="Times New Roman"/>
          <w:noProof/>
          <w:sz w:val="28"/>
          <w:szCs w:val="28"/>
          <w:lang w:eastAsia="ru-RU"/>
        </w:rPr>
        <w:drawing>
          <wp:inline distT="0" distB="0" distL="0" distR="0" wp14:anchorId="2FBF83C9" wp14:editId="612F72C9">
            <wp:extent cx="5411420" cy="6004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11624" cy="6004786"/>
                    </a:xfrm>
                    <a:prstGeom prst="rect">
                      <a:avLst/>
                    </a:prstGeom>
                  </pic:spPr>
                </pic:pic>
              </a:graphicData>
            </a:graphic>
          </wp:inline>
        </w:drawing>
      </w:r>
    </w:p>
    <w:p w:rsidR="00C328DD" w:rsidP="007C5B3F" w:rsidRDefault="004A2A59" w14:paraId="18DB881D" w14:textId="77777777">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Рисунок.8</w:t>
      </w:r>
      <w:r w:rsidRPr="008E752F" w:rsidR="00C328DD">
        <w:rPr>
          <w:rFonts w:ascii="Times New Roman" w:hAnsi="Times New Roman" w:cs="Times New Roman"/>
          <w:sz w:val="28"/>
          <w:szCs w:val="28"/>
          <w:lang w:val="uk-UA"/>
        </w:rPr>
        <w:t>. Універсальні ма</w:t>
      </w:r>
      <w:r w:rsidR="00C328DD">
        <w:rPr>
          <w:rFonts w:ascii="Times New Roman" w:hAnsi="Times New Roman" w:cs="Times New Roman"/>
          <w:sz w:val="28"/>
          <w:szCs w:val="28"/>
          <w:lang w:val="uk-UA"/>
        </w:rPr>
        <w:t>лотоннажний</w:t>
      </w:r>
      <w:r w:rsidRPr="008E752F" w:rsidR="00C328DD">
        <w:rPr>
          <w:rFonts w:ascii="Times New Roman" w:hAnsi="Times New Roman" w:cs="Times New Roman"/>
          <w:sz w:val="28"/>
          <w:szCs w:val="28"/>
          <w:lang w:val="uk-UA"/>
        </w:rPr>
        <w:t xml:space="preserve"> контейнери </w:t>
      </w:r>
      <w:r w:rsidR="00C328DD">
        <w:rPr>
          <w:rFonts w:ascii="Times New Roman" w:hAnsi="Times New Roman" w:cs="Times New Roman"/>
          <w:sz w:val="28"/>
          <w:szCs w:val="28"/>
          <w:lang w:val="uk-UA"/>
        </w:rPr>
        <w:t xml:space="preserve">(автомобільний) </w:t>
      </w:r>
      <w:r w:rsidRPr="008E752F" w:rsidR="00C328DD">
        <w:rPr>
          <w:rFonts w:ascii="Times New Roman" w:hAnsi="Times New Roman" w:cs="Times New Roman"/>
          <w:sz w:val="28"/>
          <w:szCs w:val="28"/>
          <w:lang w:val="uk-UA"/>
        </w:rPr>
        <w:t>масою брутто 1250 кг (а), середньотонн</w:t>
      </w:r>
      <w:r w:rsidR="00C328DD">
        <w:rPr>
          <w:rFonts w:ascii="Times New Roman" w:hAnsi="Times New Roman" w:cs="Times New Roman"/>
          <w:sz w:val="28"/>
          <w:szCs w:val="28"/>
          <w:lang w:val="uk-UA"/>
        </w:rPr>
        <w:t xml:space="preserve">ажний масою брутто 3000 кг (б), </w:t>
      </w:r>
      <w:r w:rsidRPr="008E752F" w:rsidR="00C328DD">
        <w:rPr>
          <w:rFonts w:ascii="Times New Roman" w:hAnsi="Times New Roman" w:cs="Times New Roman"/>
          <w:sz w:val="28"/>
          <w:szCs w:val="28"/>
          <w:lang w:val="uk-UA"/>
        </w:rPr>
        <w:t>великотоннажні масою брутто 20 т (30</w:t>
      </w:r>
      <w:r w:rsidR="00C328DD">
        <w:rPr>
          <w:rFonts w:ascii="Times New Roman" w:hAnsi="Times New Roman" w:cs="Times New Roman"/>
          <w:sz w:val="28"/>
          <w:szCs w:val="28"/>
          <w:lang w:val="uk-UA"/>
        </w:rPr>
        <w:t xml:space="preserve"> т) (в): 1 – рими для застропи </w:t>
      </w:r>
      <w:r w:rsidRPr="008E752F" w:rsidR="00C328DD">
        <w:rPr>
          <w:rFonts w:ascii="Times New Roman" w:hAnsi="Times New Roman" w:cs="Times New Roman"/>
          <w:sz w:val="28"/>
          <w:szCs w:val="28"/>
          <w:lang w:val="uk-UA"/>
        </w:rPr>
        <w:t>контейнерів; 2 – двері; 3 –</w:t>
      </w:r>
      <w:r w:rsidR="00B73C3D">
        <w:rPr>
          <w:rFonts w:ascii="Times New Roman" w:hAnsi="Times New Roman" w:cs="Times New Roman"/>
          <w:sz w:val="28"/>
          <w:szCs w:val="28"/>
          <w:lang w:val="uk-UA"/>
        </w:rPr>
        <w:t xml:space="preserve"> отвори для введення вилкового </w:t>
      </w:r>
      <w:r w:rsidRPr="008E752F" w:rsidR="00C328DD">
        <w:rPr>
          <w:rFonts w:ascii="Times New Roman" w:hAnsi="Times New Roman" w:cs="Times New Roman"/>
          <w:sz w:val="28"/>
          <w:szCs w:val="28"/>
          <w:lang w:val="uk-UA"/>
        </w:rPr>
        <w:t>захоплення; 4 –</w:t>
      </w:r>
      <w:r w:rsidR="00C328DD">
        <w:rPr>
          <w:rFonts w:ascii="Times New Roman" w:hAnsi="Times New Roman" w:cs="Times New Roman"/>
          <w:sz w:val="28"/>
          <w:szCs w:val="28"/>
          <w:lang w:val="uk-UA"/>
        </w:rPr>
        <w:t xml:space="preserve"> </w:t>
      </w:r>
      <w:r w:rsidRPr="008E752F" w:rsidR="00C328DD">
        <w:rPr>
          <w:rFonts w:ascii="Times New Roman" w:hAnsi="Times New Roman" w:cs="Times New Roman"/>
          <w:sz w:val="28"/>
          <w:szCs w:val="28"/>
          <w:lang w:val="uk-UA"/>
        </w:rPr>
        <w:t>фітинги для захоплення великотоннажних контейнерів</w:t>
      </w:r>
    </w:p>
    <w:p w:rsidR="00D2209E" w:rsidP="00D2209E" w:rsidRDefault="00D2209E" w14:paraId="39016E3E" w14:textId="77777777">
      <w:pPr>
        <w:spacing w:line="360" w:lineRule="auto"/>
        <w:ind w:firstLine="567"/>
        <w:jc w:val="both"/>
        <w:rPr>
          <w:rFonts w:ascii="Times New Roman" w:hAnsi="Times New Roman" w:cs="Times New Roman"/>
          <w:sz w:val="28"/>
          <w:szCs w:val="28"/>
          <w:lang w:val="uk-UA"/>
        </w:rPr>
      </w:pPr>
      <w:r w:rsidRPr="00D2209E">
        <w:rPr>
          <w:rFonts w:ascii="Times New Roman" w:hAnsi="Times New Roman" w:cs="Times New Roman"/>
          <w:sz w:val="28"/>
          <w:szCs w:val="28"/>
          <w:lang w:val="uk-UA"/>
        </w:rPr>
        <w:t xml:space="preserve">У середньотоннажних контейнерах </w:t>
      </w:r>
      <w:r>
        <w:rPr>
          <w:rFonts w:ascii="Times New Roman" w:hAnsi="Times New Roman" w:cs="Times New Roman"/>
          <w:sz w:val="28"/>
          <w:szCs w:val="28"/>
          <w:lang w:val="uk-UA"/>
        </w:rPr>
        <w:t>з масою брутто 3т і вантажопідйомністю 1500-</w:t>
      </w:r>
      <w:r w:rsidRPr="00D2209E">
        <w:rPr>
          <w:rFonts w:ascii="Times New Roman" w:hAnsi="Times New Roman" w:cs="Times New Roman"/>
          <w:sz w:val="28"/>
          <w:szCs w:val="28"/>
          <w:lang w:val="uk-UA"/>
        </w:rPr>
        <w:t xml:space="preserve">1800 кг різного об'єму, в контейнерах </w:t>
      </w:r>
      <w:r>
        <w:rPr>
          <w:rFonts w:ascii="Times New Roman" w:hAnsi="Times New Roman" w:cs="Times New Roman"/>
          <w:sz w:val="28"/>
          <w:szCs w:val="28"/>
          <w:lang w:val="uk-UA"/>
        </w:rPr>
        <w:t>з брутто 5т – 2000-3000 кг. У великотоннажних контейнерах</w:t>
      </w:r>
      <w:r w:rsidRPr="00D220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w:t>
      </w:r>
      <w:r w:rsidRPr="00D2209E">
        <w:rPr>
          <w:rFonts w:ascii="Times New Roman" w:hAnsi="Times New Roman" w:cs="Times New Roman"/>
          <w:sz w:val="28"/>
          <w:szCs w:val="28"/>
          <w:lang w:val="uk-UA"/>
        </w:rPr>
        <w:t xml:space="preserve">масою брутто 20 т (20 футів) в один ярус на стандартних піддонах 1200х800 або 1200х1000 мм </w:t>
      </w:r>
      <w:r w:rsidRPr="00D2209E">
        <w:rPr>
          <w:rFonts w:ascii="Times New Roman" w:hAnsi="Times New Roman" w:cs="Times New Roman"/>
          <w:sz w:val="28"/>
          <w:szCs w:val="28"/>
          <w:lang w:val="uk-UA"/>
        </w:rPr>
        <w:t>завантажується 9...10 транспортних пакетів, у два яруси - 18 пак</w:t>
      </w:r>
      <w:r>
        <w:rPr>
          <w:rFonts w:ascii="Times New Roman" w:hAnsi="Times New Roman" w:cs="Times New Roman"/>
          <w:sz w:val="28"/>
          <w:szCs w:val="28"/>
          <w:lang w:val="uk-UA"/>
        </w:rPr>
        <w:t>етів, в контейнери масою брутто 30 тонн (40 футів)  20-</w:t>
      </w:r>
      <w:r w:rsidRPr="00D2209E">
        <w:rPr>
          <w:rFonts w:ascii="Times New Roman" w:hAnsi="Times New Roman" w:cs="Times New Roman"/>
          <w:sz w:val="28"/>
          <w:szCs w:val="28"/>
          <w:lang w:val="uk-UA"/>
        </w:rPr>
        <w:t xml:space="preserve">21 упаковка в один ярус і 40 упаковок в два яруси. При наявності вільних зазорів </w:t>
      </w:r>
      <w:r>
        <w:rPr>
          <w:rFonts w:ascii="Times New Roman" w:hAnsi="Times New Roman" w:cs="Times New Roman"/>
          <w:sz w:val="28"/>
          <w:szCs w:val="28"/>
          <w:lang w:val="uk-UA"/>
        </w:rPr>
        <w:t xml:space="preserve">у контейнері, все </w:t>
      </w:r>
      <w:r w:rsidRPr="00D2209E">
        <w:rPr>
          <w:rFonts w:ascii="Times New Roman" w:hAnsi="Times New Roman" w:cs="Times New Roman"/>
          <w:sz w:val="28"/>
          <w:szCs w:val="28"/>
          <w:lang w:val="uk-UA"/>
        </w:rPr>
        <w:t>з'єднуються між собою вантажем, причому стінки контейнерів повинні бути закріплені від поздовжніх і поперечних переміщень вантажу в контейнерах. Кріплення в</w:t>
      </w:r>
      <w:r>
        <w:rPr>
          <w:rFonts w:ascii="Times New Roman" w:hAnsi="Times New Roman" w:cs="Times New Roman"/>
          <w:sz w:val="28"/>
          <w:szCs w:val="28"/>
          <w:lang w:val="uk-UA"/>
        </w:rPr>
        <w:t>ідбувається дошками товщиною 25-30 мм і шириною 120-</w:t>
      </w:r>
      <w:r w:rsidRPr="00D2209E">
        <w:rPr>
          <w:rFonts w:ascii="Times New Roman" w:hAnsi="Times New Roman" w:cs="Times New Roman"/>
          <w:sz w:val="28"/>
          <w:szCs w:val="28"/>
          <w:lang w:val="uk-UA"/>
        </w:rPr>
        <w:t>150 мм. Форма і конструкція спеціалізованих контейнерів, призначених для перевезення дрібних вантажів, повинні відповідати характеру цих вантажів і, крім того, можуть бути найрізноманітнішими.</w:t>
      </w:r>
      <w:r>
        <w:rPr>
          <w:rFonts w:ascii="Times New Roman" w:hAnsi="Times New Roman" w:cs="Times New Roman"/>
          <w:sz w:val="28"/>
          <w:szCs w:val="28"/>
          <w:lang w:val="uk-UA"/>
        </w:rPr>
        <w:t xml:space="preserve"> </w:t>
      </w:r>
    </w:p>
    <w:p w:rsidR="00C328DD" w:rsidP="00D2209E" w:rsidRDefault="00C328DD" w14:paraId="06EF12B9" w14:textId="77777777">
      <w:pPr>
        <w:spacing w:line="360" w:lineRule="auto"/>
        <w:ind w:firstLine="567"/>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Розрізняють такі основні групи спеціалізованих контейнерів:</w:t>
      </w:r>
    </w:p>
    <w:p w:rsidRPr="00B746F7" w:rsidR="00C328DD" w:rsidP="005D7406" w:rsidRDefault="00C328DD" w14:paraId="1CAE00A7" w14:textId="77777777">
      <w:pPr>
        <w:spacing w:line="360" w:lineRule="auto"/>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СК-1 – контейнери для сипких вантажів, що не злежуються;</w:t>
      </w:r>
    </w:p>
    <w:p w:rsidRPr="00B746F7" w:rsidR="00C328DD" w:rsidP="005D7406" w:rsidRDefault="00C328DD" w14:paraId="5A5BB80B" w14:textId="77777777">
      <w:pPr>
        <w:spacing w:line="360" w:lineRule="auto"/>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СК-2 – контейнери для в'язких сипких вантажів;</w:t>
      </w:r>
    </w:p>
    <w:p w:rsidRPr="00B746F7" w:rsidR="00C328DD" w:rsidP="005D7406" w:rsidRDefault="00C328DD" w14:paraId="0BB072BD" w14:textId="77777777">
      <w:pPr>
        <w:spacing w:line="360" w:lineRule="auto"/>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СК-3 – контейнери для тарно-штучних вантажів;</w:t>
      </w:r>
    </w:p>
    <w:p w:rsidRPr="00B746F7" w:rsidR="00C328DD" w:rsidP="005D7406" w:rsidRDefault="00C328DD" w14:paraId="0B2E6FFD" w14:textId="77777777">
      <w:pPr>
        <w:spacing w:line="360" w:lineRule="auto"/>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СК-4 – контейнери для рідких вантажів;</w:t>
      </w:r>
    </w:p>
    <w:p w:rsidRPr="00B746F7" w:rsidR="00C328DD" w:rsidP="005D7406" w:rsidRDefault="00C328DD" w14:paraId="0F8B00A6" w14:textId="77777777">
      <w:pPr>
        <w:spacing w:line="360" w:lineRule="auto"/>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СК-5 - рефрижераторні контейнери для вантажів, що швидко псуються;</w:t>
      </w:r>
    </w:p>
    <w:p w:rsidR="00C328DD" w:rsidP="005D7406" w:rsidRDefault="00C328DD" w14:paraId="62A49B92" w14:textId="77777777">
      <w:pPr>
        <w:spacing w:line="360" w:lineRule="auto"/>
        <w:jc w:val="both"/>
        <w:rPr>
          <w:rFonts w:ascii="Times New Roman" w:hAnsi="Times New Roman" w:cs="Times New Roman"/>
          <w:sz w:val="28"/>
          <w:szCs w:val="28"/>
          <w:lang w:val="uk-UA"/>
        </w:rPr>
      </w:pPr>
      <w:r w:rsidRPr="00B746F7">
        <w:rPr>
          <w:rFonts w:ascii="Times New Roman" w:hAnsi="Times New Roman" w:cs="Times New Roman"/>
          <w:sz w:val="28"/>
          <w:szCs w:val="28"/>
          <w:lang w:val="uk-UA"/>
        </w:rPr>
        <w:t>МК - м'які контейнери (з прогумованої тканини, зазвичай – для сипких</w:t>
      </w:r>
      <w:r>
        <w:rPr>
          <w:rFonts w:ascii="Times New Roman" w:hAnsi="Times New Roman" w:cs="Times New Roman"/>
          <w:sz w:val="28"/>
          <w:szCs w:val="28"/>
          <w:lang w:val="uk-UA"/>
        </w:rPr>
        <w:t xml:space="preserve"> </w:t>
      </w:r>
      <w:r w:rsidRPr="00B746F7">
        <w:rPr>
          <w:rFonts w:ascii="Times New Roman" w:hAnsi="Times New Roman" w:cs="Times New Roman"/>
          <w:sz w:val="28"/>
          <w:szCs w:val="28"/>
          <w:lang w:val="uk-UA"/>
        </w:rPr>
        <w:t>хім</w:t>
      </w:r>
      <w:r w:rsidR="00B73C3D">
        <w:rPr>
          <w:rFonts w:ascii="Times New Roman" w:hAnsi="Times New Roman" w:cs="Times New Roman"/>
          <w:sz w:val="28"/>
          <w:szCs w:val="28"/>
          <w:lang w:val="uk-UA"/>
        </w:rPr>
        <w:t xml:space="preserve">ічних </w:t>
      </w:r>
      <w:r w:rsidRPr="00B746F7">
        <w:rPr>
          <w:rFonts w:ascii="Times New Roman" w:hAnsi="Times New Roman" w:cs="Times New Roman"/>
          <w:sz w:val="28"/>
          <w:szCs w:val="28"/>
          <w:lang w:val="uk-UA"/>
        </w:rPr>
        <w:t>матеріалів).</w:t>
      </w:r>
    </w:p>
    <w:p w:rsidR="00C328DD" w:rsidP="007C5B3F" w:rsidRDefault="00C328DD" w14:paraId="5FF123E0" w14:textId="77777777">
      <w:pPr>
        <w:spacing w:line="360" w:lineRule="auto"/>
        <w:jc w:val="center"/>
        <w:rPr>
          <w:rFonts w:ascii="Times New Roman" w:hAnsi="Times New Roman" w:cs="Times New Roman"/>
          <w:sz w:val="28"/>
          <w:szCs w:val="28"/>
          <w:lang w:val="uk-UA"/>
        </w:rPr>
      </w:pPr>
      <w:r w:rsidRPr="00A20349">
        <w:rPr>
          <w:rFonts w:ascii="Times New Roman" w:hAnsi="Times New Roman" w:cs="Times New Roman"/>
          <w:noProof/>
          <w:sz w:val="28"/>
          <w:szCs w:val="28"/>
          <w:lang w:eastAsia="ru-RU"/>
        </w:rPr>
        <w:drawing>
          <wp:inline distT="0" distB="0" distL="0" distR="0" wp14:anchorId="74536EC5" wp14:editId="3FCD6F08">
            <wp:extent cx="4372215" cy="2451207"/>
            <wp:effectExtent l="0" t="0" r="952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2585" cy="2451415"/>
                    </a:xfrm>
                    <a:prstGeom prst="rect">
                      <a:avLst/>
                    </a:prstGeom>
                  </pic:spPr>
                </pic:pic>
              </a:graphicData>
            </a:graphic>
          </wp:inline>
        </w:drawing>
      </w:r>
    </w:p>
    <w:p w:rsidR="00C328DD" w:rsidP="007C5B3F" w:rsidRDefault="004A2A59" w14:paraId="40FA4189" w14:textId="7777777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Рисунок.9</w:t>
      </w:r>
      <w:r w:rsidR="00C328DD">
        <w:rPr>
          <w:rFonts w:ascii="Times New Roman" w:hAnsi="Times New Roman" w:cs="Times New Roman"/>
          <w:sz w:val="28"/>
          <w:szCs w:val="28"/>
          <w:lang w:val="uk-UA"/>
        </w:rPr>
        <w:t>. танк-контейнер (</w:t>
      </w:r>
      <w:r w:rsidRPr="00B746F7" w:rsidR="00C328DD">
        <w:rPr>
          <w:rFonts w:ascii="Times New Roman" w:hAnsi="Times New Roman" w:cs="Times New Roman"/>
          <w:sz w:val="28"/>
          <w:szCs w:val="28"/>
          <w:lang w:val="uk-UA"/>
        </w:rPr>
        <w:t>для рідких вантажів</w:t>
      </w:r>
      <w:r w:rsidR="00C328DD">
        <w:rPr>
          <w:rFonts w:ascii="Times New Roman" w:hAnsi="Times New Roman" w:cs="Times New Roman"/>
          <w:sz w:val="28"/>
          <w:szCs w:val="28"/>
          <w:lang w:val="uk-UA"/>
        </w:rPr>
        <w:t>)</w:t>
      </w:r>
    </w:p>
    <w:p w:rsidR="00C328DD" w:rsidP="007C5B3F" w:rsidRDefault="00C328DD" w14:paraId="5BB0F398" w14:textId="77777777">
      <w:pPr>
        <w:spacing w:line="360" w:lineRule="auto"/>
        <w:jc w:val="center"/>
        <w:rPr>
          <w:rFonts w:ascii="Times New Roman" w:hAnsi="Times New Roman" w:cs="Times New Roman"/>
          <w:sz w:val="28"/>
          <w:szCs w:val="28"/>
          <w:lang w:val="uk-UA"/>
        </w:rPr>
      </w:pPr>
      <w:r w:rsidRPr="003B4F4B">
        <w:rPr>
          <w:rFonts w:ascii="Times New Roman" w:hAnsi="Times New Roman" w:cs="Times New Roman"/>
          <w:noProof/>
          <w:sz w:val="28"/>
          <w:szCs w:val="28"/>
          <w:lang w:eastAsia="ru-RU"/>
        </w:rPr>
        <w:drawing>
          <wp:inline distT="0" distB="0" distL="0" distR="0" wp14:anchorId="47295C4C" wp14:editId="18C6BA03">
            <wp:extent cx="4311091" cy="33680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11693" cy="3368510"/>
                    </a:xfrm>
                    <a:prstGeom prst="rect">
                      <a:avLst/>
                    </a:prstGeom>
                  </pic:spPr>
                </pic:pic>
              </a:graphicData>
            </a:graphic>
          </wp:inline>
        </w:drawing>
      </w:r>
    </w:p>
    <w:p w:rsidR="00C328DD" w:rsidP="007C5B3F" w:rsidRDefault="004A2A59" w14:paraId="2E7DEB5B"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Рисунок.10</w:t>
      </w:r>
      <w:r w:rsidR="00C328DD">
        <w:rPr>
          <w:rFonts w:ascii="Times New Roman" w:hAnsi="Times New Roman" w:cs="Times New Roman"/>
          <w:sz w:val="28"/>
          <w:szCs w:val="28"/>
          <w:lang w:val="uk-UA"/>
        </w:rPr>
        <w:t>. контейнер-</w:t>
      </w:r>
      <w:r w:rsidRPr="00B746F7" w:rsidR="00C328DD">
        <w:rPr>
          <w:rFonts w:ascii="Times New Roman" w:hAnsi="Times New Roman" w:cs="Times New Roman"/>
          <w:sz w:val="28"/>
          <w:szCs w:val="28"/>
          <w:lang w:val="uk-UA"/>
        </w:rPr>
        <w:t>рефрижератор</w:t>
      </w:r>
      <w:r w:rsidR="00C328DD">
        <w:rPr>
          <w:rFonts w:ascii="Times New Roman" w:hAnsi="Times New Roman" w:cs="Times New Roman"/>
          <w:sz w:val="28"/>
          <w:szCs w:val="28"/>
          <w:lang w:val="uk-UA"/>
        </w:rPr>
        <w:t xml:space="preserve"> (</w:t>
      </w:r>
      <w:r w:rsidRPr="00B746F7" w:rsidR="00C328DD">
        <w:rPr>
          <w:rFonts w:ascii="Times New Roman" w:hAnsi="Times New Roman" w:cs="Times New Roman"/>
          <w:sz w:val="28"/>
          <w:szCs w:val="28"/>
          <w:lang w:val="uk-UA"/>
        </w:rPr>
        <w:t>контейнери для вантажів, що швидко псуються</w:t>
      </w:r>
      <w:r w:rsidR="00C328DD">
        <w:rPr>
          <w:rFonts w:ascii="Times New Roman" w:hAnsi="Times New Roman" w:cs="Times New Roman"/>
          <w:sz w:val="28"/>
          <w:szCs w:val="28"/>
          <w:lang w:val="uk-UA"/>
        </w:rPr>
        <w:t>)</w:t>
      </w:r>
    </w:p>
    <w:p w:rsidR="00C328DD" w:rsidP="007C5B3F" w:rsidRDefault="00C328DD" w14:paraId="2FBAD36F" w14:textId="77777777">
      <w:pPr>
        <w:spacing w:line="360" w:lineRule="auto"/>
        <w:jc w:val="center"/>
        <w:rPr>
          <w:rFonts w:ascii="Times New Roman" w:hAnsi="Times New Roman" w:cs="Times New Roman"/>
          <w:sz w:val="28"/>
          <w:szCs w:val="28"/>
          <w:lang w:val="uk-UA"/>
        </w:rPr>
      </w:pPr>
    </w:p>
    <w:p w:rsidR="00C328DD" w:rsidP="007C5B3F" w:rsidRDefault="00796A1B" w14:paraId="2D4E06D8"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C328DD">
        <w:rPr>
          <w:rFonts w:ascii="Times New Roman" w:hAnsi="Times New Roman" w:cs="Times New Roman"/>
          <w:b/>
          <w:sz w:val="28"/>
          <w:szCs w:val="28"/>
          <w:lang w:val="uk-UA"/>
        </w:rPr>
        <w:t xml:space="preserve">.2 </w:t>
      </w:r>
      <w:r w:rsidRPr="00B746F7" w:rsidR="00C328DD">
        <w:rPr>
          <w:rFonts w:ascii="Times New Roman" w:hAnsi="Times New Roman" w:cs="Times New Roman"/>
          <w:b/>
          <w:sz w:val="28"/>
          <w:szCs w:val="28"/>
          <w:lang w:val="uk-UA"/>
        </w:rPr>
        <w:t>Організація контейнерних перевезень вантажів</w:t>
      </w:r>
    </w:p>
    <w:p w:rsidRPr="00DA5F68" w:rsidR="00DA5F68" w:rsidP="00DA5F68" w:rsidRDefault="00DA5F68" w14:paraId="256944D1"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Перевезення вантажу за допомогою контейнерів</w:t>
      </w:r>
      <w:r w:rsidRPr="00DA5F68">
        <w:rPr>
          <w:rFonts w:ascii="Times New Roman" w:hAnsi="Times New Roman" w:cs="Times New Roman"/>
          <w:sz w:val="28"/>
          <w:szCs w:val="28"/>
          <w:lang w:val="uk-UA"/>
        </w:rPr>
        <w:t xml:space="preserve"> розглядаються в рамках системи контейнерних перевезень, яка являє собою сукупність технічних засобів, споруд, технології контейнерних перевезень і обробки, систем управління транспортуванням. В умовах країни це законодавчо регулюється державними стандартами, транспортними правилами та іншими нор</w:t>
      </w:r>
      <w:r>
        <w:rPr>
          <w:rFonts w:ascii="Times New Roman" w:hAnsi="Times New Roman" w:cs="Times New Roman"/>
          <w:sz w:val="28"/>
          <w:szCs w:val="28"/>
          <w:lang w:val="uk-UA"/>
        </w:rPr>
        <w:t xml:space="preserve">мативно-технічними документами. </w:t>
      </w:r>
      <w:r w:rsidRPr="00DA5F68">
        <w:rPr>
          <w:rFonts w:ascii="Times New Roman" w:hAnsi="Times New Roman" w:cs="Times New Roman"/>
          <w:sz w:val="28"/>
          <w:szCs w:val="28"/>
          <w:lang w:val="uk-UA"/>
        </w:rPr>
        <w:t>У міжнародних контейнерних перевезеннях техніко-правова взаємодія здійснюється між різними країнами, їх суб'єктами господарювання, проектно-будівельними, транспортними і торговельно-промисловими компаніями та підпри</w:t>
      </w:r>
      <w:r>
        <w:rPr>
          <w:rFonts w:ascii="Times New Roman" w:hAnsi="Times New Roman" w:cs="Times New Roman"/>
          <w:sz w:val="28"/>
          <w:szCs w:val="28"/>
          <w:lang w:val="uk-UA"/>
        </w:rPr>
        <w:t xml:space="preserve">ємствами в галузі виробництва </w:t>
      </w:r>
      <w:r w:rsidRPr="00DA5F68">
        <w:rPr>
          <w:rFonts w:ascii="Times New Roman" w:hAnsi="Times New Roman" w:cs="Times New Roman"/>
          <w:sz w:val="28"/>
          <w:szCs w:val="28"/>
          <w:lang w:val="uk-UA"/>
        </w:rPr>
        <w:t>використання технічних засобів та організації найбільш раціона</w:t>
      </w:r>
      <w:r>
        <w:rPr>
          <w:rFonts w:ascii="Times New Roman" w:hAnsi="Times New Roman" w:cs="Times New Roman"/>
          <w:sz w:val="28"/>
          <w:szCs w:val="28"/>
          <w:lang w:val="uk-UA"/>
        </w:rPr>
        <w:t>льного і ефективного контейнерного</w:t>
      </w:r>
      <w:r w:rsidRPr="00DA5F68">
        <w:rPr>
          <w:rFonts w:ascii="Times New Roman" w:hAnsi="Times New Roman" w:cs="Times New Roman"/>
          <w:sz w:val="28"/>
          <w:szCs w:val="28"/>
          <w:lang w:val="uk-UA"/>
        </w:rPr>
        <w:t xml:space="preserve"> перевезення на підставі міжнародних нормативних документів</w:t>
      </w:r>
      <w:r>
        <w:rPr>
          <w:rFonts w:ascii="Times New Roman" w:hAnsi="Times New Roman" w:cs="Times New Roman"/>
          <w:sz w:val="28"/>
          <w:szCs w:val="28"/>
          <w:lang w:val="uk-UA"/>
        </w:rPr>
        <w:t>.</w:t>
      </w:r>
    </w:p>
    <w:p w:rsidRPr="00DA5F68" w:rsidR="00DA5F68" w:rsidP="00DA5F68" w:rsidRDefault="00DA5F68" w14:paraId="5281D02E" w14:textId="77777777">
      <w:pPr>
        <w:spacing w:line="360" w:lineRule="auto"/>
        <w:ind w:firstLine="567"/>
        <w:jc w:val="both"/>
        <w:rPr>
          <w:rFonts w:ascii="Times New Roman" w:hAnsi="Times New Roman" w:cs="Times New Roman"/>
          <w:sz w:val="28"/>
          <w:szCs w:val="28"/>
          <w:lang w:val="uk-UA"/>
        </w:rPr>
      </w:pPr>
      <w:r w:rsidRPr="00DA5F68">
        <w:rPr>
          <w:rFonts w:ascii="Times New Roman" w:hAnsi="Times New Roman" w:cs="Times New Roman"/>
          <w:sz w:val="28"/>
          <w:szCs w:val="28"/>
          <w:lang w:val="uk-UA"/>
        </w:rPr>
        <w:t>Система контейнерних перевезень включає наступні складові:</w:t>
      </w:r>
    </w:p>
    <w:p w:rsidRPr="00DA5F68" w:rsidR="00DA5F68" w:rsidP="00DA5F68" w:rsidRDefault="00F94DDB" w14:paraId="591C4EC6"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A5F68" w:rsidR="00DA5F68">
        <w:rPr>
          <w:rFonts w:ascii="Times New Roman" w:hAnsi="Times New Roman" w:cs="Times New Roman"/>
          <w:sz w:val="28"/>
          <w:szCs w:val="28"/>
          <w:lang w:val="uk-UA"/>
        </w:rPr>
        <w:t>Контейнерний парк з усіма його видами, параметрами, характеристиками, умовами будівництва, технічними вимогами та виготовленням, транспортуванням, зберіганням;</w:t>
      </w:r>
    </w:p>
    <w:p w:rsidR="00FA055C" w:rsidP="00DA5F68" w:rsidRDefault="00F94DDB" w14:paraId="2E06E882"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A5F68" w:rsidR="00DA5F68">
        <w:rPr>
          <w:rFonts w:ascii="Times New Roman" w:hAnsi="Times New Roman" w:cs="Times New Roman"/>
          <w:sz w:val="28"/>
          <w:szCs w:val="28"/>
          <w:lang w:val="uk-UA"/>
        </w:rPr>
        <w:t xml:space="preserve"> </w:t>
      </w:r>
      <w:r w:rsidR="00FA055C">
        <w:rPr>
          <w:rFonts w:ascii="Times New Roman" w:hAnsi="Times New Roman" w:cs="Times New Roman"/>
          <w:sz w:val="28"/>
          <w:szCs w:val="28"/>
          <w:lang w:val="uk-UA"/>
        </w:rPr>
        <w:t>Автопарк</w:t>
      </w:r>
      <w:r w:rsidRPr="00DA5F68" w:rsidR="00DA5F68">
        <w:rPr>
          <w:rFonts w:ascii="Times New Roman" w:hAnsi="Times New Roman" w:cs="Times New Roman"/>
          <w:sz w:val="28"/>
          <w:szCs w:val="28"/>
          <w:lang w:val="uk-UA"/>
        </w:rPr>
        <w:t xml:space="preserve"> різних</w:t>
      </w:r>
      <w:r w:rsidR="00FA055C">
        <w:rPr>
          <w:rFonts w:ascii="Times New Roman" w:hAnsi="Times New Roman" w:cs="Times New Roman"/>
          <w:sz w:val="28"/>
          <w:szCs w:val="28"/>
          <w:lang w:val="uk-UA"/>
        </w:rPr>
        <w:t xml:space="preserve"> видів транспорту (універсальних і спеціалізованих</w:t>
      </w:r>
      <w:r w:rsidRPr="00DA5F68" w:rsidR="00DA5F68">
        <w:rPr>
          <w:rFonts w:ascii="Times New Roman" w:hAnsi="Times New Roman" w:cs="Times New Roman"/>
          <w:sz w:val="28"/>
          <w:szCs w:val="28"/>
          <w:lang w:val="uk-UA"/>
        </w:rPr>
        <w:t>) з параметрами і характеристиками</w:t>
      </w:r>
      <w:r w:rsidR="00FA055C">
        <w:rPr>
          <w:rFonts w:ascii="Times New Roman" w:hAnsi="Times New Roman" w:cs="Times New Roman"/>
          <w:sz w:val="28"/>
          <w:szCs w:val="28"/>
          <w:lang w:val="uk-UA"/>
        </w:rPr>
        <w:t xml:space="preserve"> цього автопарку</w:t>
      </w:r>
      <w:r w:rsidRPr="00DA5F68" w:rsidR="00DA5F68">
        <w:rPr>
          <w:rFonts w:ascii="Times New Roman" w:hAnsi="Times New Roman" w:cs="Times New Roman"/>
          <w:sz w:val="28"/>
          <w:szCs w:val="28"/>
          <w:lang w:val="uk-UA"/>
        </w:rPr>
        <w:t xml:space="preserve">; </w:t>
      </w:r>
    </w:p>
    <w:p w:rsidRPr="00DA5F68" w:rsidR="00DA5F68" w:rsidP="00DA5F68" w:rsidRDefault="00FA055C" w14:paraId="5A129040"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Т</w:t>
      </w:r>
      <w:r w:rsidRPr="00DA5F68" w:rsidR="00DA5F68">
        <w:rPr>
          <w:rFonts w:ascii="Times New Roman" w:hAnsi="Times New Roman" w:cs="Times New Roman"/>
          <w:sz w:val="28"/>
          <w:szCs w:val="28"/>
          <w:lang w:val="uk-UA"/>
        </w:rPr>
        <w:t>ермінали</w:t>
      </w:r>
      <w:r>
        <w:rPr>
          <w:rFonts w:ascii="Times New Roman" w:hAnsi="Times New Roman" w:cs="Times New Roman"/>
          <w:sz w:val="28"/>
          <w:szCs w:val="28"/>
          <w:lang w:val="uk-UA"/>
        </w:rPr>
        <w:t xml:space="preserve"> навантаження-розвантаження</w:t>
      </w:r>
      <w:r w:rsidRPr="00DA5F68" w:rsidR="00DA5F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Pr="00DA5F68" w:rsidR="00DA5F68">
        <w:rPr>
          <w:rFonts w:ascii="Times New Roman" w:hAnsi="Times New Roman" w:cs="Times New Roman"/>
          <w:sz w:val="28"/>
          <w:szCs w:val="28"/>
          <w:lang w:val="uk-UA"/>
        </w:rPr>
        <w:t>розташовані в точках взаємодії різних видів транспорту та служб обробки контейнерів при пересадці їх з одного виду транспорту на інший (з усіма їхніми засобами та обладнанням, технічним оснащенням, вантажно-розвантажувальним обладнанням, технологією обробки контейнерів);</w:t>
      </w:r>
    </w:p>
    <w:p w:rsidRPr="00DA5F68" w:rsidR="00DA5F68" w:rsidP="00DA5F68" w:rsidRDefault="00F94DDB" w14:paraId="1534DCF7"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A5F68" w:rsidR="00DA5F68">
        <w:rPr>
          <w:rFonts w:ascii="Times New Roman" w:hAnsi="Times New Roman" w:cs="Times New Roman"/>
          <w:sz w:val="28"/>
          <w:szCs w:val="28"/>
          <w:lang w:val="uk-UA"/>
        </w:rPr>
        <w:t xml:space="preserve"> Інформаційне забезпе</w:t>
      </w:r>
      <w:r>
        <w:rPr>
          <w:rFonts w:ascii="Times New Roman" w:hAnsi="Times New Roman" w:cs="Times New Roman"/>
          <w:sz w:val="28"/>
          <w:szCs w:val="28"/>
          <w:lang w:val="uk-UA"/>
        </w:rPr>
        <w:t>чення</w:t>
      </w:r>
      <w:r w:rsidRPr="00DA5F68" w:rsidR="00DA5F68">
        <w:rPr>
          <w:rFonts w:ascii="Times New Roman" w:hAnsi="Times New Roman" w:cs="Times New Roman"/>
          <w:sz w:val="28"/>
          <w:szCs w:val="28"/>
          <w:lang w:val="uk-UA"/>
        </w:rPr>
        <w:t xml:space="preserve"> перевезень усіма видами транспорту, </w:t>
      </w:r>
      <w:r>
        <w:rPr>
          <w:rFonts w:ascii="Times New Roman" w:hAnsi="Times New Roman" w:cs="Times New Roman"/>
          <w:sz w:val="28"/>
          <w:szCs w:val="28"/>
          <w:lang w:val="uk-UA"/>
        </w:rPr>
        <w:t>враховуючи</w:t>
      </w:r>
      <w:r w:rsidRPr="00DA5F68" w:rsidR="00DA5F68">
        <w:rPr>
          <w:rFonts w:ascii="Times New Roman" w:hAnsi="Times New Roman" w:cs="Times New Roman"/>
          <w:sz w:val="28"/>
          <w:szCs w:val="28"/>
          <w:lang w:val="uk-UA"/>
        </w:rPr>
        <w:t xml:space="preserve"> маркетингові дослідження в цій сфері, автоматизовані системи управління, моніторинг потоку контейнерів і облік руху контейнерів, бази даних і системи управління</w:t>
      </w:r>
      <w:r>
        <w:rPr>
          <w:rFonts w:ascii="Times New Roman" w:hAnsi="Times New Roman" w:cs="Times New Roman"/>
          <w:sz w:val="28"/>
          <w:szCs w:val="28"/>
          <w:lang w:val="uk-UA"/>
        </w:rPr>
        <w:t xml:space="preserve"> цими базами</w:t>
      </w:r>
      <w:r w:rsidRPr="00DA5F68" w:rsidR="00DA5F68">
        <w:rPr>
          <w:rFonts w:ascii="Times New Roman" w:hAnsi="Times New Roman" w:cs="Times New Roman"/>
          <w:sz w:val="28"/>
          <w:szCs w:val="28"/>
          <w:lang w:val="uk-UA"/>
        </w:rPr>
        <w:t xml:space="preserve"> пов'язаних з контейнерними переве</w:t>
      </w:r>
      <w:r>
        <w:rPr>
          <w:rFonts w:ascii="Times New Roman" w:hAnsi="Times New Roman" w:cs="Times New Roman"/>
          <w:sz w:val="28"/>
          <w:szCs w:val="28"/>
          <w:lang w:val="uk-UA"/>
        </w:rPr>
        <w:t>зеннями, комп'ютерні</w:t>
      </w:r>
      <w:r w:rsidRPr="00DA5F68" w:rsidR="00DA5F68">
        <w:rPr>
          <w:rFonts w:ascii="Times New Roman" w:hAnsi="Times New Roman" w:cs="Times New Roman"/>
          <w:sz w:val="28"/>
          <w:szCs w:val="28"/>
          <w:lang w:val="uk-UA"/>
        </w:rPr>
        <w:t xml:space="preserve"> т</w:t>
      </w:r>
      <w:r>
        <w:rPr>
          <w:rFonts w:ascii="Times New Roman" w:hAnsi="Times New Roman" w:cs="Times New Roman"/>
          <w:sz w:val="28"/>
          <w:szCs w:val="28"/>
          <w:lang w:val="uk-UA"/>
        </w:rPr>
        <w:t>ехнології для техніко-економічного обґрунтування, д</w:t>
      </w:r>
      <w:r w:rsidRPr="00DA5F68" w:rsidR="00DA5F68">
        <w:rPr>
          <w:rFonts w:ascii="Times New Roman" w:hAnsi="Times New Roman" w:cs="Times New Roman"/>
          <w:sz w:val="28"/>
          <w:szCs w:val="28"/>
          <w:lang w:val="uk-UA"/>
        </w:rPr>
        <w:t>ослідження та підтримка прийняття управлінських рішень у сфері контейнерних перевезень тощо.</w:t>
      </w:r>
    </w:p>
    <w:p w:rsidRPr="00DA5F68" w:rsidR="00DA5F68" w:rsidP="00DA5F68" w:rsidRDefault="00DA5F68" w14:paraId="280DB0EB" w14:textId="77777777">
      <w:pPr>
        <w:spacing w:line="360" w:lineRule="auto"/>
        <w:ind w:firstLine="567"/>
        <w:jc w:val="both"/>
        <w:rPr>
          <w:rFonts w:ascii="Times New Roman" w:hAnsi="Times New Roman" w:cs="Times New Roman"/>
          <w:sz w:val="28"/>
          <w:szCs w:val="28"/>
          <w:lang w:val="uk-UA"/>
        </w:rPr>
      </w:pPr>
      <w:r w:rsidRPr="00DA5F68">
        <w:rPr>
          <w:rFonts w:ascii="Times New Roman" w:hAnsi="Times New Roman" w:cs="Times New Roman"/>
          <w:sz w:val="28"/>
          <w:szCs w:val="28"/>
          <w:lang w:val="uk-UA"/>
        </w:rPr>
        <w:t xml:space="preserve">– </w:t>
      </w:r>
      <w:r w:rsidR="003104C5">
        <w:rPr>
          <w:rFonts w:ascii="Times New Roman" w:hAnsi="Times New Roman" w:cs="Times New Roman"/>
          <w:sz w:val="28"/>
          <w:szCs w:val="28"/>
          <w:lang w:val="uk-UA"/>
        </w:rPr>
        <w:t>П</w:t>
      </w:r>
      <w:r w:rsidRPr="00DA5F68">
        <w:rPr>
          <w:rFonts w:ascii="Times New Roman" w:hAnsi="Times New Roman" w:cs="Times New Roman"/>
          <w:sz w:val="28"/>
          <w:szCs w:val="28"/>
          <w:lang w:val="uk-UA"/>
        </w:rPr>
        <w:t>равове забезпечення контейнерних перевезень у внутрішньому та міжнародному сполученні, включаючи законодавство окремої держави, міжнародні конвен</w:t>
      </w:r>
      <w:r w:rsidR="003104C5">
        <w:rPr>
          <w:rFonts w:ascii="Times New Roman" w:hAnsi="Times New Roman" w:cs="Times New Roman"/>
          <w:sz w:val="28"/>
          <w:szCs w:val="28"/>
          <w:lang w:val="uk-UA"/>
        </w:rPr>
        <w:t>ції, договори, створення спільного правового простору</w:t>
      </w:r>
      <w:r w:rsidRPr="00DA5F68">
        <w:rPr>
          <w:rFonts w:ascii="Times New Roman" w:hAnsi="Times New Roman" w:cs="Times New Roman"/>
          <w:sz w:val="28"/>
          <w:szCs w:val="28"/>
          <w:lang w:val="uk-UA"/>
        </w:rPr>
        <w:t>;</w:t>
      </w:r>
    </w:p>
    <w:p w:rsidR="00514BD8" w:rsidP="00DA5F68" w:rsidRDefault="00DA5F68" w14:paraId="30490243" w14:textId="77777777">
      <w:pPr>
        <w:spacing w:line="360" w:lineRule="auto"/>
        <w:ind w:firstLine="567"/>
        <w:jc w:val="both"/>
        <w:rPr>
          <w:rFonts w:ascii="Times New Roman" w:hAnsi="Times New Roman" w:cs="Times New Roman"/>
          <w:sz w:val="28"/>
          <w:szCs w:val="28"/>
          <w:lang w:val="uk-UA"/>
        </w:rPr>
      </w:pPr>
      <w:r w:rsidRPr="00DA5F68">
        <w:rPr>
          <w:rFonts w:ascii="Times New Roman" w:hAnsi="Times New Roman" w:cs="Times New Roman"/>
          <w:sz w:val="28"/>
          <w:szCs w:val="28"/>
          <w:lang w:val="uk-UA"/>
        </w:rPr>
        <w:t>– Інженерно-технічне забезпечення контейнерних перевезень, включаючи конструкторські, технологічн</w:t>
      </w:r>
      <w:r w:rsidR="00514BD8">
        <w:rPr>
          <w:rFonts w:ascii="Times New Roman" w:hAnsi="Times New Roman" w:cs="Times New Roman"/>
          <w:sz w:val="28"/>
          <w:szCs w:val="28"/>
          <w:lang w:val="uk-UA"/>
        </w:rPr>
        <w:t>і, економічні методи розрахунку</w:t>
      </w:r>
      <w:r w:rsidRPr="00DA5F68">
        <w:rPr>
          <w:rFonts w:ascii="Times New Roman" w:hAnsi="Times New Roman" w:cs="Times New Roman"/>
          <w:sz w:val="28"/>
          <w:szCs w:val="28"/>
          <w:lang w:val="uk-UA"/>
        </w:rPr>
        <w:t>, пов’язані з обґрунтуванням, плануванням, організацією та здійсненням перевезень, виробництвом і використанням усіх інших машин і механізмів, об’єктів, споруд та інших технічних засобів.</w:t>
      </w:r>
    </w:p>
    <w:p w:rsidR="00DA5F68" w:rsidP="00DA5F68" w:rsidRDefault="00514BD8" w14:paraId="7BE8847A"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DA5F68" w:rsidR="00DA5F68">
        <w:rPr>
          <w:rFonts w:ascii="Times New Roman" w:hAnsi="Times New Roman" w:cs="Times New Roman"/>
          <w:sz w:val="28"/>
          <w:szCs w:val="28"/>
          <w:lang w:val="uk-UA"/>
        </w:rPr>
        <w:t>Науково-методичне забезпечення перевезень, включаючи поглиблені тео</w:t>
      </w:r>
      <w:r>
        <w:rPr>
          <w:rFonts w:ascii="Times New Roman" w:hAnsi="Times New Roman" w:cs="Times New Roman"/>
          <w:sz w:val="28"/>
          <w:szCs w:val="28"/>
          <w:lang w:val="uk-UA"/>
        </w:rPr>
        <w:t>ретичні та прикладні досліди</w:t>
      </w:r>
      <w:r w:rsidRPr="00DA5F68" w:rsidR="00DA5F68">
        <w:rPr>
          <w:rFonts w:ascii="Times New Roman" w:hAnsi="Times New Roman" w:cs="Times New Roman"/>
          <w:sz w:val="28"/>
          <w:szCs w:val="28"/>
          <w:lang w:val="uk-UA"/>
        </w:rPr>
        <w:t xml:space="preserve"> в цій </w:t>
      </w:r>
      <w:r>
        <w:rPr>
          <w:rFonts w:ascii="Times New Roman" w:hAnsi="Times New Roman" w:cs="Times New Roman"/>
          <w:sz w:val="28"/>
          <w:szCs w:val="28"/>
          <w:lang w:val="uk-UA"/>
        </w:rPr>
        <w:t>та схожих</w:t>
      </w:r>
      <w:r w:rsidRPr="00DA5F68" w:rsidR="00DA5F68">
        <w:rPr>
          <w:rFonts w:ascii="Times New Roman" w:hAnsi="Times New Roman" w:cs="Times New Roman"/>
          <w:sz w:val="28"/>
          <w:szCs w:val="28"/>
          <w:lang w:val="uk-UA"/>
        </w:rPr>
        <w:t xml:space="preserve"> галузях економіки, науки і </w:t>
      </w:r>
      <w:r w:rsidRPr="00DA5F68" w:rsidR="00DA5F68">
        <w:rPr>
          <w:rFonts w:ascii="Times New Roman" w:hAnsi="Times New Roman" w:cs="Times New Roman"/>
          <w:sz w:val="28"/>
          <w:szCs w:val="28"/>
          <w:lang w:val="uk-UA"/>
        </w:rPr>
        <w:t xml:space="preserve">техніки, </w:t>
      </w:r>
      <w:r>
        <w:rPr>
          <w:rFonts w:ascii="Times New Roman" w:hAnsi="Times New Roman" w:cs="Times New Roman"/>
          <w:sz w:val="28"/>
          <w:szCs w:val="28"/>
          <w:lang w:val="uk-UA"/>
        </w:rPr>
        <w:t xml:space="preserve">які </w:t>
      </w:r>
      <w:r w:rsidRPr="00DA5F68" w:rsidR="00DA5F68">
        <w:rPr>
          <w:rFonts w:ascii="Times New Roman" w:hAnsi="Times New Roman" w:cs="Times New Roman"/>
          <w:sz w:val="28"/>
          <w:szCs w:val="28"/>
          <w:lang w:val="uk-UA"/>
        </w:rPr>
        <w:t>прямо або опосередковано пов'язані з конте</w:t>
      </w:r>
      <w:r>
        <w:rPr>
          <w:rFonts w:ascii="Times New Roman" w:hAnsi="Times New Roman" w:cs="Times New Roman"/>
          <w:sz w:val="28"/>
          <w:szCs w:val="28"/>
          <w:lang w:val="uk-UA"/>
        </w:rPr>
        <w:t>йнерними перевезеннями, розробка методик</w:t>
      </w:r>
      <w:r w:rsidRPr="00DA5F68" w:rsidR="00DA5F68">
        <w:rPr>
          <w:rFonts w:ascii="Times New Roman" w:hAnsi="Times New Roman" w:cs="Times New Roman"/>
          <w:sz w:val="28"/>
          <w:szCs w:val="28"/>
          <w:lang w:val="uk-UA"/>
        </w:rPr>
        <w:t xml:space="preserve"> розрахунків і обґрунтувань.</w:t>
      </w:r>
    </w:p>
    <w:p w:rsidR="00102E6E" w:rsidP="00102E6E" w:rsidRDefault="00102E6E" w14:paraId="222F28BE" w14:textId="77777777">
      <w:pPr>
        <w:spacing w:line="360" w:lineRule="auto"/>
        <w:ind w:firstLine="567"/>
        <w:jc w:val="both"/>
        <w:rPr>
          <w:rFonts w:ascii="Times New Roman" w:hAnsi="Times New Roman" w:cs="Times New Roman"/>
          <w:sz w:val="28"/>
          <w:szCs w:val="28"/>
          <w:lang w:val="uk-UA"/>
        </w:rPr>
      </w:pPr>
      <w:r w:rsidRPr="00102E6E">
        <w:rPr>
          <w:rFonts w:ascii="Times New Roman" w:hAnsi="Times New Roman" w:cs="Times New Roman"/>
          <w:sz w:val="28"/>
          <w:szCs w:val="28"/>
          <w:lang w:val="uk-UA"/>
        </w:rPr>
        <w:t>У внутрішньому сполученні великотоннажні контейнери перевозяться на універсальних і спеціальних платформах, на автопоїздах у складі тягачів і напівпричепів-платформ, універсальних і спеціальних контейнеровозах внутрішнього водного транспорту. У міжнародному сполученні перевозять тільки великотоннажні контейнери морським шляхом на спеціальних контейнеровозах (місткістю від 500 до 5000 контейн</w:t>
      </w:r>
      <w:r>
        <w:rPr>
          <w:rFonts w:ascii="Times New Roman" w:hAnsi="Times New Roman" w:cs="Times New Roman"/>
          <w:sz w:val="28"/>
          <w:szCs w:val="28"/>
          <w:lang w:val="uk-UA"/>
        </w:rPr>
        <w:t>ерів і більше на одному судні)</w:t>
      </w:r>
      <w:r w:rsidRPr="00102E6E">
        <w:rPr>
          <w:rFonts w:ascii="Times New Roman" w:hAnsi="Times New Roman" w:cs="Times New Roman"/>
          <w:sz w:val="28"/>
          <w:szCs w:val="28"/>
          <w:lang w:val="uk-UA"/>
        </w:rPr>
        <w:t xml:space="preserve">, автомобільним - на автопоїздах з </w:t>
      </w:r>
      <w:r>
        <w:rPr>
          <w:rFonts w:ascii="Times New Roman" w:hAnsi="Times New Roman" w:cs="Times New Roman"/>
          <w:sz w:val="28"/>
          <w:szCs w:val="28"/>
          <w:lang w:val="uk-UA"/>
        </w:rPr>
        <w:t>тягачем</w:t>
      </w:r>
      <w:r w:rsidRPr="00102E6E">
        <w:rPr>
          <w:rFonts w:ascii="Times New Roman" w:hAnsi="Times New Roman" w:cs="Times New Roman"/>
          <w:sz w:val="28"/>
          <w:szCs w:val="28"/>
          <w:lang w:val="uk-UA"/>
        </w:rPr>
        <w:t xml:space="preserve"> і </w:t>
      </w:r>
      <w:r>
        <w:rPr>
          <w:rFonts w:ascii="Times New Roman" w:hAnsi="Times New Roman" w:cs="Times New Roman"/>
          <w:sz w:val="28"/>
          <w:szCs w:val="28"/>
          <w:lang w:val="uk-UA"/>
        </w:rPr>
        <w:t>причепами, напівпричепами.</w:t>
      </w:r>
      <w:r w:rsidRPr="00102E6E">
        <w:rPr>
          <w:rFonts w:ascii="Times New Roman" w:hAnsi="Times New Roman" w:cs="Times New Roman"/>
          <w:sz w:val="28"/>
          <w:szCs w:val="28"/>
          <w:lang w:val="uk-UA"/>
        </w:rPr>
        <w:t xml:space="preserve"> Контейнери середньої місткості перевозяться</w:t>
      </w:r>
      <w:r>
        <w:rPr>
          <w:rFonts w:ascii="Times New Roman" w:hAnsi="Times New Roman" w:cs="Times New Roman"/>
          <w:sz w:val="28"/>
          <w:szCs w:val="28"/>
          <w:lang w:val="uk-UA"/>
        </w:rPr>
        <w:t xml:space="preserve"> на універсальних платформах</w:t>
      </w:r>
      <w:r w:rsidRPr="00102E6E">
        <w:rPr>
          <w:rFonts w:ascii="Times New Roman" w:hAnsi="Times New Roman" w:cs="Times New Roman"/>
          <w:sz w:val="28"/>
          <w:szCs w:val="28"/>
          <w:lang w:val="uk-UA"/>
        </w:rPr>
        <w:t xml:space="preserve">. Одночасно вагон може вмістити 11 контейнерів масою брутто 3 тонни, або 5 контейнерів масою брутто 5 тонн. Так, вантажопідйомність автомобіля становить 33 т при перевезенні контейнерів масою брутто 3 т і 25 т при перевезенні контейнерів масою брутто 5 т. Вагон обох типів контейнеровозів вміщує від 6 до 10 контейнерів, а </w:t>
      </w:r>
      <w:r>
        <w:rPr>
          <w:rFonts w:ascii="Times New Roman" w:hAnsi="Times New Roman" w:cs="Times New Roman"/>
          <w:sz w:val="28"/>
          <w:szCs w:val="28"/>
          <w:lang w:val="uk-UA"/>
        </w:rPr>
        <w:t>постійне</w:t>
      </w:r>
      <w:r w:rsidRPr="00102E6E">
        <w:rPr>
          <w:rFonts w:ascii="Times New Roman" w:hAnsi="Times New Roman" w:cs="Times New Roman"/>
          <w:sz w:val="28"/>
          <w:szCs w:val="28"/>
          <w:lang w:val="uk-UA"/>
        </w:rPr>
        <w:t xml:space="preserve"> навантаження автомобіля коливається від 26 до 32 </w:t>
      </w:r>
      <w:r>
        <w:rPr>
          <w:rFonts w:ascii="Times New Roman" w:hAnsi="Times New Roman" w:cs="Times New Roman"/>
          <w:sz w:val="28"/>
          <w:szCs w:val="28"/>
          <w:lang w:val="uk-UA"/>
        </w:rPr>
        <w:t>тонн. Автомобілі перевозять 2-</w:t>
      </w:r>
      <w:r w:rsidRPr="00102E6E">
        <w:rPr>
          <w:rFonts w:ascii="Times New Roman" w:hAnsi="Times New Roman" w:cs="Times New Roman"/>
          <w:sz w:val="28"/>
          <w:szCs w:val="28"/>
          <w:lang w:val="uk-UA"/>
        </w:rPr>
        <w:t xml:space="preserve">4 контейнери середньої тоннажності. Для перевезення </w:t>
      </w:r>
      <w:r>
        <w:rPr>
          <w:rFonts w:ascii="Times New Roman" w:hAnsi="Times New Roman" w:cs="Times New Roman"/>
          <w:sz w:val="28"/>
          <w:szCs w:val="28"/>
          <w:lang w:val="uk-UA"/>
        </w:rPr>
        <w:t>таких</w:t>
      </w:r>
      <w:r w:rsidRPr="00102E6E">
        <w:rPr>
          <w:rFonts w:ascii="Times New Roman" w:hAnsi="Times New Roman" w:cs="Times New Roman"/>
          <w:sz w:val="28"/>
          <w:szCs w:val="28"/>
          <w:lang w:val="uk-UA"/>
        </w:rPr>
        <w:t xml:space="preserve"> контейнерів </w:t>
      </w:r>
      <w:r>
        <w:rPr>
          <w:rFonts w:ascii="Times New Roman" w:hAnsi="Times New Roman" w:cs="Times New Roman"/>
          <w:sz w:val="28"/>
          <w:szCs w:val="28"/>
          <w:lang w:val="uk-UA"/>
        </w:rPr>
        <w:t>автотранспортом</w:t>
      </w:r>
      <w:r w:rsidRPr="00102E6E">
        <w:rPr>
          <w:rFonts w:ascii="Times New Roman" w:hAnsi="Times New Roman" w:cs="Times New Roman"/>
          <w:sz w:val="28"/>
          <w:szCs w:val="28"/>
          <w:lang w:val="uk-UA"/>
        </w:rPr>
        <w:t xml:space="preserve"> у складі тягачів потрібні напівпричепи А-402, А-441 і А-493. Вантажопідйомність напівпричепів </w:t>
      </w:r>
      <w:r>
        <w:rPr>
          <w:rFonts w:ascii="Times New Roman" w:hAnsi="Times New Roman" w:cs="Times New Roman"/>
          <w:sz w:val="28"/>
          <w:szCs w:val="28"/>
          <w:lang w:val="uk-UA"/>
        </w:rPr>
        <w:t>може досягати понад</w:t>
      </w:r>
      <w:r w:rsidRPr="00102E6E">
        <w:rPr>
          <w:rFonts w:ascii="Times New Roman" w:hAnsi="Times New Roman" w:cs="Times New Roman"/>
          <w:sz w:val="28"/>
          <w:szCs w:val="28"/>
          <w:lang w:val="uk-UA"/>
        </w:rPr>
        <w:t xml:space="preserve"> 10 тонн, довжина 8100 мм, ширина 2440 мм, висота платформи 1400 мм. Перевезення великотоннажних контейнерів здійснюється тільки на платформах. Універсальна платформа вміщує один 30-тонний (40-ф</w:t>
      </w:r>
      <w:r>
        <w:rPr>
          <w:rFonts w:ascii="Times New Roman" w:hAnsi="Times New Roman" w:cs="Times New Roman"/>
          <w:sz w:val="28"/>
          <w:szCs w:val="28"/>
          <w:lang w:val="uk-UA"/>
        </w:rPr>
        <w:t>утовий) брутто-контейнер або 2</w:t>
      </w:r>
      <w:r w:rsidRPr="00102E6E">
        <w:rPr>
          <w:rFonts w:ascii="Times New Roman" w:hAnsi="Times New Roman" w:cs="Times New Roman"/>
          <w:sz w:val="28"/>
          <w:szCs w:val="28"/>
          <w:lang w:val="uk-UA"/>
        </w:rPr>
        <w:t xml:space="preserve"> 24-тонні (20-футових) брутто-контейнери. Спеціальна фітингова платформа вміщує один контейнер вагою брутто 30 тонн або </w:t>
      </w:r>
      <w:r>
        <w:rPr>
          <w:rFonts w:ascii="Times New Roman" w:hAnsi="Times New Roman" w:cs="Times New Roman"/>
          <w:sz w:val="28"/>
          <w:szCs w:val="28"/>
          <w:lang w:val="uk-UA"/>
        </w:rPr>
        <w:t>до трьох контейнерів</w:t>
      </w:r>
      <w:r w:rsidRPr="00102E6E">
        <w:rPr>
          <w:rFonts w:ascii="Times New Roman" w:hAnsi="Times New Roman" w:cs="Times New Roman"/>
          <w:sz w:val="28"/>
          <w:szCs w:val="28"/>
          <w:lang w:val="uk-UA"/>
        </w:rPr>
        <w:t xml:space="preserve"> вагою брутто 24</w:t>
      </w:r>
      <w:r>
        <w:rPr>
          <w:rFonts w:ascii="Times New Roman" w:hAnsi="Times New Roman" w:cs="Times New Roman"/>
          <w:sz w:val="28"/>
          <w:szCs w:val="28"/>
          <w:lang w:val="uk-UA"/>
        </w:rPr>
        <w:t xml:space="preserve"> тонни. Автомобільні причепи які використовуються</w:t>
      </w:r>
      <w:r w:rsidRPr="00102E6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w:t>
      </w:r>
      <w:r w:rsidRPr="00102E6E">
        <w:rPr>
          <w:rFonts w:ascii="Times New Roman" w:hAnsi="Times New Roman" w:cs="Times New Roman"/>
          <w:sz w:val="28"/>
          <w:szCs w:val="28"/>
          <w:lang w:val="uk-UA"/>
        </w:rPr>
        <w:t>перевезення великотоннажних контейнерів масою брутто 24 і 30 т мають вантажопідйомність відповідно 20,3 і 32,7 т; висота (відстань від рівня дороги до підлоги кузова) становить 1395 і 1415 мм.</w:t>
      </w:r>
    </w:p>
    <w:p w:rsidR="00C328DD" w:rsidP="007C5B3F" w:rsidRDefault="00C328DD" w14:paraId="063AD493" w14:textId="77777777">
      <w:pPr>
        <w:spacing w:line="360" w:lineRule="auto"/>
        <w:ind w:firstLine="567"/>
        <w:jc w:val="center"/>
        <w:rPr>
          <w:rFonts w:ascii="Times New Roman" w:hAnsi="Times New Roman" w:cs="Times New Roman"/>
          <w:sz w:val="28"/>
          <w:szCs w:val="28"/>
          <w:lang w:val="uk-UA"/>
        </w:rPr>
      </w:pPr>
      <w:r w:rsidRPr="007645AB">
        <w:rPr>
          <w:rFonts w:ascii="Times New Roman" w:hAnsi="Times New Roman" w:cs="Times New Roman"/>
          <w:noProof/>
          <w:sz w:val="28"/>
          <w:szCs w:val="28"/>
          <w:lang w:eastAsia="ru-RU"/>
        </w:rPr>
        <w:drawing>
          <wp:inline distT="0" distB="0" distL="0" distR="0" wp14:anchorId="1ADAB5DF" wp14:editId="537FE901">
            <wp:extent cx="5234001" cy="278130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7331" cy="2783069"/>
                    </a:xfrm>
                    <a:prstGeom prst="rect">
                      <a:avLst/>
                    </a:prstGeom>
                  </pic:spPr>
                </pic:pic>
              </a:graphicData>
            </a:graphic>
          </wp:inline>
        </w:drawing>
      </w:r>
    </w:p>
    <w:p w:rsidRPr="007645AB" w:rsidR="00C328DD" w:rsidP="007C5B3F" w:rsidRDefault="004A2A59" w14:paraId="19F9ACD3" w14:textId="77777777">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uk-UA"/>
        </w:rPr>
        <w:t>Рисунок.11</w:t>
      </w:r>
      <w:r w:rsidR="00C328DD">
        <w:rPr>
          <w:rFonts w:ascii="Times New Roman" w:hAnsi="Times New Roman" w:cs="Times New Roman"/>
          <w:sz w:val="28"/>
          <w:szCs w:val="28"/>
          <w:lang w:val="uk-UA"/>
        </w:rPr>
        <w:t xml:space="preserve">. Напівпричіп контейнеровоз для 20 та 40 </w:t>
      </w:r>
      <w:r w:rsidR="00C328DD">
        <w:rPr>
          <w:rFonts w:ascii="Times New Roman" w:hAnsi="Times New Roman" w:cs="Times New Roman"/>
          <w:sz w:val="28"/>
          <w:szCs w:val="28"/>
          <w:lang w:val="en-US"/>
        </w:rPr>
        <w:t>ft</w:t>
      </w:r>
      <w:r w:rsidR="00C328DD">
        <w:rPr>
          <w:rFonts w:ascii="Times New Roman" w:hAnsi="Times New Roman" w:cs="Times New Roman"/>
          <w:sz w:val="28"/>
          <w:szCs w:val="28"/>
        </w:rPr>
        <w:t>.</w:t>
      </w:r>
    </w:p>
    <w:p w:rsidR="006A3487" w:rsidP="005D7406" w:rsidRDefault="006A3487" w14:paraId="1A67CE95" w14:textId="77777777">
      <w:pPr>
        <w:spacing w:line="360" w:lineRule="auto"/>
        <w:ind w:firstLine="567"/>
        <w:jc w:val="both"/>
        <w:rPr>
          <w:rFonts w:ascii="Times New Roman" w:hAnsi="Times New Roman" w:cs="Times New Roman"/>
          <w:sz w:val="28"/>
          <w:szCs w:val="28"/>
          <w:lang w:val="uk-UA"/>
        </w:rPr>
      </w:pPr>
      <w:r w:rsidRPr="006A3487">
        <w:rPr>
          <w:rFonts w:ascii="Times New Roman" w:hAnsi="Times New Roman" w:cs="Times New Roman"/>
          <w:sz w:val="28"/>
          <w:szCs w:val="28"/>
          <w:lang w:val="uk-UA"/>
        </w:rPr>
        <w:t>Правильно організований транспортний процес може починатися і закінчуватися на спеціальних пристроях, пристосованих і обладнаних для найбільш ефективного перетворення вантажопотоків. У системі контейнерних перевезень такими об'єктами є контейнерні термінали. Термін «термінал» відповідає англійському слову «terminal» і позначає кінцеву точку чого-небудь, наприклад, транспортного процесу. Вантажний термінал може бути окремим вантажно-складським комплексом на регіональному транспорті, на складах промислового, будівельного чи торговельного підприємства або розташовуватися окремо від цих підприємств і призначений для виконання логістичних операцій з перерозподілом вантажопотоків. На автомобільному транспорті існують так звані транспортно-складські або транспортно-вантажні комплекси, які забезпечують їх взаємозв'язок і безпосередню участь у транспортних процесах. У вантажному транспорті кришка «вантажний термінал» повністю закрита і замінена</w:t>
      </w:r>
      <w:r>
        <w:rPr>
          <w:rFonts w:ascii="Times New Roman" w:hAnsi="Times New Roman" w:cs="Times New Roman"/>
          <w:sz w:val="28"/>
          <w:szCs w:val="28"/>
          <w:lang w:val="uk-UA"/>
        </w:rPr>
        <w:t xml:space="preserve"> на стару кришку «вантажні двір</w:t>
      </w:r>
      <w:r w:rsidRPr="006A3487">
        <w:rPr>
          <w:rFonts w:ascii="Times New Roman" w:hAnsi="Times New Roman" w:cs="Times New Roman"/>
          <w:sz w:val="28"/>
          <w:szCs w:val="28"/>
          <w:lang w:val="uk-UA"/>
        </w:rPr>
        <w:t xml:space="preserve">». У морському транспорті вантажним терміналом може бути портова вантажна платформа. </w:t>
      </w:r>
    </w:p>
    <w:p w:rsidR="006A3487" w:rsidP="005D7406" w:rsidRDefault="006A3487" w14:paraId="1B6CD8E3" w14:textId="77777777">
      <w:pPr>
        <w:spacing w:line="360" w:lineRule="auto"/>
        <w:ind w:firstLine="567"/>
        <w:jc w:val="both"/>
        <w:rPr>
          <w:rFonts w:ascii="Times New Roman" w:hAnsi="Times New Roman" w:cs="Times New Roman"/>
          <w:sz w:val="28"/>
          <w:szCs w:val="28"/>
          <w:lang w:val="uk-UA"/>
        </w:rPr>
      </w:pPr>
      <w:r w:rsidRPr="006A3487">
        <w:rPr>
          <w:rFonts w:ascii="Times New Roman" w:hAnsi="Times New Roman" w:cs="Times New Roman"/>
          <w:b/>
          <w:sz w:val="28"/>
          <w:szCs w:val="28"/>
          <w:lang w:val="uk-UA"/>
        </w:rPr>
        <w:t>Контейнерний термінал</w:t>
      </w:r>
      <w:r w:rsidRPr="006A3487">
        <w:rPr>
          <w:rFonts w:ascii="Times New Roman" w:hAnsi="Times New Roman" w:cs="Times New Roman"/>
          <w:sz w:val="28"/>
          <w:szCs w:val="28"/>
          <w:lang w:val="uk-UA"/>
        </w:rPr>
        <w:t xml:space="preserve"> — вантажний термінал, що спеціалізується на переробці контейнерних вантажів. Призначення контейнерних терміналів у </w:t>
      </w:r>
      <w:r w:rsidRPr="006A3487">
        <w:rPr>
          <w:rFonts w:ascii="Times New Roman" w:hAnsi="Times New Roman" w:cs="Times New Roman"/>
          <w:sz w:val="28"/>
          <w:szCs w:val="28"/>
          <w:lang w:val="uk-UA"/>
        </w:rPr>
        <w:t xml:space="preserve">транспортних мережах (або в логістичних коридорах контейнерних перевезень) полягає у перерозподілі контейнерних потоків (розташування транспортних одиниць, час прибуття та відправлення тощо) при їх перевантаженні з одного транспортного засобу на інший. Метою такого перетворення вантажопотоків є забезпечення максимально ефективного переміщення вантажів і вантажів у контейнерах. Контейнерні склади, що забезпечують перерозподіл вантажопотоків у логістичних системах контейнерних перевезень, </w:t>
      </w:r>
      <w:r>
        <w:rPr>
          <w:rFonts w:ascii="Times New Roman" w:hAnsi="Times New Roman" w:cs="Times New Roman"/>
          <w:sz w:val="28"/>
          <w:szCs w:val="28"/>
          <w:lang w:val="uk-UA"/>
        </w:rPr>
        <w:t>розміщують</w:t>
      </w:r>
      <w:r w:rsidRPr="006A3487">
        <w:rPr>
          <w:rFonts w:ascii="Times New Roman" w:hAnsi="Times New Roman" w:cs="Times New Roman"/>
          <w:sz w:val="28"/>
          <w:szCs w:val="28"/>
          <w:lang w:val="uk-UA"/>
        </w:rPr>
        <w:t xml:space="preserve"> на вантажних терміналах, у морських чи річкових портах, на промислових підприємствах або разом з іншими виробничими об’єктами. </w:t>
      </w:r>
    </w:p>
    <w:p w:rsidR="006A3487" w:rsidP="005D7406" w:rsidRDefault="006A3487" w14:paraId="39C93D21" w14:textId="77777777">
      <w:pPr>
        <w:spacing w:line="360" w:lineRule="auto"/>
        <w:ind w:firstLine="567"/>
        <w:jc w:val="both"/>
        <w:rPr>
          <w:rFonts w:ascii="Times New Roman" w:hAnsi="Times New Roman" w:cs="Times New Roman"/>
          <w:sz w:val="28"/>
          <w:szCs w:val="28"/>
          <w:lang w:val="uk-UA"/>
        </w:rPr>
      </w:pPr>
      <w:r w:rsidRPr="006A3487">
        <w:rPr>
          <w:rFonts w:ascii="Times New Roman" w:hAnsi="Times New Roman" w:cs="Times New Roman"/>
          <w:sz w:val="28"/>
          <w:szCs w:val="28"/>
          <w:lang w:val="uk-UA"/>
        </w:rPr>
        <w:t>Прибутковий термінальний склад може включати: відкриті склади, відкриті майданчики для зберігання контейнерів, павільйони та проїзди для автомобілів і внутрішні дороги, господарські та адміністративні будівлі, стоянки, що о</w:t>
      </w:r>
      <w:r>
        <w:rPr>
          <w:rFonts w:ascii="Times New Roman" w:hAnsi="Times New Roman" w:cs="Times New Roman"/>
          <w:sz w:val="28"/>
          <w:szCs w:val="28"/>
          <w:lang w:val="uk-UA"/>
        </w:rPr>
        <w:t>хороняються, гаражі та гаражі,</w:t>
      </w:r>
      <w:r w:rsidRPr="006A3487">
        <w:rPr>
          <w:rFonts w:ascii="Times New Roman" w:hAnsi="Times New Roman" w:cs="Times New Roman"/>
          <w:sz w:val="28"/>
          <w:szCs w:val="28"/>
          <w:lang w:val="uk-UA"/>
        </w:rPr>
        <w:t xml:space="preserve"> контейнери, підйомно-транспортні машини, навантажувально-розвантажувальні пристрої для автотранспорту, пости стоянки, охоронні та внутрішні інженерні мережі, причали та пірси (в районі морського вокзалу), спорудження освітлення, пожежної та охоронної сигналізації. і комунікації, благоустрій і коридори, кімнати відпочинку для машиністів і машиністів локомотивів, заклади громадського харчування, торгівлі та збуту тощо. Таким чином, контейнерний термінал, завдяки своїй невеликій площі, є ширшим за контейнерний склад. Контейнерний майданчик є елементом складського контейнерного терміналу - в порядку з іншими об'єктами, що входять до складського терміналу.</w:t>
      </w:r>
    </w:p>
    <w:p w:rsidRPr="003F2181" w:rsidR="003F2181" w:rsidP="003F2181" w:rsidRDefault="003F2181" w14:paraId="783AEB75" w14:textId="77777777">
      <w:pPr>
        <w:spacing w:line="360" w:lineRule="auto"/>
        <w:ind w:firstLine="567"/>
        <w:jc w:val="both"/>
        <w:rPr>
          <w:rFonts w:ascii="Times New Roman" w:hAnsi="Times New Roman" w:cs="Times New Roman"/>
          <w:sz w:val="28"/>
          <w:szCs w:val="28"/>
          <w:lang w:val="uk-UA"/>
        </w:rPr>
      </w:pPr>
      <w:r w:rsidRPr="003F2181">
        <w:rPr>
          <w:rFonts w:ascii="Times New Roman" w:hAnsi="Times New Roman" w:cs="Times New Roman"/>
          <w:sz w:val="28"/>
          <w:szCs w:val="28"/>
          <w:lang w:val="uk-UA"/>
        </w:rPr>
        <w:t xml:space="preserve">Контейнерні термінали </w:t>
      </w:r>
      <w:r w:rsidR="007F5EC0">
        <w:rPr>
          <w:rFonts w:ascii="Times New Roman" w:hAnsi="Times New Roman" w:cs="Times New Roman"/>
          <w:sz w:val="28"/>
          <w:szCs w:val="28"/>
          <w:lang w:val="uk-UA"/>
        </w:rPr>
        <w:t>класифікуються</w:t>
      </w:r>
      <w:r w:rsidRPr="003F2181">
        <w:rPr>
          <w:rFonts w:ascii="Times New Roman" w:hAnsi="Times New Roman" w:cs="Times New Roman"/>
          <w:sz w:val="28"/>
          <w:szCs w:val="28"/>
          <w:lang w:val="uk-UA"/>
        </w:rPr>
        <w:t>:</w:t>
      </w:r>
    </w:p>
    <w:p w:rsidRPr="003F2181" w:rsidR="003F2181" w:rsidP="003F2181" w:rsidRDefault="003F2181" w14:paraId="0767EADB" w14:textId="77777777">
      <w:pPr>
        <w:spacing w:line="360" w:lineRule="auto"/>
        <w:ind w:firstLine="567"/>
        <w:jc w:val="both"/>
        <w:rPr>
          <w:rFonts w:ascii="Times New Roman" w:hAnsi="Times New Roman" w:cs="Times New Roman"/>
          <w:sz w:val="28"/>
          <w:szCs w:val="28"/>
          <w:lang w:val="uk-UA"/>
        </w:rPr>
      </w:pPr>
      <w:r w:rsidRPr="003F2181">
        <w:rPr>
          <w:rFonts w:ascii="Times New Roman" w:hAnsi="Times New Roman" w:cs="Times New Roman"/>
          <w:sz w:val="28"/>
          <w:szCs w:val="28"/>
          <w:lang w:val="uk-UA"/>
        </w:rPr>
        <w:t xml:space="preserve">– За </w:t>
      </w:r>
      <w:r w:rsidR="007F5EC0">
        <w:rPr>
          <w:rFonts w:ascii="Times New Roman" w:hAnsi="Times New Roman" w:cs="Times New Roman"/>
          <w:sz w:val="28"/>
          <w:szCs w:val="28"/>
          <w:lang w:val="uk-UA"/>
        </w:rPr>
        <w:t>різновидом</w:t>
      </w:r>
      <w:r w:rsidRPr="003F2181">
        <w:rPr>
          <w:rFonts w:ascii="Times New Roman" w:hAnsi="Times New Roman" w:cs="Times New Roman"/>
          <w:sz w:val="28"/>
          <w:szCs w:val="28"/>
          <w:lang w:val="uk-UA"/>
        </w:rPr>
        <w:t xml:space="preserve"> транспорту, що взає</w:t>
      </w:r>
      <w:r w:rsidR="007F5EC0">
        <w:rPr>
          <w:rFonts w:ascii="Times New Roman" w:hAnsi="Times New Roman" w:cs="Times New Roman"/>
          <w:sz w:val="28"/>
          <w:szCs w:val="28"/>
          <w:lang w:val="uk-UA"/>
        </w:rPr>
        <w:t>модіє через вантажний термінал;</w:t>
      </w:r>
    </w:p>
    <w:p w:rsidRPr="003F2181" w:rsidR="003F2181" w:rsidP="003F2181" w:rsidRDefault="003F2181" w14:paraId="38A99712" w14:textId="77777777">
      <w:pPr>
        <w:spacing w:line="360" w:lineRule="auto"/>
        <w:ind w:firstLine="567"/>
        <w:jc w:val="both"/>
        <w:rPr>
          <w:rFonts w:ascii="Times New Roman" w:hAnsi="Times New Roman" w:cs="Times New Roman"/>
          <w:sz w:val="28"/>
          <w:szCs w:val="28"/>
          <w:lang w:val="uk-UA"/>
        </w:rPr>
      </w:pPr>
      <w:r w:rsidRPr="003F2181">
        <w:rPr>
          <w:rFonts w:ascii="Times New Roman" w:hAnsi="Times New Roman" w:cs="Times New Roman"/>
          <w:sz w:val="28"/>
          <w:szCs w:val="28"/>
          <w:lang w:val="uk-UA"/>
        </w:rPr>
        <w:t xml:space="preserve">– За </w:t>
      </w:r>
      <w:r w:rsidR="007F5EC0">
        <w:rPr>
          <w:rFonts w:ascii="Times New Roman" w:hAnsi="Times New Roman" w:cs="Times New Roman"/>
          <w:sz w:val="28"/>
          <w:szCs w:val="28"/>
          <w:lang w:val="uk-UA"/>
        </w:rPr>
        <w:t>різновидом вантажу</w:t>
      </w:r>
      <w:r w:rsidRPr="003F2181">
        <w:rPr>
          <w:rFonts w:ascii="Times New Roman" w:hAnsi="Times New Roman" w:cs="Times New Roman"/>
          <w:sz w:val="28"/>
          <w:szCs w:val="28"/>
          <w:lang w:val="uk-UA"/>
        </w:rPr>
        <w:t>, що обробляються на терміналі;</w:t>
      </w:r>
    </w:p>
    <w:p w:rsidRPr="003F2181" w:rsidR="003F2181" w:rsidP="003F2181" w:rsidRDefault="007F5EC0" w14:paraId="5D155A44"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F2181" w:rsidR="003F2181">
        <w:rPr>
          <w:rFonts w:ascii="Times New Roman" w:hAnsi="Times New Roman" w:cs="Times New Roman"/>
          <w:sz w:val="28"/>
          <w:szCs w:val="28"/>
          <w:lang w:val="uk-UA"/>
        </w:rPr>
        <w:t>За організаційно-правовим статусом: самостійна юридична особа, структурний підрозділ транспортного чи іншого більшого підприємства;</w:t>
      </w:r>
    </w:p>
    <w:p w:rsidRPr="003F2181" w:rsidR="003F2181" w:rsidP="003F2181" w:rsidRDefault="007F5EC0" w14:paraId="1734BC8C" w14:textId="77777777">
      <w:pPr>
        <w:spacing w:line="360" w:lineRule="auto"/>
        <w:ind w:firstLine="567"/>
        <w:jc w:val="both"/>
        <w:rPr>
          <w:rFonts w:ascii="Times New Roman" w:hAnsi="Times New Roman" w:cs="Times New Roman"/>
          <w:sz w:val="28"/>
          <w:szCs w:val="28"/>
          <w:lang w:val="uk-UA"/>
        </w:rPr>
      </w:pPr>
      <w:r w:rsidRPr="003F2181">
        <w:rPr>
          <w:rFonts w:ascii="Times New Roman" w:hAnsi="Times New Roman" w:cs="Times New Roman"/>
          <w:sz w:val="28"/>
          <w:szCs w:val="28"/>
          <w:lang w:val="uk-UA"/>
        </w:rPr>
        <w:t>–</w:t>
      </w:r>
      <w:r>
        <w:rPr>
          <w:rFonts w:ascii="Times New Roman" w:hAnsi="Times New Roman" w:cs="Times New Roman"/>
          <w:sz w:val="28"/>
          <w:szCs w:val="28"/>
          <w:lang w:val="uk-UA"/>
        </w:rPr>
        <w:t xml:space="preserve"> З</w:t>
      </w:r>
      <w:r w:rsidRPr="003F2181" w:rsidR="003F2181">
        <w:rPr>
          <w:rFonts w:ascii="Times New Roman" w:hAnsi="Times New Roman" w:cs="Times New Roman"/>
          <w:sz w:val="28"/>
          <w:szCs w:val="28"/>
          <w:lang w:val="uk-UA"/>
        </w:rPr>
        <w:t xml:space="preserve">а складом потужностей і комплексом виконуваних </w:t>
      </w:r>
      <w:r>
        <w:rPr>
          <w:rFonts w:ascii="Times New Roman" w:hAnsi="Times New Roman" w:cs="Times New Roman"/>
          <w:sz w:val="28"/>
          <w:szCs w:val="28"/>
          <w:lang w:val="uk-UA"/>
        </w:rPr>
        <w:t xml:space="preserve">транспортних </w:t>
      </w:r>
      <w:r w:rsidRPr="003F2181" w:rsidR="003F2181">
        <w:rPr>
          <w:rFonts w:ascii="Times New Roman" w:hAnsi="Times New Roman" w:cs="Times New Roman"/>
          <w:sz w:val="28"/>
          <w:szCs w:val="28"/>
          <w:lang w:val="uk-UA"/>
        </w:rPr>
        <w:t>операцій;</w:t>
      </w:r>
    </w:p>
    <w:p w:rsidR="003F2181" w:rsidP="003F2181" w:rsidRDefault="007F5EC0" w14:paraId="5D31F22B" w14:textId="77777777">
      <w:pPr>
        <w:spacing w:line="360" w:lineRule="auto"/>
        <w:ind w:firstLine="567"/>
        <w:jc w:val="both"/>
        <w:rPr>
          <w:rFonts w:ascii="Times New Roman" w:hAnsi="Times New Roman" w:cs="Times New Roman"/>
          <w:sz w:val="28"/>
          <w:szCs w:val="28"/>
          <w:lang w:val="uk-UA"/>
        </w:rPr>
      </w:pPr>
      <w:r w:rsidRPr="003F2181">
        <w:rPr>
          <w:rFonts w:ascii="Times New Roman" w:hAnsi="Times New Roman" w:cs="Times New Roman"/>
          <w:sz w:val="28"/>
          <w:szCs w:val="28"/>
          <w:lang w:val="uk-UA"/>
        </w:rPr>
        <w:t>–</w:t>
      </w:r>
      <w:r w:rsidRPr="003F2181" w:rsidR="003F2181">
        <w:rPr>
          <w:rFonts w:ascii="Times New Roman" w:hAnsi="Times New Roman" w:cs="Times New Roman"/>
          <w:sz w:val="28"/>
          <w:szCs w:val="28"/>
          <w:lang w:val="uk-UA"/>
        </w:rPr>
        <w:t xml:space="preserve"> За </w:t>
      </w:r>
      <w:r>
        <w:rPr>
          <w:rFonts w:ascii="Times New Roman" w:hAnsi="Times New Roman" w:cs="Times New Roman"/>
          <w:sz w:val="28"/>
          <w:szCs w:val="28"/>
          <w:lang w:val="uk-UA"/>
        </w:rPr>
        <w:t>типом</w:t>
      </w:r>
      <w:r w:rsidRPr="003F2181" w:rsidR="003F2181">
        <w:rPr>
          <w:rFonts w:ascii="Times New Roman" w:hAnsi="Times New Roman" w:cs="Times New Roman"/>
          <w:sz w:val="28"/>
          <w:szCs w:val="28"/>
          <w:lang w:val="uk-UA"/>
        </w:rPr>
        <w:t xml:space="preserve"> вантажопотоків: митний термінал і внутрішній транспорт (без митного поста).</w:t>
      </w:r>
    </w:p>
    <w:p w:rsidR="00C328DD" w:rsidP="005D7406" w:rsidRDefault="00C328DD" w14:paraId="60243502" w14:textId="77777777">
      <w:pPr>
        <w:spacing w:line="360" w:lineRule="auto"/>
        <w:ind w:firstLine="567"/>
        <w:jc w:val="both"/>
        <w:rPr>
          <w:rFonts w:ascii="Times New Roman" w:hAnsi="Times New Roman" w:cs="Times New Roman"/>
          <w:sz w:val="28"/>
          <w:szCs w:val="28"/>
          <w:lang w:val="uk-UA"/>
        </w:rPr>
      </w:pPr>
    </w:p>
    <w:p w:rsidR="00C328DD" w:rsidP="007C5B3F" w:rsidRDefault="00796A1B" w14:paraId="68128250" w14:textId="77777777">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C328DD">
        <w:rPr>
          <w:rFonts w:ascii="Times New Roman" w:hAnsi="Times New Roman" w:cs="Times New Roman"/>
          <w:b/>
          <w:sz w:val="28"/>
          <w:szCs w:val="28"/>
          <w:lang w:val="uk-UA"/>
        </w:rPr>
        <w:t xml:space="preserve">.3 </w:t>
      </w:r>
      <w:r w:rsidRPr="00E2344D" w:rsidR="00C328DD">
        <w:rPr>
          <w:rFonts w:ascii="Times New Roman" w:hAnsi="Times New Roman" w:cs="Times New Roman"/>
          <w:b/>
          <w:sz w:val="28"/>
          <w:szCs w:val="28"/>
          <w:lang w:val="uk-UA"/>
        </w:rPr>
        <w:t>Устаткування контейнерних терміналів</w:t>
      </w:r>
      <w:r w:rsidR="00C328DD">
        <w:rPr>
          <w:rFonts w:ascii="Times New Roman" w:hAnsi="Times New Roman" w:cs="Times New Roman"/>
          <w:b/>
          <w:sz w:val="28"/>
          <w:szCs w:val="28"/>
          <w:lang w:val="uk-UA"/>
        </w:rPr>
        <w:t>, робота з контейнерами</w:t>
      </w:r>
    </w:p>
    <w:p w:rsidR="002B5691" w:rsidP="002B5691" w:rsidRDefault="002B5691" w14:paraId="291E292E" w14:textId="77777777">
      <w:pPr>
        <w:spacing w:line="360" w:lineRule="auto"/>
        <w:ind w:firstLine="567"/>
        <w:jc w:val="both"/>
        <w:rPr>
          <w:rFonts w:ascii="Times New Roman" w:hAnsi="Times New Roman" w:cs="Times New Roman"/>
          <w:sz w:val="28"/>
          <w:szCs w:val="28"/>
          <w:lang w:val="uk-UA"/>
        </w:rPr>
      </w:pPr>
      <w:r w:rsidRPr="002B5691">
        <w:rPr>
          <w:rFonts w:ascii="Times New Roman" w:hAnsi="Times New Roman" w:cs="Times New Roman"/>
          <w:sz w:val="28"/>
          <w:szCs w:val="28"/>
          <w:lang w:val="uk-UA"/>
        </w:rPr>
        <w:t>На на</w:t>
      </w:r>
      <w:r>
        <w:rPr>
          <w:rFonts w:ascii="Times New Roman" w:hAnsi="Times New Roman" w:cs="Times New Roman"/>
          <w:sz w:val="28"/>
          <w:szCs w:val="28"/>
          <w:lang w:val="uk-UA"/>
        </w:rPr>
        <w:t xml:space="preserve">земних контейнерних терміналах </w:t>
      </w:r>
      <w:r w:rsidRPr="002B5691">
        <w:rPr>
          <w:rFonts w:ascii="Times New Roman" w:hAnsi="Times New Roman" w:cs="Times New Roman"/>
          <w:sz w:val="28"/>
          <w:szCs w:val="28"/>
          <w:lang w:val="uk-UA"/>
        </w:rPr>
        <w:t>контейнери вивантажуються з приміських і автопоїздів або завантажуються за додаткову плату різними кр</w:t>
      </w:r>
      <w:r>
        <w:rPr>
          <w:rFonts w:ascii="Times New Roman" w:hAnsi="Times New Roman" w:cs="Times New Roman"/>
          <w:sz w:val="28"/>
          <w:szCs w:val="28"/>
          <w:lang w:val="uk-UA"/>
        </w:rPr>
        <w:t xml:space="preserve">анами (стріловими, портальними), </w:t>
      </w:r>
      <w:r w:rsidRPr="002B5691">
        <w:rPr>
          <w:rFonts w:ascii="Times New Roman" w:hAnsi="Times New Roman" w:cs="Times New Roman"/>
          <w:sz w:val="28"/>
          <w:szCs w:val="28"/>
          <w:lang w:val="uk-UA"/>
        </w:rPr>
        <w:t xml:space="preserve">або навантажувачами. Це обладнання призначене для переміщення контейнерів на склади, їх сортування та навантаження на транспортні засоби. </w:t>
      </w:r>
    </w:p>
    <w:p w:rsidRPr="002B5691" w:rsidR="002B5691" w:rsidP="002B5691" w:rsidRDefault="002B5691" w14:paraId="051E95B1" w14:textId="77777777">
      <w:pPr>
        <w:spacing w:line="360" w:lineRule="auto"/>
        <w:ind w:firstLine="567"/>
        <w:jc w:val="both"/>
        <w:rPr>
          <w:rFonts w:ascii="Times New Roman" w:hAnsi="Times New Roman" w:cs="Times New Roman"/>
          <w:sz w:val="28"/>
          <w:szCs w:val="28"/>
          <w:lang w:val="uk-UA"/>
        </w:rPr>
      </w:pPr>
      <w:r w:rsidRPr="002B5691">
        <w:rPr>
          <w:rFonts w:ascii="Times New Roman" w:hAnsi="Times New Roman" w:cs="Times New Roman"/>
          <w:sz w:val="28"/>
          <w:szCs w:val="28"/>
          <w:lang w:val="uk-UA"/>
        </w:rPr>
        <w:t>Установка контейнерних терміналів може відрізнятися в залежності від групи:</w:t>
      </w:r>
    </w:p>
    <w:p w:rsidRPr="002B5691" w:rsidR="002B5691" w:rsidP="002B5691" w:rsidRDefault="002B5691" w14:paraId="016161D3"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Головне технічне</w:t>
      </w:r>
      <w:r w:rsidRPr="002B5691">
        <w:rPr>
          <w:rFonts w:ascii="Times New Roman" w:hAnsi="Times New Roman" w:cs="Times New Roman"/>
          <w:sz w:val="28"/>
          <w:szCs w:val="28"/>
          <w:lang w:val="uk-UA"/>
        </w:rPr>
        <w:t xml:space="preserve"> обладнання для сортування, завантаження та зберігання тари (крани, навантажувачі, підйомні механізми);</w:t>
      </w:r>
    </w:p>
    <w:p w:rsidR="002B5691" w:rsidP="002B5691" w:rsidRDefault="002B5691" w14:paraId="0FF289D0" w14:textId="77777777">
      <w:pPr>
        <w:spacing w:line="360" w:lineRule="auto"/>
        <w:jc w:val="both"/>
        <w:rPr>
          <w:rFonts w:ascii="Times New Roman" w:hAnsi="Times New Roman" w:cs="Times New Roman"/>
          <w:sz w:val="28"/>
          <w:szCs w:val="28"/>
          <w:lang w:val="uk-UA"/>
        </w:rPr>
      </w:pPr>
      <w:r w:rsidRPr="002B5691">
        <w:rPr>
          <w:rFonts w:ascii="Times New Roman" w:hAnsi="Times New Roman" w:cs="Times New Roman"/>
          <w:sz w:val="28"/>
          <w:szCs w:val="28"/>
          <w:lang w:val="uk-UA"/>
        </w:rPr>
        <w:t>• Встановлення допоміжних послуг та обладнан</w:t>
      </w:r>
      <w:r>
        <w:rPr>
          <w:rFonts w:ascii="Times New Roman" w:hAnsi="Times New Roman" w:cs="Times New Roman"/>
          <w:sz w:val="28"/>
          <w:szCs w:val="28"/>
          <w:lang w:val="uk-UA"/>
        </w:rPr>
        <w:t xml:space="preserve">ня для контейнерного терміналу </w:t>
      </w:r>
    </w:p>
    <w:p w:rsidRPr="002B5691" w:rsidR="002B5691" w:rsidP="002B5691" w:rsidRDefault="002B5691" w14:paraId="669D9FD7" w14:textId="7777777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Контейнери середньої тоннажності</w:t>
      </w:r>
      <w:r w:rsidRPr="002B5691">
        <w:rPr>
          <w:rFonts w:ascii="Times New Roman" w:hAnsi="Times New Roman" w:cs="Times New Roman"/>
          <w:sz w:val="28"/>
          <w:szCs w:val="28"/>
          <w:lang w:val="uk-UA"/>
        </w:rPr>
        <w:t xml:space="preserve"> вагою 3 і 5 тонн перевантажуються на контейнерних майданчиках за допомогою сучасного підйомно-транспортного обладнання:</w:t>
      </w:r>
    </w:p>
    <w:p w:rsidRPr="002B5691" w:rsidR="002B5691" w:rsidP="002B5691" w:rsidRDefault="002B5691" w14:paraId="4809F80C" w14:textId="77777777">
      <w:pPr>
        <w:spacing w:line="360" w:lineRule="auto"/>
        <w:jc w:val="both"/>
        <w:rPr>
          <w:rFonts w:ascii="Times New Roman" w:hAnsi="Times New Roman" w:cs="Times New Roman"/>
          <w:sz w:val="28"/>
          <w:szCs w:val="28"/>
          <w:lang w:val="uk-UA"/>
        </w:rPr>
      </w:pPr>
      <w:r w:rsidRPr="002B5691">
        <w:rPr>
          <w:rFonts w:ascii="Times New Roman" w:hAnsi="Times New Roman" w:cs="Times New Roman"/>
          <w:sz w:val="28"/>
          <w:szCs w:val="28"/>
          <w:lang w:val="uk-UA"/>
        </w:rPr>
        <w:t>– Навантажувачі з підйомно-транспортними машинами ван</w:t>
      </w:r>
      <w:r>
        <w:rPr>
          <w:rFonts w:ascii="Times New Roman" w:hAnsi="Times New Roman" w:cs="Times New Roman"/>
          <w:sz w:val="28"/>
          <w:szCs w:val="28"/>
          <w:lang w:val="uk-UA"/>
        </w:rPr>
        <w:t>тажопідйомністю 5 тонн</w:t>
      </w:r>
      <w:r w:rsidRPr="002B5691">
        <w:rPr>
          <w:rFonts w:ascii="Times New Roman" w:hAnsi="Times New Roman" w:cs="Times New Roman"/>
          <w:sz w:val="28"/>
          <w:szCs w:val="28"/>
          <w:lang w:val="uk-UA"/>
        </w:rPr>
        <w:t>.</w:t>
      </w:r>
    </w:p>
    <w:p w:rsidRPr="002B5691" w:rsidR="002B5691" w:rsidP="002B5691" w:rsidRDefault="002B5691" w14:paraId="417DCCF6"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B5691">
        <w:rPr>
          <w:rFonts w:ascii="Times New Roman" w:hAnsi="Times New Roman" w:cs="Times New Roman"/>
          <w:sz w:val="28"/>
          <w:szCs w:val="28"/>
          <w:lang w:val="uk-UA"/>
        </w:rPr>
        <w:t>Автокрани з підйомною стрілою, козлові або баштові крани вантажопідйомністю 5-6 тонн.</w:t>
      </w:r>
    </w:p>
    <w:p w:rsidRPr="002B5691" w:rsidR="002B5691" w:rsidP="002B5691" w:rsidRDefault="002B5691" w14:paraId="122CC2BA" w14:textId="77777777">
      <w:pPr>
        <w:spacing w:line="360" w:lineRule="auto"/>
        <w:jc w:val="both"/>
        <w:rPr>
          <w:rFonts w:ascii="Times New Roman" w:hAnsi="Times New Roman" w:cs="Times New Roman"/>
          <w:sz w:val="28"/>
          <w:szCs w:val="28"/>
          <w:lang w:val="uk-UA"/>
        </w:rPr>
      </w:pPr>
      <w:r w:rsidRPr="002B5691">
        <w:rPr>
          <w:rFonts w:ascii="Times New Roman" w:hAnsi="Times New Roman" w:cs="Times New Roman"/>
          <w:sz w:val="28"/>
          <w:szCs w:val="28"/>
          <w:lang w:val="uk-UA"/>
        </w:rPr>
        <w:t xml:space="preserve">– Крани козлові з консолями та без них вантажопідйомністю 5-6 т, довжиною 11, 16 або 25 м з використанням чотирьохпозиційних строп або автоматичного </w:t>
      </w:r>
      <w:r w:rsidR="00280AD5">
        <w:rPr>
          <w:rFonts w:ascii="Times New Roman" w:hAnsi="Times New Roman" w:cs="Times New Roman"/>
          <w:sz w:val="28"/>
          <w:szCs w:val="28"/>
          <w:lang w:val="uk-UA"/>
        </w:rPr>
        <w:t>захвату</w:t>
      </w:r>
      <w:r w:rsidRPr="002B5691">
        <w:rPr>
          <w:rFonts w:ascii="Times New Roman" w:hAnsi="Times New Roman" w:cs="Times New Roman"/>
          <w:sz w:val="28"/>
          <w:szCs w:val="28"/>
          <w:lang w:val="uk-UA"/>
        </w:rPr>
        <w:t>.</w:t>
      </w:r>
    </w:p>
    <w:p w:rsidR="00280AD5" w:rsidP="002B5691" w:rsidRDefault="002B5691" w14:paraId="5A370660" w14:textId="77777777">
      <w:pPr>
        <w:spacing w:line="360" w:lineRule="auto"/>
        <w:jc w:val="both"/>
        <w:rPr>
          <w:rFonts w:ascii="Times New Roman" w:hAnsi="Times New Roman" w:cs="Times New Roman"/>
          <w:sz w:val="28"/>
          <w:szCs w:val="28"/>
          <w:lang w:val="uk-UA"/>
        </w:rPr>
      </w:pPr>
      <w:r w:rsidRPr="002B5691">
        <w:rPr>
          <w:rFonts w:ascii="Times New Roman" w:hAnsi="Times New Roman" w:cs="Times New Roman"/>
          <w:sz w:val="28"/>
          <w:szCs w:val="28"/>
          <w:lang w:val="uk-UA"/>
        </w:rPr>
        <w:t>– Крани з вантажопідйомністю 5-10 т і довжиною 25...30 м. Для перевантаження середньотоннажних контейнерів на автостанціях використовуються козлові крани моделей КД-0,5, КК-5, КК-6, КДКК-10. Ці крани мають вантажопідйомність 5...10 т, довжину 11,3 і 16 м, ширину консолі 4,2 ​​і 4,5 м, висоту підйому 7,4 і 9 м, шви</w:t>
      </w:r>
      <w:r w:rsidR="00300EA5">
        <w:rPr>
          <w:rFonts w:ascii="Times New Roman" w:hAnsi="Times New Roman" w:cs="Times New Roman"/>
          <w:sz w:val="28"/>
          <w:szCs w:val="28"/>
          <w:lang w:val="uk-UA"/>
        </w:rPr>
        <w:t xml:space="preserve">дкість обертання крана 50...90 </w:t>
      </w:r>
      <w:r w:rsidRPr="002B5691">
        <w:rPr>
          <w:rFonts w:ascii="Times New Roman" w:hAnsi="Times New Roman" w:cs="Times New Roman"/>
          <w:sz w:val="28"/>
          <w:szCs w:val="28"/>
          <w:lang w:val="uk-UA"/>
        </w:rPr>
        <w:t>м/год висота 30...60 м/хв, підйом 10...20 м/хв, встановлена ​​потужність 23...60 кВт, маса 19...35 т.</w:t>
      </w:r>
    </w:p>
    <w:p w:rsidR="00D912E9" w:rsidP="00D912E9" w:rsidRDefault="00D912E9" w14:paraId="0BFC828B" w14:textId="77777777">
      <w:pPr>
        <w:spacing w:line="360" w:lineRule="auto"/>
        <w:ind w:firstLine="708"/>
        <w:jc w:val="both"/>
        <w:rPr>
          <w:rFonts w:ascii="Times New Roman" w:hAnsi="Times New Roman" w:cs="Times New Roman"/>
          <w:sz w:val="28"/>
          <w:szCs w:val="28"/>
          <w:lang w:val="uk-UA"/>
        </w:rPr>
      </w:pPr>
      <w:r w:rsidRPr="00D912E9">
        <w:rPr>
          <w:rFonts w:ascii="Times New Roman" w:hAnsi="Times New Roman" w:cs="Times New Roman"/>
          <w:sz w:val="28"/>
          <w:szCs w:val="28"/>
          <w:lang w:val="uk-UA"/>
        </w:rPr>
        <w:t>Підприємства готові виготовляти різні спеціальні навантажувачі для обробки великотоннажних контейнерів. Вилочні навантажувачі все частіше використовуються на віддалених контейнерни</w:t>
      </w:r>
      <w:r>
        <w:rPr>
          <w:rFonts w:ascii="Times New Roman" w:hAnsi="Times New Roman" w:cs="Times New Roman"/>
          <w:sz w:val="28"/>
          <w:szCs w:val="28"/>
          <w:lang w:val="uk-UA"/>
        </w:rPr>
        <w:t>х терміналах</w:t>
      </w:r>
      <w:r w:rsidRPr="00D912E9">
        <w:rPr>
          <w:rFonts w:ascii="Times New Roman" w:hAnsi="Times New Roman" w:cs="Times New Roman"/>
          <w:sz w:val="28"/>
          <w:szCs w:val="28"/>
          <w:lang w:val="uk-UA"/>
        </w:rPr>
        <w:t>. Причинами цього є їх п</w:t>
      </w:r>
      <w:r>
        <w:rPr>
          <w:rFonts w:ascii="Times New Roman" w:hAnsi="Times New Roman" w:cs="Times New Roman"/>
          <w:sz w:val="28"/>
          <w:szCs w:val="28"/>
          <w:lang w:val="uk-UA"/>
        </w:rPr>
        <w:t>ереваги</w:t>
      </w:r>
      <w:r w:rsidRPr="00D912E9">
        <w:rPr>
          <w:rFonts w:ascii="Times New Roman" w:hAnsi="Times New Roman" w:cs="Times New Roman"/>
          <w:sz w:val="28"/>
          <w:szCs w:val="28"/>
          <w:lang w:val="uk-UA"/>
        </w:rPr>
        <w:t xml:space="preserve">: відсутність стаціонарних підкранових колій та мереж електропостачання; </w:t>
      </w:r>
      <w:r>
        <w:rPr>
          <w:rFonts w:ascii="Times New Roman" w:hAnsi="Times New Roman" w:cs="Times New Roman"/>
          <w:sz w:val="28"/>
          <w:szCs w:val="28"/>
          <w:lang w:val="uk-UA"/>
        </w:rPr>
        <w:t xml:space="preserve">велика </w:t>
      </w:r>
      <w:r w:rsidRPr="00D912E9">
        <w:rPr>
          <w:rFonts w:ascii="Times New Roman" w:hAnsi="Times New Roman" w:cs="Times New Roman"/>
          <w:sz w:val="28"/>
          <w:szCs w:val="28"/>
          <w:lang w:val="uk-UA"/>
        </w:rPr>
        <w:t xml:space="preserve">маневреність і </w:t>
      </w:r>
      <w:r>
        <w:rPr>
          <w:rFonts w:ascii="Times New Roman" w:hAnsi="Times New Roman" w:cs="Times New Roman"/>
          <w:sz w:val="28"/>
          <w:szCs w:val="28"/>
          <w:lang w:val="uk-UA"/>
        </w:rPr>
        <w:t>велика зона роботи</w:t>
      </w:r>
      <w:r w:rsidRPr="00D912E9">
        <w:rPr>
          <w:rFonts w:ascii="Times New Roman" w:hAnsi="Times New Roman" w:cs="Times New Roman"/>
          <w:sz w:val="28"/>
          <w:szCs w:val="28"/>
          <w:lang w:val="uk-UA"/>
        </w:rPr>
        <w:t>; стислі терміни введення терміналів в експлуатацію; проста перепланування та реконструкція терміналу. Недоліки навантажувачів: висока вартість (до 400 тис. доларів і більше); велика витрата палива</w:t>
      </w:r>
      <w:r>
        <w:rPr>
          <w:rFonts w:ascii="Times New Roman" w:hAnsi="Times New Roman" w:cs="Times New Roman"/>
          <w:sz w:val="28"/>
          <w:szCs w:val="28"/>
          <w:lang w:val="uk-UA"/>
        </w:rPr>
        <w:t xml:space="preserve"> у автонавантажувачах та дизельних навантажувачах</w:t>
      </w:r>
      <w:r w:rsidRPr="00D912E9">
        <w:rPr>
          <w:rFonts w:ascii="Times New Roman" w:hAnsi="Times New Roman" w:cs="Times New Roman"/>
          <w:sz w:val="28"/>
          <w:szCs w:val="28"/>
          <w:lang w:val="uk-UA"/>
        </w:rPr>
        <w:t xml:space="preserve">; великі суміжні </w:t>
      </w:r>
      <w:r>
        <w:rPr>
          <w:rFonts w:ascii="Times New Roman" w:hAnsi="Times New Roman" w:cs="Times New Roman"/>
          <w:sz w:val="28"/>
          <w:szCs w:val="28"/>
          <w:lang w:val="uk-UA"/>
        </w:rPr>
        <w:t>втрати</w:t>
      </w:r>
      <w:r w:rsidRPr="00D912E9">
        <w:rPr>
          <w:rFonts w:ascii="Times New Roman" w:hAnsi="Times New Roman" w:cs="Times New Roman"/>
          <w:sz w:val="28"/>
          <w:szCs w:val="28"/>
          <w:lang w:val="uk-UA"/>
        </w:rPr>
        <w:t xml:space="preserve"> і висока </w:t>
      </w:r>
      <w:r>
        <w:rPr>
          <w:rFonts w:ascii="Times New Roman" w:hAnsi="Times New Roman" w:cs="Times New Roman"/>
          <w:sz w:val="28"/>
          <w:szCs w:val="28"/>
          <w:lang w:val="uk-UA"/>
        </w:rPr>
        <w:t xml:space="preserve">собівартість </w:t>
      </w:r>
      <w:r w:rsidRPr="00D912E9">
        <w:rPr>
          <w:rFonts w:ascii="Times New Roman" w:hAnsi="Times New Roman" w:cs="Times New Roman"/>
          <w:sz w:val="28"/>
          <w:szCs w:val="28"/>
          <w:lang w:val="uk-UA"/>
        </w:rPr>
        <w:t>покриття контейнерної платформи (близько 30 доларів / м2); готовність і високий ступінь експлуатації, обслуговування та ремонту. Вилочні навантажувачі використовуютьс</w:t>
      </w:r>
      <w:r>
        <w:rPr>
          <w:rFonts w:ascii="Times New Roman" w:hAnsi="Times New Roman" w:cs="Times New Roman"/>
          <w:sz w:val="28"/>
          <w:szCs w:val="28"/>
          <w:lang w:val="uk-UA"/>
        </w:rPr>
        <w:t>я на контейнерних терміналах в одні й ті самі</w:t>
      </w:r>
      <w:r w:rsidRPr="00D912E9">
        <w:rPr>
          <w:rFonts w:ascii="Times New Roman" w:hAnsi="Times New Roman" w:cs="Times New Roman"/>
          <w:sz w:val="28"/>
          <w:szCs w:val="28"/>
          <w:lang w:val="uk-UA"/>
        </w:rPr>
        <w:t xml:space="preserve"> періоди з крановим обладнанням. </w:t>
      </w:r>
    </w:p>
    <w:p w:rsidR="00C328DD" w:rsidP="007C5B3F" w:rsidRDefault="00C328DD" w14:paraId="7128D706" w14:textId="77777777">
      <w:pPr>
        <w:spacing w:line="360" w:lineRule="auto"/>
        <w:jc w:val="center"/>
        <w:rPr>
          <w:rFonts w:ascii="Times New Roman" w:hAnsi="Times New Roman" w:cs="Times New Roman"/>
          <w:sz w:val="28"/>
          <w:szCs w:val="28"/>
          <w:lang w:val="uk-UA"/>
        </w:rPr>
      </w:pPr>
      <w:r w:rsidRPr="006842F4">
        <w:rPr>
          <w:rFonts w:ascii="Times New Roman" w:hAnsi="Times New Roman" w:cs="Times New Roman"/>
          <w:noProof/>
          <w:sz w:val="28"/>
          <w:szCs w:val="28"/>
          <w:lang w:eastAsia="ru-RU"/>
        </w:rPr>
        <w:drawing>
          <wp:inline distT="0" distB="0" distL="0" distR="0" wp14:anchorId="6D1A9FA8" wp14:editId="316BD722">
            <wp:extent cx="5943600" cy="41071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104986"/>
                    </a:xfrm>
                    <a:prstGeom prst="rect">
                      <a:avLst/>
                    </a:prstGeom>
                  </pic:spPr>
                </pic:pic>
              </a:graphicData>
            </a:graphic>
          </wp:inline>
        </w:drawing>
      </w:r>
    </w:p>
    <w:p w:rsidR="00C328DD" w:rsidP="007C5B3F" w:rsidRDefault="004A2A59" w14:paraId="46CDFACA"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Рисунок.12</w:t>
      </w:r>
      <w:r w:rsidRPr="006842F4" w:rsidR="00C328DD">
        <w:rPr>
          <w:rFonts w:ascii="Times New Roman" w:hAnsi="Times New Roman" w:cs="Times New Roman"/>
          <w:sz w:val="28"/>
          <w:szCs w:val="28"/>
          <w:lang w:val="uk-UA"/>
        </w:rPr>
        <w:t>. Автонавантажувачі закордонного виробництва для переробки великотоннажних контейнерів: фронтальний з в</w:t>
      </w:r>
      <w:r w:rsidR="00C328DD">
        <w:rPr>
          <w:rFonts w:ascii="Times New Roman" w:hAnsi="Times New Roman" w:cs="Times New Roman"/>
          <w:sz w:val="28"/>
          <w:szCs w:val="28"/>
          <w:lang w:val="uk-UA"/>
        </w:rPr>
        <w:t xml:space="preserve">илковим захопленням (а); </w:t>
      </w:r>
      <w:r w:rsidRPr="006842F4" w:rsidR="00C328DD">
        <w:rPr>
          <w:rFonts w:ascii="Times New Roman" w:hAnsi="Times New Roman" w:cs="Times New Roman"/>
          <w:sz w:val="28"/>
          <w:szCs w:val="28"/>
          <w:lang w:val="uk-UA"/>
        </w:rPr>
        <w:t>з висувною кранової стрілою -річ-ст</w:t>
      </w:r>
      <w:r w:rsidR="00C328DD">
        <w:rPr>
          <w:rFonts w:ascii="Times New Roman" w:hAnsi="Times New Roman" w:cs="Times New Roman"/>
          <w:sz w:val="28"/>
          <w:szCs w:val="28"/>
          <w:lang w:val="uk-UA"/>
        </w:rPr>
        <w:t xml:space="preserve">акер (б); з фронтальним верхнім </w:t>
      </w:r>
      <w:r w:rsidRPr="006842F4" w:rsidR="00C328DD">
        <w:rPr>
          <w:rFonts w:ascii="Times New Roman" w:hAnsi="Times New Roman" w:cs="Times New Roman"/>
          <w:sz w:val="28"/>
          <w:szCs w:val="28"/>
          <w:lang w:val="uk-UA"/>
        </w:rPr>
        <w:t xml:space="preserve">захопленням (в); з фронтальним бічним </w:t>
      </w:r>
      <w:r w:rsidR="00C328DD">
        <w:rPr>
          <w:rFonts w:ascii="Times New Roman" w:hAnsi="Times New Roman" w:cs="Times New Roman"/>
          <w:sz w:val="28"/>
          <w:szCs w:val="28"/>
          <w:lang w:val="uk-UA"/>
        </w:rPr>
        <w:t xml:space="preserve">захопленням (г); портальний </w:t>
      </w:r>
      <w:r w:rsidRPr="006842F4" w:rsidR="00C328DD">
        <w:rPr>
          <w:rFonts w:ascii="Times New Roman" w:hAnsi="Times New Roman" w:cs="Times New Roman"/>
          <w:sz w:val="28"/>
          <w:szCs w:val="28"/>
          <w:lang w:val="uk-UA"/>
        </w:rPr>
        <w:t>(д)</w:t>
      </w:r>
    </w:p>
    <w:p w:rsidR="00C328DD" w:rsidP="005D7406" w:rsidRDefault="00181E9A" w14:paraId="671AE9BA" w14:textId="77777777">
      <w:pPr>
        <w:spacing w:line="360" w:lineRule="auto"/>
        <w:ind w:firstLine="708"/>
        <w:jc w:val="both"/>
        <w:rPr>
          <w:rFonts w:ascii="Times New Roman" w:hAnsi="Times New Roman" w:cs="Times New Roman"/>
          <w:sz w:val="28"/>
          <w:szCs w:val="28"/>
          <w:lang w:val="uk-UA"/>
        </w:rPr>
      </w:pPr>
      <w:r w:rsidRPr="00181E9A">
        <w:rPr>
          <w:rFonts w:ascii="Times New Roman" w:hAnsi="Times New Roman" w:cs="Times New Roman"/>
          <w:sz w:val="28"/>
          <w:szCs w:val="28"/>
          <w:lang w:val="uk-UA"/>
        </w:rPr>
        <w:t xml:space="preserve">Сучасні контейнерні термінали також повинні використовувати інші </w:t>
      </w:r>
      <w:r>
        <w:rPr>
          <w:rFonts w:ascii="Times New Roman" w:hAnsi="Times New Roman" w:cs="Times New Roman"/>
          <w:sz w:val="28"/>
          <w:szCs w:val="28"/>
          <w:lang w:val="uk-UA"/>
        </w:rPr>
        <w:t>навантажувально-розвантажувальні</w:t>
      </w:r>
      <w:r w:rsidRPr="00181E9A">
        <w:rPr>
          <w:rFonts w:ascii="Times New Roman" w:hAnsi="Times New Roman" w:cs="Times New Roman"/>
          <w:sz w:val="28"/>
          <w:szCs w:val="28"/>
          <w:lang w:val="uk-UA"/>
        </w:rPr>
        <w:t xml:space="preserve"> машини — портальні крани на гумових шинах. </w:t>
      </w:r>
      <w:r>
        <w:rPr>
          <w:rFonts w:ascii="Times New Roman" w:hAnsi="Times New Roman" w:cs="Times New Roman"/>
          <w:sz w:val="28"/>
          <w:szCs w:val="28"/>
          <w:lang w:val="uk-UA"/>
        </w:rPr>
        <w:t xml:space="preserve">Вони </w:t>
      </w:r>
      <w:r w:rsidRPr="00181E9A">
        <w:rPr>
          <w:rFonts w:ascii="Times New Roman" w:hAnsi="Times New Roman" w:cs="Times New Roman"/>
          <w:sz w:val="28"/>
          <w:szCs w:val="28"/>
          <w:lang w:val="uk-UA"/>
        </w:rPr>
        <w:t>мають вантажопідйомність 30–50 т, вільний проліт мосту 7550–12100 мм (що дозволяє розміщувати по довжині від двох до трьох контейнерів), висоту підйому вантажу 6300–12800 мм (що дозволяє можливість переміщення контейнерів). транспортується).</w:t>
      </w:r>
      <w:r>
        <w:rPr>
          <w:rFonts w:ascii="Times New Roman" w:hAnsi="Times New Roman" w:cs="Times New Roman"/>
          <w:sz w:val="28"/>
          <w:szCs w:val="28"/>
          <w:lang w:val="uk-UA"/>
        </w:rPr>
        <w:t xml:space="preserve"> штабелюються в 2-4 яруси), може</w:t>
      </w:r>
      <w:r w:rsidRPr="00181E9A">
        <w:rPr>
          <w:rFonts w:ascii="Times New Roman" w:hAnsi="Times New Roman" w:cs="Times New Roman"/>
          <w:sz w:val="28"/>
          <w:szCs w:val="28"/>
          <w:lang w:val="uk-UA"/>
        </w:rPr>
        <w:t xml:space="preserve"> здійснювати завантаження </w:t>
      </w:r>
      <w:r>
        <w:rPr>
          <w:rFonts w:ascii="Times New Roman" w:hAnsi="Times New Roman" w:cs="Times New Roman"/>
          <w:sz w:val="28"/>
          <w:szCs w:val="28"/>
          <w:lang w:val="uk-UA"/>
        </w:rPr>
        <w:t>або</w:t>
      </w:r>
      <w:r w:rsidRPr="00181E9A">
        <w:rPr>
          <w:rFonts w:ascii="Times New Roman" w:hAnsi="Times New Roman" w:cs="Times New Roman"/>
          <w:sz w:val="28"/>
          <w:szCs w:val="28"/>
          <w:lang w:val="uk-UA"/>
        </w:rPr>
        <w:t xml:space="preserve"> розвантаження контейнерів і автопоїздів з платформних павільйонів і транспортних засобів. Швидкість обертання крана 134 м/хв, висота підйому 52 м/хв, швидкість підйому та опускання 9-17 м/хв, тягове зусилля коліс на опорній с</w:t>
      </w:r>
      <w:r>
        <w:rPr>
          <w:rFonts w:ascii="Times New Roman" w:hAnsi="Times New Roman" w:cs="Times New Roman"/>
          <w:sz w:val="28"/>
          <w:szCs w:val="28"/>
          <w:lang w:val="uk-UA"/>
        </w:rPr>
        <w:t>тійці 48 т (480 кН)</w:t>
      </w:r>
      <w:r w:rsidRPr="00E5287F" w:rsidR="00C328DD">
        <w:rPr>
          <w:rFonts w:ascii="Times New Roman" w:hAnsi="Times New Roman" w:cs="Times New Roman"/>
          <w:sz w:val="28"/>
          <w:szCs w:val="28"/>
          <w:lang w:val="uk-UA"/>
        </w:rPr>
        <w:t>.</w:t>
      </w:r>
    </w:p>
    <w:p w:rsidR="00C328DD" w:rsidP="007C5B3F" w:rsidRDefault="00C328DD" w14:paraId="0E857651" w14:textId="77777777">
      <w:pPr>
        <w:spacing w:line="360" w:lineRule="auto"/>
        <w:ind w:firstLine="708"/>
        <w:jc w:val="center"/>
        <w:rPr>
          <w:rFonts w:ascii="Times New Roman" w:hAnsi="Times New Roman" w:cs="Times New Roman"/>
          <w:sz w:val="28"/>
          <w:szCs w:val="28"/>
          <w:lang w:val="uk-UA"/>
        </w:rPr>
      </w:pPr>
      <w:r w:rsidRPr="002753D6">
        <w:rPr>
          <w:rFonts w:ascii="Times New Roman" w:hAnsi="Times New Roman" w:cs="Times New Roman"/>
          <w:noProof/>
          <w:sz w:val="28"/>
          <w:szCs w:val="28"/>
          <w:lang w:eastAsia="ru-RU"/>
        </w:rPr>
        <w:drawing>
          <wp:inline distT="0" distB="0" distL="0" distR="0" wp14:anchorId="11290ACC" wp14:editId="6E8FE69C">
            <wp:extent cx="4993525" cy="2057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96620" cy="2058675"/>
                    </a:xfrm>
                    <a:prstGeom prst="rect">
                      <a:avLst/>
                    </a:prstGeom>
                  </pic:spPr>
                </pic:pic>
              </a:graphicData>
            </a:graphic>
          </wp:inline>
        </w:drawing>
      </w:r>
    </w:p>
    <w:p w:rsidR="00C328DD" w:rsidP="007C5B3F" w:rsidRDefault="004A2A59" w14:paraId="3118AA90" w14:textId="77777777">
      <w:pPr>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Рисунок.13</w:t>
      </w:r>
      <w:r w:rsidRPr="002753D6" w:rsidR="00C328DD">
        <w:rPr>
          <w:rFonts w:ascii="Times New Roman" w:hAnsi="Times New Roman" w:cs="Times New Roman"/>
          <w:sz w:val="28"/>
          <w:szCs w:val="28"/>
          <w:lang w:val="uk-UA"/>
        </w:rPr>
        <w:t>. Мостовий портальний контейнерний кран на пневмоході.</w:t>
      </w:r>
    </w:p>
    <w:p w:rsidR="00FC6112" w:rsidP="00FC6112" w:rsidRDefault="00D97194" w14:paraId="1A542570" w14:textId="77777777">
      <w:pPr>
        <w:spacing w:line="360" w:lineRule="auto"/>
        <w:ind w:firstLine="708"/>
        <w:jc w:val="both"/>
        <w:rPr>
          <w:rFonts w:ascii="Times New Roman" w:hAnsi="Times New Roman" w:cs="Times New Roman"/>
          <w:sz w:val="28"/>
          <w:szCs w:val="28"/>
          <w:lang w:val="uk-UA"/>
        </w:rPr>
      </w:pPr>
      <w:r w:rsidRPr="00D97194">
        <w:rPr>
          <w:rFonts w:ascii="Times New Roman" w:hAnsi="Times New Roman" w:cs="Times New Roman"/>
          <w:sz w:val="28"/>
          <w:szCs w:val="28"/>
          <w:lang w:val="uk-UA"/>
        </w:rPr>
        <w:t>При обробці контейнерів на терміналах необхідно забезпечувати транспортування окремих</w:t>
      </w:r>
      <w:r w:rsidR="00FC6112">
        <w:rPr>
          <w:rFonts w:ascii="Times New Roman" w:hAnsi="Times New Roman" w:cs="Times New Roman"/>
          <w:sz w:val="28"/>
          <w:szCs w:val="28"/>
          <w:lang w:val="uk-UA"/>
        </w:rPr>
        <w:t xml:space="preserve"> з</w:t>
      </w:r>
      <w:r w:rsidRPr="00D97194">
        <w:rPr>
          <w:rFonts w:ascii="Times New Roman" w:hAnsi="Times New Roman" w:cs="Times New Roman"/>
          <w:sz w:val="28"/>
          <w:szCs w:val="28"/>
          <w:lang w:val="uk-UA"/>
        </w:rPr>
        <w:t xml:space="preserve"> </w:t>
      </w:r>
      <w:r w:rsidR="00FC6112">
        <w:rPr>
          <w:rFonts w:ascii="Times New Roman" w:hAnsi="Times New Roman" w:cs="Times New Roman"/>
          <w:sz w:val="28"/>
          <w:szCs w:val="28"/>
          <w:lang w:val="uk-UA"/>
        </w:rPr>
        <w:t>платформ</w:t>
      </w:r>
      <w:r w:rsidRPr="00D97194">
        <w:rPr>
          <w:rFonts w:ascii="Times New Roman" w:hAnsi="Times New Roman" w:cs="Times New Roman"/>
          <w:sz w:val="28"/>
          <w:szCs w:val="28"/>
          <w:lang w:val="uk-UA"/>
        </w:rPr>
        <w:t xml:space="preserve"> на інші тільки в зонах обробки (наприклад, від вантажно-розвантажувального майданчика до місця зберігання або до місця зб</w:t>
      </w:r>
      <w:r w:rsidR="00FC6112">
        <w:rPr>
          <w:rFonts w:ascii="Times New Roman" w:hAnsi="Times New Roman" w:cs="Times New Roman"/>
          <w:sz w:val="28"/>
          <w:szCs w:val="28"/>
          <w:lang w:val="uk-UA"/>
        </w:rPr>
        <w:t>ерігання під меншим кутом тощо</w:t>
      </w:r>
      <w:r w:rsidRPr="00D97194">
        <w:rPr>
          <w:rFonts w:ascii="Times New Roman" w:hAnsi="Times New Roman" w:cs="Times New Roman"/>
          <w:sz w:val="28"/>
          <w:szCs w:val="28"/>
          <w:lang w:val="uk-UA"/>
        </w:rPr>
        <w:t xml:space="preserve">). Для великих перевалок у промислових центрах використовується спеціалізована транспортна техніка - автопоїзди з причепами-платформами, які можуть транспортуватися спеціальними причіпними тягачами, універсальними тягачами або колісними тягачами, обладнаними спеціальними захватними пристроями. Також використовуються портальні навантажувачі, які можуть не тільки перевозити, а й укладати контейнери. </w:t>
      </w:r>
    </w:p>
    <w:p w:rsidR="00C328DD" w:rsidP="005D7406" w:rsidRDefault="00D97194" w14:paraId="292D0C56" w14:textId="77777777">
      <w:pPr>
        <w:spacing w:line="360" w:lineRule="auto"/>
        <w:ind w:firstLine="708"/>
        <w:jc w:val="both"/>
        <w:rPr>
          <w:rFonts w:ascii="Times New Roman" w:hAnsi="Times New Roman" w:cs="Times New Roman"/>
          <w:sz w:val="28"/>
          <w:szCs w:val="28"/>
          <w:lang w:val="uk-UA"/>
        </w:rPr>
      </w:pPr>
      <w:r w:rsidRPr="00D97194">
        <w:rPr>
          <w:rFonts w:ascii="Times New Roman" w:hAnsi="Times New Roman" w:cs="Times New Roman"/>
          <w:sz w:val="28"/>
          <w:szCs w:val="28"/>
          <w:lang w:val="uk-UA"/>
        </w:rPr>
        <w:t xml:space="preserve">Для сортування контейнерів на вантажних терміналах в безпосередній близькості від підйомно-транспортного обладнання використовуються різні захватні пристрої. Жовті 4-точкові стропи застосовуються для перевантаження середньотоннажних контейнерів стріловими кранами і безблоковими стріловими навантажувачами, а при використанні козлових кранів - автоматичним великогабаритним засипним навантажувачем вантажопідйомністю 5 тонн. Вага глибини 422 кг, час установки контейнера 3 секунди. Тримайте крапельний клапан над контейнером на спіральних ніжках і розташуйте супутню ніжку так, щоб гачок фіксатора лежав на краю контейнера. Він активується, коли каретки сухі, а супровідний ходовий гвинт із матовою гайкою обертає каретки, поки один із чотирьох гаків не зачепить </w:t>
      </w:r>
      <w:r w:rsidRPr="00D97194">
        <w:rPr>
          <w:rFonts w:ascii="Times New Roman" w:hAnsi="Times New Roman" w:cs="Times New Roman"/>
          <w:sz w:val="28"/>
          <w:szCs w:val="28"/>
          <w:lang w:val="uk-UA"/>
        </w:rPr>
        <w:t>корпус з 4 сторін контейнера, перш ніж досягти упору, встановленого на ободі. Пружина згинається, і коли каретки (а разом з ними і гаки) піднімаються далі, всі 4 гака зачепляться за свої ободи. Процедура подачі сигналу на датчики, після чого можна буде заміряти привід підйому контейнера на кран</w:t>
      </w:r>
      <w:r w:rsidRPr="009111DF" w:rsidR="00C328DD">
        <w:rPr>
          <w:rFonts w:ascii="Times New Roman" w:hAnsi="Times New Roman" w:cs="Times New Roman"/>
          <w:sz w:val="28"/>
          <w:szCs w:val="28"/>
          <w:lang w:val="uk-UA"/>
        </w:rPr>
        <w:t>.</w:t>
      </w:r>
    </w:p>
    <w:p w:rsidR="00C328DD" w:rsidP="007C5B3F" w:rsidRDefault="00C328DD" w14:paraId="403F0021" w14:textId="77777777">
      <w:pPr>
        <w:spacing w:line="360" w:lineRule="auto"/>
        <w:ind w:firstLine="708"/>
        <w:jc w:val="center"/>
        <w:rPr>
          <w:rFonts w:ascii="Times New Roman" w:hAnsi="Times New Roman" w:cs="Times New Roman"/>
          <w:sz w:val="28"/>
          <w:szCs w:val="28"/>
          <w:lang w:val="uk-UA"/>
        </w:rPr>
      </w:pPr>
      <w:r w:rsidRPr="00135E2D">
        <w:rPr>
          <w:rFonts w:ascii="Times New Roman" w:hAnsi="Times New Roman" w:cs="Times New Roman"/>
          <w:noProof/>
          <w:sz w:val="28"/>
          <w:szCs w:val="28"/>
          <w:lang w:eastAsia="ru-RU"/>
        </w:rPr>
        <w:drawing>
          <wp:inline distT="0" distB="0" distL="0" distR="0" wp14:anchorId="218ED8D9" wp14:editId="0021BF26">
            <wp:extent cx="4968240" cy="185674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65586" cy="1855753"/>
                    </a:xfrm>
                    <a:prstGeom prst="rect">
                      <a:avLst/>
                    </a:prstGeom>
                  </pic:spPr>
                </pic:pic>
              </a:graphicData>
            </a:graphic>
          </wp:inline>
        </w:drawing>
      </w:r>
    </w:p>
    <w:p w:rsidR="00C328DD" w:rsidP="007C5B3F" w:rsidRDefault="00C328DD" w14:paraId="4BF4D75E"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A2A59">
        <w:rPr>
          <w:rFonts w:ascii="Times New Roman" w:hAnsi="Times New Roman" w:cs="Times New Roman"/>
          <w:sz w:val="28"/>
          <w:szCs w:val="28"/>
          <w:lang w:val="uk-UA"/>
        </w:rPr>
        <w:t>.14</w:t>
      </w:r>
      <w:r w:rsidRPr="00135E2D">
        <w:rPr>
          <w:rFonts w:ascii="Times New Roman" w:hAnsi="Times New Roman" w:cs="Times New Roman"/>
          <w:sz w:val="28"/>
          <w:szCs w:val="28"/>
          <w:lang w:val="uk-UA"/>
        </w:rPr>
        <w:t>. Автоматичний важільне захоплення д</w:t>
      </w:r>
      <w:r>
        <w:rPr>
          <w:rFonts w:ascii="Times New Roman" w:hAnsi="Times New Roman" w:cs="Times New Roman"/>
          <w:sz w:val="28"/>
          <w:szCs w:val="28"/>
          <w:lang w:val="uk-UA"/>
        </w:rPr>
        <w:t xml:space="preserve">ля середньотоннажних </w:t>
      </w:r>
      <w:r w:rsidRPr="00135E2D">
        <w:rPr>
          <w:rFonts w:ascii="Times New Roman" w:hAnsi="Times New Roman" w:cs="Times New Roman"/>
          <w:sz w:val="28"/>
          <w:szCs w:val="28"/>
          <w:lang w:val="uk-UA"/>
        </w:rPr>
        <w:t>контейнерів: 1 - рама з напрямним</w:t>
      </w:r>
      <w:r>
        <w:rPr>
          <w:rFonts w:ascii="Times New Roman" w:hAnsi="Times New Roman" w:cs="Times New Roman"/>
          <w:sz w:val="28"/>
          <w:szCs w:val="28"/>
          <w:lang w:val="uk-UA"/>
        </w:rPr>
        <w:t xml:space="preserve">и; 2 – поворотний пристрій; 3 – </w:t>
      </w:r>
      <w:r w:rsidRPr="00135E2D">
        <w:rPr>
          <w:rFonts w:ascii="Times New Roman" w:hAnsi="Times New Roman" w:cs="Times New Roman"/>
          <w:sz w:val="28"/>
          <w:szCs w:val="28"/>
          <w:lang w:val="uk-UA"/>
        </w:rPr>
        <w:t>канатно-блочна підвіска; 4 – пе</w:t>
      </w:r>
      <w:r>
        <w:rPr>
          <w:rFonts w:ascii="Times New Roman" w:hAnsi="Times New Roman" w:cs="Times New Roman"/>
          <w:sz w:val="28"/>
          <w:szCs w:val="28"/>
          <w:lang w:val="uk-UA"/>
        </w:rPr>
        <w:t xml:space="preserve">ресувні каретки; 5 – </w:t>
      </w:r>
      <w:r w:rsidR="00AE17BA">
        <w:rPr>
          <w:rFonts w:ascii="Times New Roman" w:hAnsi="Times New Roman" w:cs="Times New Roman"/>
          <w:sz w:val="28"/>
          <w:szCs w:val="28"/>
          <w:lang w:val="uk-UA"/>
        </w:rPr>
        <w:t>демпфіруючи</w:t>
      </w:r>
      <w:r>
        <w:rPr>
          <w:rFonts w:ascii="Times New Roman" w:hAnsi="Times New Roman" w:cs="Times New Roman"/>
          <w:sz w:val="28"/>
          <w:szCs w:val="28"/>
          <w:lang w:val="uk-UA"/>
        </w:rPr>
        <w:t xml:space="preserve"> </w:t>
      </w:r>
      <w:r w:rsidRPr="00135E2D">
        <w:rPr>
          <w:rFonts w:ascii="Times New Roman" w:hAnsi="Times New Roman" w:cs="Times New Roman"/>
          <w:sz w:val="28"/>
          <w:szCs w:val="28"/>
          <w:lang w:val="uk-UA"/>
        </w:rPr>
        <w:t>пристрій; 6 – привід пересуванн</w:t>
      </w:r>
      <w:r>
        <w:rPr>
          <w:rFonts w:ascii="Times New Roman" w:hAnsi="Times New Roman" w:cs="Times New Roman"/>
          <w:sz w:val="28"/>
          <w:szCs w:val="28"/>
          <w:lang w:val="uk-UA"/>
        </w:rPr>
        <w:t>я кареток; 7 – опорна лапа; 8 –</w:t>
      </w:r>
      <w:r w:rsidR="00AE17BA">
        <w:rPr>
          <w:rFonts w:ascii="Times New Roman" w:hAnsi="Times New Roman" w:cs="Times New Roman"/>
          <w:sz w:val="28"/>
          <w:szCs w:val="28"/>
          <w:lang w:val="uk-UA"/>
        </w:rPr>
        <w:t xml:space="preserve"> захоплю</w:t>
      </w:r>
      <w:r w:rsidRPr="00135E2D" w:rsidR="00AE17BA">
        <w:rPr>
          <w:rFonts w:ascii="Times New Roman" w:hAnsi="Times New Roman" w:cs="Times New Roman"/>
          <w:sz w:val="28"/>
          <w:szCs w:val="28"/>
          <w:lang w:val="uk-UA"/>
        </w:rPr>
        <w:t>вальні</w:t>
      </w:r>
      <w:r w:rsidRPr="00135E2D">
        <w:rPr>
          <w:rFonts w:ascii="Times New Roman" w:hAnsi="Times New Roman" w:cs="Times New Roman"/>
          <w:sz w:val="28"/>
          <w:szCs w:val="28"/>
          <w:lang w:val="uk-UA"/>
        </w:rPr>
        <w:t xml:space="preserve"> гаки (4 комплекти по 4 </w:t>
      </w:r>
      <w:r>
        <w:rPr>
          <w:rFonts w:ascii="Times New Roman" w:hAnsi="Times New Roman" w:cs="Times New Roman"/>
          <w:sz w:val="28"/>
          <w:szCs w:val="28"/>
          <w:lang w:val="uk-UA"/>
        </w:rPr>
        <w:t>гаки); 9 - напрямна лапа; 10 - рими кон</w:t>
      </w:r>
      <w:r w:rsidRPr="00135E2D">
        <w:rPr>
          <w:rFonts w:ascii="Times New Roman" w:hAnsi="Times New Roman" w:cs="Times New Roman"/>
          <w:sz w:val="28"/>
          <w:szCs w:val="28"/>
          <w:lang w:val="uk-UA"/>
        </w:rPr>
        <w:t>тейнера (4 шт. по кутах контейнера)</w:t>
      </w:r>
    </w:p>
    <w:p w:rsidRPr="00C328DD" w:rsidR="00C328DD" w:rsidP="005D7406" w:rsidRDefault="00C328DD" w14:paraId="0AF701C6" w14:textId="77777777">
      <w:pPr>
        <w:spacing w:line="360" w:lineRule="auto"/>
        <w:jc w:val="both"/>
        <w:rPr>
          <w:rFonts w:ascii="Times New Roman" w:hAnsi="Times New Roman" w:cs="Times New Roman"/>
          <w:sz w:val="28"/>
          <w:szCs w:val="28"/>
          <w:lang w:val="uk-UA"/>
        </w:rPr>
      </w:pPr>
    </w:p>
    <w:p w:rsidR="00AA4E39" w:rsidP="00AA4E39" w:rsidRDefault="005C6987" w14:paraId="410BCD7D" w14:textId="77777777">
      <w:pPr>
        <w:spacing w:after="0" w:line="360" w:lineRule="auto"/>
        <w:jc w:val="center"/>
        <w:rPr>
          <w:rStyle w:val="fontstyle01"/>
          <w:sz w:val="28"/>
          <w:szCs w:val="28"/>
          <w:lang w:val="uk-UA"/>
        </w:rPr>
      </w:pPr>
      <w:r>
        <w:rPr>
          <w:rStyle w:val="fontstyle01"/>
          <w:sz w:val="28"/>
          <w:szCs w:val="28"/>
          <w:lang w:val="uk-UA"/>
        </w:rPr>
        <w:t xml:space="preserve">3. </w:t>
      </w:r>
      <w:r w:rsidR="00AA4E39">
        <w:rPr>
          <w:rStyle w:val="fontstyle01"/>
          <w:sz w:val="28"/>
          <w:szCs w:val="28"/>
          <w:lang w:val="uk-UA"/>
        </w:rPr>
        <w:t>Рухомий склад</w:t>
      </w:r>
    </w:p>
    <w:p w:rsidR="00AA4E39" w:rsidP="00AA4E39" w:rsidRDefault="005C6987" w14:paraId="7CD715F7" w14:textId="77777777">
      <w:pPr>
        <w:spacing w:after="0" w:line="360" w:lineRule="auto"/>
        <w:jc w:val="center"/>
        <w:rPr>
          <w:rStyle w:val="fontstyle01"/>
          <w:sz w:val="28"/>
          <w:szCs w:val="28"/>
          <w:lang w:val="uk-UA"/>
        </w:rPr>
      </w:pPr>
      <w:r>
        <w:rPr>
          <w:rStyle w:val="fontstyle01"/>
          <w:sz w:val="28"/>
          <w:szCs w:val="28"/>
          <w:lang w:val="uk-UA"/>
        </w:rPr>
        <w:t xml:space="preserve">3.1 </w:t>
      </w:r>
      <w:r w:rsidR="00AA4E39">
        <w:rPr>
          <w:rStyle w:val="fontstyle01"/>
          <w:sz w:val="28"/>
          <w:szCs w:val="28"/>
          <w:lang w:val="uk-UA"/>
        </w:rPr>
        <w:t>Організація вантажних автомобільних перевезень</w:t>
      </w:r>
    </w:p>
    <w:p w:rsidR="00AA4E39" w:rsidP="00AA4E39" w:rsidRDefault="00AA4E39" w14:paraId="62729199" w14:textId="77777777">
      <w:pPr>
        <w:spacing w:after="0" w:line="360" w:lineRule="auto"/>
        <w:ind w:firstLine="708"/>
        <w:jc w:val="both"/>
        <w:rPr>
          <w:rStyle w:val="fontstyle01"/>
          <w:b w:val="0"/>
          <w:sz w:val="28"/>
          <w:szCs w:val="28"/>
          <w:lang w:val="uk-UA"/>
        </w:rPr>
      </w:pPr>
      <w:r>
        <w:rPr>
          <w:rStyle w:val="fontstyle01"/>
          <w:b w:val="0"/>
          <w:sz w:val="28"/>
          <w:szCs w:val="28"/>
          <w:lang w:val="uk-UA"/>
        </w:rPr>
        <w:t>Автомобільний транспорт має важливе місце в  вантажних перевезеннях. Загальна довжина доріг з твердим покриттям перевищує четверть мільйона кілометрів. Автомобільний транспорт займає перше місце у вантажних перевезеннях на короткі відстані, «від дверей - до дверей», та створює при цьому майже повну гарантію збереження вантажу, терміновість і надійність перевезень. Автотранспортні підприємства мають повно укомплектовану виробничу базу та розгалужену мережу інфраструктурних об'єктів: автовокзалів, автостанцій, транспортно-експедиційних підприємств, терміналів.</w:t>
      </w:r>
    </w:p>
    <w:p w:rsidR="00AA4E39" w:rsidP="00AA4E39" w:rsidRDefault="00AA4E39" w14:paraId="604897EF" w14:textId="77777777">
      <w:pPr>
        <w:spacing w:after="0" w:line="360" w:lineRule="auto"/>
        <w:ind w:firstLine="708"/>
        <w:jc w:val="both"/>
        <w:rPr>
          <w:rStyle w:val="fontstyle01"/>
          <w:b w:val="0"/>
          <w:sz w:val="28"/>
          <w:szCs w:val="28"/>
          <w:lang w:val="uk-UA"/>
        </w:rPr>
      </w:pPr>
      <w:r>
        <w:rPr>
          <w:rStyle w:val="fontstyle01"/>
          <w:b w:val="0"/>
          <w:sz w:val="28"/>
          <w:szCs w:val="28"/>
          <w:lang w:val="uk-UA"/>
        </w:rPr>
        <w:t>Транспортний процес - це переміщення вантажів з точки А до точки Б, з обліком усіх підготовчих та заключних операцій. Транспортний процес перевезення вантажу складається з трьох основних елементів:</w:t>
      </w:r>
    </w:p>
    <w:p w:rsidR="00AA4E39" w:rsidP="00AA4E39" w:rsidRDefault="00AA4E39" w14:paraId="5BF9A79B" w14:textId="77777777">
      <w:pPr>
        <w:spacing w:after="0" w:line="360" w:lineRule="auto"/>
        <w:jc w:val="both"/>
        <w:rPr>
          <w:rStyle w:val="fontstyle01"/>
          <w:b w:val="0"/>
          <w:sz w:val="28"/>
          <w:szCs w:val="28"/>
          <w:lang w:val="uk-UA"/>
        </w:rPr>
      </w:pPr>
      <w:r>
        <w:rPr>
          <w:rStyle w:val="fontstyle01"/>
          <w:b w:val="0"/>
          <w:sz w:val="28"/>
          <w:szCs w:val="28"/>
          <w:lang w:val="uk-UA"/>
        </w:rPr>
        <w:t>- Навантаження рухомого складу;</w:t>
      </w:r>
    </w:p>
    <w:p w:rsidR="00AA4E39" w:rsidP="00AA4E39" w:rsidRDefault="00AA4E39" w14:paraId="139FC1D9" w14:textId="77777777">
      <w:pPr>
        <w:spacing w:after="0" w:line="360" w:lineRule="auto"/>
        <w:jc w:val="both"/>
        <w:rPr>
          <w:rStyle w:val="fontstyle01"/>
          <w:b w:val="0"/>
          <w:sz w:val="28"/>
          <w:szCs w:val="28"/>
          <w:lang w:val="uk-UA"/>
        </w:rPr>
      </w:pPr>
      <w:r>
        <w:rPr>
          <w:rStyle w:val="fontstyle01"/>
          <w:b w:val="0"/>
          <w:sz w:val="28"/>
          <w:szCs w:val="28"/>
          <w:lang w:val="uk-UA"/>
        </w:rPr>
        <w:t>- Переміщення вантажу;</w:t>
      </w:r>
    </w:p>
    <w:p w:rsidR="00AA4E39" w:rsidP="00AA4E39" w:rsidRDefault="00AA4E39" w14:paraId="72DC61D1" w14:textId="77777777">
      <w:pPr>
        <w:spacing w:after="0" w:line="360" w:lineRule="auto"/>
        <w:jc w:val="both"/>
        <w:rPr>
          <w:rStyle w:val="fontstyle01"/>
          <w:b w:val="0"/>
          <w:sz w:val="28"/>
          <w:szCs w:val="28"/>
          <w:lang w:val="uk-UA"/>
        </w:rPr>
      </w:pPr>
      <w:r>
        <w:rPr>
          <w:rStyle w:val="fontstyle01"/>
          <w:b w:val="0"/>
          <w:sz w:val="28"/>
          <w:szCs w:val="28"/>
          <w:lang w:val="uk-UA"/>
        </w:rPr>
        <w:t>- Розвантаження рухомого складу та подача його до наступного місця навантаження;</w:t>
      </w:r>
    </w:p>
    <w:p w:rsidR="00AA4E39" w:rsidP="00AA4E39" w:rsidRDefault="00AA4E39" w14:paraId="0BA193C7" w14:textId="77777777">
      <w:pPr>
        <w:spacing w:after="0" w:line="360" w:lineRule="auto"/>
        <w:ind w:firstLine="708"/>
        <w:jc w:val="both"/>
        <w:rPr>
          <w:rStyle w:val="fontstyle01"/>
          <w:b w:val="0"/>
          <w:sz w:val="28"/>
          <w:szCs w:val="28"/>
          <w:lang w:val="uk-UA"/>
        </w:rPr>
      </w:pPr>
      <w:r>
        <w:rPr>
          <w:rStyle w:val="fontstyle01"/>
          <w:b w:val="0"/>
          <w:sz w:val="28"/>
          <w:szCs w:val="28"/>
          <w:lang w:val="uk-UA"/>
        </w:rPr>
        <w:t>Навантаження враховує подачу транспорту до необхідного місця, організацію фронту робіт, оформлення документів, накопичення, формування та сортування вантажу, що супроводжують перевезення. Рух основна функція транспорту. Ускладнений рух у транспортному потоці вимагає більшої уваги від упорядників маршрутів, і від водіїв для гарантованої безпеки перевезення вантажів та скорочення часу на дорогу. Розвантаження - це подача транспортного засобу в зону робіт, розформування та сортування вантажу, оформлення документів на вантаж. При здійсненні перевезень елементи транспортного процесу для кожної одиниці рухомого складу постійно повторюються. Комплекс трьох елементів транспортного процесу від одного навантаження вантажу на кожну одиницю рухомого складу до наступного навантаження називається їздкою.</w:t>
      </w:r>
    </w:p>
    <w:p w:rsidR="00AA4E39" w:rsidP="00AA4E39" w:rsidRDefault="00AA4E39" w14:paraId="50AEEEB7" w14:textId="77777777">
      <w:pPr>
        <w:spacing w:after="0" w:line="360" w:lineRule="auto"/>
        <w:jc w:val="both"/>
        <w:rPr>
          <w:rStyle w:val="fontstyle01"/>
          <w:b w:val="0"/>
          <w:sz w:val="28"/>
          <w:szCs w:val="28"/>
          <w:lang w:val="uk-UA"/>
        </w:rPr>
      </w:pPr>
    </w:p>
    <w:p w:rsidR="00AA4E39" w:rsidP="00AA4E39" w:rsidRDefault="00AA4E39" w14:paraId="6208CFE0" w14:textId="77777777">
      <w:pPr>
        <w:spacing w:after="0" w:line="360" w:lineRule="auto"/>
        <w:ind w:firstLine="708"/>
        <w:jc w:val="both"/>
        <w:rPr>
          <w:rStyle w:val="fontstyle01"/>
          <w:b w:val="0"/>
          <w:sz w:val="28"/>
          <w:szCs w:val="28"/>
          <w:lang w:val="uk-UA"/>
        </w:rPr>
      </w:pPr>
      <w:r>
        <w:rPr>
          <w:rStyle w:val="fontstyle01"/>
          <w:b w:val="0"/>
          <w:sz w:val="28"/>
          <w:szCs w:val="28"/>
          <w:lang w:val="uk-UA"/>
        </w:rPr>
        <w:t>Маршрутом руху називають шлях проходження рухомим складом при виконанні перевезень. Вибір маршруту визначається варіантом організації транспортного процесу, особливістю дорожньої мережі та розташуванням на ній пунктів відправлення та призначення.</w:t>
      </w:r>
    </w:p>
    <w:p w:rsidR="00AA4E39" w:rsidP="00AA4E39" w:rsidRDefault="00AA4E39" w14:paraId="071BA5B6" w14:textId="77777777">
      <w:pPr>
        <w:spacing w:after="0" w:line="360" w:lineRule="auto"/>
        <w:jc w:val="center"/>
        <w:rPr>
          <w:rStyle w:val="fontstyle01"/>
          <w:b w:val="0"/>
          <w:sz w:val="28"/>
          <w:szCs w:val="28"/>
          <w:lang w:val="uk-UA"/>
        </w:rPr>
      </w:pPr>
      <w:r>
        <w:rPr>
          <w:rFonts w:ascii="Times New Roman" w:hAnsi="Times New Roman" w:cs="Times New Roman"/>
          <w:noProof/>
          <w:color w:val="000000"/>
          <w:sz w:val="28"/>
          <w:szCs w:val="28"/>
          <w:lang w:eastAsia="ru-RU"/>
        </w:rPr>
        <w:drawing>
          <wp:inline distT="0" distB="0" distL="0" distR="0" wp14:anchorId="29AEBEC4" wp14:editId="2FD93441">
            <wp:extent cx="5947410" cy="2973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410" cy="2973705"/>
                    </a:xfrm>
                    <a:prstGeom prst="rect">
                      <a:avLst/>
                    </a:prstGeom>
                    <a:noFill/>
                    <a:ln>
                      <a:noFill/>
                    </a:ln>
                  </pic:spPr>
                </pic:pic>
              </a:graphicData>
            </a:graphic>
          </wp:inline>
        </w:drawing>
      </w:r>
    </w:p>
    <w:p w:rsidR="00AA4E39" w:rsidP="00AA4E39" w:rsidRDefault="005C6987" w14:paraId="4AB0E8B8" w14:textId="77777777">
      <w:pPr>
        <w:spacing w:after="0" w:line="360" w:lineRule="auto"/>
        <w:jc w:val="center"/>
        <w:rPr>
          <w:rStyle w:val="fontstyle01"/>
          <w:b w:val="0"/>
          <w:sz w:val="28"/>
          <w:szCs w:val="28"/>
          <w:lang w:val="uk-UA"/>
        </w:rPr>
      </w:pPr>
      <w:r>
        <w:rPr>
          <w:rStyle w:val="fontstyle01"/>
          <w:b w:val="0"/>
          <w:sz w:val="28"/>
          <w:szCs w:val="28"/>
          <w:lang w:val="uk-UA"/>
        </w:rPr>
        <w:t>Рисунок.15</w:t>
      </w:r>
      <w:r w:rsidR="00AA4E39">
        <w:rPr>
          <w:rStyle w:val="fontstyle01"/>
          <w:b w:val="0"/>
          <w:sz w:val="28"/>
          <w:szCs w:val="28"/>
          <w:lang w:val="uk-UA"/>
        </w:rPr>
        <w:t>. Маршрути перевезення вантажів</w:t>
      </w:r>
    </w:p>
    <w:p w:rsidR="00AA4E39" w:rsidP="00AA4E39" w:rsidRDefault="00AA4E39" w14:paraId="7FDCBE1F" w14:textId="77777777">
      <w:pPr>
        <w:spacing w:after="0" w:line="360" w:lineRule="auto"/>
        <w:ind w:firstLine="708"/>
        <w:jc w:val="both"/>
        <w:rPr>
          <w:rStyle w:val="fontstyle01"/>
          <w:b w:val="0"/>
          <w:sz w:val="28"/>
          <w:szCs w:val="28"/>
          <w:lang w:val="uk-UA"/>
        </w:rPr>
      </w:pPr>
      <w:r>
        <w:rPr>
          <w:rStyle w:val="fontstyle01"/>
          <w:b w:val="0"/>
          <w:sz w:val="28"/>
          <w:szCs w:val="28"/>
          <w:lang w:val="uk-UA"/>
        </w:rPr>
        <w:t>Для маятникових і кільцевих маршрутів як критерій їхньої ефективності можна використовувати коефіцієнт використання пробігу. Чим більшим буде його величина, тим менше витрачатиметься ресурсів на переміщення ПС без вантажу і, природно, нижче буде собівартість перевезень.</w:t>
      </w:r>
    </w:p>
    <w:p w:rsidR="00AA4E39" w:rsidP="00AA4E39" w:rsidRDefault="00AA4E39" w14:paraId="52769EF3" w14:textId="77777777">
      <w:pPr>
        <w:spacing w:after="0" w:line="360" w:lineRule="auto"/>
        <w:ind w:firstLine="708"/>
        <w:jc w:val="both"/>
        <w:rPr>
          <w:rStyle w:val="fontstyle01"/>
          <w:b w:val="0"/>
          <w:sz w:val="28"/>
          <w:szCs w:val="28"/>
          <w:lang w:val="uk-UA"/>
        </w:rPr>
      </w:pPr>
      <w:r>
        <w:rPr>
          <w:rStyle w:val="fontstyle01"/>
          <w:b w:val="0"/>
          <w:sz w:val="28"/>
          <w:szCs w:val="28"/>
          <w:lang w:val="uk-UA"/>
        </w:rPr>
        <w:t xml:space="preserve">До міжміських перевезень вантажу належать перевезення, які виконуються за межі міста на відстань більше ніж 50 км. На міжміському перевезенні вантажу відстань перевезень визначаються відповідно до утверджених дорожнім органом довідників. Термін доставки вантажу при міжміських перевезеннях обумовлюються з перевізником і замовником, враховуючи дорожні умови між пунктами приймання вантажу для перевезення та його видачі у пункті призначення. Цей термін письмово фіксують у заяві або разовому договорі. Регулярні міжміські перевезення можуть виконуватися між містами приймання і видачі за наявності на них автомобільних терміналів. До них відносять перевезення, які виконуються за графіком. Міжміські перевезення виконуються з використанням одної із схем руху: наскрізного руху та руху за системою тягових пліч із перечепленням напівпричепів у проміжних та кінцевих пунктах. </w:t>
      </w:r>
    </w:p>
    <w:p w:rsidR="00AA4E39" w:rsidP="00AA4E39" w:rsidRDefault="00AA4E39" w14:paraId="2BBCBB80" w14:textId="77777777">
      <w:pPr>
        <w:spacing w:after="0" w:line="360" w:lineRule="auto"/>
        <w:ind w:firstLine="708"/>
        <w:jc w:val="both"/>
        <w:rPr>
          <w:rStyle w:val="fontstyle01"/>
          <w:b w:val="0"/>
          <w:sz w:val="28"/>
          <w:szCs w:val="28"/>
          <w:lang w:val="uk-UA"/>
        </w:rPr>
      </w:pPr>
      <w:r>
        <w:rPr>
          <w:rStyle w:val="fontstyle01"/>
          <w:b w:val="0"/>
          <w:sz w:val="28"/>
          <w:szCs w:val="28"/>
          <w:lang w:val="uk-UA"/>
        </w:rPr>
        <w:t xml:space="preserve">Міжміські перевезення виконуються за участі вантажних терміналів. Раніше ці функції виконувались вантажними автомобільними станціями. Автомобільні термінали це комплекс споруд, призначених для обслуговування транспортних перевезень на автомобільному транспорті. Навальні, штучні, тарно-штучні вантажі та вантаж у контейнерах перевозять у міжміському сполученні або за договору або за разовими замовленням. За особливою домовленістю можуть перевозитися великовагові, довгомірні, вогненебезпечні, великогабаритні, вибухові, отруйні та особливо цінні вантажі, а також рідкий вантаж в цистерни. При відправленні тарно-штучних вантажів відправник зобов'язаний зробити на ньому маркування. Поїзні відправки відправляються транзитом без завезення їх на автомобільні термінали. Вантажі дрібними відправками, доставляють від відправника спочатку для угрупування і укрупнення цього вантажу на складі автомобільного терміналу. На кожен вантаж у терміналі вписується товарно-транспортна накладна у чотирьох примірниках. Після прибуття автопоїзда під навантаження водій приймає вантаж до перевезення. В початковому пункті вантаж приймають для відправлення на кожен пункт маршруту. На всі вантажі, які відправляються в один пункт призначення, диспетчер терміналу виписує супроводжувальні відомості. При руху автопоїзда крізь проміжкові пункти маршруту в них розвантажує вантаж який був для цього пункту і завантажує новий. У кожному пункті водій отримує на диспетчерському пункти маршруту наряди — накладні до завантаження автопоїзда. Універсальні автомобільні контейнери використовують для перевезення дрібної партії вантажу без тари, у початковій або у полегшеній тарі. В цих контейнерах перевозять продовольчі і промислові товари, продукція виробничо-технічного призначення, сільськогосподарські продукти. Універсальні автомобільні контейнери, що належать перевізнику, повинний мати єдину нумерацію нанесене фарбою, що контрастно виділяється на фоні кольору контейнеру, це маркування: розпізнавальний знак; номер контейнера; власник контейнеру; вантажність та маса тари контейнера, кг; </w:t>
      </w:r>
      <w:r>
        <w:rPr>
          <w:rStyle w:val="fontstyle01"/>
          <w:b w:val="0"/>
          <w:sz w:val="28"/>
          <w:szCs w:val="28"/>
          <w:lang w:val="uk-UA"/>
        </w:rPr>
        <w:t xml:space="preserve">внутрішній об'єм контейнера, м3; місце, місяць та рік виготовлення контейнера; час останнього капітального ремонту та наступного ремонту Контейнера. </w:t>
      </w:r>
    </w:p>
    <w:p w:rsidR="00AA4E39" w:rsidP="00AA4E39" w:rsidRDefault="00AA4E39" w14:paraId="0271F492" w14:textId="77777777">
      <w:pPr>
        <w:spacing w:after="0" w:line="360" w:lineRule="auto"/>
        <w:jc w:val="both"/>
        <w:rPr>
          <w:rStyle w:val="fontstyle01"/>
          <w:b w:val="0"/>
          <w:sz w:val="28"/>
          <w:szCs w:val="28"/>
          <w:lang w:val="uk-UA"/>
        </w:rPr>
      </w:pPr>
      <w:r>
        <w:rPr>
          <w:rStyle w:val="fontstyle01"/>
          <w:b w:val="0"/>
          <w:sz w:val="28"/>
          <w:szCs w:val="28"/>
          <w:lang w:val="uk-UA"/>
        </w:rPr>
        <w:t>Номер контейнера наносять на кожній боковій стінці, даху і усередині контейнера. Розміщення універсальних автомобільних та спеціальних контейнерів на рухомому складі слід здійснювати з урахуванням рівномірного розподілу навантаження на поверхню платформи.</w:t>
      </w:r>
    </w:p>
    <w:p w:rsidR="00AA4E39" w:rsidP="00AA4E39" w:rsidRDefault="00AA4E39" w14:paraId="68C03B0F" w14:textId="77777777">
      <w:pPr>
        <w:spacing w:after="0" w:line="360" w:lineRule="auto"/>
        <w:jc w:val="both"/>
        <w:rPr>
          <w:rStyle w:val="fontstyle01"/>
          <w:b w:val="0"/>
          <w:sz w:val="28"/>
          <w:szCs w:val="28"/>
          <w:lang w:val="uk-UA"/>
        </w:rPr>
      </w:pPr>
    </w:p>
    <w:p w:rsidR="00AA4E39" w:rsidP="00AA4E39" w:rsidRDefault="005C6987" w14:paraId="31A6AD3B" w14:textId="77777777">
      <w:pPr>
        <w:spacing w:after="0" w:line="360" w:lineRule="auto"/>
        <w:jc w:val="center"/>
        <w:rPr>
          <w:rStyle w:val="fontstyle01"/>
          <w:sz w:val="28"/>
          <w:szCs w:val="28"/>
          <w:lang w:val="uk-UA"/>
        </w:rPr>
      </w:pPr>
      <w:r>
        <w:rPr>
          <w:rStyle w:val="fontstyle01"/>
          <w:sz w:val="28"/>
          <w:szCs w:val="28"/>
          <w:lang w:val="uk-UA"/>
        </w:rPr>
        <w:t xml:space="preserve">3.2 </w:t>
      </w:r>
      <w:r w:rsidR="00AA4E39">
        <w:rPr>
          <w:rStyle w:val="fontstyle01"/>
          <w:sz w:val="28"/>
          <w:szCs w:val="28"/>
          <w:lang w:val="uk-UA"/>
        </w:rPr>
        <w:t>Класифікація рухомого складу</w:t>
      </w:r>
    </w:p>
    <w:p w:rsidR="00AA4E39" w:rsidP="00AA4E39" w:rsidRDefault="00AA4E39" w14:paraId="625087CC" w14:textId="77777777">
      <w:pPr>
        <w:spacing w:after="0" w:line="360" w:lineRule="auto"/>
        <w:ind w:firstLine="708"/>
        <w:jc w:val="both"/>
        <w:rPr>
          <w:rStyle w:val="fontstyle01"/>
          <w:b w:val="0"/>
          <w:sz w:val="28"/>
          <w:szCs w:val="28"/>
          <w:lang w:val="uk-UA"/>
        </w:rPr>
      </w:pPr>
      <w:r>
        <w:rPr>
          <w:rStyle w:val="fontstyle01"/>
          <w:b w:val="0"/>
          <w:sz w:val="28"/>
          <w:szCs w:val="28"/>
          <w:lang w:val="uk-UA"/>
        </w:rPr>
        <w:t>До вантажного автомобільного рухомого складу належить: Вантажні автомобілі; Автомобілі-тягачі; Причепи; Напівпричепи.</w:t>
      </w:r>
    </w:p>
    <w:p w:rsidR="00AA4E39" w:rsidP="00AA4E39" w:rsidRDefault="00AA4E39" w14:paraId="4676955F" w14:textId="77777777">
      <w:pPr>
        <w:spacing w:after="0" w:line="360" w:lineRule="auto"/>
        <w:jc w:val="both"/>
        <w:rPr>
          <w:rStyle w:val="fontstyle01"/>
          <w:b w:val="0"/>
          <w:sz w:val="28"/>
          <w:szCs w:val="28"/>
          <w:lang w:val="uk-UA"/>
        </w:rPr>
      </w:pPr>
      <w:r>
        <w:rPr>
          <w:rStyle w:val="fontstyle01"/>
          <w:b w:val="0"/>
          <w:sz w:val="28"/>
          <w:szCs w:val="28"/>
          <w:lang w:val="uk-UA"/>
        </w:rPr>
        <w:t>Класифікація вантажних автомобілів відбувається:</w:t>
      </w:r>
    </w:p>
    <w:p w:rsidR="00AA4E39" w:rsidP="00AA4E39" w:rsidRDefault="00AA4E39" w14:paraId="4E4D2571" w14:textId="77777777">
      <w:pPr>
        <w:pStyle w:val="a3"/>
        <w:numPr>
          <w:ilvl w:val="0"/>
          <w:numId w:val="19"/>
        </w:numPr>
        <w:spacing w:after="0" w:line="360" w:lineRule="auto"/>
        <w:ind w:left="0" w:firstLine="567"/>
        <w:jc w:val="both"/>
        <w:rPr>
          <w:rStyle w:val="fontstyle01"/>
          <w:b w:val="0"/>
          <w:sz w:val="28"/>
          <w:szCs w:val="28"/>
          <w:lang w:val="uk-UA"/>
        </w:rPr>
      </w:pPr>
      <w:r>
        <w:rPr>
          <w:rStyle w:val="fontstyle01"/>
          <w:b w:val="0"/>
          <w:sz w:val="28"/>
          <w:szCs w:val="28"/>
          <w:u w:val="single"/>
          <w:lang w:val="uk-UA"/>
        </w:rPr>
        <w:t xml:space="preserve"> За характером використання:</w:t>
      </w:r>
      <w:r>
        <w:rPr>
          <w:rStyle w:val="fontstyle01"/>
          <w:b w:val="0"/>
          <w:sz w:val="28"/>
          <w:szCs w:val="28"/>
          <w:lang w:val="uk-UA"/>
        </w:rPr>
        <w:t xml:space="preserve"> Загального призначення, кузови яких мають форму бортової платформи; Спеціалізовані, кузови яких пристосовані для перевезення певних вантажів.</w:t>
      </w:r>
    </w:p>
    <w:p w:rsidR="00AA4E39" w:rsidP="00AA4E39" w:rsidRDefault="00AA4E39" w14:paraId="00A24848" w14:textId="77777777">
      <w:pPr>
        <w:pStyle w:val="a3"/>
        <w:numPr>
          <w:ilvl w:val="0"/>
          <w:numId w:val="19"/>
        </w:numPr>
        <w:spacing w:after="0" w:line="360" w:lineRule="auto"/>
        <w:ind w:left="0" w:firstLine="567"/>
        <w:jc w:val="both"/>
        <w:rPr>
          <w:rStyle w:val="fontstyle01"/>
          <w:b w:val="0"/>
          <w:sz w:val="28"/>
          <w:szCs w:val="28"/>
          <w:lang w:val="uk-UA"/>
        </w:rPr>
      </w:pPr>
      <w:r>
        <w:rPr>
          <w:rStyle w:val="fontstyle01"/>
          <w:b w:val="0"/>
          <w:sz w:val="28"/>
          <w:szCs w:val="28"/>
          <w:u w:val="single"/>
          <w:lang w:val="uk-UA"/>
        </w:rPr>
        <w:t xml:space="preserve"> За конструктивною схемою:</w:t>
      </w:r>
      <w:r>
        <w:rPr>
          <w:rStyle w:val="fontstyle01"/>
          <w:b w:val="0"/>
          <w:sz w:val="28"/>
          <w:szCs w:val="28"/>
          <w:lang w:val="uk-UA"/>
        </w:rPr>
        <w:t xml:space="preserve"> Одиночні вантажні автомобілі; Автопоїзди.</w:t>
      </w:r>
    </w:p>
    <w:p w:rsidR="00AA4E39" w:rsidP="00AA4E39" w:rsidRDefault="00AA4E39" w14:paraId="6CBB98AB" w14:textId="77777777">
      <w:pPr>
        <w:pStyle w:val="a3"/>
        <w:numPr>
          <w:ilvl w:val="0"/>
          <w:numId w:val="19"/>
        </w:numPr>
        <w:spacing w:after="0" w:line="360" w:lineRule="auto"/>
        <w:ind w:left="0" w:firstLine="567"/>
        <w:jc w:val="both"/>
        <w:rPr>
          <w:b/>
        </w:rPr>
      </w:pPr>
      <w:r>
        <w:rPr>
          <w:rStyle w:val="fontstyle01"/>
          <w:b w:val="0"/>
          <w:sz w:val="28"/>
          <w:szCs w:val="28"/>
          <w:u w:val="single"/>
          <w:lang w:val="uk-UA"/>
        </w:rPr>
        <w:t xml:space="preserve"> За вантажністю:</w:t>
      </w:r>
      <w:r>
        <w:rPr>
          <w:rStyle w:val="fontstyle01"/>
          <w:sz w:val="28"/>
          <w:szCs w:val="28"/>
          <w:lang w:val="uk-UA"/>
        </w:rPr>
        <w:t xml:space="preserve"> </w:t>
      </w:r>
      <w:r>
        <w:rPr>
          <w:rFonts w:ascii="Times New Roman" w:hAnsi="Times New Roman" w:eastAsia="Times New Roman" w:cs="Times New Roman"/>
          <w:bCs/>
          <w:color w:val="000000"/>
          <w:sz w:val="28"/>
          <w:szCs w:val="28"/>
          <w:lang w:val="uk-UA" w:eastAsia="ru-RU"/>
        </w:rPr>
        <w:t xml:space="preserve">Особливо малої - </w:t>
      </w:r>
      <w:r>
        <w:rPr>
          <w:rFonts w:ascii="Times New Roman" w:hAnsi="Times New Roman" w:eastAsia="Times New Roman" w:cs="Times New Roman"/>
          <w:color w:val="000000"/>
          <w:sz w:val="28"/>
          <w:szCs w:val="28"/>
          <w:lang w:val="uk-UA" w:eastAsia="ru-RU"/>
        </w:rPr>
        <w:t xml:space="preserve">до 0.5т; </w:t>
      </w:r>
      <w:r>
        <w:rPr>
          <w:rFonts w:ascii="Times New Roman" w:hAnsi="Times New Roman" w:eastAsia="Times New Roman" w:cs="Times New Roman"/>
          <w:bCs/>
          <w:color w:val="000000"/>
          <w:sz w:val="28"/>
          <w:szCs w:val="28"/>
          <w:lang w:val="uk-UA" w:eastAsia="ru-RU"/>
        </w:rPr>
        <w:t xml:space="preserve">Малої - </w:t>
      </w:r>
      <w:r>
        <w:rPr>
          <w:rFonts w:ascii="Times New Roman" w:hAnsi="Times New Roman" w:eastAsia="Times New Roman" w:cs="Times New Roman"/>
          <w:color w:val="000000"/>
          <w:sz w:val="28"/>
          <w:szCs w:val="28"/>
          <w:lang w:val="uk-UA" w:eastAsia="ru-RU"/>
        </w:rPr>
        <w:t xml:space="preserve">0.5...2т; </w:t>
      </w:r>
      <w:r>
        <w:rPr>
          <w:rFonts w:ascii="Times New Roman" w:hAnsi="Times New Roman" w:eastAsia="Times New Roman" w:cs="Times New Roman"/>
          <w:bCs/>
          <w:color w:val="000000"/>
          <w:sz w:val="28"/>
          <w:szCs w:val="28"/>
          <w:lang w:val="uk-UA" w:eastAsia="ru-RU"/>
        </w:rPr>
        <w:t xml:space="preserve">Середньої - </w:t>
      </w:r>
      <w:r>
        <w:rPr>
          <w:rFonts w:ascii="Times New Roman" w:hAnsi="Times New Roman" w:eastAsia="Times New Roman" w:cs="Times New Roman"/>
          <w:color w:val="000000"/>
          <w:sz w:val="28"/>
          <w:szCs w:val="28"/>
          <w:lang w:val="uk-UA" w:eastAsia="ru-RU"/>
        </w:rPr>
        <w:t xml:space="preserve">2...5т; </w:t>
      </w:r>
      <w:r>
        <w:rPr>
          <w:rFonts w:ascii="Times New Roman" w:hAnsi="Times New Roman" w:eastAsia="Times New Roman" w:cs="Times New Roman"/>
          <w:bCs/>
          <w:color w:val="000000"/>
          <w:sz w:val="28"/>
          <w:szCs w:val="28"/>
          <w:lang w:val="uk-UA" w:eastAsia="ru-RU"/>
        </w:rPr>
        <w:t xml:space="preserve">Великої - </w:t>
      </w:r>
      <w:r>
        <w:rPr>
          <w:rFonts w:ascii="Times New Roman" w:hAnsi="Times New Roman" w:eastAsia="Times New Roman" w:cs="Times New Roman"/>
          <w:color w:val="000000"/>
          <w:sz w:val="28"/>
          <w:szCs w:val="28"/>
          <w:lang w:val="uk-UA" w:eastAsia="ru-RU"/>
        </w:rPr>
        <w:t xml:space="preserve">5...15т; </w:t>
      </w:r>
      <w:r>
        <w:rPr>
          <w:rFonts w:ascii="Times New Roman" w:hAnsi="Times New Roman" w:eastAsia="Times New Roman" w:cs="Times New Roman"/>
          <w:bCs/>
          <w:color w:val="000000"/>
          <w:sz w:val="28"/>
          <w:szCs w:val="28"/>
          <w:lang w:val="uk-UA" w:eastAsia="ru-RU"/>
        </w:rPr>
        <w:t xml:space="preserve">Особливо великої - </w:t>
      </w:r>
      <w:r>
        <w:rPr>
          <w:rFonts w:ascii="Times New Roman" w:hAnsi="Times New Roman" w:eastAsia="Times New Roman" w:cs="Times New Roman"/>
          <w:color w:val="000000"/>
          <w:sz w:val="28"/>
          <w:szCs w:val="28"/>
          <w:lang w:val="uk-UA" w:eastAsia="ru-RU"/>
        </w:rPr>
        <w:t>понад 15т, - позадорожній автомобіль.</w:t>
      </w:r>
    </w:p>
    <w:p w:rsidR="00AA4E39" w:rsidP="00AA4E39" w:rsidRDefault="00AA4E39" w14:paraId="73DCBFE5" w14:textId="77777777">
      <w:pPr>
        <w:pStyle w:val="a3"/>
        <w:numPr>
          <w:ilvl w:val="0"/>
          <w:numId w:val="19"/>
        </w:numPr>
        <w:ind w:left="0"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За повною масою</w:t>
      </w:r>
      <w:r>
        <w:rPr>
          <w:rFonts w:ascii="Times New Roman" w:hAnsi="Times New Roman" w:cs="Times New Roman"/>
          <w:sz w:val="28"/>
          <w:szCs w:val="28"/>
          <w:lang w:val="uk-UA"/>
        </w:rPr>
        <w:t xml:space="preserve"> вантажні автомобілі поділяють на 7 класів: 1. - </w:t>
      </w:r>
      <w:r>
        <w:rPr>
          <w:rFonts w:ascii="Times New Roman" w:hAnsi="Times New Roman" w:eastAsia="Times New Roman" w:cs="Times New Roman"/>
          <w:color w:val="000000"/>
          <w:sz w:val="32"/>
          <w:szCs w:val="32"/>
          <w:lang w:val="uk-UA" w:eastAsia="ru-RU"/>
        </w:rPr>
        <w:t xml:space="preserve">до 1.2т; 2. - 1.3...3т; 3. - 3...5т; 4. - 5...8т; 5. - 8...16т; 6. - 16...40т; </w:t>
      </w:r>
      <w:r>
        <w:rPr>
          <w:rFonts w:ascii="Times New Roman" w:hAnsi="Times New Roman" w:eastAsia="Times New Roman" w:cs="Times New Roman"/>
          <w:b/>
          <w:bCs/>
          <w:color w:val="000000"/>
          <w:sz w:val="32"/>
          <w:szCs w:val="32"/>
          <w:lang w:val="uk-UA" w:eastAsia="ru-RU"/>
        </w:rPr>
        <w:t xml:space="preserve">7. - </w:t>
      </w:r>
      <w:r>
        <w:rPr>
          <w:rFonts w:ascii="Times New Roman" w:hAnsi="Times New Roman" w:eastAsia="Times New Roman" w:cs="Times New Roman"/>
          <w:color w:val="000000"/>
          <w:sz w:val="32"/>
          <w:szCs w:val="32"/>
          <w:lang w:val="uk-UA" w:eastAsia="ru-RU"/>
        </w:rPr>
        <w:t>понад 40т.</w:t>
      </w:r>
    </w:p>
    <w:p w:rsidR="00AA4E39" w:rsidP="00AA4E39" w:rsidRDefault="00AA4E39" w14:paraId="76BAAF98"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 xml:space="preserve"> За типом кузова:</w:t>
      </w:r>
      <w:r>
        <w:rPr>
          <w:rFonts w:ascii="Times New Roman" w:hAnsi="Times New Roman" w:cs="Times New Roman"/>
          <w:sz w:val="28"/>
          <w:szCs w:val="28"/>
          <w:lang w:val="uk-UA"/>
        </w:rPr>
        <w:t xml:space="preserve"> Самоскиди; Бортові; Криті; Автоцистерні; Автоміксери; Авторефрижератори; Автовози; Контейнеровози; Тягачі.</w:t>
      </w:r>
    </w:p>
    <w:p w:rsidR="00AA4E39" w:rsidP="00AA4E39" w:rsidRDefault="00AA4E39" w14:paraId="72EF60B6" w14:textId="77777777">
      <w:pPr>
        <w:spacing w:line="360" w:lineRule="auto"/>
        <w:ind w:firstLine="567"/>
        <w:jc w:val="both"/>
        <w:rPr>
          <w:rFonts w:ascii="Times New Roman" w:hAnsi="Times New Roman" w:cs="Times New Roman"/>
          <w:sz w:val="28"/>
          <w:szCs w:val="28"/>
          <w:lang w:val="uk-UA"/>
        </w:rPr>
      </w:pPr>
    </w:p>
    <w:p w:rsidR="00AA4E39" w:rsidP="00AA4E39" w:rsidRDefault="00AA4E39" w14:paraId="645E281E"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ступенем пристосованості до роботи у різних дорожніх умовах: Дорожні (звичної прохідності) - призначені для їзди шляхом загальної мережі </w:t>
      </w:r>
      <w:r>
        <w:rPr>
          <w:rFonts w:ascii="Times New Roman" w:hAnsi="Times New Roman" w:cs="Times New Roman"/>
          <w:sz w:val="28"/>
          <w:szCs w:val="28"/>
          <w:lang w:val="uk-UA"/>
        </w:rPr>
        <w:t>автодоріг;  Підвищеної прохідності – для їзди дорогами з невідповідними  нормами, а також бездоріжжям; Всюдиходи.</w:t>
      </w:r>
    </w:p>
    <w:p w:rsidR="00AA4E39" w:rsidP="00AA4E39" w:rsidRDefault="00AA4E39" w14:paraId="0B35E670"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загальною кількістю коліс і тягових коліс (умовно позначають формулою де перша цифра – число коліс авто, а друга – число тягових коліс (кожна пара здвоєних тягових коліс рахується за одне колесо): 4×2 – двовісний автомобільний транспорт з однією провідною віссю; 4×4 – двоосьовий автомобільний транспорт з обома тяговими осями (повнопривідний); 6×6 – тривісний автомобільний транспорт з трьома тяговими осями (повнопривідний);  6×4 – тривісний автомобільний транспорт з двома тяговими осями.</w:t>
      </w:r>
    </w:p>
    <w:p w:rsidR="00AA4E39" w:rsidP="00AA4E39" w:rsidRDefault="00AA4E39" w14:paraId="2DD5FA81"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кількістю осей: 2-х осні; 3-х осні; 4-х осні.</w:t>
      </w:r>
    </w:p>
    <w:p w:rsidR="00AA4E39" w:rsidP="00AA4E39" w:rsidRDefault="00AA4E39" w14:paraId="04F7F9F6"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типом двигуна: з дизельним; з бензиновим; з роторним двигуном; з електродвигуном (Електромобіль); з газовим; Парові газотурбінні; Гібридні авто; Водневі авто;</w:t>
      </w:r>
    </w:p>
    <w:p w:rsidR="00AA4E39" w:rsidP="00AA4E39" w:rsidRDefault="00AA4E39" w14:paraId="383D16B4"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складом: Одинарні автомобілі; Автопоїзди з причепом або напівпричепом.</w:t>
      </w:r>
    </w:p>
    <w:p w:rsidR="00AA4E39" w:rsidP="00AA4E39" w:rsidRDefault="00AA4E39" w14:paraId="1A9CC40B" w14:textId="77777777">
      <w:pPr>
        <w:pStyle w:val="a3"/>
        <w:numPr>
          <w:ilvl w:val="0"/>
          <w:numId w:val="19"/>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приналежністю: Особисте авто; Державне авто; Комерційне авто.</w:t>
      </w:r>
    </w:p>
    <w:p w:rsidR="00AA4E39" w:rsidP="007C5B3F" w:rsidRDefault="00AA4E39" w14:paraId="0B19ACDF" w14:textId="77777777">
      <w:pPr>
        <w:spacing w:line="360" w:lineRule="auto"/>
        <w:jc w:val="center"/>
        <w:rPr>
          <w:rFonts w:ascii="Times New Roman" w:hAnsi="Times New Roman" w:cs="Times New Roman"/>
          <w:b/>
          <w:sz w:val="28"/>
          <w:szCs w:val="28"/>
          <w:lang w:val="uk-UA"/>
        </w:rPr>
      </w:pPr>
    </w:p>
    <w:p w:rsidR="00F64697" w:rsidP="007C5B3F" w:rsidRDefault="005C6987" w14:paraId="73099670"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F353C2">
        <w:rPr>
          <w:rFonts w:ascii="Times New Roman" w:hAnsi="Times New Roman" w:cs="Times New Roman"/>
          <w:b/>
          <w:sz w:val="28"/>
          <w:szCs w:val="28"/>
          <w:lang w:val="uk-UA"/>
        </w:rPr>
        <w:t>.</w:t>
      </w:r>
      <w:r w:rsidRPr="00086487" w:rsidR="00086487">
        <w:rPr>
          <w:rFonts w:ascii="Times New Roman" w:hAnsi="Times New Roman" w:cs="Times New Roman"/>
          <w:b/>
          <w:sz w:val="28"/>
          <w:szCs w:val="28"/>
          <w:lang w:val="uk-UA"/>
        </w:rPr>
        <w:t xml:space="preserve"> ХАРАКТЕРИСТИКИ НАВАНТАЖУВАЛЬНО-РОЗВАНТАЖУВАЛЬНИХ МАШИН</w:t>
      </w:r>
    </w:p>
    <w:p w:rsidR="00086487" w:rsidP="007C5B3F" w:rsidRDefault="005C6987" w14:paraId="51DD4611"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F353C2">
        <w:rPr>
          <w:rFonts w:ascii="Times New Roman" w:hAnsi="Times New Roman" w:cs="Times New Roman"/>
          <w:b/>
          <w:sz w:val="28"/>
          <w:szCs w:val="28"/>
          <w:lang w:val="uk-UA"/>
        </w:rPr>
        <w:t xml:space="preserve">.1 </w:t>
      </w:r>
      <w:r w:rsidRPr="00086487" w:rsidR="00086487">
        <w:rPr>
          <w:rFonts w:ascii="Times New Roman" w:hAnsi="Times New Roman" w:cs="Times New Roman"/>
          <w:b/>
          <w:sz w:val="28"/>
          <w:szCs w:val="28"/>
          <w:lang w:val="uk-UA"/>
        </w:rPr>
        <w:t>Класифікація в</w:t>
      </w:r>
      <w:r w:rsidR="00086487">
        <w:rPr>
          <w:rFonts w:ascii="Times New Roman" w:hAnsi="Times New Roman" w:cs="Times New Roman"/>
          <w:b/>
          <w:sz w:val="28"/>
          <w:szCs w:val="28"/>
          <w:lang w:val="uk-UA"/>
        </w:rPr>
        <w:t xml:space="preserve">антажно-розвантажувальних машин </w:t>
      </w:r>
      <w:r w:rsidRPr="00086487" w:rsidR="00086487">
        <w:rPr>
          <w:rFonts w:ascii="Times New Roman" w:hAnsi="Times New Roman" w:cs="Times New Roman"/>
          <w:b/>
          <w:sz w:val="28"/>
          <w:szCs w:val="28"/>
          <w:lang w:val="uk-UA"/>
        </w:rPr>
        <w:t>та установок</w:t>
      </w:r>
    </w:p>
    <w:p w:rsidRPr="006B41C2" w:rsidR="006B41C2" w:rsidP="006B41C2" w:rsidRDefault="006B41C2" w14:paraId="30D5CBEC"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Машини та механізми</w:t>
      </w:r>
      <w:r w:rsidRPr="006B41C2">
        <w:rPr>
          <w:rFonts w:ascii="Times New Roman" w:hAnsi="Times New Roman" w:cs="Times New Roman"/>
          <w:sz w:val="28"/>
          <w:szCs w:val="28"/>
          <w:lang w:val="uk-UA"/>
        </w:rPr>
        <w:t xml:space="preserve">, які використовуються при </w:t>
      </w:r>
      <w:r>
        <w:rPr>
          <w:rFonts w:ascii="Times New Roman" w:hAnsi="Times New Roman" w:cs="Times New Roman"/>
          <w:sz w:val="28"/>
          <w:szCs w:val="28"/>
          <w:lang w:val="uk-UA"/>
        </w:rPr>
        <w:t>навантажені та розвантажені</w:t>
      </w:r>
      <w:r w:rsidRPr="006B41C2">
        <w:rPr>
          <w:rFonts w:ascii="Times New Roman" w:hAnsi="Times New Roman" w:cs="Times New Roman"/>
          <w:sz w:val="28"/>
          <w:szCs w:val="28"/>
          <w:lang w:val="uk-UA"/>
        </w:rPr>
        <w:t xml:space="preserve"> і складських роботах, можуть відрізнятися:</w:t>
      </w:r>
    </w:p>
    <w:p w:rsidRPr="006B41C2" w:rsidR="006B41C2" w:rsidP="006B41C2" w:rsidRDefault="006B41C2" w14:paraId="14FCFD18"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1) за характером роботи:</w:t>
      </w:r>
    </w:p>
    <w:p w:rsidR="006B41C2" w:rsidP="006B41C2" w:rsidRDefault="006B41C2" w14:paraId="48864BD3"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М</w:t>
      </w:r>
      <w:r w:rsidRPr="006B41C2">
        <w:rPr>
          <w:rFonts w:ascii="Times New Roman" w:hAnsi="Times New Roman" w:cs="Times New Roman"/>
          <w:sz w:val="28"/>
          <w:szCs w:val="28"/>
          <w:lang w:val="uk-UA"/>
        </w:rPr>
        <w:t xml:space="preserve">ашини безперервної дії, які переміщують вантаж безперервним потоком або за допомогою внутрішнього інтервалу, при цьому вантаж </w:t>
      </w:r>
      <w:r w:rsidRPr="006B41C2">
        <w:rPr>
          <w:rFonts w:ascii="Times New Roman" w:hAnsi="Times New Roman" w:cs="Times New Roman"/>
          <w:sz w:val="28"/>
          <w:szCs w:val="28"/>
          <w:lang w:val="uk-UA"/>
        </w:rPr>
        <w:t xml:space="preserve">рухається в одному напрямку. До них належать конвеєри, елеватори, гідравлічні та пневматичні транспортні агрегати; </w:t>
      </w:r>
    </w:p>
    <w:p w:rsidR="008D4DDE" w:rsidP="006B41C2" w:rsidRDefault="00A02AE4" w14:paraId="6317A9C7"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sidR="006B41C2">
        <w:rPr>
          <w:rFonts w:ascii="Times New Roman" w:hAnsi="Times New Roman" w:cs="Times New Roman"/>
          <w:sz w:val="28"/>
          <w:szCs w:val="28"/>
          <w:lang w:val="uk-UA"/>
        </w:rPr>
        <w:t xml:space="preserve"> М</w:t>
      </w:r>
      <w:r w:rsidRPr="006B41C2" w:rsidR="006B41C2">
        <w:rPr>
          <w:rFonts w:ascii="Times New Roman" w:hAnsi="Times New Roman" w:cs="Times New Roman"/>
          <w:sz w:val="28"/>
          <w:szCs w:val="28"/>
          <w:lang w:val="uk-UA"/>
        </w:rPr>
        <w:t xml:space="preserve">ашини періодичної дії, в яких робочий </w:t>
      </w:r>
      <w:r w:rsidR="008D4DDE">
        <w:rPr>
          <w:rFonts w:ascii="Times New Roman" w:hAnsi="Times New Roman" w:cs="Times New Roman"/>
          <w:sz w:val="28"/>
          <w:szCs w:val="28"/>
          <w:lang w:val="uk-UA"/>
        </w:rPr>
        <w:t>механізм</w:t>
      </w:r>
      <w:r w:rsidRPr="006B41C2" w:rsidR="006B41C2">
        <w:rPr>
          <w:rFonts w:ascii="Times New Roman" w:hAnsi="Times New Roman" w:cs="Times New Roman"/>
          <w:sz w:val="28"/>
          <w:szCs w:val="28"/>
          <w:lang w:val="uk-UA"/>
        </w:rPr>
        <w:t xml:space="preserve"> циклічно переміщується з вантажем від місця до місця. На їх базі працюють різні мостові крани і під'їзні шляхи безрейкового транспорт</w:t>
      </w:r>
      <w:r w:rsidR="008D4DDE">
        <w:rPr>
          <w:rFonts w:ascii="Times New Roman" w:hAnsi="Times New Roman" w:cs="Times New Roman"/>
          <w:sz w:val="28"/>
          <w:szCs w:val="28"/>
          <w:lang w:val="uk-UA"/>
        </w:rPr>
        <w:t>у: стрілові, консольні, канатні</w:t>
      </w:r>
      <w:r w:rsidRPr="006B41C2" w:rsidR="006B41C2">
        <w:rPr>
          <w:rFonts w:ascii="Times New Roman" w:hAnsi="Times New Roman" w:cs="Times New Roman"/>
          <w:sz w:val="28"/>
          <w:szCs w:val="28"/>
          <w:lang w:val="uk-UA"/>
        </w:rPr>
        <w:t>; ручне завантаже</w:t>
      </w:r>
      <w:r w:rsidR="008D4DDE">
        <w:rPr>
          <w:rFonts w:ascii="Times New Roman" w:hAnsi="Times New Roman" w:cs="Times New Roman"/>
          <w:sz w:val="28"/>
          <w:szCs w:val="28"/>
          <w:lang w:val="uk-UA"/>
        </w:rPr>
        <w:t xml:space="preserve">ння вантажів, електротранспорт </w:t>
      </w:r>
      <w:r w:rsidRPr="006B41C2" w:rsidR="006B41C2">
        <w:rPr>
          <w:rFonts w:ascii="Times New Roman" w:hAnsi="Times New Roman" w:cs="Times New Roman"/>
          <w:sz w:val="28"/>
          <w:szCs w:val="28"/>
          <w:lang w:val="uk-UA"/>
        </w:rPr>
        <w:t xml:space="preserve">та навантажувачі; </w:t>
      </w:r>
    </w:p>
    <w:p w:rsidR="00E33C2D" w:rsidP="006B41C2" w:rsidRDefault="00A02AE4" w14:paraId="1DD9261D"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sidR="008D4DDE">
        <w:rPr>
          <w:rFonts w:ascii="Times New Roman" w:hAnsi="Times New Roman" w:cs="Times New Roman"/>
          <w:sz w:val="28"/>
          <w:szCs w:val="28"/>
          <w:lang w:val="uk-UA"/>
        </w:rPr>
        <w:t xml:space="preserve"> М</w:t>
      </w:r>
      <w:r w:rsidRPr="006B41C2" w:rsidR="006B41C2">
        <w:rPr>
          <w:rFonts w:ascii="Times New Roman" w:hAnsi="Times New Roman" w:cs="Times New Roman"/>
          <w:sz w:val="28"/>
          <w:szCs w:val="28"/>
          <w:lang w:val="uk-UA"/>
        </w:rPr>
        <w:t>еханізми перших двох груп належать до машин комбінованої дії. Наприклад, грейферні ко</w:t>
      </w:r>
      <w:r w:rsidR="00E33C2D">
        <w:rPr>
          <w:rFonts w:ascii="Times New Roman" w:hAnsi="Times New Roman" w:cs="Times New Roman"/>
          <w:sz w:val="28"/>
          <w:szCs w:val="28"/>
          <w:lang w:val="uk-UA"/>
        </w:rPr>
        <w:t>нвеєрні навантажувачі завантажуються сипучими порціями</w:t>
      </w:r>
      <w:r w:rsidRPr="006B41C2" w:rsidR="006B41C2">
        <w:rPr>
          <w:rFonts w:ascii="Times New Roman" w:hAnsi="Times New Roman" w:cs="Times New Roman"/>
          <w:sz w:val="28"/>
          <w:szCs w:val="28"/>
          <w:lang w:val="uk-UA"/>
        </w:rPr>
        <w:t>, а потім пе</w:t>
      </w:r>
      <w:r w:rsidR="008D4DDE">
        <w:rPr>
          <w:rFonts w:ascii="Times New Roman" w:hAnsi="Times New Roman" w:cs="Times New Roman"/>
          <w:sz w:val="28"/>
          <w:szCs w:val="28"/>
          <w:lang w:val="uk-UA"/>
        </w:rPr>
        <w:t>реміщують їх безперервно</w:t>
      </w:r>
      <w:r w:rsidRPr="006B41C2" w:rsidR="006B41C2">
        <w:rPr>
          <w:rFonts w:ascii="Times New Roman" w:hAnsi="Times New Roman" w:cs="Times New Roman"/>
          <w:sz w:val="28"/>
          <w:szCs w:val="28"/>
          <w:lang w:val="uk-UA"/>
        </w:rPr>
        <w:t xml:space="preserve">. До машин комбінованої дії відносяться також різні розвантажувальні машини з конвеєрним захистом для транспортування вантажів із вантажного вагона. </w:t>
      </w:r>
    </w:p>
    <w:p w:rsidRPr="006B41C2" w:rsidR="006B41C2" w:rsidP="006B41C2" w:rsidRDefault="006B41C2" w14:paraId="2E97F2D0"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2) за умовами експлуатації:</w:t>
      </w:r>
    </w:p>
    <w:p w:rsidR="000560EC" w:rsidP="006B41C2" w:rsidRDefault="00A02AE4" w14:paraId="164AEBF5"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sidR="000560EC">
        <w:rPr>
          <w:rFonts w:ascii="Times New Roman" w:hAnsi="Times New Roman" w:cs="Times New Roman"/>
          <w:sz w:val="28"/>
          <w:szCs w:val="28"/>
          <w:lang w:val="uk-UA"/>
        </w:rPr>
        <w:t xml:space="preserve"> С</w:t>
      </w:r>
      <w:r w:rsidRPr="006B41C2" w:rsidR="006B41C2">
        <w:rPr>
          <w:rFonts w:ascii="Times New Roman" w:hAnsi="Times New Roman" w:cs="Times New Roman"/>
          <w:sz w:val="28"/>
          <w:szCs w:val="28"/>
          <w:lang w:val="uk-UA"/>
        </w:rPr>
        <w:t xml:space="preserve">пеціальні, </w:t>
      </w:r>
      <w:r w:rsidR="000560EC">
        <w:rPr>
          <w:rFonts w:ascii="Times New Roman" w:hAnsi="Times New Roman" w:cs="Times New Roman"/>
          <w:sz w:val="28"/>
          <w:szCs w:val="28"/>
          <w:lang w:val="uk-UA"/>
        </w:rPr>
        <w:t>які</w:t>
      </w:r>
      <w:r w:rsidRPr="006B41C2" w:rsidR="006B41C2">
        <w:rPr>
          <w:rFonts w:ascii="Times New Roman" w:hAnsi="Times New Roman" w:cs="Times New Roman"/>
          <w:sz w:val="28"/>
          <w:szCs w:val="28"/>
          <w:lang w:val="uk-UA"/>
        </w:rPr>
        <w:t xml:space="preserve"> </w:t>
      </w:r>
      <w:r w:rsidR="000560EC">
        <w:rPr>
          <w:rFonts w:ascii="Times New Roman" w:hAnsi="Times New Roman" w:cs="Times New Roman"/>
          <w:sz w:val="28"/>
          <w:szCs w:val="28"/>
          <w:lang w:val="uk-UA"/>
        </w:rPr>
        <w:t>навантажують або розвантажують вантажі</w:t>
      </w:r>
      <w:r w:rsidRPr="006B41C2" w:rsidR="006B41C2">
        <w:rPr>
          <w:rFonts w:ascii="Times New Roman" w:hAnsi="Times New Roman" w:cs="Times New Roman"/>
          <w:sz w:val="28"/>
          <w:szCs w:val="28"/>
          <w:lang w:val="uk-UA"/>
        </w:rPr>
        <w:t xml:space="preserve"> першої категорії (штучні, насипні, та ін.); </w:t>
      </w:r>
    </w:p>
    <w:p w:rsidRPr="006B41C2" w:rsidR="006B41C2" w:rsidP="006B41C2" w:rsidRDefault="00A02AE4" w14:paraId="534ADA0A"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sidR="00F1690B">
        <w:rPr>
          <w:rFonts w:ascii="Times New Roman" w:hAnsi="Times New Roman" w:cs="Times New Roman"/>
          <w:sz w:val="28"/>
          <w:szCs w:val="28"/>
          <w:lang w:val="uk-UA"/>
        </w:rPr>
        <w:t xml:space="preserve"> Універсальні, які</w:t>
      </w:r>
      <w:r w:rsidRPr="006B41C2" w:rsidR="006B41C2">
        <w:rPr>
          <w:rFonts w:ascii="Times New Roman" w:hAnsi="Times New Roman" w:cs="Times New Roman"/>
          <w:sz w:val="28"/>
          <w:szCs w:val="28"/>
          <w:lang w:val="uk-UA"/>
        </w:rPr>
        <w:t xml:space="preserve"> </w:t>
      </w:r>
      <w:r w:rsidR="00F1690B">
        <w:rPr>
          <w:rFonts w:ascii="Times New Roman" w:hAnsi="Times New Roman" w:cs="Times New Roman"/>
          <w:sz w:val="28"/>
          <w:szCs w:val="28"/>
          <w:lang w:val="uk-UA"/>
        </w:rPr>
        <w:t xml:space="preserve">навантажують та </w:t>
      </w:r>
      <w:r w:rsidRPr="006B41C2" w:rsidR="006B41C2">
        <w:rPr>
          <w:rFonts w:ascii="Times New Roman" w:hAnsi="Times New Roman" w:cs="Times New Roman"/>
          <w:sz w:val="28"/>
          <w:szCs w:val="28"/>
          <w:lang w:val="uk-UA"/>
        </w:rPr>
        <w:t xml:space="preserve"> розва</w:t>
      </w:r>
      <w:r w:rsidR="00F1690B">
        <w:rPr>
          <w:rFonts w:ascii="Times New Roman" w:hAnsi="Times New Roman" w:cs="Times New Roman"/>
          <w:sz w:val="28"/>
          <w:szCs w:val="28"/>
          <w:lang w:val="uk-UA"/>
        </w:rPr>
        <w:t>нтажують</w:t>
      </w:r>
      <w:r w:rsidRPr="006B41C2" w:rsidR="006B41C2">
        <w:rPr>
          <w:rFonts w:ascii="Times New Roman" w:hAnsi="Times New Roman" w:cs="Times New Roman"/>
          <w:sz w:val="28"/>
          <w:szCs w:val="28"/>
          <w:lang w:val="uk-UA"/>
        </w:rPr>
        <w:t xml:space="preserve"> </w:t>
      </w:r>
      <w:r w:rsidR="00F1690B">
        <w:rPr>
          <w:rFonts w:ascii="Times New Roman" w:hAnsi="Times New Roman" w:cs="Times New Roman"/>
          <w:sz w:val="28"/>
          <w:szCs w:val="28"/>
          <w:lang w:val="uk-UA"/>
        </w:rPr>
        <w:t>майже усі види вантажів</w:t>
      </w:r>
      <w:r w:rsidRPr="006B41C2" w:rsidR="006B41C2">
        <w:rPr>
          <w:rFonts w:ascii="Times New Roman" w:hAnsi="Times New Roman" w:cs="Times New Roman"/>
          <w:sz w:val="28"/>
          <w:szCs w:val="28"/>
          <w:lang w:val="uk-UA"/>
        </w:rPr>
        <w:t>.</w:t>
      </w:r>
    </w:p>
    <w:p w:rsidRPr="006B41C2" w:rsidR="006B41C2" w:rsidP="006B41C2" w:rsidRDefault="006B41C2" w14:paraId="799B88C5"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3) за типом приводу:</w:t>
      </w:r>
    </w:p>
    <w:p w:rsidRPr="006B41C2" w:rsidR="006B41C2" w:rsidP="006B41C2" w:rsidRDefault="00A02AE4" w14:paraId="5EDAF748"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6B41C2" w:rsidR="006B41C2">
        <w:rPr>
          <w:rFonts w:ascii="Times New Roman" w:hAnsi="Times New Roman" w:cs="Times New Roman"/>
          <w:sz w:val="28"/>
          <w:szCs w:val="28"/>
          <w:lang w:val="uk-UA"/>
        </w:rPr>
        <w:t>ідіймальні машини (ПМ) з приводом від електродвигуна (конвеєри, підйомники, козлові крани, мостові крани);</w:t>
      </w:r>
    </w:p>
    <w:p w:rsidR="00A02AE4" w:rsidP="006B41C2" w:rsidRDefault="00A02AE4" w14:paraId="114D7FF8"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М</w:t>
      </w:r>
      <w:r w:rsidRPr="006B41C2" w:rsidR="006B41C2">
        <w:rPr>
          <w:rFonts w:ascii="Times New Roman" w:hAnsi="Times New Roman" w:cs="Times New Roman"/>
          <w:sz w:val="28"/>
          <w:szCs w:val="28"/>
          <w:lang w:val="uk-UA"/>
        </w:rPr>
        <w:t>ашини та механізми з карбюраторним д</w:t>
      </w:r>
      <w:r>
        <w:rPr>
          <w:rFonts w:ascii="Times New Roman" w:hAnsi="Times New Roman" w:cs="Times New Roman"/>
          <w:sz w:val="28"/>
          <w:szCs w:val="28"/>
          <w:lang w:val="uk-UA"/>
        </w:rPr>
        <w:t>вигуном внутрішнього згоряння або</w:t>
      </w:r>
      <w:r w:rsidRPr="006B41C2" w:rsidR="006B41C2">
        <w:rPr>
          <w:rFonts w:ascii="Times New Roman" w:hAnsi="Times New Roman" w:cs="Times New Roman"/>
          <w:sz w:val="28"/>
          <w:szCs w:val="28"/>
          <w:lang w:val="uk-UA"/>
        </w:rPr>
        <w:t xml:space="preserve"> дизельним двигуном (крани-стріли, навантажувачі). </w:t>
      </w:r>
    </w:p>
    <w:p w:rsidRPr="006B41C2" w:rsidR="006B41C2" w:rsidP="006B41C2" w:rsidRDefault="006B41C2" w14:paraId="6532F567"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4) за способом переміщення вантажу:</w:t>
      </w:r>
    </w:p>
    <w:p w:rsidRPr="006B41C2" w:rsidR="006B41C2" w:rsidP="006B41C2" w:rsidRDefault="00A02AE4" w14:paraId="6EFD65FA"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6B41C2" w:rsidR="006B41C2">
        <w:rPr>
          <w:rFonts w:ascii="Times New Roman" w:hAnsi="Times New Roman" w:cs="Times New Roman"/>
          <w:sz w:val="28"/>
          <w:szCs w:val="28"/>
          <w:lang w:val="uk-UA"/>
        </w:rPr>
        <w:t xml:space="preserve">ідйом </w:t>
      </w:r>
      <w:r w:rsidRPr="006B41C2">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виконує</w:t>
      </w:r>
      <w:r w:rsidRPr="006B41C2" w:rsidR="006B41C2">
        <w:rPr>
          <w:rFonts w:ascii="Times New Roman" w:hAnsi="Times New Roman" w:cs="Times New Roman"/>
          <w:sz w:val="28"/>
          <w:szCs w:val="28"/>
          <w:lang w:val="uk-UA"/>
        </w:rPr>
        <w:t xml:space="preserve"> вертикальний підйом вантажу і </w:t>
      </w:r>
      <w:r>
        <w:rPr>
          <w:rFonts w:ascii="Times New Roman" w:hAnsi="Times New Roman" w:cs="Times New Roman"/>
          <w:sz w:val="28"/>
          <w:szCs w:val="28"/>
          <w:lang w:val="uk-UA"/>
        </w:rPr>
        <w:t>переміщує</w:t>
      </w:r>
      <w:r w:rsidRPr="006B41C2" w:rsidR="006B41C2">
        <w:rPr>
          <w:rFonts w:ascii="Times New Roman" w:hAnsi="Times New Roman" w:cs="Times New Roman"/>
          <w:sz w:val="28"/>
          <w:szCs w:val="28"/>
          <w:lang w:val="uk-UA"/>
        </w:rPr>
        <w:t xml:space="preserve"> в горизонтальній площині</w:t>
      </w:r>
      <w:r>
        <w:rPr>
          <w:rFonts w:ascii="Times New Roman" w:hAnsi="Times New Roman" w:cs="Times New Roman"/>
          <w:sz w:val="28"/>
          <w:szCs w:val="28"/>
          <w:lang w:val="uk-UA"/>
        </w:rPr>
        <w:t xml:space="preserve"> на невеликі дистанції</w:t>
      </w:r>
      <w:r w:rsidRPr="006B41C2" w:rsidR="006B41C2">
        <w:rPr>
          <w:rFonts w:ascii="Times New Roman" w:hAnsi="Times New Roman" w:cs="Times New Roman"/>
          <w:sz w:val="28"/>
          <w:szCs w:val="28"/>
          <w:lang w:val="uk-UA"/>
        </w:rPr>
        <w:t>;</w:t>
      </w:r>
    </w:p>
    <w:p w:rsidR="00A02AE4" w:rsidP="006B41C2" w:rsidRDefault="00A02AE4" w14:paraId="0A3E27CD"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Pr>
          <w:rFonts w:ascii="Times New Roman" w:hAnsi="Times New Roman" w:cs="Times New Roman"/>
          <w:sz w:val="28"/>
          <w:szCs w:val="28"/>
          <w:lang w:val="uk-UA"/>
        </w:rPr>
        <w:t xml:space="preserve"> Транспортні </w:t>
      </w:r>
      <w:r w:rsidRPr="006B41C2">
        <w:rPr>
          <w:rFonts w:ascii="Times New Roman" w:hAnsi="Times New Roman" w:cs="Times New Roman"/>
          <w:sz w:val="28"/>
          <w:szCs w:val="28"/>
          <w:lang w:val="uk-UA"/>
        </w:rPr>
        <w:t>–</w:t>
      </w:r>
      <w:r>
        <w:rPr>
          <w:rFonts w:ascii="Times New Roman" w:hAnsi="Times New Roman" w:cs="Times New Roman"/>
          <w:sz w:val="28"/>
          <w:szCs w:val="28"/>
          <w:lang w:val="uk-UA"/>
        </w:rPr>
        <w:t xml:space="preserve"> горизонтально переміщує вантаж</w:t>
      </w:r>
      <w:r w:rsidRPr="006B41C2" w:rsidR="006B41C2">
        <w:rPr>
          <w:rFonts w:ascii="Times New Roman" w:hAnsi="Times New Roman" w:cs="Times New Roman"/>
          <w:sz w:val="28"/>
          <w:szCs w:val="28"/>
          <w:lang w:val="uk-UA"/>
        </w:rPr>
        <w:t xml:space="preserve">. </w:t>
      </w:r>
      <w:r>
        <w:rPr>
          <w:rFonts w:ascii="Times New Roman" w:hAnsi="Times New Roman" w:cs="Times New Roman"/>
          <w:sz w:val="28"/>
          <w:szCs w:val="28"/>
          <w:lang w:val="uk-UA"/>
        </w:rPr>
        <w:t>Має можливість підіймати вантаж на невелику висоту</w:t>
      </w:r>
      <w:r w:rsidRPr="006B41C2" w:rsidR="006B41C2">
        <w:rPr>
          <w:rFonts w:ascii="Times New Roman" w:hAnsi="Times New Roman" w:cs="Times New Roman"/>
          <w:sz w:val="28"/>
          <w:szCs w:val="28"/>
          <w:lang w:val="uk-UA"/>
        </w:rPr>
        <w:t xml:space="preserve">; </w:t>
      </w:r>
    </w:p>
    <w:p w:rsidR="00A02AE4" w:rsidP="006B41C2" w:rsidRDefault="00A02AE4" w14:paraId="0D89A03E"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6B41C2" w:rsidR="006B41C2">
        <w:rPr>
          <w:rFonts w:ascii="Times New Roman" w:hAnsi="Times New Roman" w:cs="Times New Roman"/>
          <w:sz w:val="28"/>
          <w:szCs w:val="28"/>
          <w:lang w:val="uk-UA"/>
        </w:rPr>
        <w:t xml:space="preserve">ідйомно-транспортні </w:t>
      </w:r>
      <w:r w:rsidRPr="006B41C2">
        <w:rPr>
          <w:rFonts w:ascii="Times New Roman" w:hAnsi="Times New Roman" w:cs="Times New Roman"/>
          <w:sz w:val="28"/>
          <w:szCs w:val="28"/>
          <w:lang w:val="uk-UA"/>
        </w:rPr>
        <w:t>–</w:t>
      </w:r>
      <w:r w:rsidRPr="006B41C2" w:rsidR="006B41C2">
        <w:rPr>
          <w:rFonts w:ascii="Times New Roman" w:hAnsi="Times New Roman" w:cs="Times New Roman"/>
          <w:sz w:val="28"/>
          <w:szCs w:val="28"/>
          <w:lang w:val="uk-UA"/>
        </w:rPr>
        <w:t xml:space="preserve"> </w:t>
      </w:r>
      <w:r>
        <w:rPr>
          <w:rFonts w:ascii="Times New Roman" w:hAnsi="Times New Roman" w:cs="Times New Roman"/>
          <w:sz w:val="28"/>
          <w:szCs w:val="28"/>
          <w:lang w:val="uk-UA"/>
        </w:rPr>
        <w:t>підіймає вантаж і може переміщувати його на велику відстань (навантажувачі).</w:t>
      </w:r>
      <w:r w:rsidRPr="006B41C2" w:rsidR="006B41C2">
        <w:rPr>
          <w:rFonts w:ascii="Times New Roman" w:hAnsi="Times New Roman" w:cs="Times New Roman"/>
          <w:sz w:val="28"/>
          <w:szCs w:val="28"/>
          <w:lang w:val="uk-UA"/>
        </w:rPr>
        <w:t xml:space="preserve"> </w:t>
      </w:r>
    </w:p>
    <w:p w:rsidRPr="006B41C2" w:rsidR="006B41C2" w:rsidP="006B41C2" w:rsidRDefault="006B41C2" w14:paraId="73D529E9"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5) за рухомістю:</w:t>
      </w:r>
    </w:p>
    <w:p w:rsidRPr="006B41C2" w:rsidR="006B41C2" w:rsidP="006B41C2" w:rsidRDefault="00A02AE4" w14:paraId="53B5C31C"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Стаціонарні:</w:t>
      </w:r>
      <w:r w:rsidRPr="006B41C2" w:rsidR="006B41C2">
        <w:rPr>
          <w:rFonts w:ascii="Times New Roman" w:hAnsi="Times New Roman" w:cs="Times New Roman"/>
          <w:sz w:val="28"/>
          <w:szCs w:val="28"/>
          <w:lang w:val="uk-UA"/>
        </w:rPr>
        <w:t xml:space="preserve"> </w:t>
      </w:r>
      <w:r w:rsidR="00673190">
        <w:rPr>
          <w:rFonts w:ascii="Times New Roman" w:hAnsi="Times New Roman" w:cs="Times New Roman"/>
          <w:sz w:val="28"/>
          <w:szCs w:val="28"/>
          <w:lang w:val="uk-UA"/>
        </w:rPr>
        <w:t>бункери</w:t>
      </w:r>
      <w:r w:rsidRPr="006B41C2" w:rsidR="006B41C2">
        <w:rPr>
          <w:rFonts w:ascii="Times New Roman" w:hAnsi="Times New Roman" w:cs="Times New Roman"/>
          <w:sz w:val="28"/>
          <w:szCs w:val="28"/>
          <w:lang w:val="uk-UA"/>
        </w:rPr>
        <w:t xml:space="preserve">, </w:t>
      </w:r>
      <w:r w:rsidR="00673190">
        <w:rPr>
          <w:rFonts w:ascii="Times New Roman" w:hAnsi="Times New Roman" w:cs="Times New Roman"/>
          <w:sz w:val="28"/>
          <w:szCs w:val="28"/>
          <w:lang w:val="uk-UA"/>
        </w:rPr>
        <w:t>поруч з якими відбуваються навантажувально-розвантажувальні роботи</w:t>
      </w:r>
      <w:r w:rsidRPr="006B41C2" w:rsidR="006B41C2">
        <w:rPr>
          <w:rFonts w:ascii="Times New Roman" w:hAnsi="Times New Roman" w:cs="Times New Roman"/>
          <w:sz w:val="28"/>
          <w:szCs w:val="28"/>
          <w:lang w:val="uk-UA"/>
        </w:rPr>
        <w:t>;</w:t>
      </w:r>
    </w:p>
    <w:p w:rsidR="006B41C2" w:rsidP="006B41C2" w:rsidRDefault="00A02AE4" w14:paraId="7F0ADF90" w14:textId="77777777">
      <w:pPr>
        <w:spacing w:line="360" w:lineRule="auto"/>
        <w:ind w:firstLine="567"/>
        <w:jc w:val="both"/>
        <w:rPr>
          <w:rFonts w:ascii="Times New Roman" w:hAnsi="Times New Roman" w:cs="Times New Roman"/>
          <w:sz w:val="28"/>
          <w:szCs w:val="28"/>
          <w:lang w:val="uk-UA"/>
        </w:rPr>
      </w:pPr>
      <w:r w:rsidRPr="006B41C2">
        <w:rPr>
          <w:rFonts w:ascii="Times New Roman" w:hAnsi="Times New Roman" w:cs="Times New Roman"/>
          <w:sz w:val="28"/>
          <w:szCs w:val="28"/>
          <w:lang w:val="uk-UA"/>
        </w:rPr>
        <w:t>–</w:t>
      </w:r>
      <w:r w:rsidR="00673190">
        <w:rPr>
          <w:rFonts w:ascii="Times New Roman" w:hAnsi="Times New Roman" w:cs="Times New Roman"/>
          <w:sz w:val="28"/>
          <w:szCs w:val="28"/>
          <w:lang w:val="uk-UA"/>
        </w:rPr>
        <w:t xml:space="preserve"> П</w:t>
      </w:r>
      <w:r w:rsidRPr="006B41C2" w:rsidR="006B41C2">
        <w:rPr>
          <w:rFonts w:ascii="Times New Roman" w:hAnsi="Times New Roman" w:cs="Times New Roman"/>
          <w:sz w:val="28"/>
          <w:szCs w:val="28"/>
          <w:lang w:val="uk-UA"/>
        </w:rPr>
        <w:t xml:space="preserve">ересувні, які </w:t>
      </w:r>
      <w:r w:rsidR="00673190">
        <w:rPr>
          <w:rFonts w:ascii="Times New Roman" w:hAnsi="Times New Roman" w:cs="Times New Roman"/>
          <w:sz w:val="28"/>
          <w:szCs w:val="28"/>
          <w:lang w:val="uk-UA"/>
        </w:rPr>
        <w:t>рухаються самостійно вздовж транспортних засобів (кранах, естакадах, стрілах</w:t>
      </w:r>
      <w:r w:rsidRPr="006B41C2" w:rsidR="006B41C2">
        <w:rPr>
          <w:rFonts w:ascii="Times New Roman" w:hAnsi="Times New Roman" w:cs="Times New Roman"/>
          <w:sz w:val="28"/>
          <w:szCs w:val="28"/>
          <w:lang w:val="uk-UA"/>
        </w:rPr>
        <w:t>).</w:t>
      </w:r>
    </w:p>
    <w:p w:rsidR="006B41C2" w:rsidP="006B41C2" w:rsidRDefault="006B41C2" w14:paraId="5F2F81B6" w14:textId="77777777">
      <w:pPr>
        <w:spacing w:line="360" w:lineRule="auto"/>
        <w:ind w:firstLine="567"/>
        <w:jc w:val="center"/>
        <w:rPr>
          <w:rFonts w:ascii="Times New Roman" w:hAnsi="Times New Roman" w:cs="Times New Roman"/>
          <w:sz w:val="28"/>
          <w:szCs w:val="28"/>
          <w:lang w:val="uk-UA"/>
        </w:rPr>
      </w:pPr>
    </w:p>
    <w:p w:rsidRPr="008B3F74" w:rsidR="004E01CE" w:rsidP="006B41C2" w:rsidRDefault="005C6987" w14:paraId="3C8FFA42" w14:textId="77777777">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Pr="008B3F74" w:rsidR="008B3F74">
        <w:rPr>
          <w:rFonts w:ascii="Times New Roman" w:hAnsi="Times New Roman" w:cs="Times New Roman"/>
          <w:b/>
          <w:sz w:val="28"/>
          <w:szCs w:val="28"/>
          <w:lang w:val="uk-UA"/>
        </w:rPr>
        <w:t>.2 Крани</w:t>
      </w:r>
    </w:p>
    <w:p w:rsidRPr="004F20FD" w:rsidR="004F20FD" w:rsidP="004F20FD" w:rsidRDefault="004F20FD" w14:paraId="7A809954" w14:textId="77777777">
      <w:pPr>
        <w:spacing w:line="360" w:lineRule="auto"/>
        <w:ind w:firstLine="567"/>
        <w:jc w:val="both"/>
        <w:rPr>
          <w:rFonts w:ascii="Times New Roman" w:hAnsi="Times New Roman" w:cs="Times New Roman"/>
          <w:sz w:val="28"/>
          <w:szCs w:val="28"/>
          <w:lang w:val="uk-UA"/>
        </w:rPr>
      </w:pPr>
      <w:r w:rsidRPr="004F20FD">
        <w:rPr>
          <w:rFonts w:ascii="Times New Roman" w:hAnsi="Times New Roman" w:cs="Times New Roman"/>
          <w:b/>
          <w:sz w:val="28"/>
          <w:szCs w:val="28"/>
          <w:lang w:val="uk-UA"/>
        </w:rPr>
        <w:t>Крани</w:t>
      </w:r>
      <w:r w:rsidRPr="004F20FD">
        <w:rPr>
          <w:rFonts w:ascii="Times New Roman" w:hAnsi="Times New Roman" w:cs="Times New Roman"/>
          <w:sz w:val="28"/>
          <w:szCs w:val="28"/>
          <w:lang w:val="uk-UA"/>
        </w:rPr>
        <w:t xml:space="preserve"> — це універсальні підйомні </w:t>
      </w:r>
      <w:r>
        <w:rPr>
          <w:rFonts w:ascii="Times New Roman" w:hAnsi="Times New Roman" w:cs="Times New Roman"/>
          <w:sz w:val="28"/>
          <w:szCs w:val="28"/>
          <w:lang w:val="uk-UA"/>
        </w:rPr>
        <w:t>механізми</w:t>
      </w:r>
      <w:r w:rsidRPr="004F20FD">
        <w:rPr>
          <w:rFonts w:ascii="Times New Roman" w:hAnsi="Times New Roman" w:cs="Times New Roman"/>
          <w:sz w:val="28"/>
          <w:szCs w:val="28"/>
          <w:lang w:val="uk-UA"/>
        </w:rPr>
        <w:t xml:space="preserve"> з приводом, що складаються з рами і встановлених на ній механізмів, за допомогою яких вантажі переміщуються у вертикаль</w:t>
      </w:r>
      <w:r>
        <w:rPr>
          <w:rFonts w:ascii="Times New Roman" w:hAnsi="Times New Roman" w:cs="Times New Roman"/>
          <w:sz w:val="28"/>
          <w:szCs w:val="28"/>
          <w:lang w:val="uk-UA"/>
        </w:rPr>
        <w:t>ному і горизонтальному напрямі на невелику відстань</w:t>
      </w:r>
      <w:r w:rsidRPr="004F20FD">
        <w:rPr>
          <w:rFonts w:ascii="Times New Roman" w:hAnsi="Times New Roman" w:cs="Times New Roman"/>
          <w:sz w:val="28"/>
          <w:szCs w:val="28"/>
          <w:lang w:val="uk-UA"/>
        </w:rPr>
        <w:t xml:space="preserve">. Крани використовуються для навантаження і розвантаження великовагових транспортних засобів, вантажів, що перевозяться в пакетах і контейнерах, металевих і збірних залізобетонних конструкцій тощо, а також для складських операцій з вантажами. При оснащенні електромагнітами - для завантаження і вивантаження різних виробів з </w:t>
      </w:r>
      <w:r>
        <w:rPr>
          <w:rFonts w:ascii="Times New Roman" w:hAnsi="Times New Roman" w:cs="Times New Roman"/>
          <w:sz w:val="28"/>
          <w:szCs w:val="28"/>
          <w:lang w:val="uk-UA"/>
        </w:rPr>
        <w:t>металу</w:t>
      </w:r>
      <w:r w:rsidRPr="004F20FD">
        <w:rPr>
          <w:rFonts w:ascii="Times New Roman" w:hAnsi="Times New Roman" w:cs="Times New Roman"/>
          <w:sz w:val="28"/>
          <w:szCs w:val="28"/>
          <w:lang w:val="uk-UA"/>
        </w:rPr>
        <w:t>.</w:t>
      </w:r>
    </w:p>
    <w:p w:rsidRPr="004F20FD" w:rsidR="004F20FD" w:rsidP="004F20FD" w:rsidRDefault="004F20FD" w14:paraId="3287262D" w14:textId="77777777">
      <w:pPr>
        <w:spacing w:line="360" w:lineRule="auto"/>
        <w:ind w:firstLine="567"/>
        <w:jc w:val="both"/>
        <w:rPr>
          <w:rFonts w:ascii="Times New Roman" w:hAnsi="Times New Roman" w:cs="Times New Roman"/>
          <w:sz w:val="28"/>
          <w:szCs w:val="28"/>
          <w:lang w:val="uk-UA"/>
        </w:rPr>
      </w:pPr>
      <w:r w:rsidRPr="004F20FD">
        <w:rPr>
          <w:rFonts w:ascii="Times New Roman" w:hAnsi="Times New Roman" w:cs="Times New Roman"/>
          <w:sz w:val="28"/>
          <w:szCs w:val="28"/>
          <w:lang w:val="uk-UA"/>
        </w:rPr>
        <w:t>Крани поділяються на:</w:t>
      </w:r>
    </w:p>
    <w:p w:rsidRPr="004F20FD" w:rsidR="004F20FD" w:rsidP="004F20FD" w:rsidRDefault="005A7AF2" w14:paraId="05D04D2A"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М</w:t>
      </w:r>
      <w:r w:rsidRPr="004F20FD" w:rsidR="004F20FD">
        <w:rPr>
          <w:rFonts w:ascii="Times New Roman" w:hAnsi="Times New Roman" w:cs="Times New Roman"/>
          <w:sz w:val="28"/>
          <w:szCs w:val="28"/>
          <w:lang w:val="uk-UA"/>
        </w:rPr>
        <w:t>остові крани - піднімаю</w:t>
      </w:r>
      <w:r>
        <w:rPr>
          <w:rFonts w:ascii="Times New Roman" w:hAnsi="Times New Roman" w:cs="Times New Roman"/>
          <w:sz w:val="28"/>
          <w:szCs w:val="28"/>
          <w:lang w:val="uk-UA"/>
        </w:rPr>
        <w:t>ть і переміщують вантажі в межі</w:t>
      </w:r>
      <w:r w:rsidRPr="004F20FD" w:rsidR="004F20FD">
        <w:rPr>
          <w:rFonts w:ascii="Times New Roman" w:hAnsi="Times New Roman" w:cs="Times New Roman"/>
          <w:sz w:val="28"/>
          <w:szCs w:val="28"/>
          <w:lang w:val="uk-UA"/>
        </w:rPr>
        <w:t xml:space="preserve"> прямокутної площі</w:t>
      </w:r>
      <w:r>
        <w:rPr>
          <w:rFonts w:ascii="Times New Roman" w:hAnsi="Times New Roman" w:cs="Times New Roman"/>
          <w:sz w:val="28"/>
          <w:szCs w:val="28"/>
          <w:lang w:val="uk-UA"/>
        </w:rPr>
        <w:t xml:space="preserve"> (мостові крани, козлові крани,</w:t>
      </w:r>
      <w:r w:rsidRPr="004F20FD" w:rsidR="004F20FD">
        <w:rPr>
          <w:rFonts w:ascii="Times New Roman" w:hAnsi="Times New Roman" w:cs="Times New Roman"/>
          <w:sz w:val="28"/>
          <w:szCs w:val="28"/>
          <w:lang w:val="uk-UA"/>
        </w:rPr>
        <w:t xml:space="preserve"> навантажувальні мости);</w:t>
      </w:r>
    </w:p>
    <w:p w:rsidRPr="004F20FD" w:rsidR="004F20FD" w:rsidP="004F20FD" w:rsidRDefault="005A7AF2" w14:paraId="232CFC4E"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Поворотні стрілові</w:t>
      </w:r>
      <w:r w:rsidRPr="004F20FD" w:rsidR="004F20FD">
        <w:rPr>
          <w:rFonts w:ascii="Times New Roman" w:hAnsi="Times New Roman" w:cs="Times New Roman"/>
          <w:sz w:val="28"/>
          <w:szCs w:val="28"/>
          <w:lang w:val="uk-UA"/>
        </w:rPr>
        <w:t xml:space="preserve"> - переміщують вантажі </w:t>
      </w:r>
      <w:r>
        <w:rPr>
          <w:rFonts w:ascii="Times New Roman" w:hAnsi="Times New Roman" w:cs="Times New Roman"/>
          <w:sz w:val="28"/>
          <w:szCs w:val="28"/>
          <w:lang w:val="uk-UA"/>
        </w:rPr>
        <w:t>у</w:t>
      </w:r>
      <w:r w:rsidRPr="004F20FD" w:rsidR="004F20FD">
        <w:rPr>
          <w:rFonts w:ascii="Times New Roman" w:hAnsi="Times New Roman" w:cs="Times New Roman"/>
          <w:sz w:val="28"/>
          <w:szCs w:val="28"/>
          <w:lang w:val="uk-UA"/>
        </w:rPr>
        <w:t xml:space="preserve"> межах </w:t>
      </w:r>
      <w:r>
        <w:rPr>
          <w:rFonts w:ascii="Times New Roman" w:hAnsi="Times New Roman" w:cs="Times New Roman"/>
          <w:sz w:val="28"/>
          <w:szCs w:val="28"/>
          <w:lang w:val="uk-UA"/>
        </w:rPr>
        <w:t>свого радіусу</w:t>
      </w:r>
      <w:r w:rsidRPr="004F20FD" w:rsidR="004F20FD">
        <w:rPr>
          <w:rFonts w:ascii="Times New Roman" w:hAnsi="Times New Roman" w:cs="Times New Roman"/>
          <w:sz w:val="28"/>
          <w:szCs w:val="28"/>
          <w:lang w:val="uk-UA"/>
        </w:rPr>
        <w:t xml:space="preserve"> або сектора (автокрани, крани на залізничних коліях, баштові крани, козлові крани);</w:t>
      </w:r>
    </w:p>
    <w:p w:rsidR="005A7AF2" w:rsidP="004F20FD" w:rsidRDefault="005A7AF2" w14:paraId="0FD81115"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Кабельні</w:t>
      </w:r>
      <w:r w:rsidRPr="004F20FD" w:rsidR="004F20FD">
        <w:rPr>
          <w:rFonts w:ascii="Times New Roman" w:hAnsi="Times New Roman" w:cs="Times New Roman"/>
          <w:sz w:val="28"/>
          <w:szCs w:val="28"/>
          <w:lang w:val="uk-UA"/>
        </w:rPr>
        <w:t xml:space="preserve"> — навантаження та переміщення вантажів по лінії, якщо кран нерухомий, і на прямокутній або секторній платформі, якщо кран пересувний. </w:t>
      </w:r>
    </w:p>
    <w:p w:rsidRPr="004F20FD" w:rsidR="004F20FD" w:rsidP="004F20FD" w:rsidRDefault="004F20FD" w14:paraId="6F1416D0" w14:textId="77777777">
      <w:pPr>
        <w:spacing w:line="360" w:lineRule="auto"/>
        <w:ind w:firstLine="567"/>
        <w:jc w:val="both"/>
        <w:rPr>
          <w:rFonts w:ascii="Times New Roman" w:hAnsi="Times New Roman" w:cs="Times New Roman"/>
          <w:sz w:val="28"/>
          <w:szCs w:val="28"/>
          <w:lang w:val="uk-UA"/>
        </w:rPr>
      </w:pPr>
      <w:r w:rsidRPr="004F20FD">
        <w:rPr>
          <w:rFonts w:ascii="Times New Roman" w:hAnsi="Times New Roman" w:cs="Times New Roman"/>
          <w:sz w:val="28"/>
          <w:szCs w:val="28"/>
          <w:lang w:val="uk-UA"/>
        </w:rPr>
        <w:t>До основних технічних характеристик кранів відносяться:</w:t>
      </w:r>
    </w:p>
    <w:p w:rsidRPr="004F20FD" w:rsidR="004F20FD" w:rsidP="004F20FD" w:rsidRDefault="00F1052A" w14:paraId="70BC0EA3"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4F20FD" w:rsidR="004F20FD">
        <w:rPr>
          <w:rFonts w:ascii="Times New Roman" w:hAnsi="Times New Roman" w:cs="Times New Roman"/>
          <w:sz w:val="28"/>
          <w:szCs w:val="28"/>
          <w:lang w:val="uk-UA"/>
        </w:rPr>
        <w:t>антажопідйомність (</w:t>
      </w:r>
      <w:r>
        <w:rPr>
          <w:rFonts w:ascii="Times New Roman" w:hAnsi="Times New Roman" w:cs="Times New Roman"/>
          <w:sz w:val="28"/>
          <w:szCs w:val="28"/>
          <w:lang w:val="uk-UA"/>
        </w:rPr>
        <w:t>максимальна</w:t>
      </w:r>
      <w:r w:rsidRPr="004F20FD" w:rsidR="004F20FD">
        <w:rPr>
          <w:rFonts w:ascii="Times New Roman" w:hAnsi="Times New Roman" w:cs="Times New Roman"/>
          <w:sz w:val="28"/>
          <w:szCs w:val="28"/>
          <w:lang w:val="uk-UA"/>
        </w:rPr>
        <w:t xml:space="preserve">) — найбільша маса вантажу, </w:t>
      </w:r>
      <w:r>
        <w:rPr>
          <w:rFonts w:ascii="Times New Roman" w:hAnsi="Times New Roman" w:cs="Times New Roman"/>
          <w:sz w:val="28"/>
          <w:szCs w:val="28"/>
          <w:lang w:val="uk-UA"/>
        </w:rPr>
        <w:t>за якої кран може підіймати вантаж</w:t>
      </w:r>
      <w:r w:rsidRPr="004F20FD" w:rsidR="004F20FD">
        <w:rPr>
          <w:rFonts w:ascii="Times New Roman" w:hAnsi="Times New Roman" w:cs="Times New Roman"/>
          <w:sz w:val="28"/>
          <w:szCs w:val="28"/>
          <w:lang w:val="uk-UA"/>
        </w:rPr>
        <w:t>;</w:t>
      </w:r>
    </w:p>
    <w:p w:rsidRPr="004F20FD" w:rsidR="004F20FD" w:rsidP="004F20FD" w:rsidRDefault="00464C69" w14:paraId="798A84C3"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4F20FD" w:rsidR="004F20FD">
        <w:rPr>
          <w:rFonts w:ascii="Times New Roman" w:hAnsi="Times New Roman" w:cs="Times New Roman"/>
          <w:sz w:val="28"/>
          <w:szCs w:val="28"/>
          <w:lang w:val="uk-UA"/>
        </w:rPr>
        <w:t>роліт крана — горизонтальна відстань між вертикальними осями підкранових колій;</w:t>
      </w:r>
    </w:p>
    <w:p w:rsidRPr="004F20FD" w:rsidR="004F20FD" w:rsidP="004F20FD" w:rsidRDefault="005A7AF2" w14:paraId="52142F4A"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64C69">
        <w:rPr>
          <w:rFonts w:ascii="Times New Roman" w:hAnsi="Times New Roman" w:cs="Times New Roman"/>
          <w:sz w:val="28"/>
          <w:szCs w:val="28"/>
          <w:lang w:val="uk-UA"/>
        </w:rPr>
        <w:t xml:space="preserve"> В</w:t>
      </w:r>
      <w:r w:rsidRPr="004F20FD" w:rsidR="004F20FD">
        <w:rPr>
          <w:rFonts w:ascii="Times New Roman" w:hAnsi="Times New Roman" w:cs="Times New Roman"/>
          <w:sz w:val="28"/>
          <w:szCs w:val="28"/>
          <w:lang w:val="uk-UA"/>
        </w:rPr>
        <w:t xml:space="preserve">иліт стріли </w:t>
      </w:r>
      <w:r w:rsidR="00464C69">
        <w:rPr>
          <w:rFonts w:ascii="Times New Roman" w:hAnsi="Times New Roman" w:cs="Times New Roman"/>
          <w:sz w:val="28"/>
          <w:szCs w:val="28"/>
          <w:lang w:val="uk-UA"/>
        </w:rPr>
        <w:t>–</w:t>
      </w:r>
      <w:r w:rsidRPr="004F20FD" w:rsidR="004F20FD">
        <w:rPr>
          <w:rFonts w:ascii="Times New Roman" w:hAnsi="Times New Roman" w:cs="Times New Roman"/>
          <w:sz w:val="28"/>
          <w:szCs w:val="28"/>
          <w:lang w:val="uk-UA"/>
        </w:rPr>
        <w:t xml:space="preserve"> найменша горизонтальна відстань між віссю повороту крана і вертикаллю, що проходить через точку підвішування вантажу;</w:t>
      </w:r>
    </w:p>
    <w:p w:rsidRPr="004F20FD" w:rsidR="004F20FD" w:rsidP="004F20FD" w:rsidRDefault="00464C69" w14:paraId="6B670CDC"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4F20FD" w:rsidR="004F20FD">
        <w:rPr>
          <w:rFonts w:ascii="Times New Roman" w:hAnsi="Times New Roman" w:cs="Times New Roman"/>
          <w:sz w:val="28"/>
          <w:szCs w:val="28"/>
          <w:lang w:val="uk-UA"/>
        </w:rPr>
        <w:t>иліт консолі — відстань по горизонталі від осі опори до крайнього положення гака;</w:t>
      </w:r>
    </w:p>
    <w:p w:rsidRPr="004F20FD" w:rsidR="004F20FD" w:rsidP="004F20FD" w:rsidRDefault="00464C69" w14:paraId="6B655219"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Ш</w:t>
      </w:r>
      <w:r w:rsidRPr="004F20FD" w:rsidR="004F20FD">
        <w:rPr>
          <w:rFonts w:ascii="Times New Roman" w:hAnsi="Times New Roman" w:cs="Times New Roman"/>
          <w:sz w:val="28"/>
          <w:szCs w:val="28"/>
          <w:lang w:val="uk-UA"/>
        </w:rPr>
        <w:t>видкість підйому вантажу; швидкість руху рами крана; швидкість обертання крана;</w:t>
      </w:r>
    </w:p>
    <w:p w:rsidRPr="004F20FD" w:rsidR="004F20FD" w:rsidP="004F20FD" w:rsidRDefault="005A7AF2" w14:paraId="290B84CA"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64C69">
        <w:rPr>
          <w:rFonts w:ascii="Times New Roman" w:hAnsi="Times New Roman" w:cs="Times New Roman"/>
          <w:sz w:val="28"/>
          <w:szCs w:val="28"/>
          <w:lang w:val="uk-UA"/>
        </w:rPr>
        <w:t xml:space="preserve"> Н</w:t>
      </w:r>
      <w:r w:rsidRPr="004F20FD" w:rsidR="004F20FD">
        <w:rPr>
          <w:rFonts w:ascii="Times New Roman" w:hAnsi="Times New Roman" w:cs="Times New Roman"/>
          <w:sz w:val="28"/>
          <w:szCs w:val="28"/>
          <w:lang w:val="uk-UA"/>
        </w:rPr>
        <w:t xml:space="preserve">айбільша висота підйому вантажу - відстань між </w:t>
      </w:r>
      <w:r w:rsidR="00464C69">
        <w:rPr>
          <w:rFonts w:ascii="Times New Roman" w:hAnsi="Times New Roman" w:cs="Times New Roman"/>
          <w:sz w:val="28"/>
          <w:szCs w:val="28"/>
          <w:lang w:val="uk-UA"/>
        </w:rPr>
        <w:t>мінімальнім і максимальнім положенням гака по вертикалі</w:t>
      </w:r>
      <w:r w:rsidRPr="004F20FD" w:rsidR="004F20FD">
        <w:rPr>
          <w:rFonts w:ascii="Times New Roman" w:hAnsi="Times New Roman" w:cs="Times New Roman"/>
          <w:sz w:val="28"/>
          <w:szCs w:val="28"/>
          <w:lang w:val="uk-UA"/>
        </w:rPr>
        <w:t>;</w:t>
      </w:r>
    </w:p>
    <w:p w:rsidRPr="004F20FD" w:rsidR="004F20FD" w:rsidP="004F20FD" w:rsidRDefault="00464C69" w14:paraId="39F20F07"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4F20FD" w:rsidR="004F20FD">
        <w:rPr>
          <w:rFonts w:ascii="Times New Roman" w:hAnsi="Times New Roman" w:cs="Times New Roman"/>
          <w:sz w:val="28"/>
          <w:szCs w:val="28"/>
          <w:lang w:val="uk-UA"/>
        </w:rPr>
        <w:t>отужність двигуна в кВт;</w:t>
      </w:r>
    </w:p>
    <w:p w:rsidRPr="004F20FD" w:rsidR="004F20FD" w:rsidP="004F20FD" w:rsidRDefault="005A7AF2" w14:paraId="16374AA0"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64C69">
        <w:rPr>
          <w:rFonts w:ascii="Times New Roman" w:hAnsi="Times New Roman" w:cs="Times New Roman"/>
          <w:sz w:val="28"/>
          <w:szCs w:val="28"/>
          <w:lang w:val="uk-UA"/>
        </w:rPr>
        <w:t xml:space="preserve"> Габаритні розміри та </w:t>
      </w:r>
      <w:r w:rsidRPr="004F20FD" w:rsidR="004F20FD">
        <w:rPr>
          <w:rFonts w:ascii="Times New Roman" w:hAnsi="Times New Roman" w:cs="Times New Roman"/>
          <w:sz w:val="28"/>
          <w:szCs w:val="28"/>
          <w:lang w:val="uk-UA"/>
        </w:rPr>
        <w:t>маса крана в тоннах.</w:t>
      </w:r>
    </w:p>
    <w:p w:rsidRPr="004F20FD" w:rsidR="004F20FD" w:rsidP="004F20FD" w:rsidRDefault="00464C69" w14:paraId="62368FC0"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Крани складаються з наступних</w:t>
      </w:r>
      <w:r w:rsidRPr="004F20FD" w:rsidR="004F20FD">
        <w:rPr>
          <w:rFonts w:ascii="Times New Roman" w:hAnsi="Times New Roman" w:cs="Times New Roman"/>
          <w:sz w:val="28"/>
          <w:szCs w:val="28"/>
          <w:lang w:val="uk-UA"/>
        </w:rPr>
        <w:t xml:space="preserve"> елементів:</w:t>
      </w:r>
    </w:p>
    <w:p w:rsidRPr="004F20FD" w:rsidR="004F20FD" w:rsidP="004F20FD" w:rsidRDefault="005A7AF2" w14:paraId="6235985B"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808A1">
        <w:rPr>
          <w:rFonts w:ascii="Times New Roman" w:hAnsi="Times New Roman" w:cs="Times New Roman"/>
          <w:sz w:val="28"/>
          <w:szCs w:val="28"/>
          <w:lang w:val="uk-UA"/>
        </w:rPr>
        <w:t xml:space="preserve"> П</w:t>
      </w:r>
      <w:r w:rsidRPr="004F20FD" w:rsidR="004F20FD">
        <w:rPr>
          <w:rFonts w:ascii="Times New Roman" w:hAnsi="Times New Roman" w:cs="Times New Roman"/>
          <w:sz w:val="28"/>
          <w:szCs w:val="28"/>
          <w:lang w:val="uk-UA"/>
        </w:rPr>
        <w:t xml:space="preserve">ідйомний механізм у вигляді лебідки, </w:t>
      </w:r>
      <w:r w:rsidR="00D808A1">
        <w:rPr>
          <w:rFonts w:ascii="Times New Roman" w:hAnsi="Times New Roman" w:cs="Times New Roman"/>
          <w:sz w:val="28"/>
          <w:szCs w:val="28"/>
          <w:lang w:val="uk-UA"/>
        </w:rPr>
        <w:t>підйомним пристроєм</w:t>
      </w:r>
      <w:r w:rsidRPr="004F20FD" w:rsidR="004F20FD">
        <w:rPr>
          <w:rFonts w:ascii="Times New Roman" w:hAnsi="Times New Roman" w:cs="Times New Roman"/>
          <w:sz w:val="28"/>
          <w:szCs w:val="28"/>
          <w:lang w:val="uk-UA"/>
        </w:rPr>
        <w:t xml:space="preserve"> з кількома дисками, </w:t>
      </w:r>
      <w:r w:rsidR="00D808A1">
        <w:rPr>
          <w:rFonts w:ascii="Times New Roman" w:hAnsi="Times New Roman" w:cs="Times New Roman"/>
          <w:sz w:val="28"/>
          <w:szCs w:val="28"/>
          <w:lang w:val="uk-UA"/>
        </w:rPr>
        <w:t>намотаними на канат або ланцюги</w:t>
      </w:r>
      <w:r w:rsidRPr="004F20FD" w:rsidR="004F20FD">
        <w:rPr>
          <w:rFonts w:ascii="Times New Roman" w:hAnsi="Times New Roman" w:cs="Times New Roman"/>
          <w:sz w:val="28"/>
          <w:szCs w:val="28"/>
          <w:lang w:val="uk-UA"/>
        </w:rPr>
        <w:t xml:space="preserve"> і захоплюючим пристроєм;</w:t>
      </w:r>
    </w:p>
    <w:p w:rsidRPr="004F20FD" w:rsidR="004F20FD" w:rsidP="004F20FD" w:rsidRDefault="005A7AF2" w14:paraId="3D22D292"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55718">
        <w:rPr>
          <w:rFonts w:ascii="Times New Roman" w:hAnsi="Times New Roman" w:cs="Times New Roman"/>
          <w:sz w:val="28"/>
          <w:szCs w:val="28"/>
          <w:lang w:val="uk-UA"/>
        </w:rPr>
        <w:t xml:space="preserve"> Х</w:t>
      </w:r>
      <w:r w:rsidRPr="004F20FD" w:rsidR="004F20FD">
        <w:rPr>
          <w:rFonts w:ascii="Times New Roman" w:hAnsi="Times New Roman" w:cs="Times New Roman"/>
          <w:sz w:val="28"/>
          <w:szCs w:val="28"/>
          <w:lang w:val="uk-UA"/>
        </w:rPr>
        <w:t>одовий механізм, за допомогою якого переміщується корпус крана або будь-яка його частина;</w:t>
      </w:r>
    </w:p>
    <w:p w:rsidR="004F20FD" w:rsidP="004F20FD" w:rsidRDefault="005A7AF2" w14:paraId="7BF4FA03"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55718">
        <w:rPr>
          <w:rFonts w:ascii="Times New Roman" w:hAnsi="Times New Roman" w:cs="Times New Roman"/>
          <w:sz w:val="28"/>
          <w:szCs w:val="28"/>
          <w:lang w:val="uk-UA"/>
        </w:rPr>
        <w:t xml:space="preserve"> М</w:t>
      </w:r>
      <w:r w:rsidRPr="004F20FD" w:rsidR="004F20FD">
        <w:rPr>
          <w:rFonts w:ascii="Times New Roman" w:hAnsi="Times New Roman" w:cs="Times New Roman"/>
          <w:sz w:val="28"/>
          <w:szCs w:val="28"/>
          <w:lang w:val="uk-UA"/>
        </w:rPr>
        <w:t>еханізм повороту поворотної частини опори крана (тільки для стрілових кранів).</w:t>
      </w:r>
    </w:p>
    <w:p w:rsidRPr="00847C39" w:rsidR="00847C39" w:rsidP="00847C39" w:rsidRDefault="00847C39" w14:paraId="0028302B" w14:textId="77777777">
      <w:pPr>
        <w:spacing w:line="360" w:lineRule="auto"/>
        <w:ind w:firstLine="567"/>
        <w:jc w:val="both"/>
        <w:rPr>
          <w:rFonts w:ascii="Times New Roman" w:hAnsi="Times New Roman" w:cs="Times New Roman"/>
          <w:sz w:val="28"/>
          <w:szCs w:val="28"/>
          <w:lang w:val="uk-UA"/>
        </w:rPr>
      </w:pPr>
      <w:r w:rsidRPr="00847C39">
        <w:rPr>
          <w:rFonts w:ascii="Times New Roman" w:hAnsi="Times New Roman" w:cs="Times New Roman"/>
          <w:b/>
          <w:sz w:val="28"/>
          <w:szCs w:val="28"/>
          <w:lang w:val="uk-UA"/>
        </w:rPr>
        <w:t>Козловий кран</w:t>
      </w:r>
      <w:r w:rsidRPr="00847C39">
        <w:rPr>
          <w:rFonts w:ascii="Times New Roman" w:hAnsi="Times New Roman" w:cs="Times New Roman"/>
          <w:sz w:val="28"/>
          <w:szCs w:val="28"/>
          <w:lang w:val="uk-UA"/>
        </w:rPr>
        <w:t xml:space="preserve"> </w:t>
      </w:r>
      <w:r>
        <w:rPr>
          <w:rFonts w:ascii="Times New Roman" w:hAnsi="Times New Roman" w:cs="Times New Roman"/>
          <w:sz w:val="28"/>
          <w:szCs w:val="28"/>
          <w:lang w:val="uk-UA"/>
        </w:rPr>
        <w:t>це різновид</w:t>
      </w:r>
      <w:r w:rsidRPr="00847C39">
        <w:rPr>
          <w:rFonts w:ascii="Times New Roman" w:hAnsi="Times New Roman" w:cs="Times New Roman"/>
          <w:sz w:val="28"/>
          <w:szCs w:val="28"/>
          <w:lang w:val="uk-UA"/>
        </w:rPr>
        <w:t xml:space="preserve"> мостового кр</w:t>
      </w:r>
      <w:r>
        <w:rPr>
          <w:rFonts w:ascii="Times New Roman" w:hAnsi="Times New Roman" w:cs="Times New Roman"/>
          <w:sz w:val="28"/>
          <w:szCs w:val="28"/>
          <w:lang w:val="uk-UA"/>
        </w:rPr>
        <w:t>ана і відрізняється тим, що</w:t>
      </w:r>
      <w:r w:rsidRPr="00847C39">
        <w:rPr>
          <w:rFonts w:ascii="Times New Roman" w:hAnsi="Times New Roman" w:cs="Times New Roman"/>
          <w:sz w:val="28"/>
          <w:szCs w:val="28"/>
          <w:lang w:val="uk-UA"/>
        </w:rPr>
        <w:t xml:space="preserve"> міст встановлений на двох опорах, </w:t>
      </w:r>
      <w:r>
        <w:rPr>
          <w:rFonts w:ascii="Times New Roman" w:hAnsi="Times New Roman" w:cs="Times New Roman"/>
          <w:sz w:val="28"/>
          <w:szCs w:val="28"/>
          <w:lang w:val="uk-UA"/>
        </w:rPr>
        <w:t>які складаються</w:t>
      </w:r>
      <w:r w:rsidRPr="00847C39">
        <w:rPr>
          <w:rFonts w:ascii="Times New Roman" w:hAnsi="Times New Roman" w:cs="Times New Roman"/>
          <w:sz w:val="28"/>
          <w:szCs w:val="28"/>
          <w:lang w:val="uk-UA"/>
        </w:rPr>
        <w:t xml:space="preserve"> з суцільних стійок, розташованих під ку</w:t>
      </w:r>
      <w:r>
        <w:rPr>
          <w:rFonts w:ascii="Times New Roman" w:hAnsi="Times New Roman" w:cs="Times New Roman"/>
          <w:sz w:val="28"/>
          <w:szCs w:val="28"/>
          <w:lang w:val="uk-UA"/>
        </w:rPr>
        <w:t>том одна до одної у вигляді цап</w:t>
      </w:r>
      <w:r w:rsidRPr="00847C39">
        <w:rPr>
          <w:rFonts w:ascii="Times New Roman" w:hAnsi="Times New Roman" w:cs="Times New Roman"/>
          <w:sz w:val="28"/>
          <w:szCs w:val="28"/>
          <w:lang w:val="uk-UA"/>
        </w:rPr>
        <w:t xml:space="preserve">. Стовпи </w:t>
      </w:r>
      <w:r>
        <w:rPr>
          <w:rFonts w:ascii="Times New Roman" w:hAnsi="Times New Roman" w:cs="Times New Roman"/>
          <w:sz w:val="28"/>
          <w:szCs w:val="28"/>
          <w:lang w:val="uk-UA"/>
        </w:rPr>
        <w:t>опираються</w:t>
      </w:r>
      <w:r w:rsidRPr="00847C39">
        <w:rPr>
          <w:rFonts w:ascii="Times New Roman" w:hAnsi="Times New Roman" w:cs="Times New Roman"/>
          <w:sz w:val="28"/>
          <w:szCs w:val="28"/>
          <w:lang w:val="uk-UA"/>
        </w:rPr>
        <w:t xml:space="preserve"> на візки, які рухаються по кранових коліях. Козлові крани мають електропривод.</w:t>
      </w:r>
    </w:p>
    <w:p w:rsidRPr="00847C39" w:rsidR="00847C39" w:rsidP="00847C39" w:rsidRDefault="00847C39" w14:paraId="20CC8477" w14:textId="77777777">
      <w:pPr>
        <w:spacing w:line="360" w:lineRule="auto"/>
        <w:ind w:firstLine="567"/>
        <w:jc w:val="both"/>
        <w:rPr>
          <w:rFonts w:ascii="Times New Roman" w:hAnsi="Times New Roman" w:cs="Times New Roman"/>
          <w:sz w:val="28"/>
          <w:szCs w:val="28"/>
          <w:lang w:val="uk-UA"/>
        </w:rPr>
      </w:pPr>
      <w:r w:rsidRPr="00847C39">
        <w:rPr>
          <w:rFonts w:ascii="Times New Roman" w:hAnsi="Times New Roman" w:cs="Times New Roman"/>
          <w:sz w:val="28"/>
          <w:szCs w:val="28"/>
          <w:lang w:val="uk-UA"/>
        </w:rPr>
        <w:t>Козлові крани бувають:</w:t>
      </w:r>
    </w:p>
    <w:p w:rsidRPr="00847C39" w:rsidR="00847C39" w:rsidP="00847C39" w:rsidRDefault="00DF362E" w14:paraId="61028E77"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47C39" w:rsidR="00847C39">
        <w:rPr>
          <w:rFonts w:ascii="Times New Roman" w:hAnsi="Times New Roman" w:cs="Times New Roman"/>
          <w:sz w:val="28"/>
          <w:szCs w:val="28"/>
          <w:lang w:val="uk-UA"/>
        </w:rPr>
        <w:t xml:space="preserve"> За конструкцією опори: листові, </w:t>
      </w:r>
      <w:r w:rsidRPr="00847C39">
        <w:rPr>
          <w:rFonts w:ascii="Times New Roman" w:hAnsi="Times New Roman" w:cs="Times New Roman"/>
          <w:sz w:val="28"/>
          <w:szCs w:val="28"/>
          <w:lang w:val="uk-UA"/>
        </w:rPr>
        <w:t>ґратчасті</w:t>
      </w:r>
      <w:r w:rsidRPr="00847C39" w:rsidR="00847C39">
        <w:rPr>
          <w:rFonts w:ascii="Times New Roman" w:hAnsi="Times New Roman" w:cs="Times New Roman"/>
          <w:sz w:val="28"/>
          <w:szCs w:val="28"/>
          <w:lang w:val="uk-UA"/>
        </w:rPr>
        <w:t>;</w:t>
      </w:r>
    </w:p>
    <w:p w:rsidRPr="00847C39" w:rsidR="00847C39" w:rsidP="00847C39" w:rsidRDefault="00DF362E" w14:paraId="3A204D2A"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47C39" w:rsidR="00847C39">
        <w:rPr>
          <w:rFonts w:ascii="Times New Roman" w:hAnsi="Times New Roman" w:cs="Times New Roman"/>
          <w:sz w:val="28"/>
          <w:szCs w:val="28"/>
          <w:lang w:val="uk-UA"/>
        </w:rPr>
        <w:t xml:space="preserve"> За способом пересування: рейкові (козлові крани рухаються по рейках) і безрейкові (на пневматичних колесах);</w:t>
      </w:r>
    </w:p>
    <w:p w:rsidRPr="00847C39" w:rsidR="00847C39" w:rsidP="00847C39" w:rsidRDefault="00847C39" w14:paraId="043D073F" w14:textId="77777777">
      <w:pPr>
        <w:spacing w:line="360" w:lineRule="auto"/>
        <w:ind w:firstLine="567"/>
        <w:jc w:val="both"/>
        <w:rPr>
          <w:rFonts w:ascii="Times New Roman" w:hAnsi="Times New Roman" w:cs="Times New Roman"/>
          <w:sz w:val="28"/>
          <w:szCs w:val="28"/>
          <w:lang w:val="uk-UA"/>
        </w:rPr>
      </w:pPr>
      <w:r w:rsidRPr="00847C39">
        <w:rPr>
          <w:rFonts w:ascii="Times New Roman" w:hAnsi="Times New Roman" w:cs="Times New Roman"/>
          <w:sz w:val="28"/>
          <w:szCs w:val="28"/>
          <w:lang w:val="uk-UA"/>
        </w:rPr>
        <w:t>Залежно від зовн</w:t>
      </w:r>
      <w:r w:rsidR="00DF362E">
        <w:rPr>
          <w:rFonts w:ascii="Times New Roman" w:hAnsi="Times New Roman" w:cs="Times New Roman"/>
          <w:sz w:val="28"/>
          <w:szCs w:val="28"/>
          <w:lang w:val="uk-UA"/>
        </w:rPr>
        <w:t>ішнього розташування мосту і опі</w:t>
      </w:r>
      <w:r w:rsidRPr="00847C39">
        <w:rPr>
          <w:rFonts w:ascii="Times New Roman" w:hAnsi="Times New Roman" w:cs="Times New Roman"/>
          <w:sz w:val="28"/>
          <w:szCs w:val="28"/>
          <w:lang w:val="uk-UA"/>
        </w:rPr>
        <w:t>р розрізняють крани:</w:t>
      </w:r>
    </w:p>
    <w:p w:rsidRPr="00847C39" w:rsidR="00847C39" w:rsidP="00847C39" w:rsidRDefault="00DF362E" w14:paraId="344BBE33"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Без к</w:t>
      </w:r>
      <w:r w:rsidRPr="00847C39" w:rsidR="00847C39">
        <w:rPr>
          <w:rFonts w:ascii="Times New Roman" w:hAnsi="Times New Roman" w:cs="Times New Roman"/>
          <w:sz w:val="28"/>
          <w:szCs w:val="28"/>
          <w:lang w:val="uk-UA"/>
        </w:rPr>
        <w:t xml:space="preserve">онсольний </w:t>
      </w:r>
      <w:r>
        <w:rPr>
          <w:rFonts w:ascii="Times New Roman" w:hAnsi="Times New Roman" w:cs="Times New Roman"/>
          <w:sz w:val="28"/>
          <w:szCs w:val="28"/>
          <w:lang w:val="uk-UA"/>
        </w:rPr>
        <w:t>–</w:t>
      </w:r>
      <w:r w:rsidRPr="00847C39" w:rsidR="00847C39">
        <w:rPr>
          <w:rFonts w:ascii="Times New Roman" w:hAnsi="Times New Roman" w:cs="Times New Roman"/>
          <w:sz w:val="28"/>
          <w:szCs w:val="28"/>
          <w:lang w:val="uk-UA"/>
        </w:rPr>
        <w:t xml:space="preserve"> коли міст спирається торцевими балками на опори конструк</w:t>
      </w:r>
      <w:r w:rsidR="00C9025F">
        <w:rPr>
          <w:rFonts w:ascii="Times New Roman" w:hAnsi="Times New Roman" w:cs="Times New Roman"/>
          <w:sz w:val="28"/>
          <w:szCs w:val="28"/>
          <w:lang w:val="uk-UA"/>
        </w:rPr>
        <w:t xml:space="preserve">цій і обслуговує тільки ділянки </w:t>
      </w:r>
      <w:r w:rsidRPr="00847C39" w:rsidR="00847C39">
        <w:rPr>
          <w:rFonts w:ascii="Times New Roman" w:hAnsi="Times New Roman" w:cs="Times New Roman"/>
          <w:sz w:val="28"/>
          <w:szCs w:val="28"/>
          <w:lang w:val="uk-UA"/>
        </w:rPr>
        <w:t xml:space="preserve"> перекриті крановими прольотами;</w:t>
      </w:r>
    </w:p>
    <w:p w:rsidR="00C9025F" w:rsidP="00847C39" w:rsidRDefault="00847C39" w14:paraId="58CC7AD9" w14:textId="77777777">
      <w:pPr>
        <w:spacing w:line="360" w:lineRule="auto"/>
        <w:ind w:firstLine="567"/>
        <w:jc w:val="both"/>
        <w:rPr>
          <w:rFonts w:ascii="Times New Roman" w:hAnsi="Times New Roman" w:cs="Times New Roman"/>
          <w:sz w:val="28"/>
          <w:szCs w:val="28"/>
          <w:lang w:val="uk-UA"/>
        </w:rPr>
      </w:pPr>
      <w:r w:rsidRPr="00847C39">
        <w:rPr>
          <w:rFonts w:ascii="Times New Roman" w:hAnsi="Times New Roman" w:cs="Times New Roman"/>
          <w:sz w:val="28"/>
          <w:szCs w:val="28"/>
          <w:lang w:val="uk-UA"/>
        </w:rPr>
        <w:t xml:space="preserve">Консольний </w:t>
      </w:r>
      <w:r w:rsidR="00DF362E">
        <w:rPr>
          <w:rFonts w:ascii="Times New Roman" w:hAnsi="Times New Roman" w:cs="Times New Roman"/>
          <w:sz w:val="28"/>
          <w:szCs w:val="28"/>
          <w:lang w:val="uk-UA"/>
        </w:rPr>
        <w:t>–</w:t>
      </w:r>
      <w:r w:rsidRPr="00847C39">
        <w:rPr>
          <w:rFonts w:ascii="Times New Roman" w:hAnsi="Times New Roman" w:cs="Times New Roman"/>
          <w:sz w:val="28"/>
          <w:szCs w:val="28"/>
          <w:lang w:val="uk-UA"/>
        </w:rPr>
        <w:t xml:space="preserve"> коли з обох боків прольоту є консоль і кран обслуговує також зони, охоплені консолями. </w:t>
      </w:r>
    </w:p>
    <w:p w:rsidRPr="00847C39" w:rsidR="00847C39" w:rsidP="00847C39" w:rsidRDefault="00847C39" w14:paraId="3791CC3F" w14:textId="77777777">
      <w:pPr>
        <w:spacing w:line="360" w:lineRule="auto"/>
        <w:ind w:firstLine="567"/>
        <w:jc w:val="both"/>
        <w:rPr>
          <w:rFonts w:ascii="Times New Roman" w:hAnsi="Times New Roman" w:cs="Times New Roman"/>
          <w:sz w:val="28"/>
          <w:szCs w:val="28"/>
          <w:lang w:val="uk-UA"/>
        </w:rPr>
      </w:pPr>
      <w:r w:rsidRPr="00847C39">
        <w:rPr>
          <w:rFonts w:ascii="Times New Roman" w:hAnsi="Times New Roman" w:cs="Times New Roman"/>
          <w:sz w:val="28"/>
          <w:szCs w:val="28"/>
          <w:lang w:val="uk-UA"/>
        </w:rPr>
        <w:t>У козлових кранах реалізовано три незалежні операції:</w:t>
      </w:r>
    </w:p>
    <w:p w:rsidRPr="00847C39" w:rsidR="00847C39" w:rsidP="00847C39" w:rsidRDefault="00C9025F" w14:paraId="6F555890"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Підйом або спуск </w:t>
      </w:r>
      <w:r w:rsidRPr="00847C39" w:rsidR="00847C39">
        <w:rPr>
          <w:rFonts w:ascii="Times New Roman" w:hAnsi="Times New Roman" w:cs="Times New Roman"/>
          <w:sz w:val="28"/>
          <w:szCs w:val="28"/>
          <w:lang w:val="uk-UA"/>
        </w:rPr>
        <w:t>вантажу на</w:t>
      </w:r>
      <w:r>
        <w:rPr>
          <w:rFonts w:ascii="Times New Roman" w:hAnsi="Times New Roman" w:cs="Times New Roman"/>
          <w:sz w:val="28"/>
          <w:szCs w:val="28"/>
          <w:lang w:val="uk-UA"/>
        </w:rPr>
        <w:t xml:space="preserve"> потрібну</w:t>
      </w:r>
      <w:r w:rsidRPr="00847C39" w:rsidR="00847C39">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висоту</w:t>
      </w:r>
      <w:r w:rsidRPr="00847C39" w:rsidR="00847C39">
        <w:rPr>
          <w:rFonts w:ascii="Times New Roman" w:hAnsi="Times New Roman" w:cs="Times New Roman"/>
          <w:sz w:val="28"/>
          <w:szCs w:val="28"/>
          <w:lang w:val="uk-UA"/>
        </w:rPr>
        <w:t>;</w:t>
      </w:r>
    </w:p>
    <w:p w:rsidRPr="00847C39" w:rsidR="00847C39" w:rsidP="00847C39" w:rsidRDefault="00847C39" w14:paraId="383377B0" w14:textId="77777777">
      <w:pPr>
        <w:spacing w:line="360" w:lineRule="auto"/>
        <w:ind w:firstLine="567"/>
        <w:jc w:val="both"/>
        <w:rPr>
          <w:rFonts w:ascii="Times New Roman" w:hAnsi="Times New Roman" w:cs="Times New Roman"/>
          <w:sz w:val="28"/>
          <w:szCs w:val="28"/>
          <w:lang w:val="uk-UA"/>
        </w:rPr>
      </w:pPr>
      <w:r w:rsidRPr="00847C39">
        <w:rPr>
          <w:rFonts w:ascii="Times New Roman" w:hAnsi="Times New Roman" w:cs="Times New Roman"/>
          <w:sz w:val="28"/>
          <w:szCs w:val="28"/>
          <w:lang w:val="uk-UA"/>
        </w:rPr>
        <w:t>– Переміщення вантажу по мосту крана через зону обслуговування;</w:t>
      </w:r>
    </w:p>
    <w:p w:rsidRPr="00847C39" w:rsidR="001F7A74" w:rsidP="00847C39" w:rsidRDefault="00C9025F" w14:paraId="298359A7"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конструкцію консольного козлового крану</w:t>
      </w:r>
      <w:r w:rsidRPr="00847C39" w:rsidR="00847C39">
        <w:rPr>
          <w:rFonts w:ascii="Times New Roman" w:hAnsi="Times New Roman" w:cs="Times New Roman"/>
          <w:sz w:val="28"/>
          <w:szCs w:val="28"/>
          <w:lang w:val="uk-UA"/>
        </w:rPr>
        <w:t xml:space="preserve"> на прикладі крана КК-6. Кран КК-6 </w:t>
      </w:r>
      <w:r>
        <w:rPr>
          <w:rFonts w:ascii="Times New Roman" w:hAnsi="Times New Roman" w:cs="Times New Roman"/>
          <w:sz w:val="28"/>
          <w:szCs w:val="28"/>
          <w:lang w:val="uk-UA"/>
        </w:rPr>
        <w:t>це</w:t>
      </w:r>
      <w:r w:rsidRPr="00847C39" w:rsidR="00847C39">
        <w:rPr>
          <w:rFonts w:ascii="Times New Roman" w:hAnsi="Times New Roman" w:cs="Times New Roman"/>
          <w:sz w:val="28"/>
          <w:szCs w:val="28"/>
          <w:lang w:val="uk-UA"/>
        </w:rPr>
        <w:t xml:space="preserve"> міст, що складається з двох головних балок, шарнірно закріплених на двох </w:t>
      </w:r>
      <w:r>
        <w:rPr>
          <w:rFonts w:ascii="Times New Roman" w:hAnsi="Times New Roman" w:cs="Times New Roman"/>
          <w:sz w:val="28"/>
          <w:szCs w:val="28"/>
          <w:lang w:val="uk-UA"/>
        </w:rPr>
        <w:t>стовпах</w:t>
      </w:r>
      <w:r w:rsidRPr="00847C39" w:rsidR="00847C39">
        <w:rPr>
          <w:rFonts w:ascii="Times New Roman" w:hAnsi="Times New Roman" w:cs="Times New Roman"/>
          <w:sz w:val="28"/>
          <w:szCs w:val="28"/>
          <w:lang w:val="uk-UA"/>
        </w:rPr>
        <w:t xml:space="preserve">. Основні балки мають рейки, по яких рухається навантажувач. Для переміщення крана візок обладнаний двигуном, який отримує живлення через гнучкий </w:t>
      </w:r>
      <w:r>
        <w:rPr>
          <w:rFonts w:ascii="Times New Roman" w:hAnsi="Times New Roman" w:cs="Times New Roman"/>
          <w:sz w:val="28"/>
          <w:szCs w:val="28"/>
          <w:lang w:val="uk-UA"/>
        </w:rPr>
        <w:t>кабель</w:t>
      </w:r>
      <w:r w:rsidRPr="00847C39" w:rsidR="00847C39">
        <w:rPr>
          <w:rFonts w:ascii="Times New Roman" w:hAnsi="Times New Roman" w:cs="Times New Roman"/>
          <w:sz w:val="28"/>
          <w:szCs w:val="28"/>
          <w:lang w:val="uk-UA"/>
        </w:rPr>
        <w:t xml:space="preserve">, прикріплений до підвісного ланцюга на струні, натягнутій уздовж мосту. </w:t>
      </w:r>
      <w:r>
        <w:rPr>
          <w:rFonts w:ascii="Times New Roman" w:hAnsi="Times New Roman" w:cs="Times New Roman"/>
          <w:sz w:val="28"/>
          <w:szCs w:val="28"/>
          <w:lang w:val="uk-UA"/>
        </w:rPr>
        <w:t>Опори складаються</w:t>
      </w:r>
      <w:r w:rsidRPr="00847C39" w:rsidR="00847C39">
        <w:rPr>
          <w:rFonts w:ascii="Times New Roman" w:hAnsi="Times New Roman" w:cs="Times New Roman"/>
          <w:sz w:val="28"/>
          <w:szCs w:val="28"/>
          <w:lang w:val="uk-UA"/>
        </w:rPr>
        <w:t xml:space="preserve"> з двох </w:t>
      </w:r>
      <w:r w:rsidRPr="00847C39" w:rsidR="00847C39">
        <w:rPr>
          <w:rFonts w:ascii="Times New Roman" w:hAnsi="Times New Roman" w:cs="Times New Roman"/>
          <w:sz w:val="28"/>
          <w:szCs w:val="28"/>
          <w:lang w:val="uk-UA"/>
        </w:rPr>
        <w:t>стійок, з'єднаних перемичкою. Стійкі опори з’єднуються між собою внизу стяжками, а зверху спеціальними шарнірно-тросо</w:t>
      </w:r>
      <w:r>
        <w:rPr>
          <w:rFonts w:ascii="Times New Roman" w:hAnsi="Times New Roman" w:cs="Times New Roman"/>
          <w:sz w:val="28"/>
          <w:szCs w:val="28"/>
          <w:lang w:val="uk-UA"/>
        </w:rPr>
        <w:t>вими вирівнювальними механізмом</w:t>
      </w:r>
      <w:r w:rsidRPr="00847C39" w:rsidR="00847C39">
        <w:rPr>
          <w:rFonts w:ascii="Times New Roman" w:hAnsi="Times New Roman" w:cs="Times New Roman"/>
          <w:sz w:val="28"/>
          <w:szCs w:val="28"/>
          <w:lang w:val="uk-UA"/>
        </w:rPr>
        <w:t xml:space="preserve">. </w:t>
      </w:r>
      <w:r>
        <w:rPr>
          <w:rFonts w:ascii="Times New Roman" w:hAnsi="Times New Roman" w:cs="Times New Roman"/>
          <w:sz w:val="28"/>
          <w:szCs w:val="28"/>
          <w:lang w:val="uk-UA"/>
        </w:rPr>
        <w:t>Опори</w:t>
      </w:r>
      <w:r w:rsidRPr="00847C39" w:rsidR="00847C39">
        <w:rPr>
          <w:rFonts w:ascii="Times New Roman" w:hAnsi="Times New Roman" w:cs="Times New Roman"/>
          <w:sz w:val="28"/>
          <w:szCs w:val="28"/>
          <w:lang w:val="uk-UA"/>
        </w:rPr>
        <w:t xml:space="preserve"> жорстк</w:t>
      </w:r>
      <w:r>
        <w:rPr>
          <w:rFonts w:ascii="Times New Roman" w:hAnsi="Times New Roman" w:cs="Times New Roman"/>
          <w:sz w:val="28"/>
          <w:szCs w:val="28"/>
          <w:lang w:val="uk-UA"/>
        </w:rPr>
        <w:t>о кріпляться до рами візка. Цей візок тримаються</w:t>
      </w:r>
      <w:r w:rsidRPr="00847C39" w:rsidR="00847C39">
        <w:rPr>
          <w:rFonts w:ascii="Times New Roman" w:hAnsi="Times New Roman" w:cs="Times New Roman"/>
          <w:sz w:val="28"/>
          <w:szCs w:val="28"/>
          <w:lang w:val="uk-UA"/>
        </w:rPr>
        <w:t xml:space="preserve"> ходовими колесами на двох кранових рейках. Живлення крана здійснюється від головних візків за допомогою струмоприймачів. Управління краном здійснюється з кабіни, закріпленої на нижній балці мосту</w:t>
      </w:r>
      <w:r w:rsidRPr="00847C39" w:rsidR="008756E7">
        <w:rPr>
          <w:rFonts w:ascii="Times New Roman" w:hAnsi="Times New Roman" w:cs="Times New Roman"/>
          <w:sz w:val="28"/>
          <w:szCs w:val="28"/>
          <w:lang w:val="uk-UA"/>
        </w:rPr>
        <w:t>.</w:t>
      </w:r>
    </w:p>
    <w:p w:rsidR="006216E3" w:rsidP="007C5B3F" w:rsidRDefault="006216E3" w14:paraId="2F1336C8" w14:textId="77777777">
      <w:pPr>
        <w:spacing w:line="360" w:lineRule="auto"/>
        <w:jc w:val="center"/>
        <w:rPr>
          <w:rFonts w:ascii="Times New Roman" w:hAnsi="Times New Roman" w:cs="Times New Roman"/>
          <w:sz w:val="28"/>
          <w:szCs w:val="28"/>
          <w:lang w:val="uk-UA"/>
        </w:rPr>
      </w:pPr>
      <w:r w:rsidRPr="006216E3">
        <w:rPr>
          <w:rFonts w:ascii="Times New Roman" w:hAnsi="Times New Roman" w:cs="Times New Roman"/>
          <w:noProof/>
          <w:sz w:val="28"/>
          <w:szCs w:val="28"/>
          <w:lang w:eastAsia="ru-RU"/>
        </w:rPr>
        <w:drawing>
          <wp:inline distT="0" distB="0" distL="0" distR="0" wp14:anchorId="3AB67BAE" wp14:editId="05B3826E">
            <wp:extent cx="5940425" cy="297542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2975424"/>
                    </a:xfrm>
                    <a:prstGeom prst="rect">
                      <a:avLst/>
                    </a:prstGeom>
                  </pic:spPr>
                </pic:pic>
              </a:graphicData>
            </a:graphic>
          </wp:inline>
        </w:drawing>
      </w:r>
    </w:p>
    <w:p w:rsidR="006216E3" w:rsidP="007C5B3F" w:rsidRDefault="00D72376" w14:paraId="0F296BB4"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5C6987">
        <w:rPr>
          <w:rFonts w:ascii="Times New Roman" w:hAnsi="Times New Roman" w:cs="Times New Roman"/>
          <w:sz w:val="28"/>
          <w:szCs w:val="28"/>
          <w:lang w:val="uk-UA"/>
        </w:rPr>
        <w:t>.16</w:t>
      </w:r>
      <w:r w:rsidRPr="006216E3" w:rsidR="006216E3">
        <w:rPr>
          <w:rFonts w:ascii="Times New Roman" w:hAnsi="Times New Roman" w:cs="Times New Roman"/>
          <w:sz w:val="28"/>
          <w:szCs w:val="28"/>
          <w:lang w:val="uk-UA"/>
        </w:rPr>
        <w:t xml:space="preserve">. Схема козлового крана: 1 – міст крана; 2 – опора; 3 – вантажопідйомний </w:t>
      </w:r>
      <w:r w:rsidR="006216E3">
        <w:rPr>
          <w:rFonts w:ascii="Times New Roman" w:hAnsi="Times New Roman" w:cs="Times New Roman"/>
          <w:sz w:val="28"/>
          <w:szCs w:val="28"/>
          <w:lang w:val="uk-UA"/>
        </w:rPr>
        <w:t xml:space="preserve">візок; 4 – механізм підйому або опускання вантажу; 5 – </w:t>
      </w:r>
      <w:r w:rsidRPr="006216E3" w:rsidR="006216E3">
        <w:rPr>
          <w:rFonts w:ascii="Times New Roman" w:hAnsi="Times New Roman" w:cs="Times New Roman"/>
          <w:sz w:val="28"/>
          <w:szCs w:val="28"/>
          <w:lang w:val="uk-UA"/>
        </w:rPr>
        <w:t xml:space="preserve">гак; 6 – лінія електропередач; 7 – тролейне </w:t>
      </w:r>
      <w:r w:rsidR="006216E3">
        <w:rPr>
          <w:rFonts w:ascii="Times New Roman" w:hAnsi="Times New Roman" w:cs="Times New Roman"/>
          <w:sz w:val="28"/>
          <w:szCs w:val="28"/>
          <w:lang w:val="uk-UA"/>
        </w:rPr>
        <w:t xml:space="preserve">підведення; 8 – струмопровідний </w:t>
      </w:r>
      <w:r w:rsidRPr="006216E3" w:rsidR="006216E3">
        <w:rPr>
          <w:rFonts w:ascii="Times New Roman" w:hAnsi="Times New Roman" w:cs="Times New Roman"/>
          <w:sz w:val="28"/>
          <w:szCs w:val="28"/>
          <w:lang w:val="uk-UA"/>
        </w:rPr>
        <w:t>кабель; 9 – кабіна</w:t>
      </w:r>
      <w:r w:rsidR="006216E3">
        <w:rPr>
          <w:rFonts w:ascii="Times New Roman" w:hAnsi="Times New Roman" w:cs="Times New Roman"/>
          <w:sz w:val="28"/>
          <w:szCs w:val="28"/>
          <w:lang w:val="uk-UA"/>
        </w:rPr>
        <w:t xml:space="preserve"> </w:t>
      </w:r>
      <w:r w:rsidRPr="006216E3" w:rsidR="006216E3">
        <w:rPr>
          <w:rFonts w:ascii="Times New Roman" w:hAnsi="Times New Roman" w:cs="Times New Roman"/>
          <w:sz w:val="28"/>
          <w:szCs w:val="28"/>
          <w:lang w:val="uk-UA"/>
        </w:rPr>
        <w:t>управління; 10 - двигун переміщення візка крана; 11 – стяжка</w:t>
      </w:r>
    </w:p>
    <w:p w:rsidR="00267BB1" w:rsidP="005D7406" w:rsidRDefault="00267BB1" w14:paraId="43159216" w14:textId="77777777">
      <w:pPr>
        <w:spacing w:line="360" w:lineRule="auto"/>
        <w:ind w:firstLine="708"/>
        <w:jc w:val="both"/>
        <w:rPr>
          <w:rFonts w:ascii="Times New Roman" w:hAnsi="Times New Roman" w:cs="Times New Roman"/>
          <w:sz w:val="28"/>
          <w:szCs w:val="28"/>
          <w:lang w:val="uk-UA"/>
        </w:rPr>
      </w:pPr>
      <w:r w:rsidRPr="00267BB1">
        <w:rPr>
          <w:rFonts w:ascii="Times New Roman" w:hAnsi="Times New Roman" w:cs="Times New Roman"/>
          <w:sz w:val="28"/>
          <w:szCs w:val="28"/>
          <w:lang w:val="uk-UA"/>
        </w:rPr>
        <w:t>Козлові крани виготовляються з підйомн</w:t>
      </w:r>
      <w:r w:rsidR="00477A77">
        <w:rPr>
          <w:rFonts w:ascii="Times New Roman" w:hAnsi="Times New Roman" w:cs="Times New Roman"/>
          <w:sz w:val="28"/>
          <w:szCs w:val="28"/>
          <w:lang w:val="uk-UA"/>
        </w:rPr>
        <w:t>иком вантажопідйомністю до 5 т,</w:t>
      </w:r>
      <w:r w:rsidRPr="00267BB1">
        <w:rPr>
          <w:rFonts w:ascii="Times New Roman" w:hAnsi="Times New Roman" w:cs="Times New Roman"/>
          <w:sz w:val="28"/>
          <w:szCs w:val="28"/>
          <w:lang w:val="uk-UA"/>
        </w:rPr>
        <w:t xml:space="preserve"> з прольотами 11,3, 16, 25, 32 м. </w:t>
      </w:r>
    </w:p>
    <w:p w:rsidR="003F7D2C" w:rsidP="005D7406" w:rsidRDefault="00267BB1" w14:paraId="2D922A96" w14:textId="77777777">
      <w:pPr>
        <w:spacing w:line="360" w:lineRule="auto"/>
        <w:ind w:firstLine="708"/>
        <w:jc w:val="both"/>
        <w:rPr>
          <w:rFonts w:ascii="Times New Roman" w:hAnsi="Times New Roman" w:cs="Times New Roman"/>
          <w:sz w:val="28"/>
          <w:szCs w:val="28"/>
          <w:lang w:val="uk-UA"/>
        </w:rPr>
      </w:pPr>
      <w:r w:rsidRPr="00485ABB">
        <w:rPr>
          <w:rFonts w:ascii="Times New Roman" w:hAnsi="Times New Roman" w:cs="Times New Roman"/>
          <w:b/>
          <w:sz w:val="28"/>
          <w:szCs w:val="28"/>
          <w:lang w:val="uk-UA"/>
        </w:rPr>
        <w:t>Мостовий кран</w:t>
      </w:r>
      <w:r w:rsidRPr="00267BB1">
        <w:rPr>
          <w:rFonts w:ascii="Times New Roman" w:hAnsi="Times New Roman" w:cs="Times New Roman"/>
          <w:sz w:val="28"/>
          <w:szCs w:val="28"/>
          <w:lang w:val="uk-UA"/>
        </w:rPr>
        <w:t xml:space="preserve"> </w:t>
      </w:r>
      <w:r w:rsidR="00485ABB">
        <w:rPr>
          <w:rFonts w:ascii="Times New Roman" w:hAnsi="Times New Roman" w:cs="Times New Roman"/>
          <w:sz w:val="28"/>
          <w:szCs w:val="28"/>
          <w:lang w:val="uk-UA"/>
        </w:rPr>
        <w:t>–</w:t>
      </w:r>
      <w:r w:rsidRPr="00267BB1">
        <w:rPr>
          <w:rFonts w:ascii="Times New Roman" w:hAnsi="Times New Roman" w:cs="Times New Roman"/>
          <w:sz w:val="28"/>
          <w:szCs w:val="28"/>
          <w:lang w:val="uk-UA"/>
        </w:rPr>
        <w:t xml:space="preserve"> підйомна машина, яка переміщується по рейці на </w:t>
      </w:r>
      <w:r w:rsidR="00485ABB">
        <w:rPr>
          <w:rFonts w:ascii="Times New Roman" w:hAnsi="Times New Roman" w:cs="Times New Roman"/>
          <w:sz w:val="28"/>
          <w:szCs w:val="28"/>
          <w:lang w:val="uk-UA"/>
        </w:rPr>
        <w:t>висоті</w:t>
      </w:r>
      <w:r w:rsidRPr="00267BB1">
        <w:rPr>
          <w:rFonts w:ascii="Times New Roman" w:hAnsi="Times New Roman" w:cs="Times New Roman"/>
          <w:sz w:val="28"/>
          <w:szCs w:val="28"/>
          <w:lang w:val="uk-UA"/>
        </w:rPr>
        <w:t xml:space="preserve"> від підлоги і обслуговує платформу прямокутної форми. На відміну від козлових кранів, мостові крани не мають консолей. Мостові крани </w:t>
      </w:r>
      <w:r w:rsidR="00485ABB">
        <w:rPr>
          <w:rFonts w:ascii="Times New Roman" w:hAnsi="Times New Roman" w:cs="Times New Roman"/>
          <w:sz w:val="28"/>
          <w:szCs w:val="28"/>
          <w:lang w:val="uk-UA"/>
        </w:rPr>
        <w:t>як правило</w:t>
      </w:r>
      <w:r w:rsidRPr="00267BB1">
        <w:rPr>
          <w:rFonts w:ascii="Times New Roman" w:hAnsi="Times New Roman" w:cs="Times New Roman"/>
          <w:sz w:val="28"/>
          <w:szCs w:val="28"/>
          <w:lang w:val="uk-UA"/>
        </w:rPr>
        <w:t xml:space="preserve"> о</w:t>
      </w:r>
      <w:r w:rsidR="00485ABB">
        <w:rPr>
          <w:rFonts w:ascii="Times New Roman" w:hAnsi="Times New Roman" w:cs="Times New Roman"/>
          <w:sz w:val="28"/>
          <w:szCs w:val="28"/>
          <w:lang w:val="uk-UA"/>
        </w:rPr>
        <w:t>бладнані електромеханічними приводами</w:t>
      </w:r>
      <w:r w:rsidRPr="00267BB1">
        <w:rPr>
          <w:rFonts w:ascii="Times New Roman" w:hAnsi="Times New Roman" w:cs="Times New Roman"/>
          <w:sz w:val="28"/>
          <w:szCs w:val="28"/>
          <w:lang w:val="uk-UA"/>
        </w:rPr>
        <w:t xml:space="preserve"> для переміщення робочих виконавчих механізмів: підйому, переміщення крана. Мостові крани класифікуються за</w:t>
      </w:r>
      <w:r w:rsidR="00485ABB">
        <w:rPr>
          <w:rFonts w:ascii="Times New Roman" w:hAnsi="Times New Roman" w:cs="Times New Roman"/>
          <w:sz w:val="28"/>
          <w:szCs w:val="28"/>
          <w:lang w:val="uk-UA"/>
        </w:rPr>
        <w:t xml:space="preserve"> методами роботи</w:t>
      </w:r>
      <w:r w:rsidRPr="00267BB1">
        <w:rPr>
          <w:rFonts w:ascii="Times New Roman" w:hAnsi="Times New Roman" w:cs="Times New Roman"/>
          <w:sz w:val="28"/>
          <w:szCs w:val="28"/>
          <w:lang w:val="uk-UA"/>
        </w:rPr>
        <w:t xml:space="preserve">. </w:t>
      </w:r>
      <w:r w:rsidR="00485ABB">
        <w:rPr>
          <w:rFonts w:ascii="Times New Roman" w:hAnsi="Times New Roman" w:cs="Times New Roman"/>
          <w:sz w:val="28"/>
          <w:szCs w:val="28"/>
          <w:lang w:val="uk-UA"/>
        </w:rPr>
        <w:t>Крани які</w:t>
      </w:r>
      <w:r w:rsidRPr="00267BB1">
        <w:rPr>
          <w:rFonts w:ascii="Times New Roman" w:hAnsi="Times New Roman" w:cs="Times New Roman"/>
          <w:sz w:val="28"/>
          <w:szCs w:val="28"/>
          <w:lang w:val="uk-UA"/>
        </w:rPr>
        <w:t xml:space="preserve"> обладнані </w:t>
      </w:r>
      <w:r w:rsidR="00485ABB">
        <w:rPr>
          <w:rFonts w:ascii="Times New Roman" w:hAnsi="Times New Roman" w:cs="Times New Roman"/>
          <w:sz w:val="28"/>
          <w:szCs w:val="28"/>
          <w:lang w:val="uk-UA"/>
        </w:rPr>
        <w:t>гаками</w:t>
      </w:r>
      <w:r w:rsidRPr="00267BB1">
        <w:rPr>
          <w:rFonts w:ascii="Times New Roman" w:hAnsi="Times New Roman" w:cs="Times New Roman"/>
          <w:sz w:val="28"/>
          <w:szCs w:val="28"/>
          <w:lang w:val="uk-UA"/>
        </w:rPr>
        <w:t xml:space="preserve">, </w:t>
      </w:r>
      <w:r w:rsidRPr="00267BB1">
        <w:rPr>
          <w:rFonts w:ascii="Times New Roman" w:hAnsi="Times New Roman" w:cs="Times New Roman"/>
          <w:sz w:val="28"/>
          <w:szCs w:val="28"/>
          <w:lang w:val="uk-UA"/>
        </w:rPr>
        <w:t xml:space="preserve">називаються </w:t>
      </w:r>
      <w:r w:rsidR="00485ABB">
        <w:rPr>
          <w:rFonts w:ascii="Times New Roman" w:hAnsi="Times New Roman" w:cs="Times New Roman"/>
          <w:sz w:val="28"/>
          <w:szCs w:val="28"/>
          <w:lang w:val="uk-UA"/>
        </w:rPr>
        <w:t>гаковими</w:t>
      </w:r>
      <w:r w:rsidRPr="00267BB1">
        <w:rPr>
          <w:rFonts w:ascii="Times New Roman" w:hAnsi="Times New Roman" w:cs="Times New Roman"/>
          <w:sz w:val="28"/>
          <w:szCs w:val="28"/>
          <w:lang w:val="uk-UA"/>
        </w:rPr>
        <w:t xml:space="preserve">. Вони класифікуються як загальновизнані крани, визнані для роботи з різними </w:t>
      </w:r>
      <w:r w:rsidR="00485ABB">
        <w:rPr>
          <w:rFonts w:ascii="Times New Roman" w:hAnsi="Times New Roman" w:cs="Times New Roman"/>
          <w:sz w:val="28"/>
          <w:szCs w:val="28"/>
          <w:lang w:val="uk-UA"/>
        </w:rPr>
        <w:t>вантажами</w:t>
      </w:r>
      <w:r w:rsidRPr="00267BB1">
        <w:rPr>
          <w:rFonts w:ascii="Times New Roman" w:hAnsi="Times New Roman" w:cs="Times New Roman"/>
          <w:sz w:val="28"/>
          <w:szCs w:val="28"/>
          <w:lang w:val="uk-UA"/>
        </w:rPr>
        <w:t xml:space="preserve">, кріплення яких може здійснюватися стропами, що перевищують зазначені значення. Крани, оснащені грейферами, називають грейферними, а електромагніти — магнітними. Згідно з проектом мосту, крани будуть </w:t>
      </w:r>
      <w:r w:rsidRPr="00267BB1" w:rsidR="00485ABB">
        <w:rPr>
          <w:rFonts w:ascii="Times New Roman" w:hAnsi="Times New Roman" w:cs="Times New Roman"/>
          <w:sz w:val="28"/>
          <w:szCs w:val="28"/>
          <w:lang w:val="uk-UA"/>
        </w:rPr>
        <w:t>одно балковими</w:t>
      </w:r>
      <w:r w:rsidRPr="00267BB1">
        <w:rPr>
          <w:rFonts w:ascii="Times New Roman" w:hAnsi="Times New Roman" w:cs="Times New Roman"/>
          <w:sz w:val="28"/>
          <w:szCs w:val="28"/>
          <w:lang w:val="uk-UA"/>
        </w:rPr>
        <w:t xml:space="preserve"> та двобалковими. Основним елементом мостового крана є </w:t>
      </w:r>
      <w:r w:rsidR="00485ABB">
        <w:rPr>
          <w:rFonts w:ascii="Times New Roman" w:hAnsi="Times New Roman" w:cs="Times New Roman"/>
          <w:sz w:val="28"/>
          <w:szCs w:val="28"/>
          <w:lang w:val="uk-UA"/>
        </w:rPr>
        <w:t>лист</w:t>
      </w:r>
      <w:r w:rsidRPr="00267BB1">
        <w:rPr>
          <w:rFonts w:ascii="Times New Roman" w:hAnsi="Times New Roman" w:cs="Times New Roman"/>
          <w:sz w:val="28"/>
          <w:szCs w:val="28"/>
          <w:lang w:val="uk-UA"/>
        </w:rPr>
        <w:t xml:space="preserve">, </w:t>
      </w:r>
      <w:r w:rsidR="00485ABB">
        <w:rPr>
          <w:rFonts w:ascii="Times New Roman" w:hAnsi="Times New Roman" w:cs="Times New Roman"/>
          <w:sz w:val="28"/>
          <w:szCs w:val="28"/>
          <w:lang w:val="uk-UA"/>
        </w:rPr>
        <w:t>проліт якої</w:t>
      </w:r>
      <w:r w:rsidRPr="00267BB1">
        <w:rPr>
          <w:rFonts w:ascii="Times New Roman" w:hAnsi="Times New Roman" w:cs="Times New Roman"/>
          <w:sz w:val="28"/>
          <w:szCs w:val="28"/>
          <w:lang w:val="uk-UA"/>
        </w:rPr>
        <w:t xml:space="preserve"> м</w:t>
      </w:r>
      <w:r w:rsidR="00485ABB">
        <w:rPr>
          <w:rFonts w:ascii="Times New Roman" w:hAnsi="Times New Roman" w:cs="Times New Roman"/>
          <w:sz w:val="28"/>
          <w:szCs w:val="28"/>
          <w:lang w:val="uk-UA"/>
        </w:rPr>
        <w:t xml:space="preserve">ає власну опорну балку. Кінці </w:t>
      </w:r>
      <w:r w:rsidRPr="00267BB1">
        <w:rPr>
          <w:rFonts w:ascii="Times New Roman" w:hAnsi="Times New Roman" w:cs="Times New Roman"/>
          <w:sz w:val="28"/>
          <w:szCs w:val="28"/>
          <w:lang w:val="uk-UA"/>
        </w:rPr>
        <w:t>несучої балки жорстко кріпляться до поперечних балок. На поперечних балках встановлено колесо, по якому кран пересувається за допомогою рейкових полозів, розміщених на балках, закріплених на консолях колон складських будівель. Рух мостового підйому здійснюється за допомогою візка, на якому для його переміщення змонтовані підйомні механізми. Виготовляються мостові крани вантажопідйомністю від 5 до 50</w:t>
      </w:r>
      <w:r>
        <w:rPr>
          <w:rFonts w:ascii="Times New Roman" w:hAnsi="Times New Roman" w:cs="Times New Roman"/>
          <w:sz w:val="28"/>
          <w:szCs w:val="28"/>
          <w:lang w:val="uk-UA"/>
        </w:rPr>
        <w:t xml:space="preserve"> т і довжиною моста 10,5-34,5 м</w:t>
      </w:r>
      <w:r w:rsidRPr="003F7D2C" w:rsidR="003F7D2C">
        <w:rPr>
          <w:rFonts w:ascii="Times New Roman" w:hAnsi="Times New Roman" w:cs="Times New Roman"/>
          <w:sz w:val="28"/>
          <w:szCs w:val="28"/>
          <w:lang w:val="uk-UA"/>
        </w:rPr>
        <w:t>.</w:t>
      </w:r>
    </w:p>
    <w:p w:rsidR="00115885" w:rsidP="007C5B3F" w:rsidRDefault="00115885" w14:paraId="5B78991A" w14:textId="77777777">
      <w:pPr>
        <w:spacing w:line="360" w:lineRule="auto"/>
        <w:jc w:val="center"/>
        <w:rPr>
          <w:rFonts w:ascii="Times New Roman" w:hAnsi="Times New Roman" w:cs="Times New Roman"/>
          <w:sz w:val="28"/>
          <w:szCs w:val="28"/>
          <w:lang w:val="uk-UA"/>
        </w:rPr>
      </w:pPr>
      <w:r w:rsidRPr="00115885">
        <w:rPr>
          <w:rFonts w:ascii="Times New Roman" w:hAnsi="Times New Roman" w:cs="Times New Roman"/>
          <w:noProof/>
          <w:sz w:val="28"/>
          <w:szCs w:val="28"/>
          <w:lang w:eastAsia="ru-RU"/>
        </w:rPr>
        <w:drawing>
          <wp:inline distT="0" distB="0" distL="0" distR="0" wp14:anchorId="529F5CA0" wp14:editId="46B13579">
            <wp:extent cx="5940425" cy="3237835"/>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237835"/>
                    </a:xfrm>
                    <a:prstGeom prst="rect">
                      <a:avLst/>
                    </a:prstGeom>
                  </pic:spPr>
                </pic:pic>
              </a:graphicData>
            </a:graphic>
          </wp:inline>
        </w:drawing>
      </w:r>
    </w:p>
    <w:p w:rsidRPr="003F7D2C" w:rsidR="00115885" w:rsidP="007C5B3F" w:rsidRDefault="00D72376" w14:paraId="3C9667C4"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F42F4">
        <w:rPr>
          <w:rFonts w:ascii="Times New Roman" w:hAnsi="Times New Roman" w:cs="Times New Roman"/>
          <w:sz w:val="28"/>
          <w:szCs w:val="28"/>
          <w:lang w:val="uk-UA"/>
        </w:rPr>
        <w:t>.</w:t>
      </w:r>
      <w:r w:rsidR="005C6987">
        <w:rPr>
          <w:rFonts w:ascii="Times New Roman" w:hAnsi="Times New Roman" w:cs="Times New Roman"/>
          <w:sz w:val="28"/>
          <w:szCs w:val="28"/>
          <w:lang w:val="uk-UA"/>
        </w:rPr>
        <w:t>17</w:t>
      </w:r>
      <w:r w:rsidRPr="00115885" w:rsidR="00115885">
        <w:rPr>
          <w:rFonts w:ascii="Times New Roman" w:hAnsi="Times New Roman" w:cs="Times New Roman"/>
          <w:sz w:val="28"/>
          <w:szCs w:val="28"/>
          <w:lang w:val="uk-UA"/>
        </w:rPr>
        <w:t>. Схема мостового крана: 1 – міст; 2 – поперечні балки; 3 – вирізи на н</w:t>
      </w:r>
      <w:r w:rsidR="00115885">
        <w:rPr>
          <w:rFonts w:ascii="Times New Roman" w:hAnsi="Times New Roman" w:cs="Times New Roman"/>
          <w:sz w:val="28"/>
          <w:szCs w:val="28"/>
          <w:lang w:val="uk-UA"/>
        </w:rPr>
        <w:t xml:space="preserve">есучій балці для полегшення </w:t>
      </w:r>
      <w:r w:rsidRPr="00115885" w:rsidR="00115885">
        <w:rPr>
          <w:rFonts w:ascii="Times New Roman" w:hAnsi="Times New Roman" w:cs="Times New Roman"/>
          <w:sz w:val="28"/>
          <w:szCs w:val="28"/>
          <w:lang w:val="uk-UA"/>
        </w:rPr>
        <w:t>конструкції; 4 – привід механізму пересування моста; 5 – рейка; 6 – кабіна к</w:t>
      </w:r>
      <w:r w:rsidR="00115885">
        <w:rPr>
          <w:rFonts w:ascii="Times New Roman" w:hAnsi="Times New Roman" w:cs="Times New Roman"/>
          <w:sz w:val="28"/>
          <w:szCs w:val="28"/>
          <w:lang w:val="uk-UA"/>
        </w:rPr>
        <w:t xml:space="preserve">ерування або пульт керування; 7 </w:t>
      </w:r>
      <w:r w:rsidRPr="00115885" w:rsidR="00115885">
        <w:rPr>
          <w:rFonts w:ascii="Times New Roman" w:hAnsi="Times New Roman" w:cs="Times New Roman"/>
          <w:sz w:val="28"/>
          <w:szCs w:val="28"/>
          <w:lang w:val="uk-UA"/>
        </w:rPr>
        <w:t>- тельфер; 8 – вантажопідйомний візок; 9 – колона або кронштейни</w:t>
      </w:r>
    </w:p>
    <w:p w:rsidR="008E5EF8" w:rsidP="005D7406" w:rsidRDefault="00ED59F0" w14:paraId="7117A490" w14:textId="77777777">
      <w:pPr>
        <w:spacing w:line="360" w:lineRule="auto"/>
        <w:ind w:firstLine="708"/>
        <w:jc w:val="both"/>
        <w:rPr>
          <w:rFonts w:ascii="Times New Roman" w:hAnsi="Times New Roman" w:cs="Times New Roman"/>
          <w:sz w:val="28"/>
          <w:szCs w:val="28"/>
          <w:lang w:val="uk-UA"/>
        </w:rPr>
      </w:pPr>
      <w:r w:rsidRPr="00ED59F0">
        <w:rPr>
          <w:rFonts w:ascii="Times New Roman" w:hAnsi="Times New Roman" w:cs="Times New Roman"/>
          <w:sz w:val="28"/>
          <w:szCs w:val="28"/>
          <w:lang w:val="uk-UA"/>
        </w:rPr>
        <w:t xml:space="preserve">Великі витрати на будівництво </w:t>
      </w:r>
      <w:r w:rsidR="008E5EF8">
        <w:rPr>
          <w:rFonts w:ascii="Times New Roman" w:hAnsi="Times New Roman" w:cs="Times New Roman"/>
          <w:sz w:val="28"/>
          <w:szCs w:val="28"/>
          <w:lang w:val="uk-UA"/>
        </w:rPr>
        <w:t>естакади</w:t>
      </w:r>
      <w:r w:rsidRPr="00ED59F0">
        <w:rPr>
          <w:rFonts w:ascii="Times New Roman" w:hAnsi="Times New Roman" w:cs="Times New Roman"/>
          <w:sz w:val="28"/>
          <w:szCs w:val="28"/>
          <w:lang w:val="uk-UA"/>
        </w:rPr>
        <w:t xml:space="preserve"> несе невелика кількість всіх мостових кранів, тому найбільш широко вони використовуються для </w:t>
      </w:r>
      <w:r w:rsidRPr="00ED59F0" w:rsidR="008E5EF8">
        <w:rPr>
          <w:rFonts w:ascii="Times New Roman" w:hAnsi="Times New Roman" w:cs="Times New Roman"/>
          <w:sz w:val="28"/>
          <w:szCs w:val="28"/>
          <w:lang w:val="uk-UA"/>
        </w:rPr>
        <w:t>внутрішньо складських</w:t>
      </w:r>
      <w:r w:rsidRPr="00ED59F0">
        <w:rPr>
          <w:rFonts w:ascii="Times New Roman" w:hAnsi="Times New Roman" w:cs="Times New Roman"/>
          <w:sz w:val="28"/>
          <w:szCs w:val="28"/>
          <w:lang w:val="uk-UA"/>
        </w:rPr>
        <w:t xml:space="preserve"> і </w:t>
      </w:r>
      <w:r w:rsidRPr="00ED59F0" w:rsidR="008E5EF8">
        <w:rPr>
          <w:rFonts w:ascii="Times New Roman" w:hAnsi="Times New Roman" w:cs="Times New Roman"/>
          <w:sz w:val="28"/>
          <w:szCs w:val="28"/>
          <w:lang w:val="uk-UA"/>
        </w:rPr>
        <w:t>внутрішньо цехових</w:t>
      </w:r>
      <w:r w:rsidRPr="00ED59F0">
        <w:rPr>
          <w:rFonts w:ascii="Times New Roman" w:hAnsi="Times New Roman" w:cs="Times New Roman"/>
          <w:sz w:val="28"/>
          <w:szCs w:val="28"/>
          <w:lang w:val="uk-UA"/>
        </w:rPr>
        <w:t xml:space="preserve"> перевезень вантажів, рідше на відкритих складських майданчиках для здійснення в</w:t>
      </w:r>
      <w:r w:rsidR="008E5EF8">
        <w:rPr>
          <w:rFonts w:ascii="Times New Roman" w:hAnsi="Times New Roman" w:cs="Times New Roman"/>
          <w:sz w:val="28"/>
          <w:szCs w:val="28"/>
          <w:lang w:val="uk-UA"/>
        </w:rPr>
        <w:t>антажних операцій з тарою</w:t>
      </w:r>
      <w:r w:rsidRPr="00ED59F0">
        <w:rPr>
          <w:rFonts w:ascii="Times New Roman" w:hAnsi="Times New Roman" w:cs="Times New Roman"/>
          <w:sz w:val="28"/>
          <w:szCs w:val="28"/>
          <w:lang w:val="uk-UA"/>
        </w:rPr>
        <w:t xml:space="preserve">. </w:t>
      </w:r>
    </w:p>
    <w:p w:rsidR="00F424D6" w:rsidP="005D7406" w:rsidRDefault="00ED59F0" w14:paraId="33112AC4" w14:textId="77777777">
      <w:pPr>
        <w:spacing w:line="360" w:lineRule="auto"/>
        <w:ind w:firstLine="708"/>
        <w:jc w:val="both"/>
        <w:rPr>
          <w:rFonts w:ascii="Times New Roman" w:hAnsi="Times New Roman" w:cs="Times New Roman"/>
          <w:sz w:val="28"/>
          <w:szCs w:val="28"/>
          <w:lang w:val="uk-UA"/>
        </w:rPr>
      </w:pPr>
      <w:r w:rsidRPr="008E5EF8">
        <w:rPr>
          <w:rFonts w:ascii="Times New Roman" w:hAnsi="Times New Roman" w:cs="Times New Roman"/>
          <w:b/>
          <w:sz w:val="28"/>
          <w:szCs w:val="28"/>
          <w:lang w:val="uk-UA"/>
        </w:rPr>
        <w:t>Стрілові крани</w:t>
      </w:r>
      <w:r w:rsidRPr="00ED59F0">
        <w:rPr>
          <w:rFonts w:ascii="Times New Roman" w:hAnsi="Times New Roman" w:cs="Times New Roman"/>
          <w:sz w:val="28"/>
          <w:szCs w:val="28"/>
          <w:lang w:val="uk-UA"/>
        </w:rPr>
        <w:t xml:space="preserve"> </w:t>
      </w:r>
      <w:r w:rsidR="008E5EF8">
        <w:rPr>
          <w:rFonts w:ascii="Times New Roman" w:hAnsi="Times New Roman" w:cs="Times New Roman"/>
          <w:sz w:val="28"/>
          <w:szCs w:val="28"/>
          <w:lang w:val="uk-UA"/>
        </w:rPr>
        <w:t>–</w:t>
      </w:r>
      <w:r w:rsidRPr="00ED59F0">
        <w:rPr>
          <w:rFonts w:ascii="Times New Roman" w:hAnsi="Times New Roman" w:cs="Times New Roman"/>
          <w:sz w:val="28"/>
          <w:szCs w:val="28"/>
          <w:lang w:val="uk-UA"/>
        </w:rPr>
        <w:t xml:space="preserve"> це крани, в яких рух здійснюється за рахунок одночасного висування стріли або консолі, що обертається в горизонтальній площині або в горизонтальній і вертикальній площинах. Крани-стріли отримали визнання за комплексну механізацію будівельно-монтажних і навантажувально-розвантажувальних робіт зі штучними і сипучими вантажами. </w:t>
      </w:r>
      <w:r w:rsidR="008E5EF8">
        <w:rPr>
          <w:rFonts w:ascii="Times New Roman" w:hAnsi="Times New Roman" w:cs="Times New Roman"/>
          <w:sz w:val="28"/>
          <w:szCs w:val="28"/>
          <w:lang w:val="uk-UA"/>
        </w:rPr>
        <w:t>Повноповоротні стрілові крани з</w:t>
      </w:r>
      <w:r w:rsidRPr="00ED59F0">
        <w:rPr>
          <w:rFonts w:ascii="Times New Roman" w:hAnsi="Times New Roman" w:cs="Times New Roman"/>
          <w:sz w:val="28"/>
          <w:szCs w:val="28"/>
          <w:lang w:val="uk-UA"/>
        </w:rPr>
        <w:t xml:space="preserve">а ходовим обладнанням поділяються на </w:t>
      </w:r>
      <w:r w:rsidR="008E5EF8">
        <w:rPr>
          <w:rFonts w:ascii="Times New Roman" w:hAnsi="Times New Roman" w:cs="Times New Roman"/>
          <w:sz w:val="28"/>
          <w:szCs w:val="28"/>
          <w:lang w:val="uk-UA"/>
        </w:rPr>
        <w:t>залізничні</w:t>
      </w:r>
      <w:r w:rsidRPr="00ED59F0">
        <w:rPr>
          <w:rFonts w:ascii="Times New Roman" w:hAnsi="Times New Roman" w:cs="Times New Roman"/>
          <w:sz w:val="28"/>
          <w:szCs w:val="28"/>
          <w:lang w:val="uk-UA"/>
        </w:rPr>
        <w:t>, автомобільні, пневматичні та гусеничні. Крани вантажопідйомністю до 10 т - легкі, від 10 до 25 - середні, нижче 25 - важкі. Особливістю конструкції самохідних стрілових кранів є наявність поворотної частини зі стрілою. Стріла дозволяє підніматися на висоту, що знаходиться на</w:t>
      </w:r>
      <w:r>
        <w:rPr>
          <w:rFonts w:ascii="Times New Roman" w:hAnsi="Times New Roman" w:cs="Times New Roman"/>
          <w:sz w:val="28"/>
          <w:szCs w:val="28"/>
          <w:lang w:val="uk-UA"/>
        </w:rPr>
        <w:t xml:space="preserve"> значній висоті від опори крана</w:t>
      </w:r>
      <w:r w:rsidRPr="00F424D6" w:rsidR="00F424D6">
        <w:rPr>
          <w:rFonts w:ascii="Times New Roman" w:hAnsi="Times New Roman" w:cs="Times New Roman"/>
          <w:sz w:val="28"/>
          <w:szCs w:val="28"/>
          <w:lang w:val="uk-UA"/>
        </w:rPr>
        <w:t>.</w:t>
      </w:r>
    </w:p>
    <w:p w:rsidR="00115885" w:rsidP="007C5B3F" w:rsidRDefault="00115885" w14:paraId="34A25DD2" w14:textId="77777777">
      <w:pPr>
        <w:spacing w:line="360" w:lineRule="auto"/>
        <w:jc w:val="center"/>
        <w:rPr>
          <w:rFonts w:ascii="Times New Roman" w:hAnsi="Times New Roman" w:cs="Times New Roman"/>
          <w:sz w:val="28"/>
          <w:szCs w:val="28"/>
          <w:lang w:val="uk-UA"/>
        </w:rPr>
      </w:pPr>
      <w:r w:rsidRPr="00115885">
        <w:rPr>
          <w:rFonts w:ascii="Times New Roman" w:hAnsi="Times New Roman" w:cs="Times New Roman"/>
          <w:noProof/>
          <w:sz w:val="28"/>
          <w:szCs w:val="28"/>
          <w:lang w:eastAsia="ru-RU"/>
        </w:rPr>
        <w:drawing>
          <wp:inline distT="0" distB="0" distL="0" distR="0" wp14:anchorId="175D4A83" wp14:editId="7100381D">
            <wp:extent cx="4056928" cy="31623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63941" cy="3167767"/>
                    </a:xfrm>
                    <a:prstGeom prst="rect">
                      <a:avLst/>
                    </a:prstGeom>
                  </pic:spPr>
                </pic:pic>
              </a:graphicData>
            </a:graphic>
          </wp:inline>
        </w:drawing>
      </w:r>
    </w:p>
    <w:p w:rsidR="00115885" w:rsidP="007C5B3F" w:rsidRDefault="00D72376" w14:paraId="53F6191B"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F42F4">
        <w:rPr>
          <w:rFonts w:ascii="Times New Roman" w:hAnsi="Times New Roman" w:cs="Times New Roman"/>
          <w:sz w:val="28"/>
          <w:szCs w:val="28"/>
          <w:lang w:val="uk-UA"/>
        </w:rPr>
        <w:t>.</w:t>
      </w:r>
      <w:r w:rsidR="005C6987">
        <w:rPr>
          <w:rFonts w:ascii="Times New Roman" w:hAnsi="Times New Roman" w:cs="Times New Roman"/>
          <w:sz w:val="28"/>
          <w:szCs w:val="28"/>
          <w:lang w:val="uk-UA"/>
        </w:rPr>
        <w:t>18</w:t>
      </w:r>
      <w:r w:rsidRPr="00115885" w:rsidR="00115885">
        <w:rPr>
          <w:rFonts w:ascii="Times New Roman" w:hAnsi="Times New Roman" w:cs="Times New Roman"/>
          <w:sz w:val="28"/>
          <w:szCs w:val="28"/>
          <w:lang w:val="uk-UA"/>
        </w:rPr>
        <w:t>. Стріл</w:t>
      </w:r>
      <w:r w:rsidR="00115885">
        <w:rPr>
          <w:rFonts w:ascii="Times New Roman" w:hAnsi="Times New Roman" w:cs="Times New Roman"/>
          <w:sz w:val="28"/>
          <w:szCs w:val="28"/>
          <w:lang w:val="uk-UA"/>
        </w:rPr>
        <w:t xml:space="preserve">овий кран на залізничному ходу: </w:t>
      </w:r>
      <w:r w:rsidRPr="00115885" w:rsidR="00115885">
        <w:rPr>
          <w:rFonts w:ascii="Times New Roman" w:hAnsi="Times New Roman" w:cs="Times New Roman"/>
          <w:sz w:val="28"/>
          <w:szCs w:val="28"/>
          <w:lang w:val="uk-UA"/>
        </w:rPr>
        <w:t xml:space="preserve">1 – неповоротна </w:t>
      </w:r>
      <w:r w:rsidR="00115885">
        <w:rPr>
          <w:rFonts w:ascii="Times New Roman" w:hAnsi="Times New Roman" w:cs="Times New Roman"/>
          <w:sz w:val="28"/>
          <w:szCs w:val="28"/>
          <w:lang w:val="uk-UA"/>
        </w:rPr>
        <w:t xml:space="preserve">платформа; 2 – двовісний візок; </w:t>
      </w:r>
      <w:r w:rsidRPr="00115885" w:rsidR="00115885">
        <w:rPr>
          <w:rFonts w:ascii="Times New Roman" w:hAnsi="Times New Roman" w:cs="Times New Roman"/>
          <w:sz w:val="28"/>
          <w:szCs w:val="28"/>
          <w:lang w:val="uk-UA"/>
        </w:rPr>
        <w:t>3 – поворотна платформа</w:t>
      </w:r>
      <w:r w:rsidR="00115885">
        <w:rPr>
          <w:rFonts w:ascii="Times New Roman" w:hAnsi="Times New Roman" w:cs="Times New Roman"/>
          <w:sz w:val="28"/>
          <w:szCs w:val="28"/>
          <w:lang w:val="uk-UA"/>
        </w:rPr>
        <w:t xml:space="preserve">; 4 – механізм пересування; 5 – </w:t>
      </w:r>
      <w:r w:rsidRPr="00115885" w:rsidR="00115885">
        <w:rPr>
          <w:rFonts w:ascii="Times New Roman" w:hAnsi="Times New Roman" w:cs="Times New Roman"/>
          <w:sz w:val="28"/>
          <w:szCs w:val="28"/>
          <w:lang w:val="uk-UA"/>
        </w:rPr>
        <w:t>виносні опори; 6 – автозчепле</w:t>
      </w:r>
      <w:r w:rsidR="00115885">
        <w:rPr>
          <w:rFonts w:ascii="Times New Roman" w:hAnsi="Times New Roman" w:cs="Times New Roman"/>
          <w:sz w:val="28"/>
          <w:szCs w:val="28"/>
          <w:lang w:val="uk-UA"/>
        </w:rPr>
        <w:t xml:space="preserve">ння; 7 – кабіна управління; 8 – </w:t>
      </w:r>
      <w:r w:rsidRPr="00115885" w:rsidR="00115885">
        <w:rPr>
          <w:rFonts w:ascii="Times New Roman" w:hAnsi="Times New Roman" w:cs="Times New Roman"/>
          <w:sz w:val="28"/>
          <w:szCs w:val="28"/>
          <w:lang w:val="uk-UA"/>
        </w:rPr>
        <w:t>вантажопідйомна стріла; 9 – поліспаст; 10 – гак</w:t>
      </w:r>
    </w:p>
    <w:p w:rsidR="00D20F1E" w:rsidP="005D7406" w:rsidRDefault="00D20F1E" w14:paraId="232DF627" w14:textId="77777777">
      <w:pPr>
        <w:spacing w:line="360" w:lineRule="auto"/>
        <w:ind w:firstLine="708"/>
        <w:jc w:val="both"/>
        <w:rPr>
          <w:rFonts w:ascii="Times New Roman" w:hAnsi="Times New Roman" w:cs="Times New Roman"/>
          <w:sz w:val="28"/>
          <w:szCs w:val="28"/>
          <w:lang w:val="uk-UA"/>
        </w:rPr>
      </w:pPr>
      <w:r w:rsidRPr="00D20F1E">
        <w:rPr>
          <w:rFonts w:ascii="Times New Roman" w:hAnsi="Times New Roman" w:cs="Times New Roman"/>
          <w:sz w:val="28"/>
          <w:szCs w:val="28"/>
          <w:lang w:val="uk-UA"/>
        </w:rPr>
        <w:t>Універсальні повно поворотні самохідні лінійні крани виготовляються з дизель-електричним приводом. Кран збирається зі стаціонарної платфор</w:t>
      </w:r>
      <w:r>
        <w:rPr>
          <w:rFonts w:ascii="Times New Roman" w:hAnsi="Times New Roman" w:cs="Times New Roman"/>
          <w:sz w:val="28"/>
          <w:szCs w:val="28"/>
          <w:lang w:val="uk-UA"/>
        </w:rPr>
        <w:t xml:space="preserve">ми, встановленої на стандартних </w:t>
      </w:r>
      <w:r w:rsidRPr="00D20F1E">
        <w:rPr>
          <w:rFonts w:ascii="Times New Roman" w:hAnsi="Times New Roman" w:cs="Times New Roman"/>
          <w:sz w:val="28"/>
          <w:szCs w:val="28"/>
          <w:lang w:val="uk-UA"/>
        </w:rPr>
        <w:t xml:space="preserve">висувних вежах. Платформа обладнана стандартними </w:t>
      </w:r>
      <w:r>
        <w:rPr>
          <w:rFonts w:ascii="Times New Roman" w:hAnsi="Times New Roman" w:cs="Times New Roman"/>
          <w:sz w:val="28"/>
          <w:szCs w:val="28"/>
          <w:lang w:val="uk-UA"/>
        </w:rPr>
        <w:t>автозчепленням. До</w:t>
      </w:r>
      <w:r w:rsidRPr="00D20F1E">
        <w:rPr>
          <w:rFonts w:ascii="Times New Roman" w:hAnsi="Times New Roman" w:cs="Times New Roman"/>
          <w:sz w:val="28"/>
          <w:szCs w:val="28"/>
          <w:lang w:val="uk-UA"/>
        </w:rPr>
        <w:t xml:space="preserve"> рам платформи кріпляться г</w:t>
      </w:r>
      <w:r>
        <w:rPr>
          <w:rFonts w:ascii="Times New Roman" w:hAnsi="Times New Roman" w:cs="Times New Roman"/>
          <w:sz w:val="28"/>
          <w:szCs w:val="28"/>
          <w:lang w:val="uk-UA"/>
        </w:rPr>
        <w:t>винтові опори з домкратами</w:t>
      </w:r>
      <w:r w:rsidRPr="00D20F1E">
        <w:rPr>
          <w:rFonts w:ascii="Times New Roman" w:hAnsi="Times New Roman" w:cs="Times New Roman"/>
          <w:sz w:val="28"/>
          <w:szCs w:val="28"/>
          <w:lang w:val="uk-UA"/>
        </w:rPr>
        <w:t>. На поворотній платформі встановлена ​​кабіна, на якій розташований дизель-генератор. Підйомно-транспортна стріла крана шарнірно закріплена на поворотній платформі, верхня частина якої утримується блоком стріли. При зміні напрямку руху змінюється і вантажопідйомність крана. Розроблені моделі лінійних кранів можуть мати додаткове обладнання: 5-мет</w:t>
      </w:r>
      <w:r>
        <w:rPr>
          <w:rFonts w:ascii="Times New Roman" w:hAnsi="Times New Roman" w:cs="Times New Roman"/>
          <w:sz w:val="28"/>
          <w:szCs w:val="28"/>
          <w:lang w:val="uk-UA"/>
        </w:rPr>
        <w:t xml:space="preserve">рову вставку для подачі стріли </w:t>
      </w:r>
      <w:r w:rsidRPr="00D20F1E">
        <w:rPr>
          <w:rFonts w:ascii="Times New Roman" w:hAnsi="Times New Roman" w:cs="Times New Roman"/>
          <w:sz w:val="28"/>
          <w:szCs w:val="28"/>
          <w:lang w:val="uk-UA"/>
        </w:rPr>
        <w:t xml:space="preserve">або грейфер з набором канатів, вантажний електромагніт з мотор-генераторною станцією. </w:t>
      </w:r>
    </w:p>
    <w:p w:rsidR="00BB05A7" w:rsidP="005D7406" w:rsidRDefault="00D20F1E" w14:paraId="35490BBD" w14:textId="77777777">
      <w:pPr>
        <w:spacing w:line="360" w:lineRule="auto"/>
        <w:ind w:firstLine="708"/>
        <w:jc w:val="both"/>
        <w:rPr>
          <w:rFonts w:ascii="Times New Roman" w:hAnsi="Times New Roman" w:cs="Times New Roman"/>
          <w:sz w:val="28"/>
          <w:szCs w:val="28"/>
          <w:lang w:val="uk-UA"/>
        </w:rPr>
      </w:pPr>
      <w:r w:rsidRPr="00D20F1E">
        <w:rPr>
          <w:rFonts w:ascii="Times New Roman" w:hAnsi="Times New Roman" w:cs="Times New Roman"/>
          <w:b/>
          <w:sz w:val="28"/>
          <w:szCs w:val="28"/>
          <w:lang w:val="uk-UA"/>
        </w:rPr>
        <w:t>Автокрани</w:t>
      </w:r>
      <w:r w:rsidRPr="00D20F1E">
        <w:rPr>
          <w:rFonts w:ascii="Times New Roman" w:hAnsi="Times New Roman" w:cs="Times New Roman"/>
          <w:sz w:val="28"/>
          <w:szCs w:val="28"/>
          <w:lang w:val="uk-UA"/>
        </w:rPr>
        <w:t xml:space="preserve"> відрізняються один від одного типом автомобіля, на якому вони встановлюються, вантажопідйомністю, а також конструктивним використанням вузлів і механізмів. Автокрани характеризуються високою мобільністю, що дозволяє виконувати вантажно-складські роботи по всьому вантажному району і в його межах, не вимага</w:t>
      </w:r>
      <w:r w:rsidR="003D7CF8">
        <w:rPr>
          <w:rFonts w:ascii="Times New Roman" w:hAnsi="Times New Roman" w:cs="Times New Roman"/>
          <w:sz w:val="28"/>
          <w:szCs w:val="28"/>
          <w:lang w:val="uk-UA"/>
        </w:rPr>
        <w:t>ючи спеціальних кранових шляхів</w:t>
      </w:r>
      <w:r w:rsidRPr="00C607DD" w:rsidR="00C607DD">
        <w:rPr>
          <w:rFonts w:ascii="Times New Roman" w:hAnsi="Times New Roman" w:cs="Times New Roman"/>
          <w:sz w:val="28"/>
          <w:szCs w:val="28"/>
          <w:lang w:val="uk-UA"/>
        </w:rPr>
        <w:t>.</w:t>
      </w:r>
    </w:p>
    <w:p w:rsidR="00563934" w:rsidP="007C5B3F" w:rsidRDefault="00563934" w14:paraId="4E5415C5" w14:textId="77777777">
      <w:pPr>
        <w:spacing w:line="360" w:lineRule="auto"/>
        <w:jc w:val="center"/>
        <w:rPr>
          <w:rFonts w:ascii="Times New Roman" w:hAnsi="Times New Roman" w:cs="Times New Roman"/>
          <w:sz w:val="28"/>
          <w:szCs w:val="28"/>
          <w:lang w:val="uk-UA"/>
        </w:rPr>
      </w:pPr>
      <w:r w:rsidRPr="00563934">
        <w:rPr>
          <w:rFonts w:ascii="Times New Roman" w:hAnsi="Times New Roman" w:cs="Times New Roman"/>
          <w:noProof/>
          <w:sz w:val="28"/>
          <w:szCs w:val="28"/>
          <w:lang w:eastAsia="ru-RU"/>
        </w:rPr>
        <w:drawing>
          <wp:inline distT="0" distB="0" distL="0" distR="0" wp14:anchorId="3075970A" wp14:editId="2A3020B1">
            <wp:extent cx="4303640" cy="3100729"/>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03640" cy="3100729"/>
                    </a:xfrm>
                    <a:prstGeom prst="rect">
                      <a:avLst/>
                    </a:prstGeom>
                  </pic:spPr>
                </pic:pic>
              </a:graphicData>
            </a:graphic>
          </wp:inline>
        </w:drawing>
      </w:r>
    </w:p>
    <w:p w:rsidR="00563934" w:rsidP="007C5B3F" w:rsidRDefault="00D72376" w14:paraId="0AD404AE"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F42F4">
        <w:rPr>
          <w:rFonts w:ascii="Times New Roman" w:hAnsi="Times New Roman" w:cs="Times New Roman"/>
          <w:sz w:val="28"/>
          <w:szCs w:val="28"/>
          <w:lang w:val="uk-UA"/>
        </w:rPr>
        <w:t>.</w:t>
      </w:r>
      <w:r w:rsidR="005C6987">
        <w:rPr>
          <w:rFonts w:ascii="Times New Roman" w:hAnsi="Times New Roman" w:cs="Times New Roman"/>
          <w:sz w:val="28"/>
          <w:szCs w:val="28"/>
          <w:lang w:val="uk-UA"/>
        </w:rPr>
        <w:t>19</w:t>
      </w:r>
      <w:r w:rsidRPr="00563934" w:rsidR="00563934">
        <w:rPr>
          <w:rFonts w:ascii="Times New Roman" w:hAnsi="Times New Roman" w:cs="Times New Roman"/>
          <w:sz w:val="28"/>
          <w:szCs w:val="28"/>
          <w:lang w:val="uk-UA"/>
        </w:rPr>
        <w:t>. Загальний вигляд крана КС-35715: 1 – неповорот</w:t>
      </w:r>
      <w:r w:rsidR="00563934">
        <w:rPr>
          <w:rFonts w:ascii="Times New Roman" w:hAnsi="Times New Roman" w:cs="Times New Roman"/>
          <w:sz w:val="28"/>
          <w:szCs w:val="28"/>
          <w:lang w:val="uk-UA"/>
        </w:rPr>
        <w:t xml:space="preserve">на рама; 2 – </w:t>
      </w:r>
      <w:r w:rsidRPr="00563934" w:rsidR="00563934">
        <w:rPr>
          <w:rFonts w:ascii="Times New Roman" w:hAnsi="Times New Roman" w:cs="Times New Roman"/>
          <w:sz w:val="28"/>
          <w:szCs w:val="28"/>
          <w:lang w:val="uk-UA"/>
        </w:rPr>
        <w:t>поворотна платформа; 3 – телеск</w:t>
      </w:r>
      <w:r w:rsidR="00563934">
        <w:rPr>
          <w:rFonts w:ascii="Times New Roman" w:hAnsi="Times New Roman" w:cs="Times New Roman"/>
          <w:sz w:val="28"/>
          <w:szCs w:val="28"/>
          <w:lang w:val="uk-UA"/>
        </w:rPr>
        <w:t xml:space="preserve">опічна стріла; 4 – лебідки; 5 – </w:t>
      </w:r>
      <w:r w:rsidRPr="00563934" w:rsidR="00563934">
        <w:rPr>
          <w:rFonts w:ascii="Times New Roman" w:hAnsi="Times New Roman" w:cs="Times New Roman"/>
          <w:sz w:val="28"/>
          <w:szCs w:val="28"/>
          <w:lang w:val="uk-UA"/>
        </w:rPr>
        <w:t xml:space="preserve">гак; 6 – </w:t>
      </w:r>
      <w:r w:rsidRPr="00563934" w:rsidR="00563934">
        <w:rPr>
          <w:rFonts w:ascii="Times New Roman" w:hAnsi="Times New Roman" w:cs="Times New Roman"/>
          <w:sz w:val="28"/>
          <w:szCs w:val="28"/>
          <w:lang w:val="uk-UA"/>
        </w:rPr>
        <w:t>гідроциліндр підйому стр</w:t>
      </w:r>
      <w:r w:rsidR="00563934">
        <w:rPr>
          <w:rFonts w:ascii="Times New Roman" w:hAnsi="Times New Roman" w:cs="Times New Roman"/>
          <w:sz w:val="28"/>
          <w:szCs w:val="28"/>
          <w:lang w:val="uk-UA"/>
        </w:rPr>
        <w:t xml:space="preserve">іли; 7 – кабіна управління; 8 – виносні опори; </w:t>
      </w:r>
      <w:r w:rsidRPr="00563934" w:rsidR="00563934">
        <w:rPr>
          <w:rFonts w:ascii="Times New Roman" w:hAnsi="Times New Roman" w:cs="Times New Roman"/>
          <w:sz w:val="28"/>
          <w:szCs w:val="28"/>
          <w:lang w:val="uk-UA"/>
        </w:rPr>
        <w:t>9 – опорно-поворотний пристрій</w:t>
      </w:r>
    </w:p>
    <w:p w:rsidR="00AE17BA" w:rsidP="005D7406" w:rsidRDefault="00AE17BA" w14:paraId="02C44016" w14:textId="77777777">
      <w:pPr>
        <w:jc w:val="both"/>
        <w:rPr>
          <w:rFonts w:ascii="Times New Roman" w:hAnsi="Times New Roman" w:cs="Times New Roman"/>
          <w:sz w:val="28"/>
          <w:szCs w:val="28"/>
          <w:lang w:val="uk-UA"/>
        </w:rPr>
      </w:pPr>
    </w:p>
    <w:p w:rsidRPr="008B3F74" w:rsidR="008B3F74" w:rsidP="007C5B3F" w:rsidRDefault="005C6987" w14:paraId="3DDB3A4C" w14:textId="7777777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Pr="008B3F74" w:rsidR="008B3F74">
        <w:rPr>
          <w:rFonts w:ascii="Times New Roman" w:hAnsi="Times New Roman" w:cs="Times New Roman"/>
          <w:b/>
          <w:sz w:val="28"/>
          <w:szCs w:val="28"/>
          <w:lang w:val="uk-UA"/>
        </w:rPr>
        <w:t>.3 Навантажувачі</w:t>
      </w:r>
    </w:p>
    <w:p w:rsidR="00561B96" w:rsidP="005D7406" w:rsidRDefault="004469C4" w14:paraId="1E585932" w14:textId="77777777">
      <w:pPr>
        <w:spacing w:line="360" w:lineRule="auto"/>
        <w:ind w:firstLine="567"/>
        <w:jc w:val="both"/>
        <w:rPr>
          <w:rFonts w:ascii="Times New Roman" w:hAnsi="Times New Roman" w:cs="Times New Roman"/>
          <w:sz w:val="28"/>
          <w:szCs w:val="28"/>
          <w:lang w:val="uk-UA"/>
        </w:rPr>
      </w:pPr>
      <w:r w:rsidRPr="004469C4">
        <w:rPr>
          <w:rFonts w:ascii="Times New Roman" w:hAnsi="Times New Roman" w:cs="Times New Roman"/>
          <w:b/>
          <w:sz w:val="28"/>
          <w:szCs w:val="28"/>
          <w:lang w:val="uk-UA"/>
        </w:rPr>
        <w:t>Механічні навантажувачі</w:t>
      </w:r>
      <w:r w:rsidRPr="004469C4">
        <w:rPr>
          <w:rFonts w:ascii="Times New Roman" w:hAnsi="Times New Roman" w:cs="Times New Roman"/>
          <w:sz w:val="28"/>
          <w:szCs w:val="28"/>
          <w:lang w:val="uk-UA"/>
        </w:rPr>
        <w:t xml:space="preserve"> - це самохідні </w:t>
      </w:r>
      <w:r>
        <w:rPr>
          <w:rFonts w:ascii="Times New Roman" w:hAnsi="Times New Roman" w:cs="Times New Roman"/>
          <w:sz w:val="28"/>
          <w:szCs w:val="28"/>
          <w:lang w:val="uk-UA"/>
        </w:rPr>
        <w:t>механізми</w:t>
      </w:r>
      <w:r w:rsidRPr="004469C4">
        <w:rPr>
          <w:rFonts w:ascii="Times New Roman" w:hAnsi="Times New Roman" w:cs="Times New Roman"/>
          <w:sz w:val="28"/>
          <w:szCs w:val="28"/>
          <w:lang w:val="uk-UA"/>
        </w:rPr>
        <w:t xml:space="preserve"> на колесах або гусеницях, що приводяться в дію від електродвигуна або двигуна </w:t>
      </w:r>
      <w:r w:rsidR="00E40DA9">
        <w:rPr>
          <w:rFonts w:ascii="Times New Roman" w:hAnsi="Times New Roman" w:cs="Times New Roman"/>
          <w:sz w:val="28"/>
          <w:szCs w:val="28"/>
          <w:lang w:val="uk-UA"/>
        </w:rPr>
        <w:t xml:space="preserve">внутрішнього згоряння, оснащені </w:t>
      </w:r>
      <w:r w:rsidRPr="004469C4">
        <w:rPr>
          <w:rFonts w:ascii="Times New Roman" w:hAnsi="Times New Roman" w:cs="Times New Roman"/>
          <w:sz w:val="28"/>
          <w:szCs w:val="28"/>
          <w:lang w:val="uk-UA"/>
        </w:rPr>
        <w:t xml:space="preserve">обладнанням для приймання та переміщення вантажної маси. Завдяки </w:t>
      </w:r>
      <w:r w:rsidR="00E40DA9">
        <w:rPr>
          <w:rFonts w:ascii="Times New Roman" w:hAnsi="Times New Roman" w:cs="Times New Roman"/>
          <w:sz w:val="28"/>
          <w:szCs w:val="28"/>
          <w:lang w:val="uk-UA"/>
        </w:rPr>
        <w:t>гарній</w:t>
      </w:r>
      <w:r w:rsidRPr="004469C4">
        <w:rPr>
          <w:rFonts w:ascii="Times New Roman" w:hAnsi="Times New Roman" w:cs="Times New Roman"/>
          <w:sz w:val="28"/>
          <w:szCs w:val="28"/>
          <w:lang w:val="uk-UA"/>
        </w:rPr>
        <w:t xml:space="preserve"> маневреності і високим експлуатаційним характеристикам вони широко використовуються в промисловості, на автотранспорті та в інших сферах для роботи у великотоннажних контейнерах, вагонах, автомобілях, на складах і судах. Вони вимагають невеликих капіталовкладень з короткими термінами окупності. Механічні навантажувачі є навантажувально-розвантажувальними машинами циклічної дії і виконують такі послідовні операції: навантаження, підйом і опускання, транспортування, вивантаження вантажів з навантажувача. Виконувані операції можуть бути повністю або частково суміщені. </w:t>
      </w:r>
      <w:r w:rsidR="00E40DA9">
        <w:rPr>
          <w:rFonts w:ascii="Times New Roman" w:hAnsi="Times New Roman" w:cs="Times New Roman"/>
          <w:sz w:val="28"/>
          <w:szCs w:val="28"/>
          <w:lang w:val="uk-UA"/>
        </w:rPr>
        <w:t>На відміну від</w:t>
      </w:r>
      <w:r w:rsidRPr="004469C4">
        <w:rPr>
          <w:rFonts w:ascii="Times New Roman" w:hAnsi="Times New Roman" w:cs="Times New Roman"/>
          <w:sz w:val="28"/>
          <w:szCs w:val="28"/>
          <w:lang w:val="uk-UA"/>
        </w:rPr>
        <w:t xml:space="preserve"> залізничних, пневматичних і гусеничних кранів, </w:t>
      </w:r>
      <w:r w:rsidR="00E40DA9">
        <w:rPr>
          <w:rFonts w:ascii="Times New Roman" w:hAnsi="Times New Roman" w:cs="Times New Roman"/>
          <w:sz w:val="28"/>
          <w:szCs w:val="28"/>
          <w:lang w:val="uk-UA"/>
        </w:rPr>
        <w:t>навантажувачі</w:t>
      </w:r>
      <w:r w:rsidRPr="004469C4">
        <w:rPr>
          <w:rFonts w:ascii="Times New Roman" w:hAnsi="Times New Roman" w:cs="Times New Roman"/>
          <w:sz w:val="28"/>
          <w:szCs w:val="28"/>
          <w:lang w:val="uk-UA"/>
        </w:rPr>
        <w:t xml:space="preserve"> можуть переміщувати вантажі на великі відстані та обслуговувати великі складські площі. Можливість використання широкого асортименту продукції, швидка зміна підйомних пристроїв у поєднанні з високою мобільністю, автономність приводу у великому місці надають механічним навантажувачам універсальності. Кожен навантажувач характеризується своїми розмірами, радіусом повороту, висотою підйому, вантажопідйомністю, робочими швидкостями, продуктивністю, міцністю та вагою. Габаритні розміри і радіус розвороту </w:t>
      </w:r>
      <w:r w:rsidR="00E40DA9">
        <w:rPr>
          <w:rFonts w:ascii="Times New Roman" w:hAnsi="Times New Roman" w:cs="Times New Roman"/>
          <w:sz w:val="28"/>
          <w:szCs w:val="28"/>
          <w:lang w:val="uk-UA"/>
        </w:rPr>
        <w:t>це</w:t>
      </w:r>
      <w:r w:rsidRPr="004469C4">
        <w:rPr>
          <w:rFonts w:ascii="Times New Roman" w:hAnsi="Times New Roman" w:cs="Times New Roman"/>
          <w:sz w:val="28"/>
          <w:szCs w:val="28"/>
          <w:lang w:val="uk-UA"/>
        </w:rPr>
        <w:t xml:space="preserve"> маневреність навантажувача, можливість об'їзду дверних складів, вагонів, </w:t>
      </w:r>
      <w:r w:rsidRPr="004469C4" w:rsidR="00E40DA9">
        <w:rPr>
          <w:rFonts w:ascii="Times New Roman" w:hAnsi="Times New Roman" w:cs="Times New Roman"/>
          <w:sz w:val="28"/>
          <w:szCs w:val="28"/>
          <w:lang w:val="uk-UA"/>
        </w:rPr>
        <w:t>три кузовних</w:t>
      </w:r>
      <w:r w:rsidRPr="004469C4">
        <w:rPr>
          <w:rFonts w:ascii="Times New Roman" w:hAnsi="Times New Roman" w:cs="Times New Roman"/>
          <w:sz w:val="28"/>
          <w:szCs w:val="28"/>
          <w:lang w:val="uk-UA"/>
        </w:rPr>
        <w:t xml:space="preserve"> вантажівок, а також під'їзних шляхів до складів. Висота вантажного підйому означає висоту штабелювання та сприяє ефективному використанню складу. Швидкість навантажувача </w:t>
      </w:r>
      <w:r w:rsidR="00EE275D">
        <w:rPr>
          <w:rFonts w:ascii="Times New Roman" w:hAnsi="Times New Roman" w:cs="Times New Roman"/>
          <w:sz w:val="28"/>
          <w:szCs w:val="28"/>
          <w:lang w:val="uk-UA"/>
        </w:rPr>
        <w:t>–</w:t>
      </w:r>
      <w:r w:rsidRPr="004469C4">
        <w:rPr>
          <w:rFonts w:ascii="Times New Roman" w:hAnsi="Times New Roman" w:cs="Times New Roman"/>
          <w:sz w:val="28"/>
          <w:szCs w:val="28"/>
          <w:lang w:val="uk-UA"/>
        </w:rPr>
        <w:t xml:space="preserve"> це, перш за все, його продуктивність. </w:t>
      </w:r>
      <w:r w:rsidRPr="004469C4">
        <w:rPr>
          <w:rFonts w:ascii="Times New Roman" w:hAnsi="Times New Roman" w:cs="Times New Roman"/>
          <w:sz w:val="28"/>
          <w:szCs w:val="28"/>
          <w:lang w:val="uk-UA"/>
        </w:rPr>
        <w:t xml:space="preserve">Універсальні малогабаритні електронні навантажувачі широко застосовуються для навантаження вагонів, розвантаження їх з різних точок навантаження. Малі електронавантажувачі виготовляють: </w:t>
      </w:r>
    </w:p>
    <w:p w:rsidR="00561B96" w:rsidP="005D7406" w:rsidRDefault="00561B96" w14:paraId="3E6286A4"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Т</w:t>
      </w:r>
      <w:r w:rsidRPr="004469C4" w:rsidR="004469C4">
        <w:rPr>
          <w:rFonts w:ascii="Times New Roman" w:hAnsi="Times New Roman" w:cs="Times New Roman"/>
          <w:sz w:val="28"/>
          <w:szCs w:val="28"/>
          <w:lang w:val="uk-UA"/>
        </w:rPr>
        <w:t xml:space="preserve">риколісні, якщо шасі складається з трьох коліс, для такої схеми </w:t>
      </w:r>
      <w:r>
        <w:rPr>
          <w:rFonts w:ascii="Times New Roman" w:hAnsi="Times New Roman" w:cs="Times New Roman"/>
          <w:sz w:val="28"/>
          <w:szCs w:val="28"/>
          <w:lang w:val="uk-UA"/>
        </w:rPr>
        <w:t>заднє колеса</w:t>
      </w:r>
      <w:r w:rsidRPr="004469C4" w:rsidR="004469C4">
        <w:rPr>
          <w:rFonts w:ascii="Times New Roman" w:hAnsi="Times New Roman" w:cs="Times New Roman"/>
          <w:sz w:val="28"/>
          <w:szCs w:val="28"/>
          <w:lang w:val="uk-UA"/>
        </w:rPr>
        <w:t xml:space="preserve"> ма</w:t>
      </w:r>
      <w:r>
        <w:rPr>
          <w:rFonts w:ascii="Times New Roman" w:hAnsi="Times New Roman" w:cs="Times New Roman"/>
          <w:sz w:val="28"/>
          <w:szCs w:val="28"/>
          <w:lang w:val="uk-UA"/>
        </w:rPr>
        <w:t>є привід і миттєво заряджається. П</w:t>
      </w:r>
      <w:r w:rsidRPr="004469C4" w:rsidR="004469C4">
        <w:rPr>
          <w:rFonts w:ascii="Times New Roman" w:hAnsi="Times New Roman" w:cs="Times New Roman"/>
          <w:sz w:val="28"/>
          <w:szCs w:val="28"/>
          <w:lang w:val="uk-UA"/>
        </w:rPr>
        <w:t xml:space="preserve">ередні колеса рідко ведучі; </w:t>
      </w:r>
    </w:p>
    <w:p w:rsidR="00561B96" w:rsidP="005D7406" w:rsidRDefault="00561B96" w14:paraId="64D4133F"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Ч</w:t>
      </w:r>
      <w:r w:rsidRPr="004469C4" w:rsidR="004469C4">
        <w:rPr>
          <w:rFonts w:ascii="Times New Roman" w:hAnsi="Times New Roman" w:cs="Times New Roman"/>
          <w:sz w:val="28"/>
          <w:szCs w:val="28"/>
          <w:lang w:val="uk-UA"/>
        </w:rPr>
        <w:t>отириколісний, коли шасі буде рухатися в чотирьох точках.</w:t>
      </w:r>
    </w:p>
    <w:p w:rsidR="003146F8" w:rsidP="005D7406" w:rsidRDefault="004469C4" w14:paraId="36F357A4" w14:textId="77777777">
      <w:pPr>
        <w:spacing w:line="360" w:lineRule="auto"/>
        <w:ind w:firstLine="567"/>
        <w:jc w:val="both"/>
        <w:rPr>
          <w:rFonts w:ascii="Times New Roman" w:hAnsi="Times New Roman" w:cs="Times New Roman"/>
          <w:sz w:val="28"/>
          <w:szCs w:val="28"/>
          <w:lang w:val="uk-UA"/>
        </w:rPr>
      </w:pPr>
      <w:r w:rsidRPr="004469C4">
        <w:rPr>
          <w:rFonts w:ascii="Times New Roman" w:hAnsi="Times New Roman" w:cs="Times New Roman"/>
          <w:sz w:val="28"/>
          <w:szCs w:val="28"/>
          <w:lang w:val="uk-UA"/>
        </w:rPr>
        <w:t xml:space="preserve">Передній ведучий міст закріплений на шасі, </w:t>
      </w:r>
      <w:r w:rsidR="00561B96">
        <w:rPr>
          <w:rFonts w:ascii="Times New Roman" w:hAnsi="Times New Roman" w:cs="Times New Roman"/>
          <w:sz w:val="28"/>
          <w:szCs w:val="28"/>
          <w:lang w:val="uk-UA"/>
        </w:rPr>
        <w:t>обидва</w:t>
      </w:r>
      <w:r w:rsidRPr="004469C4">
        <w:rPr>
          <w:rFonts w:ascii="Times New Roman" w:hAnsi="Times New Roman" w:cs="Times New Roman"/>
          <w:sz w:val="28"/>
          <w:szCs w:val="28"/>
          <w:lang w:val="uk-UA"/>
        </w:rPr>
        <w:t xml:space="preserve"> ходових коліс якого </w:t>
      </w:r>
      <w:r w:rsidR="00561B96">
        <w:rPr>
          <w:rFonts w:ascii="Times New Roman" w:hAnsi="Times New Roman" w:cs="Times New Roman"/>
          <w:sz w:val="28"/>
          <w:szCs w:val="28"/>
          <w:lang w:val="uk-UA"/>
        </w:rPr>
        <w:t>отримують обертання від електродвигуна. Підйом та</w:t>
      </w:r>
      <w:r w:rsidRPr="004469C4">
        <w:rPr>
          <w:rFonts w:ascii="Times New Roman" w:hAnsi="Times New Roman" w:cs="Times New Roman"/>
          <w:sz w:val="28"/>
          <w:szCs w:val="28"/>
          <w:lang w:val="uk-UA"/>
        </w:rPr>
        <w:t xml:space="preserve"> опускання здійснюється підйомним механізмом, шарнірно закріпленим на шасі в передній частині навантажувача. Передній і задній підйомний механізм слідує за супутнім гідравлічним циліндром. Вертикальний рульовий візок оснащений закріпленим на ньому захоплюючим пристроєм. У задній частині завантажувально-розвантажувального пристрою була розташована батарея, яка виконує роль противаги. Візок оснащений ножним гальмом з педальним приводом. Водяне сидіння вс</w:t>
      </w:r>
      <w:r>
        <w:rPr>
          <w:rFonts w:ascii="Times New Roman" w:hAnsi="Times New Roman" w:cs="Times New Roman"/>
          <w:sz w:val="28"/>
          <w:szCs w:val="28"/>
          <w:lang w:val="uk-UA"/>
        </w:rPr>
        <w:t>тановлено на кришці акумулятора</w:t>
      </w:r>
      <w:r w:rsidRPr="003146F8" w:rsidR="003146F8">
        <w:rPr>
          <w:rFonts w:ascii="Times New Roman" w:hAnsi="Times New Roman" w:cs="Times New Roman"/>
          <w:sz w:val="28"/>
          <w:szCs w:val="28"/>
          <w:lang w:val="uk-UA"/>
        </w:rPr>
        <w:t>.</w:t>
      </w:r>
    </w:p>
    <w:p w:rsidR="00563934" w:rsidP="007C5B3F" w:rsidRDefault="00563934" w14:paraId="3075FCCE" w14:textId="77777777">
      <w:pPr>
        <w:spacing w:line="360" w:lineRule="auto"/>
        <w:jc w:val="center"/>
        <w:rPr>
          <w:rFonts w:ascii="Times New Roman" w:hAnsi="Times New Roman" w:cs="Times New Roman"/>
          <w:sz w:val="28"/>
          <w:szCs w:val="28"/>
          <w:lang w:val="uk-UA"/>
        </w:rPr>
      </w:pPr>
      <w:r w:rsidRPr="00563934">
        <w:rPr>
          <w:rFonts w:ascii="Times New Roman" w:hAnsi="Times New Roman" w:cs="Times New Roman"/>
          <w:noProof/>
          <w:sz w:val="28"/>
          <w:szCs w:val="28"/>
          <w:lang w:eastAsia="ru-RU"/>
        </w:rPr>
        <w:drawing>
          <wp:inline distT="0" distB="0" distL="0" distR="0" wp14:anchorId="1362F9C6" wp14:editId="5714E1BE">
            <wp:extent cx="5940425" cy="40992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4099255"/>
                    </a:xfrm>
                    <a:prstGeom prst="rect">
                      <a:avLst/>
                    </a:prstGeom>
                  </pic:spPr>
                </pic:pic>
              </a:graphicData>
            </a:graphic>
          </wp:inline>
        </w:drawing>
      </w:r>
    </w:p>
    <w:p w:rsidR="00563934" w:rsidP="007C5B3F" w:rsidRDefault="00D72376" w14:paraId="39703697"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5C6987">
        <w:rPr>
          <w:rFonts w:ascii="Times New Roman" w:hAnsi="Times New Roman" w:cs="Times New Roman"/>
          <w:sz w:val="28"/>
          <w:szCs w:val="28"/>
          <w:lang w:val="uk-UA"/>
        </w:rPr>
        <w:t>.20</w:t>
      </w:r>
      <w:r w:rsidRPr="00563934" w:rsidR="00563934">
        <w:rPr>
          <w:rFonts w:ascii="Times New Roman" w:hAnsi="Times New Roman" w:cs="Times New Roman"/>
          <w:sz w:val="28"/>
          <w:szCs w:val="28"/>
          <w:lang w:val="uk-UA"/>
        </w:rPr>
        <w:t xml:space="preserve">. Універсальний </w:t>
      </w:r>
      <w:r w:rsidRPr="00563934" w:rsidR="00AE17BA">
        <w:rPr>
          <w:rFonts w:ascii="Times New Roman" w:hAnsi="Times New Roman" w:cs="Times New Roman"/>
          <w:sz w:val="28"/>
          <w:szCs w:val="28"/>
          <w:lang w:val="uk-UA"/>
        </w:rPr>
        <w:t>чотири</w:t>
      </w:r>
      <w:r w:rsidR="00AE17BA">
        <w:rPr>
          <w:rFonts w:ascii="Times New Roman" w:hAnsi="Times New Roman" w:cs="Times New Roman"/>
          <w:sz w:val="28"/>
          <w:szCs w:val="28"/>
          <w:lang w:val="uk-UA"/>
        </w:rPr>
        <w:t xml:space="preserve"> опірний</w:t>
      </w:r>
      <w:r w:rsidRPr="00563934" w:rsidR="00563934">
        <w:rPr>
          <w:rFonts w:ascii="Times New Roman" w:hAnsi="Times New Roman" w:cs="Times New Roman"/>
          <w:sz w:val="28"/>
          <w:szCs w:val="28"/>
          <w:lang w:val="uk-UA"/>
        </w:rPr>
        <w:t xml:space="preserve"> електронавантажувач: 1 – міст вед</w:t>
      </w:r>
      <w:r w:rsidR="00563934">
        <w:rPr>
          <w:rFonts w:ascii="Times New Roman" w:hAnsi="Times New Roman" w:cs="Times New Roman"/>
          <w:sz w:val="28"/>
          <w:szCs w:val="28"/>
          <w:lang w:val="uk-UA"/>
        </w:rPr>
        <w:t xml:space="preserve">учий; 2 – </w:t>
      </w:r>
      <w:r w:rsidRPr="00563934" w:rsidR="00563934">
        <w:rPr>
          <w:rFonts w:ascii="Times New Roman" w:hAnsi="Times New Roman" w:cs="Times New Roman"/>
          <w:sz w:val="28"/>
          <w:szCs w:val="28"/>
          <w:lang w:val="uk-UA"/>
        </w:rPr>
        <w:t>міст керований; 3 – вантажопідйомник; 4 –</w:t>
      </w:r>
      <w:r w:rsidR="00563934">
        <w:rPr>
          <w:rFonts w:ascii="Times New Roman" w:hAnsi="Times New Roman" w:cs="Times New Roman"/>
          <w:sz w:val="28"/>
          <w:szCs w:val="28"/>
          <w:lang w:val="uk-UA"/>
        </w:rPr>
        <w:t xml:space="preserve"> каретка вантажопідйомника; 5 – вилочне захоплення; 6 – кермо; </w:t>
      </w:r>
      <w:r w:rsidRPr="00563934" w:rsidR="00563934">
        <w:rPr>
          <w:rFonts w:ascii="Times New Roman" w:hAnsi="Times New Roman" w:cs="Times New Roman"/>
          <w:sz w:val="28"/>
          <w:szCs w:val="28"/>
          <w:lang w:val="uk-UA"/>
        </w:rPr>
        <w:t>7 – гідроциліндр; 8 – акумуляторна батарея</w:t>
      </w:r>
      <w:r w:rsidR="00563934">
        <w:rPr>
          <w:rFonts w:ascii="Times New Roman" w:hAnsi="Times New Roman" w:cs="Times New Roman"/>
          <w:sz w:val="28"/>
          <w:szCs w:val="28"/>
          <w:lang w:val="uk-UA"/>
        </w:rPr>
        <w:t xml:space="preserve">; 9 - гальмівний пристрій; 10 – </w:t>
      </w:r>
      <w:r w:rsidRPr="00563934" w:rsidR="00563934">
        <w:rPr>
          <w:rFonts w:ascii="Times New Roman" w:hAnsi="Times New Roman" w:cs="Times New Roman"/>
          <w:sz w:val="28"/>
          <w:szCs w:val="28"/>
          <w:lang w:val="uk-UA"/>
        </w:rPr>
        <w:t>електродвигун; 11 – сидіння водія</w:t>
      </w:r>
    </w:p>
    <w:p w:rsidRPr="00887DB8" w:rsidR="00887DB8" w:rsidP="00887DB8" w:rsidRDefault="00887DB8" w14:paraId="20EB0AD6" w14:textId="77777777">
      <w:pPr>
        <w:spacing w:line="360" w:lineRule="auto"/>
        <w:ind w:firstLine="567"/>
        <w:jc w:val="both"/>
        <w:rPr>
          <w:rFonts w:ascii="Times New Roman" w:hAnsi="Times New Roman" w:cs="Times New Roman"/>
          <w:sz w:val="28"/>
          <w:szCs w:val="28"/>
          <w:lang w:val="uk-UA"/>
        </w:rPr>
      </w:pPr>
      <w:r w:rsidRPr="00887DB8">
        <w:rPr>
          <w:rFonts w:ascii="Times New Roman" w:hAnsi="Times New Roman" w:cs="Times New Roman"/>
          <w:b/>
          <w:sz w:val="28"/>
          <w:szCs w:val="28"/>
          <w:lang w:val="uk-UA"/>
        </w:rPr>
        <w:t xml:space="preserve">Універсальні </w:t>
      </w:r>
      <w:r>
        <w:rPr>
          <w:rFonts w:ascii="Times New Roman" w:hAnsi="Times New Roman" w:cs="Times New Roman"/>
          <w:b/>
          <w:sz w:val="28"/>
          <w:szCs w:val="28"/>
          <w:lang w:val="uk-UA"/>
        </w:rPr>
        <w:t>авто</w:t>
      </w:r>
      <w:r w:rsidRPr="00887DB8">
        <w:rPr>
          <w:rFonts w:ascii="Times New Roman" w:hAnsi="Times New Roman" w:cs="Times New Roman"/>
          <w:b/>
          <w:sz w:val="28"/>
          <w:szCs w:val="28"/>
          <w:lang w:val="uk-UA"/>
        </w:rPr>
        <w:t>навантажувачі</w:t>
      </w:r>
      <w:r w:rsidRPr="00887DB8">
        <w:rPr>
          <w:rFonts w:ascii="Times New Roman" w:hAnsi="Times New Roman" w:cs="Times New Roman"/>
          <w:sz w:val="28"/>
          <w:szCs w:val="28"/>
          <w:lang w:val="uk-UA"/>
        </w:rPr>
        <w:t xml:space="preserve"> виготовляються з урахуванням їх </w:t>
      </w:r>
      <w:r>
        <w:rPr>
          <w:rFonts w:ascii="Times New Roman" w:hAnsi="Times New Roman" w:cs="Times New Roman"/>
          <w:sz w:val="28"/>
          <w:szCs w:val="28"/>
          <w:lang w:val="uk-UA"/>
        </w:rPr>
        <w:t>призначення</w:t>
      </w:r>
      <w:r w:rsidRPr="00887DB8">
        <w:rPr>
          <w:rFonts w:ascii="Times New Roman" w:hAnsi="Times New Roman" w:cs="Times New Roman"/>
          <w:sz w:val="28"/>
          <w:szCs w:val="28"/>
          <w:lang w:val="uk-UA"/>
        </w:rPr>
        <w:t xml:space="preserve">. </w:t>
      </w:r>
      <w:r>
        <w:rPr>
          <w:rFonts w:ascii="Times New Roman" w:hAnsi="Times New Roman" w:cs="Times New Roman"/>
          <w:sz w:val="28"/>
          <w:szCs w:val="28"/>
          <w:lang w:val="uk-UA"/>
        </w:rPr>
        <w:t>Відрізняться типом силової установки та технічними параметрами</w:t>
      </w:r>
      <w:r w:rsidRPr="00887DB8">
        <w:rPr>
          <w:rFonts w:ascii="Times New Roman" w:hAnsi="Times New Roman" w:cs="Times New Roman"/>
          <w:sz w:val="28"/>
          <w:szCs w:val="28"/>
          <w:lang w:val="uk-UA"/>
        </w:rPr>
        <w:t xml:space="preserve"> агрегату. Універсальні навантажувачі </w:t>
      </w:r>
      <w:r>
        <w:rPr>
          <w:rFonts w:ascii="Times New Roman" w:hAnsi="Times New Roman" w:cs="Times New Roman"/>
          <w:sz w:val="28"/>
          <w:szCs w:val="28"/>
          <w:lang w:val="uk-UA"/>
        </w:rPr>
        <w:t>бувають</w:t>
      </w:r>
      <w:r w:rsidRPr="00887DB8">
        <w:rPr>
          <w:rFonts w:ascii="Times New Roman" w:hAnsi="Times New Roman" w:cs="Times New Roman"/>
          <w:sz w:val="28"/>
          <w:szCs w:val="28"/>
          <w:lang w:val="uk-UA"/>
        </w:rPr>
        <w:t>:</w:t>
      </w:r>
    </w:p>
    <w:p w:rsidRPr="00887DB8" w:rsidR="00887DB8" w:rsidP="00887DB8" w:rsidRDefault="00887DB8" w14:paraId="740B6E42" w14:textId="77777777">
      <w:pPr>
        <w:spacing w:line="360" w:lineRule="auto"/>
        <w:ind w:firstLine="567"/>
        <w:jc w:val="both"/>
        <w:rPr>
          <w:rFonts w:ascii="Times New Roman" w:hAnsi="Times New Roman" w:cs="Times New Roman"/>
          <w:sz w:val="28"/>
          <w:szCs w:val="28"/>
          <w:lang w:val="uk-UA"/>
        </w:rPr>
      </w:pPr>
      <w:r w:rsidRPr="00887DB8">
        <w:rPr>
          <w:rFonts w:ascii="Times New Roman" w:hAnsi="Times New Roman" w:cs="Times New Roman"/>
          <w:sz w:val="28"/>
          <w:szCs w:val="28"/>
          <w:lang w:val="uk-UA"/>
        </w:rPr>
        <w:t>– Малогабаритні – для використання на відкритих майданчиках і в складських приміщеннях з твердим покриттям;</w:t>
      </w:r>
    </w:p>
    <w:p w:rsidR="00887DB8" w:rsidP="00887DB8" w:rsidRDefault="00887DB8" w14:paraId="7591D4DB"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87DB8">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Підвищеної</w:t>
      </w:r>
      <w:r w:rsidRPr="00887DB8">
        <w:rPr>
          <w:rFonts w:ascii="Times New Roman" w:hAnsi="Times New Roman" w:cs="Times New Roman"/>
          <w:sz w:val="28"/>
          <w:szCs w:val="28"/>
          <w:lang w:val="uk-UA"/>
        </w:rPr>
        <w:t xml:space="preserve"> про</w:t>
      </w:r>
      <w:r>
        <w:rPr>
          <w:rFonts w:ascii="Times New Roman" w:hAnsi="Times New Roman" w:cs="Times New Roman"/>
          <w:sz w:val="28"/>
          <w:szCs w:val="28"/>
          <w:lang w:val="uk-UA"/>
        </w:rPr>
        <w:t>хідність</w:t>
      </w:r>
      <w:r w:rsidRPr="00887DB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87DB8">
        <w:rPr>
          <w:rFonts w:ascii="Times New Roman" w:hAnsi="Times New Roman" w:cs="Times New Roman"/>
          <w:sz w:val="28"/>
          <w:szCs w:val="28"/>
          <w:lang w:val="uk-UA"/>
        </w:rPr>
        <w:t xml:space="preserve"> для використання на відкритих майданчиках з переходами і забрудненими поверхнями; </w:t>
      </w:r>
    </w:p>
    <w:p w:rsidR="00887DB8" w:rsidP="00887DB8" w:rsidRDefault="00887DB8" w14:paraId="769FD190" w14:textId="77777777">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Автон</w:t>
      </w:r>
      <w:r w:rsidRPr="00887DB8">
        <w:rPr>
          <w:rFonts w:ascii="Times New Roman" w:hAnsi="Times New Roman" w:cs="Times New Roman"/>
          <w:sz w:val="28"/>
          <w:szCs w:val="28"/>
          <w:lang w:val="uk-UA"/>
        </w:rPr>
        <w:t xml:space="preserve">авантажувачі мають загальну конструктивну схему, яка включає </w:t>
      </w:r>
      <w:r>
        <w:rPr>
          <w:rFonts w:ascii="Times New Roman" w:hAnsi="Times New Roman" w:cs="Times New Roman"/>
          <w:sz w:val="28"/>
          <w:szCs w:val="28"/>
          <w:lang w:val="uk-UA"/>
        </w:rPr>
        <w:t xml:space="preserve">в собі </w:t>
      </w:r>
      <w:r w:rsidRPr="00887DB8">
        <w:rPr>
          <w:rFonts w:ascii="Times New Roman" w:hAnsi="Times New Roman" w:cs="Times New Roman"/>
          <w:sz w:val="28"/>
          <w:szCs w:val="28"/>
          <w:lang w:val="uk-UA"/>
        </w:rPr>
        <w:t>шасі на пневмати</w:t>
      </w:r>
      <w:r>
        <w:rPr>
          <w:rFonts w:ascii="Times New Roman" w:hAnsi="Times New Roman" w:cs="Times New Roman"/>
          <w:sz w:val="28"/>
          <w:szCs w:val="28"/>
          <w:lang w:val="uk-UA"/>
        </w:rPr>
        <w:t>чному колесу</w:t>
      </w:r>
      <w:r w:rsidRPr="00887DB8">
        <w:rPr>
          <w:rFonts w:ascii="Times New Roman" w:hAnsi="Times New Roman" w:cs="Times New Roman"/>
          <w:sz w:val="28"/>
          <w:szCs w:val="28"/>
          <w:lang w:val="uk-UA"/>
        </w:rPr>
        <w:t xml:space="preserve"> з </w:t>
      </w:r>
      <w:r>
        <w:rPr>
          <w:rFonts w:ascii="Times New Roman" w:hAnsi="Times New Roman" w:cs="Times New Roman"/>
          <w:sz w:val="28"/>
          <w:szCs w:val="28"/>
          <w:lang w:val="uk-UA"/>
        </w:rPr>
        <w:t>керувальними</w:t>
      </w:r>
      <w:r w:rsidRPr="00887DB8">
        <w:rPr>
          <w:rFonts w:ascii="Times New Roman" w:hAnsi="Times New Roman" w:cs="Times New Roman"/>
          <w:sz w:val="28"/>
          <w:szCs w:val="28"/>
          <w:lang w:val="uk-UA"/>
        </w:rPr>
        <w:t xml:space="preserve"> мостами, трансмісію, гідропривід катків, паливний бак, двигун внутрішнього згоряння, підйомник і кабіну управління.</w:t>
      </w:r>
    </w:p>
    <w:p w:rsidR="006B3F7B" w:rsidP="00887DB8" w:rsidRDefault="006B3F7B" w14:paraId="6C3772D4" w14:textId="77777777">
      <w:pPr>
        <w:spacing w:line="360" w:lineRule="auto"/>
        <w:ind w:firstLine="567"/>
        <w:jc w:val="center"/>
        <w:rPr>
          <w:rFonts w:ascii="Times New Roman" w:hAnsi="Times New Roman" w:cs="Times New Roman"/>
          <w:sz w:val="28"/>
          <w:szCs w:val="28"/>
          <w:lang w:val="uk-UA"/>
        </w:rPr>
      </w:pPr>
      <w:r w:rsidRPr="006B3F7B">
        <w:rPr>
          <w:rFonts w:ascii="Times New Roman" w:hAnsi="Times New Roman" w:cs="Times New Roman"/>
          <w:noProof/>
          <w:sz w:val="28"/>
          <w:szCs w:val="28"/>
          <w:lang w:eastAsia="ru-RU"/>
        </w:rPr>
        <w:drawing>
          <wp:inline distT="0" distB="0" distL="0" distR="0" wp14:anchorId="5725146F" wp14:editId="448DBB11">
            <wp:extent cx="4681834" cy="3058245"/>
            <wp:effectExtent l="0" t="0" r="5080" b="889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91020" cy="3064245"/>
                    </a:xfrm>
                    <a:prstGeom prst="rect">
                      <a:avLst/>
                    </a:prstGeom>
                  </pic:spPr>
                </pic:pic>
              </a:graphicData>
            </a:graphic>
          </wp:inline>
        </w:drawing>
      </w:r>
    </w:p>
    <w:p w:rsidR="00855ECF" w:rsidP="007C5B3F" w:rsidRDefault="005C6987" w14:paraId="263D100D" w14:textId="77777777">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Рисунок.21</w:t>
      </w:r>
      <w:r w:rsidRPr="006B3F7B" w:rsidR="006B3F7B">
        <w:rPr>
          <w:rFonts w:ascii="Times New Roman" w:hAnsi="Times New Roman" w:cs="Times New Roman"/>
          <w:sz w:val="28"/>
          <w:szCs w:val="28"/>
          <w:lang w:val="uk-UA"/>
        </w:rPr>
        <w:t>. Загальний вигляд універсального автонавантажув</w:t>
      </w:r>
      <w:r w:rsidR="006B3F7B">
        <w:rPr>
          <w:rFonts w:ascii="Times New Roman" w:hAnsi="Times New Roman" w:cs="Times New Roman"/>
          <w:sz w:val="28"/>
          <w:szCs w:val="28"/>
          <w:lang w:val="uk-UA"/>
        </w:rPr>
        <w:t xml:space="preserve">ача: 1 – гідроциліндр нахилу; 2 </w:t>
      </w:r>
      <w:r w:rsidRPr="006B3F7B" w:rsidR="006B3F7B">
        <w:rPr>
          <w:rFonts w:ascii="Times New Roman" w:hAnsi="Times New Roman" w:cs="Times New Roman"/>
          <w:sz w:val="28"/>
          <w:szCs w:val="28"/>
          <w:lang w:val="uk-UA"/>
        </w:rPr>
        <w:t xml:space="preserve">- паливний бак; 3 – двигун автонавантажувача; 4 </w:t>
      </w:r>
      <w:r w:rsidR="006B3F7B">
        <w:rPr>
          <w:rFonts w:ascii="Times New Roman" w:hAnsi="Times New Roman" w:cs="Times New Roman"/>
          <w:sz w:val="28"/>
          <w:szCs w:val="28"/>
          <w:lang w:val="uk-UA"/>
        </w:rPr>
        <w:t xml:space="preserve">– </w:t>
      </w:r>
      <w:r w:rsidR="006B3F7B">
        <w:rPr>
          <w:rFonts w:ascii="Times New Roman" w:hAnsi="Times New Roman" w:cs="Times New Roman"/>
          <w:sz w:val="28"/>
          <w:szCs w:val="28"/>
          <w:lang w:val="uk-UA"/>
        </w:rPr>
        <w:t xml:space="preserve">вила; </w:t>
      </w:r>
      <w:r w:rsidRPr="006B3F7B" w:rsidR="006B3F7B">
        <w:rPr>
          <w:rFonts w:ascii="Times New Roman" w:hAnsi="Times New Roman" w:cs="Times New Roman"/>
          <w:sz w:val="28"/>
          <w:szCs w:val="28"/>
          <w:lang w:val="uk-UA"/>
        </w:rPr>
        <w:t>5 – вантажопідйомник; 6 – пров</w:t>
      </w:r>
      <w:r w:rsidR="006B3F7B">
        <w:rPr>
          <w:rFonts w:ascii="Times New Roman" w:hAnsi="Times New Roman" w:cs="Times New Roman"/>
          <w:sz w:val="28"/>
          <w:szCs w:val="28"/>
          <w:lang w:val="uk-UA"/>
        </w:rPr>
        <w:t xml:space="preserve">ідний міст; 7 – керований міст; </w:t>
      </w:r>
      <w:r w:rsidRPr="006B3F7B" w:rsidR="006B3F7B">
        <w:rPr>
          <w:rFonts w:ascii="Times New Roman" w:hAnsi="Times New Roman" w:cs="Times New Roman"/>
          <w:sz w:val="28"/>
          <w:szCs w:val="28"/>
          <w:lang w:val="uk-UA"/>
        </w:rPr>
        <w:t>8 – кабіна управління</w:t>
      </w:r>
    </w:p>
    <w:p w:rsidR="00502018" w:rsidP="005D7406" w:rsidRDefault="0020040F" w14:paraId="0F9D7EE5" w14:textId="77777777">
      <w:pPr>
        <w:spacing w:line="360" w:lineRule="auto"/>
        <w:ind w:firstLine="708"/>
        <w:jc w:val="both"/>
        <w:rPr>
          <w:rFonts w:ascii="Times New Roman" w:hAnsi="Times New Roman" w:cs="Times New Roman"/>
          <w:sz w:val="28"/>
          <w:szCs w:val="28"/>
          <w:lang w:val="uk-UA"/>
        </w:rPr>
      </w:pPr>
      <w:r w:rsidRPr="0020040F">
        <w:rPr>
          <w:rFonts w:ascii="Times New Roman" w:hAnsi="Times New Roman" w:cs="Times New Roman"/>
          <w:b/>
          <w:sz w:val="28"/>
          <w:szCs w:val="28"/>
          <w:lang w:val="uk-UA"/>
        </w:rPr>
        <w:t>Дизельні навантажувачі</w:t>
      </w:r>
      <w:r w:rsidRPr="0020040F">
        <w:rPr>
          <w:rFonts w:ascii="Times New Roman" w:hAnsi="Times New Roman" w:cs="Times New Roman"/>
          <w:sz w:val="28"/>
          <w:szCs w:val="28"/>
          <w:lang w:val="uk-UA"/>
        </w:rPr>
        <w:t xml:space="preserve"> вантажопідйом</w:t>
      </w:r>
      <w:r>
        <w:rPr>
          <w:rFonts w:ascii="Times New Roman" w:hAnsi="Times New Roman" w:cs="Times New Roman"/>
          <w:sz w:val="28"/>
          <w:szCs w:val="28"/>
          <w:lang w:val="uk-UA"/>
        </w:rPr>
        <w:t xml:space="preserve">ністю 20-42 і більше тонн сталі </w:t>
      </w:r>
      <w:r w:rsidRPr="0020040F">
        <w:rPr>
          <w:rFonts w:ascii="Times New Roman" w:hAnsi="Times New Roman" w:cs="Times New Roman"/>
          <w:sz w:val="28"/>
          <w:szCs w:val="28"/>
          <w:lang w:val="uk-UA"/>
        </w:rPr>
        <w:t xml:space="preserve">широко впроваджуватись на мережі залізниць. </w:t>
      </w:r>
    </w:p>
    <w:p w:rsidR="0020040F" w:rsidP="005D7406" w:rsidRDefault="0020040F" w14:paraId="2819C533" w14:textId="77777777">
      <w:pPr>
        <w:spacing w:line="360" w:lineRule="auto"/>
        <w:ind w:firstLine="708"/>
        <w:jc w:val="both"/>
        <w:rPr>
          <w:rFonts w:ascii="Times New Roman" w:hAnsi="Times New Roman" w:cs="Times New Roman"/>
          <w:sz w:val="28"/>
          <w:szCs w:val="28"/>
          <w:lang w:val="uk-UA"/>
        </w:rPr>
      </w:pPr>
      <w:r w:rsidRPr="0020040F">
        <w:rPr>
          <w:rFonts w:ascii="Times New Roman" w:hAnsi="Times New Roman" w:cs="Times New Roman"/>
          <w:sz w:val="28"/>
          <w:szCs w:val="28"/>
          <w:lang w:val="uk-UA"/>
        </w:rPr>
        <w:t>Навантажувачі фірми «Кальмар LMV»</w:t>
      </w:r>
      <w:r>
        <w:rPr>
          <w:rFonts w:ascii="Times New Roman" w:hAnsi="Times New Roman" w:cs="Times New Roman"/>
          <w:sz w:val="28"/>
          <w:szCs w:val="28"/>
          <w:lang w:val="uk-UA"/>
        </w:rPr>
        <w:t xml:space="preserve"> моделей ДС 28–52 представляють </w:t>
      </w:r>
      <w:r w:rsidRPr="0020040F">
        <w:rPr>
          <w:rFonts w:ascii="Times New Roman" w:hAnsi="Times New Roman" w:cs="Times New Roman"/>
          <w:sz w:val="28"/>
          <w:szCs w:val="28"/>
          <w:lang w:val="uk-UA"/>
        </w:rPr>
        <w:t>собою найсучасніші ма</w:t>
      </w:r>
      <w:r>
        <w:rPr>
          <w:rFonts w:ascii="Times New Roman" w:hAnsi="Times New Roman" w:cs="Times New Roman"/>
          <w:sz w:val="28"/>
          <w:szCs w:val="28"/>
          <w:lang w:val="uk-UA"/>
        </w:rPr>
        <w:t xml:space="preserve">шини «Кальмар» і призначені для </w:t>
      </w:r>
      <w:r w:rsidRPr="0020040F">
        <w:rPr>
          <w:rFonts w:ascii="Times New Roman" w:hAnsi="Times New Roman" w:cs="Times New Roman"/>
          <w:sz w:val="28"/>
          <w:szCs w:val="28"/>
          <w:lang w:val="uk-UA"/>
        </w:rPr>
        <w:t>обробки порожніх та завантажених кон</w:t>
      </w:r>
      <w:r>
        <w:rPr>
          <w:rFonts w:ascii="Times New Roman" w:hAnsi="Times New Roman" w:cs="Times New Roman"/>
          <w:sz w:val="28"/>
          <w:szCs w:val="28"/>
          <w:lang w:val="uk-UA"/>
        </w:rPr>
        <w:t xml:space="preserve">тейнерів, контрейлерів та інших </w:t>
      </w:r>
      <w:r w:rsidR="00E25070">
        <w:rPr>
          <w:rFonts w:ascii="Times New Roman" w:hAnsi="Times New Roman" w:cs="Times New Roman"/>
          <w:sz w:val="28"/>
          <w:szCs w:val="28"/>
          <w:lang w:val="uk-UA"/>
        </w:rPr>
        <w:t xml:space="preserve">вантажних одиниць. </w:t>
      </w:r>
      <w:r w:rsidRPr="0020040F">
        <w:rPr>
          <w:rFonts w:ascii="Times New Roman" w:hAnsi="Times New Roman" w:cs="Times New Roman"/>
          <w:sz w:val="28"/>
          <w:szCs w:val="28"/>
          <w:lang w:val="uk-UA"/>
        </w:rPr>
        <w:t>Вони оснащені: вилами, верхньою підйомною рамою</w:t>
      </w:r>
      <w:r>
        <w:rPr>
          <w:rFonts w:ascii="Times New Roman" w:hAnsi="Times New Roman" w:cs="Times New Roman"/>
          <w:sz w:val="28"/>
          <w:szCs w:val="28"/>
          <w:lang w:val="uk-UA"/>
        </w:rPr>
        <w:t xml:space="preserve"> </w:t>
      </w:r>
      <w:r w:rsidRPr="0020040F">
        <w:rPr>
          <w:rFonts w:ascii="Times New Roman" w:hAnsi="Times New Roman" w:cs="Times New Roman"/>
          <w:sz w:val="28"/>
          <w:szCs w:val="28"/>
          <w:lang w:val="uk-UA"/>
        </w:rPr>
        <w:t>(спредером) або комбінованою пі</w:t>
      </w:r>
      <w:r>
        <w:rPr>
          <w:rFonts w:ascii="Times New Roman" w:hAnsi="Times New Roman" w:cs="Times New Roman"/>
          <w:sz w:val="28"/>
          <w:szCs w:val="28"/>
          <w:lang w:val="uk-UA"/>
        </w:rPr>
        <w:t xml:space="preserve">дйомною рамою, яка за допомогою </w:t>
      </w:r>
      <w:r w:rsidRPr="0020040F">
        <w:rPr>
          <w:rFonts w:ascii="Times New Roman" w:hAnsi="Times New Roman" w:cs="Times New Roman"/>
          <w:sz w:val="28"/>
          <w:szCs w:val="28"/>
          <w:lang w:val="uk-UA"/>
        </w:rPr>
        <w:t>відкидних стійок дозволяє перевантажувати контейнери та контрейлери за</w:t>
      </w:r>
      <w:r>
        <w:rPr>
          <w:rFonts w:ascii="Times New Roman" w:hAnsi="Times New Roman" w:cs="Times New Roman"/>
          <w:sz w:val="28"/>
          <w:szCs w:val="28"/>
          <w:lang w:val="uk-UA"/>
        </w:rPr>
        <w:t xml:space="preserve"> </w:t>
      </w:r>
      <w:r w:rsidRPr="0020040F">
        <w:rPr>
          <w:rFonts w:ascii="Times New Roman" w:hAnsi="Times New Roman" w:cs="Times New Roman"/>
          <w:sz w:val="28"/>
          <w:szCs w:val="28"/>
          <w:lang w:val="uk-UA"/>
        </w:rPr>
        <w:t xml:space="preserve">спеціальні підхоплювальні </w:t>
      </w:r>
      <w:r>
        <w:rPr>
          <w:rFonts w:ascii="Times New Roman" w:hAnsi="Times New Roman" w:cs="Times New Roman"/>
          <w:sz w:val="28"/>
          <w:szCs w:val="28"/>
          <w:lang w:val="uk-UA"/>
        </w:rPr>
        <w:t xml:space="preserve">пристрої. Спредер телескопічний </w:t>
      </w:r>
      <w:r w:rsidRPr="0020040F">
        <w:rPr>
          <w:rFonts w:ascii="Times New Roman" w:hAnsi="Times New Roman" w:cs="Times New Roman"/>
          <w:sz w:val="28"/>
          <w:szCs w:val="28"/>
          <w:lang w:val="uk-UA"/>
        </w:rPr>
        <w:t>призначений для роботи з контейнерами масою брутто 24 та 30 т;</w:t>
      </w:r>
      <w:r>
        <w:rPr>
          <w:rFonts w:ascii="Times New Roman" w:hAnsi="Times New Roman" w:cs="Times New Roman"/>
          <w:sz w:val="28"/>
          <w:szCs w:val="28"/>
          <w:lang w:val="uk-UA"/>
        </w:rPr>
        <w:t xml:space="preserve"> </w:t>
      </w:r>
      <w:r w:rsidRPr="0020040F">
        <w:rPr>
          <w:rFonts w:ascii="Times New Roman" w:hAnsi="Times New Roman" w:cs="Times New Roman"/>
          <w:sz w:val="28"/>
          <w:szCs w:val="28"/>
          <w:lang w:val="uk-UA"/>
        </w:rPr>
        <w:t>обладнаний електрогідравлічним приводом із керуванням з кабіни.</w:t>
      </w:r>
    </w:p>
    <w:p w:rsidR="00E25070" w:rsidP="007C5B3F" w:rsidRDefault="00E25070" w14:paraId="7FAEFD3B" w14:textId="77777777">
      <w:pPr>
        <w:spacing w:line="360" w:lineRule="auto"/>
        <w:ind w:firstLine="708"/>
        <w:jc w:val="center"/>
        <w:rPr>
          <w:rFonts w:ascii="Times New Roman" w:hAnsi="Times New Roman" w:cs="Times New Roman"/>
          <w:sz w:val="28"/>
          <w:szCs w:val="28"/>
          <w:lang w:val="uk-UA"/>
        </w:rPr>
      </w:pPr>
      <w:r w:rsidRPr="00E25070">
        <w:rPr>
          <w:rFonts w:ascii="Times New Roman" w:hAnsi="Times New Roman" w:cs="Times New Roman"/>
          <w:noProof/>
          <w:sz w:val="28"/>
          <w:szCs w:val="28"/>
          <w:lang w:eastAsia="ru-RU"/>
        </w:rPr>
        <w:drawing>
          <wp:inline distT="0" distB="0" distL="0" distR="0" wp14:anchorId="0C4E65BA" wp14:editId="36A14F49">
            <wp:extent cx="4991100" cy="286512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91797" cy="2865520"/>
                    </a:xfrm>
                    <a:prstGeom prst="rect">
                      <a:avLst/>
                    </a:prstGeom>
                  </pic:spPr>
                </pic:pic>
              </a:graphicData>
            </a:graphic>
          </wp:inline>
        </w:drawing>
      </w:r>
    </w:p>
    <w:p w:rsidR="00E25070" w:rsidP="007C5B3F" w:rsidRDefault="005C6987" w14:paraId="7735BA1D" w14:textId="77777777">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Рисунок.22</w:t>
      </w:r>
      <w:r w:rsidRPr="00E25070" w:rsidR="00E25070">
        <w:rPr>
          <w:rFonts w:ascii="Times New Roman" w:hAnsi="Times New Roman" w:cs="Times New Roman"/>
          <w:sz w:val="28"/>
          <w:szCs w:val="28"/>
          <w:lang w:val="uk-UA"/>
        </w:rPr>
        <w:t xml:space="preserve">. Вилковий дизельний </w:t>
      </w:r>
      <w:r w:rsidR="00E25070">
        <w:rPr>
          <w:rFonts w:ascii="Times New Roman" w:hAnsi="Times New Roman" w:cs="Times New Roman"/>
          <w:sz w:val="28"/>
          <w:szCs w:val="28"/>
          <w:lang w:val="uk-UA"/>
        </w:rPr>
        <w:t xml:space="preserve">навантажувач вантажопідйомністю </w:t>
      </w:r>
      <w:r w:rsidRPr="00E25070" w:rsidR="00E25070">
        <w:rPr>
          <w:rFonts w:ascii="Times New Roman" w:hAnsi="Times New Roman" w:cs="Times New Roman"/>
          <w:sz w:val="28"/>
          <w:szCs w:val="28"/>
          <w:lang w:val="uk-UA"/>
        </w:rPr>
        <w:t>32 т для перевантаження контейнерів та контрейлерів</w:t>
      </w:r>
    </w:p>
    <w:p w:rsidR="0088535D" w:rsidP="0003140F" w:rsidRDefault="00F800C8" w14:paraId="6331EA23" w14:textId="77777777">
      <w:pPr>
        <w:spacing w:line="360" w:lineRule="auto"/>
        <w:ind w:firstLine="708"/>
        <w:jc w:val="both"/>
        <w:rPr>
          <w:rFonts w:ascii="Times New Roman" w:hAnsi="Times New Roman" w:cs="Times New Roman"/>
          <w:sz w:val="28"/>
          <w:szCs w:val="28"/>
          <w:lang w:val="uk-UA"/>
        </w:rPr>
      </w:pPr>
      <w:r w:rsidRPr="00F800C8">
        <w:rPr>
          <w:rFonts w:ascii="Times New Roman" w:hAnsi="Times New Roman" w:cs="Times New Roman"/>
          <w:sz w:val="28"/>
          <w:szCs w:val="28"/>
          <w:lang w:val="uk-UA"/>
        </w:rPr>
        <w:t>Деякі моделі цих наванта</w:t>
      </w:r>
      <w:r>
        <w:rPr>
          <w:rFonts w:ascii="Times New Roman" w:hAnsi="Times New Roman" w:cs="Times New Roman"/>
          <w:sz w:val="28"/>
          <w:szCs w:val="28"/>
          <w:lang w:val="uk-UA"/>
        </w:rPr>
        <w:t xml:space="preserve">жувачів обладнані телескопічною </w:t>
      </w:r>
      <w:r w:rsidRPr="00F800C8">
        <w:rPr>
          <w:rFonts w:ascii="Times New Roman" w:hAnsi="Times New Roman" w:cs="Times New Roman"/>
          <w:sz w:val="28"/>
          <w:szCs w:val="28"/>
          <w:lang w:val="uk-UA"/>
        </w:rPr>
        <w:t>стрілою, що дозволяє штабелювати кон</w:t>
      </w:r>
      <w:r>
        <w:rPr>
          <w:rFonts w:ascii="Times New Roman" w:hAnsi="Times New Roman" w:cs="Times New Roman"/>
          <w:sz w:val="28"/>
          <w:szCs w:val="28"/>
          <w:lang w:val="uk-UA"/>
        </w:rPr>
        <w:t xml:space="preserve">тейнери до чотирьох ярусів. Для </w:t>
      </w:r>
      <w:r w:rsidRPr="00F800C8">
        <w:rPr>
          <w:rFonts w:ascii="Times New Roman" w:hAnsi="Times New Roman" w:cs="Times New Roman"/>
          <w:sz w:val="28"/>
          <w:szCs w:val="28"/>
          <w:lang w:val="uk-UA"/>
        </w:rPr>
        <w:t>запобігання поломці навантажувач</w:t>
      </w:r>
      <w:r>
        <w:rPr>
          <w:rFonts w:ascii="Times New Roman" w:hAnsi="Times New Roman" w:cs="Times New Roman"/>
          <w:sz w:val="28"/>
          <w:szCs w:val="28"/>
          <w:lang w:val="uk-UA"/>
        </w:rPr>
        <w:t xml:space="preserve"> обладнаний системою реєстрації </w:t>
      </w:r>
      <w:r w:rsidRPr="00F800C8">
        <w:rPr>
          <w:rFonts w:ascii="Times New Roman" w:hAnsi="Times New Roman" w:cs="Times New Roman"/>
          <w:sz w:val="28"/>
          <w:szCs w:val="28"/>
          <w:lang w:val="uk-UA"/>
        </w:rPr>
        <w:t>перевантаження, яке автоматично перериває підйом та висування стріли.</w:t>
      </w:r>
    </w:p>
    <w:p w:rsidRPr="00910DCF" w:rsidR="00910DCF" w:rsidP="007C5B3F" w:rsidRDefault="00300EA5" w14:paraId="0CF02772"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910DCF">
        <w:rPr>
          <w:rFonts w:ascii="Times New Roman" w:hAnsi="Times New Roman" w:cs="Times New Roman"/>
          <w:b/>
          <w:sz w:val="28"/>
          <w:szCs w:val="28"/>
          <w:lang w:val="uk-UA"/>
        </w:rPr>
        <w:t>. РОЗРАХУНКОВА ЧАСТИНА</w:t>
      </w:r>
    </w:p>
    <w:p w:rsidRPr="00910DCF" w:rsidR="0016017E" w:rsidP="007C5B3F" w:rsidRDefault="00300EA5" w14:paraId="7425F503"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910DCF">
        <w:rPr>
          <w:rFonts w:ascii="Times New Roman" w:hAnsi="Times New Roman" w:cs="Times New Roman"/>
          <w:b/>
          <w:sz w:val="28"/>
          <w:szCs w:val="28"/>
          <w:lang w:val="uk-UA"/>
        </w:rPr>
        <w:t xml:space="preserve">.1 </w:t>
      </w:r>
      <w:r w:rsidRPr="00910DCF" w:rsidR="00910DCF">
        <w:rPr>
          <w:rFonts w:ascii="Times New Roman" w:hAnsi="Times New Roman" w:cs="Times New Roman"/>
          <w:b/>
          <w:sz w:val="28"/>
          <w:szCs w:val="28"/>
          <w:lang w:val="uk-UA"/>
        </w:rPr>
        <w:t>Розрахунок добового вантажопотоку на складі тарно-штучних вантажів</w:t>
      </w:r>
    </w:p>
    <w:p w:rsidRPr="00F156CD" w:rsidR="0016017E" w:rsidP="005D7406" w:rsidRDefault="00F156CD" w14:paraId="6F35618F" w14:textId="77777777">
      <w:pPr>
        <w:ind w:firstLine="708"/>
        <w:jc w:val="both"/>
        <w:rPr>
          <w:rFonts w:ascii="Times New Roman" w:hAnsi="Times New Roman" w:cs="Times New Roman"/>
          <w:b/>
          <w:sz w:val="28"/>
          <w:szCs w:val="28"/>
          <w:lang w:val="uk-UA"/>
        </w:rPr>
      </w:pPr>
      <w:r w:rsidRPr="006106C3">
        <w:rPr>
          <w:rFonts w:ascii="Times New Roman" w:hAnsi="Times New Roman" w:cs="Times New Roman"/>
          <w:b/>
          <w:sz w:val="28"/>
          <w:szCs w:val="28"/>
          <w:lang w:val="uk-UA"/>
        </w:rPr>
        <w:t>Дано:</w:t>
      </w:r>
      <w:r>
        <w:rPr>
          <w:rFonts w:ascii="Times New Roman" w:hAnsi="Times New Roman" w:cs="Times New Roman"/>
          <w:b/>
          <w:sz w:val="28"/>
          <w:szCs w:val="28"/>
          <w:lang w:val="uk-UA"/>
        </w:rPr>
        <w:t xml:space="preserve"> </w:t>
      </w:r>
      <w:r w:rsidRPr="006106C3" w:rsidR="0016017E">
        <w:rPr>
          <w:rFonts w:ascii="Times New Roman" w:hAnsi="Times New Roman" w:cs="Times New Roman"/>
          <w:sz w:val="28"/>
          <w:szCs w:val="28"/>
          <w:lang w:val="uk-UA"/>
        </w:rPr>
        <w:t xml:space="preserve">Середньорічний обсяг вантажопотоку через склад тарно-штучних вантажів </w:t>
      </w:r>
      <w:r w:rsidR="008D3C34">
        <w:rPr>
          <w:rFonts w:ascii="Times New Roman" w:hAnsi="Times New Roman" w:cs="Times New Roman"/>
          <w:sz w:val="28"/>
          <w:szCs w:val="28"/>
          <w:u w:val="single"/>
          <w:lang w:val="uk-UA"/>
        </w:rPr>
        <w:t xml:space="preserve">Qгод (т)=4800 </w:t>
      </w:r>
      <w:r w:rsidRPr="006106C3" w:rsidR="0016017E">
        <w:rPr>
          <w:rFonts w:ascii="Times New Roman" w:hAnsi="Times New Roman" w:cs="Times New Roman"/>
          <w:sz w:val="28"/>
          <w:szCs w:val="28"/>
          <w:lang w:val="uk-UA"/>
        </w:rPr>
        <w:t>Частки добових вантажопотоків після прибуття та відправлення при</w:t>
      </w:r>
      <w:r w:rsidR="008D3C34">
        <w:rPr>
          <w:rFonts w:ascii="Times New Roman" w:hAnsi="Times New Roman" w:cs="Times New Roman"/>
          <w:sz w:val="28"/>
          <w:szCs w:val="28"/>
          <w:u w:val="single"/>
          <w:lang w:val="uk-UA"/>
        </w:rPr>
        <w:t xml:space="preserve"> </w:t>
      </w:r>
      <w:r w:rsidRPr="006106C3" w:rsidR="0016017E">
        <w:rPr>
          <w:rFonts w:ascii="Times New Roman" w:hAnsi="Times New Roman" w:cs="Times New Roman"/>
          <w:sz w:val="28"/>
          <w:szCs w:val="28"/>
          <w:lang w:val="uk-UA"/>
        </w:rPr>
        <w:t xml:space="preserve">переробці вантажу на складі в загальному вантажопотоку відповідно дорівнюють </w:t>
      </w:r>
      <w:r w:rsidRPr="006106C3" w:rsidR="0016017E">
        <w:rPr>
          <w:rFonts w:ascii="Symbol" w:hAnsi="Symbol" w:eastAsia="Symbol" w:cs="Symbol"/>
          <w:sz w:val="28"/>
          <w:szCs w:val="28"/>
          <w:u w:val="single"/>
          <w:lang w:val="uk-UA"/>
        </w:rPr>
        <w:t>g</w:t>
      </w:r>
      <w:r w:rsidRPr="006106C3" w:rsidR="0016017E">
        <w:rPr>
          <w:rFonts w:ascii="Times New Roman" w:hAnsi="Times New Roman" w:cs="Times New Roman"/>
          <w:sz w:val="28"/>
          <w:szCs w:val="28"/>
          <w:u w:val="single"/>
          <w:lang w:val="uk-UA"/>
        </w:rPr>
        <w:t xml:space="preserve">пр=0.51 </w:t>
      </w:r>
      <w:r w:rsidRPr="006106C3" w:rsidR="0016017E">
        <w:rPr>
          <w:rFonts w:ascii="Symbol" w:hAnsi="Symbol" w:eastAsia="Symbol" w:cs="Symbol"/>
          <w:sz w:val="28"/>
          <w:szCs w:val="28"/>
          <w:u w:val="single"/>
          <w:lang w:val="uk-UA"/>
        </w:rPr>
        <w:t>g</w:t>
      </w:r>
      <w:r w:rsidR="008D3C34">
        <w:rPr>
          <w:rFonts w:ascii="Times New Roman" w:hAnsi="Times New Roman" w:cs="Times New Roman"/>
          <w:sz w:val="28"/>
          <w:szCs w:val="28"/>
          <w:u w:val="single"/>
          <w:lang w:val="uk-UA"/>
        </w:rPr>
        <w:t>от=0.49</w:t>
      </w:r>
      <w:r w:rsidRPr="008D3C34" w:rsidR="008D3C34">
        <w:rPr>
          <w:rFonts w:ascii="Times New Roman" w:hAnsi="Times New Roman" w:cs="Times New Roman"/>
          <w:sz w:val="28"/>
          <w:szCs w:val="28"/>
          <w:lang w:val="uk-UA"/>
        </w:rPr>
        <w:t xml:space="preserve">. </w:t>
      </w:r>
      <w:r w:rsidRPr="006106C3" w:rsidR="0016017E">
        <w:rPr>
          <w:rFonts w:ascii="Times New Roman" w:hAnsi="Times New Roman" w:cs="Times New Roman"/>
          <w:sz w:val="28"/>
          <w:szCs w:val="28"/>
          <w:lang w:val="uk-UA"/>
        </w:rPr>
        <w:t xml:space="preserve">Коефіцієнти нерівномірності вантажопотоків </w:t>
      </w:r>
      <w:r w:rsidR="008D3C34">
        <w:rPr>
          <w:rFonts w:ascii="Times New Roman" w:hAnsi="Times New Roman" w:cs="Times New Roman"/>
          <w:sz w:val="28"/>
          <w:szCs w:val="28"/>
          <w:u w:val="single"/>
          <w:lang w:val="uk-UA"/>
        </w:rPr>
        <w:t>Kпрн=1.10 Kотн=1.07</w:t>
      </w:r>
      <w:r w:rsidR="008D3C34">
        <w:rPr>
          <w:rFonts w:ascii="Times New Roman" w:hAnsi="Times New Roman" w:cs="Times New Roman"/>
          <w:sz w:val="28"/>
          <w:szCs w:val="28"/>
          <w:lang w:val="uk-UA"/>
        </w:rPr>
        <w:t xml:space="preserve">. </w:t>
      </w:r>
      <w:r w:rsidRPr="006106C3" w:rsidR="0016017E">
        <w:rPr>
          <w:rFonts w:ascii="Times New Roman" w:hAnsi="Times New Roman" w:cs="Times New Roman"/>
          <w:sz w:val="28"/>
          <w:szCs w:val="28"/>
          <w:lang w:val="uk-UA"/>
        </w:rPr>
        <w:t xml:space="preserve">Коефіцієнти частки «прямого» варіанта переробки вантажу (минаючи склад) відповідно до прибуття та відправлення </w:t>
      </w:r>
      <w:r w:rsidRPr="006106C3" w:rsidR="0016017E">
        <w:rPr>
          <w:rFonts w:ascii="Symbol" w:hAnsi="Symbol" w:eastAsia="Symbol" w:cs="Symbol"/>
          <w:sz w:val="28"/>
          <w:szCs w:val="28"/>
          <w:u w:val="single"/>
          <w:lang w:val="uk-UA"/>
        </w:rPr>
        <w:t>b</w:t>
      </w:r>
      <w:r w:rsidRPr="006106C3" w:rsidR="0016017E">
        <w:rPr>
          <w:rFonts w:ascii="Times New Roman" w:hAnsi="Times New Roman" w:cs="Times New Roman"/>
          <w:sz w:val="28"/>
          <w:szCs w:val="28"/>
          <w:u w:val="single"/>
          <w:lang w:val="uk-UA"/>
        </w:rPr>
        <w:t xml:space="preserve">прnв=0.08 </w:t>
      </w:r>
      <w:r w:rsidRPr="006106C3" w:rsidR="0016017E">
        <w:rPr>
          <w:rFonts w:ascii="Symbol" w:hAnsi="Symbol" w:eastAsia="Symbol" w:cs="Symbol"/>
          <w:sz w:val="28"/>
          <w:szCs w:val="28"/>
          <w:u w:val="single"/>
          <w:lang w:val="uk-UA"/>
        </w:rPr>
        <w:t>b</w:t>
      </w:r>
      <w:r>
        <w:rPr>
          <w:rFonts w:ascii="Times New Roman" w:hAnsi="Times New Roman" w:cs="Times New Roman"/>
          <w:sz w:val="28"/>
          <w:szCs w:val="28"/>
          <w:u w:val="single"/>
          <w:lang w:val="uk-UA"/>
        </w:rPr>
        <w:t>отnв=0.07</w:t>
      </w:r>
      <w:r w:rsidRPr="00F156CD">
        <w:rPr>
          <w:rFonts w:ascii="Times New Roman" w:hAnsi="Times New Roman" w:cs="Times New Roman"/>
          <w:sz w:val="28"/>
          <w:szCs w:val="28"/>
          <w:lang w:val="uk-UA"/>
        </w:rPr>
        <w:t xml:space="preserve">. </w:t>
      </w:r>
      <w:r w:rsidRPr="006106C3" w:rsidR="0016017E">
        <w:rPr>
          <w:rFonts w:ascii="Times New Roman" w:hAnsi="Times New Roman" w:cs="Times New Roman"/>
          <w:sz w:val="28"/>
          <w:szCs w:val="28"/>
          <w:lang w:val="uk-UA"/>
        </w:rPr>
        <w:t xml:space="preserve">Середня статична норма завантаження вагона тарно-штучними вантажами </w:t>
      </w:r>
      <w:r w:rsidRPr="006106C3" w:rsidR="0016017E">
        <w:rPr>
          <w:rFonts w:ascii="Times New Roman" w:hAnsi="Times New Roman" w:cs="Times New Roman"/>
          <w:sz w:val="28"/>
          <w:szCs w:val="28"/>
          <w:u w:val="single"/>
          <w:lang w:val="uk-UA"/>
        </w:rPr>
        <w:t>Рвст (т/ваг)=33</w:t>
      </w:r>
      <w:r>
        <w:rPr>
          <w:rFonts w:ascii="Times New Roman" w:hAnsi="Times New Roman" w:cs="Times New Roman"/>
          <w:sz w:val="28"/>
          <w:szCs w:val="28"/>
          <w:u w:val="single"/>
          <w:lang w:val="uk-UA"/>
        </w:rPr>
        <w:t>.</w:t>
      </w:r>
      <w:r>
        <w:rPr>
          <w:rFonts w:ascii="Times New Roman" w:hAnsi="Times New Roman" w:cs="Times New Roman"/>
          <w:sz w:val="28"/>
          <w:szCs w:val="28"/>
          <w:lang w:val="uk-UA"/>
        </w:rPr>
        <w:t xml:space="preserve"> </w:t>
      </w:r>
      <w:r w:rsidRPr="006106C3" w:rsidR="0016017E">
        <w:rPr>
          <w:rFonts w:ascii="Times New Roman" w:hAnsi="Times New Roman" w:cs="Times New Roman"/>
          <w:sz w:val="28"/>
          <w:szCs w:val="28"/>
          <w:lang w:val="uk-UA"/>
        </w:rPr>
        <w:t xml:space="preserve">Кількість подач вагонів на склад в добу </w:t>
      </w:r>
      <w:r w:rsidRPr="006106C3" w:rsidR="0016017E">
        <w:rPr>
          <w:rFonts w:ascii="Times New Roman" w:hAnsi="Times New Roman" w:cs="Times New Roman"/>
          <w:sz w:val="28"/>
          <w:szCs w:val="28"/>
          <w:u w:val="single"/>
          <w:lang w:val="uk-UA"/>
        </w:rPr>
        <w:t>z=2</w:t>
      </w:r>
      <w:r>
        <w:rPr>
          <w:rFonts w:ascii="Times New Roman" w:hAnsi="Times New Roman" w:cs="Times New Roman"/>
          <w:sz w:val="28"/>
          <w:szCs w:val="28"/>
          <w:u w:val="single"/>
          <w:lang w:val="uk-UA"/>
        </w:rPr>
        <w:t>.</w:t>
      </w:r>
    </w:p>
    <w:p w:rsidR="0016017E" w:rsidP="005D7406" w:rsidRDefault="0016017E" w14:paraId="6DEC9352" w14:textId="77777777">
      <w:pPr>
        <w:ind w:firstLine="708"/>
        <w:jc w:val="both"/>
        <w:rPr>
          <w:rFonts w:ascii="Times New Roman" w:hAnsi="Times New Roman" w:cs="Times New Roman"/>
          <w:sz w:val="28"/>
          <w:szCs w:val="28"/>
          <w:lang w:val="uk-UA"/>
        </w:rPr>
      </w:pPr>
      <w:r w:rsidRPr="006106C3">
        <w:rPr>
          <w:rFonts w:ascii="Times New Roman" w:hAnsi="Times New Roman" w:cs="Times New Roman"/>
          <w:b/>
          <w:sz w:val="28"/>
          <w:szCs w:val="28"/>
          <w:lang w:val="uk-UA"/>
        </w:rPr>
        <w:t>Потрібно.</w:t>
      </w:r>
      <w:r w:rsidRPr="006106C3">
        <w:rPr>
          <w:rFonts w:ascii="Times New Roman" w:hAnsi="Times New Roman" w:cs="Times New Roman"/>
          <w:sz w:val="28"/>
          <w:szCs w:val="28"/>
          <w:lang w:val="uk-UA"/>
        </w:rPr>
        <w:t xml:space="preserve"> Розрахувати добові вантажопотоки та вагонопотоки по прибуття та відправлення при переробці вантажу на складі тарно-штучних вантажів, необхідна добова кількість подач вагонів для розрахованих обсягів вантажопереробки з урахуванням нерівномірності вантажних процесів, а також добовий розрахунковий обсяг вантажопереробки складі.</w:t>
      </w:r>
      <w:r w:rsidR="00F156CD">
        <w:rPr>
          <w:rFonts w:ascii="Times New Roman" w:hAnsi="Times New Roman" w:cs="Times New Roman"/>
          <w:sz w:val="28"/>
          <w:szCs w:val="28"/>
          <w:lang w:val="uk-UA"/>
        </w:rPr>
        <w:t xml:space="preserve"> </w:t>
      </w:r>
    </w:p>
    <w:p w:rsidRPr="006106C3" w:rsidR="00262504" w:rsidP="007C5B3F" w:rsidRDefault="00262504" w14:paraId="27DCB20B" w14:textId="77777777">
      <w:pPr>
        <w:ind w:firstLine="708"/>
        <w:jc w:val="center"/>
        <w:rPr>
          <w:rFonts w:ascii="Times New Roman" w:hAnsi="Times New Roman" w:cs="Times New Roman"/>
          <w:sz w:val="28"/>
          <w:szCs w:val="28"/>
          <w:lang w:val="uk-UA"/>
        </w:rPr>
      </w:pPr>
    </w:p>
    <w:p w:rsidR="0016017E" w:rsidP="007C5B3F" w:rsidRDefault="00262504" w14:paraId="58A71035" w14:textId="77777777">
      <w:pPr>
        <w:jc w:val="center"/>
        <w:rPr>
          <w:rFonts w:ascii="Times New Roman" w:hAnsi="Times New Roman" w:cs="Times New Roman"/>
          <w:noProof/>
          <w:sz w:val="24"/>
          <w:szCs w:val="24"/>
          <w:lang w:val="uk-UA" w:eastAsia="ru-RU"/>
        </w:rPr>
      </w:pPr>
      <w:r>
        <w:rPr>
          <w:rFonts w:ascii="Times New Roman" w:hAnsi="Times New Roman" w:cs="Times New Roman"/>
          <w:b/>
          <w:sz w:val="28"/>
          <w:szCs w:val="28"/>
          <w:lang w:val="uk-UA"/>
        </w:rPr>
        <w:t>Рішення</w:t>
      </w:r>
    </w:p>
    <w:p w:rsidRPr="00865210" w:rsidR="00865210" w:rsidP="005D7406" w:rsidRDefault="00865210" w14:paraId="1C25B4A5" w14:textId="77777777">
      <w:pPr>
        <w:ind w:firstLine="708"/>
        <w:jc w:val="both"/>
        <w:rPr>
          <w:rFonts w:ascii="Times New Roman" w:hAnsi="Times New Roman" w:cs="Times New Roman"/>
          <w:sz w:val="28"/>
          <w:szCs w:val="28"/>
          <w:lang w:val="uk-UA"/>
        </w:rPr>
      </w:pPr>
      <w:r w:rsidRPr="00865210">
        <w:rPr>
          <w:rFonts w:ascii="Times New Roman" w:hAnsi="Times New Roman" w:cs="Times New Roman"/>
          <w:sz w:val="28"/>
          <w:szCs w:val="28"/>
          <w:lang w:val="uk-UA"/>
        </w:rPr>
        <w:t xml:space="preserve">За заданим середнім річним обсягом </w:t>
      </w:r>
      <w:r w:rsidRPr="00F35751">
        <w:rPr>
          <w:rFonts w:ascii="Times New Roman" w:hAnsi="Times New Roman" w:cs="Times New Roman"/>
          <w:sz w:val="28"/>
          <w:szCs w:val="28"/>
          <w:u w:val="single"/>
          <w:lang w:val="uk-UA"/>
        </w:rPr>
        <w:t>Qгод</w:t>
      </w:r>
      <w:r w:rsidRPr="00865210">
        <w:rPr>
          <w:rFonts w:ascii="Times New Roman" w:hAnsi="Times New Roman" w:cs="Times New Roman"/>
          <w:sz w:val="28"/>
          <w:szCs w:val="28"/>
          <w:lang w:val="uk-UA"/>
        </w:rPr>
        <w:t xml:space="preserve"> вантажопотоку розраховуємо добові вантаж</w:t>
      </w:r>
      <w:r>
        <w:rPr>
          <w:rFonts w:ascii="Times New Roman" w:hAnsi="Times New Roman" w:cs="Times New Roman"/>
          <w:sz w:val="28"/>
          <w:szCs w:val="28"/>
          <w:lang w:val="uk-UA"/>
        </w:rPr>
        <w:t xml:space="preserve">опотоки (т/добу) після прибуття </w:t>
      </w:r>
      <w:r w:rsidRPr="00F35751">
        <w:rPr>
          <w:rFonts w:ascii="Times New Roman" w:hAnsi="Times New Roman" w:cs="Times New Roman"/>
          <w:sz w:val="28"/>
          <w:szCs w:val="28"/>
          <w:u w:val="single"/>
          <w:lang w:val="uk-UA"/>
        </w:rPr>
        <w:t>Q</w:t>
      </w:r>
      <w:r w:rsidRPr="00F35751" w:rsidR="00F35751">
        <w:rPr>
          <w:rFonts w:ascii="Times New Roman" w:hAnsi="Times New Roman" w:cs="Times New Roman"/>
          <w:sz w:val="28"/>
          <w:szCs w:val="28"/>
          <w:u w:val="single"/>
          <w:lang w:val="uk-UA"/>
        </w:rPr>
        <w:t>пр</w:t>
      </w:r>
      <w:r w:rsidRPr="00F35751">
        <w:rPr>
          <w:rFonts w:ascii="Times New Roman" w:hAnsi="Times New Roman" w:cs="Times New Roman"/>
          <w:sz w:val="28"/>
          <w:szCs w:val="28"/>
          <w:u w:val="single"/>
          <w:lang w:val="uk-UA"/>
        </w:rPr>
        <w:t>сут</w:t>
      </w:r>
      <w:r>
        <w:rPr>
          <w:rFonts w:ascii="Times New Roman" w:hAnsi="Times New Roman" w:cs="Times New Roman"/>
          <w:sz w:val="28"/>
          <w:szCs w:val="28"/>
          <w:lang w:val="uk-UA"/>
        </w:rPr>
        <w:t xml:space="preserve"> та відправленню від </w:t>
      </w:r>
      <w:r w:rsidRPr="00F35751">
        <w:rPr>
          <w:rFonts w:ascii="Times New Roman" w:hAnsi="Times New Roman" w:cs="Times New Roman"/>
          <w:sz w:val="28"/>
          <w:szCs w:val="28"/>
          <w:u w:val="single"/>
          <w:lang w:val="uk-UA"/>
        </w:rPr>
        <w:t>Q</w:t>
      </w:r>
      <w:r w:rsidR="00F35751">
        <w:rPr>
          <w:rFonts w:ascii="Times New Roman" w:hAnsi="Times New Roman" w:cs="Times New Roman"/>
          <w:sz w:val="28"/>
          <w:szCs w:val="28"/>
          <w:u w:val="single"/>
          <w:lang w:val="uk-UA"/>
        </w:rPr>
        <w:t>от</w:t>
      </w:r>
      <w:r w:rsidRPr="00F35751">
        <w:rPr>
          <w:rFonts w:ascii="Times New Roman" w:hAnsi="Times New Roman" w:cs="Times New Roman"/>
          <w:sz w:val="28"/>
          <w:szCs w:val="28"/>
          <w:u w:val="single"/>
          <w:lang w:val="uk-UA"/>
        </w:rPr>
        <w:t>сут</w:t>
      </w:r>
      <w:r>
        <w:rPr>
          <w:rFonts w:ascii="Times New Roman" w:hAnsi="Times New Roman" w:cs="Times New Roman"/>
          <w:sz w:val="28"/>
          <w:szCs w:val="28"/>
          <w:lang w:val="uk-UA"/>
        </w:rPr>
        <w:t xml:space="preserve"> при </w:t>
      </w:r>
      <w:r w:rsidRPr="00865210">
        <w:rPr>
          <w:rFonts w:ascii="Times New Roman" w:hAnsi="Times New Roman" w:cs="Times New Roman"/>
          <w:sz w:val="28"/>
          <w:szCs w:val="28"/>
          <w:lang w:val="uk-UA"/>
        </w:rPr>
        <w:t>переробки вантажу на складі з ура</w:t>
      </w:r>
      <w:r>
        <w:rPr>
          <w:rFonts w:ascii="Times New Roman" w:hAnsi="Times New Roman" w:cs="Times New Roman"/>
          <w:sz w:val="28"/>
          <w:szCs w:val="28"/>
          <w:lang w:val="uk-UA"/>
        </w:rPr>
        <w:t xml:space="preserve">хуванням відповідної </w:t>
      </w:r>
      <w:r w:rsidR="00F35751">
        <w:rPr>
          <w:rFonts w:ascii="Times New Roman" w:hAnsi="Times New Roman" w:cs="Times New Roman"/>
          <w:sz w:val="28"/>
          <w:szCs w:val="28"/>
          <w:lang w:val="uk-UA"/>
        </w:rPr>
        <w:t>частки цих вантажопотоків (</w:t>
      </w:r>
      <w:r w:rsidRPr="006106C3" w:rsidR="00F35751">
        <w:rPr>
          <w:rFonts w:ascii="Symbol" w:hAnsi="Symbol" w:eastAsia="Symbol" w:cs="Symbol"/>
          <w:sz w:val="28"/>
          <w:szCs w:val="28"/>
          <w:u w:val="single"/>
          <w:lang w:val="uk-UA"/>
        </w:rPr>
        <w:t>g</w:t>
      </w:r>
      <w:r w:rsidRPr="006106C3" w:rsidR="00F35751">
        <w:rPr>
          <w:rFonts w:ascii="Times New Roman" w:hAnsi="Times New Roman" w:cs="Times New Roman"/>
          <w:sz w:val="28"/>
          <w:szCs w:val="28"/>
          <w:u w:val="single"/>
          <w:lang w:val="uk-UA"/>
        </w:rPr>
        <w:t>пр</w:t>
      </w:r>
      <w:r w:rsidR="00F35751">
        <w:rPr>
          <w:rFonts w:ascii="Times New Roman" w:hAnsi="Times New Roman" w:cs="Times New Roman"/>
          <w:sz w:val="28"/>
          <w:szCs w:val="28"/>
          <w:lang w:val="uk-UA"/>
        </w:rPr>
        <w:t xml:space="preserve">, </w:t>
      </w:r>
      <w:r w:rsidRPr="006106C3" w:rsidR="00F35751">
        <w:rPr>
          <w:rFonts w:ascii="Symbol" w:hAnsi="Symbol" w:eastAsia="Symbol" w:cs="Symbol"/>
          <w:sz w:val="28"/>
          <w:szCs w:val="28"/>
          <w:u w:val="single"/>
          <w:lang w:val="uk-UA"/>
        </w:rPr>
        <w:t>g</w:t>
      </w:r>
      <w:r w:rsidR="00F35751">
        <w:rPr>
          <w:rFonts w:ascii="Times New Roman" w:hAnsi="Times New Roman" w:cs="Times New Roman"/>
          <w:sz w:val="28"/>
          <w:szCs w:val="28"/>
          <w:u w:val="single"/>
          <w:lang w:val="uk-UA"/>
        </w:rPr>
        <w:t>от</w:t>
      </w:r>
      <w:r w:rsidRPr="00865210">
        <w:rPr>
          <w:rFonts w:ascii="Times New Roman" w:hAnsi="Times New Roman" w:cs="Times New Roman"/>
          <w:sz w:val="28"/>
          <w:szCs w:val="28"/>
          <w:lang w:val="uk-UA"/>
        </w:rPr>
        <w:t xml:space="preserve">) у річному </w:t>
      </w:r>
      <w:r>
        <w:rPr>
          <w:rFonts w:ascii="Times New Roman" w:hAnsi="Times New Roman" w:cs="Times New Roman"/>
          <w:sz w:val="28"/>
          <w:szCs w:val="28"/>
          <w:lang w:val="uk-UA"/>
        </w:rPr>
        <w:t xml:space="preserve">вантажопотоці та коефіцієнтів </w:t>
      </w:r>
      <w:r w:rsidRPr="00865210">
        <w:rPr>
          <w:rFonts w:ascii="Times New Roman" w:hAnsi="Times New Roman" w:cs="Times New Roman"/>
          <w:sz w:val="28"/>
          <w:szCs w:val="28"/>
          <w:lang w:val="uk-UA"/>
        </w:rPr>
        <w:t>нерівномірності виконан</w:t>
      </w:r>
      <w:r>
        <w:rPr>
          <w:rFonts w:ascii="Times New Roman" w:hAnsi="Times New Roman" w:cs="Times New Roman"/>
          <w:sz w:val="28"/>
          <w:szCs w:val="28"/>
          <w:lang w:val="uk-UA"/>
        </w:rPr>
        <w:t>ня вантажних опера</w:t>
      </w:r>
      <w:r w:rsidR="00F35751">
        <w:rPr>
          <w:rFonts w:ascii="Times New Roman" w:hAnsi="Times New Roman" w:cs="Times New Roman"/>
          <w:sz w:val="28"/>
          <w:szCs w:val="28"/>
          <w:lang w:val="uk-UA"/>
        </w:rPr>
        <w:t xml:space="preserve">цій на складі </w:t>
      </w:r>
      <w:r w:rsidRPr="00865210">
        <w:rPr>
          <w:rFonts w:ascii="Times New Roman" w:hAnsi="Times New Roman" w:cs="Times New Roman"/>
          <w:sz w:val="28"/>
          <w:szCs w:val="28"/>
          <w:lang w:val="uk-UA"/>
        </w:rPr>
        <w:t>K</w:t>
      </w:r>
      <w:r w:rsidR="00F35751">
        <w:rPr>
          <w:rFonts w:ascii="Times New Roman" w:hAnsi="Times New Roman" w:cs="Times New Roman"/>
          <w:sz w:val="28"/>
          <w:szCs w:val="28"/>
          <w:lang w:val="uk-UA"/>
        </w:rPr>
        <w:t>і</w:t>
      </w:r>
      <w:r w:rsidRPr="00865210">
        <w:rPr>
          <w:rFonts w:ascii="Times New Roman" w:hAnsi="Times New Roman" w:cs="Times New Roman"/>
          <w:sz w:val="28"/>
          <w:szCs w:val="28"/>
          <w:lang w:val="uk-UA"/>
        </w:rPr>
        <w:t>н</w:t>
      </w:r>
      <w:r>
        <w:rPr>
          <w:rFonts w:ascii="Times New Roman" w:hAnsi="Times New Roman" w:cs="Times New Roman"/>
          <w:sz w:val="28"/>
          <w:szCs w:val="28"/>
          <w:lang w:val="uk-UA"/>
        </w:rPr>
        <w:t>.</w:t>
      </w:r>
    </w:p>
    <w:p w:rsidRPr="006106C3" w:rsidR="0016017E" w:rsidP="005D7406" w:rsidRDefault="0016017E" w14:paraId="6D8FED4A" w14:textId="77777777">
      <w:pPr>
        <w:pStyle w:val="a3"/>
        <w:numPr>
          <w:ilvl w:val="1"/>
          <w:numId w:val="13"/>
        </w:num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Розраховуємо добові вантажопотоки</w:t>
      </w:r>
      <w:r w:rsidRPr="006106C3">
        <w:rPr>
          <w:rFonts w:ascii="Times New Roman" w:hAnsi="Times New Roman" w:cs="Times New Roman"/>
          <w:b/>
          <w:sz w:val="28"/>
          <w:szCs w:val="28"/>
          <w:lang w:val="uk-UA"/>
        </w:rPr>
        <w:t xml:space="preserve"> </w:t>
      </w:r>
      <w:r w:rsidRPr="006106C3">
        <w:rPr>
          <w:rFonts w:ascii="Times New Roman" w:hAnsi="Times New Roman" w:cs="Times New Roman"/>
          <w:sz w:val="28"/>
          <w:szCs w:val="28"/>
          <w:lang w:val="uk-UA"/>
        </w:rPr>
        <w:t>(т/сут)</w:t>
      </w:r>
    </w:p>
    <w:p w:rsidRPr="006106C3" w:rsidR="0016017E" w:rsidP="005D7406" w:rsidRDefault="0016017E" w14:paraId="458F176F"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656B7EA1" wp14:editId="67E5E1E5">
            <wp:extent cx="2819794" cy="638264"/>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19794" cy="638264"/>
                    </a:xfrm>
                    <a:prstGeom prst="rect">
                      <a:avLst/>
                    </a:prstGeom>
                  </pic:spPr>
                </pic:pic>
              </a:graphicData>
            </a:graphic>
          </wp:inline>
        </w:drawing>
      </w:r>
    </w:p>
    <w:p w:rsidR="00262504" w:rsidP="005D7406" w:rsidRDefault="0016017E" w14:paraId="1D82D85D"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Qпрсут=0.51*4800*1.10/365=</w:t>
      </w:r>
      <w:r w:rsidRPr="006106C3">
        <w:rPr>
          <w:rFonts w:ascii="Times New Roman" w:hAnsi="Times New Roman" w:cs="Times New Roman"/>
          <w:b/>
          <w:sz w:val="28"/>
          <w:szCs w:val="28"/>
          <w:lang w:val="uk-UA"/>
        </w:rPr>
        <w:t>7.38 (т/сут)</w:t>
      </w:r>
      <w:r w:rsidRPr="006106C3">
        <w:rPr>
          <w:rFonts w:ascii="Times New Roman" w:hAnsi="Times New Roman" w:cs="Times New Roman"/>
          <w:sz w:val="28"/>
          <w:szCs w:val="28"/>
          <w:lang w:val="uk-UA"/>
        </w:rPr>
        <w:t xml:space="preserve">; </w:t>
      </w:r>
    </w:p>
    <w:p w:rsidR="0016017E" w:rsidP="005D7406" w:rsidRDefault="0016017E" w14:paraId="3FB335DC"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Qотсут=0.49*4800*1.07/365=</w:t>
      </w:r>
      <w:r w:rsidRPr="006106C3">
        <w:rPr>
          <w:rFonts w:ascii="Times New Roman" w:hAnsi="Times New Roman" w:cs="Times New Roman"/>
          <w:b/>
          <w:sz w:val="28"/>
          <w:szCs w:val="28"/>
          <w:lang w:val="uk-UA"/>
        </w:rPr>
        <w:t>6.89 (т/сут)</w:t>
      </w:r>
      <w:r w:rsidRPr="006106C3">
        <w:rPr>
          <w:rFonts w:ascii="Times New Roman" w:hAnsi="Times New Roman" w:cs="Times New Roman"/>
          <w:sz w:val="28"/>
          <w:szCs w:val="28"/>
          <w:lang w:val="uk-UA"/>
        </w:rPr>
        <w:t>:</w:t>
      </w:r>
    </w:p>
    <w:p w:rsidR="00262504" w:rsidP="005D7406" w:rsidRDefault="00262504" w14:paraId="59261D1A"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(Індекс i набуває значень пр і від)</w:t>
      </w:r>
    </w:p>
    <w:p w:rsidRPr="006106C3" w:rsidR="00262504" w:rsidP="005D7406" w:rsidRDefault="00262504" w14:paraId="263742AB" w14:textId="77777777">
      <w:pPr>
        <w:ind w:firstLine="708"/>
        <w:jc w:val="both"/>
        <w:rPr>
          <w:rFonts w:ascii="Times New Roman" w:hAnsi="Times New Roman" w:cs="Times New Roman"/>
          <w:sz w:val="28"/>
          <w:szCs w:val="28"/>
          <w:lang w:val="uk-UA"/>
        </w:rPr>
      </w:pPr>
      <w:r w:rsidRPr="00262504">
        <w:rPr>
          <w:rFonts w:ascii="Times New Roman" w:hAnsi="Times New Roman" w:cs="Times New Roman"/>
          <w:sz w:val="28"/>
          <w:szCs w:val="28"/>
          <w:lang w:val="uk-UA"/>
        </w:rPr>
        <w:t>Розміри добових вагонопо</w:t>
      </w:r>
      <w:r>
        <w:rPr>
          <w:rFonts w:ascii="Times New Roman" w:hAnsi="Times New Roman" w:cs="Times New Roman"/>
          <w:sz w:val="28"/>
          <w:szCs w:val="28"/>
          <w:lang w:val="uk-UA"/>
        </w:rPr>
        <w:t xml:space="preserve">токів (ваг/добу) після прибуття </w:t>
      </w:r>
      <w:r w:rsidRPr="00262504">
        <w:rPr>
          <w:rFonts w:ascii="Times New Roman" w:hAnsi="Times New Roman" w:cs="Times New Roman"/>
          <w:b/>
          <w:sz w:val="28"/>
          <w:szCs w:val="28"/>
          <w:lang w:val="uk-UA"/>
        </w:rPr>
        <w:t>nпрсут</w:t>
      </w:r>
      <w:r>
        <w:rPr>
          <w:rFonts w:ascii="Times New Roman" w:hAnsi="Times New Roman" w:cs="Times New Roman"/>
          <w:sz w:val="28"/>
          <w:szCs w:val="28"/>
          <w:lang w:val="uk-UA"/>
        </w:rPr>
        <w:t xml:space="preserve"> відправленню </w:t>
      </w:r>
      <w:r w:rsidRPr="00262504">
        <w:rPr>
          <w:rFonts w:ascii="Times New Roman" w:hAnsi="Times New Roman" w:cs="Times New Roman"/>
          <w:b/>
          <w:sz w:val="28"/>
          <w:szCs w:val="28"/>
          <w:lang w:val="uk-UA"/>
        </w:rPr>
        <w:t>nотсут</w:t>
      </w:r>
      <w:r>
        <w:rPr>
          <w:rFonts w:ascii="Times New Roman" w:hAnsi="Times New Roman" w:cs="Times New Roman"/>
          <w:sz w:val="28"/>
          <w:szCs w:val="28"/>
          <w:lang w:val="uk-UA"/>
        </w:rPr>
        <w:t xml:space="preserve"> та сортування </w:t>
      </w:r>
      <w:r w:rsidRPr="00262504">
        <w:rPr>
          <w:rFonts w:ascii="Times New Roman" w:hAnsi="Times New Roman" w:cs="Times New Roman"/>
          <w:b/>
          <w:sz w:val="28"/>
          <w:szCs w:val="28"/>
          <w:lang w:val="uk-UA"/>
        </w:rPr>
        <w:t>nссут</w:t>
      </w:r>
      <w:r>
        <w:rPr>
          <w:rFonts w:ascii="Times New Roman" w:hAnsi="Times New Roman" w:cs="Times New Roman"/>
          <w:sz w:val="28"/>
          <w:szCs w:val="28"/>
          <w:lang w:val="uk-UA"/>
        </w:rPr>
        <w:t xml:space="preserve"> </w:t>
      </w:r>
      <w:r w:rsidRPr="00262504">
        <w:rPr>
          <w:rFonts w:ascii="Times New Roman" w:hAnsi="Times New Roman" w:cs="Times New Roman"/>
          <w:sz w:val="28"/>
          <w:szCs w:val="28"/>
          <w:lang w:val="uk-UA"/>
        </w:rPr>
        <w:t>при середньому</w:t>
      </w:r>
      <w:r>
        <w:rPr>
          <w:rFonts w:ascii="Times New Roman" w:hAnsi="Times New Roman" w:cs="Times New Roman"/>
          <w:sz w:val="28"/>
          <w:szCs w:val="28"/>
          <w:lang w:val="uk-UA"/>
        </w:rPr>
        <w:t xml:space="preserve"> статичному навантаженні вагона даним вантажем </w:t>
      </w:r>
      <w:r w:rsidRPr="00262504">
        <w:rPr>
          <w:rFonts w:ascii="Times New Roman" w:hAnsi="Times New Roman" w:cs="Times New Roman"/>
          <w:b/>
          <w:sz w:val="28"/>
          <w:szCs w:val="28"/>
          <w:lang w:val="uk-UA"/>
        </w:rPr>
        <w:t>Рвст=33т/ваг</w:t>
      </w:r>
      <w:r w:rsidRPr="00262504">
        <w:rPr>
          <w:rFonts w:ascii="Times New Roman" w:hAnsi="Times New Roman" w:cs="Times New Roman"/>
          <w:sz w:val="28"/>
          <w:szCs w:val="28"/>
          <w:lang w:val="uk-UA"/>
        </w:rPr>
        <w:t>.</w:t>
      </w:r>
    </w:p>
    <w:p w:rsidRPr="006106C3" w:rsidR="0016017E" w:rsidP="005D7406" w:rsidRDefault="0016017E" w14:paraId="310553E4" w14:textId="77777777">
      <w:pPr>
        <w:pStyle w:val="a3"/>
        <w:numPr>
          <w:ilvl w:val="1"/>
          <w:numId w:val="13"/>
        </w:num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Добові вагонопотоки визначаємо за формулою</w:t>
      </w:r>
      <w:r w:rsidRPr="006106C3">
        <w:rPr>
          <w:rFonts w:ascii="Times New Roman" w:hAnsi="Times New Roman" w:cs="Times New Roman"/>
          <w:b/>
          <w:sz w:val="28"/>
          <w:szCs w:val="28"/>
          <w:lang w:val="uk-UA"/>
        </w:rPr>
        <w:t xml:space="preserve"> </w:t>
      </w:r>
      <w:r w:rsidRPr="006106C3">
        <w:rPr>
          <w:rFonts w:ascii="Times New Roman" w:hAnsi="Times New Roman" w:cs="Times New Roman"/>
          <w:sz w:val="28"/>
          <w:szCs w:val="28"/>
          <w:lang w:val="uk-UA"/>
        </w:rPr>
        <w:t>(ваг/сут)</w:t>
      </w:r>
    </w:p>
    <w:p w:rsidRPr="006106C3" w:rsidR="0016017E" w:rsidP="005D7406" w:rsidRDefault="0016017E" w14:paraId="34702D64" w14:textId="77777777">
      <w:pPr>
        <w:jc w:val="both"/>
        <w:rPr>
          <w:rFonts w:ascii="Times New Roman" w:hAnsi="Times New Roman" w:cs="Times New Roman"/>
          <w:b/>
          <w:sz w:val="28"/>
          <w:szCs w:val="28"/>
          <w:lang w:val="uk-UA"/>
        </w:rPr>
      </w:pPr>
      <w:r w:rsidRPr="006106C3">
        <w:rPr>
          <w:rFonts w:ascii="Times New Roman" w:hAnsi="Times New Roman" w:cs="Times New Roman"/>
          <w:b/>
          <w:noProof/>
          <w:sz w:val="28"/>
          <w:szCs w:val="28"/>
          <w:lang w:eastAsia="ru-RU"/>
        </w:rPr>
        <w:drawing>
          <wp:inline distT="0" distB="0" distL="0" distR="0" wp14:anchorId="7917EE3F" wp14:editId="261BE1D9">
            <wp:extent cx="2152950" cy="79068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52950" cy="790685"/>
                    </a:xfrm>
                    <a:prstGeom prst="rect">
                      <a:avLst/>
                    </a:prstGeom>
                  </pic:spPr>
                </pic:pic>
              </a:graphicData>
            </a:graphic>
          </wp:inline>
        </w:drawing>
      </w:r>
    </w:p>
    <w:p w:rsidR="00262504" w:rsidP="005D7406" w:rsidRDefault="0016017E" w14:paraId="4E8A2DD1"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nпрсут=7.38/33=</w:t>
      </w:r>
      <w:r w:rsidRPr="006106C3">
        <w:rPr>
          <w:rFonts w:ascii="Times New Roman" w:hAnsi="Times New Roman" w:cs="Times New Roman"/>
          <w:b/>
          <w:sz w:val="28"/>
          <w:szCs w:val="28"/>
          <w:lang w:val="uk-UA"/>
        </w:rPr>
        <w:t>0.22 (ваг/сут)</w:t>
      </w:r>
      <w:r w:rsidRPr="006106C3">
        <w:rPr>
          <w:rFonts w:ascii="Times New Roman" w:hAnsi="Times New Roman" w:cs="Times New Roman"/>
          <w:sz w:val="28"/>
          <w:szCs w:val="28"/>
          <w:lang w:val="uk-UA"/>
        </w:rPr>
        <w:t xml:space="preserve">; </w:t>
      </w:r>
    </w:p>
    <w:p w:rsidR="0016017E" w:rsidP="005D7406" w:rsidRDefault="0016017E" w14:paraId="260C989F"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nотсут=6.89/33=</w:t>
      </w:r>
      <w:r w:rsidRPr="006106C3">
        <w:rPr>
          <w:rFonts w:ascii="Times New Roman" w:hAnsi="Times New Roman" w:cs="Times New Roman"/>
          <w:b/>
          <w:sz w:val="28"/>
          <w:szCs w:val="28"/>
          <w:lang w:val="uk-UA"/>
        </w:rPr>
        <w:t>0.20 (ваг/сут)</w:t>
      </w:r>
      <w:r w:rsidRPr="006106C3">
        <w:rPr>
          <w:rFonts w:ascii="Times New Roman" w:hAnsi="Times New Roman" w:cs="Times New Roman"/>
          <w:sz w:val="28"/>
          <w:szCs w:val="28"/>
          <w:lang w:val="uk-UA"/>
        </w:rPr>
        <w:t>:</w:t>
      </w:r>
      <w:r w:rsidR="00E26490">
        <w:rPr>
          <w:rFonts w:ascii="Times New Roman" w:hAnsi="Times New Roman" w:cs="Times New Roman"/>
          <w:sz w:val="28"/>
          <w:szCs w:val="28"/>
          <w:lang w:val="uk-UA"/>
        </w:rPr>
        <w:t xml:space="preserve"> </w:t>
      </w:r>
    </w:p>
    <w:p w:rsidRPr="006106C3" w:rsidR="00E26490" w:rsidP="005D7406" w:rsidRDefault="00E26490" w14:paraId="4C47E29A" w14:textId="77777777">
      <w:pPr>
        <w:jc w:val="both"/>
        <w:rPr>
          <w:rFonts w:ascii="Times New Roman" w:hAnsi="Times New Roman" w:cs="Times New Roman"/>
          <w:sz w:val="28"/>
          <w:szCs w:val="28"/>
          <w:lang w:val="uk-UA"/>
        </w:rPr>
      </w:pPr>
    </w:p>
    <w:p w:rsidRPr="006106C3" w:rsidR="0016017E" w:rsidP="005D7406" w:rsidRDefault="00E26490" w14:paraId="7CCD1BC9" w14:textId="77777777">
      <w:pPr>
        <w:ind w:firstLine="708"/>
        <w:jc w:val="both"/>
        <w:rPr>
          <w:rFonts w:ascii="Times New Roman" w:hAnsi="Times New Roman" w:cs="Times New Roman"/>
          <w:sz w:val="28"/>
          <w:szCs w:val="28"/>
          <w:lang w:val="uk-UA"/>
        </w:rPr>
      </w:pPr>
      <w:r w:rsidRPr="00E26490">
        <w:rPr>
          <w:rFonts w:ascii="Times New Roman" w:hAnsi="Times New Roman" w:cs="Times New Roman"/>
          <w:sz w:val="28"/>
          <w:szCs w:val="28"/>
          <w:lang w:val="uk-UA"/>
        </w:rPr>
        <w:t>Маса вантажу у подачі (т/під.) розр</w:t>
      </w:r>
      <w:r>
        <w:rPr>
          <w:rFonts w:ascii="Times New Roman" w:hAnsi="Times New Roman" w:cs="Times New Roman"/>
          <w:sz w:val="28"/>
          <w:szCs w:val="28"/>
          <w:lang w:val="uk-UA"/>
        </w:rPr>
        <w:t xml:space="preserve">аховується залежно від заданого </w:t>
      </w:r>
      <w:r w:rsidRPr="00E26490">
        <w:rPr>
          <w:rFonts w:ascii="Times New Roman" w:hAnsi="Times New Roman" w:cs="Times New Roman"/>
          <w:sz w:val="28"/>
          <w:szCs w:val="28"/>
          <w:lang w:val="uk-UA"/>
        </w:rPr>
        <w:t>кількості подач вагонів на склад за д</w:t>
      </w:r>
      <w:r>
        <w:rPr>
          <w:rFonts w:ascii="Times New Roman" w:hAnsi="Times New Roman" w:cs="Times New Roman"/>
          <w:sz w:val="28"/>
          <w:szCs w:val="28"/>
          <w:lang w:val="uk-UA"/>
        </w:rPr>
        <w:t xml:space="preserve">обу </w:t>
      </w:r>
      <w:r w:rsidRPr="00E26490">
        <w:rPr>
          <w:rFonts w:ascii="Times New Roman" w:hAnsi="Times New Roman" w:cs="Times New Roman"/>
          <w:b/>
          <w:sz w:val="28"/>
          <w:szCs w:val="28"/>
          <w:lang w:val="uk-UA"/>
        </w:rPr>
        <w:t>Z=2</w:t>
      </w:r>
      <w:r>
        <w:rPr>
          <w:rFonts w:ascii="Times New Roman" w:hAnsi="Times New Roman" w:cs="Times New Roman"/>
          <w:sz w:val="28"/>
          <w:szCs w:val="28"/>
          <w:lang w:val="uk-UA"/>
        </w:rPr>
        <w:t xml:space="preserve"> окремо після прибуття </w:t>
      </w:r>
      <w:r w:rsidRPr="00E26490">
        <w:rPr>
          <w:rFonts w:ascii="Times New Roman" w:hAnsi="Times New Roman" w:cs="Times New Roman"/>
          <w:b/>
          <w:sz w:val="28"/>
          <w:szCs w:val="28"/>
          <w:lang w:val="uk-UA"/>
        </w:rPr>
        <w:t>Qпрпод</w:t>
      </w:r>
      <w:r>
        <w:rPr>
          <w:rFonts w:ascii="Times New Roman" w:hAnsi="Times New Roman" w:cs="Times New Roman"/>
          <w:sz w:val="28"/>
          <w:szCs w:val="28"/>
          <w:lang w:val="uk-UA"/>
        </w:rPr>
        <w:t xml:space="preserve"> і </w:t>
      </w:r>
      <w:r w:rsidRPr="00E26490">
        <w:rPr>
          <w:rFonts w:ascii="Times New Roman" w:hAnsi="Times New Roman" w:cs="Times New Roman"/>
          <w:sz w:val="28"/>
          <w:szCs w:val="28"/>
          <w:lang w:val="uk-UA"/>
        </w:rPr>
        <w:t>відправ</w:t>
      </w:r>
      <w:r>
        <w:rPr>
          <w:rFonts w:ascii="Times New Roman" w:hAnsi="Times New Roman" w:cs="Times New Roman"/>
          <w:sz w:val="28"/>
          <w:szCs w:val="28"/>
          <w:lang w:val="uk-UA"/>
        </w:rPr>
        <w:t>ленню</w:t>
      </w:r>
      <w:r w:rsidRPr="00E26490">
        <w:rPr>
          <w:rFonts w:ascii="Times New Roman" w:hAnsi="Times New Roman" w:cs="Times New Roman"/>
          <w:sz w:val="28"/>
          <w:szCs w:val="28"/>
          <w:lang w:val="uk-UA"/>
        </w:rPr>
        <w:t xml:space="preserve"> </w:t>
      </w:r>
      <w:r w:rsidRPr="00E26490">
        <w:rPr>
          <w:rFonts w:ascii="Times New Roman" w:hAnsi="Times New Roman" w:cs="Times New Roman"/>
          <w:b/>
          <w:sz w:val="28"/>
          <w:szCs w:val="28"/>
          <w:lang w:val="uk-UA"/>
        </w:rPr>
        <w:t>Qотпод</w:t>
      </w:r>
      <w:r>
        <w:rPr>
          <w:rFonts w:ascii="Times New Roman" w:hAnsi="Times New Roman" w:cs="Times New Roman"/>
          <w:sz w:val="28"/>
          <w:szCs w:val="28"/>
          <w:lang w:val="uk-UA"/>
        </w:rPr>
        <w:t>.</w:t>
      </w:r>
    </w:p>
    <w:p w:rsidRPr="006106C3" w:rsidR="0016017E" w:rsidP="005D7406" w:rsidRDefault="0016017E" w14:paraId="63AFF929" w14:textId="77777777">
      <w:pPr>
        <w:pStyle w:val="a3"/>
        <w:numPr>
          <w:ilvl w:val="1"/>
          <w:numId w:val="13"/>
        </w:num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Маса вантажу в подачі (т/под.)</w:t>
      </w:r>
    </w:p>
    <w:p w:rsidRPr="006106C3" w:rsidR="0016017E" w:rsidP="005D7406" w:rsidRDefault="0016017E" w14:paraId="70F67F92"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16B3F828" wp14:editId="1143E476">
            <wp:extent cx="1952898" cy="533474"/>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52898" cy="533474"/>
                    </a:xfrm>
                    <a:prstGeom prst="rect">
                      <a:avLst/>
                    </a:prstGeom>
                  </pic:spPr>
                </pic:pic>
              </a:graphicData>
            </a:graphic>
          </wp:inline>
        </w:drawing>
      </w:r>
    </w:p>
    <w:p w:rsidR="00E26490" w:rsidP="005D7406" w:rsidRDefault="0016017E" w14:paraId="3B88F089"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Qпрпод=7.38/2=</w:t>
      </w:r>
      <w:r w:rsidRPr="006106C3">
        <w:rPr>
          <w:rFonts w:ascii="Times New Roman" w:hAnsi="Times New Roman" w:cs="Times New Roman"/>
          <w:b/>
          <w:sz w:val="28"/>
          <w:szCs w:val="28"/>
          <w:lang w:val="uk-UA"/>
        </w:rPr>
        <w:t xml:space="preserve">3.69 (т/под.); </w:t>
      </w:r>
    </w:p>
    <w:p w:rsidR="0016017E" w:rsidP="005D7406" w:rsidRDefault="0016017E" w14:paraId="0F809236"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Qотпод=6.89/2=</w:t>
      </w:r>
      <w:r w:rsidRPr="006106C3">
        <w:rPr>
          <w:rFonts w:ascii="Times New Roman" w:hAnsi="Times New Roman" w:cs="Times New Roman"/>
          <w:b/>
          <w:sz w:val="28"/>
          <w:szCs w:val="28"/>
          <w:lang w:val="uk-UA"/>
        </w:rPr>
        <w:t>3.44 (т/под.):</w:t>
      </w:r>
    </w:p>
    <w:p w:rsidR="000C16E2" w:rsidP="005D7406" w:rsidRDefault="000C16E2" w14:paraId="5275DE4F" w14:textId="77777777">
      <w:pPr>
        <w:jc w:val="both"/>
        <w:rPr>
          <w:rFonts w:ascii="Times New Roman" w:hAnsi="Times New Roman" w:cs="Times New Roman"/>
          <w:b/>
          <w:sz w:val="28"/>
          <w:szCs w:val="28"/>
          <w:lang w:val="uk-UA"/>
        </w:rPr>
      </w:pPr>
    </w:p>
    <w:p w:rsidRPr="000C16E2" w:rsidR="000C16E2" w:rsidP="005D7406" w:rsidRDefault="000C16E2" w14:paraId="0EDE5B7D" w14:textId="77777777">
      <w:pPr>
        <w:jc w:val="both"/>
        <w:rPr>
          <w:rFonts w:ascii="Times New Roman" w:hAnsi="Times New Roman" w:cs="Times New Roman"/>
          <w:sz w:val="28"/>
          <w:szCs w:val="28"/>
          <w:lang w:val="uk-UA"/>
        </w:rPr>
      </w:pPr>
      <w:r w:rsidRPr="000C16E2">
        <w:rPr>
          <w:rFonts w:ascii="Times New Roman" w:hAnsi="Times New Roman" w:cs="Times New Roman"/>
          <w:sz w:val="28"/>
          <w:szCs w:val="28"/>
          <w:lang w:val="uk-UA"/>
        </w:rPr>
        <w:t>Кількість вагонів у подачі (ваг./пі</w:t>
      </w:r>
      <w:r>
        <w:rPr>
          <w:rFonts w:ascii="Times New Roman" w:hAnsi="Times New Roman" w:cs="Times New Roman"/>
          <w:sz w:val="28"/>
          <w:szCs w:val="28"/>
          <w:lang w:val="uk-UA"/>
        </w:rPr>
        <w:t xml:space="preserve">д.) визначається після прибуття </w:t>
      </w:r>
      <w:r w:rsidRPr="00EC75DA">
        <w:rPr>
          <w:rFonts w:ascii="Times New Roman" w:hAnsi="Times New Roman" w:cs="Times New Roman"/>
          <w:b/>
          <w:sz w:val="28"/>
          <w:szCs w:val="28"/>
          <w:lang w:val="uk-UA"/>
        </w:rPr>
        <w:t>nпрпод</w:t>
      </w:r>
    </w:p>
    <w:p w:rsidRPr="006106C3" w:rsidR="0016017E" w:rsidP="005D7406" w:rsidRDefault="000C16E2" w14:paraId="03687546" w14:textId="7777777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відправленню </w:t>
      </w:r>
      <w:r w:rsidRPr="00EC75DA">
        <w:rPr>
          <w:rFonts w:ascii="Times New Roman" w:hAnsi="Times New Roman" w:cs="Times New Roman"/>
          <w:b/>
          <w:sz w:val="28"/>
          <w:szCs w:val="28"/>
          <w:lang w:val="uk-UA"/>
        </w:rPr>
        <w:t>nотпод</w:t>
      </w:r>
      <w:r>
        <w:rPr>
          <w:rFonts w:ascii="Times New Roman" w:hAnsi="Times New Roman" w:cs="Times New Roman"/>
          <w:sz w:val="28"/>
          <w:szCs w:val="28"/>
          <w:lang w:val="uk-UA"/>
        </w:rPr>
        <w:t>.</w:t>
      </w:r>
    </w:p>
    <w:p w:rsidRPr="006106C3" w:rsidR="0016017E" w:rsidP="005D7406" w:rsidRDefault="0016017E" w14:paraId="5967AE02" w14:textId="77777777">
      <w:pPr>
        <w:pStyle w:val="a3"/>
        <w:numPr>
          <w:ilvl w:val="1"/>
          <w:numId w:val="13"/>
        </w:num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Кількість вагонів у подачі</w:t>
      </w:r>
      <w:r w:rsidRPr="006106C3">
        <w:rPr>
          <w:rFonts w:ascii="Times New Roman" w:hAnsi="Times New Roman" w:cs="Times New Roman"/>
          <w:b/>
          <w:sz w:val="28"/>
          <w:szCs w:val="28"/>
          <w:lang w:val="uk-UA"/>
        </w:rPr>
        <w:t xml:space="preserve"> </w:t>
      </w:r>
      <w:r w:rsidRPr="006106C3">
        <w:rPr>
          <w:rFonts w:ascii="Times New Roman" w:hAnsi="Times New Roman" w:cs="Times New Roman"/>
          <w:sz w:val="28"/>
          <w:szCs w:val="28"/>
          <w:lang w:val="uk-UA"/>
        </w:rPr>
        <w:t>(ваг./под.)</w:t>
      </w:r>
    </w:p>
    <w:p w:rsidRPr="006106C3" w:rsidR="0016017E" w:rsidP="005D7406" w:rsidRDefault="0016017E" w14:paraId="798B69AD"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74A032BE" wp14:editId="40C7A5D9">
            <wp:extent cx="1790950" cy="628738"/>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90950" cy="628738"/>
                    </a:xfrm>
                    <a:prstGeom prst="rect">
                      <a:avLst/>
                    </a:prstGeom>
                  </pic:spPr>
                </pic:pic>
              </a:graphicData>
            </a:graphic>
          </wp:inline>
        </w:drawing>
      </w:r>
    </w:p>
    <w:p w:rsidR="00EC75DA" w:rsidP="005D7406" w:rsidRDefault="0016017E" w14:paraId="746201B6"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nпрпод=0.22/2=</w:t>
      </w:r>
      <w:r w:rsidRPr="006106C3">
        <w:rPr>
          <w:rFonts w:ascii="Times New Roman" w:hAnsi="Times New Roman" w:cs="Times New Roman"/>
          <w:b/>
          <w:sz w:val="28"/>
          <w:szCs w:val="28"/>
          <w:lang w:val="uk-UA"/>
        </w:rPr>
        <w:t>0.11 (ваг./под.)</w:t>
      </w:r>
      <w:r w:rsidRPr="006106C3">
        <w:rPr>
          <w:rFonts w:ascii="Times New Roman" w:hAnsi="Times New Roman" w:cs="Times New Roman"/>
          <w:sz w:val="28"/>
          <w:szCs w:val="28"/>
          <w:lang w:val="uk-UA"/>
        </w:rPr>
        <w:t xml:space="preserve">; </w:t>
      </w:r>
    </w:p>
    <w:p w:rsidRPr="006106C3" w:rsidR="0016017E" w:rsidP="005D7406" w:rsidRDefault="0016017E" w14:paraId="6EE8AAA9"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nотпод=0.20/2=</w:t>
      </w:r>
      <w:r w:rsidRPr="006106C3">
        <w:rPr>
          <w:rFonts w:ascii="Times New Roman" w:hAnsi="Times New Roman" w:cs="Times New Roman"/>
          <w:b/>
          <w:sz w:val="28"/>
          <w:szCs w:val="28"/>
          <w:lang w:val="uk-UA"/>
        </w:rPr>
        <w:t>0.10 (ваг./под.)</w:t>
      </w:r>
      <w:r w:rsidRPr="006106C3">
        <w:rPr>
          <w:rFonts w:ascii="Times New Roman" w:hAnsi="Times New Roman" w:cs="Times New Roman"/>
          <w:sz w:val="28"/>
          <w:szCs w:val="28"/>
          <w:lang w:val="uk-UA"/>
        </w:rPr>
        <w:t>:</w:t>
      </w:r>
    </w:p>
    <w:p w:rsidR="0016017E" w:rsidP="005D7406" w:rsidRDefault="0016017E" w14:paraId="6EE805DC" w14:textId="77777777">
      <w:pPr>
        <w:jc w:val="both"/>
        <w:rPr>
          <w:rFonts w:ascii="Times New Roman" w:hAnsi="Times New Roman" w:cs="Times New Roman"/>
          <w:sz w:val="28"/>
          <w:szCs w:val="28"/>
          <w:lang w:val="uk-UA"/>
        </w:rPr>
      </w:pPr>
    </w:p>
    <w:p w:rsidR="00EC75DA" w:rsidP="005D7406" w:rsidRDefault="00EC75DA" w14:paraId="5635BB7C" w14:textId="77777777">
      <w:pPr>
        <w:jc w:val="both"/>
        <w:rPr>
          <w:rFonts w:ascii="Times New Roman" w:hAnsi="Times New Roman" w:cs="Times New Roman"/>
          <w:sz w:val="28"/>
          <w:szCs w:val="28"/>
          <w:lang w:val="uk-UA"/>
        </w:rPr>
      </w:pPr>
    </w:p>
    <w:p w:rsidRPr="006106C3" w:rsidR="0016017E" w:rsidP="005D7406" w:rsidRDefault="0016017E" w14:paraId="666679E8" w14:textId="77777777">
      <w:pPr>
        <w:jc w:val="both"/>
        <w:rPr>
          <w:rFonts w:ascii="Times New Roman" w:hAnsi="Times New Roman" w:cs="Times New Roman"/>
          <w:sz w:val="28"/>
          <w:szCs w:val="28"/>
          <w:lang w:val="uk-UA"/>
        </w:rPr>
      </w:pPr>
    </w:p>
    <w:p w:rsidRPr="00207F84" w:rsidR="0016017E" w:rsidP="005D7406" w:rsidRDefault="0016017E" w14:paraId="045FAEC6" w14:textId="77777777">
      <w:pPr>
        <w:ind w:firstLine="708"/>
        <w:jc w:val="both"/>
        <w:rPr>
          <w:rFonts w:ascii="Times New Roman" w:hAnsi="Times New Roman" w:cs="Times New Roman"/>
          <w:sz w:val="28"/>
          <w:szCs w:val="28"/>
          <w:lang w:val="uk-UA"/>
        </w:rPr>
      </w:pPr>
      <w:r w:rsidRPr="00207F84">
        <w:rPr>
          <w:rFonts w:ascii="Times New Roman" w:hAnsi="Times New Roman" w:cs="Times New Roman"/>
          <w:sz w:val="28"/>
          <w:szCs w:val="28"/>
          <w:lang w:val="uk-UA"/>
        </w:rPr>
        <w:t>Добовий розрахунковий обсяг роботи (обсяг вантажопереробки) вантажно-розвантажувальних машин визначається для кожного складу тарно-штучних вантажів з урахуванням роботи з автотран</w:t>
      </w:r>
      <w:r w:rsidR="00F05708">
        <w:rPr>
          <w:rFonts w:ascii="Times New Roman" w:hAnsi="Times New Roman" w:cs="Times New Roman"/>
          <w:sz w:val="28"/>
          <w:szCs w:val="28"/>
          <w:lang w:val="uk-UA"/>
        </w:rPr>
        <w:t>спортом, у тому числі по "прямому</w:t>
      </w:r>
      <w:r w:rsidRPr="00207F84">
        <w:rPr>
          <w:rFonts w:ascii="Times New Roman" w:hAnsi="Times New Roman" w:cs="Times New Roman"/>
          <w:sz w:val="28"/>
          <w:szCs w:val="28"/>
          <w:lang w:val="uk-UA"/>
        </w:rPr>
        <w:t>" варіант</w:t>
      </w:r>
      <w:r w:rsidR="00F05708">
        <w:rPr>
          <w:rFonts w:ascii="Times New Roman" w:hAnsi="Times New Roman" w:cs="Times New Roman"/>
          <w:sz w:val="28"/>
          <w:szCs w:val="28"/>
          <w:lang w:val="uk-UA"/>
        </w:rPr>
        <w:t>у</w:t>
      </w:r>
      <w:r w:rsidRPr="00207F84">
        <w:rPr>
          <w:rFonts w:ascii="Times New Roman" w:hAnsi="Times New Roman" w:cs="Times New Roman"/>
          <w:sz w:val="28"/>
          <w:szCs w:val="28"/>
          <w:lang w:val="uk-UA"/>
        </w:rPr>
        <w:t>:</w:t>
      </w:r>
      <w:r w:rsidR="003A122C">
        <w:rPr>
          <w:rFonts w:ascii="Times New Roman" w:hAnsi="Times New Roman" w:cs="Times New Roman"/>
          <w:sz w:val="28"/>
          <w:szCs w:val="28"/>
          <w:lang w:val="uk-UA"/>
        </w:rPr>
        <w:t xml:space="preserve"> </w:t>
      </w:r>
    </w:p>
    <w:p w:rsidRPr="006106C3" w:rsidR="0016017E" w:rsidP="005D7406" w:rsidRDefault="0016017E" w14:paraId="65C08E36"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4632555E" wp14:editId="1401C155">
            <wp:extent cx="3953427" cy="657317"/>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53427" cy="657317"/>
                    </a:xfrm>
                    <a:prstGeom prst="rect">
                      <a:avLst/>
                    </a:prstGeom>
                  </pic:spPr>
                </pic:pic>
              </a:graphicData>
            </a:graphic>
          </wp:inline>
        </w:drawing>
      </w:r>
    </w:p>
    <w:p w:rsidR="00207F84" w:rsidP="005D7406" w:rsidRDefault="0016017E" w14:paraId="271C94DF"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 xml:space="preserve">де 2 - коефіцієнт, що враховує подвійну роботу ПЗМ з вантажем (Вагон - склад і склад - автотранспорт і навпаки); </w:t>
      </w:r>
    </w:p>
    <w:p w:rsidR="0016017E" w:rsidP="005D7406" w:rsidRDefault="0016017E" w14:paraId="0E87EE08"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Кд Коефіцієнт, що враховує додаткові операції, виконувані на складі (можна прийняти Кд = 1,1).</w:t>
      </w:r>
    </w:p>
    <w:p w:rsidRPr="00232314" w:rsidR="00232314" w:rsidP="005D7406" w:rsidRDefault="00232314" w14:paraId="0FC3532B" w14:textId="77777777">
      <w:pPr>
        <w:pStyle w:val="a3"/>
        <w:numPr>
          <w:ilvl w:val="1"/>
          <w:numId w:val="13"/>
        </w:numPr>
        <w:jc w:val="both"/>
        <w:rPr>
          <w:rFonts w:ascii="Times New Roman" w:hAnsi="Times New Roman" w:cs="Times New Roman"/>
          <w:sz w:val="28"/>
          <w:szCs w:val="28"/>
          <w:lang w:val="uk-UA"/>
        </w:rPr>
      </w:pPr>
      <w:r w:rsidRPr="00232314">
        <w:rPr>
          <w:rFonts w:ascii="Times New Roman" w:hAnsi="Times New Roman" w:cs="Times New Roman"/>
          <w:sz w:val="28"/>
          <w:szCs w:val="28"/>
          <w:lang w:val="uk-UA"/>
        </w:rPr>
        <w:t>Добовий розрахунковий обсяг роботи</w:t>
      </w:r>
      <w:r>
        <w:rPr>
          <w:rFonts w:ascii="Times New Roman" w:hAnsi="Times New Roman" w:cs="Times New Roman"/>
          <w:sz w:val="28"/>
          <w:szCs w:val="28"/>
          <w:lang w:val="uk-UA"/>
        </w:rPr>
        <w:t xml:space="preserve"> (т/сут.)</w:t>
      </w:r>
    </w:p>
    <w:p w:rsidR="0016017E" w:rsidP="005D7406" w:rsidRDefault="0016017E" w14:paraId="535A5D2E"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Qрсут=[7.38*(2-0.08)+6.89*(2-0.07)]*1.1=</w:t>
      </w:r>
      <w:r w:rsidRPr="006106C3">
        <w:rPr>
          <w:rFonts w:ascii="Times New Roman" w:hAnsi="Times New Roman" w:cs="Times New Roman"/>
          <w:b/>
          <w:sz w:val="28"/>
          <w:szCs w:val="28"/>
          <w:lang w:val="uk-UA"/>
        </w:rPr>
        <w:t>30.21 (т/сут)</w:t>
      </w:r>
    </w:p>
    <w:p w:rsidR="00180ED5" w:rsidP="005D7406" w:rsidRDefault="00180ED5" w14:paraId="4CB58F44" w14:textId="77777777">
      <w:pPr>
        <w:jc w:val="both"/>
        <w:rPr>
          <w:rFonts w:ascii="Times New Roman" w:hAnsi="Times New Roman" w:cs="Times New Roman"/>
          <w:b/>
          <w:sz w:val="28"/>
          <w:szCs w:val="28"/>
          <w:lang w:val="uk-UA"/>
        </w:rPr>
      </w:pPr>
    </w:p>
    <w:p w:rsidR="00180ED5" w:rsidP="005D7406" w:rsidRDefault="00180ED5" w14:paraId="6C461092" w14:textId="77777777">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Підсумок:</w:t>
      </w:r>
      <w:r>
        <w:rPr>
          <w:rFonts w:ascii="Times New Roman" w:hAnsi="Times New Roman" w:cs="Times New Roman"/>
          <w:sz w:val="28"/>
          <w:szCs w:val="28"/>
          <w:lang w:val="uk-UA"/>
        </w:rPr>
        <w:t xml:space="preserve"> Провівши розрахунки ми знайшли добові вантажопотоки та вагонопотоки</w:t>
      </w:r>
      <w:r w:rsidR="00996B90">
        <w:rPr>
          <w:rFonts w:ascii="Times New Roman" w:hAnsi="Times New Roman" w:cs="Times New Roman"/>
          <w:sz w:val="28"/>
          <w:szCs w:val="28"/>
          <w:lang w:val="uk-UA"/>
        </w:rPr>
        <w:t xml:space="preserve"> по прибуттю та відправленню при переробці тарно-штучних вантажів, також розрахували необхідну кількість подач вагонів для заданих обсягів вантажопереробки ураховуючи нерівномірність вантажного процесу, розрахували добовий обсяг вантажопереробки на складі.</w:t>
      </w:r>
    </w:p>
    <w:p w:rsidR="00BE4FBA" w:rsidP="005D7406" w:rsidRDefault="00BE4FBA" w14:paraId="56F6AE51" w14:textId="77777777">
      <w:pPr>
        <w:ind w:firstLine="708"/>
        <w:jc w:val="both"/>
        <w:rPr>
          <w:rFonts w:ascii="Times New Roman" w:hAnsi="Times New Roman" w:cs="Times New Roman"/>
          <w:sz w:val="28"/>
          <w:szCs w:val="28"/>
          <w:lang w:val="uk-UA"/>
        </w:rPr>
      </w:pPr>
    </w:p>
    <w:p w:rsidR="00996CCC" w:rsidP="005D7406" w:rsidRDefault="003876EF" w14:paraId="508A4E3D" w14:textId="77777777">
      <w:pPr>
        <w:jc w:val="both"/>
        <w:rPr>
          <w:rFonts w:ascii="Times New Roman" w:hAnsi="Times New Roman" w:cs="Times New Roman"/>
          <w:sz w:val="28"/>
          <w:szCs w:val="28"/>
          <w:lang w:val="uk-UA"/>
        </w:rPr>
      </w:pPr>
      <w:r w:rsidRPr="00701165">
        <w:rPr>
          <w:rFonts w:ascii="Times New Roman" w:hAnsi="Times New Roman" w:cs="Times New Roman"/>
          <w:sz w:val="28"/>
          <w:szCs w:val="28"/>
          <w:u w:val="single"/>
          <w:lang w:val="uk-UA"/>
        </w:rPr>
        <w:t>Добові вантажопотоки:</w:t>
      </w:r>
      <w:r w:rsidRPr="003876EF">
        <w:rPr>
          <w:rFonts w:ascii="Times New Roman" w:hAnsi="Times New Roman" w:cs="Times New Roman"/>
          <w:sz w:val="28"/>
          <w:szCs w:val="28"/>
          <w:lang w:val="uk-UA"/>
        </w:rPr>
        <w:t xml:space="preserve"> </w:t>
      </w:r>
    </w:p>
    <w:p w:rsidRPr="003876EF" w:rsidR="001C2DB9" w:rsidP="005D7406" w:rsidRDefault="001C2DB9" w14:paraId="64E85AD1" w14:textId="77777777">
      <w:pPr>
        <w:jc w:val="both"/>
        <w:rPr>
          <w:rFonts w:ascii="Times New Roman" w:hAnsi="Times New Roman" w:cs="Times New Roman"/>
          <w:sz w:val="28"/>
          <w:szCs w:val="28"/>
          <w:lang w:val="uk-UA"/>
        </w:rPr>
      </w:pPr>
      <w:r w:rsidRPr="003876EF">
        <w:rPr>
          <w:rFonts w:ascii="Times New Roman" w:hAnsi="Times New Roman" w:cs="Times New Roman"/>
          <w:sz w:val="28"/>
          <w:szCs w:val="28"/>
          <w:lang w:val="uk-UA"/>
        </w:rPr>
        <w:t>Qпрсут=7.38 (т</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/сут</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w:t>
      </w:r>
      <w:r w:rsidR="00996CCC">
        <w:rPr>
          <w:rFonts w:ascii="Times New Roman" w:hAnsi="Times New Roman" w:cs="Times New Roman"/>
          <w:sz w:val="28"/>
          <w:szCs w:val="28"/>
          <w:lang w:val="uk-UA"/>
        </w:rPr>
        <w:t xml:space="preserve">; </w:t>
      </w:r>
      <w:r w:rsidRPr="003876EF">
        <w:rPr>
          <w:rFonts w:ascii="Times New Roman" w:hAnsi="Times New Roman" w:cs="Times New Roman"/>
          <w:sz w:val="28"/>
          <w:szCs w:val="28"/>
          <w:lang w:val="uk-UA"/>
        </w:rPr>
        <w:t>Qотсут=6.89 (т</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/сут</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w:t>
      </w:r>
    </w:p>
    <w:p w:rsidR="00996CCC" w:rsidP="005D7406" w:rsidRDefault="00701165" w14:paraId="40F0E9E7" w14:textId="77777777">
      <w:pPr>
        <w:jc w:val="both"/>
        <w:rPr>
          <w:rFonts w:ascii="Times New Roman" w:hAnsi="Times New Roman" w:cs="Times New Roman"/>
          <w:sz w:val="28"/>
          <w:szCs w:val="28"/>
          <w:lang w:val="uk-UA"/>
        </w:rPr>
      </w:pPr>
      <w:r w:rsidRPr="00701165">
        <w:rPr>
          <w:rFonts w:ascii="Times New Roman" w:hAnsi="Times New Roman" w:cs="Times New Roman"/>
          <w:sz w:val="28"/>
          <w:szCs w:val="28"/>
          <w:u w:val="single"/>
          <w:lang w:val="uk-UA"/>
        </w:rPr>
        <w:t>Добові вагонопотоки:</w:t>
      </w:r>
      <w:r>
        <w:rPr>
          <w:rFonts w:ascii="Times New Roman" w:hAnsi="Times New Roman" w:cs="Times New Roman"/>
          <w:sz w:val="28"/>
          <w:szCs w:val="28"/>
          <w:lang w:val="uk-UA"/>
        </w:rPr>
        <w:t xml:space="preserve">   </w:t>
      </w:r>
    </w:p>
    <w:p w:rsidRPr="003876EF" w:rsidR="001C2DB9" w:rsidP="005D7406" w:rsidRDefault="001C2DB9" w14:paraId="754A24EC" w14:textId="77777777">
      <w:pPr>
        <w:jc w:val="both"/>
        <w:rPr>
          <w:rFonts w:ascii="Times New Roman" w:hAnsi="Times New Roman" w:cs="Times New Roman"/>
          <w:sz w:val="28"/>
          <w:szCs w:val="28"/>
          <w:lang w:val="uk-UA"/>
        </w:rPr>
      </w:pPr>
      <w:r w:rsidRPr="003876EF">
        <w:rPr>
          <w:rFonts w:ascii="Times New Roman" w:hAnsi="Times New Roman" w:cs="Times New Roman"/>
          <w:sz w:val="28"/>
          <w:szCs w:val="28"/>
          <w:lang w:val="uk-UA"/>
        </w:rPr>
        <w:t>nпрсут=0.22 (ваг</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/сут</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w:t>
      </w:r>
      <w:r w:rsidR="00996CCC">
        <w:rPr>
          <w:rFonts w:ascii="Times New Roman" w:hAnsi="Times New Roman" w:cs="Times New Roman"/>
          <w:sz w:val="28"/>
          <w:szCs w:val="28"/>
          <w:lang w:val="uk-UA"/>
        </w:rPr>
        <w:t>;</w:t>
      </w:r>
      <w:r w:rsidR="00701165">
        <w:rPr>
          <w:rFonts w:ascii="Times New Roman" w:hAnsi="Times New Roman" w:cs="Times New Roman"/>
          <w:sz w:val="28"/>
          <w:szCs w:val="28"/>
          <w:lang w:val="uk-UA"/>
        </w:rPr>
        <w:t xml:space="preserve"> </w:t>
      </w:r>
      <w:r w:rsidRPr="003876EF">
        <w:rPr>
          <w:rFonts w:ascii="Times New Roman" w:hAnsi="Times New Roman" w:cs="Times New Roman"/>
          <w:sz w:val="28"/>
          <w:szCs w:val="28"/>
          <w:lang w:val="uk-UA"/>
        </w:rPr>
        <w:t>nотсут=0.20 (ваг</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/сут</w:t>
      </w:r>
      <w:r w:rsidR="003876EF">
        <w:rPr>
          <w:rFonts w:ascii="Times New Roman" w:hAnsi="Times New Roman" w:cs="Times New Roman"/>
          <w:sz w:val="28"/>
          <w:szCs w:val="28"/>
          <w:lang w:val="uk-UA"/>
        </w:rPr>
        <w:t>.</w:t>
      </w:r>
      <w:r w:rsidRPr="003876EF">
        <w:rPr>
          <w:rFonts w:ascii="Times New Roman" w:hAnsi="Times New Roman" w:cs="Times New Roman"/>
          <w:sz w:val="28"/>
          <w:szCs w:val="28"/>
          <w:lang w:val="uk-UA"/>
        </w:rPr>
        <w:t xml:space="preserve">) </w:t>
      </w:r>
    </w:p>
    <w:p w:rsidR="00996CCC" w:rsidP="005D7406" w:rsidRDefault="00701165" w14:paraId="3877620D" w14:textId="77777777">
      <w:pPr>
        <w:jc w:val="both"/>
        <w:rPr>
          <w:rFonts w:ascii="Times New Roman" w:hAnsi="Times New Roman" w:cs="Times New Roman"/>
          <w:sz w:val="28"/>
          <w:szCs w:val="28"/>
          <w:lang w:val="uk-UA"/>
        </w:rPr>
      </w:pPr>
      <w:r w:rsidRPr="00701165">
        <w:rPr>
          <w:rFonts w:ascii="Times New Roman" w:hAnsi="Times New Roman" w:cs="Times New Roman"/>
          <w:sz w:val="28"/>
          <w:szCs w:val="28"/>
          <w:u w:val="single"/>
          <w:lang w:val="uk-UA"/>
        </w:rPr>
        <w:t>Маса вантажу в подачі:</w:t>
      </w:r>
      <w:r>
        <w:rPr>
          <w:rFonts w:ascii="Times New Roman" w:hAnsi="Times New Roman" w:cs="Times New Roman"/>
          <w:sz w:val="28"/>
          <w:szCs w:val="28"/>
          <w:lang w:val="uk-UA"/>
        </w:rPr>
        <w:t xml:space="preserve"> </w:t>
      </w:r>
    </w:p>
    <w:p w:rsidRPr="003876EF" w:rsidR="003876EF" w:rsidP="005D7406" w:rsidRDefault="003876EF" w14:paraId="56F9715A" w14:textId="77777777">
      <w:pPr>
        <w:jc w:val="both"/>
        <w:rPr>
          <w:rFonts w:ascii="Times New Roman" w:hAnsi="Times New Roman" w:cs="Times New Roman"/>
          <w:sz w:val="28"/>
          <w:szCs w:val="28"/>
          <w:lang w:val="uk-UA"/>
        </w:rPr>
      </w:pPr>
      <w:r w:rsidRPr="003876EF">
        <w:rPr>
          <w:rFonts w:ascii="Times New Roman" w:hAnsi="Times New Roman" w:cs="Times New Roman"/>
          <w:sz w:val="28"/>
          <w:szCs w:val="28"/>
          <w:lang w:val="uk-UA"/>
        </w:rPr>
        <w:t>Qпрпод=3.69 (т</w:t>
      </w:r>
      <w:r>
        <w:rPr>
          <w:rFonts w:ascii="Times New Roman" w:hAnsi="Times New Roman" w:cs="Times New Roman"/>
          <w:sz w:val="28"/>
          <w:szCs w:val="28"/>
          <w:lang w:val="uk-UA"/>
        </w:rPr>
        <w:t>./под.)</w:t>
      </w:r>
      <w:r w:rsidR="00996CCC">
        <w:rPr>
          <w:rFonts w:ascii="Times New Roman" w:hAnsi="Times New Roman" w:cs="Times New Roman"/>
          <w:sz w:val="28"/>
          <w:szCs w:val="28"/>
          <w:lang w:val="uk-UA"/>
        </w:rPr>
        <w:t>;</w:t>
      </w:r>
      <w:r w:rsidR="00701165">
        <w:rPr>
          <w:rFonts w:ascii="Times New Roman" w:hAnsi="Times New Roman" w:cs="Times New Roman"/>
          <w:sz w:val="28"/>
          <w:szCs w:val="28"/>
          <w:lang w:val="uk-UA"/>
        </w:rPr>
        <w:t xml:space="preserve"> </w:t>
      </w:r>
      <w:r w:rsidRPr="003876EF">
        <w:rPr>
          <w:rFonts w:ascii="Times New Roman" w:hAnsi="Times New Roman" w:cs="Times New Roman"/>
          <w:sz w:val="28"/>
          <w:szCs w:val="28"/>
          <w:lang w:val="uk-UA"/>
        </w:rPr>
        <w:t>Qотпод=3.44 (т</w:t>
      </w:r>
      <w:r>
        <w:rPr>
          <w:rFonts w:ascii="Times New Roman" w:hAnsi="Times New Roman" w:cs="Times New Roman"/>
          <w:sz w:val="28"/>
          <w:szCs w:val="28"/>
          <w:lang w:val="uk-UA"/>
        </w:rPr>
        <w:t>./под.)</w:t>
      </w:r>
    </w:p>
    <w:p w:rsidR="00996CCC" w:rsidP="005D7406" w:rsidRDefault="00701165" w14:paraId="3A7E615D" w14:textId="77777777">
      <w:pPr>
        <w:jc w:val="both"/>
        <w:rPr>
          <w:rFonts w:ascii="Times New Roman" w:hAnsi="Times New Roman" w:cs="Times New Roman"/>
          <w:b/>
          <w:sz w:val="28"/>
          <w:szCs w:val="28"/>
          <w:lang w:val="uk-UA"/>
        </w:rPr>
      </w:pPr>
      <w:r w:rsidRPr="00701165">
        <w:rPr>
          <w:rFonts w:ascii="Times New Roman" w:hAnsi="Times New Roman" w:cs="Times New Roman"/>
          <w:sz w:val="28"/>
          <w:szCs w:val="28"/>
          <w:u w:val="single"/>
          <w:lang w:val="uk-UA"/>
        </w:rPr>
        <w:t>Кількість вагонів у подачі</w:t>
      </w:r>
      <w:r w:rsidRPr="00701165">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p>
    <w:p w:rsidRPr="00996CCC" w:rsidR="001C2DB9" w:rsidP="005D7406" w:rsidRDefault="001C2DB9" w14:paraId="1D69F432" w14:textId="77777777">
      <w:pPr>
        <w:jc w:val="both"/>
        <w:rPr>
          <w:rFonts w:ascii="Times New Roman" w:hAnsi="Times New Roman" w:cs="Times New Roman"/>
          <w:sz w:val="28"/>
          <w:szCs w:val="28"/>
        </w:rPr>
      </w:pPr>
      <w:r w:rsidRPr="003876EF">
        <w:rPr>
          <w:rFonts w:ascii="Times New Roman" w:hAnsi="Times New Roman" w:cs="Times New Roman"/>
          <w:sz w:val="28"/>
          <w:szCs w:val="28"/>
          <w:lang w:val="uk-UA"/>
        </w:rPr>
        <w:t>nпрпод=0.11 (ваг./под.)</w:t>
      </w:r>
      <w:r w:rsidR="00996CCC">
        <w:rPr>
          <w:rFonts w:ascii="Times New Roman" w:hAnsi="Times New Roman" w:cs="Times New Roman"/>
          <w:sz w:val="28"/>
          <w:szCs w:val="28"/>
          <w:lang w:val="uk-UA"/>
        </w:rPr>
        <w:t>;</w:t>
      </w:r>
      <w:r w:rsidR="00701165">
        <w:rPr>
          <w:rFonts w:ascii="Times New Roman" w:hAnsi="Times New Roman" w:cs="Times New Roman"/>
          <w:sz w:val="28"/>
          <w:szCs w:val="28"/>
          <w:lang w:val="uk-UA"/>
        </w:rPr>
        <w:t xml:space="preserve"> </w:t>
      </w:r>
      <w:r w:rsidRPr="003876EF">
        <w:rPr>
          <w:rFonts w:ascii="Times New Roman" w:hAnsi="Times New Roman" w:cs="Times New Roman"/>
          <w:sz w:val="28"/>
          <w:szCs w:val="28"/>
          <w:lang w:val="uk-UA"/>
        </w:rPr>
        <w:t>nотпод=0.10 (ваг./под.)</w:t>
      </w:r>
    </w:p>
    <w:p w:rsidR="0016017E" w:rsidP="005D7406" w:rsidRDefault="00C728BB" w14:paraId="04C9D99D" w14:textId="77777777">
      <w:pPr>
        <w:jc w:val="both"/>
        <w:rPr>
          <w:rFonts w:ascii="Times New Roman" w:hAnsi="Times New Roman" w:cs="Times New Roman"/>
          <w:sz w:val="28"/>
          <w:szCs w:val="28"/>
          <w:lang w:val="uk-UA"/>
        </w:rPr>
      </w:pPr>
      <w:r w:rsidRPr="00C728BB">
        <w:rPr>
          <w:rFonts w:ascii="Times New Roman" w:hAnsi="Times New Roman" w:cs="Times New Roman"/>
          <w:sz w:val="28"/>
          <w:szCs w:val="28"/>
          <w:u w:val="single"/>
          <w:lang w:val="uk-UA"/>
        </w:rPr>
        <w:t>Добовий розрахунковий обсяг роботи:</w:t>
      </w:r>
      <w:r>
        <w:rPr>
          <w:rFonts w:ascii="Times New Roman" w:hAnsi="Times New Roman" w:cs="Times New Roman"/>
          <w:sz w:val="28"/>
          <w:szCs w:val="28"/>
          <w:lang w:val="uk-UA"/>
        </w:rPr>
        <w:t xml:space="preserve"> </w:t>
      </w:r>
      <w:r w:rsidRPr="003876EF" w:rsidR="003876EF">
        <w:rPr>
          <w:rFonts w:ascii="Times New Roman" w:hAnsi="Times New Roman" w:cs="Times New Roman"/>
          <w:sz w:val="28"/>
          <w:szCs w:val="28"/>
          <w:lang w:val="uk-UA"/>
        </w:rPr>
        <w:t>Qрсут=30.21 (т</w:t>
      </w:r>
      <w:r w:rsidR="003876EF">
        <w:rPr>
          <w:rFonts w:ascii="Times New Roman" w:hAnsi="Times New Roman" w:cs="Times New Roman"/>
          <w:sz w:val="28"/>
          <w:szCs w:val="28"/>
          <w:lang w:val="uk-UA"/>
        </w:rPr>
        <w:t>.</w:t>
      </w:r>
      <w:r w:rsidRPr="003876EF" w:rsidR="003876EF">
        <w:rPr>
          <w:rFonts w:ascii="Times New Roman" w:hAnsi="Times New Roman" w:cs="Times New Roman"/>
          <w:sz w:val="28"/>
          <w:szCs w:val="28"/>
          <w:lang w:val="uk-UA"/>
        </w:rPr>
        <w:t>/сут</w:t>
      </w:r>
      <w:r w:rsidR="003876EF">
        <w:rPr>
          <w:rFonts w:ascii="Times New Roman" w:hAnsi="Times New Roman" w:cs="Times New Roman"/>
          <w:sz w:val="28"/>
          <w:szCs w:val="28"/>
          <w:lang w:val="uk-UA"/>
        </w:rPr>
        <w:t>.</w:t>
      </w:r>
      <w:r w:rsidRPr="003876EF" w:rsidR="003876EF">
        <w:rPr>
          <w:rFonts w:ascii="Times New Roman" w:hAnsi="Times New Roman" w:cs="Times New Roman"/>
          <w:sz w:val="28"/>
          <w:szCs w:val="28"/>
          <w:lang w:val="uk-UA"/>
        </w:rPr>
        <w:t>)</w:t>
      </w:r>
    </w:p>
    <w:p w:rsidR="00910DCF" w:rsidP="005D7406" w:rsidRDefault="00910DCF" w14:paraId="4EAE1F65" w14:textId="77777777">
      <w:pPr>
        <w:jc w:val="both"/>
        <w:rPr>
          <w:rFonts w:ascii="Times New Roman" w:hAnsi="Times New Roman" w:cs="Times New Roman"/>
          <w:sz w:val="28"/>
          <w:szCs w:val="28"/>
          <w:lang w:val="uk-UA"/>
        </w:rPr>
      </w:pPr>
    </w:p>
    <w:p w:rsidRPr="00910DCF" w:rsidR="00910DCF" w:rsidP="007C5B3F" w:rsidRDefault="00300EA5" w14:paraId="08F74AD9"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00910DCF">
        <w:rPr>
          <w:rFonts w:ascii="Times New Roman" w:hAnsi="Times New Roman" w:cs="Times New Roman"/>
          <w:b/>
          <w:sz w:val="28"/>
          <w:szCs w:val="28"/>
          <w:lang w:val="uk-UA"/>
        </w:rPr>
        <w:t xml:space="preserve">.2 </w:t>
      </w:r>
      <w:r w:rsidRPr="00910DCF" w:rsidR="00910DCF">
        <w:rPr>
          <w:rFonts w:ascii="Times New Roman" w:hAnsi="Times New Roman" w:cs="Times New Roman"/>
          <w:b/>
          <w:sz w:val="28"/>
          <w:szCs w:val="28"/>
          <w:lang w:val="uk-UA"/>
        </w:rPr>
        <w:t>Визначення кількості необхідних вантажно-розвантажувальних машин</w:t>
      </w:r>
    </w:p>
    <w:p w:rsidRPr="007E77D6" w:rsidR="0016017E" w:rsidP="005D7406" w:rsidRDefault="00A10CAC" w14:paraId="11FF228E" w14:textId="77777777">
      <w:pPr>
        <w:ind w:firstLine="708"/>
        <w:jc w:val="both"/>
        <w:rPr>
          <w:rFonts w:ascii="Times New Roman" w:hAnsi="Times New Roman" w:cs="Times New Roman"/>
          <w:sz w:val="28"/>
          <w:szCs w:val="28"/>
          <w:u w:val="single"/>
          <w:lang w:val="uk-UA"/>
        </w:rPr>
      </w:pPr>
      <w:r>
        <w:rPr>
          <w:rFonts w:ascii="Times New Roman" w:hAnsi="Times New Roman" w:cs="Times New Roman"/>
          <w:b/>
          <w:sz w:val="28"/>
          <w:szCs w:val="28"/>
          <w:lang w:val="uk-UA"/>
        </w:rPr>
        <w:t xml:space="preserve">Дано: </w:t>
      </w:r>
      <w:r w:rsidRPr="006106C3" w:rsidR="0016017E">
        <w:rPr>
          <w:rFonts w:ascii="Times New Roman" w:hAnsi="Times New Roman" w:cs="Times New Roman"/>
          <w:sz w:val="28"/>
          <w:szCs w:val="28"/>
          <w:lang w:val="uk-UA"/>
        </w:rPr>
        <w:t>Середньодобові вантажопотоки залізничного складу після прибуття та відправленню складають</w:t>
      </w:r>
      <w:r w:rsidR="0016017E">
        <w:rPr>
          <w:rFonts w:ascii="Times New Roman" w:hAnsi="Times New Roman" w:cs="Times New Roman"/>
          <w:sz w:val="28"/>
          <w:szCs w:val="28"/>
          <w:lang w:val="uk-UA"/>
        </w:rPr>
        <w:t xml:space="preserve"> </w:t>
      </w:r>
      <w:r w:rsidRPr="006106C3" w:rsidR="0016017E">
        <w:rPr>
          <w:rFonts w:ascii="Times New Roman" w:hAnsi="Times New Roman" w:cs="Times New Roman"/>
          <w:sz w:val="28"/>
          <w:szCs w:val="28"/>
          <w:u w:val="single"/>
          <w:lang w:val="uk-UA"/>
        </w:rPr>
        <w:t>Qпрсут (т)=4800, Qотсут (т)=3600</w:t>
      </w:r>
      <w:r w:rsidR="007E77D6">
        <w:rPr>
          <w:rFonts w:ascii="Times New Roman" w:hAnsi="Times New Roman" w:cs="Times New Roman"/>
          <w:b/>
          <w:sz w:val="28"/>
          <w:szCs w:val="28"/>
          <w:lang w:val="uk-UA"/>
        </w:rPr>
        <w:t xml:space="preserve">. </w:t>
      </w:r>
      <w:r w:rsidRPr="006106C3" w:rsidR="0016017E">
        <w:rPr>
          <w:rFonts w:ascii="Times New Roman" w:hAnsi="Times New Roman" w:cs="Times New Roman"/>
          <w:sz w:val="28"/>
          <w:szCs w:val="28"/>
          <w:lang w:val="uk-UA"/>
        </w:rPr>
        <w:t>Частка переробки вантажопотоків «прямий» варіант (минаючи склад) складає відповідно</w:t>
      </w:r>
      <w:r w:rsidR="0016017E">
        <w:rPr>
          <w:rFonts w:ascii="Times New Roman" w:hAnsi="Times New Roman" w:cs="Times New Roman"/>
          <w:sz w:val="28"/>
          <w:szCs w:val="28"/>
          <w:lang w:val="uk-UA"/>
        </w:rPr>
        <w:t xml:space="preserve"> </w:t>
      </w:r>
      <w:r w:rsidRPr="006106C3" w:rsidR="0016017E">
        <w:rPr>
          <w:rFonts w:ascii="Symbol" w:hAnsi="Symbol" w:eastAsia="Symbol" w:cs="Symbol"/>
          <w:sz w:val="28"/>
          <w:szCs w:val="28"/>
          <w:u w:val="single"/>
          <w:lang w:val="uk-UA"/>
        </w:rPr>
        <w:t>b</w:t>
      </w:r>
      <w:r w:rsidRPr="006106C3" w:rsidR="0016017E">
        <w:rPr>
          <w:rFonts w:ascii="Times New Roman" w:hAnsi="Times New Roman" w:cs="Times New Roman"/>
          <w:sz w:val="28"/>
          <w:szCs w:val="28"/>
          <w:u w:val="single"/>
          <w:lang w:val="uk-UA"/>
        </w:rPr>
        <w:t xml:space="preserve">пр=0.19, </w:t>
      </w:r>
      <w:r w:rsidRPr="006106C3" w:rsidR="0016017E">
        <w:rPr>
          <w:rFonts w:ascii="Symbol" w:hAnsi="Symbol" w:eastAsia="Symbol" w:cs="Symbol"/>
          <w:sz w:val="28"/>
          <w:szCs w:val="28"/>
          <w:u w:val="single"/>
          <w:lang w:val="uk-UA"/>
        </w:rPr>
        <w:t>b</w:t>
      </w:r>
      <w:r w:rsidRPr="006106C3" w:rsidR="0016017E">
        <w:rPr>
          <w:rFonts w:ascii="Times New Roman" w:hAnsi="Times New Roman" w:cs="Times New Roman"/>
          <w:sz w:val="28"/>
          <w:szCs w:val="28"/>
          <w:u w:val="single"/>
          <w:lang w:val="uk-UA"/>
        </w:rPr>
        <w:t>от=0.19</w:t>
      </w:r>
      <w:r w:rsidR="007E77D6">
        <w:rPr>
          <w:rFonts w:ascii="Times New Roman" w:hAnsi="Times New Roman" w:cs="Times New Roman"/>
          <w:sz w:val="28"/>
          <w:szCs w:val="28"/>
          <w:u w:val="single"/>
          <w:lang w:val="uk-UA"/>
        </w:rPr>
        <w:t xml:space="preserve">. </w:t>
      </w:r>
      <w:r w:rsidRPr="006106C3" w:rsidR="007E77D6">
        <w:rPr>
          <w:rFonts w:ascii="Times New Roman" w:hAnsi="Times New Roman" w:cs="Times New Roman"/>
          <w:sz w:val="28"/>
          <w:szCs w:val="28"/>
          <w:lang w:val="uk-UA"/>
        </w:rPr>
        <w:t xml:space="preserve">Кількість подач вагонів на добу </w:t>
      </w:r>
      <w:r w:rsidRPr="006106C3" w:rsidR="007E77D6">
        <w:rPr>
          <w:rFonts w:ascii="Times New Roman" w:hAnsi="Times New Roman" w:cs="Times New Roman"/>
          <w:sz w:val="28"/>
          <w:szCs w:val="28"/>
          <w:u w:val="single"/>
          <w:lang w:val="uk-UA"/>
        </w:rPr>
        <w:t>Z=4</w:t>
      </w:r>
      <w:r w:rsidR="007E77D6">
        <w:rPr>
          <w:rFonts w:ascii="Times New Roman" w:hAnsi="Times New Roman" w:cs="Times New Roman"/>
          <w:sz w:val="28"/>
          <w:szCs w:val="28"/>
          <w:u w:val="single"/>
          <w:lang w:val="uk-UA"/>
        </w:rPr>
        <w:t xml:space="preserve">. </w:t>
      </w:r>
      <w:r w:rsidRPr="006106C3" w:rsidR="0016017E">
        <w:rPr>
          <w:rFonts w:ascii="Times New Roman" w:hAnsi="Times New Roman" w:cs="Times New Roman"/>
          <w:sz w:val="28"/>
          <w:szCs w:val="28"/>
          <w:lang w:val="uk-UA"/>
        </w:rPr>
        <w:t xml:space="preserve">Експлуатаційна продуктивність використовуваних ПЗМ </w:t>
      </w:r>
      <w:r w:rsidRPr="006106C3" w:rsidR="0016017E">
        <w:rPr>
          <w:rFonts w:ascii="Times New Roman" w:hAnsi="Times New Roman" w:cs="Times New Roman"/>
          <w:sz w:val="28"/>
          <w:szCs w:val="28"/>
          <w:u w:val="single"/>
          <w:lang w:val="uk-UA"/>
        </w:rPr>
        <w:t>Пэкс (т/ч)=45</w:t>
      </w:r>
      <w:r w:rsidR="007E77D6">
        <w:rPr>
          <w:rFonts w:ascii="Times New Roman" w:hAnsi="Times New Roman" w:cs="Times New Roman"/>
          <w:sz w:val="28"/>
          <w:szCs w:val="28"/>
          <w:u w:val="single"/>
          <w:lang w:val="uk-UA"/>
        </w:rPr>
        <w:t xml:space="preserve">. </w:t>
      </w:r>
      <w:r w:rsidRPr="006106C3" w:rsidR="0016017E">
        <w:rPr>
          <w:rFonts w:ascii="Times New Roman" w:hAnsi="Times New Roman" w:cs="Times New Roman"/>
          <w:sz w:val="28"/>
          <w:szCs w:val="28"/>
          <w:lang w:val="uk-UA"/>
        </w:rPr>
        <w:t xml:space="preserve">Періодичність технічного обслуговування та ремонту ПЗМ складає </w:t>
      </w:r>
      <w:r w:rsidRPr="006106C3" w:rsidR="0016017E">
        <w:rPr>
          <w:rFonts w:ascii="Times New Roman" w:hAnsi="Times New Roman" w:cs="Times New Roman"/>
          <w:sz w:val="28"/>
          <w:szCs w:val="28"/>
          <w:u w:val="single"/>
          <w:lang w:val="uk-UA"/>
        </w:rPr>
        <w:t>tмо-1 (сут)=0.2, tмо-2 (сут)=0.5 tр (сут)=1.4</w:t>
      </w:r>
      <w:r w:rsidRPr="007E77D6" w:rsidR="007E77D6">
        <w:rPr>
          <w:rFonts w:ascii="Times New Roman" w:hAnsi="Times New Roman" w:cs="Times New Roman"/>
          <w:sz w:val="28"/>
          <w:szCs w:val="28"/>
          <w:lang w:val="uk-UA"/>
        </w:rPr>
        <w:t xml:space="preserve"> </w:t>
      </w:r>
      <w:r w:rsidRPr="006106C3" w:rsidR="0016017E">
        <w:rPr>
          <w:rFonts w:ascii="Times New Roman" w:hAnsi="Times New Roman" w:cs="Times New Roman"/>
          <w:sz w:val="28"/>
          <w:szCs w:val="28"/>
          <w:lang w:val="uk-UA"/>
        </w:rPr>
        <w:t xml:space="preserve">Періодичність виконання цих робіт відповідно </w:t>
      </w:r>
      <w:r w:rsidRPr="006106C3" w:rsidR="0016017E">
        <w:rPr>
          <w:rFonts w:ascii="Times New Roman" w:hAnsi="Times New Roman" w:cs="Times New Roman"/>
          <w:sz w:val="28"/>
          <w:szCs w:val="28"/>
          <w:u w:val="single"/>
          <w:lang w:val="uk-UA"/>
        </w:rPr>
        <w:t>nмо-1 (сут)=2, nмо-2 (сут)=30, nр (мес)=</w:t>
      </w:r>
      <w:r w:rsidRPr="007E77D6" w:rsidR="0016017E">
        <w:rPr>
          <w:rFonts w:ascii="Times New Roman" w:hAnsi="Times New Roman" w:cs="Times New Roman"/>
          <w:sz w:val="28"/>
          <w:szCs w:val="28"/>
          <w:lang w:val="uk-UA"/>
        </w:rPr>
        <w:t>4</w:t>
      </w:r>
      <w:r w:rsidR="007E77D6">
        <w:rPr>
          <w:rFonts w:ascii="Times New Roman" w:hAnsi="Times New Roman" w:cs="Times New Roman"/>
          <w:sz w:val="28"/>
          <w:szCs w:val="28"/>
          <w:lang w:val="uk-UA"/>
        </w:rPr>
        <w:t xml:space="preserve"> </w:t>
      </w:r>
      <w:r w:rsidRPr="007E77D6" w:rsidR="0016017E">
        <w:rPr>
          <w:rFonts w:ascii="Times New Roman" w:hAnsi="Times New Roman" w:cs="Times New Roman"/>
          <w:sz w:val="28"/>
          <w:szCs w:val="28"/>
          <w:lang w:val="uk-UA"/>
        </w:rPr>
        <w:t>Кількість</w:t>
      </w:r>
      <w:r w:rsidRPr="006106C3" w:rsidR="0016017E">
        <w:rPr>
          <w:rFonts w:ascii="Times New Roman" w:hAnsi="Times New Roman" w:cs="Times New Roman"/>
          <w:sz w:val="28"/>
          <w:szCs w:val="28"/>
          <w:lang w:val="uk-UA"/>
        </w:rPr>
        <w:t xml:space="preserve"> змін роботи ПЗМ на добу </w:t>
      </w:r>
      <w:r w:rsidRPr="006106C3" w:rsidR="0016017E">
        <w:rPr>
          <w:rFonts w:ascii="Times New Roman" w:hAnsi="Times New Roman" w:cs="Times New Roman"/>
          <w:sz w:val="28"/>
          <w:szCs w:val="28"/>
          <w:u w:val="single"/>
          <w:lang w:val="uk-UA"/>
        </w:rPr>
        <w:t>nсм=3, tсм (ч)=8</w:t>
      </w:r>
      <w:r w:rsidR="007E77D6">
        <w:rPr>
          <w:rFonts w:ascii="Times New Roman" w:hAnsi="Times New Roman" w:cs="Times New Roman"/>
          <w:sz w:val="28"/>
          <w:szCs w:val="28"/>
          <w:u w:val="single"/>
          <w:lang w:val="uk-UA"/>
        </w:rPr>
        <w:t>.</w:t>
      </w:r>
    </w:p>
    <w:p w:rsidR="0016017E" w:rsidP="005D7406" w:rsidRDefault="0016017E" w14:paraId="03DD4C26" w14:textId="77777777">
      <w:pPr>
        <w:jc w:val="both"/>
        <w:rPr>
          <w:rFonts w:ascii="Times New Roman" w:hAnsi="Times New Roman" w:cs="Times New Roman"/>
          <w:sz w:val="28"/>
          <w:szCs w:val="28"/>
          <w:lang w:val="uk-UA"/>
        </w:rPr>
      </w:pPr>
      <w:r w:rsidRPr="00D1497D">
        <w:rPr>
          <w:rFonts w:ascii="Times New Roman" w:hAnsi="Times New Roman" w:cs="Times New Roman"/>
          <w:b/>
          <w:sz w:val="28"/>
          <w:szCs w:val="28"/>
          <w:lang w:val="uk-UA"/>
        </w:rPr>
        <w:t>Потрібно.</w:t>
      </w:r>
      <w:r>
        <w:rPr>
          <w:rFonts w:ascii="Times New Roman" w:hAnsi="Times New Roman" w:cs="Times New Roman"/>
          <w:sz w:val="28"/>
          <w:szCs w:val="28"/>
          <w:lang w:val="uk-UA"/>
        </w:rPr>
        <w:t xml:space="preserve"> </w:t>
      </w:r>
      <w:r w:rsidRPr="00D1497D">
        <w:rPr>
          <w:rFonts w:ascii="Times New Roman" w:hAnsi="Times New Roman" w:cs="Times New Roman"/>
          <w:sz w:val="28"/>
          <w:szCs w:val="28"/>
          <w:lang w:val="uk-UA"/>
        </w:rPr>
        <w:t>Визначити кількість в</w:t>
      </w:r>
      <w:r>
        <w:rPr>
          <w:rFonts w:ascii="Times New Roman" w:hAnsi="Times New Roman" w:cs="Times New Roman"/>
          <w:sz w:val="28"/>
          <w:szCs w:val="28"/>
          <w:lang w:val="uk-UA"/>
        </w:rPr>
        <w:t xml:space="preserve">антажно-розвантажувальних машин Ζр, </w:t>
      </w:r>
      <w:r w:rsidRPr="00D1497D">
        <w:rPr>
          <w:rFonts w:ascii="Times New Roman" w:hAnsi="Times New Roman" w:cs="Times New Roman"/>
          <w:sz w:val="28"/>
          <w:szCs w:val="28"/>
          <w:lang w:val="uk-UA"/>
        </w:rPr>
        <w:t>необхідне виконання добового розрахункового обсягу вантажопереробки.</w:t>
      </w:r>
    </w:p>
    <w:p w:rsidRPr="00D1497D" w:rsidR="007E77D6" w:rsidP="005D7406" w:rsidRDefault="007E77D6" w14:paraId="5BBF07DF" w14:textId="77777777">
      <w:pPr>
        <w:jc w:val="both"/>
        <w:rPr>
          <w:rFonts w:ascii="Times New Roman" w:hAnsi="Times New Roman" w:cs="Times New Roman"/>
          <w:sz w:val="28"/>
          <w:szCs w:val="28"/>
          <w:lang w:val="uk-UA"/>
        </w:rPr>
      </w:pPr>
    </w:p>
    <w:p w:rsidR="0016017E" w:rsidP="007C5B3F" w:rsidRDefault="008205ED" w14:paraId="4A9DED72"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Рішення</w:t>
      </w:r>
    </w:p>
    <w:p w:rsidRPr="007E77D6" w:rsidR="007E77D6" w:rsidP="005D7406" w:rsidRDefault="007E77D6" w14:paraId="27AB1CC9" w14:textId="77777777">
      <w:pPr>
        <w:ind w:firstLine="708"/>
        <w:jc w:val="both"/>
        <w:rPr>
          <w:rFonts w:ascii="Times New Roman" w:hAnsi="Times New Roman" w:cs="Times New Roman"/>
          <w:sz w:val="28"/>
          <w:szCs w:val="28"/>
          <w:lang w:val="uk-UA"/>
        </w:rPr>
      </w:pPr>
      <w:r w:rsidRPr="007E77D6">
        <w:rPr>
          <w:rFonts w:ascii="Times New Roman" w:hAnsi="Times New Roman" w:cs="Times New Roman"/>
          <w:sz w:val="28"/>
          <w:szCs w:val="28"/>
          <w:lang w:val="uk-UA"/>
        </w:rPr>
        <w:t>Визначимо кількість в</w:t>
      </w:r>
      <w:r>
        <w:rPr>
          <w:rFonts w:ascii="Times New Roman" w:hAnsi="Times New Roman" w:cs="Times New Roman"/>
          <w:sz w:val="28"/>
          <w:szCs w:val="28"/>
          <w:lang w:val="uk-UA"/>
        </w:rPr>
        <w:t xml:space="preserve">антажно-розвантажувальних машин </w:t>
      </w:r>
      <w:r w:rsidRPr="007E77D6">
        <w:rPr>
          <w:rFonts w:ascii="Times New Roman" w:hAnsi="Times New Roman" w:cs="Times New Roman"/>
          <w:b/>
          <w:sz w:val="28"/>
          <w:szCs w:val="28"/>
          <w:lang w:val="uk-UA"/>
        </w:rPr>
        <w:t>Ζ1</w:t>
      </w:r>
      <w:r>
        <w:rPr>
          <w:rFonts w:ascii="Times New Roman" w:hAnsi="Times New Roman" w:cs="Times New Roman"/>
          <w:sz w:val="28"/>
          <w:szCs w:val="28"/>
          <w:lang w:val="uk-UA"/>
        </w:rPr>
        <w:t xml:space="preserve">, </w:t>
      </w:r>
      <w:r w:rsidRPr="007E77D6">
        <w:rPr>
          <w:rFonts w:ascii="Times New Roman" w:hAnsi="Times New Roman" w:cs="Times New Roman"/>
          <w:sz w:val="28"/>
          <w:szCs w:val="28"/>
          <w:lang w:val="uk-UA"/>
        </w:rPr>
        <w:t>н</w:t>
      </w:r>
      <w:r>
        <w:rPr>
          <w:rFonts w:ascii="Times New Roman" w:hAnsi="Times New Roman" w:cs="Times New Roman"/>
          <w:sz w:val="28"/>
          <w:szCs w:val="28"/>
          <w:lang w:val="uk-UA"/>
        </w:rPr>
        <w:t xml:space="preserve">еобхідне </w:t>
      </w:r>
      <w:r w:rsidRPr="007E77D6">
        <w:rPr>
          <w:rFonts w:ascii="Times New Roman" w:hAnsi="Times New Roman" w:cs="Times New Roman"/>
          <w:sz w:val="28"/>
          <w:szCs w:val="28"/>
          <w:lang w:val="uk-UA"/>
        </w:rPr>
        <w:t>виконання заданого добо</w:t>
      </w:r>
      <w:r>
        <w:rPr>
          <w:rFonts w:ascii="Times New Roman" w:hAnsi="Times New Roman" w:cs="Times New Roman"/>
          <w:sz w:val="28"/>
          <w:szCs w:val="28"/>
          <w:lang w:val="uk-UA"/>
        </w:rPr>
        <w:t xml:space="preserve">вого обсягу вантажопереробки по прибуттю </w:t>
      </w:r>
      <w:r w:rsidRPr="007E77D6">
        <w:rPr>
          <w:rFonts w:ascii="Times New Roman" w:hAnsi="Times New Roman" w:cs="Times New Roman"/>
          <w:b/>
          <w:sz w:val="28"/>
          <w:szCs w:val="28"/>
          <w:lang w:val="uk-UA"/>
        </w:rPr>
        <w:t>Qпрсут</w:t>
      </w:r>
      <w:r>
        <w:rPr>
          <w:rFonts w:ascii="Times New Roman" w:hAnsi="Times New Roman" w:cs="Times New Roman"/>
          <w:sz w:val="28"/>
          <w:szCs w:val="28"/>
          <w:lang w:val="uk-UA"/>
        </w:rPr>
        <w:t xml:space="preserve"> та відправленню </w:t>
      </w:r>
      <w:r w:rsidRPr="007E77D6">
        <w:rPr>
          <w:rFonts w:ascii="Times New Roman" w:hAnsi="Times New Roman" w:cs="Times New Roman"/>
          <w:b/>
          <w:sz w:val="28"/>
          <w:szCs w:val="28"/>
          <w:lang w:val="uk-UA"/>
        </w:rPr>
        <w:t>Qотсут</w:t>
      </w:r>
      <w:r>
        <w:rPr>
          <w:rFonts w:ascii="Times New Roman" w:hAnsi="Times New Roman" w:cs="Times New Roman"/>
          <w:sz w:val="28"/>
          <w:szCs w:val="28"/>
          <w:lang w:val="uk-UA"/>
        </w:rPr>
        <w:t>.</w:t>
      </w:r>
    </w:p>
    <w:p w:rsidRPr="006106C3" w:rsidR="0016017E" w:rsidP="005D7406" w:rsidRDefault="0016017E" w14:paraId="6A7C13D9" w14:textId="77777777">
      <w:pPr>
        <w:jc w:val="both"/>
        <w:rPr>
          <w:rFonts w:ascii="Times New Roman" w:hAnsi="Times New Roman" w:cs="Times New Roman"/>
          <w:b/>
          <w:sz w:val="28"/>
          <w:szCs w:val="28"/>
          <w:lang w:val="uk-UA"/>
        </w:rPr>
      </w:pPr>
      <w:r w:rsidRPr="009C30CA">
        <w:rPr>
          <w:rFonts w:ascii="Times New Roman" w:hAnsi="Times New Roman" w:cs="Times New Roman"/>
          <w:b/>
          <w:sz w:val="28"/>
          <w:szCs w:val="28"/>
        </w:rPr>
        <w:t>(2.1)</w:t>
      </w:r>
      <w:r>
        <w:rPr>
          <w:rFonts w:ascii="Times New Roman" w:hAnsi="Times New Roman" w:cs="Times New Roman"/>
          <w:b/>
          <w:sz w:val="28"/>
          <w:szCs w:val="28"/>
          <w:lang w:val="uk-UA"/>
        </w:rPr>
        <w:t xml:space="preserve"> </w:t>
      </w:r>
      <w:r w:rsidRPr="009C30CA">
        <w:rPr>
          <w:lang w:val="uk-UA"/>
        </w:rPr>
        <w:t xml:space="preserve"> </w:t>
      </w:r>
      <w:r w:rsidRPr="009C30CA">
        <w:rPr>
          <w:rFonts w:ascii="Times New Roman" w:hAnsi="Times New Roman" w:cs="Times New Roman"/>
          <w:sz w:val="28"/>
          <w:szCs w:val="28"/>
          <w:lang w:val="uk-UA"/>
        </w:rPr>
        <w:t>Кількість вантажно-розвантажувальних машин, необхідних для виконання добового розрахункового обсягу вантажопереробки</w:t>
      </w:r>
      <w:r w:rsidR="007E77D6">
        <w:rPr>
          <w:rFonts w:ascii="Times New Roman" w:hAnsi="Times New Roman" w:cs="Times New Roman"/>
          <w:sz w:val="28"/>
          <w:szCs w:val="28"/>
          <w:lang w:val="uk-UA"/>
        </w:rPr>
        <w:t>.</w:t>
      </w:r>
    </w:p>
    <w:p w:rsidRPr="006106C3" w:rsidR="0016017E" w:rsidP="005D7406" w:rsidRDefault="0016017E" w14:paraId="35125AF4" w14:textId="77777777">
      <w:pPr>
        <w:jc w:val="both"/>
        <w:rPr>
          <w:rFonts w:ascii="Times New Roman" w:hAnsi="Times New Roman" w:cs="Times New Roman"/>
          <w:b/>
          <w:sz w:val="28"/>
          <w:szCs w:val="28"/>
          <w:lang w:val="uk-UA"/>
        </w:rPr>
      </w:pPr>
      <w:r w:rsidRPr="006106C3">
        <w:rPr>
          <w:rFonts w:ascii="Times New Roman" w:hAnsi="Times New Roman" w:cs="Times New Roman"/>
          <w:b/>
          <w:noProof/>
          <w:sz w:val="28"/>
          <w:szCs w:val="28"/>
          <w:lang w:eastAsia="ru-RU"/>
        </w:rPr>
        <w:drawing>
          <wp:inline distT="0" distB="0" distL="0" distR="0" wp14:anchorId="2262869D" wp14:editId="38D2F95F">
            <wp:extent cx="3229426" cy="876422"/>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29426" cy="876422"/>
                    </a:xfrm>
                    <a:prstGeom prst="rect">
                      <a:avLst/>
                    </a:prstGeom>
                  </pic:spPr>
                </pic:pic>
              </a:graphicData>
            </a:graphic>
          </wp:inline>
        </w:drawing>
      </w:r>
    </w:p>
    <w:p w:rsidRPr="006106C3" w:rsidR="0016017E" w:rsidP="005D7406" w:rsidRDefault="0016017E" w14:paraId="1C38046E"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Zпр1=(8988*365)/(45*8*3(365-106.78)=</w:t>
      </w:r>
      <w:r w:rsidRPr="009C30CA">
        <w:rPr>
          <w:rFonts w:ascii="Times New Roman" w:hAnsi="Times New Roman" w:cs="Times New Roman"/>
          <w:b/>
          <w:sz w:val="28"/>
          <w:szCs w:val="28"/>
          <w:lang w:val="uk-UA"/>
        </w:rPr>
        <w:t>11.76  (од.)</w:t>
      </w:r>
    </w:p>
    <w:p w:rsidR="0016017E" w:rsidP="005D7406" w:rsidRDefault="0016017E" w14:paraId="2C0EB5DF"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Zот1=(6516*365)/(45*8*3(365-106.78)=</w:t>
      </w:r>
      <w:r w:rsidRPr="009C30CA">
        <w:rPr>
          <w:rFonts w:ascii="Times New Roman" w:hAnsi="Times New Roman" w:cs="Times New Roman"/>
          <w:b/>
          <w:sz w:val="28"/>
          <w:szCs w:val="28"/>
          <w:lang w:val="uk-UA"/>
        </w:rPr>
        <w:t>8.52</w:t>
      </w:r>
      <w:r>
        <w:rPr>
          <w:rFonts w:ascii="Times New Roman" w:hAnsi="Times New Roman" w:cs="Times New Roman"/>
          <w:b/>
          <w:sz w:val="28"/>
          <w:szCs w:val="28"/>
          <w:lang w:val="uk-UA"/>
        </w:rPr>
        <w:t xml:space="preserve"> (од.)</w:t>
      </w:r>
    </w:p>
    <w:p w:rsidRPr="007E77D6" w:rsidR="007E77D6" w:rsidP="005D7406" w:rsidRDefault="007E77D6" w14:paraId="4B63F18B" w14:textId="77777777">
      <w:pPr>
        <w:jc w:val="both"/>
        <w:rPr>
          <w:rFonts w:ascii="Times New Roman" w:hAnsi="Times New Roman" w:cs="Times New Roman"/>
          <w:sz w:val="28"/>
          <w:szCs w:val="28"/>
          <w:lang w:val="uk-UA"/>
        </w:rPr>
      </w:pPr>
    </w:p>
    <w:p w:rsidRPr="006106C3" w:rsidR="0016017E" w:rsidP="005D7406" w:rsidRDefault="0016017E" w14:paraId="543650EA" w14:textId="77777777">
      <w:pPr>
        <w:jc w:val="both"/>
        <w:rPr>
          <w:rFonts w:ascii="Times New Roman" w:hAnsi="Times New Roman" w:cs="Times New Roman"/>
          <w:sz w:val="28"/>
          <w:szCs w:val="28"/>
          <w:lang w:val="uk-UA"/>
        </w:rPr>
      </w:pPr>
      <w:r w:rsidRPr="009C30CA">
        <w:rPr>
          <w:rFonts w:ascii="Times New Roman" w:hAnsi="Times New Roman" w:cs="Times New Roman"/>
          <w:b/>
          <w:sz w:val="28"/>
          <w:szCs w:val="28"/>
          <w:lang w:val="uk-UA"/>
        </w:rPr>
        <w:t>(2.2)</w:t>
      </w:r>
      <w:r>
        <w:rPr>
          <w:lang w:val="uk-UA"/>
        </w:rPr>
        <w:t xml:space="preserve"> </w:t>
      </w:r>
      <w:r w:rsidRPr="006106C3">
        <w:rPr>
          <w:rFonts w:ascii="Times New Roman" w:hAnsi="Times New Roman" w:cs="Times New Roman"/>
          <w:sz w:val="28"/>
          <w:szCs w:val="28"/>
          <w:lang w:val="uk-UA"/>
        </w:rPr>
        <w:t>Qпр,отр - Розрахунковий добовий вантажопотік з урахуванням «прямого» варіанта переробки вантажу відповідно до прибуття та відправлення, т;</w:t>
      </w:r>
    </w:p>
    <w:p w:rsidRPr="006106C3" w:rsidR="0016017E" w:rsidP="005D7406" w:rsidRDefault="0016017E" w14:paraId="42CAFEAB"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10B57E2B" wp14:editId="1DB5E422">
            <wp:extent cx="3219899" cy="838317"/>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19899" cy="838317"/>
                    </a:xfrm>
                    <a:prstGeom prst="rect">
                      <a:avLst/>
                    </a:prstGeom>
                  </pic:spPr>
                </pic:pic>
              </a:graphicData>
            </a:graphic>
          </wp:inline>
        </w:drawing>
      </w:r>
    </w:p>
    <w:p w:rsidRPr="006106C3" w:rsidR="0016017E" w:rsidP="005D7406" w:rsidRDefault="0016017E" w14:paraId="0098C1EA" w14:textId="77777777">
      <w:pPr>
        <w:jc w:val="both"/>
        <w:rPr>
          <w:rFonts w:ascii="Times New Roman" w:hAnsi="Times New Roman" w:cs="Times New Roman"/>
          <w:sz w:val="28"/>
          <w:szCs w:val="28"/>
          <w:lang w:val="uk-UA"/>
        </w:rPr>
      </w:pPr>
    </w:p>
    <w:p w:rsidRPr="006106C3" w:rsidR="0016017E" w:rsidP="005D7406" w:rsidRDefault="0016017E" w14:paraId="7F53CEAC"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Qпрр=4800(2-0.19)=</w:t>
      </w:r>
      <w:r w:rsidRPr="009C30CA">
        <w:rPr>
          <w:rFonts w:ascii="Times New Roman" w:hAnsi="Times New Roman" w:cs="Times New Roman"/>
          <w:b/>
          <w:sz w:val="28"/>
          <w:szCs w:val="28"/>
          <w:lang w:val="uk-UA"/>
        </w:rPr>
        <w:t>8688 (т)</w:t>
      </w:r>
    </w:p>
    <w:p w:rsidRPr="006106C3" w:rsidR="0016017E" w:rsidP="005D7406" w:rsidRDefault="0016017E" w14:paraId="4D2CA42E"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Qотр=3600(2-0.19)=</w:t>
      </w:r>
      <w:r w:rsidRPr="009C30CA">
        <w:rPr>
          <w:rFonts w:ascii="Times New Roman" w:hAnsi="Times New Roman" w:cs="Times New Roman"/>
          <w:b/>
          <w:sz w:val="28"/>
          <w:szCs w:val="28"/>
          <w:lang w:val="uk-UA"/>
        </w:rPr>
        <w:t>6516 (т)</w:t>
      </w:r>
    </w:p>
    <w:p w:rsidRPr="006106C3" w:rsidR="0016017E" w:rsidP="005D7406" w:rsidRDefault="0016017E" w14:paraId="44A35C4A" w14:textId="77777777">
      <w:pPr>
        <w:jc w:val="both"/>
        <w:rPr>
          <w:rFonts w:ascii="Times New Roman" w:hAnsi="Times New Roman" w:cs="Times New Roman"/>
          <w:sz w:val="28"/>
          <w:szCs w:val="28"/>
          <w:lang w:val="uk-UA"/>
        </w:rPr>
      </w:pPr>
    </w:p>
    <w:p w:rsidRPr="006106C3" w:rsidR="0016017E" w:rsidP="005D7406" w:rsidRDefault="0016017E" w14:paraId="4A186C15" w14:textId="77777777">
      <w:pPr>
        <w:jc w:val="both"/>
        <w:rPr>
          <w:rFonts w:ascii="Times New Roman" w:hAnsi="Times New Roman" w:cs="Times New Roman"/>
          <w:sz w:val="28"/>
          <w:szCs w:val="28"/>
          <w:lang w:val="uk-UA"/>
        </w:rPr>
      </w:pPr>
      <w:r w:rsidRPr="009C30CA">
        <w:rPr>
          <w:rFonts w:ascii="Times New Roman" w:hAnsi="Times New Roman" w:cs="Times New Roman"/>
          <w:b/>
          <w:sz w:val="28"/>
          <w:szCs w:val="28"/>
        </w:rPr>
        <w:t>(2.3)</w:t>
      </w:r>
      <w:r>
        <w:rPr>
          <w:lang w:val="uk-UA"/>
        </w:rPr>
        <w:t xml:space="preserve"> </w:t>
      </w:r>
      <w:r w:rsidR="00797134">
        <w:rPr>
          <w:rFonts w:ascii="Times New Roman" w:hAnsi="Times New Roman" w:cs="Times New Roman"/>
          <w:sz w:val="28"/>
          <w:szCs w:val="28"/>
          <w:lang w:val="uk-UA"/>
        </w:rPr>
        <w:t>Регламентований простий кожні</w:t>
      </w:r>
      <w:r w:rsidRPr="006106C3" w:rsidR="00797134">
        <w:rPr>
          <w:rFonts w:ascii="Times New Roman" w:hAnsi="Times New Roman" w:cs="Times New Roman"/>
          <w:sz w:val="28"/>
          <w:szCs w:val="28"/>
          <w:lang w:val="uk-UA"/>
        </w:rPr>
        <w:t>й</w:t>
      </w:r>
      <w:r w:rsidRPr="006106C3">
        <w:rPr>
          <w:rFonts w:ascii="Times New Roman" w:hAnsi="Times New Roman" w:cs="Times New Roman"/>
          <w:sz w:val="28"/>
          <w:szCs w:val="28"/>
          <w:lang w:val="uk-UA"/>
        </w:rPr>
        <w:t xml:space="preserve"> ПЗМ протягом року визначаємо відповідно до формули</w:t>
      </w:r>
    </w:p>
    <w:p w:rsidRPr="006106C3" w:rsidR="0016017E" w:rsidP="005D7406" w:rsidRDefault="0016017E" w14:paraId="25F73C5E"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65FD9BC7" wp14:editId="4D4E20AC">
            <wp:extent cx="3667637" cy="895475"/>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67637" cy="895475"/>
                    </a:xfrm>
                    <a:prstGeom prst="rect">
                      <a:avLst/>
                    </a:prstGeom>
                  </pic:spPr>
                </pic:pic>
              </a:graphicData>
            </a:graphic>
          </wp:inline>
        </w:drawing>
      </w:r>
    </w:p>
    <w:p w:rsidRPr="006106C3" w:rsidR="0016017E" w:rsidP="005D7406" w:rsidRDefault="0016017E" w14:paraId="18D3BAB7"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Тр=((365/2)*0.2+(365/30)*0.5+(12/4)*1.4)+60=</w:t>
      </w:r>
      <w:r w:rsidRPr="009C30CA">
        <w:rPr>
          <w:rFonts w:ascii="Times New Roman" w:hAnsi="Times New Roman" w:cs="Times New Roman"/>
          <w:b/>
          <w:sz w:val="28"/>
          <w:szCs w:val="28"/>
          <w:lang w:val="uk-UA"/>
        </w:rPr>
        <w:t>106.78 (сут)</w:t>
      </w:r>
    </w:p>
    <w:p w:rsidRPr="006106C3" w:rsidR="0016017E" w:rsidP="005D7406" w:rsidRDefault="0016017E" w14:paraId="0DAECCC9" w14:textId="77777777">
      <w:pPr>
        <w:ind w:firstLine="708"/>
        <w:jc w:val="both"/>
        <w:rPr>
          <w:rFonts w:ascii="Times New Roman" w:hAnsi="Times New Roman" w:cs="Times New Roman"/>
          <w:sz w:val="28"/>
          <w:szCs w:val="28"/>
          <w:lang w:val="uk-UA"/>
        </w:rPr>
      </w:pPr>
      <w:r w:rsidRPr="009C30CA">
        <w:rPr>
          <w:rFonts w:ascii="Times New Roman" w:hAnsi="Times New Roman" w:cs="Times New Roman"/>
          <w:b/>
          <w:sz w:val="28"/>
          <w:szCs w:val="28"/>
          <w:lang w:val="uk-UA"/>
        </w:rPr>
        <w:t>(2.</w:t>
      </w:r>
      <w:r>
        <w:rPr>
          <w:rFonts w:ascii="Times New Roman" w:hAnsi="Times New Roman" w:cs="Times New Roman"/>
          <w:b/>
          <w:sz w:val="28"/>
          <w:szCs w:val="28"/>
          <w:lang w:val="uk-UA"/>
        </w:rPr>
        <w:t>4</w:t>
      </w:r>
      <w:r w:rsidRPr="009C30CA">
        <w:rPr>
          <w:rFonts w:ascii="Times New Roman" w:hAnsi="Times New Roman" w:cs="Times New Roman"/>
          <w:b/>
          <w:sz w:val="28"/>
          <w:szCs w:val="28"/>
          <w:lang w:val="uk-UA"/>
        </w:rPr>
        <w:t>)</w:t>
      </w:r>
      <w:r>
        <w:rPr>
          <w:lang w:val="uk-UA"/>
        </w:rPr>
        <w:t xml:space="preserve"> </w:t>
      </w:r>
      <w:r w:rsidR="007E77D6">
        <w:rPr>
          <w:lang w:val="uk-UA"/>
        </w:rPr>
        <w:t xml:space="preserve"> </w:t>
      </w:r>
      <w:r w:rsidRPr="006106C3">
        <w:rPr>
          <w:rFonts w:ascii="Times New Roman" w:hAnsi="Times New Roman" w:cs="Times New Roman"/>
          <w:sz w:val="28"/>
          <w:szCs w:val="28"/>
          <w:lang w:val="uk-UA"/>
        </w:rPr>
        <w:t>Оскільки тривалість простою залізничного рухомого</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складу під операціями навантаження/вивантаження регламентується, необхідно також розрахувати кількість ПЗМ необхідні для обробки в задані терміни зазначеного числа вагонів, що одночасно подаються, окремо після прибуття та відправлення за формулою</w:t>
      </w:r>
    </w:p>
    <w:p w:rsidRPr="006106C3" w:rsidR="0016017E" w:rsidP="005D7406" w:rsidRDefault="0016017E" w14:paraId="05F2E762"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4948383B" wp14:editId="72A20FCA">
            <wp:extent cx="1981477" cy="1200318"/>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81477" cy="1200318"/>
                    </a:xfrm>
                    <a:prstGeom prst="rect">
                      <a:avLst/>
                    </a:prstGeom>
                  </pic:spPr>
                </pic:pic>
              </a:graphicData>
            </a:graphic>
          </wp:inline>
        </w:drawing>
      </w:r>
    </w:p>
    <w:p w:rsidRPr="009049A6" w:rsidR="0016017E" w:rsidP="005D7406" w:rsidRDefault="0016017E" w14:paraId="52A33C18"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Zпр2=1200/(50*2.75)=</w:t>
      </w:r>
      <w:r w:rsidRPr="009C30CA">
        <w:rPr>
          <w:rFonts w:ascii="Times New Roman" w:hAnsi="Times New Roman" w:cs="Times New Roman"/>
          <w:b/>
          <w:sz w:val="28"/>
          <w:szCs w:val="28"/>
          <w:lang w:val="uk-UA"/>
        </w:rPr>
        <w:t>8.</w:t>
      </w:r>
      <w:r w:rsidRPr="009049A6">
        <w:rPr>
          <w:rFonts w:ascii="Times New Roman" w:hAnsi="Times New Roman" w:cs="Times New Roman"/>
          <w:b/>
          <w:sz w:val="28"/>
          <w:szCs w:val="28"/>
          <w:lang w:val="uk-UA"/>
        </w:rPr>
        <w:t>72</w:t>
      </w:r>
      <w:r w:rsidRPr="009049A6">
        <w:rPr>
          <w:rFonts w:ascii="Times New Roman" w:hAnsi="Times New Roman" w:cs="Times New Roman"/>
          <w:b/>
          <w:sz w:val="28"/>
          <w:szCs w:val="28"/>
        </w:rPr>
        <w:t xml:space="preserve"> </w:t>
      </w:r>
      <w:r w:rsidRPr="009049A6">
        <w:rPr>
          <w:rFonts w:ascii="Symbol" w:hAnsi="Symbol" w:eastAsia="Symbol" w:cs="Symbol"/>
          <w:b/>
          <w:sz w:val="28"/>
          <w:szCs w:val="28"/>
        </w:rPr>
        <w:t>@</w:t>
      </w:r>
      <w:r w:rsidRPr="009049A6">
        <w:rPr>
          <w:rFonts w:ascii="Times New Roman" w:hAnsi="Times New Roman" w:cs="Times New Roman"/>
          <w:b/>
          <w:sz w:val="28"/>
          <w:szCs w:val="28"/>
          <w:lang w:val="uk-UA"/>
        </w:rPr>
        <w:t xml:space="preserve"> 9</w:t>
      </w:r>
    </w:p>
    <w:p w:rsidRPr="009049A6" w:rsidR="0016017E" w:rsidP="005D7406" w:rsidRDefault="0016017E" w14:paraId="5B4545F9" w14:textId="77777777">
      <w:pPr>
        <w:jc w:val="both"/>
        <w:rPr>
          <w:rFonts w:ascii="Times New Roman" w:hAnsi="Times New Roman" w:cs="Times New Roman"/>
          <w:sz w:val="28"/>
          <w:szCs w:val="28"/>
          <w:lang w:val="uk-UA"/>
        </w:rPr>
      </w:pPr>
      <w:r w:rsidRPr="009049A6">
        <w:rPr>
          <w:rFonts w:ascii="Times New Roman" w:hAnsi="Times New Roman" w:cs="Times New Roman"/>
          <w:sz w:val="28"/>
          <w:szCs w:val="28"/>
          <w:lang w:val="uk-UA"/>
        </w:rPr>
        <w:t>Zот2=900/(50*2.75)=</w:t>
      </w:r>
      <w:r w:rsidRPr="009049A6">
        <w:rPr>
          <w:rFonts w:ascii="Times New Roman" w:hAnsi="Times New Roman" w:cs="Times New Roman"/>
          <w:b/>
          <w:sz w:val="28"/>
          <w:szCs w:val="28"/>
          <w:lang w:val="uk-UA"/>
        </w:rPr>
        <w:t xml:space="preserve">6.54 </w:t>
      </w:r>
      <w:r w:rsidRPr="009049A6">
        <w:rPr>
          <w:rFonts w:ascii="Symbol" w:hAnsi="Symbol" w:eastAsia="Symbol" w:cs="Symbol"/>
          <w:b/>
          <w:sz w:val="28"/>
          <w:szCs w:val="28"/>
        </w:rPr>
        <w:t>@</w:t>
      </w:r>
      <w:r w:rsidRPr="009049A6">
        <w:rPr>
          <w:rFonts w:ascii="Times New Roman" w:hAnsi="Times New Roman" w:cs="Times New Roman"/>
          <w:b/>
          <w:sz w:val="28"/>
          <w:szCs w:val="28"/>
          <w:lang w:val="uk-UA"/>
        </w:rPr>
        <w:t xml:space="preserve"> 7</w:t>
      </w:r>
    </w:p>
    <w:p w:rsidRPr="006106C3" w:rsidR="007E77D6" w:rsidP="005D7406" w:rsidRDefault="007E77D6" w14:paraId="0B9A58D2" w14:textId="77777777">
      <w:pPr>
        <w:jc w:val="both"/>
        <w:rPr>
          <w:rFonts w:ascii="Times New Roman" w:hAnsi="Times New Roman" w:cs="Times New Roman"/>
          <w:sz w:val="28"/>
          <w:szCs w:val="28"/>
          <w:lang w:val="uk-UA"/>
        </w:rPr>
      </w:pPr>
    </w:p>
    <w:p w:rsidRPr="006106C3" w:rsidR="0016017E" w:rsidP="005D7406" w:rsidRDefault="0016017E" w14:paraId="3B4E3154" w14:textId="77777777">
      <w:pPr>
        <w:jc w:val="both"/>
        <w:rPr>
          <w:rFonts w:ascii="Times New Roman" w:hAnsi="Times New Roman" w:cs="Times New Roman"/>
          <w:sz w:val="28"/>
          <w:szCs w:val="28"/>
          <w:lang w:val="uk-UA"/>
        </w:rPr>
      </w:pPr>
      <w:r w:rsidRPr="009C30CA">
        <w:rPr>
          <w:rFonts w:ascii="Times New Roman" w:hAnsi="Times New Roman" w:cs="Times New Roman"/>
          <w:b/>
          <w:sz w:val="28"/>
          <w:szCs w:val="28"/>
          <w:lang w:val="uk-UA"/>
        </w:rPr>
        <w:t>(2.</w:t>
      </w:r>
      <w:r>
        <w:rPr>
          <w:rFonts w:ascii="Times New Roman" w:hAnsi="Times New Roman" w:cs="Times New Roman"/>
          <w:b/>
          <w:sz w:val="28"/>
          <w:szCs w:val="28"/>
          <w:lang w:val="uk-UA"/>
        </w:rPr>
        <w:t>5</w:t>
      </w:r>
      <w:r w:rsidRPr="009C30CA">
        <w:rPr>
          <w:rFonts w:ascii="Times New Roman" w:hAnsi="Times New Roman" w:cs="Times New Roman"/>
          <w:b/>
          <w:sz w:val="28"/>
          <w:szCs w:val="28"/>
          <w:lang w:val="uk-UA"/>
        </w:rPr>
        <w:t>)</w:t>
      </w:r>
      <w:r>
        <w:rPr>
          <w:lang w:val="uk-UA"/>
        </w:rPr>
        <w:t xml:space="preserve">  </w:t>
      </w:r>
      <w:r w:rsidRPr="006106C3">
        <w:rPr>
          <w:rFonts w:ascii="Times New Roman" w:hAnsi="Times New Roman" w:cs="Times New Roman"/>
          <w:sz w:val="28"/>
          <w:szCs w:val="28"/>
          <w:lang w:val="uk-UA"/>
        </w:rPr>
        <w:t>Кількість вантажу в одній подачі, (т)</w:t>
      </w:r>
    </w:p>
    <w:p w:rsidRPr="006106C3" w:rsidR="0016017E" w:rsidP="005D7406" w:rsidRDefault="0016017E" w14:paraId="41C73078"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4E44A8DA" wp14:editId="3B0E7F66">
            <wp:extent cx="2276793" cy="847843"/>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76793" cy="847843"/>
                    </a:xfrm>
                    <a:prstGeom prst="rect">
                      <a:avLst/>
                    </a:prstGeom>
                  </pic:spPr>
                </pic:pic>
              </a:graphicData>
            </a:graphic>
          </wp:inline>
        </w:drawing>
      </w:r>
    </w:p>
    <w:p w:rsidRPr="006106C3" w:rsidR="0016017E" w:rsidP="005D7406" w:rsidRDefault="0016017E" w14:paraId="119B33FA"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Qпрn=4800/4=</w:t>
      </w:r>
      <w:r w:rsidRPr="009C30CA">
        <w:rPr>
          <w:rFonts w:ascii="Times New Roman" w:hAnsi="Times New Roman" w:cs="Times New Roman"/>
          <w:b/>
          <w:sz w:val="28"/>
          <w:szCs w:val="28"/>
          <w:lang w:val="uk-UA"/>
        </w:rPr>
        <w:t>1200 (т)</w:t>
      </w:r>
    </w:p>
    <w:p w:rsidRPr="006106C3" w:rsidR="0016017E" w:rsidP="005D7406" w:rsidRDefault="0016017E" w14:paraId="0A25C322"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Qотn=3600/4=</w:t>
      </w:r>
      <w:r w:rsidRPr="009C30CA">
        <w:rPr>
          <w:rFonts w:ascii="Times New Roman" w:hAnsi="Times New Roman" w:cs="Times New Roman"/>
          <w:b/>
          <w:sz w:val="28"/>
          <w:szCs w:val="28"/>
          <w:lang w:val="uk-UA"/>
        </w:rPr>
        <w:t>900 (т)</w:t>
      </w:r>
    </w:p>
    <w:p w:rsidRPr="006106C3" w:rsidR="0016017E" w:rsidP="005D7406" w:rsidRDefault="0016017E" w14:paraId="65BBA380" w14:textId="77777777">
      <w:pPr>
        <w:jc w:val="both"/>
        <w:rPr>
          <w:rFonts w:ascii="Times New Roman" w:hAnsi="Times New Roman" w:cs="Times New Roman"/>
          <w:sz w:val="28"/>
          <w:szCs w:val="28"/>
          <w:lang w:val="uk-UA"/>
        </w:rPr>
      </w:pPr>
    </w:p>
    <w:p w:rsidRPr="006106C3" w:rsidR="0016017E" w:rsidP="005D7406" w:rsidRDefault="0016017E" w14:paraId="6A7C4F85" w14:textId="77777777">
      <w:pPr>
        <w:jc w:val="both"/>
        <w:rPr>
          <w:rFonts w:ascii="Times New Roman" w:hAnsi="Times New Roman" w:cs="Times New Roman"/>
          <w:sz w:val="28"/>
          <w:szCs w:val="28"/>
          <w:lang w:val="uk-UA"/>
        </w:rPr>
      </w:pPr>
      <w:r>
        <w:rPr>
          <w:rFonts w:ascii="Times New Roman" w:hAnsi="Times New Roman" w:cs="Times New Roman"/>
          <w:b/>
          <w:sz w:val="28"/>
          <w:szCs w:val="28"/>
        </w:rPr>
        <w:t>(2.</w:t>
      </w:r>
      <w:r>
        <w:rPr>
          <w:rFonts w:ascii="Times New Roman" w:hAnsi="Times New Roman" w:cs="Times New Roman"/>
          <w:b/>
          <w:sz w:val="28"/>
          <w:szCs w:val="28"/>
          <w:lang w:val="uk-UA"/>
        </w:rPr>
        <w:t>6</w:t>
      </w:r>
      <w:r w:rsidRPr="009C30CA">
        <w:rPr>
          <w:rFonts w:ascii="Times New Roman" w:hAnsi="Times New Roman" w:cs="Times New Roman"/>
          <w:b/>
          <w:sz w:val="28"/>
          <w:szCs w:val="28"/>
        </w:rPr>
        <w:t>)</w:t>
      </w:r>
      <w:r>
        <w:rPr>
          <w:lang w:val="uk-UA"/>
        </w:rPr>
        <w:t xml:space="preserve">  </w:t>
      </w:r>
      <w:r w:rsidRPr="006106C3">
        <w:rPr>
          <w:rFonts w:ascii="Times New Roman" w:hAnsi="Times New Roman" w:cs="Times New Roman"/>
          <w:sz w:val="28"/>
          <w:szCs w:val="28"/>
          <w:lang w:val="uk-UA"/>
        </w:rPr>
        <w:t>тривалість навантаження чи вивантаження однієї подачі, (ч)</w:t>
      </w:r>
    </w:p>
    <w:p w:rsidRPr="006106C3" w:rsidR="0016017E" w:rsidP="005D7406" w:rsidRDefault="0016017E" w14:paraId="3E03A258"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363A3B7B" wp14:editId="7308A5D6">
            <wp:extent cx="2695951" cy="85737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95951" cy="857370"/>
                    </a:xfrm>
                    <a:prstGeom prst="rect">
                      <a:avLst/>
                    </a:prstGeom>
                  </pic:spPr>
                </pic:pic>
              </a:graphicData>
            </a:graphic>
          </wp:inline>
        </w:drawing>
      </w:r>
    </w:p>
    <w:p w:rsidR="0016017E" w:rsidP="005D7406" w:rsidRDefault="0016017E" w14:paraId="2C77DB91"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tгр=(24-3*4-1)/4=</w:t>
      </w:r>
      <w:r w:rsidRPr="009049A6">
        <w:rPr>
          <w:rFonts w:ascii="Times New Roman" w:hAnsi="Times New Roman" w:cs="Times New Roman"/>
          <w:b/>
          <w:sz w:val="28"/>
          <w:szCs w:val="28"/>
          <w:lang w:val="uk-UA"/>
        </w:rPr>
        <w:t>2.75 (ч)</w:t>
      </w:r>
    </w:p>
    <w:p w:rsidR="007E77D6" w:rsidP="005D7406" w:rsidRDefault="007E77D6" w14:paraId="0D2F1C1A" w14:textId="77777777">
      <w:pPr>
        <w:jc w:val="both"/>
        <w:rPr>
          <w:rFonts w:ascii="Times New Roman" w:hAnsi="Times New Roman" w:cs="Times New Roman"/>
          <w:b/>
          <w:sz w:val="28"/>
          <w:szCs w:val="28"/>
          <w:lang w:val="uk-UA"/>
        </w:rPr>
      </w:pPr>
    </w:p>
    <w:p w:rsidR="0016017E" w:rsidP="005D7406" w:rsidRDefault="007E77D6" w14:paraId="6355BD6D" w14:textId="77777777">
      <w:pPr>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Підсумок</w:t>
      </w:r>
      <w:r w:rsidRPr="009049A6" w:rsidR="0016017E">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CB1B77">
        <w:rPr>
          <w:rFonts w:ascii="Times New Roman" w:hAnsi="Times New Roman" w:cs="Times New Roman"/>
          <w:sz w:val="28"/>
          <w:szCs w:val="28"/>
          <w:lang w:val="uk-UA"/>
        </w:rPr>
        <w:t>Провівши розрахунки ми визначили розрахункову</w:t>
      </w:r>
      <w:r w:rsidR="0016017E">
        <w:rPr>
          <w:rFonts w:ascii="Times New Roman" w:hAnsi="Times New Roman" w:cs="Times New Roman"/>
          <w:sz w:val="28"/>
          <w:szCs w:val="28"/>
          <w:lang w:val="uk-UA"/>
        </w:rPr>
        <w:t xml:space="preserve"> кількість Ζр </w:t>
      </w:r>
      <w:r w:rsidRPr="009049A6" w:rsidR="0016017E">
        <w:rPr>
          <w:rFonts w:ascii="Times New Roman" w:hAnsi="Times New Roman" w:cs="Times New Roman"/>
          <w:sz w:val="28"/>
          <w:szCs w:val="28"/>
          <w:lang w:val="uk-UA"/>
        </w:rPr>
        <w:t>вантажно-розвантажув</w:t>
      </w:r>
      <w:r w:rsidR="00CB1B77">
        <w:rPr>
          <w:rFonts w:ascii="Times New Roman" w:hAnsi="Times New Roman" w:cs="Times New Roman"/>
          <w:sz w:val="28"/>
          <w:szCs w:val="28"/>
          <w:lang w:val="uk-UA"/>
        </w:rPr>
        <w:t>альних машин, необхідних</w:t>
      </w:r>
      <w:r w:rsidR="0016017E">
        <w:rPr>
          <w:rFonts w:ascii="Times New Roman" w:hAnsi="Times New Roman" w:cs="Times New Roman"/>
          <w:sz w:val="28"/>
          <w:szCs w:val="28"/>
          <w:lang w:val="uk-UA"/>
        </w:rPr>
        <w:t xml:space="preserve"> для </w:t>
      </w:r>
      <w:r w:rsidRPr="009049A6" w:rsidR="0016017E">
        <w:rPr>
          <w:rFonts w:ascii="Times New Roman" w:hAnsi="Times New Roman" w:cs="Times New Roman"/>
          <w:sz w:val="28"/>
          <w:szCs w:val="28"/>
          <w:lang w:val="uk-UA"/>
        </w:rPr>
        <w:t>обробки заданих добових вантажопото</w:t>
      </w:r>
      <w:r w:rsidR="0016017E">
        <w:rPr>
          <w:rFonts w:ascii="Times New Roman" w:hAnsi="Times New Roman" w:cs="Times New Roman"/>
          <w:sz w:val="28"/>
          <w:szCs w:val="28"/>
          <w:lang w:val="uk-UA"/>
        </w:rPr>
        <w:t xml:space="preserve">ків, приймається як максимальне </w:t>
      </w:r>
      <w:r w:rsidRPr="009049A6" w:rsidR="0016017E">
        <w:rPr>
          <w:rFonts w:ascii="Times New Roman" w:hAnsi="Times New Roman" w:cs="Times New Roman"/>
          <w:sz w:val="28"/>
          <w:szCs w:val="28"/>
          <w:lang w:val="uk-UA"/>
        </w:rPr>
        <w:t>розрахованих</w:t>
      </w:r>
      <w:r w:rsidR="0016017E">
        <w:rPr>
          <w:rFonts w:ascii="Times New Roman" w:hAnsi="Times New Roman" w:cs="Times New Roman"/>
          <w:sz w:val="28"/>
          <w:szCs w:val="28"/>
          <w:lang w:val="uk-UA"/>
        </w:rPr>
        <w:t xml:space="preserve"> Ζпрот1и Ζпрот2. Таким чином, приймаємо </w:t>
      </w:r>
      <w:r w:rsidRPr="009049A6" w:rsidR="0016017E">
        <w:rPr>
          <w:rFonts w:ascii="Times New Roman" w:hAnsi="Times New Roman" w:cs="Times New Roman"/>
          <w:b/>
          <w:sz w:val="28"/>
          <w:szCs w:val="28"/>
          <w:lang w:val="uk-UA"/>
        </w:rPr>
        <w:t>Ζр=16</w:t>
      </w:r>
      <w:r w:rsidRPr="009049A6" w:rsidR="0016017E">
        <w:rPr>
          <w:rFonts w:ascii="Times New Roman" w:hAnsi="Times New Roman" w:cs="Times New Roman"/>
          <w:sz w:val="28"/>
          <w:szCs w:val="28"/>
          <w:lang w:val="uk-UA"/>
        </w:rPr>
        <w:t>.</w:t>
      </w:r>
    </w:p>
    <w:p w:rsidR="00A11912" w:rsidP="005D7406" w:rsidRDefault="00A11912" w14:paraId="6B50F056" w14:textId="77777777">
      <w:pPr>
        <w:ind w:firstLine="708"/>
        <w:jc w:val="both"/>
        <w:rPr>
          <w:rFonts w:ascii="Times New Roman" w:hAnsi="Times New Roman" w:cs="Times New Roman"/>
          <w:sz w:val="28"/>
          <w:szCs w:val="28"/>
          <w:lang w:val="uk-UA"/>
        </w:rPr>
      </w:pPr>
    </w:p>
    <w:p w:rsidR="00AB05C7" w:rsidP="005D7406" w:rsidRDefault="009976BB" w14:paraId="1B21091B" w14:textId="77777777">
      <w:pPr>
        <w:jc w:val="both"/>
        <w:rPr>
          <w:rFonts w:ascii="Times New Roman" w:hAnsi="Times New Roman" w:cs="Times New Roman"/>
          <w:sz w:val="28"/>
          <w:szCs w:val="28"/>
          <w:lang w:val="uk-UA"/>
        </w:rPr>
      </w:pPr>
      <w:r w:rsidRPr="009976BB">
        <w:rPr>
          <w:rFonts w:ascii="Times New Roman" w:hAnsi="Times New Roman" w:cs="Times New Roman"/>
          <w:sz w:val="28"/>
          <w:szCs w:val="28"/>
          <w:u w:val="single"/>
          <w:lang w:val="uk-UA"/>
        </w:rPr>
        <w:t>Кількість вантажно-розвантажувальних машин:</w:t>
      </w:r>
    </w:p>
    <w:p w:rsidRPr="00AB05C7" w:rsidR="009976BB" w:rsidP="005D7406" w:rsidRDefault="009976BB" w14:paraId="5D672002"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Zпр1</w:t>
      </w:r>
      <w:r>
        <w:rPr>
          <w:rFonts w:ascii="Times New Roman" w:hAnsi="Times New Roman" w:cs="Times New Roman"/>
          <w:sz w:val="28"/>
          <w:szCs w:val="28"/>
          <w:lang w:val="uk-UA"/>
        </w:rPr>
        <w:t>=</w:t>
      </w:r>
      <w:r w:rsidRPr="009C30CA">
        <w:rPr>
          <w:rFonts w:ascii="Times New Roman" w:hAnsi="Times New Roman" w:cs="Times New Roman"/>
          <w:b/>
          <w:sz w:val="28"/>
          <w:szCs w:val="28"/>
          <w:lang w:val="uk-UA"/>
        </w:rPr>
        <w:t>11.76  (од.)</w:t>
      </w:r>
      <w:r w:rsidR="00AB05C7">
        <w:rPr>
          <w:rFonts w:ascii="Times New Roman" w:hAnsi="Times New Roman" w:cs="Times New Roman"/>
          <w:sz w:val="28"/>
          <w:szCs w:val="28"/>
          <w:lang w:val="uk-UA"/>
        </w:rPr>
        <w:t>;</w:t>
      </w:r>
      <w:r>
        <w:rPr>
          <w:rFonts w:ascii="Times New Roman" w:hAnsi="Times New Roman" w:cs="Times New Roman"/>
          <w:sz w:val="28"/>
          <w:szCs w:val="28"/>
          <w:lang w:val="uk-UA"/>
        </w:rPr>
        <w:t xml:space="preserve"> Zот1=</w:t>
      </w:r>
      <w:r w:rsidRPr="009C30CA">
        <w:rPr>
          <w:rFonts w:ascii="Times New Roman" w:hAnsi="Times New Roman" w:cs="Times New Roman"/>
          <w:b/>
          <w:sz w:val="28"/>
          <w:szCs w:val="28"/>
          <w:lang w:val="uk-UA"/>
        </w:rPr>
        <w:t>8.52</w:t>
      </w:r>
      <w:r>
        <w:rPr>
          <w:rFonts w:ascii="Times New Roman" w:hAnsi="Times New Roman" w:cs="Times New Roman"/>
          <w:b/>
          <w:sz w:val="28"/>
          <w:szCs w:val="28"/>
          <w:lang w:val="uk-UA"/>
        </w:rPr>
        <w:t xml:space="preserve"> (од.)</w:t>
      </w:r>
    </w:p>
    <w:p w:rsidR="00AB05C7" w:rsidP="005D7406" w:rsidRDefault="00BE4FBA" w14:paraId="5843C657" w14:textId="77777777">
      <w:pPr>
        <w:jc w:val="both"/>
        <w:rPr>
          <w:rFonts w:ascii="Times New Roman" w:hAnsi="Times New Roman" w:cs="Times New Roman"/>
          <w:sz w:val="28"/>
          <w:szCs w:val="28"/>
          <w:lang w:val="uk-UA"/>
        </w:rPr>
      </w:pPr>
      <w:r w:rsidRPr="00BE4FBA">
        <w:rPr>
          <w:rFonts w:ascii="Times New Roman" w:hAnsi="Times New Roman" w:cs="Times New Roman"/>
          <w:sz w:val="28"/>
          <w:szCs w:val="28"/>
          <w:u w:val="single"/>
          <w:lang w:val="uk-UA"/>
        </w:rPr>
        <w:t>Розрахунковий добовий вантажопотік:</w:t>
      </w:r>
      <w:r>
        <w:rPr>
          <w:rFonts w:ascii="Times New Roman" w:hAnsi="Times New Roman" w:cs="Times New Roman"/>
          <w:sz w:val="28"/>
          <w:szCs w:val="28"/>
          <w:lang w:val="uk-UA"/>
        </w:rPr>
        <w:t xml:space="preserve"> </w:t>
      </w:r>
    </w:p>
    <w:p w:rsidRPr="006106C3" w:rsidR="00BE4FBA" w:rsidP="005D7406" w:rsidRDefault="00BE4FBA" w14:paraId="3B1CDABC"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Qпрр=</w:t>
      </w:r>
      <w:r w:rsidRPr="009C30CA">
        <w:rPr>
          <w:rFonts w:ascii="Times New Roman" w:hAnsi="Times New Roman" w:cs="Times New Roman"/>
          <w:b/>
          <w:sz w:val="28"/>
          <w:szCs w:val="28"/>
          <w:lang w:val="uk-UA"/>
        </w:rPr>
        <w:t>8688 (т)</w:t>
      </w:r>
      <w:r w:rsidR="00AB05C7">
        <w:rPr>
          <w:rFonts w:ascii="Times New Roman" w:hAnsi="Times New Roman" w:cs="Times New Roman"/>
          <w:sz w:val="28"/>
          <w:szCs w:val="28"/>
          <w:lang w:val="uk-UA"/>
        </w:rPr>
        <w:t xml:space="preserve">; </w:t>
      </w:r>
      <w:r>
        <w:rPr>
          <w:rFonts w:ascii="Times New Roman" w:hAnsi="Times New Roman" w:cs="Times New Roman"/>
          <w:sz w:val="28"/>
          <w:szCs w:val="28"/>
          <w:lang w:val="uk-UA"/>
        </w:rPr>
        <w:t>Qотр</w:t>
      </w:r>
      <w:r w:rsidRPr="006106C3">
        <w:rPr>
          <w:rFonts w:ascii="Times New Roman" w:hAnsi="Times New Roman" w:cs="Times New Roman"/>
          <w:sz w:val="28"/>
          <w:szCs w:val="28"/>
          <w:lang w:val="uk-UA"/>
        </w:rPr>
        <w:t>=</w:t>
      </w:r>
      <w:r w:rsidRPr="009C30CA">
        <w:rPr>
          <w:rFonts w:ascii="Times New Roman" w:hAnsi="Times New Roman" w:cs="Times New Roman"/>
          <w:b/>
          <w:sz w:val="28"/>
          <w:szCs w:val="28"/>
          <w:lang w:val="uk-UA"/>
        </w:rPr>
        <w:t>6516 (т)</w:t>
      </w:r>
    </w:p>
    <w:p w:rsidRPr="006106C3" w:rsidR="00797134" w:rsidP="005D7406" w:rsidRDefault="00797134" w14:paraId="5D00440C" w14:textId="77777777">
      <w:pPr>
        <w:jc w:val="both"/>
        <w:rPr>
          <w:rFonts w:ascii="Times New Roman" w:hAnsi="Times New Roman" w:cs="Times New Roman"/>
          <w:sz w:val="28"/>
          <w:szCs w:val="28"/>
          <w:lang w:val="uk-UA"/>
        </w:rPr>
      </w:pPr>
      <w:r w:rsidRPr="00797134">
        <w:rPr>
          <w:rFonts w:ascii="Times New Roman" w:hAnsi="Times New Roman" w:cs="Times New Roman"/>
          <w:sz w:val="28"/>
          <w:szCs w:val="28"/>
          <w:u w:val="single"/>
          <w:lang w:val="uk-UA"/>
        </w:rPr>
        <w:t>Регламентований простий кожній ПЗМ:</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Тр=</w:t>
      </w:r>
      <w:r w:rsidRPr="009C30CA">
        <w:rPr>
          <w:rFonts w:ascii="Times New Roman" w:hAnsi="Times New Roman" w:cs="Times New Roman"/>
          <w:b/>
          <w:sz w:val="28"/>
          <w:szCs w:val="28"/>
          <w:lang w:val="uk-UA"/>
        </w:rPr>
        <w:t>106.78 (сут)</w:t>
      </w:r>
    </w:p>
    <w:p w:rsidR="00AB05C7" w:rsidP="005D7406" w:rsidRDefault="00797134" w14:paraId="6E3F73D2" w14:textId="77777777">
      <w:pPr>
        <w:jc w:val="both"/>
        <w:rPr>
          <w:rFonts w:ascii="Times New Roman" w:hAnsi="Times New Roman" w:cs="Times New Roman"/>
          <w:sz w:val="28"/>
          <w:szCs w:val="28"/>
          <w:lang w:val="uk-UA"/>
        </w:rPr>
      </w:pPr>
      <w:r w:rsidRPr="00797134">
        <w:rPr>
          <w:rFonts w:ascii="Times New Roman" w:hAnsi="Times New Roman" w:cs="Times New Roman"/>
          <w:sz w:val="28"/>
          <w:szCs w:val="28"/>
          <w:u w:val="single"/>
          <w:lang w:val="uk-UA"/>
        </w:rPr>
        <w:t>Кількість ПЗМ необхідні для обробки в задані терміни:</w:t>
      </w:r>
      <w:r>
        <w:rPr>
          <w:rFonts w:ascii="Times New Roman" w:hAnsi="Times New Roman" w:cs="Times New Roman"/>
          <w:sz w:val="28"/>
          <w:szCs w:val="28"/>
          <w:lang w:val="uk-UA"/>
        </w:rPr>
        <w:t xml:space="preserve"> </w:t>
      </w:r>
    </w:p>
    <w:p w:rsidRPr="009049A6" w:rsidR="00797134" w:rsidP="005D7406" w:rsidRDefault="00797134" w14:paraId="134B3BF9"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Zпр2=</w:t>
      </w:r>
      <w:r w:rsidRPr="009C30CA">
        <w:rPr>
          <w:rFonts w:ascii="Times New Roman" w:hAnsi="Times New Roman" w:cs="Times New Roman"/>
          <w:b/>
          <w:sz w:val="28"/>
          <w:szCs w:val="28"/>
          <w:lang w:val="uk-UA"/>
        </w:rPr>
        <w:t>8.</w:t>
      </w:r>
      <w:r w:rsidRPr="009049A6">
        <w:rPr>
          <w:rFonts w:ascii="Times New Roman" w:hAnsi="Times New Roman" w:cs="Times New Roman"/>
          <w:b/>
          <w:sz w:val="28"/>
          <w:szCs w:val="28"/>
          <w:lang w:val="uk-UA"/>
        </w:rPr>
        <w:t>72</w:t>
      </w:r>
      <w:r w:rsidRPr="009049A6">
        <w:rPr>
          <w:rFonts w:ascii="Times New Roman" w:hAnsi="Times New Roman" w:cs="Times New Roman"/>
          <w:b/>
          <w:sz w:val="28"/>
          <w:szCs w:val="28"/>
        </w:rPr>
        <w:t xml:space="preserve"> </w:t>
      </w:r>
      <w:r w:rsidRPr="009049A6">
        <w:rPr>
          <w:rFonts w:ascii="Symbol" w:hAnsi="Symbol" w:eastAsia="Symbol" w:cs="Symbol"/>
          <w:b/>
          <w:sz w:val="28"/>
          <w:szCs w:val="28"/>
        </w:rPr>
        <w:t>@</w:t>
      </w:r>
      <w:r w:rsidRPr="009049A6">
        <w:rPr>
          <w:rFonts w:ascii="Times New Roman" w:hAnsi="Times New Roman" w:cs="Times New Roman"/>
          <w:b/>
          <w:sz w:val="28"/>
          <w:szCs w:val="28"/>
          <w:lang w:val="uk-UA"/>
        </w:rPr>
        <w:t xml:space="preserve"> 9</w:t>
      </w:r>
      <w:r w:rsidR="00AB05C7">
        <w:rPr>
          <w:rFonts w:ascii="Times New Roman" w:hAnsi="Times New Roman" w:cs="Times New Roman"/>
          <w:sz w:val="28"/>
          <w:szCs w:val="28"/>
          <w:lang w:val="uk-UA"/>
        </w:rPr>
        <w:t xml:space="preserve">; </w:t>
      </w:r>
      <w:r w:rsidRPr="009049A6">
        <w:rPr>
          <w:rFonts w:ascii="Times New Roman" w:hAnsi="Times New Roman" w:cs="Times New Roman"/>
          <w:sz w:val="28"/>
          <w:szCs w:val="28"/>
          <w:lang w:val="uk-UA"/>
        </w:rPr>
        <w:t>Zот2=</w:t>
      </w:r>
      <w:r w:rsidRPr="009049A6">
        <w:rPr>
          <w:rFonts w:ascii="Times New Roman" w:hAnsi="Times New Roman" w:cs="Times New Roman"/>
          <w:b/>
          <w:sz w:val="28"/>
          <w:szCs w:val="28"/>
          <w:lang w:val="uk-UA"/>
        </w:rPr>
        <w:t xml:space="preserve">6.54 </w:t>
      </w:r>
      <w:r w:rsidRPr="009049A6">
        <w:rPr>
          <w:rFonts w:ascii="Symbol" w:hAnsi="Symbol" w:eastAsia="Symbol" w:cs="Symbol"/>
          <w:b/>
          <w:sz w:val="28"/>
          <w:szCs w:val="28"/>
        </w:rPr>
        <w:t>@</w:t>
      </w:r>
      <w:r w:rsidRPr="009049A6">
        <w:rPr>
          <w:rFonts w:ascii="Times New Roman" w:hAnsi="Times New Roman" w:cs="Times New Roman"/>
          <w:b/>
          <w:sz w:val="28"/>
          <w:szCs w:val="28"/>
          <w:lang w:val="uk-UA"/>
        </w:rPr>
        <w:t xml:space="preserve"> 7</w:t>
      </w:r>
    </w:p>
    <w:p w:rsidR="00AB05C7" w:rsidP="005D7406" w:rsidRDefault="00C9118A" w14:paraId="48487C86" w14:textId="77777777">
      <w:pPr>
        <w:jc w:val="both"/>
        <w:rPr>
          <w:rFonts w:ascii="Times New Roman" w:hAnsi="Times New Roman" w:cs="Times New Roman"/>
          <w:sz w:val="28"/>
          <w:szCs w:val="28"/>
          <w:lang w:val="uk-UA"/>
        </w:rPr>
      </w:pPr>
      <w:r w:rsidRPr="00C9118A">
        <w:rPr>
          <w:rFonts w:ascii="Times New Roman" w:hAnsi="Times New Roman" w:cs="Times New Roman"/>
          <w:sz w:val="28"/>
          <w:szCs w:val="28"/>
          <w:u w:val="single"/>
          <w:lang w:val="uk-UA"/>
        </w:rPr>
        <w:t>Кількість вантажу в одній подачі:</w:t>
      </w:r>
      <w:r>
        <w:rPr>
          <w:rFonts w:ascii="Times New Roman" w:hAnsi="Times New Roman" w:cs="Times New Roman"/>
          <w:sz w:val="28"/>
          <w:szCs w:val="28"/>
          <w:lang w:val="uk-UA"/>
        </w:rPr>
        <w:t xml:space="preserve"> </w:t>
      </w:r>
    </w:p>
    <w:p w:rsidR="009976BB" w:rsidP="005D7406" w:rsidRDefault="00C9118A" w14:paraId="1FDDFBF2"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Qпрn=</w:t>
      </w:r>
      <w:r w:rsidRPr="009C30CA">
        <w:rPr>
          <w:rFonts w:ascii="Times New Roman" w:hAnsi="Times New Roman" w:cs="Times New Roman"/>
          <w:b/>
          <w:sz w:val="28"/>
          <w:szCs w:val="28"/>
          <w:lang w:val="uk-UA"/>
        </w:rPr>
        <w:t>1200 (т)</w:t>
      </w:r>
      <w:r w:rsidR="00AB05C7">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Qотn=</w:t>
      </w:r>
      <w:r w:rsidR="00910DCF">
        <w:rPr>
          <w:rFonts w:ascii="Times New Roman" w:hAnsi="Times New Roman" w:cs="Times New Roman"/>
          <w:b/>
          <w:sz w:val="28"/>
          <w:szCs w:val="28"/>
          <w:lang w:val="uk-UA"/>
        </w:rPr>
        <w:t>900 (т)</w:t>
      </w:r>
      <w:r w:rsidR="009100FA">
        <w:rPr>
          <w:rFonts w:ascii="Times New Roman" w:hAnsi="Times New Roman" w:cs="Times New Roman"/>
          <w:sz w:val="28"/>
          <w:szCs w:val="28"/>
          <w:lang w:val="uk-UA"/>
        </w:rPr>
        <w:br w:type="page"/>
      </w:r>
    </w:p>
    <w:p w:rsidRPr="00910DCF" w:rsidR="00910DCF" w:rsidP="007C5B3F" w:rsidRDefault="00300EA5" w14:paraId="22172F89"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Pr="00910DCF" w:rsidR="00910DCF">
        <w:rPr>
          <w:rFonts w:ascii="Times New Roman" w:hAnsi="Times New Roman" w:cs="Times New Roman"/>
          <w:b/>
          <w:sz w:val="28"/>
          <w:szCs w:val="28"/>
          <w:lang w:val="uk-UA"/>
        </w:rPr>
        <w:t>.3 Визначення площі та лінійні розміри контейнерного складу</w:t>
      </w:r>
    </w:p>
    <w:p w:rsidRPr="003124E0" w:rsidR="0016017E" w:rsidP="005D7406" w:rsidRDefault="0016017E" w14:paraId="6E874C38" w14:textId="77777777">
      <w:pPr>
        <w:ind w:firstLine="708"/>
        <w:jc w:val="both"/>
        <w:rPr>
          <w:rFonts w:ascii="Times New Roman" w:hAnsi="Times New Roman" w:cs="Times New Roman"/>
          <w:b/>
          <w:sz w:val="28"/>
          <w:szCs w:val="28"/>
          <w:lang w:val="uk-UA"/>
        </w:rPr>
      </w:pPr>
      <w:r w:rsidRPr="007868AA">
        <w:rPr>
          <w:rFonts w:ascii="Times New Roman" w:hAnsi="Times New Roman" w:cs="Times New Roman"/>
          <w:b/>
          <w:sz w:val="28"/>
          <w:szCs w:val="28"/>
          <w:lang w:val="uk-UA"/>
        </w:rPr>
        <w:t>Дано:</w:t>
      </w:r>
      <w:r w:rsidRPr="007E77D6">
        <w:rPr>
          <w:rFonts w:ascii="Times New Roman" w:hAnsi="Times New Roman" w:cs="Times New Roman"/>
          <w:noProof/>
          <w:sz w:val="24"/>
          <w:szCs w:val="24"/>
          <w:lang w:val="uk-UA" w:eastAsia="ru-RU"/>
        </w:rPr>
        <w:t xml:space="preserve"> </w:t>
      </w:r>
      <w:r w:rsidRPr="007868AA">
        <w:rPr>
          <w:rFonts w:ascii="Times New Roman" w:hAnsi="Times New Roman" w:cs="Times New Roman"/>
          <w:sz w:val="28"/>
          <w:szCs w:val="28"/>
          <w:lang w:val="uk-UA"/>
        </w:rPr>
        <w:t>На залізничний</w:t>
      </w:r>
      <w:r>
        <w:rPr>
          <w:rFonts w:ascii="Times New Roman" w:hAnsi="Times New Roman" w:cs="Times New Roman"/>
          <w:sz w:val="28"/>
          <w:szCs w:val="28"/>
          <w:lang w:val="uk-UA"/>
        </w:rPr>
        <w:t xml:space="preserve"> контейнерний склад прибуває </w:t>
      </w:r>
      <w:r w:rsidRPr="007868AA">
        <w:rPr>
          <w:rFonts w:ascii="Times New Roman" w:hAnsi="Times New Roman" w:cs="Times New Roman"/>
          <w:sz w:val="28"/>
          <w:szCs w:val="28"/>
          <w:u w:val="single"/>
          <w:lang w:val="en-US"/>
        </w:rPr>
        <w:t>nn</w:t>
      </w:r>
      <w:r w:rsidRPr="007868AA">
        <w:rPr>
          <w:rFonts w:ascii="Times New Roman" w:hAnsi="Times New Roman" w:cs="Times New Roman"/>
          <w:sz w:val="28"/>
          <w:szCs w:val="28"/>
          <w:u w:val="single"/>
        </w:rPr>
        <w:t>=30</w:t>
      </w:r>
      <w:r>
        <w:rPr>
          <w:rFonts w:ascii="Times New Roman" w:hAnsi="Times New Roman" w:cs="Times New Roman"/>
          <w:sz w:val="28"/>
          <w:szCs w:val="28"/>
          <w:lang w:val="uk-UA"/>
        </w:rPr>
        <w:t xml:space="preserve"> </w:t>
      </w:r>
      <w:r w:rsidRPr="007868AA">
        <w:rPr>
          <w:rFonts w:ascii="Times New Roman" w:hAnsi="Times New Roman" w:cs="Times New Roman"/>
          <w:sz w:val="28"/>
          <w:szCs w:val="28"/>
          <w:lang w:val="uk-UA"/>
        </w:rPr>
        <w:t>великотоннажних 20-футових контейнері</w:t>
      </w:r>
      <w:r>
        <w:rPr>
          <w:rFonts w:ascii="Times New Roman" w:hAnsi="Times New Roman" w:cs="Times New Roman"/>
          <w:sz w:val="28"/>
          <w:szCs w:val="28"/>
          <w:lang w:val="uk-UA"/>
        </w:rPr>
        <w:t xml:space="preserve">в на добу, зі складу вирушає </w:t>
      </w:r>
      <w:r w:rsidRPr="007868AA">
        <w:rPr>
          <w:rFonts w:ascii="Times New Roman" w:hAnsi="Times New Roman" w:cs="Times New Roman"/>
          <w:sz w:val="28"/>
          <w:szCs w:val="28"/>
          <w:u w:val="single"/>
          <w:lang w:val="en-US"/>
        </w:rPr>
        <w:t>no</w:t>
      </w:r>
      <w:r w:rsidRPr="007868AA">
        <w:rPr>
          <w:rFonts w:ascii="Times New Roman" w:hAnsi="Times New Roman" w:cs="Times New Roman"/>
          <w:sz w:val="28"/>
          <w:szCs w:val="28"/>
          <w:u w:val="single"/>
        </w:rPr>
        <w:t>=48</w:t>
      </w:r>
      <w:r>
        <w:rPr>
          <w:rFonts w:ascii="Times New Roman" w:hAnsi="Times New Roman" w:cs="Times New Roman"/>
          <w:sz w:val="28"/>
          <w:szCs w:val="28"/>
          <w:lang w:val="uk-UA"/>
        </w:rPr>
        <w:t xml:space="preserve"> </w:t>
      </w:r>
      <w:r w:rsidRPr="007868AA">
        <w:rPr>
          <w:rFonts w:ascii="Times New Roman" w:hAnsi="Times New Roman" w:cs="Times New Roman"/>
          <w:sz w:val="28"/>
          <w:szCs w:val="28"/>
          <w:lang w:val="uk-UA"/>
        </w:rPr>
        <w:t>20-футовий контейнер на добу.</w:t>
      </w:r>
      <w:r>
        <w:rPr>
          <w:rFonts w:ascii="Times New Roman" w:hAnsi="Times New Roman" w:cs="Times New Roman"/>
          <w:sz w:val="28"/>
          <w:szCs w:val="28"/>
          <w:lang w:val="uk-UA"/>
        </w:rPr>
        <w:t xml:space="preserve"> </w:t>
      </w:r>
      <w:r w:rsidRPr="007868AA">
        <w:rPr>
          <w:rFonts w:ascii="Times New Roman" w:hAnsi="Times New Roman" w:cs="Times New Roman"/>
          <w:sz w:val="28"/>
          <w:szCs w:val="28"/>
          <w:lang w:val="uk-UA"/>
        </w:rPr>
        <w:t>Для перевезення даних контейнерів викорис</w:t>
      </w:r>
      <w:r>
        <w:rPr>
          <w:rFonts w:ascii="Times New Roman" w:hAnsi="Times New Roman" w:cs="Times New Roman"/>
          <w:sz w:val="28"/>
          <w:szCs w:val="28"/>
          <w:lang w:val="uk-UA"/>
        </w:rPr>
        <w:t xml:space="preserve">товуються залізничні </w:t>
      </w:r>
      <w:r w:rsidRPr="007868AA">
        <w:rPr>
          <w:rFonts w:ascii="Times New Roman" w:hAnsi="Times New Roman" w:cs="Times New Roman"/>
          <w:sz w:val="28"/>
          <w:szCs w:val="28"/>
          <w:lang w:val="uk-UA"/>
        </w:rPr>
        <w:t xml:space="preserve">платформи. Кількість подач на вантажний фронт на добу дорівнює </w:t>
      </w:r>
      <w:r w:rsidRPr="007868AA">
        <w:rPr>
          <w:rFonts w:ascii="Times New Roman" w:hAnsi="Times New Roman" w:cs="Times New Roman"/>
          <w:sz w:val="28"/>
          <w:szCs w:val="28"/>
          <w:u w:val="single"/>
          <w:lang w:val="uk-UA"/>
        </w:rPr>
        <w:t xml:space="preserve">z=4. </w:t>
      </w:r>
      <w:r w:rsidRPr="007868AA">
        <w:rPr>
          <w:rFonts w:ascii="Times New Roman" w:hAnsi="Times New Roman" w:cs="Times New Roman"/>
          <w:sz w:val="28"/>
          <w:szCs w:val="28"/>
          <w:lang w:val="uk-UA"/>
        </w:rPr>
        <w:t xml:space="preserve">За «прямим» варіантом (минаючи склад) перевантажується </w:t>
      </w:r>
      <w:r w:rsidRPr="007868AA">
        <w:rPr>
          <w:rFonts w:ascii="Symbol" w:hAnsi="Symbol" w:eastAsia="Symbol" w:cs="Symbol"/>
          <w:sz w:val="28"/>
          <w:szCs w:val="28"/>
          <w:u w:val="single"/>
          <w:lang w:val="uk-UA"/>
        </w:rPr>
        <w:t>b</w:t>
      </w:r>
      <w:r w:rsidRPr="007868AA">
        <w:rPr>
          <w:rFonts w:ascii="Times New Roman" w:hAnsi="Times New Roman" w:cs="Times New Roman"/>
          <w:sz w:val="28"/>
          <w:szCs w:val="28"/>
          <w:u w:val="single"/>
          <w:lang w:val="uk-UA"/>
        </w:rPr>
        <w:t>o=24%</w:t>
      </w:r>
      <w:r w:rsidRPr="007868AA">
        <w:rPr>
          <w:rFonts w:ascii="Times New Roman" w:hAnsi="Times New Roman" w:cs="Times New Roman"/>
          <w:sz w:val="28"/>
          <w:szCs w:val="28"/>
          <w:lang w:val="uk-UA"/>
        </w:rPr>
        <w:t xml:space="preserve"> від загального обсягу навантаження та </w:t>
      </w:r>
      <w:r w:rsidRPr="007868AA">
        <w:rPr>
          <w:rFonts w:ascii="Symbol" w:hAnsi="Symbol" w:eastAsia="Symbol" w:cs="Symbol"/>
          <w:sz w:val="28"/>
          <w:szCs w:val="28"/>
          <w:u w:val="single"/>
          <w:lang w:val="uk-UA"/>
        </w:rPr>
        <w:t>b</w:t>
      </w:r>
      <w:r w:rsidRPr="007868AA">
        <w:rPr>
          <w:rFonts w:ascii="Times New Roman" w:hAnsi="Times New Roman" w:cs="Times New Roman"/>
          <w:sz w:val="28"/>
          <w:szCs w:val="28"/>
          <w:u w:val="single"/>
          <w:lang w:val="uk-UA"/>
        </w:rPr>
        <w:t>n=16%</w:t>
      </w:r>
      <w:r w:rsidRPr="007868AA">
        <w:rPr>
          <w:rFonts w:ascii="Times New Roman" w:hAnsi="Times New Roman" w:cs="Times New Roman"/>
          <w:sz w:val="28"/>
          <w:szCs w:val="28"/>
          <w:lang w:val="uk-UA"/>
        </w:rPr>
        <w:t xml:space="preserve"> від загального обсягу розвантаження контейнерів. Вантажно-розвантажувальні роботи з контейнерами виконуються двоконсольним козловим краном вантажопідйомністю </w:t>
      </w:r>
      <w:r w:rsidRPr="007868AA">
        <w:rPr>
          <w:rFonts w:ascii="Times New Roman" w:hAnsi="Times New Roman" w:cs="Times New Roman"/>
          <w:sz w:val="28"/>
          <w:szCs w:val="28"/>
          <w:u w:val="single"/>
          <w:lang w:val="uk-UA"/>
        </w:rPr>
        <w:t>Pг=</w:t>
      </w:r>
      <w:r w:rsidR="003124E0">
        <w:rPr>
          <w:rFonts w:ascii="Times New Roman" w:hAnsi="Times New Roman" w:cs="Times New Roman"/>
          <w:sz w:val="28"/>
          <w:szCs w:val="28"/>
          <w:u w:val="single"/>
          <w:lang w:val="uk-UA"/>
        </w:rPr>
        <w:t>20т</w:t>
      </w:r>
      <w:r w:rsidRPr="007868AA">
        <w:rPr>
          <w:rFonts w:ascii="Times New Roman" w:hAnsi="Times New Roman" w:cs="Times New Roman"/>
          <w:sz w:val="28"/>
          <w:szCs w:val="28"/>
          <w:lang w:val="uk-UA"/>
        </w:rPr>
        <w:t xml:space="preserve"> з прольотом </w:t>
      </w:r>
      <w:r w:rsidRPr="007868AA">
        <w:rPr>
          <w:rFonts w:ascii="Times New Roman" w:hAnsi="Times New Roman" w:cs="Times New Roman"/>
          <w:sz w:val="28"/>
          <w:szCs w:val="28"/>
          <w:u w:val="single"/>
          <w:lang w:val="uk-UA"/>
        </w:rPr>
        <w:t>Lпр=20м</w:t>
      </w:r>
      <w:r>
        <w:rPr>
          <w:rFonts w:ascii="Times New Roman" w:hAnsi="Times New Roman" w:cs="Times New Roman"/>
          <w:sz w:val="28"/>
          <w:szCs w:val="28"/>
          <w:lang w:val="uk-UA"/>
        </w:rPr>
        <w:t>.</w:t>
      </w:r>
    </w:p>
    <w:p w:rsidR="0016017E" w:rsidP="005D7406" w:rsidRDefault="0016017E" w14:paraId="5783FC0D" w14:textId="77777777">
      <w:pPr>
        <w:ind w:firstLine="708"/>
        <w:jc w:val="both"/>
        <w:rPr>
          <w:rFonts w:ascii="Times New Roman" w:hAnsi="Times New Roman" w:cs="Times New Roman"/>
          <w:sz w:val="28"/>
          <w:szCs w:val="28"/>
          <w:lang w:val="uk-UA"/>
        </w:rPr>
      </w:pPr>
      <w:r w:rsidRPr="007868AA">
        <w:rPr>
          <w:rFonts w:ascii="Times New Roman" w:hAnsi="Times New Roman" w:cs="Times New Roman"/>
          <w:b/>
          <w:sz w:val="28"/>
          <w:szCs w:val="28"/>
          <w:lang w:val="uk-UA"/>
        </w:rPr>
        <w:t>Потрібно:</w:t>
      </w:r>
      <w:r>
        <w:rPr>
          <w:rFonts w:ascii="Times New Roman" w:hAnsi="Times New Roman" w:cs="Times New Roman"/>
          <w:sz w:val="28"/>
          <w:szCs w:val="28"/>
          <w:lang w:val="uk-UA"/>
        </w:rPr>
        <w:t xml:space="preserve"> </w:t>
      </w:r>
      <w:r w:rsidRPr="007868AA">
        <w:rPr>
          <w:rFonts w:ascii="Times New Roman" w:hAnsi="Times New Roman" w:cs="Times New Roman"/>
          <w:sz w:val="28"/>
          <w:szCs w:val="28"/>
          <w:lang w:val="uk-UA"/>
        </w:rPr>
        <w:t>Для заданих обсягів роботи та</w:t>
      </w:r>
      <w:r>
        <w:rPr>
          <w:rFonts w:ascii="Times New Roman" w:hAnsi="Times New Roman" w:cs="Times New Roman"/>
          <w:sz w:val="28"/>
          <w:szCs w:val="28"/>
          <w:lang w:val="uk-UA"/>
        </w:rPr>
        <w:t xml:space="preserve"> прийнятої технології переробки </w:t>
      </w:r>
      <w:r w:rsidRPr="007868AA">
        <w:rPr>
          <w:rFonts w:ascii="Times New Roman" w:hAnsi="Times New Roman" w:cs="Times New Roman"/>
          <w:sz w:val="28"/>
          <w:szCs w:val="28"/>
          <w:lang w:val="uk-UA"/>
        </w:rPr>
        <w:t>визначити площу та лінійні роз</w:t>
      </w:r>
      <w:r>
        <w:rPr>
          <w:rFonts w:ascii="Times New Roman" w:hAnsi="Times New Roman" w:cs="Times New Roman"/>
          <w:sz w:val="28"/>
          <w:szCs w:val="28"/>
          <w:lang w:val="uk-UA"/>
        </w:rPr>
        <w:t>мі</w:t>
      </w:r>
      <w:r w:rsidR="00E05E5E">
        <w:rPr>
          <w:rFonts w:ascii="Times New Roman" w:hAnsi="Times New Roman" w:cs="Times New Roman"/>
          <w:sz w:val="28"/>
          <w:szCs w:val="28"/>
          <w:lang w:val="uk-UA"/>
        </w:rPr>
        <w:t>ри</w:t>
      </w:r>
      <w:r>
        <w:rPr>
          <w:rFonts w:ascii="Times New Roman" w:hAnsi="Times New Roman" w:cs="Times New Roman"/>
          <w:sz w:val="28"/>
          <w:szCs w:val="28"/>
          <w:lang w:val="uk-UA"/>
        </w:rPr>
        <w:t xml:space="preserve"> контейнерного </w:t>
      </w:r>
      <w:r w:rsidRPr="007868AA">
        <w:rPr>
          <w:rFonts w:ascii="Times New Roman" w:hAnsi="Times New Roman" w:cs="Times New Roman"/>
          <w:sz w:val="28"/>
          <w:szCs w:val="28"/>
          <w:lang w:val="uk-UA"/>
        </w:rPr>
        <w:t>складу.</w:t>
      </w:r>
    </w:p>
    <w:p w:rsidRPr="007868AA" w:rsidR="003124E0" w:rsidP="005D7406" w:rsidRDefault="003124E0" w14:paraId="7D69545D" w14:textId="77777777">
      <w:pPr>
        <w:ind w:firstLine="708"/>
        <w:jc w:val="both"/>
        <w:rPr>
          <w:rFonts w:ascii="Times New Roman" w:hAnsi="Times New Roman" w:cs="Times New Roman"/>
          <w:sz w:val="28"/>
          <w:szCs w:val="28"/>
          <w:lang w:val="uk-UA"/>
        </w:rPr>
      </w:pPr>
    </w:p>
    <w:p w:rsidR="0016017E" w:rsidP="007C5B3F" w:rsidRDefault="003124E0" w14:paraId="4CD6653A"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Рішення</w:t>
      </w:r>
    </w:p>
    <w:p w:rsidRPr="00B7653A" w:rsidR="00B7653A" w:rsidP="005D7406" w:rsidRDefault="00B7653A" w14:paraId="57F63C35" w14:textId="77777777">
      <w:pPr>
        <w:ind w:firstLine="708"/>
        <w:jc w:val="both"/>
        <w:rPr>
          <w:rFonts w:ascii="Times New Roman" w:hAnsi="Times New Roman" w:cs="Times New Roman"/>
          <w:sz w:val="28"/>
          <w:szCs w:val="28"/>
          <w:lang w:val="uk-UA"/>
        </w:rPr>
      </w:pPr>
      <w:r w:rsidRPr="00B7653A">
        <w:rPr>
          <w:rFonts w:ascii="Times New Roman" w:hAnsi="Times New Roman" w:cs="Times New Roman"/>
          <w:sz w:val="28"/>
          <w:szCs w:val="28"/>
          <w:lang w:val="uk-UA"/>
        </w:rPr>
        <w:t>Великотоннажні контейнери на залізничних станціях зберігають на відкритих спеціалізованих ма</w:t>
      </w:r>
      <w:r>
        <w:rPr>
          <w:rFonts w:ascii="Times New Roman" w:hAnsi="Times New Roman" w:cs="Times New Roman"/>
          <w:sz w:val="28"/>
          <w:szCs w:val="28"/>
          <w:lang w:val="uk-UA"/>
        </w:rPr>
        <w:t xml:space="preserve">йданчиках. Для визначення площі </w:t>
      </w:r>
      <w:r w:rsidRPr="00B7653A">
        <w:rPr>
          <w:rFonts w:ascii="Times New Roman" w:hAnsi="Times New Roman" w:cs="Times New Roman"/>
          <w:sz w:val="28"/>
          <w:szCs w:val="28"/>
          <w:lang w:val="uk-UA"/>
        </w:rPr>
        <w:t>контейнерного складу використовуємо метод елементарних майданчиків</w:t>
      </w:r>
      <w:r>
        <w:rPr>
          <w:rFonts w:ascii="Times New Roman" w:hAnsi="Times New Roman" w:cs="Times New Roman"/>
          <w:sz w:val="28"/>
          <w:szCs w:val="28"/>
          <w:lang w:val="uk-UA"/>
        </w:rPr>
        <w:t>.</w:t>
      </w:r>
    </w:p>
    <w:p w:rsidRPr="006106C3" w:rsidR="0016017E" w:rsidP="005D7406" w:rsidRDefault="0016017E" w14:paraId="1C70AACD" w14:textId="77777777">
      <w:pPr>
        <w:jc w:val="both"/>
        <w:rPr>
          <w:rFonts w:ascii="Times New Roman" w:hAnsi="Times New Roman" w:cs="Times New Roman"/>
          <w:sz w:val="28"/>
          <w:szCs w:val="28"/>
          <w:lang w:val="uk-UA"/>
        </w:rPr>
      </w:pPr>
      <w:r w:rsidRPr="007868AA">
        <w:rPr>
          <w:rFonts w:ascii="Times New Roman" w:hAnsi="Times New Roman" w:cs="Times New Roman"/>
          <w:b/>
          <w:sz w:val="28"/>
          <w:szCs w:val="28"/>
          <w:lang w:val="uk-UA"/>
        </w:rPr>
        <w:t>(3.2)</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Кількість порожніх контейнерів визначається за формулою</w:t>
      </w:r>
      <w:r w:rsidR="00B7653A">
        <w:rPr>
          <w:rFonts w:ascii="Times New Roman" w:hAnsi="Times New Roman" w:cs="Times New Roman"/>
          <w:sz w:val="28"/>
          <w:szCs w:val="28"/>
          <w:lang w:val="uk-UA"/>
        </w:rPr>
        <w:t>:</w:t>
      </w:r>
    </w:p>
    <w:p w:rsidRPr="006106C3" w:rsidR="0016017E" w:rsidP="005D7406" w:rsidRDefault="0016017E" w14:paraId="29554361"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2DCEFFE0" wp14:editId="793AF509">
            <wp:extent cx="1848108" cy="514422"/>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48108" cy="514422"/>
                    </a:xfrm>
                    <a:prstGeom prst="rect">
                      <a:avLst/>
                    </a:prstGeom>
                  </pic:spPr>
                </pic:pic>
              </a:graphicData>
            </a:graphic>
          </wp:inline>
        </w:drawing>
      </w:r>
    </w:p>
    <w:p w:rsidR="0016017E" w:rsidP="005D7406" w:rsidRDefault="0016017E" w14:paraId="4706AFF6"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nпор=30-48=-</w:t>
      </w:r>
      <w:r w:rsidRPr="007868AA">
        <w:rPr>
          <w:rFonts w:ascii="Times New Roman" w:hAnsi="Times New Roman" w:cs="Times New Roman"/>
          <w:b/>
          <w:sz w:val="28"/>
          <w:szCs w:val="28"/>
          <w:lang w:val="uk-UA"/>
        </w:rPr>
        <w:t>18 (конт)</w:t>
      </w:r>
    </w:p>
    <w:p w:rsidR="00B7653A" w:rsidP="005D7406" w:rsidRDefault="00B7653A" w14:paraId="66995465" w14:textId="77777777">
      <w:pPr>
        <w:jc w:val="both"/>
        <w:rPr>
          <w:rFonts w:ascii="Times New Roman" w:hAnsi="Times New Roman" w:cs="Times New Roman"/>
          <w:sz w:val="28"/>
          <w:szCs w:val="28"/>
          <w:lang w:val="uk-UA"/>
        </w:rPr>
      </w:pPr>
    </w:p>
    <w:p w:rsidRPr="006106C3" w:rsidR="0016017E" w:rsidP="005D7406" w:rsidRDefault="00B7653A" w14:paraId="23479357" w14:textId="77777777">
      <w:pPr>
        <w:ind w:firstLine="708"/>
        <w:jc w:val="both"/>
        <w:rPr>
          <w:rFonts w:ascii="Times New Roman" w:hAnsi="Times New Roman" w:cs="Times New Roman"/>
          <w:sz w:val="28"/>
          <w:szCs w:val="28"/>
          <w:lang w:val="uk-UA"/>
        </w:rPr>
      </w:pPr>
      <w:r w:rsidRPr="00B7653A">
        <w:rPr>
          <w:rFonts w:ascii="Times New Roman" w:hAnsi="Times New Roman" w:cs="Times New Roman"/>
          <w:sz w:val="28"/>
          <w:szCs w:val="28"/>
          <w:lang w:val="uk-UA"/>
        </w:rPr>
        <w:t>Підставивши всі знайдені</w:t>
      </w:r>
      <w:r>
        <w:rPr>
          <w:rFonts w:ascii="Times New Roman" w:hAnsi="Times New Roman" w:cs="Times New Roman"/>
          <w:sz w:val="28"/>
          <w:szCs w:val="28"/>
          <w:lang w:val="uk-UA"/>
        </w:rPr>
        <w:t xml:space="preserve"> числові значення формулу (3.1)</w:t>
      </w:r>
      <w:r w:rsidRPr="00B7653A">
        <w:rPr>
          <w:rFonts w:ascii="Times New Roman" w:hAnsi="Times New Roman" w:cs="Times New Roman"/>
          <w:sz w:val="28"/>
          <w:szCs w:val="28"/>
          <w:lang w:val="uk-UA"/>
        </w:rPr>
        <w:t>, отримаємо значення необхідної площі контей</w:t>
      </w:r>
      <w:r>
        <w:rPr>
          <w:rFonts w:ascii="Times New Roman" w:hAnsi="Times New Roman" w:cs="Times New Roman"/>
          <w:sz w:val="28"/>
          <w:szCs w:val="28"/>
          <w:lang w:val="uk-UA"/>
        </w:rPr>
        <w:t xml:space="preserve">нерної </w:t>
      </w:r>
      <w:r w:rsidRPr="00B7653A">
        <w:rPr>
          <w:rFonts w:ascii="Times New Roman" w:hAnsi="Times New Roman" w:cs="Times New Roman"/>
          <w:sz w:val="28"/>
          <w:szCs w:val="28"/>
          <w:lang w:val="uk-UA"/>
        </w:rPr>
        <w:t>майданчики:</w:t>
      </w:r>
    </w:p>
    <w:p w:rsidRPr="006106C3" w:rsidR="0016017E" w:rsidP="005D7406" w:rsidRDefault="0016017E" w14:paraId="0BEC329F" w14:textId="77777777">
      <w:pPr>
        <w:jc w:val="both"/>
        <w:rPr>
          <w:rFonts w:ascii="Times New Roman" w:hAnsi="Times New Roman" w:cs="Times New Roman"/>
          <w:sz w:val="28"/>
          <w:szCs w:val="28"/>
          <w:lang w:val="uk-UA"/>
        </w:rPr>
      </w:pPr>
      <w:r>
        <w:rPr>
          <w:rFonts w:ascii="Times New Roman" w:hAnsi="Times New Roman" w:cs="Times New Roman"/>
          <w:b/>
          <w:sz w:val="28"/>
          <w:szCs w:val="28"/>
          <w:lang w:val="uk-UA"/>
        </w:rPr>
        <w:t>(3.1</w:t>
      </w:r>
      <w:r w:rsidRPr="007868A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площа контейнерного майданчика</w:t>
      </w:r>
      <w:r w:rsidR="00B7653A">
        <w:rPr>
          <w:rFonts w:ascii="Times New Roman" w:hAnsi="Times New Roman" w:cs="Times New Roman"/>
          <w:sz w:val="28"/>
          <w:szCs w:val="28"/>
          <w:lang w:val="uk-UA"/>
        </w:rPr>
        <w:t>:</w:t>
      </w:r>
    </w:p>
    <w:p w:rsidRPr="006106C3" w:rsidR="0016017E" w:rsidP="005D7406" w:rsidRDefault="0016017E" w14:paraId="7F5EB235"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65D7511B" wp14:editId="104F55F3">
            <wp:extent cx="5940425" cy="643766"/>
            <wp:effectExtent l="0" t="0" r="3175" b="444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643766"/>
                    </a:xfrm>
                    <a:prstGeom prst="rect">
                      <a:avLst/>
                    </a:prstGeom>
                  </pic:spPr>
                </pic:pic>
              </a:graphicData>
            </a:graphic>
          </wp:inline>
        </w:drawing>
      </w:r>
    </w:p>
    <w:p w:rsidRPr="007868AA" w:rsidR="0016017E" w:rsidP="005D7406" w:rsidRDefault="0016017E" w14:paraId="6EE7A126"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Fскл=1,6*</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30*2(1</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0.16)</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48*1(1</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0.24)</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0,03(30</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48)*1</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(-18)</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1</w:t>
      </w:r>
      <w:r w:rsidRPr="006106C3">
        <w:rPr>
          <w:rFonts w:ascii="Symbol" w:hAnsi="Symbol" w:eastAsia="Symbol" w:cs="Symbol"/>
          <w:sz w:val="28"/>
          <w:szCs w:val="28"/>
          <w:lang w:val="uk-UA"/>
        </w:rPr>
        <w:t>]</w:t>
      </w:r>
      <w:r w:rsidRPr="006106C3">
        <w:rPr>
          <w:rFonts w:ascii="Symbol" w:hAnsi="Symbol" w:eastAsia="Symbol" w:cs="Symbol"/>
          <w:sz w:val="28"/>
          <w:szCs w:val="28"/>
          <w:lang w:val="uk-UA"/>
        </w:rPr>
        <w:t>×</w:t>
      </w:r>
      <w:r w:rsidRPr="006106C3">
        <w:rPr>
          <w:rFonts w:ascii="Times New Roman" w:hAnsi="Times New Roman" w:cs="Times New Roman"/>
          <w:sz w:val="28"/>
          <w:szCs w:val="28"/>
          <w:lang w:val="uk-UA"/>
        </w:rPr>
        <w:t>14,77=</w:t>
      </w:r>
      <w:r w:rsidRPr="007868AA">
        <w:rPr>
          <w:rFonts w:ascii="Times New Roman" w:hAnsi="Times New Roman" w:cs="Times New Roman"/>
          <w:b/>
          <w:sz w:val="28"/>
          <w:szCs w:val="28"/>
          <w:lang w:val="uk-UA"/>
        </w:rPr>
        <w:t>1683.07 (м2)</w:t>
      </w:r>
    </w:p>
    <w:p w:rsidRPr="00B7653A" w:rsidR="00B7653A" w:rsidP="005D7406" w:rsidRDefault="00B7653A" w14:paraId="471E1F6C" w14:textId="77777777">
      <w:pPr>
        <w:ind w:firstLine="708"/>
        <w:jc w:val="both"/>
        <w:rPr>
          <w:rFonts w:ascii="Times New Roman" w:hAnsi="Times New Roman" w:cs="Times New Roman"/>
          <w:sz w:val="28"/>
          <w:szCs w:val="28"/>
          <w:lang w:val="uk-UA"/>
        </w:rPr>
      </w:pPr>
      <w:r w:rsidRPr="00B7653A">
        <w:rPr>
          <w:rFonts w:ascii="Times New Roman" w:hAnsi="Times New Roman" w:cs="Times New Roman"/>
          <w:sz w:val="28"/>
          <w:szCs w:val="28"/>
          <w:lang w:val="uk-UA"/>
        </w:rPr>
        <w:t>Ширина контейнерного майданчика зале</w:t>
      </w:r>
      <w:r>
        <w:rPr>
          <w:rFonts w:ascii="Times New Roman" w:hAnsi="Times New Roman" w:cs="Times New Roman"/>
          <w:sz w:val="28"/>
          <w:szCs w:val="28"/>
          <w:lang w:val="uk-UA"/>
        </w:rPr>
        <w:t xml:space="preserve">жить від застосовуваних засобів </w:t>
      </w:r>
      <w:r w:rsidRPr="00B7653A">
        <w:rPr>
          <w:rFonts w:ascii="Times New Roman" w:hAnsi="Times New Roman" w:cs="Times New Roman"/>
          <w:sz w:val="28"/>
          <w:szCs w:val="28"/>
          <w:lang w:val="uk-UA"/>
        </w:rPr>
        <w:t>механізації, виду контейнерів та</w:t>
      </w:r>
      <w:r>
        <w:rPr>
          <w:rFonts w:ascii="Times New Roman" w:hAnsi="Times New Roman" w:cs="Times New Roman"/>
          <w:sz w:val="28"/>
          <w:szCs w:val="28"/>
          <w:lang w:val="uk-UA"/>
        </w:rPr>
        <w:t xml:space="preserve"> обраної схеми їх розміщення на </w:t>
      </w:r>
      <w:r w:rsidRPr="00B7653A">
        <w:rPr>
          <w:rFonts w:ascii="Times New Roman" w:hAnsi="Times New Roman" w:cs="Times New Roman"/>
          <w:sz w:val="28"/>
          <w:szCs w:val="28"/>
          <w:lang w:val="uk-UA"/>
        </w:rPr>
        <w:t>майданчику.</w:t>
      </w:r>
    </w:p>
    <w:p w:rsidRPr="006106C3" w:rsidR="0016017E" w:rsidP="005D7406" w:rsidRDefault="0016017E" w14:paraId="69A84C5F" w14:textId="77777777">
      <w:pPr>
        <w:jc w:val="both"/>
        <w:rPr>
          <w:rFonts w:ascii="Times New Roman" w:hAnsi="Times New Roman" w:cs="Times New Roman"/>
          <w:sz w:val="28"/>
          <w:szCs w:val="28"/>
          <w:lang w:val="uk-UA"/>
        </w:rPr>
      </w:pPr>
      <w:r>
        <w:rPr>
          <w:rFonts w:ascii="Times New Roman" w:hAnsi="Times New Roman" w:cs="Times New Roman"/>
          <w:b/>
          <w:sz w:val="28"/>
          <w:szCs w:val="28"/>
          <w:lang w:val="uk-UA"/>
        </w:rPr>
        <w:t>(3.3</w:t>
      </w:r>
      <w:r w:rsidRPr="007868A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Для типової схеми контейнерного майданчика з використанням</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двоконсольного козлового крана ширина майданчика знаходиться за формулою</w:t>
      </w:r>
      <w:r w:rsidR="00B7653A">
        <w:rPr>
          <w:rFonts w:ascii="Times New Roman" w:hAnsi="Times New Roman" w:cs="Times New Roman"/>
          <w:sz w:val="28"/>
          <w:szCs w:val="28"/>
          <w:lang w:val="uk-UA"/>
        </w:rPr>
        <w:t>:</w:t>
      </w:r>
    </w:p>
    <w:p w:rsidRPr="006106C3" w:rsidR="0016017E" w:rsidP="005D7406" w:rsidRDefault="0016017E" w14:paraId="7886C60E"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4EA0F649" wp14:editId="10153267">
            <wp:extent cx="2076740" cy="7144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76740" cy="714475"/>
                    </a:xfrm>
                    <a:prstGeom prst="rect">
                      <a:avLst/>
                    </a:prstGeom>
                  </pic:spPr>
                </pic:pic>
              </a:graphicData>
            </a:graphic>
          </wp:inline>
        </w:drawing>
      </w:r>
    </w:p>
    <w:p w:rsidR="0016017E" w:rsidP="005D7406" w:rsidRDefault="0016017E" w14:paraId="6568F65A"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Вскл=25-2*1=</w:t>
      </w:r>
      <w:r w:rsidRPr="007868AA">
        <w:rPr>
          <w:rFonts w:ascii="Times New Roman" w:hAnsi="Times New Roman" w:cs="Times New Roman"/>
          <w:b/>
          <w:sz w:val="28"/>
          <w:szCs w:val="28"/>
          <w:lang w:val="uk-UA"/>
        </w:rPr>
        <w:t>23 (м)</w:t>
      </w:r>
    </w:p>
    <w:p w:rsidRPr="00B7653A" w:rsidR="00B7653A" w:rsidP="005D7406" w:rsidRDefault="00B7653A" w14:paraId="06BFD0DC" w14:textId="77777777">
      <w:pPr>
        <w:jc w:val="both"/>
        <w:rPr>
          <w:rFonts w:ascii="Times New Roman" w:hAnsi="Times New Roman" w:cs="Times New Roman"/>
          <w:sz w:val="28"/>
          <w:szCs w:val="28"/>
          <w:lang w:val="uk-UA"/>
        </w:rPr>
      </w:pPr>
    </w:p>
    <w:p w:rsidRPr="006106C3" w:rsidR="0016017E" w:rsidP="005D7406" w:rsidRDefault="0016017E" w14:paraId="07BC4C8F" w14:textId="77777777">
      <w:pPr>
        <w:jc w:val="both"/>
        <w:rPr>
          <w:rFonts w:ascii="Times New Roman" w:hAnsi="Times New Roman" w:cs="Times New Roman"/>
          <w:sz w:val="28"/>
          <w:szCs w:val="28"/>
          <w:lang w:val="uk-UA"/>
        </w:rPr>
      </w:pPr>
      <w:r>
        <w:rPr>
          <w:rFonts w:ascii="Times New Roman" w:hAnsi="Times New Roman" w:cs="Times New Roman"/>
          <w:b/>
          <w:sz w:val="28"/>
          <w:szCs w:val="28"/>
          <w:lang w:val="uk-UA"/>
        </w:rPr>
        <w:t>(3.4</w:t>
      </w:r>
      <w:r w:rsidRPr="007868A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D4742D">
        <w:rPr>
          <w:rFonts w:ascii="Times New Roman" w:hAnsi="Times New Roman" w:cs="Times New Roman"/>
          <w:sz w:val="28"/>
          <w:szCs w:val="28"/>
          <w:lang w:val="uk-UA"/>
        </w:rPr>
        <w:t>Д</w:t>
      </w:r>
      <w:r w:rsidRPr="006106C3">
        <w:rPr>
          <w:rFonts w:ascii="Times New Roman" w:hAnsi="Times New Roman" w:cs="Times New Roman"/>
          <w:sz w:val="28"/>
          <w:szCs w:val="28"/>
          <w:lang w:val="uk-UA"/>
        </w:rPr>
        <w:t>овжина контейнерного майданчика визначається за формулою</w:t>
      </w:r>
      <w:r w:rsidR="00D4742D">
        <w:rPr>
          <w:rFonts w:ascii="Times New Roman" w:hAnsi="Times New Roman" w:cs="Times New Roman"/>
          <w:sz w:val="28"/>
          <w:szCs w:val="28"/>
          <w:lang w:val="uk-UA"/>
        </w:rPr>
        <w:t>:</w:t>
      </w:r>
    </w:p>
    <w:p w:rsidRPr="006106C3" w:rsidR="0016017E" w:rsidP="005D7406" w:rsidRDefault="0016017E" w14:paraId="5DD1CC1C"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183B51C4" wp14:editId="36BC9675">
            <wp:extent cx="1657581" cy="943107"/>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57581" cy="943107"/>
                    </a:xfrm>
                    <a:prstGeom prst="rect">
                      <a:avLst/>
                    </a:prstGeom>
                  </pic:spPr>
                </pic:pic>
              </a:graphicData>
            </a:graphic>
          </wp:inline>
        </w:drawing>
      </w:r>
    </w:p>
    <w:p w:rsidRPr="006106C3" w:rsidR="0016017E" w:rsidP="005D7406" w:rsidRDefault="0016017E" w14:paraId="549036EC"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Lскл=1683.07/23=</w:t>
      </w:r>
      <w:r w:rsidRPr="007868AA">
        <w:rPr>
          <w:rFonts w:ascii="Times New Roman" w:hAnsi="Times New Roman" w:cs="Times New Roman"/>
          <w:b/>
          <w:sz w:val="28"/>
          <w:szCs w:val="28"/>
          <w:lang w:val="uk-UA"/>
        </w:rPr>
        <w:t>73.17 (м)</w:t>
      </w:r>
    </w:p>
    <w:p w:rsidRPr="006106C3" w:rsidR="0016017E" w:rsidP="005D7406" w:rsidRDefault="0016017E" w14:paraId="3B97D307" w14:textId="77777777">
      <w:pPr>
        <w:jc w:val="both"/>
        <w:rPr>
          <w:rFonts w:ascii="Times New Roman" w:hAnsi="Times New Roman" w:cs="Times New Roman"/>
          <w:sz w:val="28"/>
          <w:szCs w:val="28"/>
          <w:lang w:val="uk-UA"/>
        </w:rPr>
      </w:pPr>
    </w:p>
    <w:p w:rsidRPr="006106C3" w:rsidR="0016017E" w:rsidP="005D7406" w:rsidRDefault="0016017E" w14:paraId="4A877E79" w14:textId="77777777">
      <w:pPr>
        <w:jc w:val="both"/>
        <w:rPr>
          <w:rFonts w:ascii="Times New Roman" w:hAnsi="Times New Roman" w:cs="Times New Roman"/>
          <w:sz w:val="28"/>
          <w:szCs w:val="28"/>
          <w:lang w:val="uk-UA"/>
        </w:rPr>
      </w:pPr>
      <w:r>
        <w:rPr>
          <w:rFonts w:ascii="Times New Roman" w:hAnsi="Times New Roman" w:cs="Times New Roman"/>
          <w:b/>
          <w:sz w:val="28"/>
          <w:szCs w:val="28"/>
          <w:lang w:val="uk-UA"/>
        </w:rPr>
        <w:t>(3.6</w:t>
      </w:r>
      <w:r w:rsidRPr="007868A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Кількість вагонів, що надходять на вантажний фронт, визначається за</w:t>
      </w:r>
    </w:p>
    <w:p w:rsidRPr="006106C3" w:rsidR="0016017E" w:rsidP="005D7406" w:rsidRDefault="0016017E" w14:paraId="4B0BB402"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формулі:</w:t>
      </w:r>
    </w:p>
    <w:p w:rsidRPr="006106C3" w:rsidR="0016017E" w:rsidP="005D7406" w:rsidRDefault="0016017E" w14:paraId="1B059894"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7BE4E090" wp14:editId="16880141">
            <wp:extent cx="2010056" cy="819264"/>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10056" cy="819264"/>
                    </a:xfrm>
                    <a:prstGeom prst="rect">
                      <a:avLst/>
                    </a:prstGeom>
                  </pic:spPr>
                </pic:pic>
              </a:graphicData>
            </a:graphic>
          </wp:inline>
        </w:drawing>
      </w:r>
    </w:p>
    <w:p w:rsidR="0016017E" w:rsidP="005D7406" w:rsidRDefault="0016017E" w14:paraId="40BB362A" w14:textId="77777777">
      <w:pPr>
        <w:jc w:val="both"/>
        <w:rPr>
          <w:rFonts w:ascii="Times New Roman" w:hAnsi="Times New Roman" w:cs="Times New Roman"/>
          <w:b/>
          <w:sz w:val="28"/>
          <w:szCs w:val="28"/>
          <w:lang w:val="uk-UA"/>
        </w:rPr>
      </w:pPr>
      <w:r w:rsidRPr="006106C3">
        <w:rPr>
          <w:rFonts w:ascii="Times New Roman" w:hAnsi="Times New Roman" w:cs="Times New Roman"/>
          <w:sz w:val="28"/>
          <w:szCs w:val="28"/>
          <w:lang w:val="uk-UA"/>
        </w:rPr>
        <w:t>Nnсут=30/3=</w:t>
      </w:r>
      <w:r w:rsidRPr="000648E6">
        <w:rPr>
          <w:rFonts w:ascii="Times New Roman" w:hAnsi="Times New Roman" w:cs="Times New Roman"/>
          <w:b/>
          <w:sz w:val="28"/>
          <w:szCs w:val="28"/>
          <w:lang w:val="uk-UA"/>
        </w:rPr>
        <w:t>10</w:t>
      </w:r>
      <w:r>
        <w:rPr>
          <w:rFonts w:ascii="Times New Roman" w:hAnsi="Times New Roman" w:cs="Times New Roman"/>
          <w:b/>
          <w:sz w:val="28"/>
          <w:szCs w:val="28"/>
          <w:lang w:val="uk-UA"/>
        </w:rPr>
        <w:t xml:space="preserve"> (ваг.)</w:t>
      </w:r>
      <w:r w:rsidRPr="006106C3">
        <w:rPr>
          <w:rFonts w:ascii="Times New Roman" w:hAnsi="Times New Roman" w:cs="Times New Roman"/>
          <w:sz w:val="28"/>
          <w:szCs w:val="28"/>
          <w:lang w:val="uk-UA"/>
        </w:rPr>
        <w:t>; Noсут=48/3=</w:t>
      </w:r>
      <w:r w:rsidRPr="000648E6">
        <w:rPr>
          <w:rFonts w:ascii="Times New Roman" w:hAnsi="Times New Roman" w:cs="Times New Roman"/>
          <w:b/>
          <w:sz w:val="28"/>
          <w:szCs w:val="28"/>
          <w:lang w:val="uk-UA"/>
        </w:rPr>
        <w:t>16</w:t>
      </w:r>
      <w:r w:rsidR="00D4742D">
        <w:rPr>
          <w:rFonts w:ascii="Times New Roman" w:hAnsi="Times New Roman" w:cs="Times New Roman"/>
          <w:b/>
          <w:sz w:val="28"/>
          <w:szCs w:val="28"/>
          <w:lang w:val="uk-UA"/>
        </w:rPr>
        <w:t xml:space="preserve"> (ваг.)</w:t>
      </w:r>
    </w:p>
    <w:p w:rsidRPr="006106C3" w:rsidR="0016017E" w:rsidP="005D7406" w:rsidRDefault="0016017E" w14:paraId="6919BF46" w14:textId="77777777">
      <w:pPr>
        <w:jc w:val="both"/>
        <w:rPr>
          <w:rFonts w:ascii="Times New Roman" w:hAnsi="Times New Roman" w:cs="Times New Roman"/>
          <w:sz w:val="28"/>
          <w:szCs w:val="28"/>
          <w:lang w:val="uk-UA"/>
        </w:rPr>
      </w:pPr>
    </w:p>
    <w:p w:rsidRPr="006106C3" w:rsidR="0016017E" w:rsidP="005D7406" w:rsidRDefault="0016017E" w14:paraId="1BCBCE5A" w14:textId="77777777">
      <w:pPr>
        <w:jc w:val="both"/>
        <w:rPr>
          <w:rFonts w:ascii="Times New Roman" w:hAnsi="Times New Roman" w:cs="Times New Roman"/>
          <w:sz w:val="28"/>
          <w:szCs w:val="28"/>
          <w:lang w:val="uk-UA"/>
        </w:rPr>
      </w:pPr>
      <w:r>
        <w:rPr>
          <w:rFonts w:ascii="Times New Roman" w:hAnsi="Times New Roman" w:cs="Times New Roman"/>
          <w:b/>
          <w:sz w:val="28"/>
          <w:szCs w:val="28"/>
          <w:lang w:val="uk-UA"/>
        </w:rPr>
        <w:t>(3.5</w:t>
      </w:r>
      <w:r w:rsidRPr="007868A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Потрібна довжина вантажно-вивантажувального фронту (м) визначається за формулою</w:t>
      </w:r>
      <w:r w:rsidR="00D4742D">
        <w:rPr>
          <w:rFonts w:ascii="Times New Roman" w:hAnsi="Times New Roman" w:cs="Times New Roman"/>
          <w:sz w:val="28"/>
          <w:szCs w:val="28"/>
          <w:lang w:val="uk-UA"/>
        </w:rPr>
        <w:t>:</w:t>
      </w:r>
    </w:p>
    <w:p w:rsidRPr="006106C3" w:rsidR="0016017E" w:rsidP="005D7406" w:rsidRDefault="0016017E" w14:paraId="74B81813"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7AA4E7B6" wp14:editId="235A2DCD">
            <wp:extent cx="2534004" cy="809738"/>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34004" cy="809738"/>
                    </a:xfrm>
                    <a:prstGeom prst="rect">
                      <a:avLst/>
                    </a:prstGeom>
                  </pic:spPr>
                </pic:pic>
              </a:graphicData>
            </a:graphic>
          </wp:inline>
        </w:drawing>
      </w:r>
    </w:p>
    <w:p w:rsidRPr="006106C3" w:rsidR="0016017E" w:rsidP="005D7406" w:rsidRDefault="0016017E" w14:paraId="558098BF"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Lnфр=10*10/4+20=</w:t>
      </w:r>
      <w:r w:rsidRPr="00864E71">
        <w:rPr>
          <w:rFonts w:ascii="Times New Roman" w:hAnsi="Times New Roman" w:cs="Times New Roman"/>
          <w:b/>
          <w:sz w:val="28"/>
          <w:szCs w:val="28"/>
          <w:lang w:val="uk-UA"/>
        </w:rPr>
        <w:t>45 (м)</w:t>
      </w:r>
    </w:p>
    <w:p w:rsidRPr="006106C3" w:rsidR="0016017E" w:rsidP="005D7406" w:rsidRDefault="0016017E" w14:paraId="4170BD5D"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Lофр=16*10/4+20=</w:t>
      </w:r>
      <w:r w:rsidRPr="00864E71">
        <w:rPr>
          <w:rFonts w:ascii="Times New Roman" w:hAnsi="Times New Roman" w:cs="Times New Roman"/>
          <w:b/>
          <w:sz w:val="28"/>
          <w:szCs w:val="28"/>
          <w:lang w:val="uk-UA"/>
        </w:rPr>
        <w:t>60 (м)</w:t>
      </w:r>
      <w:r w:rsidRPr="0016017E">
        <w:rPr>
          <w:rFonts w:ascii="Times New Roman" w:hAnsi="Times New Roman" w:cs="Times New Roman"/>
          <w:noProof/>
          <w:sz w:val="24"/>
          <w:szCs w:val="24"/>
          <w:lang w:val="uk-UA" w:eastAsia="ru-RU"/>
        </w:rPr>
        <w:t xml:space="preserve"> </w:t>
      </w:r>
    </w:p>
    <w:p w:rsidRPr="006106C3" w:rsidR="0016017E" w:rsidP="005D7406" w:rsidRDefault="0016017E" w14:paraId="1D1D7ACB" w14:textId="77777777">
      <w:pPr>
        <w:jc w:val="both"/>
        <w:rPr>
          <w:rFonts w:ascii="Times New Roman" w:hAnsi="Times New Roman" w:cs="Times New Roman"/>
          <w:sz w:val="28"/>
          <w:szCs w:val="28"/>
          <w:lang w:val="uk-UA"/>
        </w:rPr>
      </w:pPr>
    </w:p>
    <w:p w:rsidRPr="006106C3" w:rsidR="0016017E" w:rsidP="005D7406" w:rsidRDefault="0016017E" w14:paraId="0EFC87B4" w14:textId="77777777">
      <w:pPr>
        <w:jc w:val="both"/>
        <w:rPr>
          <w:rFonts w:ascii="Times New Roman" w:hAnsi="Times New Roman" w:cs="Times New Roman"/>
          <w:sz w:val="28"/>
          <w:szCs w:val="28"/>
          <w:lang w:val="uk-UA"/>
        </w:rPr>
      </w:pPr>
      <w:r>
        <w:rPr>
          <w:rFonts w:ascii="Times New Roman" w:hAnsi="Times New Roman" w:cs="Times New Roman"/>
          <w:b/>
          <w:sz w:val="28"/>
          <w:szCs w:val="28"/>
          <w:lang w:val="uk-UA"/>
        </w:rPr>
        <w:t>(3.7</w:t>
      </w:r>
      <w:r w:rsidRPr="007868AA">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6106C3">
        <w:rPr>
          <w:rFonts w:ascii="Times New Roman" w:hAnsi="Times New Roman" w:cs="Times New Roman"/>
          <w:sz w:val="28"/>
          <w:szCs w:val="28"/>
          <w:lang w:val="uk-UA"/>
        </w:rPr>
        <w:t>При цьому необхідно, щоб усі одночасно подані вагони могли розміститися всередині або вздовж складу</w:t>
      </w:r>
      <w:r w:rsidR="00D4742D">
        <w:rPr>
          <w:rFonts w:ascii="Times New Roman" w:hAnsi="Times New Roman" w:cs="Times New Roman"/>
          <w:sz w:val="28"/>
          <w:szCs w:val="28"/>
          <w:lang w:val="uk-UA"/>
        </w:rPr>
        <w:t>:</w:t>
      </w:r>
    </w:p>
    <w:p w:rsidRPr="006106C3" w:rsidR="0016017E" w:rsidP="005D7406" w:rsidRDefault="0016017E" w14:paraId="08EEC296" w14:textId="77777777">
      <w:pPr>
        <w:jc w:val="both"/>
        <w:rPr>
          <w:rFonts w:ascii="Times New Roman" w:hAnsi="Times New Roman" w:cs="Times New Roman"/>
          <w:sz w:val="28"/>
          <w:szCs w:val="28"/>
          <w:lang w:val="uk-UA"/>
        </w:rPr>
      </w:pPr>
      <w:r w:rsidRPr="006106C3">
        <w:rPr>
          <w:rFonts w:ascii="Times New Roman" w:hAnsi="Times New Roman" w:cs="Times New Roman"/>
          <w:noProof/>
          <w:sz w:val="28"/>
          <w:szCs w:val="28"/>
          <w:lang w:eastAsia="ru-RU"/>
        </w:rPr>
        <w:drawing>
          <wp:inline distT="0" distB="0" distL="0" distR="0" wp14:anchorId="559BCE8A" wp14:editId="554F5F65">
            <wp:extent cx="1686160" cy="562053"/>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686160" cy="562053"/>
                    </a:xfrm>
                    <a:prstGeom prst="rect">
                      <a:avLst/>
                    </a:prstGeom>
                  </pic:spPr>
                </pic:pic>
              </a:graphicData>
            </a:graphic>
          </wp:inline>
        </w:drawing>
      </w:r>
    </w:p>
    <w:p w:rsidR="0016017E" w:rsidP="005D7406" w:rsidRDefault="0016017E" w14:paraId="4AAB9ED4" w14:textId="77777777">
      <w:pPr>
        <w:jc w:val="both"/>
        <w:rPr>
          <w:rFonts w:ascii="Times New Roman" w:hAnsi="Times New Roman" w:cs="Times New Roman"/>
          <w:sz w:val="28"/>
          <w:szCs w:val="28"/>
          <w:lang w:val="uk-UA"/>
        </w:rPr>
      </w:pPr>
      <w:r w:rsidRPr="006106C3">
        <w:rPr>
          <w:rFonts w:ascii="Times New Roman" w:hAnsi="Times New Roman" w:cs="Times New Roman"/>
          <w:sz w:val="28"/>
          <w:szCs w:val="28"/>
          <w:lang w:val="uk-UA"/>
        </w:rPr>
        <w:t>73.17 &gt;60</w:t>
      </w:r>
    </w:p>
    <w:p w:rsidR="00D4742D" w:rsidP="005D7406" w:rsidRDefault="00D4742D" w14:paraId="34F8F68B" w14:textId="77777777">
      <w:pPr>
        <w:jc w:val="both"/>
        <w:rPr>
          <w:rFonts w:ascii="Times New Roman" w:hAnsi="Times New Roman" w:cs="Times New Roman"/>
          <w:sz w:val="28"/>
          <w:szCs w:val="28"/>
          <w:lang w:val="uk-UA"/>
        </w:rPr>
      </w:pPr>
    </w:p>
    <w:p w:rsidRPr="007868AA" w:rsidR="0016017E" w:rsidP="005D7406" w:rsidRDefault="00D800DE" w14:paraId="4E170FEE" w14:textId="77777777">
      <w:pPr>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Підсумок</w:t>
      </w:r>
      <w:r w:rsidRPr="00DE4454" w:rsidR="0016017E">
        <w:rPr>
          <w:rFonts w:ascii="Times New Roman" w:hAnsi="Times New Roman" w:cs="Times New Roman"/>
          <w:b/>
          <w:sz w:val="28"/>
          <w:szCs w:val="28"/>
          <w:lang w:val="uk-UA"/>
        </w:rPr>
        <w:t>:</w:t>
      </w:r>
      <w:r w:rsidR="0016017E">
        <w:rPr>
          <w:rFonts w:ascii="Times New Roman" w:hAnsi="Times New Roman" w:cs="Times New Roman"/>
          <w:sz w:val="28"/>
          <w:szCs w:val="28"/>
          <w:lang w:val="uk-UA"/>
        </w:rPr>
        <w:t xml:space="preserve"> </w:t>
      </w:r>
      <w:r w:rsidRPr="00864E71" w:rsidR="0016017E">
        <w:rPr>
          <w:rFonts w:ascii="Times New Roman" w:hAnsi="Times New Roman" w:cs="Times New Roman"/>
          <w:sz w:val="28"/>
          <w:szCs w:val="28"/>
          <w:lang w:val="uk-UA"/>
        </w:rPr>
        <w:t>Для забезпе</w:t>
      </w:r>
      <w:r w:rsidR="0016017E">
        <w:rPr>
          <w:rFonts w:ascii="Times New Roman" w:hAnsi="Times New Roman" w:cs="Times New Roman"/>
          <w:sz w:val="28"/>
          <w:szCs w:val="28"/>
          <w:lang w:val="uk-UA"/>
        </w:rPr>
        <w:t xml:space="preserve">чення наявного обсягу переробки </w:t>
      </w:r>
      <w:r w:rsidRPr="00864E71" w:rsidR="0016017E">
        <w:rPr>
          <w:rFonts w:ascii="Times New Roman" w:hAnsi="Times New Roman" w:cs="Times New Roman"/>
          <w:sz w:val="28"/>
          <w:szCs w:val="28"/>
          <w:lang w:val="uk-UA"/>
        </w:rPr>
        <w:t xml:space="preserve">контейнерів при заданому технічному оснащенні та </w:t>
      </w:r>
      <w:r w:rsidR="0016017E">
        <w:rPr>
          <w:rFonts w:ascii="Times New Roman" w:hAnsi="Times New Roman" w:cs="Times New Roman"/>
          <w:sz w:val="28"/>
          <w:szCs w:val="28"/>
          <w:lang w:val="uk-UA"/>
        </w:rPr>
        <w:t xml:space="preserve">технології роботи </w:t>
      </w:r>
      <w:r w:rsidRPr="00864E71" w:rsidR="0016017E">
        <w:rPr>
          <w:rFonts w:ascii="Times New Roman" w:hAnsi="Times New Roman" w:cs="Times New Roman"/>
          <w:sz w:val="28"/>
          <w:szCs w:val="28"/>
          <w:lang w:val="uk-UA"/>
        </w:rPr>
        <w:t>необхідний контейнерний майданчик довжи</w:t>
      </w:r>
      <w:r w:rsidR="0016017E">
        <w:rPr>
          <w:rFonts w:ascii="Times New Roman" w:hAnsi="Times New Roman" w:cs="Times New Roman"/>
          <w:sz w:val="28"/>
          <w:szCs w:val="28"/>
          <w:lang w:val="uk-UA"/>
        </w:rPr>
        <w:t xml:space="preserve">ною 60м, шириною 23м, що має </w:t>
      </w:r>
      <w:r w:rsidRPr="00864E71" w:rsidR="0016017E">
        <w:rPr>
          <w:rFonts w:ascii="Times New Roman" w:hAnsi="Times New Roman" w:cs="Times New Roman"/>
          <w:sz w:val="28"/>
          <w:szCs w:val="28"/>
          <w:lang w:val="uk-UA"/>
        </w:rPr>
        <w:t xml:space="preserve">площа </w:t>
      </w:r>
      <w:r w:rsidR="0016017E">
        <w:rPr>
          <w:rFonts w:ascii="Times New Roman" w:hAnsi="Times New Roman" w:cs="Times New Roman"/>
          <w:sz w:val="28"/>
          <w:szCs w:val="28"/>
          <w:lang w:val="uk-UA"/>
        </w:rPr>
        <w:t>1683.07м2.</w:t>
      </w:r>
    </w:p>
    <w:p w:rsidR="0016017E" w:rsidP="005D7406" w:rsidRDefault="0016017E" w14:paraId="65CB0AB4" w14:textId="77777777">
      <w:pPr>
        <w:jc w:val="both"/>
        <w:rPr>
          <w:rFonts w:ascii="Times New Roman" w:hAnsi="Times New Roman" w:cs="Times New Roman"/>
          <w:sz w:val="28"/>
          <w:szCs w:val="28"/>
          <w:lang w:val="uk-UA"/>
        </w:rPr>
      </w:pPr>
    </w:p>
    <w:p w:rsidRPr="009408A1" w:rsidR="00BD10D0" w:rsidP="005D7406" w:rsidRDefault="00BD10D0" w14:paraId="39669526" w14:textId="77777777">
      <w:pPr>
        <w:jc w:val="both"/>
        <w:rPr>
          <w:rFonts w:ascii="Times New Roman" w:hAnsi="Times New Roman" w:cs="Times New Roman"/>
          <w:sz w:val="28"/>
          <w:szCs w:val="28"/>
          <w:u w:val="single"/>
          <w:lang w:val="uk-UA"/>
        </w:rPr>
      </w:pPr>
      <w:r w:rsidRPr="009408A1">
        <w:rPr>
          <w:rFonts w:ascii="Times New Roman" w:hAnsi="Times New Roman" w:cs="Times New Roman"/>
          <w:sz w:val="28"/>
          <w:szCs w:val="28"/>
          <w:u w:val="single"/>
          <w:lang w:val="uk-UA"/>
        </w:rPr>
        <w:t>Площа контейнерного майданчика:</w:t>
      </w:r>
    </w:p>
    <w:p w:rsidRPr="009408A1" w:rsidR="00BD10D0" w:rsidP="005D7406" w:rsidRDefault="00BD10D0" w14:paraId="2F74B304" w14:textId="77777777">
      <w:pPr>
        <w:jc w:val="both"/>
        <w:rPr>
          <w:rFonts w:ascii="Times New Roman" w:hAnsi="Times New Roman" w:cs="Times New Roman"/>
          <w:sz w:val="28"/>
          <w:szCs w:val="28"/>
          <w:lang w:val="uk-UA"/>
        </w:rPr>
      </w:pPr>
      <w:r w:rsidRPr="009408A1">
        <w:rPr>
          <w:rFonts w:ascii="Times New Roman" w:hAnsi="Times New Roman" w:cs="Times New Roman"/>
          <w:sz w:val="28"/>
          <w:szCs w:val="28"/>
          <w:lang w:val="uk-UA"/>
        </w:rPr>
        <w:t>Fскл=1683.07 (м2</w:t>
      </w:r>
      <w:r w:rsidR="000D3575">
        <w:rPr>
          <w:rFonts w:ascii="Times New Roman" w:hAnsi="Times New Roman" w:cs="Times New Roman"/>
          <w:sz w:val="28"/>
          <w:szCs w:val="28"/>
          <w:lang w:val="uk-UA"/>
        </w:rPr>
        <w:t>.</w:t>
      </w:r>
      <w:r w:rsidRPr="009408A1">
        <w:rPr>
          <w:rFonts w:ascii="Times New Roman" w:hAnsi="Times New Roman" w:cs="Times New Roman"/>
          <w:sz w:val="28"/>
          <w:szCs w:val="28"/>
          <w:lang w:val="uk-UA"/>
        </w:rPr>
        <w:t>)</w:t>
      </w:r>
    </w:p>
    <w:p w:rsidRPr="009408A1" w:rsidR="00E067F9" w:rsidP="005D7406" w:rsidRDefault="00BD10D0" w14:paraId="2B045C9F" w14:textId="77777777">
      <w:pPr>
        <w:jc w:val="both"/>
        <w:rPr>
          <w:rFonts w:ascii="Times New Roman" w:hAnsi="Times New Roman" w:cs="Times New Roman"/>
          <w:sz w:val="28"/>
          <w:szCs w:val="28"/>
          <w:u w:val="single"/>
          <w:lang w:val="uk-UA"/>
        </w:rPr>
      </w:pPr>
      <w:r w:rsidRPr="009408A1">
        <w:rPr>
          <w:rFonts w:ascii="Times New Roman" w:hAnsi="Times New Roman" w:cs="Times New Roman"/>
          <w:sz w:val="28"/>
          <w:szCs w:val="28"/>
          <w:u w:val="single"/>
          <w:lang w:val="uk-UA"/>
        </w:rPr>
        <w:t>Кількість порожніх контейнерів:</w:t>
      </w:r>
    </w:p>
    <w:p w:rsidRPr="009408A1" w:rsidR="00BD10D0" w:rsidP="005D7406" w:rsidRDefault="00BD10D0" w14:paraId="61621421" w14:textId="77777777">
      <w:pPr>
        <w:jc w:val="both"/>
        <w:rPr>
          <w:rFonts w:ascii="Times New Roman" w:hAnsi="Times New Roman" w:cs="Times New Roman"/>
          <w:sz w:val="28"/>
          <w:szCs w:val="28"/>
          <w:lang w:val="uk-UA"/>
        </w:rPr>
      </w:pPr>
      <w:r w:rsidRPr="009408A1">
        <w:rPr>
          <w:rFonts w:ascii="Times New Roman" w:hAnsi="Times New Roman" w:cs="Times New Roman"/>
          <w:sz w:val="28"/>
          <w:szCs w:val="28"/>
          <w:lang w:val="uk-UA"/>
        </w:rPr>
        <w:t>nпор=18 (конт.)</w:t>
      </w:r>
    </w:p>
    <w:p w:rsidRPr="009408A1" w:rsidR="00E067F9" w:rsidP="005D7406" w:rsidRDefault="00BD10D0" w14:paraId="0AAB2410" w14:textId="77777777">
      <w:pPr>
        <w:jc w:val="both"/>
        <w:rPr>
          <w:rFonts w:ascii="Times New Roman" w:hAnsi="Times New Roman" w:cs="Times New Roman"/>
          <w:sz w:val="28"/>
          <w:szCs w:val="28"/>
          <w:u w:val="single"/>
          <w:lang w:val="uk-UA"/>
        </w:rPr>
      </w:pPr>
      <w:r w:rsidRPr="009408A1">
        <w:rPr>
          <w:rFonts w:ascii="Times New Roman" w:hAnsi="Times New Roman" w:cs="Times New Roman"/>
          <w:sz w:val="28"/>
          <w:szCs w:val="28"/>
          <w:u w:val="single"/>
          <w:lang w:val="uk-UA"/>
        </w:rPr>
        <w:t>Ширина майданчика:</w:t>
      </w:r>
    </w:p>
    <w:p w:rsidRPr="009408A1" w:rsidR="00BD10D0" w:rsidP="005D7406" w:rsidRDefault="00BD10D0" w14:paraId="629326C5" w14:textId="77777777">
      <w:pPr>
        <w:jc w:val="both"/>
        <w:rPr>
          <w:rFonts w:ascii="Times New Roman" w:hAnsi="Times New Roman" w:cs="Times New Roman"/>
          <w:sz w:val="28"/>
          <w:szCs w:val="28"/>
          <w:lang w:val="uk-UA"/>
        </w:rPr>
      </w:pPr>
      <w:r w:rsidRPr="009408A1">
        <w:rPr>
          <w:rFonts w:ascii="Times New Roman" w:hAnsi="Times New Roman" w:cs="Times New Roman"/>
          <w:sz w:val="28"/>
          <w:szCs w:val="28"/>
          <w:lang w:val="uk-UA"/>
        </w:rPr>
        <w:t>Вскл=23 (м.)</w:t>
      </w:r>
    </w:p>
    <w:p w:rsidRPr="009408A1" w:rsidR="00BD10D0" w:rsidP="005D7406" w:rsidRDefault="00BD10D0" w14:paraId="42432CCE" w14:textId="77777777">
      <w:pPr>
        <w:jc w:val="both"/>
        <w:rPr>
          <w:rFonts w:ascii="Times New Roman" w:hAnsi="Times New Roman" w:cs="Times New Roman"/>
          <w:sz w:val="28"/>
          <w:szCs w:val="28"/>
          <w:u w:val="single"/>
          <w:lang w:val="uk-UA"/>
        </w:rPr>
      </w:pPr>
      <w:r w:rsidRPr="009408A1">
        <w:rPr>
          <w:rFonts w:ascii="Times New Roman" w:hAnsi="Times New Roman" w:cs="Times New Roman"/>
          <w:sz w:val="28"/>
          <w:szCs w:val="28"/>
          <w:u w:val="single"/>
          <w:lang w:val="uk-UA"/>
        </w:rPr>
        <w:t>Довжина вантажно-вивантажувального фронту:</w:t>
      </w:r>
    </w:p>
    <w:p w:rsidRPr="009408A1" w:rsidR="00E70416" w:rsidP="005D7406" w:rsidRDefault="00E70416" w14:paraId="261AC17D" w14:textId="77777777">
      <w:pPr>
        <w:jc w:val="both"/>
        <w:rPr>
          <w:rFonts w:ascii="Times New Roman" w:hAnsi="Times New Roman" w:cs="Times New Roman"/>
          <w:sz w:val="28"/>
          <w:szCs w:val="28"/>
          <w:lang w:val="uk-UA"/>
        </w:rPr>
      </w:pPr>
      <w:r w:rsidRPr="009408A1">
        <w:rPr>
          <w:rFonts w:ascii="Times New Roman" w:hAnsi="Times New Roman" w:cs="Times New Roman"/>
          <w:sz w:val="28"/>
          <w:szCs w:val="28"/>
          <w:lang w:val="uk-UA"/>
        </w:rPr>
        <w:t>Lnфр=45 (м</w:t>
      </w:r>
      <w:r w:rsidR="000D3575">
        <w:rPr>
          <w:rFonts w:ascii="Times New Roman" w:hAnsi="Times New Roman" w:cs="Times New Roman"/>
          <w:sz w:val="28"/>
          <w:szCs w:val="28"/>
          <w:lang w:val="uk-UA"/>
        </w:rPr>
        <w:t>.</w:t>
      </w:r>
      <w:r w:rsidRPr="009408A1">
        <w:rPr>
          <w:rFonts w:ascii="Times New Roman" w:hAnsi="Times New Roman" w:cs="Times New Roman"/>
          <w:sz w:val="28"/>
          <w:szCs w:val="28"/>
          <w:lang w:val="uk-UA"/>
        </w:rPr>
        <w:t>); Lофр=60 (м</w:t>
      </w:r>
      <w:r w:rsidR="000D3575">
        <w:rPr>
          <w:rFonts w:ascii="Times New Roman" w:hAnsi="Times New Roman" w:cs="Times New Roman"/>
          <w:sz w:val="28"/>
          <w:szCs w:val="28"/>
          <w:lang w:val="uk-UA"/>
        </w:rPr>
        <w:t>.</w:t>
      </w:r>
      <w:r w:rsidRPr="009408A1">
        <w:rPr>
          <w:rFonts w:ascii="Times New Roman" w:hAnsi="Times New Roman" w:cs="Times New Roman"/>
          <w:sz w:val="28"/>
          <w:szCs w:val="28"/>
          <w:lang w:val="uk-UA"/>
        </w:rPr>
        <w:t>)</w:t>
      </w:r>
      <w:r w:rsidRPr="009408A1">
        <w:rPr>
          <w:rFonts w:ascii="Times New Roman" w:hAnsi="Times New Roman" w:cs="Times New Roman"/>
          <w:noProof/>
          <w:sz w:val="24"/>
          <w:szCs w:val="24"/>
          <w:lang w:val="uk-UA" w:eastAsia="ru-RU"/>
        </w:rPr>
        <w:t xml:space="preserve"> </w:t>
      </w:r>
    </w:p>
    <w:p w:rsidRPr="009408A1" w:rsidR="00E70416" w:rsidP="005D7406" w:rsidRDefault="009408A1" w14:paraId="6B7DAC67" w14:textId="77777777">
      <w:pPr>
        <w:jc w:val="both"/>
        <w:rPr>
          <w:rFonts w:ascii="Times New Roman" w:hAnsi="Times New Roman" w:cs="Times New Roman"/>
          <w:sz w:val="28"/>
          <w:szCs w:val="28"/>
          <w:u w:val="single"/>
          <w:lang w:val="uk-UA"/>
        </w:rPr>
      </w:pPr>
      <w:r w:rsidRPr="009408A1">
        <w:rPr>
          <w:rFonts w:ascii="Times New Roman" w:hAnsi="Times New Roman" w:cs="Times New Roman"/>
          <w:sz w:val="28"/>
          <w:szCs w:val="28"/>
          <w:u w:val="single"/>
          <w:lang w:val="uk-UA"/>
        </w:rPr>
        <w:t>Кількість вагонів, що надходять на вантажний фронт:</w:t>
      </w:r>
    </w:p>
    <w:p w:rsidR="00AE066D" w:rsidP="005D7406" w:rsidRDefault="009408A1" w14:paraId="4F4BDD02" w14:textId="77777777">
      <w:pPr>
        <w:jc w:val="both"/>
        <w:rPr>
          <w:rFonts w:ascii="Times New Roman" w:hAnsi="Times New Roman" w:cs="Times New Roman"/>
          <w:sz w:val="28"/>
          <w:szCs w:val="28"/>
          <w:lang w:val="uk-UA"/>
        </w:rPr>
      </w:pPr>
      <w:r w:rsidRPr="009408A1">
        <w:rPr>
          <w:rFonts w:ascii="Times New Roman" w:hAnsi="Times New Roman" w:cs="Times New Roman"/>
          <w:sz w:val="28"/>
          <w:szCs w:val="28"/>
          <w:lang w:val="uk-UA"/>
        </w:rPr>
        <w:t>Nnсут=10 (ваг.); Noсут=16</w:t>
      </w:r>
      <w:r w:rsidR="00AE066D">
        <w:rPr>
          <w:rFonts w:ascii="Times New Roman" w:hAnsi="Times New Roman" w:cs="Times New Roman"/>
          <w:sz w:val="28"/>
          <w:szCs w:val="28"/>
          <w:lang w:val="uk-UA"/>
        </w:rPr>
        <w:t xml:space="preserve"> (ваг.)</w:t>
      </w:r>
      <w:r w:rsidR="00AE066D">
        <w:rPr>
          <w:rFonts w:ascii="Times New Roman" w:hAnsi="Times New Roman" w:cs="Times New Roman"/>
          <w:sz w:val="28"/>
          <w:szCs w:val="28"/>
          <w:lang w:val="uk-UA"/>
        </w:rPr>
        <w:br w:type="page"/>
      </w:r>
    </w:p>
    <w:p w:rsidR="009408A1" w:rsidP="007C5B3F" w:rsidRDefault="001A0B5B" w14:paraId="2C6A7DA7" w14:textId="77777777">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w:t>
      </w:r>
      <w:r w:rsidRPr="00AE066D" w:rsidR="00AE066D">
        <w:rPr>
          <w:rFonts w:ascii="Times New Roman" w:hAnsi="Times New Roman" w:cs="Times New Roman"/>
          <w:b/>
          <w:sz w:val="28"/>
          <w:szCs w:val="28"/>
          <w:lang w:val="uk-UA"/>
        </w:rPr>
        <w:t>КИ</w:t>
      </w:r>
    </w:p>
    <w:p w:rsidR="00AE066D" w:rsidP="005D7406" w:rsidRDefault="00AE066D" w14:paraId="0C63470A" w14:textId="77777777">
      <w:pPr>
        <w:spacing w:line="360" w:lineRule="auto"/>
        <w:ind w:firstLine="708"/>
        <w:jc w:val="both"/>
        <w:rPr>
          <w:rFonts w:ascii="Times New Roman" w:hAnsi="Times New Roman" w:cs="Times New Roman"/>
          <w:sz w:val="28"/>
          <w:szCs w:val="28"/>
          <w:lang w:val="uk-UA"/>
        </w:rPr>
      </w:pPr>
      <w:r w:rsidRPr="00AE066D">
        <w:rPr>
          <w:rFonts w:ascii="Times New Roman" w:hAnsi="Times New Roman" w:cs="Times New Roman"/>
          <w:sz w:val="28"/>
          <w:szCs w:val="28"/>
          <w:lang w:val="uk-UA"/>
        </w:rPr>
        <w:t>Тарно-штучні вантажі – це найбільш</w:t>
      </w:r>
      <w:r>
        <w:rPr>
          <w:rFonts w:ascii="Times New Roman" w:hAnsi="Times New Roman" w:cs="Times New Roman"/>
          <w:sz w:val="28"/>
          <w:szCs w:val="28"/>
          <w:lang w:val="uk-UA"/>
        </w:rPr>
        <w:t xml:space="preserve"> цінні та різноманітні вантажі, </w:t>
      </w:r>
      <w:r w:rsidRPr="00AE066D">
        <w:rPr>
          <w:rFonts w:ascii="Times New Roman" w:hAnsi="Times New Roman" w:cs="Times New Roman"/>
          <w:sz w:val="28"/>
          <w:szCs w:val="28"/>
          <w:lang w:val="uk-UA"/>
        </w:rPr>
        <w:t>являють собою продукцію основних галузей обробної</w:t>
      </w:r>
      <w:r>
        <w:rPr>
          <w:rFonts w:ascii="Times New Roman" w:hAnsi="Times New Roman" w:cs="Times New Roman"/>
          <w:sz w:val="28"/>
          <w:szCs w:val="28"/>
          <w:lang w:val="uk-UA"/>
        </w:rPr>
        <w:t xml:space="preserve"> </w:t>
      </w:r>
      <w:r w:rsidRPr="00AE066D">
        <w:rPr>
          <w:rFonts w:ascii="Times New Roman" w:hAnsi="Times New Roman" w:cs="Times New Roman"/>
          <w:sz w:val="28"/>
          <w:szCs w:val="28"/>
          <w:lang w:val="uk-UA"/>
        </w:rPr>
        <w:t>промисловості та товари широкого спож</w:t>
      </w:r>
      <w:r>
        <w:rPr>
          <w:rFonts w:ascii="Times New Roman" w:hAnsi="Times New Roman" w:cs="Times New Roman"/>
          <w:sz w:val="28"/>
          <w:szCs w:val="28"/>
          <w:lang w:val="uk-UA"/>
        </w:rPr>
        <w:t xml:space="preserve">ивання. Їх перевозять у критому </w:t>
      </w:r>
      <w:r w:rsidRPr="00AE066D">
        <w:rPr>
          <w:rFonts w:ascii="Times New Roman" w:hAnsi="Times New Roman" w:cs="Times New Roman"/>
          <w:sz w:val="28"/>
          <w:szCs w:val="28"/>
          <w:lang w:val="uk-UA"/>
        </w:rPr>
        <w:t>рухомому складі залізничного та автомобільного транспорту та переробляють у закритих одноповерхових</w:t>
      </w:r>
      <w:r>
        <w:rPr>
          <w:rFonts w:ascii="Times New Roman" w:hAnsi="Times New Roman" w:cs="Times New Roman"/>
          <w:sz w:val="28"/>
          <w:szCs w:val="28"/>
          <w:lang w:val="uk-UA"/>
        </w:rPr>
        <w:t xml:space="preserve"> складах. Найбільш раціональний </w:t>
      </w:r>
      <w:r w:rsidRPr="00AE066D">
        <w:rPr>
          <w:rFonts w:ascii="Times New Roman" w:hAnsi="Times New Roman" w:cs="Times New Roman"/>
          <w:sz w:val="28"/>
          <w:szCs w:val="28"/>
          <w:lang w:val="uk-UA"/>
        </w:rPr>
        <w:t xml:space="preserve">Метод перевезень цих вантажів – у пакетованому вигляді, </w:t>
      </w:r>
      <w:r>
        <w:rPr>
          <w:rFonts w:ascii="Times New Roman" w:hAnsi="Times New Roman" w:cs="Times New Roman"/>
          <w:sz w:val="28"/>
          <w:szCs w:val="28"/>
          <w:lang w:val="uk-UA"/>
        </w:rPr>
        <w:t xml:space="preserve">на піддонах. На </w:t>
      </w:r>
      <w:r w:rsidRPr="00AE066D">
        <w:rPr>
          <w:rFonts w:ascii="Times New Roman" w:hAnsi="Times New Roman" w:cs="Times New Roman"/>
          <w:sz w:val="28"/>
          <w:szCs w:val="28"/>
          <w:lang w:val="uk-UA"/>
        </w:rPr>
        <w:t>механізованих та автоматизованих</w:t>
      </w:r>
      <w:r>
        <w:rPr>
          <w:rFonts w:ascii="Times New Roman" w:hAnsi="Times New Roman" w:cs="Times New Roman"/>
          <w:sz w:val="28"/>
          <w:szCs w:val="28"/>
          <w:lang w:val="uk-UA"/>
        </w:rPr>
        <w:t xml:space="preserve"> складах тарно-штучних вантажів </w:t>
      </w:r>
      <w:r w:rsidRPr="00AE066D">
        <w:rPr>
          <w:rFonts w:ascii="Times New Roman" w:hAnsi="Times New Roman" w:cs="Times New Roman"/>
          <w:sz w:val="28"/>
          <w:szCs w:val="28"/>
          <w:lang w:val="uk-UA"/>
        </w:rPr>
        <w:t>застосовуються різні способи зберіганн</w:t>
      </w:r>
      <w:r>
        <w:rPr>
          <w:rFonts w:ascii="Times New Roman" w:hAnsi="Times New Roman" w:cs="Times New Roman"/>
          <w:sz w:val="28"/>
          <w:szCs w:val="28"/>
          <w:lang w:val="uk-UA"/>
        </w:rPr>
        <w:t xml:space="preserve">я вантажів у висотних стелажах, </w:t>
      </w:r>
      <w:r w:rsidRPr="00AE066D">
        <w:rPr>
          <w:rFonts w:ascii="Times New Roman" w:hAnsi="Times New Roman" w:cs="Times New Roman"/>
          <w:sz w:val="28"/>
          <w:szCs w:val="28"/>
          <w:lang w:val="uk-UA"/>
        </w:rPr>
        <w:t>електронавантажувачі, мостові та стел</w:t>
      </w:r>
      <w:r>
        <w:rPr>
          <w:rFonts w:ascii="Times New Roman" w:hAnsi="Times New Roman" w:cs="Times New Roman"/>
          <w:sz w:val="28"/>
          <w:szCs w:val="28"/>
          <w:lang w:val="uk-UA"/>
        </w:rPr>
        <w:t xml:space="preserve">ажні крани-штабелери, конвеєрні </w:t>
      </w:r>
      <w:r w:rsidRPr="00AE066D">
        <w:rPr>
          <w:rFonts w:ascii="Times New Roman" w:hAnsi="Times New Roman" w:cs="Times New Roman"/>
          <w:sz w:val="28"/>
          <w:szCs w:val="28"/>
          <w:lang w:val="uk-UA"/>
        </w:rPr>
        <w:t xml:space="preserve">вантажно-розвантажувальні машини та транспортні системи. </w:t>
      </w:r>
    </w:p>
    <w:p w:rsidR="004608CA" w:rsidP="005D7406" w:rsidRDefault="004608CA" w14:paraId="57A8F62A" w14:textId="77777777">
      <w:pPr>
        <w:spacing w:line="360" w:lineRule="auto"/>
        <w:ind w:firstLine="708"/>
        <w:jc w:val="both"/>
        <w:rPr>
          <w:rFonts w:ascii="Times New Roman" w:hAnsi="Times New Roman" w:cs="Times New Roman"/>
          <w:sz w:val="28"/>
          <w:szCs w:val="28"/>
          <w:lang w:val="uk-UA"/>
        </w:rPr>
      </w:pPr>
      <w:r w:rsidRPr="004608CA">
        <w:rPr>
          <w:rFonts w:ascii="Times New Roman" w:hAnsi="Times New Roman" w:cs="Times New Roman"/>
          <w:sz w:val="28"/>
          <w:szCs w:val="28"/>
          <w:lang w:val="uk-UA"/>
        </w:rPr>
        <w:t>Контейнери є нестац</w:t>
      </w:r>
      <w:r>
        <w:rPr>
          <w:rFonts w:ascii="Times New Roman" w:hAnsi="Times New Roman" w:cs="Times New Roman"/>
          <w:sz w:val="28"/>
          <w:szCs w:val="28"/>
          <w:lang w:val="uk-UA"/>
        </w:rPr>
        <w:t>іонарними замкнутими ємностями. об'ємом понад 1м3</w:t>
      </w:r>
      <w:r w:rsidRPr="004608CA">
        <w:rPr>
          <w:rFonts w:ascii="Times New Roman" w:hAnsi="Times New Roman" w:cs="Times New Roman"/>
          <w:sz w:val="28"/>
          <w:szCs w:val="28"/>
          <w:lang w:val="uk-UA"/>
        </w:rPr>
        <w:t xml:space="preserve"> для багаторазових перев</w:t>
      </w:r>
      <w:r>
        <w:rPr>
          <w:rFonts w:ascii="Times New Roman" w:hAnsi="Times New Roman" w:cs="Times New Roman"/>
          <w:sz w:val="28"/>
          <w:szCs w:val="28"/>
          <w:lang w:val="uk-UA"/>
        </w:rPr>
        <w:t xml:space="preserve">езень та тимчасового зберігання </w:t>
      </w:r>
      <w:r w:rsidRPr="004608CA">
        <w:rPr>
          <w:rFonts w:ascii="Times New Roman" w:hAnsi="Times New Roman" w:cs="Times New Roman"/>
          <w:sz w:val="28"/>
          <w:szCs w:val="28"/>
          <w:lang w:val="uk-UA"/>
        </w:rPr>
        <w:t>різних вантажів. Їх класифікують за масою</w:t>
      </w:r>
      <w:r w:rsidR="00E761FC">
        <w:rPr>
          <w:rFonts w:ascii="Times New Roman" w:hAnsi="Times New Roman" w:cs="Times New Roman"/>
          <w:sz w:val="28"/>
          <w:szCs w:val="28"/>
          <w:lang w:val="uk-UA"/>
        </w:rPr>
        <w:t xml:space="preserve"> брутто, родом, що перевозиться</w:t>
      </w:r>
      <w:r>
        <w:rPr>
          <w:rFonts w:ascii="Times New Roman" w:hAnsi="Times New Roman" w:cs="Times New Roman"/>
          <w:sz w:val="28"/>
          <w:szCs w:val="28"/>
          <w:lang w:val="uk-UA"/>
        </w:rPr>
        <w:t xml:space="preserve"> </w:t>
      </w:r>
      <w:r w:rsidRPr="004608CA">
        <w:rPr>
          <w:rFonts w:ascii="Times New Roman" w:hAnsi="Times New Roman" w:cs="Times New Roman"/>
          <w:sz w:val="28"/>
          <w:szCs w:val="28"/>
          <w:lang w:val="uk-UA"/>
        </w:rPr>
        <w:t xml:space="preserve">вантажу та інших ознак. </w:t>
      </w:r>
      <w:r>
        <w:rPr>
          <w:rFonts w:ascii="Times New Roman" w:hAnsi="Times New Roman" w:cs="Times New Roman"/>
          <w:sz w:val="28"/>
          <w:szCs w:val="28"/>
          <w:lang w:val="uk-UA"/>
        </w:rPr>
        <w:t xml:space="preserve">Контейнери </w:t>
      </w:r>
      <w:r w:rsidRPr="004608CA">
        <w:rPr>
          <w:rFonts w:ascii="Times New Roman" w:hAnsi="Times New Roman" w:cs="Times New Roman"/>
          <w:sz w:val="28"/>
          <w:szCs w:val="28"/>
          <w:lang w:val="uk-UA"/>
        </w:rPr>
        <w:t>перевантажуються та тимчасово складуються на відкритих</w:t>
      </w:r>
      <w:r>
        <w:rPr>
          <w:rFonts w:ascii="Times New Roman" w:hAnsi="Times New Roman" w:cs="Times New Roman"/>
          <w:sz w:val="28"/>
          <w:szCs w:val="28"/>
          <w:lang w:val="uk-UA"/>
        </w:rPr>
        <w:t xml:space="preserve"> </w:t>
      </w:r>
      <w:r w:rsidRPr="004608CA">
        <w:rPr>
          <w:rFonts w:ascii="Times New Roman" w:hAnsi="Times New Roman" w:cs="Times New Roman"/>
          <w:sz w:val="28"/>
          <w:szCs w:val="28"/>
          <w:lang w:val="uk-UA"/>
        </w:rPr>
        <w:t>складських майданчиках контейнерн</w:t>
      </w:r>
      <w:r>
        <w:rPr>
          <w:rFonts w:ascii="Times New Roman" w:hAnsi="Times New Roman" w:cs="Times New Roman"/>
          <w:sz w:val="28"/>
          <w:szCs w:val="28"/>
          <w:lang w:val="uk-UA"/>
        </w:rPr>
        <w:t xml:space="preserve">их терміналів, що створюються в </w:t>
      </w:r>
      <w:r w:rsidRPr="004608CA">
        <w:rPr>
          <w:rFonts w:ascii="Times New Roman" w:hAnsi="Times New Roman" w:cs="Times New Roman"/>
          <w:sz w:val="28"/>
          <w:szCs w:val="28"/>
          <w:lang w:val="uk-UA"/>
        </w:rPr>
        <w:t>пунктах взаємодії різних видів транспорту та служ</w:t>
      </w:r>
      <w:r>
        <w:rPr>
          <w:rFonts w:ascii="Times New Roman" w:hAnsi="Times New Roman" w:cs="Times New Roman"/>
          <w:sz w:val="28"/>
          <w:szCs w:val="28"/>
          <w:lang w:val="uk-UA"/>
        </w:rPr>
        <w:t xml:space="preserve">ать для </w:t>
      </w:r>
      <w:r w:rsidRPr="004608CA">
        <w:rPr>
          <w:rFonts w:ascii="Times New Roman" w:hAnsi="Times New Roman" w:cs="Times New Roman"/>
          <w:sz w:val="28"/>
          <w:szCs w:val="28"/>
          <w:lang w:val="uk-UA"/>
        </w:rPr>
        <w:t>перетворення контейнеропотоків та передачі їх з одних видів транспорту</w:t>
      </w:r>
      <w:r>
        <w:rPr>
          <w:rFonts w:ascii="Times New Roman" w:hAnsi="Times New Roman" w:cs="Times New Roman"/>
          <w:sz w:val="28"/>
          <w:szCs w:val="28"/>
          <w:lang w:val="uk-UA"/>
        </w:rPr>
        <w:t xml:space="preserve"> </w:t>
      </w:r>
      <w:r w:rsidRPr="004608CA">
        <w:rPr>
          <w:rFonts w:ascii="Times New Roman" w:hAnsi="Times New Roman" w:cs="Times New Roman"/>
          <w:sz w:val="28"/>
          <w:szCs w:val="28"/>
          <w:lang w:val="uk-UA"/>
        </w:rPr>
        <w:t xml:space="preserve">на інші. </w:t>
      </w:r>
    </w:p>
    <w:p w:rsidR="00E761FC" w:rsidP="005D7406" w:rsidRDefault="00E761FC" w14:paraId="07F8978E" w14:textId="7777777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проаналізовані види навантажувально-розвантажувальних механізмів які використовуються для роботи з тарно-штучними вантажами, приведені їх різновиди, характеристики та місця де їх ефективність буде найвищою. Проаналізовані види упаковок тарно-штучних вантажів, види контейнерів та їх призначення. Проведені розрахунки для знаходження найбільш ефективних методів роботи з тарно-штучними та контейнерними вантажами.</w:t>
      </w:r>
    </w:p>
    <w:p w:rsidR="00D776A9" w:rsidP="005D7406" w:rsidRDefault="00D776A9" w14:paraId="66DAE472" w14:textId="77777777">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776A9" w:rsidP="005D7406" w:rsidRDefault="00B30235" w14:paraId="767ADCA7" w14:textId="77777777">
      <w:pPr>
        <w:spacing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rsidRPr="00DF69D2" w:rsidR="00F238E8" w:rsidP="00DF69D2" w:rsidRDefault="00DF69D2" w14:paraId="626FDA71" w14:textId="77777777">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F69D2" w:rsidR="00F238E8">
        <w:rPr>
          <w:rFonts w:ascii="Times New Roman" w:hAnsi="Times New Roman" w:cs="Times New Roman"/>
          <w:sz w:val="28"/>
          <w:szCs w:val="28"/>
          <w:lang w:val="uk-UA"/>
        </w:rPr>
        <w:t>А.А Кукібний, Г. П. Кудрявцев Механізація навантаження тарно-штучних вантажів на транспорті: "Техніка", 1973.</w:t>
      </w:r>
    </w:p>
    <w:p w:rsidRPr="00DF69D2" w:rsidR="00F238E8" w:rsidP="00DF69D2" w:rsidRDefault="00DF69D2" w14:paraId="781C10EA" w14:textId="77777777">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DF69D2" w:rsidR="00F238E8">
        <w:rPr>
          <w:rFonts w:ascii="Times New Roman" w:hAnsi="Times New Roman" w:cs="Times New Roman"/>
          <w:sz w:val="28"/>
          <w:szCs w:val="28"/>
          <w:lang w:val="uk-UA"/>
        </w:rPr>
        <w:t>Пашков А. К., Полярін Ю. Н. Пакетування та перевезення тарно-штучних вантажів. - М.: "Транспорт" - 2000.</w:t>
      </w:r>
    </w:p>
    <w:p w:rsidRPr="00F238E8" w:rsidR="00F238E8" w:rsidP="00DF69D2" w:rsidRDefault="00DF69D2" w14:paraId="67C1E87A"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238E8" w:rsidR="00F238E8">
        <w:rPr>
          <w:rFonts w:ascii="Times New Roman" w:hAnsi="Times New Roman" w:cs="Times New Roman"/>
          <w:sz w:val="28"/>
          <w:szCs w:val="28"/>
          <w:lang w:val="uk-UA"/>
        </w:rPr>
        <w:t>Волгін В. В. Склад: логістика, управління, аналіз «Дашков та К °», 2009.</w:t>
      </w:r>
    </w:p>
    <w:p w:rsidRPr="00F238E8" w:rsidR="00F238E8" w:rsidP="00DF69D2" w:rsidRDefault="00DF69D2" w14:paraId="150079BF"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F238E8" w:rsidR="00F238E8">
        <w:rPr>
          <w:rFonts w:ascii="Times New Roman" w:hAnsi="Times New Roman" w:cs="Times New Roman"/>
          <w:sz w:val="28"/>
          <w:szCs w:val="28"/>
          <w:lang w:val="uk-UA"/>
        </w:rPr>
        <w:t>І. І. Батищев Організація та механізація вантажно-розвантажувальних робіт на автомобільному транспорті: «Транспорт» - 1974.</w:t>
      </w:r>
    </w:p>
    <w:p w:rsidRPr="00F238E8" w:rsidR="00F238E8" w:rsidP="00DF69D2" w:rsidRDefault="00DF69D2" w14:paraId="4E4B5DAB"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238E8" w:rsidR="00F238E8">
        <w:rPr>
          <w:rFonts w:ascii="Times New Roman" w:hAnsi="Times New Roman" w:cs="Times New Roman"/>
          <w:sz w:val="28"/>
          <w:szCs w:val="28"/>
          <w:lang w:val="uk-UA"/>
        </w:rPr>
        <w:t>В. В. Голубков, С. н. Діамантів Механізація вантажно-розвантажувальних робіт та вантажні пристрої: «Транспорт» - 1974.</w:t>
      </w:r>
    </w:p>
    <w:p w:rsidRPr="00F238E8" w:rsidR="00F238E8" w:rsidP="00DF69D2" w:rsidRDefault="00DF69D2" w14:paraId="3C553553"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F238E8" w:rsidR="00F238E8">
        <w:rPr>
          <w:rFonts w:ascii="Times New Roman" w:hAnsi="Times New Roman" w:cs="Times New Roman"/>
          <w:sz w:val="28"/>
          <w:szCs w:val="28"/>
          <w:lang w:val="uk-UA"/>
        </w:rPr>
        <w:t>Пруднікова В. П. Контейнер - як засіб перевезення вантажів: Навчальний посібник. - 2009.</w:t>
      </w:r>
    </w:p>
    <w:p w:rsidRPr="00F238E8" w:rsidR="00F238E8" w:rsidP="00DF69D2" w:rsidRDefault="00DF69D2" w14:paraId="2BEB8094"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F238E8" w:rsidR="00F238E8">
        <w:rPr>
          <w:rFonts w:ascii="Times New Roman" w:hAnsi="Times New Roman" w:cs="Times New Roman"/>
          <w:sz w:val="28"/>
          <w:szCs w:val="28"/>
          <w:lang w:val="uk-UA"/>
        </w:rPr>
        <w:t>Кірєєв В.С. Механізація та автоматизація вантажно-розвантажувальних робіт. М.: "Транспорт" - 1991 р.</w:t>
      </w:r>
    </w:p>
    <w:p w:rsidRPr="00F238E8" w:rsidR="00BC7517" w:rsidP="00113B4E" w:rsidRDefault="00DF69D2" w14:paraId="04B075ED" w14:textId="777777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F238E8" w:rsidR="00F238E8">
        <w:rPr>
          <w:rFonts w:ascii="Times New Roman" w:hAnsi="Times New Roman" w:cs="Times New Roman"/>
          <w:sz w:val="28"/>
          <w:szCs w:val="28"/>
          <w:lang w:val="uk-UA"/>
        </w:rPr>
        <w:t>Перепон В.П., Полікарпоч</w:t>
      </w:r>
      <w:r w:rsidR="00113B4E">
        <w:rPr>
          <w:rFonts w:ascii="Times New Roman" w:hAnsi="Times New Roman" w:cs="Times New Roman"/>
          <w:sz w:val="28"/>
          <w:szCs w:val="28"/>
          <w:lang w:val="uk-UA"/>
        </w:rPr>
        <w:t xml:space="preserve">кін П.В. Вантажна та комерційна </w:t>
      </w:r>
      <w:r w:rsidRPr="00F238E8" w:rsidR="00F238E8">
        <w:rPr>
          <w:rFonts w:ascii="Times New Roman" w:hAnsi="Times New Roman" w:cs="Times New Roman"/>
          <w:sz w:val="28"/>
          <w:szCs w:val="28"/>
          <w:lang w:val="uk-UA"/>
        </w:rPr>
        <w:t>робота (організація та управління). М.: "Транспорт" - 1986.</w:t>
      </w:r>
    </w:p>
    <w:sectPr w:rsidRPr="00F238E8" w:rsidR="00BC7517" w:rsidSect="00564F76">
      <w:pgSz w:w="11906" w:h="16838" w:orient="portrait"/>
      <w:pgMar w:top="1134" w:right="850" w:bottom="1134"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E4B77" w:rsidP="009D2922" w:rsidRDefault="00EE4B77" w14:paraId="70D14393" w14:textId="77777777">
      <w:pPr>
        <w:spacing w:after="0" w:line="240" w:lineRule="auto"/>
      </w:pPr>
      <w:r>
        <w:separator/>
      </w:r>
    </w:p>
  </w:endnote>
  <w:endnote w:type="continuationSeparator" w:id="0">
    <w:p w:rsidR="00EE4B77" w:rsidP="009D2922" w:rsidRDefault="00EE4B77" w14:paraId="383F22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131690"/>
      <w:docPartObj>
        <w:docPartGallery w:val="Page Numbers (Bottom of Page)"/>
        <w:docPartUnique/>
      </w:docPartObj>
    </w:sdtPr>
    <w:sdtContent>
      <w:p w:rsidR="00700DB1" w:rsidP="00564F76" w:rsidRDefault="00700DB1" w14:paraId="33A11C5E" w14:textId="77777777">
        <w:pPr>
          <w:pStyle w:val="aa"/>
          <w:tabs>
            <w:tab w:val="clear" w:pos="9355"/>
          </w:tabs>
          <w:ind w:right="-143"/>
          <w:jc w:val="right"/>
        </w:pPr>
        <w:r>
          <w:fldChar w:fldCharType="begin"/>
        </w:r>
        <w:r>
          <w:instrText>PAGE   \* MERGEFORMAT</w:instrText>
        </w:r>
        <w:r>
          <w:fldChar w:fldCharType="separate"/>
        </w:r>
        <w:r>
          <w:rPr>
            <w:noProof/>
          </w:rPr>
          <w:t>6</w:t>
        </w:r>
        <w:r>
          <w:fldChar w:fldCharType="end"/>
        </w:r>
      </w:p>
    </w:sdtContent>
  </w:sdt>
  <w:p w:rsidR="00700DB1" w:rsidRDefault="00700DB1" w14:paraId="46CA1AB7" w14:textId="7777777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E4B77" w:rsidP="009D2922" w:rsidRDefault="00EE4B77" w14:paraId="46267043" w14:textId="77777777">
      <w:pPr>
        <w:spacing w:after="0" w:line="240" w:lineRule="auto"/>
      </w:pPr>
      <w:r>
        <w:separator/>
      </w:r>
    </w:p>
  </w:footnote>
  <w:footnote w:type="continuationSeparator" w:id="0">
    <w:p w:rsidR="00EE4B77" w:rsidP="009D2922" w:rsidRDefault="00EE4B77" w14:paraId="5F0BC40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700DB1" w:rsidRDefault="00700DB1" w14:paraId="146E3C4B" w14:textId="77777777">
    <w:pPr>
      <w:pStyle w:val="a8"/>
    </w:pPr>
    <w:r>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1" layoutInCell="0" allowOverlap="1" wp14:anchorId="53731C18" wp14:editId="0209A5FB">
              <wp:simplePos x="0" y="0"/>
              <wp:positionH relativeFrom="page">
                <wp:posOffset>659130</wp:posOffset>
              </wp:positionH>
              <wp:positionV relativeFrom="page">
                <wp:posOffset>434975</wp:posOffset>
              </wp:positionV>
              <wp:extent cx="6590030" cy="10187940"/>
              <wp:effectExtent l="19050" t="19050" r="20320" b="22860"/>
              <wp:wrapNone/>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7" name="Line 10"/>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 name="Line 1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13"/>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14"/>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15"/>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6095"/>
                              <w:gridCol w:w="567"/>
                            </w:tblGrid>
                            <w:tr w:rsidR="00700DB1" w14:paraId="3E602419" w14:textId="77777777">
                              <w:trPr>
                                <w:cantSplit/>
                                <w:trHeight w:val="284" w:hRule="exact"/>
                              </w:trPr>
                              <w:tc>
                                <w:tcPr>
                                  <w:tcW w:w="397" w:type="dxa"/>
                                  <w:tcBorders>
                                    <w:top w:val="single" w:color="auto" w:sz="4" w:space="0"/>
                                    <w:left w:val="nil"/>
                                    <w:bottom w:val="single" w:color="auto" w:sz="4" w:space="0"/>
                                    <w:right w:val="single" w:color="auto" w:sz="18" w:space="0"/>
                                  </w:tcBorders>
                                  <w:vAlign w:val="center"/>
                                </w:tcPr>
                                <w:p w:rsidR="00700DB1" w:rsidRDefault="00700DB1" w14:paraId="09A1DC2B" w14:textId="77777777">
                                  <w:pPr>
                                    <w:pStyle w:val="a6"/>
                                    <w:spacing w:line="276" w:lineRule="auto"/>
                                    <w:rPr>
                                      <w:sz w:val="18"/>
                                    </w:rPr>
                                  </w:pPr>
                                </w:p>
                              </w:tc>
                              <w:tc>
                                <w:tcPr>
                                  <w:tcW w:w="567" w:type="dxa"/>
                                  <w:tcBorders>
                                    <w:top w:val="single" w:color="auto" w:sz="4" w:space="0"/>
                                    <w:left w:val="nil"/>
                                    <w:bottom w:val="single" w:color="auto" w:sz="4" w:space="0"/>
                                    <w:right w:val="single" w:color="auto" w:sz="18" w:space="0"/>
                                  </w:tcBorders>
                                  <w:vAlign w:val="center"/>
                                </w:tcPr>
                                <w:p w:rsidR="00700DB1" w:rsidRDefault="00700DB1" w14:paraId="218801BD" w14:textId="77777777">
                                  <w:pPr>
                                    <w:pStyle w:val="a6"/>
                                    <w:spacing w:line="276" w:lineRule="auto"/>
                                    <w:rPr>
                                      <w:sz w:val="18"/>
                                    </w:rPr>
                                  </w:pPr>
                                </w:p>
                              </w:tc>
                              <w:tc>
                                <w:tcPr>
                                  <w:tcW w:w="1304" w:type="dxa"/>
                                  <w:tcBorders>
                                    <w:top w:val="single" w:color="auto" w:sz="4" w:space="0"/>
                                    <w:left w:val="nil"/>
                                    <w:bottom w:val="single" w:color="auto" w:sz="4" w:space="0"/>
                                    <w:right w:val="nil"/>
                                  </w:tcBorders>
                                  <w:vAlign w:val="center"/>
                                </w:tcPr>
                                <w:p w:rsidR="00700DB1" w:rsidRDefault="00700DB1" w14:paraId="79B77843" w14:textId="77777777">
                                  <w:pPr>
                                    <w:pStyle w:val="a6"/>
                                    <w:spacing w:line="276" w:lineRule="auto"/>
                                    <w:rPr>
                                      <w:sz w:val="18"/>
                                    </w:rPr>
                                  </w:pPr>
                                </w:p>
                              </w:tc>
                              <w:tc>
                                <w:tcPr>
                                  <w:tcW w:w="851" w:type="dxa"/>
                                  <w:tcBorders>
                                    <w:top w:val="single" w:color="auto" w:sz="4" w:space="0"/>
                                    <w:left w:val="single" w:color="auto" w:sz="18" w:space="0"/>
                                    <w:bottom w:val="single" w:color="auto" w:sz="4" w:space="0"/>
                                    <w:right w:val="single" w:color="auto" w:sz="18" w:space="0"/>
                                  </w:tcBorders>
                                  <w:vAlign w:val="center"/>
                                </w:tcPr>
                                <w:p w:rsidR="00700DB1" w:rsidRDefault="00700DB1" w14:paraId="0E8DA2EC" w14:textId="77777777">
                                  <w:pPr>
                                    <w:pStyle w:val="a6"/>
                                    <w:spacing w:line="276" w:lineRule="auto"/>
                                    <w:rPr>
                                      <w:sz w:val="18"/>
                                    </w:rPr>
                                  </w:pPr>
                                </w:p>
                              </w:tc>
                              <w:tc>
                                <w:tcPr>
                                  <w:tcW w:w="567" w:type="dxa"/>
                                  <w:tcBorders>
                                    <w:top w:val="single" w:color="auto" w:sz="4" w:space="0"/>
                                    <w:left w:val="nil"/>
                                    <w:bottom w:val="single" w:color="auto" w:sz="4" w:space="0"/>
                                    <w:right w:val="single" w:color="auto" w:sz="18" w:space="0"/>
                                  </w:tcBorders>
                                  <w:vAlign w:val="center"/>
                                </w:tcPr>
                                <w:p w:rsidR="00700DB1" w:rsidRDefault="00700DB1" w14:paraId="6AAFDF85" w14:textId="77777777">
                                  <w:pPr>
                                    <w:pStyle w:val="a6"/>
                                    <w:spacing w:line="276" w:lineRule="auto"/>
                                    <w:rPr>
                                      <w:sz w:val="18"/>
                                    </w:rPr>
                                  </w:pPr>
                                </w:p>
                              </w:tc>
                              <w:tc>
                                <w:tcPr>
                                  <w:tcW w:w="6095" w:type="dxa"/>
                                  <w:vMerge w:val="restart"/>
                                  <w:tcBorders>
                                    <w:top w:val="single" w:color="auto" w:sz="4" w:space="0"/>
                                    <w:left w:val="nil"/>
                                    <w:bottom w:val="single" w:color="auto" w:sz="4" w:space="0"/>
                                    <w:right w:val="single" w:color="auto" w:sz="18" w:space="0"/>
                                  </w:tcBorders>
                                  <w:vAlign w:val="center"/>
                                </w:tcPr>
                                <w:p w:rsidRPr="00850C03" w:rsidR="00700DB1" w:rsidP="00BE4C85" w:rsidRDefault="00700DB1" w14:paraId="781EDC76" w14:textId="77777777">
                                  <w:pPr>
                                    <w:pStyle w:val="a6"/>
                                    <w:spacing w:line="276" w:lineRule="auto"/>
                                    <w:jc w:val="center"/>
                                    <w:rPr>
                                      <w:i w:val="0"/>
                                    </w:rPr>
                                  </w:pPr>
                                  <w:r w:rsidRPr="00862C9E">
                                    <w:rPr>
                                      <w:i w:val="0"/>
                                    </w:rPr>
                                    <w:t>РКБ.ОПАТ-20д.014.ПЗ</w:t>
                                  </w:r>
                                </w:p>
                              </w:tc>
                              <w:tc>
                                <w:tcPr>
                                  <w:tcW w:w="567" w:type="dxa"/>
                                  <w:tcBorders>
                                    <w:top w:val="single" w:color="auto" w:sz="4" w:space="0"/>
                                    <w:left w:val="nil"/>
                                    <w:bottom w:val="single" w:color="auto" w:sz="18" w:space="0"/>
                                    <w:right w:val="nil"/>
                                  </w:tcBorders>
                                  <w:vAlign w:val="center"/>
                                  <w:hideMark/>
                                </w:tcPr>
                                <w:p w:rsidR="00700DB1" w:rsidRDefault="00700DB1" w14:paraId="52FC9154" w14:textId="77777777">
                                  <w:pPr>
                                    <w:pStyle w:val="a6"/>
                                    <w:spacing w:line="276" w:lineRule="auto"/>
                                    <w:jc w:val="center"/>
                                    <w:rPr>
                                      <w:rFonts w:ascii="Times New Roman" w:hAnsi="Times New Roman"/>
                                      <w:sz w:val="17"/>
                                    </w:rPr>
                                  </w:pPr>
                                  <w:r>
                                    <w:rPr>
                                      <w:rFonts w:ascii="Times New Roman" w:hAnsi="Times New Roman"/>
                                      <w:sz w:val="17"/>
                                    </w:rPr>
                                    <w:t>Аркуш</w:t>
                                  </w:r>
                                </w:p>
                              </w:tc>
                            </w:tr>
                            <w:tr w:rsidR="00700DB1" w14:paraId="0B8DCC76" w14:textId="77777777">
                              <w:trPr>
                                <w:cantSplit/>
                                <w:trHeight w:val="284"/>
                              </w:trPr>
                              <w:tc>
                                <w:tcPr>
                                  <w:tcW w:w="397" w:type="dxa"/>
                                  <w:tcBorders>
                                    <w:top w:val="single" w:color="auto" w:sz="4" w:space="0"/>
                                    <w:left w:val="nil"/>
                                    <w:bottom w:val="nil"/>
                                    <w:right w:val="single" w:color="auto" w:sz="18" w:space="0"/>
                                  </w:tcBorders>
                                  <w:vAlign w:val="center"/>
                                </w:tcPr>
                                <w:p w:rsidR="00700DB1" w:rsidRDefault="00700DB1" w14:paraId="0955B218" w14:textId="77777777">
                                  <w:pPr>
                                    <w:pStyle w:val="a6"/>
                                    <w:spacing w:line="276" w:lineRule="auto"/>
                                    <w:rPr>
                                      <w:sz w:val="18"/>
                                    </w:rPr>
                                  </w:pPr>
                                </w:p>
                              </w:tc>
                              <w:tc>
                                <w:tcPr>
                                  <w:tcW w:w="567" w:type="dxa"/>
                                  <w:tcBorders>
                                    <w:top w:val="single" w:color="auto" w:sz="4" w:space="0"/>
                                    <w:left w:val="nil"/>
                                    <w:bottom w:val="nil"/>
                                    <w:right w:val="single" w:color="auto" w:sz="18" w:space="0"/>
                                  </w:tcBorders>
                                  <w:vAlign w:val="center"/>
                                </w:tcPr>
                                <w:p w:rsidR="00700DB1" w:rsidRDefault="00700DB1" w14:paraId="379E027C" w14:textId="77777777">
                                  <w:pPr>
                                    <w:pStyle w:val="a6"/>
                                    <w:spacing w:line="276" w:lineRule="auto"/>
                                    <w:rPr>
                                      <w:sz w:val="18"/>
                                    </w:rPr>
                                  </w:pPr>
                                </w:p>
                              </w:tc>
                              <w:tc>
                                <w:tcPr>
                                  <w:tcW w:w="1304" w:type="dxa"/>
                                  <w:tcBorders>
                                    <w:top w:val="single" w:color="auto" w:sz="4" w:space="0"/>
                                    <w:left w:val="nil"/>
                                    <w:bottom w:val="nil"/>
                                    <w:right w:val="nil"/>
                                  </w:tcBorders>
                                  <w:vAlign w:val="center"/>
                                </w:tcPr>
                                <w:p w:rsidR="00700DB1" w:rsidRDefault="00700DB1" w14:paraId="43D218A0" w14:textId="77777777">
                                  <w:pPr>
                                    <w:pStyle w:val="a6"/>
                                    <w:spacing w:line="276" w:lineRule="auto"/>
                                    <w:rPr>
                                      <w:sz w:val="18"/>
                                    </w:rPr>
                                  </w:pPr>
                                </w:p>
                              </w:tc>
                              <w:tc>
                                <w:tcPr>
                                  <w:tcW w:w="851" w:type="dxa"/>
                                  <w:tcBorders>
                                    <w:top w:val="single" w:color="auto" w:sz="4" w:space="0"/>
                                    <w:left w:val="single" w:color="auto" w:sz="18" w:space="0"/>
                                    <w:bottom w:val="nil"/>
                                    <w:right w:val="single" w:color="auto" w:sz="18" w:space="0"/>
                                  </w:tcBorders>
                                  <w:vAlign w:val="center"/>
                                </w:tcPr>
                                <w:p w:rsidR="00700DB1" w:rsidRDefault="00700DB1" w14:paraId="6E079A33" w14:textId="77777777">
                                  <w:pPr>
                                    <w:pStyle w:val="a6"/>
                                    <w:spacing w:line="276" w:lineRule="auto"/>
                                    <w:rPr>
                                      <w:sz w:val="18"/>
                                    </w:rPr>
                                  </w:pPr>
                                </w:p>
                              </w:tc>
                              <w:tc>
                                <w:tcPr>
                                  <w:tcW w:w="567" w:type="dxa"/>
                                  <w:tcBorders>
                                    <w:top w:val="single" w:color="auto" w:sz="4" w:space="0"/>
                                    <w:left w:val="nil"/>
                                    <w:bottom w:val="nil"/>
                                    <w:right w:val="single" w:color="auto" w:sz="18" w:space="0"/>
                                  </w:tcBorders>
                                  <w:vAlign w:val="center"/>
                                </w:tcPr>
                                <w:p w:rsidR="00700DB1" w:rsidRDefault="00700DB1" w14:paraId="34B37BD5" w14:textId="77777777">
                                  <w:pPr>
                                    <w:pStyle w:val="a6"/>
                                    <w:spacing w:line="276" w:lineRule="auto"/>
                                    <w:rPr>
                                      <w:sz w:val="18"/>
                                    </w:rPr>
                                  </w:pPr>
                                </w:p>
                              </w:tc>
                              <w:tc>
                                <w:tcPr>
                                  <w:tcW w:w="6095" w:type="dxa"/>
                                  <w:vMerge/>
                                  <w:tcBorders>
                                    <w:top w:val="single" w:color="auto" w:sz="4" w:space="0"/>
                                    <w:left w:val="nil"/>
                                    <w:bottom w:val="single" w:color="auto" w:sz="4" w:space="0"/>
                                    <w:right w:val="single" w:color="auto" w:sz="18" w:space="0"/>
                                  </w:tcBorders>
                                  <w:vAlign w:val="center"/>
                                  <w:hideMark/>
                                </w:tcPr>
                                <w:p w:rsidR="00700DB1" w:rsidRDefault="00700DB1" w14:paraId="64A26408" w14:textId="77777777">
                                  <w:pPr>
                                    <w:spacing w:after="0" w:line="240" w:lineRule="auto"/>
                                    <w:rPr>
                                      <w:rFonts w:ascii="ISOCPEUR" w:hAnsi="ISOCPEUR" w:eastAsia="Times New Roman" w:cs="Times New Roman"/>
                                      <w:sz w:val="28"/>
                                      <w:szCs w:val="20"/>
                                    </w:rPr>
                                  </w:pPr>
                                </w:p>
                              </w:tc>
                              <w:tc>
                                <w:tcPr>
                                  <w:tcW w:w="567" w:type="dxa"/>
                                  <w:vMerge w:val="restart"/>
                                  <w:tcBorders>
                                    <w:top w:val="single" w:color="auto" w:sz="18" w:space="0"/>
                                    <w:left w:val="nil"/>
                                    <w:bottom w:val="single" w:color="auto" w:sz="4" w:space="0"/>
                                    <w:right w:val="nil"/>
                                  </w:tcBorders>
                                  <w:vAlign w:val="center"/>
                                </w:tcPr>
                                <w:p w:rsidRPr="005E34CF" w:rsidR="00700DB1" w:rsidP="005E34CF" w:rsidRDefault="00700DB1" w14:paraId="44E475F3" w14:textId="77777777">
                                  <w:pPr>
                                    <w:pStyle w:val="a6"/>
                                    <w:spacing w:line="276" w:lineRule="auto"/>
                                    <w:ind w:left="-170" w:right="-28"/>
                                    <w:jc w:val="center"/>
                                    <w:rPr>
                                      <w:sz w:val="18"/>
                                      <w:lang w:val="ru-RU"/>
                                    </w:rPr>
                                  </w:pPr>
                                </w:p>
                              </w:tc>
                            </w:tr>
                            <w:tr w:rsidR="00700DB1" w14:paraId="5E16C329" w14:textId="77777777">
                              <w:trPr>
                                <w:cantSplit/>
                                <w:trHeight w:val="284" w:hRule="exact"/>
                              </w:trPr>
                              <w:tc>
                                <w:tcPr>
                                  <w:tcW w:w="397" w:type="dxa"/>
                                  <w:tcBorders>
                                    <w:top w:val="single" w:color="auto" w:sz="18" w:space="0"/>
                                    <w:left w:val="nil"/>
                                    <w:bottom w:val="single" w:color="auto" w:sz="4" w:space="0"/>
                                    <w:right w:val="single" w:color="auto" w:sz="18" w:space="0"/>
                                  </w:tcBorders>
                                  <w:vAlign w:val="center"/>
                                  <w:hideMark/>
                                </w:tcPr>
                                <w:p w:rsidR="00700DB1" w:rsidRDefault="00700DB1" w14:paraId="59E994E5" w14:textId="77777777">
                                  <w:pPr>
                                    <w:pStyle w:val="a6"/>
                                    <w:spacing w:line="276" w:lineRule="auto"/>
                                    <w:rPr>
                                      <w:rFonts w:ascii="Times New Roman" w:hAnsi="Times New Roman"/>
                                      <w:sz w:val="17"/>
                                    </w:rPr>
                                  </w:pPr>
                                  <w:r>
                                    <w:rPr>
                                      <w:rFonts w:ascii="Times New Roman" w:hAnsi="Times New Roman"/>
                                      <w:sz w:val="17"/>
                                      <w:lang w:val="ru-RU"/>
                                    </w:rPr>
                                    <w:t>Зм.</w:t>
                                  </w:r>
                                  <w:r>
                                    <w:rPr>
                                      <w:rFonts w:ascii="Times New Roman" w:hAnsi="Times New Roman"/>
                                      <w:sz w:val="17"/>
                                    </w:rPr>
                                    <w:t>.</w:t>
                                  </w:r>
                                </w:p>
                              </w:tc>
                              <w:tc>
                                <w:tcPr>
                                  <w:tcW w:w="567" w:type="dxa"/>
                                  <w:tcBorders>
                                    <w:top w:val="single" w:color="auto" w:sz="18" w:space="0"/>
                                    <w:left w:val="nil"/>
                                    <w:bottom w:val="single" w:color="auto" w:sz="4" w:space="0"/>
                                    <w:right w:val="single" w:color="auto" w:sz="18" w:space="0"/>
                                  </w:tcBorders>
                                  <w:vAlign w:val="center"/>
                                  <w:hideMark/>
                                </w:tcPr>
                                <w:p w:rsidR="00700DB1" w:rsidRDefault="00700DB1" w14:paraId="710200B6" w14:textId="77777777">
                                  <w:pPr>
                                    <w:pStyle w:val="a6"/>
                                    <w:spacing w:line="276" w:lineRule="auto"/>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color="auto" w:sz="18" w:space="0"/>
                                    <w:left w:val="nil"/>
                                    <w:bottom w:val="single" w:color="auto" w:sz="4" w:space="0"/>
                                    <w:right w:val="nil"/>
                                  </w:tcBorders>
                                  <w:vAlign w:val="center"/>
                                  <w:hideMark/>
                                </w:tcPr>
                                <w:p w:rsidR="00700DB1" w:rsidRDefault="00700DB1" w14:paraId="74E2390E" w14:textId="77777777">
                                  <w:pPr>
                                    <w:pStyle w:val="a6"/>
                                    <w:spacing w:line="276" w:lineRule="auto"/>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color="auto" w:sz="18" w:space="0"/>
                                    <w:left w:val="single" w:color="auto" w:sz="18" w:space="0"/>
                                    <w:bottom w:val="single" w:color="auto" w:sz="4" w:space="0"/>
                                    <w:right w:val="single" w:color="auto" w:sz="18" w:space="0"/>
                                  </w:tcBorders>
                                  <w:vAlign w:val="center"/>
                                  <w:hideMark/>
                                </w:tcPr>
                                <w:p w:rsidR="00700DB1" w:rsidRDefault="00700DB1" w14:paraId="25B3C081" w14:textId="77777777">
                                  <w:pPr>
                                    <w:pStyle w:val="a6"/>
                                    <w:spacing w:line="276" w:lineRule="auto"/>
                                    <w:jc w:val="center"/>
                                    <w:rPr>
                                      <w:rFonts w:ascii="Times New Roman" w:hAnsi="Times New Roman"/>
                                      <w:sz w:val="17"/>
                                    </w:rPr>
                                  </w:pPr>
                                  <w:r>
                                    <w:rPr>
                                      <w:rFonts w:ascii="Times New Roman" w:hAnsi="Times New Roman"/>
                                      <w:sz w:val="17"/>
                                    </w:rPr>
                                    <w:t>Підпис</w:t>
                                  </w:r>
                                </w:p>
                              </w:tc>
                              <w:tc>
                                <w:tcPr>
                                  <w:tcW w:w="567" w:type="dxa"/>
                                  <w:tcBorders>
                                    <w:top w:val="single" w:color="auto" w:sz="18" w:space="0"/>
                                    <w:left w:val="nil"/>
                                    <w:bottom w:val="single" w:color="auto" w:sz="4" w:space="0"/>
                                    <w:right w:val="single" w:color="auto" w:sz="18" w:space="0"/>
                                  </w:tcBorders>
                                  <w:vAlign w:val="center"/>
                                  <w:hideMark/>
                                </w:tcPr>
                                <w:p w:rsidR="00700DB1" w:rsidRDefault="00700DB1" w14:paraId="7BECD66C" w14:textId="77777777">
                                  <w:pPr>
                                    <w:pStyle w:val="a6"/>
                                    <w:spacing w:line="276" w:lineRule="auto"/>
                                    <w:jc w:val="center"/>
                                    <w:rPr>
                                      <w:rFonts w:ascii="Times New Roman" w:hAnsi="Times New Roman"/>
                                      <w:sz w:val="17"/>
                                    </w:rPr>
                                  </w:pPr>
                                  <w:r>
                                    <w:rPr>
                                      <w:rFonts w:ascii="Times New Roman" w:hAnsi="Times New Roman"/>
                                      <w:sz w:val="17"/>
                                    </w:rPr>
                                    <w:t>Дата</w:t>
                                  </w:r>
                                </w:p>
                              </w:tc>
                              <w:tc>
                                <w:tcPr>
                                  <w:tcW w:w="6095" w:type="dxa"/>
                                  <w:vMerge/>
                                  <w:tcBorders>
                                    <w:top w:val="single" w:color="auto" w:sz="4" w:space="0"/>
                                    <w:left w:val="nil"/>
                                    <w:bottom w:val="single" w:color="auto" w:sz="4" w:space="0"/>
                                    <w:right w:val="single" w:color="auto" w:sz="18" w:space="0"/>
                                  </w:tcBorders>
                                  <w:vAlign w:val="center"/>
                                  <w:hideMark/>
                                </w:tcPr>
                                <w:p w:rsidR="00700DB1" w:rsidRDefault="00700DB1" w14:paraId="47EAEAF7" w14:textId="77777777">
                                  <w:pPr>
                                    <w:spacing w:after="0" w:line="240" w:lineRule="auto"/>
                                    <w:rPr>
                                      <w:rFonts w:ascii="ISOCPEUR" w:hAnsi="ISOCPEUR" w:eastAsia="Times New Roman" w:cs="Times New Roman"/>
                                      <w:sz w:val="28"/>
                                      <w:szCs w:val="20"/>
                                    </w:rPr>
                                  </w:pPr>
                                </w:p>
                              </w:tc>
                              <w:tc>
                                <w:tcPr>
                                  <w:tcW w:w="567" w:type="dxa"/>
                                  <w:vMerge/>
                                  <w:tcBorders>
                                    <w:top w:val="single" w:color="auto" w:sz="18" w:space="0"/>
                                    <w:left w:val="nil"/>
                                    <w:bottom w:val="single" w:color="auto" w:sz="4" w:space="0"/>
                                    <w:right w:val="nil"/>
                                  </w:tcBorders>
                                  <w:vAlign w:val="center"/>
                                  <w:hideMark/>
                                </w:tcPr>
                                <w:p w:rsidR="00700DB1" w:rsidRDefault="00700DB1" w14:paraId="1A44D7C8" w14:textId="77777777">
                                  <w:pPr>
                                    <w:spacing w:after="0" w:line="240" w:lineRule="auto"/>
                                    <w:rPr>
                                      <w:rFonts w:ascii="ISOCPEUR" w:hAnsi="ISOCPEUR" w:eastAsia="Times New Roman" w:cs="Times New Roman"/>
                                      <w:i/>
                                      <w:sz w:val="18"/>
                                      <w:szCs w:val="20"/>
                                      <w:lang w:val="uk-UA"/>
                                    </w:rPr>
                                  </w:pPr>
                                </w:p>
                              </w:tc>
                            </w:tr>
                          </w:tbl>
                          <w:p w:rsidR="00700DB1" w:rsidP="009D2922" w:rsidRDefault="00700DB1" w14:paraId="2A49DBE1" w14:textId="7777777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8AE1A38">
            <v:group id="Группа 56" style="position:absolute;margin-left:51.9pt;margin-top:34.25pt;width:518.9pt;height:802.2pt;z-index:-251657216;mso-position-horizontal-relative:page;mso-position-vertical-relative:page" coordsize="10378,16044" coordorigin="1134,397" o:spid="_x0000_s1140" o:allowincell="f" w14:anchorId="53731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">
              <v:line id="Line 10" style="position:absolute;visibility:visible;mso-wrap-style:square" o:spid="_x0000_s1141" strokeweight="2.25pt" o:connectortype="straight" from="1134,397" to="1134,1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"/>
              <v:line id="Line 11" style="position:absolute;visibility:visible;mso-wrap-style:square" o:spid="_x0000_s1142" strokeweight="2.25pt" o:connectortype="straight" from="11509,397" to="11509,1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"/>
              <v:line id="Line 12" style="position:absolute;visibility:visible;mso-wrap-style:square" o:spid="_x0000_s1143" strokeweight="2.25pt" o:connectortype="straight" from="1137,16441" to="11512,1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"/>
              <v:line id="Line 13" style="position:absolute;visibility:visible;mso-wrap-style:square" o:spid="_x0000_s1144" strokeweight="2.25pt" o:connectortype="straight" from="1134,15591" to="11509,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v:line id="Line 14" style="position:absolute;visibility:visible;mso-wrap-style:square" o:spid="_x0000_s1145" strokeweight="2.25pt" o:connectortype="straight" from="1134,397" to="1150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"/>
              <v:shapetype id="_x0000_t202" coordsize="21600,21600" o:spt="202" path="m,l,21600r21600,l21600,xe">
                <v:stroke joinstyle="miter"/>
                <v:path gradientshapeok="t" o:connecttype="rect"/>
              </v:shapetype>
              <v:shape id="Text Box 15" style="position:absolute;left:1137;top:15591;width:10375;height:850;visibility:visible;mso-wrap-style:square;v-text-anchor:top" o:spid="_x0000_s1146" filled="f" stroked="f" strokeweight="2.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">
                <v:textbox inset="0,0,0,0">
                  <w:txbxContent>
                    <w:tbl>
                      <w:tblPr>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397"/>
                        <w:gridCol w:w="567"/>
                        <w:gridCol w:w="1304"/>
                        <w:gridCol w:w="851"/>
                        <w:gridCol w:w="567"/>
                        <w:gridCol w:w="6095"/>
                        <w:gridCol w:w="567"/>
                      </w:tblGrid>
                      <w:tr w:rsidR="00700DB1" w14:paraId="5E4F8A88" w14:textId="77777777">
                        <w:trPr>
                          <w:cantSplit/>
                          <w:trHeight w:val="284" w:hRule="exact"/>
                        </w:trPr>
                        <w:tc>
                          <w:tcPr>
                            <w:tcW w:w="397" w:type="dxa"/>
                            <w:tcBorders>
                              <w:top w:val="single" w:color="auto" w:sz="4" w:space="0"/>
                              <w:left w:val="nil"/>
                              <w:bottom w:val="single" w:color="auto" w:sz="4" w:space="0"/>
                              <w:right w:val="single" w:color="auto" w:sz="18" w:space="0"/>
                            </w:tcBorders>
                            <w:vAlign w:val="center"/>
                          </w:tcPr>
                          <w:p w:rsidR="00700DB1" w:rsidRDefault="00700DB1" w14:paraId="1DA6542E" w14:textId="77777777">
                            <w:pPr>
                              <w:pStyle w:val="a6"/>
                              <w:spacing w:line="276" w:lineRule="auto"/>
                              <w:rPr>
                                <w:sz w:val="18"/>
                              </w:rPr>
                            </w:pPr>
                          </w:p>
                        </w:tc>
                        <w:tc>
                          <w:tcPr>
                            <w:tcW w:w="567" w:type="dxa"/>
                            <w:tcBorders>
                              <w:top w:val="single" w:color="auto" w:sz="4" w:space="0"/>
                              <w:left w:val="nil"/>
                              <w:bottom w:val="single" w:color="auto" w:sz="4" w:space="0"/>
                              <w:right w:val="single" w:color="auto" w:sz="18" w:space="0"/>
                            </w:tcBorders>
                            <w:vAlign w:val="center"/>
                          </w:tcPr>
                          <w:p w:rsidR="00700DB1" w:rsidRDefault="00700DB1" w14:paraId="3041E394" w14:textId="77777777">
                            <w:pPr>
                              <w:pStyle w:val="a6"/>
                              <w:spacing w:line="276" w:lineRule="auto"/>
                              <w:rPr>
                                <w:sz w:val="18"/>
                              </w:rPr>
                            </w:pPr>
                          </w:p>
                        </w:tc>
                        <w:tc>
                          <w:tcPr>
                            <w:tcW w:w="1304" w:type="dxa"/>
                            <w:tcBorders>
                              <w:top w:val="single" w:color="auto" w:sz="4" w:space="0"/>
                              <w:left w:val="nil"/>
                              <w:bottom w:val="single" w:color="auto" w:sz="4" w:space="0"/>
                              <w:right w:val="nil"/>
                            </w:tcBorders>
                            <w:vAlign w:val="center"/>
                          </w:tcPr>
                          <w:p w:rsidR="00700DB1" w:rsidRDefault="00700DB1" w14:paraId="722B00AE" w14:textId="77777777">
                            <w:pPr>
                              <w:pStyle w:val="a6"/>
                              <w:spacing w:line="276" w:lineRule="auto"/>
                              <w:rPr>
                                <w:sz w:val="18"/>
                              </w:rPr>
                            </w:pPr>
                          </w:p>
                        </w:tc>
                        <w:tc>
                          <w:tcPr>
                            <w:tcW w:w="851" w:type="dxa"/>
                            <w:tcBorders>
                              <w:top w:val="single" w:color="auto" w:sz="4" w:space="0"/>
                              <w:left w:val="single" w:color="auto" w:sz="18" w:space="0"/>
                              <w:bottom w:val="single" w:color="auto" w:sz="4" w:space="0"/>
                              <w:right w:val="single" w:color="auto" w:sz="18" w:space="0"/>
                            </w:tcBorders>
                            <w:vAlign w:val="center"/>
                          </w:tcPr>
                          <w:p w:rsidR="00700DB1" w:rsidRDefault="00700DB1" w14:paraId="42C6D796" w14:textId="77777777">
                            <w:pPr>
                              <w:pStyle w:val="a6"/>
                              <w:spacing w:line="276" w:lineRule="auto"/>
                              <w:rPr>
                                <w:sz w:val="18"/>
                              </w:rPr>
                            </w:pPr>
                          </w:p>
                        </w:tc>
                        <w:tc>
                          <w:tcPr>
                            <w:tcW w:w="567" w:type="dxa"/>
                            <w:tcBorders>
                              <w:top w:val="single" w:color="auto" w:sz="4" w:space="0"/>
                              <w:left w:val="nil"/>
                              <w:bottom w:val="single" w:color="auto" w:sz="4" w:space="0"/>
                              <w:right w:val="single" w:color="auto" w:sz="18" w:space="0"/>
                            </w:tcBorders>
                            <w:vAlign w:val="center"/>
                          </w:tcPr>
                          <w:p w:rsidR="00700DB1" w:rsidRDefault="00700DB1" w14:paraId="6E1831B3" w14:textId="77777777">
                            <w:pPr>
                              <w:pStyle w:val="a6"/>
                              <w:spacing w:line="276" w:lineRule="auto"/>
                              <w:rPr>
                                <w:sz w:val="18"/>
                              </w:rPr>
                            </w:pPr>
                          </w:p>
                        </w:tc>
                        <w:tc>
                          <w:tcPr>
                            <w:tcW w:w="6095" w:type="dxa"/>
                            <w:vMerge w:val="restart"/>
                            <w:tcBorders>
                              <w:top w:val="single" w:color="auto" w:sz="4" w:space="0"/>
                              <w:left w:val="nil"/>
                              <w:bottom w:val="single" w:color="auto" w:sz="4" w:space="0"/>
                              <w:right w:val="single" w:color="auto" w:sz="18" w:space="0"/>
                            </w:tcBorders>
                            <w:vAlign w:val="center"/>
                          </w:tcPr>
                          <w:p w:rsidRPr="00850C03" w:rsidR="00700DB1" w:rsidP="00BE4C85" w:rsidRDefault="00700DB1" w14:paraId="3F120CCF" w14:textId="77777777">
                            <w:pPr>
                              <w:pStyle w:val="a6"/>
                              <w:spacing w:line="276" w:lineRule="auto"/>
                              <w:jc w:val="center"/>
                              <w:rPr>
                                <w:i w:val="0"/>
                              </w:rPr>
                            </w:pPr>
                            <w:r w:rsidRPr="00862C9E">
                              <w:rPr>
                                <w:i w:val="0"/>
                              </w:rPr>
                              <w:t>РКБ.ОПАТ-20д.014.ПЗ</w:t>
                            </w:r>
                          </w:p>
                        </w:tc>
                        <w:tc>
                          <w:tcPr>
                            <w:tcW w:w="567" w:type="dxa"/>
                            <w:tcBorders>
                              <w:top w:val="single" w:color="auto" w:sz="4" w:space="0"/>
                              <w:left w:val="nil"/>
                              <w:bottom w:val="single" w:color="auto" w:sz="18" w:space="0"/>
                              <w:right w:val="nil"/>
                            </w:tcBorders>
                            <w:vAlign w:val="center"/>
                            <w:hideMark/>
                          </w:tcPr>
                          <w:p w:rsidR="00700DB1" w:rsidRDefault="00700DB1" w14:paraId="00F8B350" w14:textId="77777777">
                            <w:pPr>
                              <w:pStyle w:val="a6"/>
                              <w:spacing w:line="276" w:lineRule="auto"/>
                              <w:jc w:val="center"/>
                              <w:rPr>
                                <w:rFonts w:ascii="Times New Roman" w:hAnsi="Times New Roman"/>
                                <w:sz w:val="17"/>
                              </w:rPr>
                            </w:pPr>
                            <w:r>
                              <w:rPr>
                                <w:rFonts w:ascii="Times New Roman" w:hAnsi="Times New Roman"/>
                                <w:sz w:val="17"/>
                              </w:rPr>
                              <w:t>Аркуш</w:t>
                            </w:r>
                          </w:p>
                        </w:tc>
                      </w:tr>
                      <w:tr w:rsidR="00700DB1" w14:paraId="54E11D2A" w14:textId="77777777">
                        <w:trPr>
                          <w:cantSplit/>
                          <w:trHeight w:val="284"/>
                        </w:trPr>
                        <w:tc>
                          <w:tcPr>
                            <w:tcW w:w="397" w:type="dxa"/>
                            <w:tcBorders>
                              <w:top w:val="single" w:color="auto" w:sz="4" w:space="0"/>
                              <w:left w:val="nil"/>
                              <w:bottom w:val="nil"/>
                              <w:right w:val="single" w:color="auto" w:sz="18" w:space="0"/>
                            </w:tcBorders>
                            <w:vAlign w:val="center"/>
                          </w:tcPr>
                          <w:p w:rsidR="00700DB1" w:rsidRDefault="00700DB1" w14:paraId="31126E5D" w14:textId="77777777">
                            <w:pPr>
                              <w:pStyle w:val="a6"/>
                              <w:spacing w:line="276" w:lineRule="auto"/>
                              <w:rPr>
                                <w:sz w:val="18"/>
                              </w:rPr>
                            </w:pPr>
                          </w:p>
                        </w:tc>
                        <w:tc>
                          <w:tcPr>
                            <w:tcW w:w="567" w:type="dxa"/>
                            <w:tcBorders>
                              <w:top w:val="single" w:color="auto" w:sz="4" w:space="0"/>
                              <w:left w:val="nil"/>
                              <w:bottom w:val="nil"/>
                              <w:right w:val="single" w:color="auto" w:sz="18" w:space="0"/>
                            </w:tcBorders>
                            <w:vAlign w:val="center"/>
                          </w:tcPr>
                          <w:p w:rsidR="00700DB1" w:rsidRDefault="00700DB1" w14:paraId="2DE403A5" w14:textId="77777777">
                            <w:pPr>
                              <w:pStyle w:val="a6"/>
                              <w:spacing w:line="276" w:lineRule="auto"/>
                              <w:rPr>
                                <w:sz w:val="18"/>
                              </w:rPr>
                            </w:pPr>
                          </w:p>
                        </w:tc>
                        <w:tc>
                          <w:tcPr>
                            <w:tcW w:w="1304" w:type="dxa"/>
                            <w:tcBorders>
                              <w:top w:val="single" w:color="auto" w:sz="4" w:space="0"/>
                              <w:left w:val="nil"/>
                              <w:bottom w:val="nil"/>
                              <w:right w:val="nil"/>
                            </w:tcBorders>
                            <w:vAlign w:val="center"/>
                          </w:tcPr>
                          <w:p w:rsidR="00700DB1" w:rsidRDefault="00700DB1" w14:paraId="62431CDC" w14:textId="77777777">
                            <w:pPr>
                              <w:pStyle w:val="a6"/>
                              <w:spacing w:line="276" w:lineRule="auto"/>
                              <w:rPr>
                                <w:sz w:val="18"/>
                              </w:rPr>
                            </w:pPr>
                          </w:p>
                        </w:tc>
                        <w:tc>
                          <w:tcPr>
                            <w:tcW w:w="851" w:type="dxa"/>
                            <w:tcBorders>
                              <w:top w:val="single" w:color="auto" w:sz="4" w:space="0"/>
                              <w:left w:val="single" w:color="auto" w:sz="18" w:space="0"/>
                              <w:bottom w:val="nil"/>
                              <w:right w:val="single" w:color="auto" w:sz="18" w:space="0"/>
                            </w:tcBorders>
                            <w:vAlign w:val="center"/>
                          </w:tcPr>
                          <w:p w:rsidR="00700DB1" w:rsidRDefault="00700DB1" w14:paraId="49E398E2" w14:textId="77777777">
                            <w:pPr>
                              <w:pStyle w:val="a6"/>
                              <w:spacing w:line="276" w:lineRule="auto"/>
                              <w:rPr>
                                <w:sz w:val="18"/>
                              </w:rPr>
                            </w:pPr>
                          </w:p>
                        </w:tc>
                        <w:tc>
                          <w:tcPr>
                            <w:tcW w:w="567" w:type="dxa"/>
                            <w:tcBorders>
                              <w:top w:val="single" w:color="auto" w:sz="4" w:space="0"/>
                              <w:left w:val="nil"/>
                              <w:bottom w:val="nil"/>
                              <w:right w:val="single" w:color="auto" w:sz="18" w:space="0"/>
                            </w:tcBorders>
                            <w:vAlign w:val="center"/>
                          </w:tcPr>
                          <w:p w:rsidR="00700DB1" w:rsidRDefault="00700DB1" w14:paraId="16287F21" w14:textId="77777777">
                            <w:pPr>
                              <w:pStyle w:val="a6"/>
                              <w:spacing w:line="276" w:lineRule="auto"/>
                              <w:rPr>
                                <w:sz w:val="18"/>
                              </w:rPr>
                            </w:pPr>
                          </w:p>
                        </w:tc>
                        <w:tc>
                          <w:tcPr>
                            <w:tcW w:w="6095" w:type="dxa"/>
                            <w:vMerge/>
                            <w:tcBorders>
                              <w:top w:val="single" w:color="auto" w:sz="4" w:space="0"/>
                              <w:left w:val="nil"/>
                              <w:bottom w:val="single" w:color="auto" w:sz="4" w:space="0"/>
                              <w:right w:val="single" w:color="auto" w:sz="18" w:space="0"/>
                            </w:tcBorders>
                            <w:vAlign w:val="center"/>
                            <w:hideMark/>
                          </w:tcPr>
                          <w:p w:rsidR="00700DB1" w:rsidRDefault="00700DB1" w14:paraId="5BE93A62" w14:textId="77777777">
                            <w:pPr>
                              <w:spacing w:after="0" w:line="240" w:lineRule="auto"/>
                              <w:rPr>
                                <w:rFonts w:ascii="ISOCPEUR" w:hAnsi="ISOCPEUR" w:eastAsia="Times New Roman" w:cs="Times New Roman"/>
                                <w:sz w:val="28"/>
                                <w:szCs w:val="20"/>
                              </w:rPr>
                            </w:pPr>
                          </w:p>
                        </w:tc>
                        <w:tc>
                          <w:tcPr>
                            <w:tcW w:w="567" w:type="dxa"/>
                            <w:vMerge w:val="restart"/>
                            <w:tcBorders>
                              <w:top w:val="single" w:color="auto" w:sz="18" w:space="0"/>
                              <w:left w:val="nil"/>
                              <w:bottom w:val="single" w:color="auto" w:sz="4" w:space="0"/>
                              <w:right w:val="nil"/>
                            </w:tcBorders>
                            <w:vAlign w:val="center"/>
                          </w:tcPr>
                          <w:p w:rsidRPr="005E34CF" w:rsidR="00700DB1" w:rsidP="005E34CF" w:rsidRDefault="00700DB1" w14:paraId="384BA73E" w14:textId="77777777">
                            <w:pPr>
                              <w:pStyle w:val="a6"/>
                              <w:spacing w:line="276" w:lineRule="auto"/>
                              <w:ind w:left="-170" w:right="-28"/>
                              <w:jc w:val="center"/>
                              <w:rPr>
                                <w:sz w:val="18"/>
                                <w:lang w:val="ru-RU"/>
                              </w:rPr>
                            </w:pPr>
                          </w:p>
                        </w:tc>
                      </w:tr>
                      <w:tr w:rsidR="00700DB1" w14:paraId="555BB733" w14:textId="77777777">
                        <w:trPr>
                          <w:cantSplit/>
                          <w:trHeight w:val="284" w:hRule="exact"/>
                        </w:trPr>
                        <w:tc>
                          <w:tcPr>
                            <w:tcW w:w="397" w:type="dxa"/>
                            <w:tcBorders>
                              <w:top w:val="single" w:color="auto" w:sz="18" w:space="0"/>
                              <w:left w:val="nil"/>
                              <w:bottom w:val="single" w:color="auto" w:sz="4" w:space="0"/>
                              <w:right w:val="single" w:color="auto" w:sz="18" w:space="0"/>
                            </w:tcBorders>
                            <w:vAlign w:val="center"/>
                            <w:hideMark/>
                          </w:tcPr>
                          <w:p w:rsidR="00700DB1" w:rsidRDefault="00700DB1" w14:paraId="3BA6C736" w14:textId="77777777">
                            <w:pPr>
                              <w:pStyle w:val="a6"/>
                              <w:spacing w:line="276" w:lineRule="auto"/>
                              <w:rPr>
                                <w:rFonts w:ascii="Times New Roman" w:hAnsi="Times New Roman"/>
                                <w:sz w:val="17"/>
                              </w:rPr>
                            </w:pPr>
                            <w:r>
                              <w:rPr>
                                <w:rFonts w:ascii="Times New Roman" w:hAnsi="Times New Roman"/>
                                <w:sz w:val="17"/>
                                <w:lang w:val="ru-RU"/>
                              </w:rPr>
                              <w:t>Зм.</w:t>
                            </w:r>
                            <w:r>
                              <w:rPr>
                                <w:rFonts w:ascii="Times New Roman" w:hAnsi="Times New Roman"/>
                                <w:sz w:val="17"/>
                              </w:rPr>
                              <w:t>.</w:t>
                            </w:r>
                          </w:p>
                        </w:tc>
                        <w:tc>
                          <w:tcPr>
                            <w:tcW w:w="567" w:type="dxa"/>
                            <w:tcBorders>
                              <w:top w:val="single" w:color="auto" w:sz="18" w:space="0"/>
                              <w:left w:val="nil"/>
                              <w:bottom w:val="single" w:color="auto" w:sz="4" w:space="0"/>
                              <w:right w:val="single" w:color="auto" w:sz="18" w:space="0"/>
                            </w:tcBorders>
                            <w:vAlign w:val="center"/>
                            <w:hideMark/>
                          </w:tcPr>
                          <w:p w:rsidR="00700DB1" w:rsidRDefault="00700DB1" w14:paraId="4874012B" w14:textId="77777777">
                            <w:pPr>
                              <w:pStyle w:val="a6"/>
                              <w:spacing w:line="276" w:lineRule="auto"/>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color="auto" w:sz="18" w:space="0"/>
                              <w:left w:val="nil"/>
                              <w:bottom w:val="single" w:color="auto" w:sz="4" w:space="0"/>
                              <w:right w:val="nil"/>
                            </w:tcBorders>
                            <w:vAlign w:val="center"/>
                            <w:hideMark/>
                          </w:tcPr>
                          <w:p w:rsidR="00700DB1" w:rsidRDefault="00700DB1" w14:paraId="5CC36FE8" w14:textId="77777777">
                            <w:pPr>
                              <w:pStyle w:val="a6"/>
                              <w:spacing w:line="276" w:lineRule="auto"/>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color="auto" w:sz="18" w:space="0"/>
                              <w:left w:val="single" w:color="auto" w:sz="18" w:space="0"/>
                              <w:bottom w:val="single" w:color="auto" w:sz="4" w:space="0"/>
                              <w:right w:val="single" w:color="auto" w:sz="18" w:space="0"/>
                            </w:tcBorders>
                            <w:vAlign w:val="center"/>
                            <w:hideMark/>
                          </w:tcPr>
                          <w:p w:rsidR="00700DB1" w:rsidRDefault="00700DB1" w14:paraId="79459924" w14:textId="77777777">
                            <w:pPr>
                              <w:pStyle w:val="a6"/>
                              <w:spacing w:line="276" w:lineRule="auto"/>
                              <w:jc w:val="center"/>
                              <w:rPr>
                                <w:rFonts w:ascii="Times New Roman" w:hAnsi="Times New Roman"/>
                                <w:sz w:val="17"/>
                              </w:rPr>
                            </w:pPr>
                            <w:r>
                              <w:rPr>
                                <w:rFonts w:ascii="Times New Roman" w:hAnsi="Times New Roman"/>
                                <w:sz w:val="17"/>
                              </w:rPr>
                              <w:t>Підпис</w:t>
                            </w:r>
                          </w:p>
                        </w:tc>
                        <w:tc>
                          <w:tcPr>
                            <w:tcW w:w="567" w:type="dxa"/>
                            <w:tcBorders>
                              <w:top w:val="single" w:color="auto" w:sz="18" w:space="0"/>
                              <w:left w:val="nil"/>
                              <w:bottom w:val="single" w:color="auto" w:sz="4" w:space="0"/>
                              <w:right w:val="single" w:color="auto" w:sz="18" w:space="0"/>
                            </w:tcBorders>
                            <w:vAlign w:val="center"/>
                            <w:hideMark/>
                          </w:tcPr>
                          <w:p w:rsidR="00700DB1" w:rsidRDefault="00700DB1" w14:paraId="6C8348FF" w14:textId="77777777">
                            <w:pPr>
                              <w:pStyle w:val="a6"/>
                              <w:spacing w:line="276" w:lineRule="auto"/>
                              <w:jc w:val="center"/>
                              <w:rPr>
                                <w:rFonts w:ascii="Times New Roman" w:hAnsi="Times New Roman"/>
                                <w:sz w:val="17"/>
                              </w:rPr>
                            </w:pPr>
                            <w:r>
                              <w:rPr>
                                <w:rFonts w:ascii="Times New Roman" w:hAnsi="Times New Roman"/>
                                <w:sz w:val="17"/>
                              </w:rPr>
                              <w:t>Дата</w:t>
                            </w:r>
                          </w:p>
                        </w:tc>
                        <w:tc>
                          <w:tcPr>
                            <w:tcW w:w="6095" w:type="dxa"/>
                            <w:vMerge/>
                            <w:tcBorders>
                              <w:top w:val="single" w:color="auto" w:sz="4" w:space="0"/>
                              <w:left w:val="nil"/>
                              <w:bottom w:val="single" w:color="auto" w:sz="4" w:space="0"/>
                              <w:right w:val="single" w:color="auto" w:sz="18" w:space="0"/>
                            </w:tcBorders>
                            <w:vAlign w:val="center"/>
                            <w:hideMark/>
                          </w:tcPr>
                          <w:p w:rsidR="00700DB1" w:rsidRDefault="00700DB1" w14:paraId="34B3F2EB" w14:textId="77777777">
                            <w:pPr>
                              <w:spacing w:after="0" w:line="240" w:lineRule="auto"/>
                              <w:rPr>
                                <w:rFonts w:ascii="ISOCPEUR" w:hAnsi="ISOCPEUR" w:eastAsia="Times New Roman" w:cs="Times New Roman"/>
                                <w:sz w:val="28"/>
                                <w:szCs w:val="20"/>
                              </w:rPr>
                            </w:pPr>
                          </w:p>
                        </w:tc>
                        <w:tc>
                          <w:tcPr>
                            <w:tcW w:w="567" w:type="dxa"/>
                            <w:vMerge/>
                            <w:tcBorders>
                              <w:top w:val="single" w:color="auto" w:sz="18" w:space="0"/>
                              <w:left w:val="nil"/>
                              <w:bottom w:val="single" w:color="auto" w:sz="4" w:space="0"/>
                              <w:right w:val="nil"/>
                            </w:tcBorders>
                            <w:vAlign w:val="center"/>
                            <w:hideMark/>
                          </w:tcPr>
                          <w:p w:rsidR="00700DB1" w:rsidRDefault="00700DB1" w14:paraId="7D34F5C7" w14:textId="77777777">
                            <w:pPr>
                              <w:spacing w:after="0" w:line="240" w:lineRule="auto"/>
                              <w:rPr>
                                <w:rFonts w:ascii="ISOCPEUR" w:hAnsi="ISOCPEUR" w:eastAsia="Times New Roman" w:cs="Times New Roman"/>
                                <w:i/>
                                <w:sz w:val="18"/>
                                <w:szCs w:val="20"/>
                                <w:lang w:val="uk-UA"/>
                              </w:rPr>
                            </w:pPr>
                          </w:p>
                        </w:tc>
                      </w:tr>
                    </w:tbl>
                    <w:p w:rsidR="00700DB1" w:rsidP="009D2922" w:rsidRDefault="00700DB1" w14:paraId="0B4020A7" w14:textId="77777777"/>
                  </w:txbxContent>
                </v:textbox>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35"/>
    <w:lvl w:ilvl="0">
      <w:numFmt w:val="bullet"/>
      <w:lvlText w:val="-"/>
      <w:lvlJc w:val="left"/>
      <w:pPr>
        <w:tabs>
          <w:tab w:val="num" w:pos="1854"/>
        </w:tabs>
        <w:ind w:left="1854" w:hanging="360"/>
      </w:pPr>
      <w:rPr>
        <w:rFonts w:ascii="Times New Roman" w:hAnsi="Times New Roman"/>
        <w:color w:val="auto"/>
      </w:rPr>
    </w:lvl>
  </w:abstractNum>
  <w:abstractNum w:abstractNumId="1" w15:restartNumberingAfterBreak="0">
    <w:nsid w:val="06286959"/>
    <w:multiLevelType w:val="hybridMultilevel"/>
    <w:tmpl w:val="10B40F82"/>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2" w15:restartNumberingAfterBreak="0">
    <w:nsid w:val="23E53647"/>
    <w:multiLevelType w:val="hybridMultilevel"/>
    <w:tmpl w:val="CD06F65C"/>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3" w15:restartNumberingAfterBreak="0">
    <w:nsid w:val="25C4064B"/>
    <w:multiLevelType w:val="hybridMultilevel"/>
    <w:tmpl w:val="1F349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FF49BB"/>
    <w:multiLevelType w:val="multilevel"/>
    <w:tmpl w:val="BFC09A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A74365"/>
    <w:multiLevelType w:val="hybridMultilevel"/>
    <w:tmpl w:val="3A44C258"/>
    <w:lvl w:ilvl="0" w:tplc="DB725424">
      <w:start w:val="10"/>
      <w:numFmt w:val="bullet"/>
      <w:lvlText w:val="-"/>
      <w:lvlJc w:val="left"/>
      <w:pPr>
        <w:ind w:left="720" w:hanging="360"/>
      </w:pPr>
      <w:rPr>
        <w:rFonts w:hint="default" w:ascii="Times New Roman" w:hAnsi="Times New Roman" w:cs="Times New Roman" w:eastAsiaTheme="minorHAnsi"/>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6" w15:restartNumberingAfterBreak="0">
    <w:nsid w:val="2D88052B"/>
    <w:multiLevelType w:val="hybridMultilevel"/>
    <w:tmpl w:val="C30E96F8"/>
    <w:lvl w:ilvl="0" w:tplc="3C38AB8C">
      <w:start w:val="10"/>
      <w:numFmt w:val="bullet"/>
      <w:lvlText w:val="-"/>
      <w:lvlJc w:val="left"/>
      <w:pPr>
        <w:ind w:left="720" w:hanging="360"/>
      </w:pPr>
      <w:rPr>
        <w:rFonts w:hint="default" w:ascii="Times New Roman" w:hAnsi="Times New Roman" w:cs="Times New Roman" w:eastAsiaTheme="minorHAnsi"/>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7" w15:restartNumberingAfterBreak="0">
    <w:nsid w:val="33C6615D"/>
    <w:multiLevelType w:val="hybridMultilevel"/>
    <w:tmpl w:val="ADE00252"/>
    <w:lvl w:ilvl="0" w:tplc="09E03264">
      <w:start w:val="1"/>
      <w:numFmt w:val="bullet"/>
      <w:lvlText w:val="–"/>
      <w:lvlJc w:val="left"/>
      <w:pPr>
        <w:ind w:left="432" w:hanging="360"/>
      </w:pPr>
      <w:rPr>
        <w:rFonts w:hint="default" w:ascii="Times New Roman" w:hAnsi="Times New Roman" w:cs="Times New Roman" w:eastAsiaTheme="minorHAnsi"/>
      </w:rPr>
    </w:lvl>
    <w:lvl w:ilvl="1" w:tplc="04190003" w:tentative="1">
      <w:start w:val="1"/>
      <w:numFmt w:val="bullet"/>
      <w:lvlText w:val="o"/>
      <w:lvlJc w:val="left"/>
      <w:pPr>
        <w:ind w:left="1152" w:hanging="360"/>
      </w:pPr>
      <w:rPr>
        <w:rFonts w:hint="default" w:ascii="Courier New" w:hAnsi="Courier New" w:cs="Courier New"/>
      </w:rPr>
    </w:lvl>
    <w:lvl w:ilvl="2" w:tplc="04190005" w:tentative="1">
      <w:start w:val="1"/>
      <w:numFmt w:val="bullet"/>
      <w:lvlText w:val=""/>
      <w:lvlJc w:val="left"/>
      <w:pPr>
        <w:ind w:left="1872" w:hanging="360"/>
      </w:pPr>
      <w:rPr>
        <w:rFonts w:hint="default" w:ascii="Wingdings" w:hAnsi="Wingdings"/>
      </w:rPr>
    </w:lvl>
    <w:lvl w:ilvl="3" w:tplc="04190001" w:tentative="1">
      <w:start w:val="1"/>
      <w:numFmt w:val="bullet"/>
      <w:lvlText w:val=""/>
      <w:lvlJc w:val="left"/>
      <w:pPr>
        <w:ind w:left="2592" w:hanging="360"/>
      </w:pPr>
      <w:rPr>
        <w:rFonts w:hint="default" w:ascii="Symbol" w:hAnsi="Symbol"/>
      </w:rPr>
    </w:lvl>
    <w:lvl w:ilvl="4" w:tplc="04190003" w:tentative="1">
      <w:start w:val="1"/>
      <w:numFmt w:val="bullet"/>
      <w:lvlText w:val="o"/>
      <w:lvlJc w:val="left"/>
      <w:pPr>
        <w:ind w:left="3312" w:hanging="360"/>
      </w:pPr>
      <w:rPr>
        <w:rFonts w:hint="default" w:ascii="Courier New" w:hAnsi="Courier New" w:cs="Courier New"/>
      </w:rPr>
    </w:lvl>
    <w:lvl w:ilvl="5" w:tplc="04190005" w:tentative="1">
      <w:start w:val="1"/>
      <w:numFmt w:val="bullet"/>
      <w:lvlText w:val=""/>
      <w:lvlJc w:val="left"/>
      <w:pPr>
        <w:ind w:left="4032" w:hanging="360"/>
      </w:pPr>
      <w:rPr>
        <w:rFonts w:hint="default" w:ascii="Wingdings" w:hAnsi="Wingdings"/>
      </w:rPr>
    </w:lvl>
    <w:lvl w:ilvl="6" w:tplc="04190001" w:tentative="1">
      <w:start w:val="1"/>
      <w:numFmt w:val="bullet"/>
      <w:lvlText w:val=""/>
      <w:lvlJc w:val="left"/>
      <w:pPr>
        <w:ind w:left="4752" w:hanging="360"/>
      </w:pPr>
      <w:rPr>
        <w:rFonts w:hint="default" w:ascii="Symbol" w:hAnsi="Symbol"/>
      </w:rPr>
    </w:lvl>
    <w:lvl w:ilvl="7" w:tplc="04190003" w:tentative="1">
      <w:start w:val="1"/>
      <w:numFmt w:val="bullet"/>
      <w:lvlText w:val="o"/>
      <w:lvlJc w:val="left"/>
      <w:pPr>
        <w:ind w:left="5472" w:hanging="360"/>
      </w:pPr>
      <w:rPr>
        <w:rFonts w:hint="default" w:ascii="Courier New" w:hAnsi="Courier New" w:cs="Courier New"/>
      </w:rPr>
    </w:lvl>
    <w:lvl w:ilvl="8" w:tplc="04190005" w:tentative="1">
      <w:start w:val="1"/>
      <w:numFmt w:val="bullet"/>
      <w:lvlText w:val=""/>
      <w:lvlJc w:val="left"/>
      <w:pPr>
        <w:ind w:left="6192" w:hanging="360"/>
      </w:pPr>
      <w:rPr>
        <w:rFonts w:hint="default" w:ascii="Wingdings" w:hAnsi="Wingdings"/>
      </w:rPr>
    </w:lvl>
  </w:abstractNum>
  <w:abstractNum w:abstractNumId="8" w15:restartNumberingAfterBreak="0">
    <w:nsid w:val="357C1926"/>
    <w:multiLevelType w:val="hybridMultilevel"/>
    <w:tmpl w:val="139483DC"/>
    <w:lvl w:ilvl="0" w:tplc="04190001">
      <w:start w:val="1"/>
      <w:numFmt w:val="bullet"/>
      <w:lvlText w:val=""/>
      <w:lvlJc w:val="left"/>
      <w:pPr>
        <w:ind w:left="1428" w:hanging="360"/>
      </w:pPr>
      <w:rPr>
        <w:rFonts w:hint="default" w:ascii="Symbol" w:hAnsi="Symbol"/>
      </w:rPr>
    </w:lvl>
    <w:lvl w:ilvl="1" w:tplc="04190003">
      <w:start w:val="1"/>
      <w:numFmt w:val="bullet"/>
      <w:lvlText w:val="o"/>
      <w:lvlJc w:val="left"/>
      <w:pPr>
        <w:ind w:left="2148" w:hanging="360"/>
      </w:pPr>
      <w:rPr>
        <w:rFonts w:hint="default" w:ascii="Courier New" w:hAnsi="Courier New" w:cs="Courier New"/>
      </w:rPr>
    </w:lvl>
    <w:lvl w:ilvl="2" w:tplc="04190005">
      <w:start w:val="1"/>
      <w:numFmt w:val="bullet"/>
      <w:lvlText w:val=""/>
      <w:lvlJc w:val="left"/>
      <w:pPr>
        <w:ind w:left="2868" w:hanging="360"/>
      </w:pPr>
      <w:rPr>
        <w:rFonts w:hint="default" w:ascii="Wingdings" w:hAnsi="Wingdings"/>
      </w:rPr>
    </w:lvl>
    <w:lvl w:ilvl="3" w:tplc="04190001">
      <w:start w:val="1"/>
      <w:numFmt w:val="bullet"/>
      <w:lvlText w:val=""/>
      <w:lvlJc w:val="left"/>
      <w:pPr>
        <w:ind w:left="3588" w:hanging="360"/>
      </w:pPr>
      <w:rPr>
        <w:rFonts w:hint="default" w:ascii="Symbol" w:hAnsi="Symbol"/>
      </w:rPr>
    </w:lvl>
    <w:lvl w:ilvl="4" w:tplc="04190003">
      <w:start w:val="1"/>
      <w:numFmt w:val="bullet"/>
      <w:lvlText w:val="o"/>
      <w:lvlJc w:val="left"/>
      <w:pPr>
        <w:ind w:left="4308" w:hanging="360"/>
      </w:pPr>
      <w:rPr>
        <w:rFonts w:hint="default" w:ascii="Courier New" w:hAnsi="Courier New" w:cs="Courier New"/>
      </w:rPr>
    </w:lvl>
    <w:lvl w:ilvl="5" w:tplc="04190005">
      <w:start w:val="1"/>
      <w:numFmt w:val="bullet"/>
      <w:lvlText w:val=""/>
      <w:lvlJc w:val="left"/>
      <w:pPr>
        <w:ind w:left="5028" w:hanging="360"/>
      </w:pPr>
      <w:rPr>
        <w:rFonts w:hint="default" w:ascii="Wingdings" w:hAnsi="Wingdings"/>
      </w:rPr>
    </w:lvl>
    <w:lvl w:ilvl="6" w:tplc="04190001">
      <w:start w:val="1"/>
      <w:numFmt w:val="bullet"/>
      <w:lvlText w:val=""/>
      <w:lvlJc w:val="left"/>
      <w:pPr>
        <w:ind w:left="5748" w:hanging="360"/>
      </w:pPr>
      <w:rPr>
        <w:rFonts w:hint="default" w:ascii="Symbol" w:hAnsi="Symbol"/>
      </w:rPr>
    </w:lvl>
    <w:lvl w:ilvl="7" w:tplc="04190003">
      <w:start w:val="1"/>
      <w:numFmt w:val="bullet"/>
      <w:lvlText w:val="o"/>
      <w:lvlJc w:val="left"/>
      <w:pPr>
        <w:ind w:left="6468" w:hanging="360"/>
      </w:pPr>
      <w:rPr>
        <w:rFonts w:hint="default" w:ascii="Courier New" w:hAnsi="Courier New" w:cs="Courier New"/>
      </w:rPr>
    </w:lvl>
    <w:lvl w:ilvl="8" w:tplc="04190005">
      <w:start w:val="1"/>
      <w:numFmt w:val="bullet"/>
      <w:lvlText w:val=""/>
      <w:lvlJc w:val="left"/>
      <w:pPr>
        <w:ind w:left="7188" w:hanging="360"/>
      </w:pPr>
      <w:rPr>
        <w:rFonts w:hint="default" w:ascii="Wingdings" w:hAnsi="Wingdings"/>
      </w:rPr>
    </w:lvl>
  </w:abstractNum>
  <w:abstractNum w:abstractNumId="9" w15:restartNumberingAfterBreak="0">
    <w:nsid w:val="37351907"/>
    <w:multiLevelType w:val="hybridMultilevel"/>
    <w:tmpl w:val="DBE44804"/>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0" w15:restartNumberingAfterBreak="0">
    <w:nsid w:val="377A0FD1"/>
    <w:multiLevelType w:val="multilevel"/>
    <w:tmpl w:val="08A2749C"/>
    <w:lvl w:ilvl="0">
      <w:start w:val="1"/>
      <w:numFmt w:val="decimal"/>
      <w:lvlText w:val="(%1."/>
      <w:lvlJc w:val="left"/>
      <w:pPr>
        <w:ind w:left="552" w:hanging="552"/>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3B1A2647"/>
    <w:multiLevelType w:val="hybridMultilevel"/>
    <w:tmpl w:val="FBFA4902"/>
    <w:lvl w:ilvl="0" w:tplc="22601B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BA73746"/>
    <w:multiLevelType w:val="hybridMultilevel"/>
    <w:tmpl w:val="C994E03C"/>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3" w15:restartNumberingAfterBreak="0">
    <w:nsid w:val="3DA76ACA"/>
    <w:multiLevelType w:val="multilevel"/>
    <w:tmpl w:val="3BD8562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F090706"/>
    <w:multiLevelType w:val="hybridMultilevel"/>
    <w:tmpl w:val="ABB83B92"/>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5" w15:restartNumberingAfterBreak="0">
    <w:nsid w:val="4E735C9D"/>
    <w:multiLevelType w:val="multilevel"/>
    <w:tmpl w:val="5E0C5ABA"/>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50464A34"/>
    <w:multiLevelType w:val="hybridMultilevel"/>
    <w:tmpl w:val="04C2D50A"/>
    <w:lvl w:ilvl="0" w:tplc="04190001">
      <w:start w:val="1"/>
      <w:numFmt w:val="bullet"/>
      <w:lvlText w:val=""/>
      <w:lvlJc w:val="left"/>
      <w:pPr>
        <w:ind w:left="792" w:hanging="360"/>
      </w:pPr>
      <w:rPr>
        <w:rFonts w:hint="default" w:ascii="Symbol" w:hAnsi="Symbol"/>
      </w:rPr>
    </w:lvl>
    <w:lvl w:ilvl="1" w:tplc="04190003" w:tentative="1">
      <w:start w:val="1"/>
      <w:numFmt w:val="bullet"/>
      <w:lvlText w:val="o"/>
      <w:lvlJc w:val="left"/>
      <w:pPr>
        <w:ind w:left="1512" w:hanging="360"/>
      </w:pPr>
      <w:rPr>
        <w:rFonts w:hint="default" w:ascii="Courier New" w:hAnsi="Courier New" w:cs="Courier New"/>
      </w:rPr>
    </w:lvl>
    <w:lvl w:ilvl="2" w:tplc="04190005" w:tentative="1">
      <w:start w:val="1"/>
      <w:numFmt w:val="bullet"/>
      <w:lvlText w:val=""/>
      <w:lvlJc w:val="left"/>
      <w:pPr>
        <w:ind w:left="2232" w:hanging="360"/>
      </w:pPr>
      <w:rPr>
        <w:rFonts w:hint="default" w:ascii="Wingdings" w:hAnsi="Wingdings"/>
      </w:rPr>
    </w:lvl>
    <w:lvl w:ilvl="3" w:tplc="04190001" w:tentative="1">
      <w:start w:val="1"/>
      <w:numFmt w:val="bullet"/>
      <w:lvlText w:val=""/>
      <w:lvlJc w:val="left"/>
      <w:pPr>
        <w:ind w:left="2952" w:hanging="360"/>
      </w:pPr>
      <w:rPr>
        <w:rFonts w:hint="default" w:ascii="Symbol" w:hAnsi="Symbol"/>
      </w:rPr>
    </w:lvl>
    <w:lvl w:ilvl="4" w:tplc="04190003" w:tentative="1">
      <w:start w:val="1"/>
      <w:numFmt w:val="bullet"/>
      <w:lvlText w:val="o"/>
      <w:lvlJc w:val="left"/>
      <w:pPr>
        <w:ind w:left="3672" w:hanging="360"/>
      </w:pPr>
      <w:rPr>
        <w:rFonts w:hint="default" w:ascii="Courier New" w:hAnsi="Courier New" w:cs="Courier New"/>
      </w:rPr>
    </w:lvl>
    <w:lvl w:ilvl="5" w:tplc="04190005" w:tentative="1">
      <w:start w:val="1"/>
      <w:numFmt w:val="bullet"/>
      <w:lvlText w:val=""/>
      <w:lvlJc w:val="left"/>
      <w:pPr>
        <w:ind w:left="4392" w:hanging="360"/>
      </w:pPr>
      <w:rPr>
        <w:rFonts w:hint="default" w:ascii="Wingdings" w:hAnsi="Wingdings"/>
      </w:rPr>
    </w:lvl>
    <w:lvl w:ilvl="6" w:tplc="04190001" w:tentative="1">
      <w:start w:val="1"/>
      <w:numFmt w:val="bullet"/>
      <w:lvlText w:val=""/>
      <w:lvlJc w:val="left"/>
      <w:pPr>
        <w:ind w:left="5112" w:hanging="360"/>
      </w:pPr>
      <w:rPr>
        <w:rFonts w:hint="default" w:ascii="Symbol" w:hAnsi="Symbol"/>
      </w:rPr>
    </w:lvl>
    <w:lvl w:ilvl="7" w:tplc="04190003" w:tentative="1">
      <w:start w:val="1"/>
      <w:numFmt w:val="bullet"/>
      <w:lvlText w:val="o"/>
      <w:lvlJc w:val="left"/>
      <w:pPr>
        <w:ind w:left="5832" w:hanging="360"/>
      </w:pPr>
      <w:rPr>
        <w:rFonts w:hint="default" w:ascii="Courier New" w:hAnsi="Courier New" w:cs="Courier New"/>
      </w:rPr>
    </w:lvl>
    <w:lvl w:ilvl="8" w:tplc="04190005" w:tentative="1">
      <w:start w:val="1"/>
      <w:numFmt w:val="bullet"/>
      <w:lvlText w:val=""/>
      <w:lvlJc w:val="left"/>
      <w:pPr>
        <w:ind w:left="6552" w:hanging="360"/>
      </w:pPr>
      <w:rPr>
        <w:rFonts w:hint="default" w:ascii="Wingdings" w:hAnsi="Wingdings"/>
      </w:rPr>
    </w:lvl>
  </w:abstractNum>
  <w:abstractNum w:abstractNumId="17" w15:restartNumberingAfterBreak="0">
    <w:nsid w:val="5481230F"/>
    <w:multiLevelType w:val="multilevel"/>
    <w:tmpl w:val="2F36B3C4"/>
    <w:lvl w:ilvl="0">
      <w:start w:val="4"/>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15:restartNumberingAfterBreak="0">
    <w:nsid w:val="635632B2"/>
    <w:multiLevelType w:val="hybridMultilevel"/>
    <w:tmpl w:val="F4D8C9DE"/>
    <w:lvl w:ilvl="0" w:tplc="04190001">
      <w:start w:val="1"/>
      <w:numFmt w:val="bullet"/>
      <w:lvlText w:val=""/>
      <w:lvlJc w:val="left"/>
      <w:pPr>
        <w:ind w:left="924" w:hanging="360"/>
      </w:pPr>
      <w:rPr>
        <w:rFonts w:hint="default" w:ascii="Symbol" w:hAnsi="Symbol"/>
      </w:rPr>
    </w:lvl>
    <w:lvl w:ilvl="1" w:tplc="04190003" w:tentative="1">
      <w:start w:val="1"/>
      <w:numFmt w:val="bullet"/>
      <w:lvlText w:val="o"/>
      <w:lvlJc w:val="left"/>
      <w:pPr>
        <w:ind w:left="1644" w:hanging="360"/>
      </w:pPr>
      <w:rPr>
        <w:rFonts w:hint="default" w:ascii="Courier New" w:hAnsi="Courier New" w:cs="Courier New"/>
      </w:rPr>
    </w:lvl>
    <w:lvl w:ilvl="2" w:tplc="04190005" w:tentative="1">
      <w:start w:val="1"/>
      <w:numFmt w:val="bullet"/>
      <w:lvlText w:val=""/>
      <w:lvlJc w:val="left"/>
      <w:pPr>
        <w:ind w:left="2364" w:hanging="360"/>
      </w:pPr>
      <w:rPr>
        <w:rFonts w:hint="default" w:ascii="Wingdings" w:hAnsi="Wingdings"/>
      </w:rPr>
    </w:lvl>
    <w:lvl w:ilvl="3" w:tplc="04190001" w:tentative="1">
      <w:start w:val="1"/>
      <w:numFmt w:val="bullet"/>
      <w:lvlText w:val=""/>
      <w:lvlJc w:val="left"/>
      <w:pPr>
        <w:ind w:left="3084" w:hanging="360"/>
      </w:pPr>
      <w:rPr>
        <w:rFonts w:hint="default" w:ascii="Symbol" w:hAnsi="Symbol"/>
      </w:rPr>
    </w:lvl>
    <w:lvl w:ilvl="4" w:tplc="04190003" w:tentative="1">
      <w:start w:val="1"/>
      <w:numFmt w:val="bullet"/>
      <w:lvlText w:val="o"/>
      <w:lvlJc w:val="left"/>
      <w:pPr>
        <w:ind w:left="3804" w:hanging="360"/>
      </w:pPr>
      <w:rPr>
        <w:rFonts w:hint="default" w:ascii="Courier New" w:hAnsi="Courier New" w:cs="Courier New"/>
      </w:rPr>
    </w:lvl>
    <w:lvl w:ilvl="5" w:tplc="04190005" w:tentative="1">
      <w:start w:val="1"/>
      <w:numFmt w:val="bullet"/>
      <w:lvlText w:val=""/>
      <w:lvlJc w:val="left"/>
      <w:pPr>
        <w:ind w:left="4524" w:hanging="360"/>
      </w:pPr>
      <w:rPr>
        <w:rFonts w:hint="default" w:ascii="Wingdings" w:hAnsi="Wingdings"/>
      </w:rPr>
    </w:lvl>
    <w:lvl w:ilvl="6" w:tplc="04190001" w:tentative="1">
      <w:start w:val="1"/>
      <w:numFmt w:val="bullet"/>
      <w:lvlText w:val=""/>
      <w:lvlJc w:val="left"/>
      <w:pPr>
        <w:ind w:left="5244" w:hanging="360"/>
      </w:pPr>
      <w:rPr>
        <w:rFonts w:hint="default" w:ascii="Symbol" w:hAnsi="Symbol"/>
      </w:rPr>
    </w:lvl>
    <w:lvl w:ilvl="7" w:tplc="04190003" w:tentative="1">
      <w:start w:val="1"/>
      <w:numFmt w:val="bullet"/>
      <w:lvlText w:val="o"/>
      <w:lvlJc w:val="left"/>
      <w:pPr>
        <w:ind w:left="5964" w:hanging="360"/>
      </w:pPr>
      <w:rPr>
        <w:rFonts w:hint="default" w:ascii="Courier New" w:hAnsi="Courier New" w:cs="Courier New"/>
      </w:rPr>
    </w:lvl>
    <w:lvl w:ilvl="8" w:tplc="04190005" w:tentative="1">
      <w:start w:val="1"/>
      <w:numFmt w:val="bullet"/>
      <w:lvlText w:val=""/>
      <w:lvlJc w:val="left"/>
      <w:pPr>
        <w:ind w:left="6684" w:hanging="360"/>
      </w:pPr>
      <w:rPr>
        <w:rFonts w:hint="default" w:ascii="Wingdings" w:hAnsi="Wingdings"/>
      </w:rPr>
    </w:lvl>
  </w:abstractNum>
  <w:abstractNum w:abstractNumId="19" w15:restartNumberingAfterBreak="0">
    <w:nsid w:val="648227AD"/>
    <w:multiLevelType w:val="hybridMultilevel"/>
    <w:tmpl w:val="DB54C9F6"/>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0" w15:restartNumberingAfterBreak="0">
    <w:nsid w:val="68A71131"/>
    <w:multiLevelType w:val="hybridMultilevel"/>
    <w:tmpl w:val="D1322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A502286"/>
    <w:multiLevelType w:val="hybridMultilevel"/>
    <w:tmpl w:val="299A4D12"/>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num w:numId="1">
    <w:abstractNumId w:val="21"/>
  </w:num>
  <w:num w:numId="2">
    <w:abstractNumId w:val="3"/>
  </w:num>
  <w:num w:numId="3">
    <w:abstractNumId w:val="18"/>
  </w:num>
  <w:num w:numId="4">
    <w:abstractNumId w:val="7"/>
  </w:num>
  <w:num w:numId="5">
    <w:abstractNumId w:val="0"/>
  </w:num>
  <w:num w:numId="6">
    <w:abstractNumId w:val="14"/>
  </w:num>
  <w:num w:numId="7">
    <w:abstractNumId w:val="12"/>
  </w:num>
  <w:num w:numId="8">
    <w:abstractNumId w:val="1"/>
  </w:num>
  <w:num w:numId="9">
    <w:abstractNumId w:val="2"/>
  </w:num>
  <w:num w:numId="10">
    <w:abstractNumId w:val="9"/>
  </w:num>
  <w:num w:numId="11">
    <w:abstractNumId w:val="5"/>
  </w:num>
  <w:num w:numId="12">
    <w:abstractNumId w:val="6"/>
  </w:num>
  <w:num w:numId="13">
    <w:abstractNumId w:val="10"/>
  </w:num>
  <w:num w:numId="14">
    <w:abstractNumId w:val="16"/>
  </w:num>
  <w:num w:numId="15">
    <w:abstractNumId w:val="11"/>
  </w:num>
  <w:num w:numId="16">
    <w:abstractNumId w:val="13"/>
  </w:num>
  <w:num w:numId="17">
    <w:abstractNumId w:val="15"/>
  </w:num>
  <w:num w:numId="18">
    <w:abstractNumId w:val="17"/>
  </w:num>
  <w:num w:numId="19">
    <w:abstractNumId w:val="8"/>
  </w:num>
  <w:num w:numId="20">
    <w:abstractNumId w:val="20"/>
  </w:num>
  <w:num w:numId="21">
    <w:abstractNumId w:val="19"/>
  </w:num>
  <w:num w:numId="2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070"/>
    <w:rsid w:val="00001FD7"/>
    <w:rsid w:val="00014974"/>
    <w:rsid w:val="00016C22"/>
    <w:rsid w:val="0003140F"/>
    <w:rsid w:val="00040C4D"/>
    <w:rsid w:val="0004206B"/>
    <w:rsid w:val="00052082"/>
    <w:rsid w:val="00052249"/>
    <w:rsid w:val="000530B8"/>
    <w:rsid w:val="000560EC"/>
    <w:rsid w:val="00062253"/>
    <w:rsid w:val="000645B3"/>
    <w:rsid w:val="0007577A"/>
    <w:rsid w:val="00077EAC"/>
    <w:rsid w:val="0008283D"/>
    <w:rsid w:val="00083460"/>
    <w:rsid w:val="00086487"/>
    <w:rsid w:val="000B7AC4"/>
    <w:rsid w:val="000C16E2"/>
    <w:rsid w:val="000C6164"/>
    <w:rsid w:val="000C65BB"/>
    <w:rsid w:val="000D0F9C"/>
    <w:rsid w:val="000D3575"/>
    <w:rsid w:val="000E4A93"/>
    <w:rsid w:val="000E4B85"/>
    <w:rsid w:val="000E753F"/>
    <w:rsid w:val="00102E6E"/>
    <w:rsid w:val="001056F7"/>
    <w:rsid w:val="00112358"/>
    <w:rsid w:val="00113B4E"/>
    <w:rsid w:val="00115885"/>
    <w:rsid w:val="00122E6F"/>
    <w:rsid w:val="001309EF"/>
    <w:rsid w:val="001312BF"/>
    <w:rsid w:val="00131A0E"/>
    <w:rsid w:val="00135E2D"/>
    <w:rsid w:val="00155762"/>
    <w:rsid w:val="0016017E"/>
    <w:rsid w:val="0016070E"/>
    <w:rsid w:val="001648D5"/>
    <w:rsid w:val="00165D28"/>
    <w:rsid w:val="00180ED5"/>
    <w:rsid w:val="00181E9A"/>
    <w:rsid w:val="001844BC"/>
    <w:rsid w:val="00187A91"/>
    <w:rsid w:val="00193D82"/>
    <w:rsid w:val="00195909"/>
    <w:rsid w:val="00195A8B"/>
    <w:rsid w:val="001A0B5B"/>
    <w:rsid w:val="001A1E9F"/>
    <w:rsid w:val="001C16E1"/>
    <w:rsid w:val="001C2DB9"/>
    <w:rsid w:val="001F25C1"/>
    <w:rsid w:val="001F2BE5"/>
    <w:rsid w:val="001F5112"/>
    <w:rsid w:val="001F7A74"/>
    <w:rsid w:val="0020040F"/>
    <w:rsid w:val="00207F84"/>
    <w:rsid w:val="00211C9B"/>
    <w:rsid w:val="00220065"/>
    <w:rsid w:val="00224C3C"/>
    <w:rsid w:val="002306C6"/>
    <w:rsid w:val="00231BD6"/>
    <w:rsid w:val="00232314"/>
    <w:rsid w:val="00234B45"/>
    <w:rsid w:val="00235D82"/>
    <w:rsid w:val="00245D06"/>
    <w:rsid w:val="00250E5B"/>
    <w:rsid w:val="00253CED"/>
    <w:rsid w:val="0025720C"/>
    <w:rsid w:val="00262504"/>
    <w:rsid w:val="00267BB1"/>
    <w:rsid w:val="0027334E"/>
    <w:rsid w:val="002749A9"/>
    <w:rsid w:val="002753D6"/>
    <w:rsid w:val="002771EC"/>
    <w:rsid w:val="00280AD5"/>
    <w:rsid w:val="00281B96"/>
    <w:rsid w:val="00282E52"/>
    <w:rsid w:val="002833D8"/>
    <w:rsid w:val="0029189F"/>
    <w:rsid w:val="00295DC6"/>
    <w:rsid w:val="00297534"/>
    <w:rsid w:val="00297C0C"/>
    <w:rsid w:val="002B0562"/>
    <w:rsid w:val="002B0726"/>
    <w:rsid w:val="002B0DC2"/>
    <w:rsid w:val="002B5691"/>
    <w:rsid w:val="002C0E58"/>
    <w:rsid w:val="002C43A0"/>
    <w:rsid w:val="002D0A22"/>
    <w:rsid w:val="00300EA5"/>
    <w:rsid w:val="003104C5"/>
    <w:rsid w:val="00311114"/>
    <w:rsid w:val="003114E4"/>
    <w:rsid w:val="00311682"/>
    <w:rsid w:val="003124E0"/>
    <w:rsid w:val="003146F8"/>
    <w:rsid w:val="00316A7F"/>
    <w:rsid w:val="003213B7"/>
    <w:rsid w:val="003235EB"/>
    <w:rsid w:val="003420A4"/>
    <w:rsid w:val="0034427A"/>
    <w:rsid w:val="003468AB"/>
    <w:rsid w:val="00346BF3"/>
    <w:rsid w:val="00363891"/>
    <w:rsid w:val="00367C6B"/>
    <w:rsid w:val="003709A5"/>
    <w:rsid w:val="00374055"/>
    <w:rsid w:val="00377A25"/>
    <w:rsid w:val="003876EF"/>
    <w:rsid w:val="003A122C"/>
    <w:rsid w:val="003A68A9"/>
    <w:rsid w:val="003B3F4A"/>
    <w:rsid w:val="003B4F4B"/>
    <w:rsid w:val="003B682A"/>
    <w:rsid w:val="003C15F4"/>
    <w:rsid w:val="003C1A95"/>
    <w:rsid w:val="003C499E"/>
    <w:rsid w:val="003D7CF8"/>
    <w:rsid w:val="003E3BA6"/>
    <w:rsid w:val="003F2181"/>
    <w:rsid w:val="003F42F4"/>
    <w:rsid w:val="003F7345"/>
    <w:rsid w:val="003F7D2C"/>
    <w:rsid w:val="004001A1"/>
    <w:rsid w:val="00402B52"/>
    <w:rsid w:val="00405A1C"/>
    <w:rsid w:val="00405B95"/>
    <w:rsid w:val="00406F24"/>
    <w:rsid w:val="00407304"/>
    <w:rsid w:val="004215F0"/>
    <w:rsid w:val="00424EAA"/>
    <w:rsid w:val="00425AF7"/>
    <w:rsid w:val="00434D19"/>
    <w:rsid w:val="004351DD"/>
    <w:rsid w:val="00445AA4"/>
    <w:rsid w:val="004469C4"/>
    <w:rsid w:val="0045554C"/>
    <w:rsid w:val="004608CA"/>
    <w:rsid w:val="00463657"/>
    <w:rsid w:val="00464C69"/>
    <w:rsid w:val="00471AD3"/>
    <w:rsid w:val="00477A77"/>
    <w:rsid w:val="00483590"/>
    <w:rsid w:val="00485ABB"/>
    <w:rsid w:val="00493963"/>
    <w:rsid w:val="004A2A59"/>
    <w:rsid w:val="004B0BE4"/>
    <w:rsid w:val="004B1145"/>
    <w:rsid w:val="004B3940"/>
    <w:rsid w:val="004C292C"/>
    <w:rsid w:val="004C34C6"/>
    <w:rsid w:val="004E01CE"/>
    <w:rsid w:val="004F1813"/>
    <w:rsid w:val="004F20FD"/>
    <w:rsid w:val="004F39F1"/>
    <w:rsid w:val="00502018"/>
    <w:rsid w:val="00507412"/>
    <w:rsid w:val="00514BD8"/>
    <w:rsid w:val="005168BA"/>
    <w:rsid w:val="005318DD"/>
    <w:rsid w:val="00535B4D"/>
    <w:rsid w:val="00543E13"/>
    <w:rsid w:val="00545683"/>
    <w:rsid w:val="00561B96"/>
    <w:rsid w:val="00563934"/>
    <w:rsid w:val="00564F76"/>
    <w:rsid w:val="00565934"/>
    <w:rsid w:val="0057515B"/>
    <w:rsid w:val="00582A68"/>
    <w:rsid w:val="00583F5A"/>
    <w:rsid w:val="00593D65"/>
    <w:rsid w:val="005961F3"/>
    <w:rsid w:val="00596C2D"/>
    <w:rsid w:val="005A7AF2"/>
    <w:rsid w:val="005C46F5"/>
    <w:rsid w:val="005C4D08"/>
    <w:rsid w:val="005C6987"/>
    <w:rsid w:val="005C6AED"/>
    <w:rsid w:val="005D7406"/>
    <w:rsid w:val="005E099A"/>
    <w:rsid w:val="005E34CF"/>
    <w:rsid w:val="005E492B"/>
    <w:rsid w:val="005F3201"/>
    <w:rsid w:val="006216E3"/>
    <w:rsid w:val="006273D4"/>
    <w:rsid w:val="00635DBC"/>
    <w:rsid w:val="006421F1"/>
    <w:rsid w:val="006504F6"/>
    <w:rsid w:val="00661422"/>
    <w:rsid w:val="00666236"/>
    <w:rsid w:val="00673190"/>
    <w:rsid w:val="006842F4"/>
    <w:rsid w:val="006A198F"/>
    <w:rsid w:val="006A3487"/>
    <w:rsid w:val="006A53F9"/>
    <w:rsid w:val="006B3F7B"/>
    <w:rsid w:val="006B41C2"/>
    <w:rsid w:val="006C0CEF"/>
    <w:rsid w:val="006C49B1"/>
    <w:rsid w:val="006D5156"/>
    <w:rsid w:val="006E17E4"/>
    <w:rsid w:val="006F4961"/>
    <w:rsid w:val="007009E0"/>
    <w:rsid w:val="00700DB1"/>
    <w:rsid w:val="00701165"/>
    <w:rsid w:val="007057B2"/>
    <w:rsid w:val="007071C8"/>
    <w:rsid w:val="00713543"/>
    <w:rsid w:val="00715870"/>
    <w:rsid w:val="00715C7C"/>
    <w:rsid w:val="00717F0B"/>
    <w:rsid w:val="007238B7"/>
    <w:rsid w:val="00725E08"/>
    <w:rsid w:val="00726A18"/>
    <w:rsid w:val="00733EFE"/>
    <w:rsid w:val="0075193F"/>
    <w:rsid w:val="007552C7"/>
    <w:rsid w:val="00755718"/>
    <w:rsid w:val="00761EC8"/>
    <w:rsid w:val="0076288A"/>
    <w:rsid w:val="007645AB"/>
    <w:rsid w:val="00764AD6"/>
    <w:rsid w:val="00765836"/>
    <w:rsid w:val="00796A1B"/>
    <w:rsid w:val="00796B8A"/>
    <w:rsid w:val="00797134"/>
    <w:rsid w:val="007A2F01"/>
    <w:rsid w:val="007A6C81"/>
    <w:rsid w:val="007B01F2"/>
    <w:rsid w:val="007B2CC8"/>
    <w:rsid w:val="007B4745"/>
    <w:rsid w:val="007C010E"/>
    <w:rsid w:val="007C3597"/>
    <w:rsid w:val="007C3ECC"/>
    <w:rsid w:val="007C5B3F"/>
    <w:rsid w:val="007D05DB"/>
    <w:rsid w:val="007D0936"/>
    <w:rsid w:val="007E10D2"/>
    <w:rsid w:val="007E77D6"/>
    <w:rsid w:val="007F5EC0"/>
    <w:rsid w:val="00813120"/>
    <w:rsid w:val="008205ED"/>
    <w:rsid w:val="00822569"/>
    <w:rsid w:val="00827C54"/>
    <w:rsid w:val="00827DD9"/>
    <w:rsid w:val="00831B06"/>
    <w:rsid w:val="00834CE4"/>
    <w:rsid w:val="008366F9"/>
    <w:rsid w:val="008444BD"/>
    <w:rsid w:val="00847C39"/>
    <w:rsid w:val="00853BE9"/>
    <w:rsid w:val="00855ECF"/>
    <w:rsid w:val="008562DD"/>
    <w:rsid w:val="00862C9E"/>
    <w:rsid w:val="00865210"/>
    <w:rsid w:val="008756E7"/>
    <w:rsid w:val="0088535D"/>
    <w:rsid w:val="00887DB8"/>
    <w:rsid w:val="008920D9"/>
    <w:rsid w:val="008B3F74"/>
    <w:rsid w:val="008D0F6B"/>
    <w:rsid w:val="008D3C34"/>
    <w:rsid w:val="008D49D7"/>
    <w:rsid w:val="008D4DDE"/>
    <w:rsid w:val="008E2C4E"/>
    <w:rsid w:val="008E2E70"/>
    <w:rsid w:val="008E5EF8"/>
    <w:rsid w:val="008E752F"/>
    <w:rsid w:val="008E7875"/>
    <w:rsid w:val="008F5453"/>
    <w:rsid w:val="009040F0"/>
    <w:rsid w:val="009100FA"/>
    <w:rsid w:val="00910DCF"/>
    <w:rsid w:val="009111DF"/>
    <w:rsid w:val="009141A3"/>
    <w:rsid w:val="00920717"/>
    <w:rsid w:val="00931784"/>
    <w:rsid w:val="00937E24"/>
    <w:rsid w:val="009408A1"/>
    <w:rsid w:val="009434D9"/>
    <w:rsid w:val="009459C0"/>
    <w:rsid w:val="00952175"/>
    <w:rsid w:val="00953EAE"/>
    <w:rsid w:val="009706CF"/>
    <w:rsid w:val="0097650B"/>
    <w:rsid w:val="00980C42"/>
    <w:rsid w:val="00982A39"/>
    <w:rsid w:val="009866E1"/>
    <w:rsid w:val="00996B90"/>
    <w:rsid w:val="00996CCC"/>
    <w:rsid w:val="009976BB"/>
    <w:rsid w:val="009A0462"/>
    <w:rsid w:val="009B6006"/>
    <w:rsid w:val="009B798A"/>
    <w:rsid w:val="009C0C4E"/>
    <w:rsid w:val="009D2922"/>
    <w:rsid w:val="009D6AAA"/>
    <w:rsid w:val="009E2173"/>
    <w:rsid w:val="009E3820"/>
    <w:rsid w:val="009E7F56"/>
    <w:rsid w:val="009F4045"/>
    <w:rsid w:val="009F7B3B"/>
    <w:rsid w:val="009F7C14"/>
    <w:rsid w:val="00A0144F"/>
    <w:rsid w:val="00A02AE4"/>
    <w:rsid w:val="00A03028"/>
    <w:rsid w:val="00A10719"/>
    <w:rsid w:val="00A10CAC"/>
    <w:rsid w:val="00A10EDD"/>
    <w:rsid w:val="00A11912"/>
    <w:rsid w:val="00A15E86"/>
    <w:rsid w:val="00A20349"/>
    <w:rsid w:val="00A2394E"/>
    <w:rsid w:val="00A36401"/>
    <w:rsid w:val="00A4229F"/>
    <w:rsid w:val="00A43668"/>
    <w:rsid w:val="00A46CE8"/>
    <w:rsid w:val="00A533DD"/>
    <w:rsid w:val="00A62DC2"/>
    <w:rsid w:val="00A742F1"/>
    <w:rsid w:val="00A75F30"/>
    <w:rsid w:val="00A87220"/>
    <w:rsid w:val="00A87B45"/>
    <w:rsid w:val="00A90DD2"/>
    <w:rsid w:val="00A9741A"/>
    <w:rsid w:val="00AA46C5"/>
    <w:rsid w:val="00AA4936"/>
    <w:rsid w:val="00AA4E39"/>
    <w:rsid w:val="00AB05C7"/>
    <w:rsid w:val="00AB168B"/>
    <w:rsid w:val="00AC4E42"/>
    <w:rsid w:val="00AC58E2"/>
    <w:rsid w:val="00AD3746"/>
    <w:rsid w:val="00AE066D"/>
    <w:rsid w:val="00AE17BA"/>
    <w:rsid w:val="00AE6F55"/>
    <w:rsid w:val="00B05554"/>
    <w:rsid w:val="00B176FE"/>
    <w:rsid w:val="00B23DC2"/>
    <w:rsid w:val="00B25087"/>
    <w:rsid w:val="00B30235"/>
    <w:rsid w:val="00B334C8"/>
    <w:rsid w:val="00B378AC"/>
    <w:rsid w:val="00B50979"/>
    <w:rsid w:val="00B65CA1"/>
    <w:rsid w:val="00B737B5"/>
    <w:rsid w:val="00B73C3D"/>
    <w:rsid w:val="00B746F7"/>
    <w:rsid w:val="00B7653A"/>
    <w:rsid w:val="00B76A5A"/>
    <w:rsid w:val="00B827FD"/>
    <w:rsid w:val="00B95D52"/>
    <w:rsid w:val="00BA4FCA"/>
    <w:rsid w:val="00BA5698"/>
    <w:rsid w:val="00BB05A7"/>
    <w:rsid w:val="00BC2303"/>
    <w:rsid w:val="00BC273C"/>
    <w:rsid w:val="00BC7517"/>
    <w:rsid w:val="00BD10D0"/>
    <w:rsid w:val="00BD5AC9"/>
    <w:rsid w:val="00BD7623"/>
    <w:rsid w:val="00BE4C85"/>
    <w:rsid w:val="00BE4FBA"/>
    <w:rsid w:val="00BF126A"/>
    <w:rsid w:val="00BF60B5"/>
    <w:rsid w:val="00C03DFE"/>
    <w:rsid w:val="00C232ED"/>
    <w:rsid w:val="00C24231"/>
    <w:rsid w:val="00C323EF"/>
    <w:rsid w:val="00C328DD"/>
    <w:rsid w:val="00C33166"/>
    <w:rsid w:val="00C351E1"/>
    <w:rsid w:val="00C35FFB"/>
    <w:rsid w:val="00C44AD5"/>
    <w:rsid w:val="00C607DD"/>
    <w:rsid w:val="00C629A1"/>
    <w:rsid w:val="00C65439"/>
    <w:rsid w:val="00C669D4"/>
    <w:rsid w:val="00C67D8D"/>
    <w:rsid w:val="00C728BB"/>
    <w:rsid w:val="00C81623"/>
    <w:rsid w:val="00C86BDB"/>
    <w:rsid w:val="00C9025F"/>
    <w:rsid w:val="00C9118A"/>
    <w:rsid w:val="00C965E8"/>
    <w:rsid w:val="00CA60B1"/>
    <w:rsid w:val="00CA7651"/>
    <w:rsid w:val="00CB1B77"/>
    <w:rsid w:val="00CD056F"/>
    <w:rsid w:val="00CD7EC4"/>
    <w:rsid w:val="00CE60B0"/>
    <w:rsid w:val="00CF3AF3"/>
    <w:rsid w:val="00CF4BF3"/>
    <w:rsid w:val="00CF6FF5"/>
    <w:rsid w:val="00CF7C21"/>
    <w:rsid w:val="00D01F1F"/>
    <w:rsid w:val="00D107DE"/>
    <w:rsid w:val="00D20F1E"/>
    <w:rsid w:val="00D2209E"/>
    <w:rsid w:val="00D2458A"/>
    <w:rsid w:val="00D370D2"/>
    <w:rsid w:val="00D40295"/>
    <w:rsid w:val="00D4211D"/>
    <w:rsid w:val="00D46DAF"/>
    <w:rsid w:val="00D4742D"/>
    <w:rsid w:val="00D507B4"/>
    <w:rsid w:val="00D55A47"/>
    <w:rsid w:val="00D57A46"/>
    <w:rsid w:val="00D61795"/>
    <w:rsid w:val="00D627AC"/>
    <w:rsid w:val="00D71368"/>
    <w:rsid w:val="00D72376"/>
    <w:rsid w:val="00D746E5"/>
    <w:rsid w:val="00D776A9"/>
    <w:rsid w:val="00D800DE"/>
    <w:rsid w:val="00D808A1"/>
    <w:rsid w:val="00D87A18"/>
    <w:rsid w:val="00D912E9"/>
    <w:rsid w:val="00D93522"/>
    <w:rsid w:val="00D94A88"/>
    <w:rsid w:val="00D97194"/>
    <w:rsid w:val="00DA104D"/>
    <w:rsid w:val="00DA44A8"/>
    <w:rsid w:val="00DA5F68"/>
    <w:rsid w:val="00DA7C99"/>
    <w:rsid w:val="00DC6747"/>
    <w:rsid w:val="00DC7029"/>
    <w:rsid w:val="00DF0336"/>
    <w:rsid w:val="00DF362E"/>
    <w:rsid w:val="00DF69D2"/>
    <w:rsid w:val="00E0078C"/>
    <w:rsid w:val="00E02D18"/>
    <w:rsid w:val="00E05E5E"/>
    <w:rsid w:val="00E067F9"/>
    <w:rsid w:val="00E06BC8"/>
    <w:rsid w:val="00E2344D"/>
    <w:rsid w:val="00E239B6"/>
    <w:rsid w:val="00E25070"/>
    <w:rsid w:val="00E26490"/>
    <w:rsid w:val="00E31279"/>
    <w:rsid w:val="00E33C2D"/>
    <w:rsid w:val="00E355F7"/>
    <w:rsid w:val="00E40DA9"/>
    <w:rsid w:val="00E42341"/>
    <w:rsid w:val="00E47B63"/>
    <w:rsid w:val="00E5287F"/>
    <w:rsid w:val="00E52BB7"/>
    <w:rsid w:val="00E53949"/>
    <w:rsid w:val="00E66776"/>
    <w:rsid w:val="00E70416"/>
    <w:rsid w:val="00E735C9"/>
    <w:rsid w:val="00E75DEA"/>
    <w:rsid w:val="00E761FC"/>
    <w:rsid w:val="00E82C86"/>
    <w:rsid w:val="00E8446F"/>
    <w:rsid w:val="00E935AF"/>
    <w:rsid w:val="00EA15B9"/>
    <w:rsid w:val="00EB0EC4"/>
    <w:rsid w:val="00EB650B"/>
    <w:rsid w:val="00EC2372"/>
    <w:rsid w:val="00EC75DA"/>
    <w:rsid w:val="00ED3120"/>
    <w:rsid w:val="00ED59F0"/>
    <w:rsid w:val="00ED7805"/>
    <w:rsid w:val="00EE0C62"/>
    <w:rsid w:val="00EE1FEA"/>
    <w:rsid w:val="00EE275A"/>
    <w:rsid w:val="00EE275D"/>
    <w:rsid w:val="00EE4B77"/>
    <w:rsid w:val="00EF32D3"/>
    <w:rsid w:val="00EF5924"/>
    <w:rsid w:val="00EF724E"/>
    <w:rsid w:val="00F05708"/>
    <w:rsid w:val="00F1052A"/>
    <w:rsid w:val="00F1145C"/>
    <w:rsid w:val="00F128AC"/>
    <w:rsid w:val="00F1468F"/>
    <w:rsid w:val="00F156CD"/>
    <w:rsid w:val="00F1690B"/>
    <w:rsid w:val="00F22D84"/>
    <w:rsid w:val="00F238E8"/>
    <w:rsid w:val="00F23922"/>
    <w:rsid w:val="00F26A15"/>
    <w:rsid w:val="00F33BA0"/>
    <w:rsid w:val="00F35082"/>
    <w:rsid w:val="00F353C2"/>
    <w:rsid w:val="00F35751"/>
    <w:rsid w:val="00F41C08"/>
    <w:rsid w:val="00F424D6"/>
    <w:rsid w:val="00F47EC4"/>
    <w:rsid w:val="00F52238"/>
    <w:rsid w:val="00F64697"/>
    <w:rsid w:val="00F73118"/>
    <w:rsid w:val="00F800C8"/>
    <w:rsid w:val="00F94DDB"/>
    <w:rsid w:val="00F96193"/>
    <w:rsid w:val="00FA055C"/>
    <w:rsid w:val="00FA4070"/>
    <w:rsid w:val="00FA7C05"/>
    <w:rsid w:val="00FB121D"/>
    <w:rsid w:val="00FB2787"/>
    <w:rsid w:val="00FB6430"/>
    <w:rsid w:val="00FB74E6"/>
    <w:rsid w:val="00FC6112"/>
    <w:rsid w:val="00FD1325"/>
    <w:rsid w:val="00FE349B"/>
    <w:rsid w:val="00FE58DB"/>
    <w:rsid w:val="00FF74B5"/>
    <w:rsid w:val="158A98D9"/>
    <w:rsid w:val="1C8E6BD4"/>
    <w:rsid w:val="2071C5E9"/>
    <w:rsid w:val="3533D995"/>
    <w:rsid w:val="3AE39C5C"/>
    <w:rsid w:val="613C5B73"/>
    <w:rsid w:val="7659E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24D50"/>
  <w15:docId w15:val="{6FDF4753-A706-404C-878E-5D24733051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C328DD"/>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7E10D2"/>
    <w:pPr>
      <w:ind w:left="720"/>
      <w:contextualSpacing/>
    </w:pPr>
  </w:style>
  <w:style w:type="paragraph" w:styleId="a4">
    <w:name w:val="Balloon Text"/>
    <w:basedOn w:val="a"/>
    <w:link w:val="a5"/>
    <w:uiPriority w:val="99"/>
    <w:semiHidden/>
    <w:unhideWhenUsed/>
    <w:rsid w:val="00BA5698"/>
    <w:pPr>
      <w:spacing w:after="0" w:line="240" w:lineRule="auto"/>
    </w:pPr>
    <w:rPr>
      <w:rFonts w:ascii="Tahoma" w:hAnsi="Tahoma" w:cs="Tahoma"/>
      <w:sz w:val="16"/>
      <w:szCs w:val="16"/>
    </w:rPr>
  </w:style>
  <w:style w:type="character" w:styleId="a5" w:customStyle="1">
    <w:name w:val="Текст выноски Знак"/>
    <w:basedOn w:val="a0"/>
    <w:link w:val="a4"/>
    <w:uiPriority w:val="99"/>
    <w:semiHidden/>
    <w:rsid w:val="00BA5698"/>
    <w:rPr>
      <w:rFonts w:ascii="Tahoma" w:hAnsi="Tahoma" w:cs="Tahoma"/>
      <w:sz w:val="16"/>
      <w:szCs w:val="16"/>
    </w:rPr>
  </w:style>
  <w:style w:type="paragraph" w:styleId="31" w:customStyle="1">
    <w:name w:val="Основной текст с отступом 31"/>
    <w:basedOn w:val="a"/>
    <w:rsid w:val="00931784"/>
    <w:pPr>
      <w:widowControl w:val="0"/>
      <w:suppressAutoHyphens/>
      <w:spacing w:after="0" w:line="240" w:lineRule="auto"/>
      <w:ind w:right="41" w:firstLine="360"/>
      <w:jc w:val="both"/>
    </w:pPr>
    <w:rPr>
      <w:rFonts w:ascii="Times New Roman" w:hAnsi="Times New Roman" w:eastAsia="Times New Roman" w:cs="Times New Roman"/>
      <w:kern w:val="2"/>
      <w:sz w:val="18"/>
      <w:szCs w:val="24"/>
      <w:lang w:val="uk-UA"/>
    </w:rPr>
  </w:style>
  <w:style w:type="paragraph" w:styleId="a6" w:customStyle="1">
    <w:name w:val="Чертежный"/>
    <w:rsid w:val="00CD7EC4"/>
    <w:pPr>
      <w:spacing w:after="0" w:line="240" w:lineRule="auto"/>
      <w:jc w:val="both"/>
    </w:pPr>
    <w:rPr>
      <w:rFonts w:ascii="ISOCPEUR" w:hAnsi="ISOCPEUR" w:eastAsia="Times New Roman" w:cs="Times New Roman"/>
      <w:i/>
      <w:sz w:val="28"/>
      <w:szCs w:val="20"/>
      <w:lang w:val="uk-UA" w:eastAsia="ru-RU"/>
    </w:rPr>
  </w:style>
  <w:style w:type="table" w:styleId="a7">
    <w:name w:val="Table Grid"/>
    <w:basedOn w:val="a1"/>
    <w:uiPriority w:val="59"/>
    <w:rsid w:val="00297C0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8">
    <w:name w:val="header"/>
    <w:basedOn w:val="a"/>
    <w:link w:val="a9"/>
    <w:uiPriority w:val="99"/>
    <w:unhideWhenUsed/>
    <w:rsid w:val="009D2922"/>
    <w:pPr>
      <w:tabs>
        <w:tab w:val="center" w:pos="4677"/>
        <w:tab w:val="right" w:pos="9355"/>
      </w:tabs>
      <w:spacing w:after="0" w:line="240" w:lineRule="auto"/>
    </w:pPr>
  </w:style>
  <w:style w:type="character" w:styleId="a9" w:customStyle="1">
    <w:name w:val="Верхний колонтитул Знак"/>
    <w:basedOn w:val="a0"/>
    <w:link w:val="a8"/>
    <w:uiPriority w:val="99"/>
    <w:rsid w:val="009D2922"/>
  </w:style>
  <w:style w:type="paragraph" w:styleId="aa">
    <w:name w:val="footer"/>
    <w:basedOn w:val="a"/>
    <w:link w:val="ab"/>
    <w:uiPriority w:val="99"/>
    <w:unhideWhenUsed/>
    <w:rsid w:val="009D2922"/>
    <w:pPr>
      <w:tabs>
        <w:tab w:val="center" w:pos="4677"/>
        <w:tab w:val="right" w:pos="9355"/>
      </w:tabs>
      <w:spacing w:after="0" w:line="240" w:lineRule="auto"/>
    </w:pPr>
  </w:style>
  <w:style w:type="character" w:styleId="ab" w:customStyle="1">
    <w:name w:val="Нижний колонтитул Знак"/>
    <w:basedOn w:val="a0"/>
    <w:link w:val="aa"/>
    <w:uiPriority w:val="99"/>
    <w:rsid w:val="009D2922"/>
  </w:style>
  <w:style w:type="character" w:styleId="fontstyle01" w:customStyle="1">
    <w:name w:val="fontstyle01"/>
    <w:basedOn w:val="a0"/>
    <w:rsid w:val="00AA4E39"/>
    <w:rPr>
      <w:rFonts w:hint="default" w:ascii="Times New Roman" w:hAnsi="Times New Roman" w:cs="Times New Roman"/>
      <w:b/>
      <w:bCs/>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22992">
      <w:bodyDiv w:val="1"/>
      <w:marLeft w:val="0"/>
      <w:marRight w:val="0"/>
      <w:marTop w:val="0"/>
      <w:marBottom w:val="0"/>
      <w:divBdr>
        <w:top w:val="none" w:sz="0" w:space="0" w:color="auto"/>
        <w:left w:val="none" w:sz="0" w:space="0" w:color="auto"/>
        <w:bottom w:val="none" w:sz="0" w:space="0" w:color="auto"/>
        <w:right w:val="none" w:sz="0" w:space="0" w:color="auto"/>
      </w:divBdr>
    </w:div>
    <w:div w:id="312368273">
      <w:bodyDiv w:val="1"/>
      <w:marLeft w:val="0"/>
      <w:marRight w:val="0"/>
      <w:marTop w:val="0"/>
      <w:marBottom w:val="0"/>
      <w:divBdr>
        <w:top w:val="none" w:sz="0" w:space="0" w:color="auto"/>
        <w:left w:val="none" w:sz="0" w:space="0" w:color="auto"/>
        <w:bottom w:val="none" w:sz="0" w:space="0" w:color="auto"/>
        <w:right w:val="none" w:sz="0" w:space="0" w:color="auto"/>
      </w:divBdr>
    </w:div>
    <w:div w:id="468595849">
      <w:bodyDiv w:val="1"/>
      <w:marLeft w:val="0"/>
      <w:marRight w:val="0"/>
      <w:marTop w:val="0"/>
      <w:marBottom w:val="0"/>
      <w:divBdr>
        <w:top w:val="none" w:sz="0" w:space="0" w:color="auto"/>
        <w:left w:val="none" w:sz="0" w:space="0" w:color="auto"/>
        <w:bottom w:val="none" w:sz="0" w:space="0" w:color="auto"/>
        <w:right w:val="none" w:sz="0" w:space="0" w:color="auto"/>
      </w:divBdr>
    </w:div>
    <w:div w:id="570703205">
      <w:bodyDiv w:val="1"/>
      <w:marLeft w:val="0"/>
      <w:marRight w:val="0"/>
      <w:marTop w:val="0"/>
      <w:marBottom w:val="0"/>
      <w:divBdr>
        <w:top w:val="none" w:sz="0" w:space="0" w:color="auto"/>
        <w:left w:val="none" w:sz="0" w:space="0" w:color="auto"/>
        <w:bottom w:val="none" w:sz="0" w:space="0" w:color="auto"/>
        <w:right w:val="none" w:sz="0" w:space="0" w:color="auto"/>
      </w:divBdr>
    </w:div>
    <w:div w:id="657613797">
      <w:bodyDiv w:val="1"/>
      <w:marLeft w:val="0"/>
      <w:marRight w:val="0"/>
      <w:marTop w:val="0"/>
      <w:marBottom w:val="0"/>
      <w:divBdr>
        <w:top w:val="none" w:sz="0" w:space="0" w:color="auto"/>
        <w:left w:val="none" w:sz="0" w:space="0" w:color="auto"/>
        <w:bottom w:val="none" w:sz="0" w:space="0" w:color="auto"/>
        <w:right w:val="none" w:sz="0" w:space="0" w:color="auto"/>
      </w:divBdr>
    </w:div>
    <w:div w:id="772018143">
      <w:bodyDiv w:val="1"/>
      <w:marLeft w:val="0"/>
      <w:marRight w:val="0"/>
      <w:marTop w:val="0"/>
      <w:marBottom w:val="0"/>
      <w:divBdr>
        <w:top w:val="none" w:sz="0" w:space="0" w:color="auto"/>
        <w:left w:val="none" w:sz="0" w:space="0" w:color="auto"/>
        <w:bottom w:val="none" w:sz="0" w:space="0" w:color="auto"/>
        <w:right w:val="none" w:sz="0" w:space="0" w:color="auto"/>
      </w:divBdr>
    </w:div>
    <w:div w:id="1175614200">
      <w:bodyDiv w:val="1"/>
      <w:marLeft w:val="0"/>
      <w:marRight w:val="0"/>
      <w:marTop w:val="0"/>
      <w:marBottom w:val="0"/>
      <w:divBdr>
        <w:top w:val="none" w:sz="0" w:space="0" w:color="auto"/>
        <w:left w:val="none" w:sz="0" w:space="0" w:color="auto"/>
        <w:bottom w:val="none" w:sz="0" w:space="0" w:color="auto"/>
        <w:right w:val="none" w:sz="0" w:space="0" w:color="auto"/>
      </w:divBdr>
    </w:div>
    <w:div w:id="1475874957">
      <w:bodyDiv w:val="1"/>
      <w:marLeft w:val="0"/>
      <w:marRight w:val="0"/>
      <w:marTop w:val="0"/>
      <w:marBottom w:val="0"/>
      <w:divBdr>
        <w:top w:val="none" w:sz="0" w:space="0" w:color="auto"/>
        <w:left w:val="none" w:sz="0" w:space="0" w:color="auto"/>
        <w:bottom w:val="none" w:sz="0" w:space="0" w:color="auto"/>
        <w:right w:val="none" w:sz="0" w:space="0" w:color="auto"/>
      </w:divBdr>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810786392">
      <w:bodyDiv w:val="1"/>
      <w:marLeft w:val="0"/>
      <w:marRight w:val="0"/>
      <w:marTop w:val="0"/>
      <w:marBottom w:val="0"/>
      <w:divBdr>
        <w:top w:val="none" w:sz="0" w:space="0" w:color="auto"/>
        <w:left w:val="none" w:sz="0" w:space="0" w:color="auto"/>
        <w:bottom w:val="none" w:sz="0" w:space="0" w:color="auto"/>
        <w:right w:val="none" w:sz="0" w:space="0" w:color="auto"/>
      </w:divBdr>
    </w:div>
    <w:div w:id="191195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image" Target="media/image30.png" Id="rId39"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image" Target="media/image33.png" Id="rId42" /><Relationship Type="http://schemas.openxmlformats.org/officeDocument/2006/relationships/image" Target="media/image38.png" Id="rId47" /><Relationship Type="http://schemas.openxmlformats.org/officeDocument/2006/relationships/image" Target="media/image41.png" Id="rId50" /><Relationship Type="http://schemas.openxmlformats.org/officeDocument/2006/relationships/image" Target="media/image46.png" Id="rId55"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7.png" Id="rId46"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image" Target="media/image32.png" Id="rId41" /><Relationship Type="http://schemas.openxmlformats.org/officeDocument/2006/relationships/image" Target="media/image45.png"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image" Target="media/image44.png"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40.png" Id="rId49" /><Relationship Type="http://schemas.openxmlformats.org/officeDocument/2006/relationships/fontTable" Target="fontTable.xml" Id="rId57" /><Relationship Type="http://schemas.openxmlformats.org/officeDocument/2006/relationships/image" Target="media/image3.jpe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image" Target="media/image35.png" Id="rId44" /><Relationship Type="http://schemas.openxmlformats.org/officeDocument/2006/relationships/image" Target="media/image43.png" Id="rId52"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image" Target="media/image34.png" Id="rId43" /><Relationship Type="http://schemas.openxmlformats.org/officeDocument/2006/relationships/image" Target="media/image39.png" Id="rId48" /><Relationship Type="http://schemas.openxmlformats.org/officeDocument/2006/relationships/image" Target="media/image47.png" Id="rId56" /><Relationship Type="http://schemas.openxmlformats.org/officeDocument/2006/relationships/image" Target="media/image1.jpeg" Id="rId8" /><Relationship Type="http://schemas.openxmlformats.org/officeDocument/2006/relationships/image" Target="media/image42.png" Id="rId51" /><Relationship Type="http://schemas.openxmlformats.org/officeDocument/2006/relationships/styles" Target="styles.xml" Id="rId3"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E315C-3031-4F19-9F4E-EDE9082AC6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Никита</dc:creator>
  <keywords/>
  <dc:description/>
  <lastModifiedBy>Михайлов Євген Валентинович</lastModifiedBy>
  <revision>482</revision>
  <dcterms:created xsi:type="dcterms:W3CDTF">2024-05-27T11:30:00.0000000Z</dcterms:created>
  <dcterms:modified xsi:type="dcterms:W3CDTF">2024-06-28T13:15:32.5888574Z</dcterms:modified>
</coreProperties>
</file>