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BF732" w14:textId="77777777" w:rsidR="008B48DA" w:rsidRPr="005E1ADB" w:rsidRDefault="008B48DA" w:rsidP="008B48DA">
      <w:pPr>
        <w:jc w:val="center"/>
        <w:rPr>
          <w:szCs w:val="24"/>
        </w:rPr>
      </w:pPr>
      <w:r w:rsidRPr="005E1ADB">
        <w:rPr>
          <w:noProof/>
          <w:lang w:eastAsia="uk-UA"/>
        </w:rPr>
        <w:drawing>
          <wp:inline distT="0" distB="0" distL="0" distR="0" wp14:anchorId="073437AF" wp14:editId="7948F9CE">
            <wp:extent cx="428625" cy="6191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2000" contrast="24000"/>
                    </a:blip>
                    <a:srcRect/>
                    <a:stretch>
                      <a:fillRect/>
                    </a:stretch>
                  </pic:blipFill>
                  <pic:spPr bwMode="auto">
                    <a:xfrm>
                      <a:off x="0" y="0"/>
                      <a:ext cx="428625" cy="619125"/>
                    </a:xfrm>
                    <a:prstGeom prst="rect">
                      <a:avLst/>
                    </a:prstGeom>
                    <a:noFill/>
                    <a:ln w="9525">
                      <a:noFill/>
                      <a:miter lim="800000"/>
                      <a:headEnd/>
                      <a:tailEnd/>
                    </a:ln>
                  </pic:spPr>
                </pic:pic>
              </a:graphicData>
            </a:graphic>
          </wp:inline>
        </w:drawing>
      </w:r>
    </w:p>
    <w:p w14:paraId="22A71F4B" w14:textId="77777777" w:rsidR="008B48DA" w:rsidRPr="005E1ADB" w:rsidRDefault="008B48DA" w:rsidP="008B48DA">
      <w:pPr>
        <w:jc w:val="center"/>
        <w:rPr>
          <w:szCs w:val="24"/>
        </w:rPr>
      </w:pPr>
    </w:p>
    <w:p w14:paraId="3BE50BBA" w14:textId="77777777" w:rsidR="008B48DA" w:rsidRPr="005E1ADB" w:rsidRDefault="008B48DA" w:rsidP="008B48DA">
      <w:pPr>
        <w:jc w:val="center"/>
        <w:rPr>
          <w:b/>
          <w:bCs/>
          <w:sz w:val="28"/>
          <w:szCs w:val="28"/>
        </w:rPr>
      </w:pPr>
      <w:r w:rsidRPr="005E1ADB">
        <w:rPr>
          <w:b/>
          <w:bCs/>
          <w:sz w:val="28"/>
          <w:szCs w:val="28"/>
        </w:rPr>
        <w:t>МІНІСТЕРСТВО ОСВІТИ І НАУКИ УКРАЇНИ</w:t>
      </w:r>
    </w:p>
    <w:p w14:paraId="5CFFC3E0" w14:textId="77777777" w:rsidR="008B48DA" w:rsidRPr="005E1ADB" w:rsidRDefault="008B48DA" w:rsidP="008B48DA">
      <w:pPr>
        <w:jc w:val="center"/>
        <w:rPr>
          <w:b/>
          <w:bCs/>
          <w:sz w:val="28"/>
          <w:szCs w:val="28"/>
        </w:rPr>
      </w:pPr>
      <w:r w:rsidRPr="005E1ADB">
        <w:rPr>
          <w:b/>
          <w:bCs/>
          <w:sz w:val="28"/>
          <w:szCs w:val="28"/>
        </w:rPr>
        <w:t>СХІДНОУКРАЇНСЬКИЙ НАЦІОНАЛЬНИЙ УНІВЕРСИТЕТ</w:t>
      </w:r>
    </w:p>
    <w:p w14:paraId="5B0A406A" w14:textId="77777777" w:rsidR="008B48DA" w:rsidRPr="005E1ADB" w:rsidRDefault="008B48DA" w:rsidP="008B48DA">
      <w:pPr>
        <w:jc w:val="center"/>
        <w:rPr>
          <w:szCs w:val="24"/>
        </w:rPr>
      </w:pPr>
      <w:r w:rsidRPr="005E1ADB">
        <w:rPr>
          <w:b/>
          <w:bCs/>
          <w:sz w:val="28"/>
          <w:szCs w:val="28"/>
        </w:rPr>
        <w:t>ІМЕНІ ВОЛОДИМИРА ДАЛЯ</w:t>
      </w:r>
    </w:p>
    <w:p w14:paraId="33560CC2" w14:textId="77777777" w:rsidR="008B48DA" w:rsidRPr="005E1ADB" w:rsidRDefault="008B48DA" w:rsidP="008B48DA">
      <w:pPr>
        <w:pStyle w:val="a5"/>
        <w:rPr>
          <w:lang w:eastAsia="ar-SA"/>
        </w:rPr>
      </w:pPr>
    </w:p>
    <w:p w14:paraId="07976218" w14:textId="77777777" w:rsidR="003461A6" w:rsidRPr="005E1ADB" w:rsidRDefault="003461A6" w:rsidP="003461A6">
      <w:pPr>
        <w:pStyle w:val="a5"/>
        <w:rPr>
          <w:szCs w:val="24"/>
          <w:lang w:eastAsia="ar-SA"/>
        </w:rPr>
      </w:pPr>
    </w:p>
    <w:p w14:paraId="559AF9AD" w14:textId="77777777" w:rsidR="003461A6" w:rsidRPr="005E1ADB" w:rsidRDefault="003461A6" w:rsidP="003461A6">
      <w:pPr>
        <w:pStyle w:val="a5"/>
        <w:rPr>
          <w:szCs w:val="24"/>
          <w:lang w:eastAsia="ar-SA"/>
        </w:rPr>
      </w:pPr>
    </w:p>
    <w:p w14:paraId="35693C36" w14:textId="77777777" w:rsidR="003461A6" w:rsidRPr="005E1ADB" w:rsidRDefault="003461A6" w:rsidP="003461A6">
      <w:pPr>
        <w:pStyle w:val="a5"/>
        <w:rPr>
          <w:szCs w:val="24"/>
          <w:lang w:eastAsia="ar-SA"/>
        </w:rPr>
      </w:pPr>
    </w:p>
    <w:p w14:paraId="2137BFB5" w14:textId="77777777" w:rsidR="003461A6" w:rsidRPr="005E1ADB" w:rsidRDefault="003461A6" w:rsidP="003461A6">
      <w:pPr>
        <w:pStyle w:val="af7"/>
        <w:ind w:firstLine="709"/>
        <w:rPr>
          <w:szCs w:val="24"/>
          <w:lang w:val="uk-UA"/>
        </w:rPr>
      </w:pPr>
    </w:p>
    <w:p w14:paraId="72C23F4B" w14:textId="77777777" w:rsidR="003461A6" w:rsidRPr="005E1ADB" w:rsidRDefault="003461A6" w:rsidP="003461A6">
      <w:pPr>
        <w:pStyle w:val="a5"/>
        <w:rPr>
          <w:szCs w:val="24"/>
          <w:lang w:eastAsia="ar-SA"/>
        </w:rPr>
      </w:pPr>
    </w:p>
    <w:p w14:paraId="21031776" w14:textId="77777777" w:rsidR="003461A6" w:rsidRPr="005E1ADB" w:rsidRDefault="003461A6" w:rsidP="003461A6">
      <w:pPr>
        <w:pStyle w:val="a5"/>
        <w:rPr>
          <w:szCs w:val="24"/>
          <w:lang w:eastAsia="ar-SA"/>
        </w:rPr>
      </w:pPr>
    </w:p>
    <w:p w14:paraId="0EA7BD0C" w14:textId="77777777" w:rsidR="003461A6" w:rsidRPr="005E1ADB" w:rsidRDefault="003461A6" w:rsidP="003461A6">
      <w:pPr>
        <w:pStyle w:val="a5"/>
        <w:rPr>
          <w:szCs w:val="24"/>
          <w:lang w:eastAsia="ar-SA"/>
        </w:rPr>
      </w:pPr>
    </w:p>
    <w:p w14:paraId="540C2B28" w14:textId="77777777" w:rsidR="003461A6" w:rsidRPr="005E1ADB" w:rsidRDefault="003461A6" w:rsidP="003461A6">
      <w:pPr>
        <w:jc w:val="center"/>
        <w:rPr>
          <w:b/>
          <w:sz w:val="28"/>
          <w:szCs w:val="28"/>
        </w:rPr>
      </w:pPr>
      <w:r w:rsidRPr="005E1ADB">
        <w:rPr>
          <w:b/>
          <w:sz w:val="28"/>
          <w:szCs w:val="28"/>
        </w:rPr>
        <w:t>ОСВІТНЬО-ПРОФЕСІЙНА ПРОГРАМА</w:t>
      </w:r>
    </w:p>
    <w:p w14:paraId="71E08767" w14:textId="1EEC8E6A" w:rsidR="003461A6" w:rsidRPr="005E1ADB" w:rsidRDefault="00E243EE" w:rsidP="003461A6">
      <w:pPr>
        <w:pStyle w:val="af7"/>
        <w:jc w:val="center"/>
        <w:rPr>
          <w:sz w:val="28"/>
          <w:szCs w:val="28"/>
          <w:lang w:val="uk-UA"/>
        </w:rPr>
      </w:pPr>
      <w:r w:rsidRPr="005E1ADB">
        <w:rPr>
          <w:sz w:val="28"/>
          <w:szCs w:val="28"/>
          <w:lang w:val="uk-UA"/>
        </w:rPr>
        <w:t xml:space="preserve"> </w:t>
      </w:r>
      <w:r w:rsidR="004B2D34" w:rsidRPr="005E1ADB">
        <w:rPr>
          <w:sz w:val="28"/>
          <w:szCs w:val="28"/>
          <w:lang w:val="uk-UA"/>
        </w:rPr>
        <w:t>«П</w:t>
      </w:r>
      <w:r w:rsidRPr="005E1ADB">
        <w:rPr>
          <w:sz w:val="28"/>
          <w:szCs w:val="28"/>
          <w:lang w:val="uk-UA"/>
        </w:rPr>
        <w:t>сихологія</w:t>
      </w:r>
      <w:r w:rsidR="004B2D34" w:rsidRPr="005E1ADB">
        <w:rPr>
          <w:sz w:val="28"/>
          <w:szCs w:val="28"/>
          <w:lang w:val="uk-UA"/>
        </w:rPr>
        <w:t xml:space="preserve"> фізичної реабілітації</w:t>
      </w:r>
      <w:r w:rsidRPr="005E1ADB">
        <w:rPr>
          <w:sz w:val="28"/>
          <w:szCs w:val="28"/>
          <w:lang w:val="uk-UA"/>
        </w:rPr>
        <w:t>»</w:t>
      </w:r>
    </w:p>
    <w:p w14:paraId="4DB76D82" w14:textId="26F5DE8A" w:rsidR="003461A6" w:rsidRPr="005E1ADB" w:rsidRDefault="003461A6" w:rsidP="003461A6">
      <w:pPr>
        <w:pStyle w:val="af7"/>
        <w:jc w:val="center"/>
        <w:rPr>
          <w:sz w:val="28"/>
          <w:szCs w:val="28"/>
          <w:lang w:val="uk-UA"/>
        </w:rPr>
      </w:pPr>
      <w:r w:rsidRPr="005E1ADB">
        <w:rPr>
          <w:sz w:val="28"/>
          <w:szCs w:val="28"/>
          <w:lang w:val="uk-UA"/>
        </w:rPr>
        <w:t>другого рівня вищої освіти</w:t>
      </w:r>
    </w:p>
    <w:p w14:paraId="10F0EE12" w14:textId="77777777" w:rsidR="003461A6" w:rsidRPr="005E1ADB" w:rsidRDefault="003461A6" w:rsidP="003461A6">
      <w:pPr>
        <w:pStyle w:val="af7"/>
        <w:jc w:val="center"/>
        <w:rPr>
          <w:sz w:val="28"/>
          <w:szCs w:val="28"/>
          <w:lang w:val="uk-UA"/>
        </w:rPr>
      </w:pPr>
      <w:r w:rsidRPr="005E1ADB">
        <w:rPr>
          <w:sz w:val="28"/>
          <w:szCs w:val="28"/>
          <w:lang w:val="uk-UA"/>
        </w:rPr>
        <w:t>за спеціальністю 053 Психологія</w:t>
      </w:r>
    </w:p>
    <w:p w14:paraId="76710538" w14:textId="77777777" w:rsidR="003461A6" w:rsidRPr="005E1ADB" w:rsidRDefault="003461A6" w:rsidP="003461A6">
      <w:pPr>
        <w:jc w:val="center"/>
        <w:rPr>
          <w:sz w:val="28"/>
          <w:szCs w:val="28"/>
        </w:rPr>
      </w:pPr>
      <w:r w:rsidRPr="005E1ADB">
        <w:rPr>
          <w:sz w:val="28"/>
          <w:szCs w:val="28"/>
        </w:rPr>
        <w:t>галузі знань 05 Соціальні та поведінкові науки</w:t>
      </w:r>
    </w:p>
    <w:p w14:paraId="68E229EE" w14:textId="3D4A8C58" w:rsidR="003461A6" w:rsidRPr="005E1ADB" w:rsidRDefault="005E3F24" w:rsidP="00E243EE">
      <w:pPr>
        <w:jc w:val="center"/>
        <w:rPr>
          <w:sz w:val="28"/>
          <w:szCs w:val="28"/>
        </w:rPr>
      </w:pPr>
      <w:r w:rsidRPr="005E1ADB">
        <w:rPr>
          <w:sz w:val="28"/>
          <w:szCs w:val="28"/>
        </w:rPr>
        <w:t>К</w:t>
      </w:r>
      <w:r w:rsidR="003461A6" w:rsidRPr="005E1ADB">
        <w:rPr>
          <w:sz w:val="28"/>
          <w:szCs w:val="28"/>
        </w:rPr>
        <w:t xml:space="preserve">валіфікація: магістр </w:t>
      </w:r>
      <w:r w:rsidR="00E243EE" w:rsidRPr="005E1ADB">
        <w:rPr>
          <w:sz w:val="28"/>
          <w:szCs w:val="28"/>
        </w:rPr>
        <w:t>психології</w:t>
      </w:r>
      <w:r w:rsidR="004B2D34" w:rsidRPr="005E1ADB">
        <w:rPr>
          <w:sz w:val="28"/>
          <w:szCs w:val="28"/>
        </w:rPr>
        <w:t xml:space="preserve"> </w:t>
      </w:r>
    </w:p>
    <w:p w14:paraId="476F8194" w14:textId="77777777" w:rsidR="003461A6" w:rsidRPr="005E1ADB" w:rsidRDefault="003461A6" w:rsidP="003461A6">
      <w:pPr>
        <w:jc w:val="center"/>
        <w:rPr>
          <w:sz w:val="28"/>
          <w:szCs w:val="28"/>
        </w:rPr>
      </w:pPr>
    </w:p>
    <w:p w14:paraId="1BCAD6BF" w14:textId="77777777" w:rsidR="003461A6" w:rsidRPr="005E1ADB" w:rsidRDefault="003461A6" w:rsidP="003461A6">
      <w:pPr>
        <w:pStyle w:val="a5"/>
        <w:rPr>
          <w:sz w:val="28"/>
          <w:szCs w:val="28"/>
          <w:lang w:eastAsia="ar-SA"/>
        </w:rPr>
      </w:pPr>
    </w:p>
    <w:p w14:paraId="371AAA75" w14:textId="77777777" w:rsidR="001F12E9" w:rsidRPr="005E1ADB" w:rsidRDefault="001F12E9" w:rsidP="003461A6">
      <w:pPr>
        <w:pStyle w:val="a5"/>
        <w:rPr>
          <w:sz w:val="28"/>
          <w:szCs w:val="28"/>
          <w:lang w:eastAsia="ar-SA"/>
        </w:rPr>
      </w:pPr>
    </w:p>
    <w:p w14:paraId="150A197B" w14:textId="77777777" w:rsidR="001F12E9" w:rsidRPr="005E1ADB" w:rsidRDefault="001F12E9" w:rsidP="003461A6">
      <w:pPr>
        <w:pStyle w:val="a5"/>
        <w:rPr>
          <w:szCs w:val="24"/>
          <w:lang w:eastAsia="ar-SA"/>
        </w:rPr>
      </w:pPr>
    </w:p>
    <w:p w14:paraId="3F804865" w14:textId="77777777" w:rsidR="001F12E9" w:rsidRPr="005E1ADB" w:rsidRDefault="001F12E9" w:rsidP="003461A6">
      <w:pPr>
        <w:pStyle w:val="a5"/>
        <w:rPr>
          <w:szCs w:val="24"/>
          <w:lang w:eastAsia="ar-SA"/>
        </w:rPr>
      </w:pPr>
    </w:p>
    <w:p w14:paraId="376613D3" w14:textId="77777777" w:rsidR="001F12E9" w:rsidRPr="005E1ADB" w:rsidRDefault="001F12E9" w:rsidP="003461A6">
      <w:pPr>
        <w:pStyle w:val="a5"/>
        <w:rPr>
          <w:szCs w:val="24"/>
          <w:lang w:eastAsia="ar-SA"/>
        </w:rPr>
      </w:pPr>
    </w:p>
    <w:p w14:paraId="621343EA" w14:textId="77777777" w:rsidR="001F12E9" w:rsidRPr="005E1ADB" w:rsidRDefault="001F12E9" w:rsidP="003461A6">
      <w:pPr>
        <w:pStyle w:val="a5"/>
        <w:rPr>
          <w:szCs w:val="24"/>
          <w:lang w:eastAsia="ar-SA"/>
        </w:rPr>
      </w:pPr>
    </w:p>
    <w:p w14:paraId="44D445F4" w14:textId="77777777" w:rsidR="001F12E9" w:rsidRPr="005E1ADB" w:rsidRDefault="001F12E9" w:rsidP="001F12E9">
      <w:pPr>
        <w:jc w:val="center"/>
        <w:rPr>
          <w:szCs w:val="24"/>
        </w:rPr>
      </w:pPr>
    </w:p>
    <w:p w14:paraId="1E8C73EA" w14:textId="77777777" w:rsidR="001F12E9" w:rsidRPr="005E1ADB" w:rsidRDefault="001F12E9" w:rsidP="001F12E9">
      <w:pPr>
        <w:pStyle w:val="af7"/>
        <w:ind w:left="4395"/>
        <w:rPr>
          <w:sz w:val="28"/>
          <w:szCs w:val="28"/>
          <w:lang w:val="uk-UA"/>
        </w:rPr>
      </w:pPr>
      <w:r w:rsidRPr="005E1ADB">
        <w:rPr>
          <w:sz w:val="28"/>
          <w:szCs w:val="28"/>
          <w:lang w:val="uk-UA"/>
        </w:rPr>
        <w:t>ЗАТВЕРДЖЕНО ВЧЕНОЮ РАДОЮ:</w:t>
      </w:r>
    </w:p>
    <w:p w14:paraId="0D479C6C" w14:textId="77777777" w:rsidR="001F12E9" w:rsidRPr="005E1ADB" w:rsidRDefault="001F12E9" w:rsidP="001F12E9">
      <w:pPr>
        <w:pStyle w:val="af7"/>
        <w:ind w:left="4395"/>
        <w:rPr>
          <w:sz w:val="28"/>
          <w:szCs w:val="28"/>
          <w:lang w:val="uk-UA"/>
        </w:rPr>
      </w:pPr>
      <w:r w:rsidRPr="005E1ADB">
        <w:rPr>
          <w:sz w:val="28"/>
          <w:szCs w:val="28"/>
          <w:lang w:val="uk-UA"/>
        </w:rPr>
        <w:t>Голова вченої ради</w:t>
      </w:r>
    </w:p>
    <w:p w14:paraId="0F48887F" w14:textId="77777777" w:rsidR="001F12E9" w:rsidRPr="005E1ADB" w:rsidRDefault="001F12E9" w:rsidP="001F12E9">
      <w:pPr>
        <w:pStyle w:val="af7"/>
        <w:ind w:left="4395"/>
        <w:rPr>
          <w:sz w:val="28"/>
          <w:szCs w:val="28"/>
          <w:lang w:val="uk-UA"/>
        </w:rPr>
      </w:pPr>
      <w:r w:rsidRPr="005E1ADB">
        <w:rPr>
          <w:sz w:val="28"/>
          <w:szCs w:val="28"/>
          <w:u w:val="single"/>
          <w:lang w:val="uk-UA"/>
        </w:rPr>
        <w:tab/>
        <w:t xml:space="preserve"> </w:t>
      </w:r>
      <w:r w:rsidRPr="005E1ADB">
        <w:rPr>
          <w:sz w:val="28"/>
          <w:szCs w:val="28"/>
          <w:u w:val="single"/>
          <w:lang w:val="uk-UA"/>
        </w:rPr>
        <w:tab/>
      </w:r>
      <w:r w:rsidRPr="005E1ADB">
        <w:rPr>
          <w:sz w:val="28"/>
          <w:szCs w:val="28"/>
          <w:u w:val="single"/>
          <w:lang w:val="uk-UA"/>
        </w:rPr>
        <w:tab/>
      </w:r>
      <w:r w:rsidRPr="005E1ADB">
        <w:rPr>
          <w:sz w:val="28"/>
          <w:szCs w:val="28"/>
          <w:u w:val="single"/>
          <w:lang w:val="uk-UA"/>
        </w:rPr>
        <w:tab/>
      </w:r>
      <w:r w:rsidRPr="005E1ADB">
        <w:rPr>
          <w:sz w:val="28"/>
          <w:szCs w:val="28"/>
          <w:lang w:val="uk-UA"/>
        </w:rPr>
        <w:t xml:space="preserve">  / </w:t>
      </w:r>
      <w:r w:rsidRPr="005E1ADB">
        <w:rPr>
          <w:sz w:val="28"/>
          <w:szCs w:val="28"/>
          <w:u w:val="single"/>
          <w:lang w:val="uk-UA"/>
        </w:rPr>
        <w:t xml:space="preserve">О. В. </w:t>
      </w:r>
      <w:proofErr w:type="spellStart"/>
      <w:r w:rsidRPr="005E1ADB">
        <w:rPr>
          <w:sz w:val="28"/>
          <w:szCs w:val="28"/>
          <w:u w:val="single"/>
          <w:lang w:val="uk-UA"/>
        </w:rPr>
        <w:t>Поркуян</w:t>
      </w:r>
      <w:proofErr w:type="spellEnd"/>
      <w:r w:rsidRPr="005E1ADB">
        <w:rPr>
          <w:sz w:val="28"/>
          <w:szCs w:val="28"/>
          <w:u w:val="single"/>
          <w:lang w:val="uk-UA"/>
        </w:rPr>
        <w:t xml:space="preserve"> </w:t>
      </w:r>
      <w:r w:rsidRPr="005E1ADB">
        <w:rPr>
          <w:sz w:val="28"/>
          <w:szCs w:val="28"/>
          <w:lang w:val="uk-UA"/>
        </w:rPr>
        <w:t>/</w:t>
      </w:r>
    </w:p>
    <w:p w14:paraId="1F40A529" w14:textId="6D372F3D" w:rsidR="00645EED" w:rsidRPr="005E1ADB" w:rsidRDefault="00645EED" w:rsidP="00645EED">
      <w:pPr>
        <w:pStyle w:val="af7"/>
        <w:jc w:val="center"/>
        <w:rPr>
          <w:sz w:val="26"/>
          <w:szCs w:val="26"/>
          <w:lang w:val="uk-UA"/>
        </w:rPr>
      </w:pPr>
      <w:r w:rsidRPr="005E1ADB">
        <w:rPr>
          <w:sz w:val="26"/>
          <w:szCs w:val="26"/>
          <w:lang w:val="uk-UA"/>
        </w:rPr>
        <w:t xml:space="preserve">                                </w:t>
      </w:r>
      <w:r w:rsidR="00F47004" w:rsidRPr="005E1ADB">
        <w:rPr>
          <w:sz w:val="26"/>
          <w:szCs w:val="26"/>
          <w:lang w:val="uk-UA"/>
        </w:rPr>
        <w:t xml:space="preserve">                      </w:t>
      </w:r>
      <w:r w:rsidRPr="005E1ADB">
        <w:rPr>
          <w:sz w:val="26"/>
          <w:szCs w:val="26"/>
          <w:lang w:val="uk-UA"/>
        </w:rPr>
        <w:t xml:space="preserve">  (протокол № </w:t>
      </w:r>
      <w:r w:rsidR="00F47004" w:rsidRPr="005E1ADB">
        <w:rPr>
          <w:sz w:val="26"/>
          <w:szCs w:val="26"/>
          <w:lang w:val="uk-UA"/>
        </w:rPr>
        <w:t>____</w:t>
      </w:r>
      <w:r w:rsidRPr="005E1ADB">
        <w:rPr>
          <w:sz w:val="26"/>
          <w:szCs w:val="26"/>
          <w:lang w:val="uk-UA"/>
        </w:rPr>
        <w:t xml:space="preserve"> від «</w:t>
      </w:r>
      <w:r w:rsidR="00F47004" w:rsidRPr="005E1ADB">
        <w:rPr>
          <w:sz w:val="26"/>
          <w:szCs w:val="26"/>
          <w:lang w:val="uk-UA"/>
        </w:rPr>
        <w:t>____</w:t>
      </w:r>
      <w:r w:rsidRPr="005E1ADB">
        <w:rPr>
          <w:sz w:val="26"/>
          <w:szCs w:val="26"/>
          <w:lang w:val="uk-UA"/>
        </w:rPr>
        <w:t xml:space="preserve">» </w:t>
      </w:r>
      <w:r w:rsidR="00F47004" w:rsidRPr="005E1ADB">
        <w:rPr>
          <w:sz w:val="26"/>
          <w:szCs w:val="26"/>
          <w:lang w:val="uk-UA"/>
        </w:rPr>
        <w:t>______</w:t>
      </w:r>
      <w:r w:rsidRPr="005E1ADB">
        <w:rPr>
          <w:sz w:val="26"/>
          <w:szCs w:val="26"/>
          <w:lang w:val="uk-UA"/>
        </w:rPr>
        <w:t xml:space="preserve"> 202</w:t>
      </w:r>
      <w:r w:rsidR="00CB0C9C">
        <w:rPr>
          <w:sz w:val="26"/>
          <w:szCs w:val="26"/>
          <w:lang w:val="uk-UA"/>
        </w:rPr>
        <w:t>4</w:t>
      </w:r>
      <w:r w:rsidRPr="005E1ADB">
        <w:rPr>
          <w:sz w:val="26"/>
          <w:szCs w:val="26"/>
          <w:lang w:val="uk-UA"/>
        </w:rPr>
        <w:t xml:space="preserve"> р.)</w:t>
      </w:r>
    </w:p>
    <w:p w14:paraId="2E1EA2D9" w14:textId="77777777" w:rsidR="001F12E9" w:rsidRPr="005E1ADB" w:rsidRDefault="001F12E9" w:rsidP="00645EED">
      <w:pPr>
        <w:pStyle w:val="af7"/>
        <w:ind w:left="4395"/>
        <w:jc w:val="right"/>
        <w:rPr>
          <w:sz w:val="28"/>
          <w:szCs w:val="28"/>
          <w:lang w:val="uk-UA"/>
        </w:rPr>
      </w:pPr>
    </w:p>
    <w:p w14:paraId="6FBBCF4C" w14:textId="77777777" w:rsidR="00FF5086" w:rsidRPr="005E1ADB" w:rsidRDefault="001F12E9" w:rsidP="001F12E9">
      <w:pPr>
        <w:pStyle w:val="af7"/>
        <w:ind w:left="4395"/>
        <w:rPr>
          <w:sz w:val="28"/>
          <w:szCs w:val="28"/>
          <w:lang w:val="uk-UA"/>
        </w:rPr>
      </w:pPr>
      <w:r w:rsidRPr="005E1ADB">
        <w:rPr>
          <w:sz w:val="28"/>
          <w:szCs w:val="28"/>
          <w:lang w:val="uk-UA"/>
        </w:rPr>
        <w:t xml:space="preserve">Освітня програма вводиться в дію </w:t>
      </w:r>
    </w:p>
    <w:p w14:paraId="685A3479" w14:textId="2CDD3538" w:rsidR="001F12E9" w:rsidRPr="005E1ADB" w:rsidRDefault="001F12E9" w:rsidP="001F12E9">
      <w:pPr>
        <w:pStyle w:val="af7"/>
        <w:ind w:left="4395"/>
        <w:rPr>
          <w:sz w:val="28"/>
          <w:szCs w:val="28"/>
          <w:lang w:val="uk-UA"/>
        </w:rPr>
      </w:pPr>
      <w:r w:rsidRPr="005E1ADB">
        <w:rPr>
          <w:sz w:val="28"/>
          <w:szCs w:val="28"/>
          <w:lang w:val="uk-UA"/>
        </w:rPr>
        <w:t>з 01 вересня 202</w:t>
      </w:r>
      <w:r w:rsidR="00F47004" w:rsidRPr="005E1ADB">
        <w:rPr>
          <w:sz w:val="28"/>
          <w:szCs w:val="28"/>
          <w:lang w:val="uk-UA"/>
        </w:rPr>
        <w:t>3</w:t>
      </w:r>
      <w:r w:rsidRPr="005E1ADB">
        <w:rPr>
          <w:sz w:val="28"/>
          <w:szCs w:val="28"/>
          <w:lang w:val="uk-UA"/>
        </w:rPr>
        <w:t> р.</w:t>
      </w:r>
    </w:p>
    <w:p w14:paraId="679BF765" w14:textId="77777777" w:rsidR="001F12E9" w:rsidRPr="005E1ADB" w:rsidRDefault="001F12E9" w:rsidP="001F12E9">
      <w:pPr>
        <w:pStyle w:val="af7"/>
        <w:ind w:left="4395"/>
        <w:rPr>
          <w:sz w:val="28"/>
          <w:szCs w:val="28"/>
          <w:lang w:val="uk-UA"/>
        </w:rPr>
      </w:pPr>
      <w:r w:rsidRPr="005E1ADB">
        <w:rPr>
          <w:sz w:val="28"/>
          <w:szCs w:val="28"/>
          <w:lang w:val="uk-UA"/>
        </w:rPr>
        <w:t>Ректор</w:t>
      </w:r>
      <w:r w:rsidRPr="005E1ADB">
        <w:rPr>
          <w:spacing w:val="-18"/>
          <w:sz w:val="28"/>
          <w:szCs w:val="28"/>
          <w:lang w:val="uk-UA"/>
        </w:rPr>
        <w:t>_______________</w:t>
      </w:r>
      <w:r w:rsidRPr="005E1ADB">
        <w:rPr>
          <w:sz w:val="28"/>
          <w:szCs w:val="28"/>
          <w:lang w:val="uk-UA"/>
        </w:rPr>
        <w:t xml:space="preserve">  / </w:t>
      </w:r>
      <w:r w:rsidRPr="005E1ADB">
        <w:rPr>
          <w:sz w:val="28"/>
          <w:szCs w:val="28"/>
          <w:u w:val="single"/>
          <w:lang w:val="uk-UA"/>
        </w:rPr>
        <w:t xml:space="preserve">О. В. </w:t>
      </w:r>
      <w:proofErr w:type="spellStart"/>
      <w:r w:rsidRPr="005E1ADB">
        <w:rPr>
          <w:sz w:val="28"/>
          <w:szCs w:val="28"/>
          <w:u w:val="single"/>
          <w:lang w:val="uk-UA"/>
        </w:rPr>
        <w:t>Поркуян</w:t>
      </w:r>
      <w:proofErr w:type="spellEnd"/>
      <w:r w:rsidRPr="005E1ADB">
        <w:rPr>
          <w:sz w:val="28"/>
          <w:szCs w:val="28"/>
          <w:u w:val="single"/>
          <w:lang w:val="uk-UA"/>
        </w:rPr>
        <w:t xml:space="preserve"> </w:t>
      </w:r>
      <w:r w:rsidRPr="005E1ADB">
        <w:rPr>
          <w:sz w:val="28"/>
          <w:szCs w:val="28"/>
          <w:lang w:val="uk-UA"/>
        </w:rPr>
        <w:t>/</w:t>
      </w:r>
    </w:p>
    <w:p w14:paraId="656EDE0B" w14:textId="5D358B7F" w:rsidR="001F12E9" w:rsidRPr="005E1ADB" w:rsidRDefault="0059262C" w:rsidP="001F12E9">
      <w:pPr>
        <w:pStyle w:val="af7"/>
        <w:ind w:left="4395"/>
        <w:rPr>
          <w:spacing w:val="-18"/>
          <w:sz w:val="28"/>
          <w:szCs w:val="28"/>
          <w:lang w:val="uk-UA"/>
        </w:rPr>
      </w:pPr>
      <w:r w:rsidRPr="005E1ADB">
        <w:rPr>
          <w:sz w:val="26"/>
          <w:szCs w:val="26"/>
          <w:lang w:val="uk-UA"/>
        </w:rPr>
        <w:t xml:space="preserve">(наказ № </w:t>
      </w:r>
      <w:r w:rsidR="00F47004" w:rsidRPr="005E1ADB">
        <w:rPr>
          <w:sz w:val="26"/>
          <w:szCs w:val="26"/>
          <w:lang w:val="uk-UA"/>
        </w:rPr>
        <w:t>_____</w:t>
      </w:r>
      <w:r w:rsidRPr="005E1ADB">
        <w:rPr>
          <w:sz w:val="26"/>
          <w:szCs w:val="26"/>
          <w:lang w:val="uk-UA"/>
        </w:rPr>
        <w:t xml:space="preserve"> від </w:t>
      </w:r>
      <w:r w:rsidR="00F47004" w:rsidRPr="005E1ADB">
        <w:rPr>
          <w:sz w:val="26"/>
          <w:szCs w:val="26"/>
          <w:lang w:val="uk-UA"/>
        </w:rPr>
        <w:t xml:space="preserve">__________ </w:t>
      </w:r>
      <w:r w:rsidRPr="005E1ADB">
        <w:rPr>
          <w:sz w:val="26"/>
          <w:szCs w:val="26"/>
          <w:lang w:val="uk-UA"/>
        </w:rPr>
        <w:t>202</w:t>
      </w:r>
      <w:r w:rsidR="00CB0C9C">
        <w:rPr>
          <w:sz w:val="26"/>
          <w:szCs w:val="26"/>
          <w:lang w:val="uk-UA"/>
        </w:rPr>
        <w:t xml:space="preserve">4 </w:t>
      </w:r>
      <w:r w:rsidRPr="005E1ADB">
        <w:rPr>
          <w:sz w:val="26"/>
          <w:szCs w:val="26"/>
          <w:lang w:val="uk-UA"/>
        </w:rPr>
        <w:t>р.)</w:t>
      </w:r>
    </w:p>
    <w:p w14:paraId="58AAF3CD" w14:textId="77777777" w:rsidR="003461A6" w:rsidRPr="005E1ADB" w:rsidRDefault="003461A6" w:rsidP="003461A6">
      <w:pPr>
        <w:jc w:val="center"/>
        <w:rPr>
          <w:szCs w:val="24"/>
        </w:rPr>
      </w:pPr>
    </w:p>
    <w:p w14:paraId="3157D51E" w14:textId="77777777" w:rsidR="003461A6" w:rsidRPr="005E1ADB" w:rsidRDefault="003461A6" w:rsidP="003461A6">
      <w:pPr>
        <w:jc w:val="center"/>
        <w:rPr>
          <w:szCs w:val="24"/>
        </w:rPr>
      </w:pPr>
    </w:p>
    <w:p w14:paraId="1197AAFB" w14:textId="77777777" w:rsidR="003461A6" w:rsidRPr="005E1ADB" w:rsidRDefault="003461A6" w:rsidP="003461A6">
      <w:pPr>
        <w:jc w:val="center"/>
        <w:rPr>
          <w:szCs w:val="24"/>
        </w:rPr>
      </w:pPr>
    </w:p>
    <w:p w14:paraId="028712D0" w14:textId="77777777" w:rsidR="003461A6" w:rsidRPr="005E1ADB" w:rsidRDefault="003461A6" w:rsidP="003461A6">
      <w:pPr>
        <w:jc w:val="center"/>
        <w:rPr>
          <w:szCs w:val="24"/>
        </w:rPr>
      </w:pPr>
    </w:p>
    <w:p w14:paraId="12E96ED0" w14:textId="77777777" w:rsidR="003461A6" w:rsidRPr="005E1ADB" w:rsidRDefault="003461A6" w:rsidP="003461A6">
      <w:pPr>
        <w:jc w:val="center"/>
        <w:rPr>
          <w:szCs w:val="24"/>
        </w:rPr>
      </w:pPr>
    </w:p>
    <w:p w14:paraId="3629879F" w14:textId="77777777" w:rsidR="003461A6" w:rsidRPr="005E1ADB" w:rsidRDefault="003461A6" w:rsidP="003461A6">
      <w:pPr>
        <w:pStyle w:val="af7"/>
        <w:ind w:left="5812"/>
        <w:rPr>
          <w:szCs w:val="24"/>
          <w:lang w:val="uk-UA"/>
        </w:rPr>
      </w:pPr>
    </w:p>
    <w:p w14:paraId="40D88086" w14:textId="77777777" w:rsidR="003461A6" w:rsidRPr="005E1ADB" w:rsidRDefault="003461A6" w:rsidP="003461A6">
      <w:pPr>
        <w:jc w:val="center"/>
        <w:rPr>
          <w:szCs w:val="24"/>
        </w:rPr>
      </w:pPr>
    </w:p>
    <w:p w14:paraId="4CC75AE3" w14:textId="77777777" w:rsidR="003461A6" w:rsidRPr="005E1ADB" w:rsidRDefault="003461A6" w:rsidP="003461A6">
      <w:pPr>
        <w:jc w:val="center"/>
        <w:rPr>
          <w:szCs w:val="24"/>
        </w:rPr>
      </w:pPr>
    </w:p>
    <w:p w14:paraId="16F697E0" w14:textId="77777777" w:rsidR="003461A6" w:rsidRPr="005E1ADB" w:rsidRDefault="003461A6" w:rsidP="003461A6">
      <w:pPr>
        <w:jc w:val="center"/>
        <w:rPr>
          <w:szCs w:val="24"/>
        </w:rPr>
      </w:pPr>
    </w:p>
    <w:p w14:paraId="0D2D24F3" w14:textId="1EC7721F" w:rsidR="003461A6" w:rsidRPr="005E1ADB" w:rsidRDefault="006F17FB" w:rsidP="003461A6">
      <w:pPr>
        <w:jc w:val="center"/>
        <w:rPr>
          <w:sz w:val="26"/>
          <w:szCs w:val="26"/>
        </w:rPr>
      </w:pPr>
      <w:r w:rsidRPr="005E1ADB">
        <w:rPr>
          <w:sz w:val="26"/>
          <w:szCs w:val="26"/>
        </w:rPr>
        <w:t>Київ</w:t>
      </w:r>
      <w:r w:rsidR="005E3F24" w:rsidRPr="005E1ADB">
        <w:rPr>
          <w:sz w:val="26"/>
          <w:szCs w:val="26"/>
        </w:rPr>
        <w:t xml:space="preserve"> </w:t>
      </w:r>
      <w:r w:rsidR="003461A6" w:rsidRPr="005E1ADB">
        <w:rPr>
          <w:sz w:val="26"/>
          <w:szCs w:val="26"/>
        </w:rPr>
        <w:t xml:space="preserve"> </w:t>
      </w:r>
      <w:r w:rsidR="0079039B" w:rsidRPr="005E1ADB">
        <w:rPr>
          <w:spacing w:val="-18"/>
          <w:sz w:val="26"/>
          <w:szCs w:val="26"/>
        </w:rPr>
        <w:t>202</w:t>
      </w:r>
      <w:r w:rsidR="00CB0C9C">
        <w:rPr>
          <w:spacing w:val="-18"/>
          <w:sz w:val="26"/>
          <w:szCs w:val="26"/>
        </w:rPr>
        <w:t>4</w:t>
      </w:r>
      <w:r w:rsidR="005E3F24" w:rsidRPr="005E1ADB">
        <w:rPr>
          <w:spacing w:val="-18"/>
          <w:sz w:val="26"/>
          <w:szCs w:val="26"/>
        </w:rPr>
        <w:t xml:space="preserve"> </w:t>
      </w:r>
      <w:r w:rsidR="003461A6" w:rsidRPr="005E1ADB">
        <w:rPr>
          <w:spacing w:val="-18"/>
          <w:sz w:val="26"/>
          <w:szCs w:val="26"/>
        </w:rPr>
        <w:t xml:space="preserve"> р.</w:t>
      </w:r>
    </w:p>
    <w:p w14:paraId="1896B42E" w14:textId="77777777" w:rsidR="00B00A40" w:rsidRPr="005E1ADB" w:rsidRDefault="00B00A40" w:rsidP="00477254">
      <w:pPr>
        <w:spacing w:after="160" w:line="259" w:lineRule="auto"/>
        <w:jc w:val="center"/>
        <w:rPr>
          <w:szCs w:val="24"/>
        </w:rPr>
      </w:pPr>
    </w:p>
    <w:p w14:paraId="56F2447C" w14:textId="7DEFCE52" w:rsidR="005E3F24" w:rsidRPr="005E1ADB" w:rsidRDefault="005E3F24" w:rsidP="00477254">
      <w:pPr>
        <w:spacing w:after="160" w:line="259" w:lineRule="auto"/>
        <w:jc w:val="center"/>
        <w:rPr>
          <w:szCs w:val="24"/>
        </w:rPr>
      </w:pPr>
    </w:p>
    <w:p w14:paraId="73CB1B1E" w14:textId="77777777" w:rsidR="00E53074" w:rsidRPr="005E1ADB" w:rsidRDefault="00E53074" w:rsidP="00477254">
      <w:pPr>
        <w:spacing w:after="160" w:line="259" w:lineRule="auto"/>
        <w:jc w:val="center"/>
        <w:rPr>
          <w:szCs w:val="24"/>
        </w:rPr>
      </w:pPr>
    </w:p>
    <w:p w14:paraId="1B1BB480" w14:textId="77777777" w:rsidR="00477254" w:rsidRPr="005E1ADB" w:rsidRDefault="00477254" w:rsidP="00477254">
      <w:pPr>
        <w:spacing w:after="160" w:line="259" w:lineRule="auto"/>
        <w:jc w:val="center"/>
        <w:rPr>
          <w:szCs w:val="24"/>
        </w:rPr>
      </w:pPr>
      <w:r w:rsidRPr="005E1ADB">
        <w:rPr>
          <w:szCs w:val="24"/>
        </w:rPr>
        <w:lastRenderedPageBreak/>
        <w:t>ЛИСТ ПОГОДЖЕННЯ</w:t>
      </w:r>
    </w:p>
    <w:p w14:paraId="10E850B2" w14:textId="77777777" w:rsidR="00477254" w:rsidRPr="005E1ADB" w:rsidRDefault="00477254" w:rsidP="00477254">
      <w:pPr>
        <w:jc w:val="center"/>
        <w:rPr>
          <w:szCs w:val="24"/>
        </w:rPr>
      </w:pPr>
      <w:r w:rsidRPr="005E1ADB">
        <w:rPr>
          <w:szCs w:val="24"/>
        </w:rPr>
        <w:t>освітньо-професійної програми</w:t>
      </w:r>
    </w:p>
    <w:p w14:paraId="3B6C6700" w14:textId="77777777" w:rsidR="00477254" w:rsidRPr="005E1ADB" w:rsidRDefault="00477254" w:rsidP="00477254">
      <w:pPr>
        <w:jc w:val="center"/>
        <w:rPr>
          <w:szCs w:val="24"/>
        </w:rPr>
      </w:pPr>
    </w:p>
    <w:p w14:paraId="48B83687" w14:textId="77777777" w:rsidR="00477254" w:rsidRPr="005E1ADB" w:rsidRDefault="00477254" w:rsidP="00477254">
      <w:pPr>
        <w:jc w:val="center"/>
        <w:rPr>
          <w:szCs w:val="24"/>
        </w:rPr>
      </w:pPr>
    </w:p>
    <w:p w14:paraId="5E10B67A" w14:textId="1AEBA965" w:rsidR="00477254" w:rsidRPr="005E1ADB" w:rsidRDefault="00477254" w:rsidP="00477254">
      <w:pPr>
        <w:spacing w:line="360" w:lineRule="auto"/>
        <w:jc w:val="both"/>
      </w:pPr>
      <w:r w:rsidRPr="005E1ADB">
        <w:rPr>
          <w:b/>
        </w:rPr>
        <w:t>РІВЕНЬ ВИЩОЇ ОСВІТИ</w:t>
      </w:r>
      <w:r w:rsidRPr="005E1ADB">
        <w:t xml:space="preserve"> </w:t>
      </w:r>
      <w:r w:rsidRPr="005E1ADB">
        <w:tab/>
      </w:r>
      <w:r w:rsidRPr="005E1ADB">
        <w:tab/>
      </w:r>
      <w:r w:rsidRPr="005E1ADB">
        <w:tab/>
        <w:t>другий (магістерський) рівень</w:t>
      </w:r>
    </w:p>
    <w:p w14:paraId="42355391" w14:textId="77777777" w:rsidR="00477254" w:rsidRPr="005E1ADB" w:rsidRDefault="00477254" w:rsidP="00477254">
      <w:pPr>
        <w:spacing w:line="360" w:lineRule="auto"/>
        <w:jc w:val="both"/>
      </w:pPr>
      <w:r w:rsidRPr="005E1ADB">
        <w:rPr>
          <w:b/>
        </w:rPr>
        <w:t>ГАЛУЗЬ ЗНАНЬ</w:t>
      </w:r>
      <w:r w:rsidRPr="005E1ADB">
        <w:t xml:space="preserve"> </w:t>
      </w:r>
      <w:r w:rsidRPr="005E1ADB">
        <w:tab/>
      </w:r>
      <w:r w:rsidRPr="005E1ADB">
        <w:tab/>
      </w:r>
      <w:r w:rsidRPr="005E1ADB">
        <w:tab/>
      </w:r>
      <w:r w:rsidRPr="005E1ADB">
        <w:tab/>
      </w:r>
      <w:r w:rsidRPr="005E1ADB">
        <w:tab/>
        <w:t>05 Соціальні та поведінкові науки</w:t>
      </w:r>
    </w:p>
    <w:p w14:paraId="12D3B513" w14:textId="77777777" w:rsidR="00477254" w:rsidRPr="005E1ADB" w:rsidRDefault="00477254" w:rsidP="00477254">
      <w:pPr>
        <w:spacing w:line="360" w:lineRule="auto"/>
        <w:jc w:val="both"/>
      </w:pPr>
      <w:r w:rsidRPr="005E1ADB">
        <w:rPr>
          <w:b/>
        </w:rPr>
        <w:t>СПЕЦІАЛЬНІСТЬ</w:t>
      </w:r>
      <w:r w:rsidRPr="005E1ADB">
        <w:t xml:space="preserve"> </w:t>
      </w:r>
      <w:r w:rsidRPr="005E1ADB">
        <w:tab/>
      </w:r>
      <w:r w:rsidRPr="005E1ADB">
        <w:tab/>
      </w:r>
      <w:r w:rsidRPr="005E1ADB">
        <w:tab/>
      </w:r>
      <w:r w:rsidRPr="005E1ADB">
        <w:tab/>
        <w:t>053 Психологія</w:t>
      </w:r>
    </w:p>
    <w:p w14:paraId="5F57A8EA" w14:textId="6471D23F" w:rsidR="00477254" w:rsidRPr="005E1ADB" w:rsidRDefault="00477254" w:rsidP="00477254">
      <w:pPr>
        <w:spacing w:line="360" w:lineRule="auto"/>
        <w:rPr>
          <w:b/>
        </w:rPr>
      </w:pPr>
      <w:r w:rsidRPr="005E1ADB">
        <w:rPr>
          <w:b/>
        </w:rPr>
        <w:t xml:space="preserve">ОСВІТНЯ КВАЛІФІКАЦІЯ </w:t>
      </w:r>
      <w:r w:rsidRPr="005E1ADB">
        <w:tab/>
      </w:r>
      <w:r w:rsidRPr="005E1ADB">
        <w:tab/>
      </w:r>
      <w:r w:rsidRPr="005E1ADB">
        <w:tab/>
      </w:r>
      <w:r w:rsidRPr="005E1ADB">
        <w:rPr>
          <w:szCs w:val="24"/>
          <w:lang w:eastAsia="ru-RU"/>
        </w:rPr>
        <w:t>магістр психології</w:t>
      </w:r>
      <w:r w:rsidR="004B2D34" w:rsidRPr="005E1ADB">
        <w:rPr>
          <w:szCs w:val="24"/>
          <w:lang w:eastAsia="ru-RU"/>
        </w:rPr>
        <w:t xml:space="preserve"> </w:t>
      </w:r>
    </w:p>
    <w:p w14:paraId="7CF3EC81" w14:textId="77777777" w:rsidR="00E243EE" w:rsidRPr="005E1ADB" w:rsidRDefault="00E243EE" w:rsidP="00E243EE">
      <w:pPr>
        <w:pStyle w:val="a5"/>
        <w:rPr>
          <w:szCs w:val="24"/>
        </w:rPr>
      </w:pPr>
    </w:p>
    <w:p w14:paraId="34C51723" w14:textId="77777777" w:rsidR="00E243EE" w:rsidRPr="005E1ADB" w:rsidRDefault="00E243EE" w:rsidP="00E243EE">
      <w:pPr>
        <w:pStyle w:val="a5"/>
        <w:rPr>
          <w:szCs w:val="24"/>
        </w:rPr>
      </w:pPr>
    </w:p>
    <w:p w14:paraId="08156060" w14:textId="77777777" w:rsidR="00E243EE" w:rsidRPr="005E1ADB" w:rsidRDefault="00E243EE" w:rsidP="00E243EE">
      <w:pPr>
        <w:pStyle w:val="a5"/>
        <w:ind w:firstLine="0"/>
        <w:rPr>
          <w:szCs w:val="24"/>
        </w:rPr>
      </w:pPr>
    </w:p>
    <w:p w14:paraId="3B84395B" w14:textId="0484B55A" w:rsidR="009F2D15" w:rsidRPr="005E1ADB" w:rsidRDefault="00A67799" w:rsidP="00B063E8">
      <w:pPr>
        <w:pStyle w:val="a5"/>
        <w:ind w:firstLine="0"/>
        <w:rPr>
          <w:szCs w:val="24"/>
        </w:rPr>
      </w:pPr>
      <w:r w:rsidRPr="005E1ADB">
        <w:rPr>
          <w:szCs w:val="24"/>
        </w:rPr>
        <w:t xml:space="preserve">            </w:t>
      </w:r>
    </w:p>
    <w:p w14:paraId="5A993977" w14:textId="77777777" w:rsidR="005D4DDE" w:rsidRPr="005E1ADB" w:rsidRDefault="005D4DDE" w:rsidP="005D4DDE">
      <w:pPr>
        <w:ind w:firstLine="708"/>
        <w:rPr>
          <w:szCs w:val="24"/>
        </w:rPr>
      </w:pPr>
    </w:p>
    <w:p w14:paraId="433E692A" w14:textId="77777777" w:rsidR="005D4DDE" w:rsidRPr="005E1ADB" w:rsidRDefault="005D4DDE" w:rsidP="00B6383A">
      <w:pPr>
        <w:ind w:left="708" w:firstLine="1"/>
        <w:rPr>
          <w:szCs w:val="24"/>
        </w:rPr>
      </w:pPr>
    </w:p>
    <w:p w14:paraId="4C554F6B" w14:textId="77777777" w:rsidR="00B6383A" w:rsidRPr="005E1ADB" w:rsidRDefault="00B6383A" w:rsidP="00B6383A">
      <w:pPr>
        <w:pStyle w:val="a5"/>
        <w:ind w:firstLine="0"/>
        <w:rPr>
          <w:szCs w:val="24"/>
        </w:rPr>
      </w:pPr>
    </w:p>
    <w:p w14:paraId="7FD48991" w14:textId="77777777" w:rsidR="00E243EE" w:rsidRPr="005E1ADB" w:rsidRDefault="00E243EE" w:rsidP="00E243EE">
      <w:pPr>
        <w:pStyle w:val="a5"/>
        <w:ind w:firstLine="0"/>
        <w:rPr>
          <w:szCs w:val="24"/>
        </w:rPr>
      </w:pPr>
    </w:p>
    <w:p w14:paraId="17AE8DBE" w14:textId="77777777" w:rsidR="00E243EE" w:rsidRPr="005E1ADB" w:rsidRDefault="00E243EE" w:rsidP="00E243EE">
      <w:pPr>
        <w:pStyle w:val="a5"/>
        <w:ind w:firstLine="0"/>
        <w:rPr>
          <w:szCs w:val="24"/>
        </w:rPr>
      </w:pPr>
    </w:p>
    <w:p w14:paraId="1E80747D" w14:textId="77777777" w:rsidR="00E243EE" w:rsidRPr="005E1ADB" w:rsidRDefault="00E243EE" w:rsidP="00E243EE">
      <w:pPr>
        <w:pStyle w:val="a5"/>
        <w:ind w:firstLine="0"/>
        <w:rPr>
          <w:szCs w:val="24"/>
        </w:rPr>
      </w:pPr>
    </w:p>
    <w:p w14:paraId="4101974F" w14:textId="77777777" w:rsidR="00E243EE" w:rsidRPr="005E1ADB" w:rsidRDefault="00E243EE" w:rsidP="00E243EE">
      <w:pPr>
        <w:pStyle w:val="a5"/>
        <w:ind w:firstLine="0"/>
        <w:rPr>
          <w:szCs w:val="24"/>
        </w:rPr>
      </w:pPr>
      <w:r w:rsidRPr="005E1ADB">
        <w:rPr>
          <w:szCs w:val="24"/>
        </w:rPr>
        <w:t xml:space="preserve">  </w:t>
      </w:r>
    </w:p>
    <w:p w14:paraId="75167881" w14:textId="77777777" w:rsidR="00E243EE" w:rsidRPr="005E1ADB" w:rsidRDefault="00E243EE" w:rsidP="00E243EE">
      <w:pPr>
        <w:jc w:val="center"/>
        <w:rPr>
          <w:szCs w:val="24"/>
        </w:rPr>
      </w:pPr>
      <w:r w:rsidRPr="005E1ADB">
        <w:rPr>
          <w:szCs w:val="24"/>
        </w:rPr>
        <w:br w:type="page"/>
      </w:r>
    </w:p>
    <w:p w14:paraId="4DA5EDFF" w14:textId="77777777" w:rsidR="00E243EE" w:rsidRPr="005E1ADB" w:rsidRDefault="00E243EE" w:rsidP="00FC4C00">
      <w:pPr>
        <w:spacing w:line="204" w:lineRule="auto"/>
        <w:jc w:val="center"/>
        <w:rPr>
          <w:b/>
          <w:szCs w:val="24"/>
        </w:rPr>
      </w:pPr>
      <w:r w:rsidRPr="005E1ADB">
        <w:rPr>
          <w:szCs w:val="24"/>
        </w:rPr>
        <w:lastRenderedPageBreak/>
        <w:t>ПЕРЕДМОВА</w:t>
      </w:r>
    </w:p>
    <w:p w14:paraId="5C8DF082" w14:textId="2090F9C9" w:rsidR="00E243EE" w:rsidRPr="005E1ADB" w:rsidRDefault="00E243EE" w:rsidP="00FC4C00">
      <w:pPr>
        <w:spacing w:line="204" w:lineRule="auto"/>
        <w:jc w:val="center"/>
        <w:rPr>
          <w:b/>
          <w:szCs w:val="24"/>
        </w:rPr>
      </w:pPr>
    </w:p>
    <w:tbl>
      <w:tblPr>
        <w:tblW w:w="0" w:type="auto"/>
        <w:jc w:val="center"/>
        <w:tblLook w:val="04A0" w:firstRow="1" w:lastRow="0" w:firstColumn="1" w:lastColumn="0" w:noHBand="0" w:noVBand="1"/>
      </w:tblPr>
      <w:tblGrid>
        <w:gridCol w:w="2996"/>
        <w:gridCol w:w="6396"/>
      </w:tblGrid>
      <w:tr w:rsidR="0036196B" w:rsidRPr="005E1ADB" w14:paraId="25A33D0F" w14:textId="77777777" w:rsidTr="00CB7B81">
        <w:trPr>
          <w:jc w:val="center"/>
        </w:trPr>
        <w:tc>
          <w:tcPr>
            <w:tcW w:w="2996" w:type="dxa"/>
            <w:shd w:val="clear" w:color="auto" w:fill="auto"/>
          </w:tcPr>
          <w:p w14:paraId="7D71D41A" w14:textId="77777777" w:rsidR="0036196B" w:rsidRPr="005E1ADB" w:rsidRDefault="0036196B" w:rsidP="00FC4C00">
            <w:pPr>
              <w:spacing w:line="204" w:lineRule="auto"/>
              <w:jc w:val="both"/>
              <w:rPr>
                <w:sz w:val="28"/>
                <w:szCs w:val="28"/>
                <w:lang w:eastAsia="ru-RU"/>
              </w:rPr>
            </w:pPr>
            <w:r w:rsidRPr="005E1ADB">
              <w:rPr>
                <w:sz w:val="28"/>
                <w:szCs w:val="28"/>
                <w:lang w:eastAsia="ru-RU"/>
              </w:rPr>
              <w:t>РОЗРОБЛЕНО</w:t>
            </w:r>
          </w:p>
        </w:tc>
        <w:tc>
          <w:tcPr>
            <w:tcW w:w="6396" w:type="dxa"/>
            <w:shd w:val="clear" w:color="auto" w:fill="auto"/>
          </w:tcPr>
          <w:p w14:paraId="12E2E621" w14:textId="659AA28D" w:rsidR="0036196B" w:rsidRPr="005E1ADB" w:rsidRDefault="0036196B" w:rsidP="00FC4C00">
            <w:pPr>
              <w:spacing w:line="204" w:lineRule="auto"/>
              <w:ind w:right="-2" w:firstLine="34"/>
              <w:jc w:val="both"/>
              <w:rPr>
                <w:sz w:val="28"/>
                <w:szCs w:val="28"/>
                <w:highlight w:val="green"/>
              </w:rPr>
            </w:pPr>
            <w:r w:rsidRPr="005E1ADB">
              <w:rPr>
                <w:sz w:val="28"/>
                <w:szCs w:val="28"/>
                <w:lang w:eastAsia="ru-RU"/>
              </w:rPr>
              <w:t>у Східноукраїнському національному університеті імені Володимира Даля</w:t>
            </w:r>
            <w:r w:rsidR="00244EE9" w:rsidRPr="005E1ADB">
              <w:rPr>
                <w:sz w:val="28"/>
                <w:szCs w:val="28"/>
                <w:lang w:eastAsia="ru-RU"/>
              </w:rPr>
              <w:t xml:space="preserve"> на основі</w:t>
            </w:r>
            <w:r w:rsidRPr="005E1ADB">
              <w:rPr>
                <w:sz w:val="28"/>
                <w:szCs w:val="28"/>
                <w:lang w:eastAsia="ru-RU"/>
              </w:rPr>
              <w:t xml:space="preserve"> Стандарту вищої освіти </w:t>
            </w:r>
            <w:r w:rsidR="00244EE9" w:rsidRPr="005E1ADB">
              <w:rPr>
                <w:sz w:val="28"/>
                <w:szCs w:val="28"/>
                <w:lang w:eastAsia="ru-RU"/>
              </w:rPr>
              <w:t xml:space="preserve">за спеціальністю 053 «Психологія» для другого (магістерського) рівня вищої освіти </w:t>
            </w:r>
            <w:r w:rsidR="00520E93" w:rsidRPr="005E1ADB">
              <w:rPr>
                <w:sz w:val="28"/>
                <w:szCs w:val="28"/>
              </w:rPr>
              <w:t>галузі знань 05 Соціальні та поведінкові науки (затверджено наказом Міністерства освіти і науки</w:t>
            </w:r>
            <w:r w:rsidR="00520E93" w:rsidRPr="005E1ADB">
              <w:rPr>
                <w:sz w:val="28"/>
                <w:szCs w:val="28"/>
                <w:lang w:eastAsia="ru-RU"/>
              </w:rPr>
              <w:t xml:space="preserve"> </w:t>
            </w:r>
            <w:r w:rsidR="00244EE9" w:rsidRPr="005E1ADB">
              <w:rPr>
                <w:sz w:val="28"/>
                <w:szCs w:val="28"/>
                <w:lang w:eastAsia="ru-RU"/>
              </w:rPr>
              <w:t>України</w:t>
            </w:r>
            <w:r w:rsidR="00827C22" w:rsidRPr="005E1ADB">
              <w:rPr>
                <w:sz w:val="28"/>
                <w:szCs w:val="28"/>
                <w:lang w:eastAsia="ru-RU"/>
              </w:rPr>
              <w:t xml:space="preserve"> № 564 від 24.04</w:t>
            </w:r>
            <w:r w:rsidR="00BB1BA1" w:rsidRPr="005E1ADB">
              <w:rPr>
                <w:sz w:val="28"/>
                <w:szCs w:val="28"/>
                <w:lang w:eastAsia="ru-RU"/>
              </w:rPr>
              <w:t>.</w:t>
            </w:r>
            <w:r w:rsidR="00827C22" w:rsidRPr="005E1ADB">
              <w:rPr>
                <w:sz w:val="28"/>
                <w:szCs w:val="28"/>
                <w:lang w:eastAsia="ru-RU"/>
              </w:rPr>
              <w:t>2019 р.)</w:t>
            </w:r>
          </w:p>
        </w:tc>
      </w:tr>
      <w:tr w:rsidR="0036196B" w:rsidRPr="005E1ADB" w14:paraId="4C37CF12" w14:textId="77777777" w:rsidTr="00CB7B81">
        <w:trPr>
          <w:jc w:val="center"/>
        </w:trPr>
        <w:tc>
          <w:tcPr>
            <w:tcW w:w="2996" w:type="dxa"/>
            <w:shd w:val="clear" w:color="auto" w:fill="auto"/>
          </w:tcPr>
          <w:p w14:paraId="2711FA16" w14:textId="77777777" w:rsidR="0036196B" w:rsidRPr="005E1ADB" w:rsidRDefault="0036196B" w:rsidP="00FC4C00">
            <w:pPr>
              <w:spacing w:line="204" w:lineRule="auto"/>
              <w:jc w:val="both"/>
              <w:rPr>
                <w:sz w:val="28"/>
                <w:szCs w:val="28"/>
                <w:lang w:eastAsia="ru-RU"/>
              </w:rPr>
            </w:pPr>
            <w:r w:rsidRPr="005E1ADB">
              <w:rPr>
                <w:sz w:val="28"/>
                <w:szCs w:val="28"/>
                <w:lang w:eastAsia="ru-RU"/>
              </w:rPr>
              <w:t>ВНЕСЕНО</w:t>
            </w:r>
          </w:p>
        </w:tc>
        <w:tc>
          <w:tcPr>
            <w:tcW w:w="6396" w:type="dxa"/>
            <w:shd w:val="clear" w:color="auto" w:fill="auto"/>
          </w:tcPr>
          <w:p w14:paraId="77B3EA7E" w14:textId="670E6D1C" w:rsidR="0036196B" w:rsidRPr="005E1ADB" w:rsidRDefault="0036196B" w:rsidP="002961D7">
            <w:pPr>
              <w:spacing w:line="204" w:lineRule="auto"/>
              <w:jc w:val="both"/>
              <w:rPr>
                <w:sz w:val="28"/>
                <w:szCs w:val="28"/>
                <w:lang w:eastAsia="ru-RU"/>
              </w:rPr>
            </w:pPr>
            <w:r w:rsidRPr="005E1ADB">
              <w:rPr>
                <w:sz w:val="28"/>
                <w:szCs w:val="28"/>
                <w:lang w:eastAsia="ru-RU"/>
              </w:rPr>
              <w:t xml:space="preserve">кафедрою </w:t>
            </w:r>
            <w:r w:rsidR="00153653" w:rsidRPr="005E1ADB">
              <w:rPr>
                <w:sz w:val="28"/>
                <w:szCs w:val="28"/>
                <w:lang w:eastAsia="ru-RU"/>
              </w:rPr>
              <w:t>здоров’я</w:t>
            </w:r>
            <w:r w:rsidR="002961D7" w:rsidRPr="005E1ADB">
              <w:rPr>
                <w:sz w:val="28"/>
                <w:szCs w:val="28"/>
                <w:lang w:eastAsia="ru-RU"/>
              </w:rPr>
              <w:t xml:space="preserve"> людини та фізичного виховання </w:t>
            </w:r>
            <w:r w:rsidRPr="005E1ADB">
              <w:rPr>
                <w:sz w:val="28"/>
                <w:szCs w:val="28"/>
                <w:lang w:eastAsia="ru-RU"/>
              </w:rPr>
              <w:t>Східноукраїнського національного уні</w:t>
            </w:r>
            <w:r w:rsidR="00827C22" w:rsidRPr="005E1ADB">
              <w:rPr>
                <w:sz w:val="28"/>
                <w:szCs w:val="28"/>
                <w:lang w:eastAsia="ru-RU"/>
              </w:rPr>
              <w:t>верситету імені Володимира Даля</w:t>
            </w:r>
          </w:p>
        </w:tc>
      </w:tr>
    </w:tbl>
    <w:p w14:paraId="497351F1" w14:textId="77777777" w:rsidR="005E3F24" w:rsidRPr="005E1ADB" w:rsidRDefault="005E3F24" w:rsidP="005E3F24">
      <w:pPr>
        <w:pStyle w:val="a5"/>
        <w:spacing w:line="204" w:lineRule="auto"/>
        <w:ind w:left="708" w:firstLine="0"/>
        <w:rPr>
          <w:sz w:val="28"/>
          <w:szCs w:val="28"/>
        </w:rPr>
      </w:pPr>
    </w:p>
    <w:p w14:paraId="3FC025B4" w14:textId="77777777" w:rsidR="005E3F24" w:rsidRPr="005E1ADB" w:rsidRDefault="005E3F24" w:rsidP="005E3F24">
      <w:pPr>
        <w:pStyle w:val="a5"/>
        <w:spacing w:line="204" w:lineRule="auto"/>
        <w:ind w:left="708" w:firstLine="0"/>
        <w:rPr>
          <w:sz w:val="28"/>
          <w:szCs w:val="28"/>
        </w:rPr>
      </w:pPr>
      <w:r w:rsidRPr="005E1ADB">
        <w:rPr>
          <w:sz w:val="28"/>
          <w:szCs w:val="28"/>
        </w:rPr>
        <w:t>Розроблено робочою групою спеціальності 053 Психологія у складі:</w:t>
      </w:r>
    </w:p>
    <w:p w14:paraId="0A0E2B4E" w14:textId="77777777" w:rsidR="00BA0AC7" w:rsidRPr="005E1ADB" w:rsidRDefault="00BA0AC7" w:rsidP="00FC4C00">
      <w:pPr>
        <w:pStyle w:val="a5"/>
        <w:spacing w:line="204" w:lineRule="auto"/>
        <w:ind w:left="708" w:firstLine="0"/>
        <w:rPr>
          <w:sz w:val="28"/>
          <w:szCs w:val="28"/>
        </w:rPr>
      </w:pPr>
    </w:p>
    <w:p w14:paraId="30368CE6" w14:textId="2C24FBAE" w:rsidR="008D63DB" w:rsidRPr="008D63DB" w:rsidRDefault="008D63DB" w:rsidP="00451617">
      <w:pPr>
        <w:pStyle w:val="a5"/>
        <w:spacing w:line="204" w:lineRule="auto"/>
        <w:ind w:left="2127" w:hanging="1419"/>
        <w:rPr>
          <w:i/>
          <w:iCs/>
          <w:sz w:val="28"/>
          <w:szCs w:val="28"/>
        </w:rPr>
      </w:pPr>
      <w:r w:rsidRPr="008D63DB">
        <w:rPr>
          <w:i/>
          <w:iCs/>
          <w:sz w:val="28"/>
          <w:szCs w:val="28"/>
        </w:rPr>
        <w:t>керівник проектної групи</w:t>
      </w:r>
      <w:r>
        <w:rPr>
          <w:i/>
          <w:iCs/>
          <w:sz w:val="28"/>
          <w:szCs w:val="28"/>
        </w:rPr>
        <w:t>:</w:t>
      </w:r>
    </w:p>
    <w:p w14:paraId="11A9F533" w14:textId="42262089" w:rsidR="00A67799" w:rsidRPr="005E1ADB" w:rsidRDefault="002961D7" w:rsidP="008D63DB">
      <w:pPr>
        <w:pStyle w:val="a5"/>
        <w:spacing w:line="204" w:lineRule="auto"/>
        <w:ind w:left="2127" w:hanging="709"/>
        <w:rPr>
          <w:sz w:val="28"/>
          <w:szCs w:val="28"/>
        </w:rPr>
      </w:pPr>
      <w:proofErr w:type="spellStart"/>
      <w:r w:rsidRPr="005E1ADB">
        <w:rPr>
          <w:sz w:val="28"/>
          <w:szCs w:val="28"/>
        </w:rPr>
        <w:t>Завацький</w:t>
      </w:r>
      <w:proofErr w:type="spellEnd"/>
      <w:r w:rsidRPr="005E1ADB">
        <w:rPr>
          <w:sz w:val="28"/>
          <w:szCs w:val="28"/>
        </w:rPr>
        <w:t xml:space="preserve"> Ю.А.</w:t>
      </w:r>
      <w:r w:rsidR="00A67799" w:rsidRPr="005E1ADB">
        <w:rPr>
          <w:sz w:val="28"/>
          <w:szCs w:val="28"/>
        </w:rPr>
        <w:t xml:space="preserve"> доктор психологічних наук, </w:t>
      </w:r>
      <w:r w:rsidR="003C3135" w:rsidRPr="005E1ADB">
        <w:rPr>
          <w:sz w:val="28"/>
          <w:szCs w:val="28"/>
        </w:rPr>
        <w:t xml:space="preserve">доцент, </w:t>
      </w:r>
      <w:r w:rsidRPr="005E1ADB">
        <w:rPr>
          <w:sz w:val="28"/>
          <w:szCs w:val="28"/>
        </w:rPr>
        <w:t xml:space="preserve">завідувач </w:t>
      </w:r>
      <w:r w:rsidR="003C3135" w:rsidRPr="005E1ADB">
        <w:rPr>
          <w:sz w:val="28"/>
          <w:szCs w:val="28"/>
        </w:rPr>
        <w:t xml:space="preserve">кафедри </w:t>
      </w:r>
      <w:proofErr w:type="spellStart"/>
      <w:r w:rsidRPr="005E1ADB">
        <w:rPr>
          <w:sz w:val="28"/>
          <w:szCs w:val="28"/>
        </w:rPr>
        <w:t>здоровʼя</w:t>
      </w:r>
      <w:proofErr w:type="spellEnd"/>
      <w:r w:rsidRPr="005E1ADB">
        <w:rPr>
          <w:sz w:val="28"/>
          <w:szCs w:val="28"/>
        </w:rPr>
        <w:t xml:space="preserve"> людини та фізичного виховання</w:t>
      </w:r>
    </w:p>
    <w:p w14:paraId="0BC4AA37" w14:textId="21D80054" w:rsidR="008D63DB" w:rsidRPr="008D63DB" w:rsidRDefault="008D63DB" w:rsidP="00451617">
      <w:pPr>
        <w:pStyle w:val="a5"/>
        <w:spacing w:line="204" w:lineRule="auto"/>
        <w:ind w:left="2127" w:hanging="1419"/>
        <w:rPr>
          <w:i/>
          <w:iCs/>
          <w:sz w:val="28"/>
          <w:szCs w:val="28"/>
        </w:rPr>
      </w:pPr>
      <w:r w:rsidRPr="008D63DB">
        <w:rPr>
          <w:i/>
          <w:iCs/>
          <w:sz w:val="28"/>
          <w:szCs w:val="28"/>
        </w:rPr>
        <w:t>члени проектної групи</w:t>
      </w:r>
      <w:r>
        <w:rPr>
          <w:i/>
          <w:iCs/>
          <w:sz w:val="28"/>
          <w:szCs w:val="28"/>
        </w:rPr>
        <w:t>:</w:t>
      </w:r>
    </w:p>
    <w:p w14:paraId="48283E3B" w14:textId="4BBB04E8" w:rsidR="00A67799" w:rsidRPr="005E1ADB" w:rsidRDefault="002961D7" w:rsidP="008D63DB">
      <w:pPr>
        <w:pStyle w:val="a5"/>
        <w:spacing w:line="204" w:lineRule="auto"/>
        <w:ind w:left="2127" w:hanging="709"/>
        <w:rPr>
          <w:sz w:val="28"/>
          <w:szCs w:val="28"/>
        </w:rPr>
      </w:pPr>
      <w:r w:rsidRPr="005E1ADB">
        <w:rPr>
          <w:sz w:val="28"/>
          <w:szCs w:val="28"/>
        </w:rPr>
        <w:t>Шаповалова В.А.</w:t>
      </w:r>
      <w:r w:rsidR="00A67799" w:rsidRPr="005E1ADB">
        <w:rPr>
          <w:sz w:val="28"/>
          <w:szCs w:val="28"/>
        </w:rPr>
        <w:t xml:space="preserve">, </w:t>
      </w:r>
      <w:r w:rsidR="00FD132E" w:rsidRPr="005E1ADB">
        <w:rPr>
          <w:sz w:val="28"/>
          <w:szCs w:val="28"/>
        </w:rPr>
        <w:t xml:space="preserve">доктор медичних </w:t>
      </w:r>
      <w:r w:rsidR="00D10181" w:rsidRPr="005E1ADB">
        <w:rPr>
          <w:sz w:val="28"/>
          <w:szCs w:val="28"/>
        </w:rPr>
        <w:t xml:space="preserve">наук, </w:t>
      </w:r>
      <w:r w:rsidR="00FD132E" w:rsidRPr="005E1ADB">
        <w:rPr>
          <w:sz w:val="28"/>
          <w:szCs w:val="28"/>
        </w:rPr>
        <w:t>професор</w:t>
      </w:r>
      <w:r w:rsidR="00421B6F" w:rsidRPr="005E1ADB">
        <w:rPr>
          <w:sz w:val="28"/>
          <w:szCs w:val="28"/>
        </w:rPr>
        <w:t xml:space="preserve">, професор кафедри </w:t>
      </w:r>
      <w:proofErr w:type="spellStart"/>
      <w:r w:rsidR="00FD132E" w:rsidRPr="005E1ADB">
        <w:rPr>
          <w:sz w:val="28"/>
          <w:szCs w:val="28"/>
        </w:rPr>
        <w:t>здоровʼя</w:t>
      </w:r>
      <w:proofErr w:type="spellEnd"/>
      <w:r w:rsidR="00FD132E" w:rsidRPr="005E1ADB">
        <w:rPr>
          <w:sz w:val="28"/>
          <w:szCs w:val="28"/>
        </w:rPr>
        <w:t xml:space="preserve"> людини та фізичного виховання</w:t>
      </w:r>
    </w:p>
    <w:p w14:paraId="0C95B00D" w14:textId="60B809A7" w:rsidR="003A5742" w:rsidRDefault="003A5742" w:rsidP="008D63DB">
      <w:pPr>
        <w:pStyle w:val="a5"/>
        <w:spacing w:line="204" w:lineRule="auto"/>
        <w:ind w:left="2127" w:hanging="709"/>
        <w:rPr>
          <w:sz w:val="28"/>
          <w:szCs w:val="28"/>
        </w:rPr>
      </w:pPr>
      <w:proofErr w:type="spellStart"/>
      <w:r w:rsidRPr="005E1ADB">
        <w:rPr>
          <w:sz w:val="28"/>
          <w:szCs w:val="28"/>
        </w:rPr>
        <w:t>Гєтта</w:t>
      </w:r>
      <w:proofErr w:type="spellEnd"/>
      <w:r w:rsidRPr="005E1ADB">
        <w:rPr>
          <w:sz w:val="28"/>
          <w:szCs w:val="28"/>
        </w:rPr>
        <w:t xml:space="preserve"> О.М.</w:t>
      </w:r>
      <w:r w:rsidR="00A67799" w:rsidRPr="005E1ADB">
        <w:rPr>
          <w:sz w:val="28"/>
          <w:szCs w:val="28"/>
        </w:rPr>
        <w:t xml:space="preserve">, </w:t>
      </w:r>
      <w:r w:rsidRPr="005E1ADB">
        <w:rPr>
          <w:sz w:val="28"/>
          <w:szCs w:val="28"/>
        </w:rPr>
        <w:t xml:space="preserve">кандидат медичних наук, </w:t>
      </w:r>
      <w:bookmarkStart w:id="0" w:name="_Hlk157404432"/>
      <w:r w:rsidRPr="005E1ADB">
        <w:rPr>
          <w:sz w:val="28"/>
          <w:szCs w:val="28"/>
        </w:rPr>
        <w:t xml:space="preserve">доцент кафедри </w:t>
      </w:r>
      <w:r w:rsidR="00713174" w:rsidRPr="005E1ADB">
        <w:rPr>
          <w:sz w:val="28"/>
          <w:szCs w:val="28"/>
        </w:rPr>
        <w:t>здоров’я</w:t>
      </w:r>
      <w:r w:rsidRPr="005E1ADB">
        <w:rPr>
          <w:sz w:val="28"/>
          <w:szCs w:val="28"/>
        </w:rPr>
        <w:t xml:space="preserve"> людини та фізичного виховання</w:t>
      </w:r>
      <w:bookmarkEnd w:id="0"/>
    </w:p>
    <w:p w14:paraId="4C78D101" w14:textId="0F572F8D" w:rsidR="005D6955" w:rsidRPr="005E1ADB" w:rsidRDefault="005D6955" w:rsidP="008D63DB">
      <w:pPr>
        <w:pStyle w:val="a5"/>
        <w:spacing w:line="204" w:lineRule="auto"/>
        <w:ind w:left="2127" w:hanging="709"/>
        <w:rPr>
          <w:sz w:val="28"/>
          <w:szCs w:val="28"/>
        </w:rPr>
      </w:pPr>
      <w:r>
        <w:rPr>
          <w:sz w:val="28"/>
          <w:szCs w:val="28"/>
        </w:rPr>
        <w:t xml:space="preserve">Ткачук О.Г. кандидат педагогічних наук, </w:t>
      </w:r>
      <w:r w:rsidRPr="005D6955">
        <w:rPr>
          <w:sz w:val="28"/>
          <w:szCs w:val="28"/>
        </w:rPr>
        <w:t>доцент кафедри здоров’я людини та фізичного виховання</w:t>
      </w:r>
    </w:p>
    <w:p w14:paraId="4AE8285D" w14:textId="243B28B7" w:rsidR="00A67799" w:rsidRPr="005E1ADB" w:rsidRDefault="00A67799" w:rsidP="00FC4C00">
      <w:pPr>
        <w:pStyle w:val="a5"/>
        <w:spacing w:line="204" w:lineRule="auto"/>
        <w:ind w:left="708" w:firstLine="0"/>
        <w:rPr>
          <w:sz w:val="28"/>
          <w:szCs w:val="28"/>
        </w:rPr>
      </w:pPr>
    </w:p>
    <w:p w14:paraId="476143D6" w14:textId="77777777" w:rsidR="007D30CF" w:rsidRPr="005E1ADB" w:rsidRDefault="007D30CF" w:rsidP="00FC4C00">
      <w:pPr>
        <w:pStyle w:val="a5"/>
        <w:spacing w:line="204" w:lineRule="auto"/>
        <w:ind w:left="708" w:firstLine="0"/>
        <w:rPr>
          <w:sz w:val="28"/>
          <w:szCs w:val="28"/>
        </w:rPr>
      </w:pPr>
    </w:p>
    <w:p w14:paraId="33B719F1" w14:textId="57644D2D" w:rsidR="00DC7D04" w:rsidRPr="005E1ADB" w:rsidRDefault="00DC7D04" w:rsidP="00FD132E">
      <w:pPr>
        <w:spacing w:line="204" w:lineRule="auto"/>
        <w:ind w:left="709" w:hanging="142"/>
        <w:jc w:val="both"/>
        <w:rPr>
          <w:sz w:val="28"/>
          <w:szCs w:val="28"/>
          <w:lang w:eastAsia="ru-RU"/>
        </w:rPr>
      </w:pPr>
      <w:r w:rsidRPr="005E1ADB">
        <w:rPr>
          <w:sz w:val="28"/>
          <w:szCs w:val="28"/>
          <w:lang w:eastAsia="ru-RU"/>
        </w:rPr>
        <w:tab/>
        <w:t>Освітня програма обгов</w:t>
      </w:r>
      <w:r w:rsidR="00095261" w:rsidRPr="005E1ADB">
        <w:rPr>
          <w:sz w:val="28"/>
          <w:szCs w:val="28"/>
          <w:lang w:eastAsia="ru-RU"/>
        </w:rPr>
        <w:t>орена з</w:t>
      </w:r>
      <w:r w:rsidR="008D63DB" w:rsidRPr="005E1ADB">
        <w:rPr>
          <w:sz w:val="28"/>
          <w:szCs w:val="28"/>
          <w:lang w:eastAsia="ru-RU"/>
        </w:rPr>
        <w:t>і</w:t>
      </w:r>
      <w:r w:rsidR="00095261" w:rsidRPr="005E1ADB">
        <w:rPr>
          <w:sz w:val="28"/>
          <w:szCs w:val="28"/>
          <w:lang w:eastAsia="ru-RU"/>
        </w:rPr>
        <w:t xml:space="preserve"> </w:t>
      </w:r>
      <w:proofErr w:type="spellStart"/>
      <w:r w:rsidR="00095261" w:rsidRPr="005E1ADB">
        <w:rPr>
          <w:sz w:val="28"/>
          <w:szCs w:val="28"/>
          <w:lang w:eastAsia="ru-RU"/>
        </w:rPr>
        <w:t>стейкг</w:t>
      </w:r>
      <w:r w:rsidRPr="005E1ADB">
        <w:rPr>
          <w:sz w:val="28"/>
          <w:szCs w:val="28"/>
          <w:lang w:eastAsia="ru-RU"/>
        </w:rPr>
        <w:t>олдерами</w:t>
      </w:r>
      <w:proofErr w:type="spellEnd"/>
      <w:r w:rsidRPr="005E1ADB">
        <w:rPr>
          <w:sz w:val="28"/>
          <w:szCs w:val="28"/>
          <w:lang w:eastAsia="ru-RU"/>
        </w:rPr>
        <w:t xml:space="preserve"> (здобувачами вищої освіти,  випускниками, роботодавцями).</w:t>
      </w:r>
    </w:p>
    <w:p w14:paraId="3FFD683C" w14:textId="77777777" w:rsidR="00095261" w:rsidRPr="005E1ADB" w:rsidRDefault="00095261" w:rsidP="00FC4C00">
      <w:pPr>
        <w:pStyle w:val="a5"/>
        <w:spacing w:line="204" w:lineRule="auto"/>
        <w:ind w:left="708" w:firstLine="0"/>
        <w:rPr>
          <w:sz w:val="28"/>
          <w:szCs w:val="28"/>
        </w:rPr>
      </w:pPr>
    </w:p>
    <w:p w14:paraId="7E44A79D" w14:textId="01774C36" w:rsidR="007D30CF" w:rsidRPr="005E1ADB" w:rsidRDefault="007D30CF" w:rsidP="00FC4C00">
      <w:pPr>
        <w:pStyle w:val="a5"/>
        <w:spacing w:line="204" w:lineRule="auto"/>
        <w:ind w:left="708" w:firstLine="0"/>
        <w:rPr>
          <w:sz w:val="28"/>
          <w:szCs w:val="28"/>
        </w:rPr>
      </w:pPr>
      <w:r w:rsidRPr="005E1ADB">
        <w:rPr>
          <w:sz w:val="28"/>
          <w:szCs w:val="28"/>
        </w:rPr>
        <w:t>Р</w:t>
      </w:r>
      <w:r w:rsidR="00095261" w:rsidRPr="005E1ADB">
        <w:rPr>
          <w:sz w:val="28"/>
          <w:szCs w:val="28"/>
        </w:rPr>
        <w:t xml:space="preserve">ецензії-відгуки зовнішніх </w:t>
      </w:r>
      <w:proofErr w:type="spellStart"/>
      <w:r w:rsidR="00095261" w:rsidRPr="005E1ADB">
        <w:rPr>
          <w:sz w:val="28"/>
          <w:szCs w:val="28"/>
        </w:rPr>
        <w:t>стейкг</w:t>
      </w:r>
      <w:r w:rsidRPr="005E1ADB">
        <w:rPr>
          <w:sz w:val="28"/>
          <w:szCs w:val="28"/>
        </w:rPr>
        <w:t>ол</w:t>
      </w:r>
      <w:r w:rsidR="00AC7EB8" w:rsidRPr="005E1ADB">
        <w:rPr>
          <w:sz w:val="28"/>
          <w:szCs w:val="28"/>
        </w:rPr>
        <w:t>д</w:t>
      </w:r>
      <w:r w:rsidRPr="005E1ADB">
        <w:rPr>
          <w:sz w:val="28"/>
          <w:szCs w:val="28"/>
        </w:rPr>
        <w:t>ерів</w:t>
      </w:r>
      <w:proofErr w:type="spellEnd"/>
      <w:r w:rsidRPr="005E1ADB">
        <w:rPr>
          <w:sz w:val="28"/>
          <w:szCs w:val="28"/>
        </w:rPr>
        <w:t>:</w:t>
      </w:r>
    </w:p>
    <w:p w14:paraId="77949452" w14:textId="77777777" w:rsidR="00095261" w:rsidRPr="005E1ADB" w:rsidRDefault="00095261" w:rsidP="00FC4C00">
      <w:pPr>
        <w:spacing w:line="204" w:lineRule="auto"/>
        <w:ind w:left="708" w:firstLine="1"/>
        <w:rPr>
          <w:sz w:val="28"/>
          <w:szCs w:val="28"/>
        </w:rPr>
      </w:pPr>
    </w:p>
    <w:p w14:paraId="2551FDDF" w14:textId="77777777" w:rsidR="006F17FB" w:rsidRPr="005E1ADB" w:rsidRDefault="006F17FB" w:rsidP="006F17FB">
      <w:pPr>
        <w:spacing w:line="204" w:lineRule="auto"/>
        <w:ind w:left="709"/>
        <w:rPr>
          <w:sz w:val="28"/>
          <w:szCs w:val="28"/>
        </w:rPr>
      </w:pPr>
      <w:r w:rsidRPr="005E1ADB">
        <w:rPr>
          <w:sz w:val="28"/>
          <w:szCs w:val="28"/>
        </w:rPr>
        <w:t>Завідувач кафедри неврології</w:t>
      </w:r>
    </w:p>
    <w:p w14:paraId="55852D07" w14:textId="77777777" w:rsidR="006F17FB" w:rsidRPr="005E1ADB" w:rsidRDefault="006F17FB" w:rsidP="006F17FB">
      <w:pPr>
        <w:spacing w:line="204" w:lineRule="auto"/>
        <w:ind w:left="709"/>
        <w:rPr>
          <w:sz w:val="28"/>
          <w:szCs w:val="28"/>
        </w:rPr>
      </w:pPr>
      <w:r w:rsidRPr="005E1ADB">
        <w:rPr>
          <w:sz w:val="28"/>
          <w:szCs w:val="28"/>
        </w:rPr>
        <w:t>Луганського державного медичного університету,</w:t>
      </w:r>
    </w:p>
    <w:p w14:paraId="711D3749" w14:textId="0C545E3B" w:rsidR="006F17FB" w:rsidRPr="005E1ADB" w:rsidRDefault="006F17FB" w:rsidP="006F17FB">
      <w:pPr>
        <w:spacing w:line="204" w:lineRule="auto"/>
        <w:ind w:left="709"/>
        <w:rPr>
          <w:sz w:val="28"/>
          <w:szCs w:val="28"/>
        </w:rPr>
      </w:pPr>
      <w:r w:rsidRPr="005E1ADB">
        <w:rPr>
          <w:sz w:val="28"/>
          <w:szCs w:val="28"/>
        </w:rPr>
        <w:t>доктор медичних наук, професор (м. Рівне)                            Овчаренко М.О.</w:t>
      </w:r>
    </w:p>
    <w:p w14:paraId="25BC0AA4" w14:textId="77777777" w:rsidR="007D30CF" w:rsidRPr="005E1ADB" w:rsidRDefault="007D30CF" w:rsidP="00FC4C00">
      <w:pPr>
        <w:pStyle w:val="afb"/>
        <w:spacing w:after="0" w:line="204" w:lineRule="auto"/>
        <w:rPr>
          <w:rFonts w:ascii="Times New Roman" w:hAnsi="Times New Roman"/>
          <w:sz w:val="28"/>
          <w:szCs w:val="28"/>
          <w:lang w:val="uk-UA"/>
        </w:rPr>
      </w:pPr>
    </w:p>
    <w:p w14:paraId="578BB888" w14:textId="77777777" w:rsidR="00BA0AC7" w:rsidRPr="005E1ADB" w:rsidRDefault="00BA0AC7" w:rsidP="00FC4C00">
      <w:pPr>
        <w:pStyle w:val="afb"/>
        <w:spacing w:after="0" w:line="204" w:lineRule="auto"/>
        <w:rPr>
          <w:rFonts w:ascii="Times New Roman" w:hAnsi="Times New Roman"/>
          <w:sz w:val="28"/>
          <w:szCs w:val="28"/>
          <w:lang w:val="uk-UA"/>
        </w:rPr>
      </w:pPr>
    </w:p>
    <w:p w14:paraId="39F0F6C4" w14:textId="77777777" w:rsidR="007D30CF" w:rsidRPr="005E1ADB" w:rsidRDefault="007D30CF" w:rsidP="00FC4C00">
      <w:pPr>
        <w:pStyle w:val="afb"/>
        <w:spacing w:after="0" w:line="204" w:lineRule="auto"/>
        <w:rPr>
          <w:rFonts w:ascii="Times New Roman" w:hAnsi="Times New Roman"/>
          <w:sz w:val="28"/>
          <w:szCs w:val="28"/>
          <w:lang w:val="uk-UA"/>
        </w:rPr>
      </w:pPr>
      <w:r w:rsidRPr="005E1ADB">
        <w:rPr>
          <w:rFonts w:ascii="Times New Roman" w:hAnsi="Times New Roman"/>
          <w:sz w:val="28"/>
          <w:szCs w:val="28"/>
          <w:lang w:val="uk-UA"/>
        </w:rPr>
        <w:t>Директор Дмитрівського обласного</w:t>
      </w:r>
    </w:p>
    <w:p w14:paraId="6C379817" w14:textId="12836A61" w:rsidR="007D30CF" w:rsidRPr="005E1ADB" w:rsidRDefault="007D30CF" w:rsidP="00FC4C00">
      <w:pPr>
        <w:pStyle w:val="afb"/>
        <w:spacing w:after="0" w:line="204" w:lineRule="auto"/>
        <w:rPr>
          <w:rFonts w:ascii="Times New Roman" w:hAnsi="Times New Roman"/>
          <w:sz w:val="28"/>
          <w:szCs w:val="28"/>
          <w:lang w:val="uk-UA"/>
        </w:rPr>
      </w:pPr>
      <w:r w:rsidRPr="005E1ADB">
        <w:rPr>
          <w:rFonts w:ascii="Times New Roman" w:hAnsi="Times New Roman"/>
          <w:sz w:val="28"/>
          <w:szCs w:val="28"/>
          <w:lang w:val="uk-UA"/>
        </w:rPr>
        <w:t>психоневрологічн</w:t>
      </w:r>
      <w:r w:rsidR="00CA3685" w:rsidRPr="005E1ADB">
        <w:rPr>
          <w:rFonts w:ascii="Times New Roman" w:hAnsi="Times New Roman"/>
          <w:sz w:val="28"/>
          <w:szCs w:val="28"/>
          <w:lang w:val="uk-UA"/>
        </w:rPr>
        <w:t>ого інтернату</w:t>
      </w:r>
      <w:r w:rsidR="00CA3685" w:rsidRPr="005E1ADB">
        <w:rPr>
          <w:rFonts w:ascii="Times New Roman" w:hAnsi="Times New Roman"/>
          <w:sz w:val="28"/>
          <w:szCs w:val="28"/>
          <w:lang w:val="uk-UA"/>
        </w:rPr>
        <w:tab/>
      </w:r>
      <w:r w:rsidR="00CA3685" w:rsidRPr="005E1ADB">
        <w:rPr>
          <w:rFonts w:ascii="Times New Roman" w:hAnsi="Times New Roman"/>
          <w:sz w:val="28"/>
          <w:szCs w:val="28"/>
          <w:lang w:val="uk-UA"/>
        </w:rPr>
        <w:tab/>
      </w:r>
      <w:r w:rsidR="00CA3685" w:rsidRPr="005E1ADB">
        <w:rPr>
          <w:rFonts w:ascii="Times New Roman" w:hAnsi="Times New Roman"/>
          <w:sz w:val="28"/>
          <w:szCs w:val="28"/>
          <w:lang w:val="uk-UA"/>
        </w:rPr>
        <w:tab/>
      </w:r>
      <w:r w:rsidR="00CA3685" w:rsidRPr="005E1ADB">
        <w:rPr>
          <w:rFonts w:ascii="Times New Roman" w:hAnsi="Times New Roman"/>
          <w:sz w:val="28"/>
          <w:szCs w:val="28"/>
          <w:lang w:val="uk-UA"/>
        </w:rPr>
        <w:tab/>
      </w:r>
      <w:r w:rsidR="00CA3685" w:rsidRPr="005E1ADB">
        <w:rPr>
          <w:rFonts w:ascii="Times New Roman" w:hAnsi="Times New Roman"/>
          <w:sz w:val="28"/>
          <w:szCs w:val="28"/>
          <w:lang w:val="uk-UA"/>
        </w:rPr>
        <w:tab/>
      </w:r>
      <w:proofErr w:type="spellStart"/>
      <w:r w:rsidR="00CA3685" w:rsidRPr="005E1ADB">
        <w:rPr>
          <w:rFonts w:ascii="Times New Roman" w:hAnsi="Times New Roman"/>
          <w:sz w:val="28"/>
          <w:szCs w:val="28"/>
          <w:lang w:val="uk-UA"/>
        </w:rPr>
        <w:t>Фрольченко</w:t>
      </w:r>
      <w:proofErr w:type="spellEnd"/>
      <w:r w:rsidR="00CA3685" w:rsidRPr="005E1ADB">
        <w:rPr>
          <w:rFonts w:ascii="Times New Roman" w:hAnsi="Times New Roman"/>
          <w:sz w:val="28"/>
          <w:szCs w:val="28"/>
          <w:lang w:val="uk-UA"/>
        </w:rPr>
        <w:t xml:space="preserve"> І.</w:t>
      </w:r>
      <w:r w:rsidRPr="005E1ADB">
        <w:rPr>
          <w:rFonts w:ascii="Times New Roman" w:hAnsi="Times New Roman"/>
          <w:sz w:val="28"/>
          <w:szCs w:val="28"/>
          <w:lang w:val="uk-UA"/>
        </w:rPr>
        <w:t>Ю.</w:t>
      </w:r>
    </w:p>
    <w:p w14:paraId="2BD290DC" w14:textId="77777777" w:rsidR="007D30CF" w:rsidRPr="005E1ADB" w:rsidRDefault="007D30CF" w:rsidP="00FC4C00">
      <w:pPr>
        <w:pStyle w:val="afb"/>
        <w:spacing w:after="0" w:line="204" w:lineRule="auto"/>
        <w:rPr>
          <w:rFonts w:ascii="Times New Roman" w:hAnsi="Times New Roman"/>
          <w:sz w:val="28"/>
          <w:szCs w:val="28"/>
          <w:lang w:val="uk-UA"/>
        </w:rPr>
      </w:pPr>
    </w:p>
    <w:p w14:paraId="65F765AC" w14:textId="19C3A5C8" w:rsidR="00FC4C00" w:rsidRPr="005E1ADB" w:rsidRDefault="00FC4C00" w:rsidP="00FC4C00">
      <w:pPr>
        <w:shd w:val="clear" w:color="auto" w:fill="FFFFFF"/>
        <w:spacing w:line="204" w:lineRule="auto"/>
        <w:ind w:firstLine="709"/>
        <w:rPr>
          <w:rFonts w:eastAsia="Calibri"/>
          <w:sz w:val="28"/>
          <w:szCs w:val="28"/>
        </w:rPr>
      </w:pPr>
    </w:p>
    <w:p w14:paraId="1268E373" w14:textId="2B2A51B2" w:rsidR="00FE671A" w:rsidRPr="005E1ADB" w:rsidRDefault="00FE671A" w:rsidP="00FE671A">
      <w:pPr>
        <w:pStyle w:val="a5"/>
        <w:ind w:firstLine="708"/>
        <w:rPr>
          <w:rFonts w:eastAsia="Calibri"/>
          <w:sz w:val="28"/>
          <w:szCs w:val="28"/>
          <w:lang w:eastAsia="en-US"/>
        </w:rPr>
      </w:pPr>
      <w:r w:rsidRPr="005E1ADB">
        <w:rPr>
          <w:rFonts w:eastAsia="Calibri"/>
          <w:sz w:val="28"/>
          <w:szCs w:val="28"/>
          <w:lang w:eastAsia="en-US"/>
        </w:rPr>
        <w:t xml:space="preserve">Завідувач кафедри психології та філософії  </w:t>
      </w:r>
    </w:p>
    <w:p w14:paraId="118CF1B5" w14:textId="3C564041" w:rsidR="00FE671A" w:rsidRPr="005E1ADB" w:rsidRDefault="00FE671A" w:rsidP="00FE671A">
      <w:pPr>
        <w:pStyle w:val="a5"/>
        <w:ind w:firstLine="708"/>
        <w:rPr>
          <w:rFonts w:eastAsia="Calibri"/>
          <w:sz w:val="28"/>
          <w:szCs w:val="28"/>
          <w:lang w:eastAsia="en-US"/>
        </w:rPr>
      </w:pPr>
      <w:r w:rsidRPr="005E1ADB">
        <w:rPr>
          <w:rFonts w:eastAsia="Calibri"/>
          <w:sz w:val="28"/>
          <w:szCs w:val="28"/>
          <w:lang w:eastAsia="en-US"/>
        </w:rPr>
        <w:t>Буковинського державного медичного університету,</w:t>
      </w:r>
    </w:p>
    <w:p w14:paraId="53EBD128" w14:textId="548758AE" w:rsidR="00FE671A" w:rsidRPr="005E1ADB" w:rsidRDefault="00FE671A" w:rsidP="00FE671A">
      <w:pPr>
        <w:pStyle w:val="a5"/>
        <w:ind w:firstLine="708"/>
        <w:rPr>
          <w:rFonts w:eastAsia="Calibri"/>
          <w:sz w:val="28"/>
          <w:szCs w:val="28"/>
          <w:lang w:eastAsia="en-US"/>
        </w:rPr>
      </w:pPr>
      <w:r w:rsidRPr="005E1ADB">
        <w:rPr>
          <w:rFonts w:eastAsia="Calibri"/>
          <w:sz w:val="28"/>
          <w:szCs w:val="28"/>
          <w:lang w:eastAsia="en-US"/>
        </w:rPr>
        <w:t>доктор психологічних наук, професор                                     Борисюк А.С.</w:t>
      </w:r>
    </w:p>
    <w:p w14:paraId="6C77924A" w14:textId="77777777" w:rsidR="008540FD" w:rsidRPr="005E1ADB" w:rsidRDefault="008540FD" w:rsidP="008540FD">
      <w:pPr>
        <w:pStyle w:val="afb"/>
        <w:tabs>
          <w:tab w:val="left" w:pos="0"/>
        </w:tabs>
        <w:spacing w:line="204" w:lineRule="auto"/>
        <w:rPr>
          <w:sz w:val="28"/>
          <w:szCs w:val="28"/>
          <w:lang w:val="uk-UA"/>
        </w:rPr>
      </w:pPr>
    </w:p>
    <w:p w14:paraId="3DA9D42B" w14:textId="77777777" w:rsidR="008540FD" w:rsidRPr="005E1ADB" w:rsidRDefault="008540FD" w:rsidP="008540FD">
      <w:pPr>
        <w:pStyle w:val="a5"/>
        <w:ind w:firstLine="708"/>
        <w:rPr>
          <w:sz w:val="28"/>
          <w:szCs w:val="24"/>
        </w:rPr>
      </w:pPr>
    </w:p>
    <w:p w14:paraId="373D4379" w14:textId="77777777" w:rsidR="008540FD" w:rsidRPr="005E1ADB" w:rsidRDefault="008540FD" w:rsidP="008540FD">
      <w:pPr>
        <w:pStyle w:val="a5"/>
        <w:ind w:firstLine="708"/>
        <w:rPr>
          <w:sz w:val="28"/>
          <w:szCs w:val="24"/>
        </w:rPr>
      </w:pPr>
    </w:p>
    <w:p w14:paraId="17AFD056" w14:textId="77777777" w:rsidR="00BA0AC7" w:rsidRPr="005E1ADB" w:rsidRDefault="00BA0AC7" w:rsidP="00FC4C00">
      <w:pPr>
        <w:shd w:val="clear" w:color="auto" w:fill="FFFFFF"/>
        <w:spacing w:line="204" w:lineRule="auto"/>
        <w:ind w:firstLine="709"/>
        <w:rPr>
          <w:rFonts w:eastAsia="Calibri"/>
          <w:sz w:val="28"/>
          <w:szCs w:val="28"/>
        </w:rPr>
      </w:pPr>
    </w:p>
    <w:p w14:paraId="4ED842E4" w14:textId="77777777" w:rsidR="00BA0AC7" w:rsidRPr="005E1ADB" w:rsidRDefault="00BA0AC7" w:rsidP="00FC4C00">
      <w:pPr>
        <w:shd w:val="clear" w:color="auto" w:fill="FFFFFF"/>
        <w:spacing w:line="204" w:lineRule="auto"/>
        <w:ind w:firstLine="709"/>
        <w:rPr>
          <w:rFonts w:eastAsia="Calibri"/>
          <w:sz w:val="28"/>
          <w:szCs w:val="28"/>
        </w:rPr>
      </w:pPr>
    </w:p>
    <w:p w14:paraId="598B01E3" w14:textId="77777777" w:rsidR="00BA0AC7" w:rsidRPr="005E1ADB" w:rsidRDefault="00BA0AC7" w:rsidP="00FC4C00">
      <w:pPr>
        <w:shd w:val="clear" w:color="auto" w:fill="FFFFFF"/>
        <w:spacing w:line="204" w:lineRule="auto"/>
        <w:ind w:firstLine="709"/>
        <w:rPr>
          <w:rFonts w:eastAsia="Calibri"/>
          <w:sz w:val="28"/>
          <w:szCs w:val="28"/>
        </w:rPr>
      </w:pPr>
    </w:p>
    <w:p w14:paraId="44D4523B" w14:textId="77777777" w:rsidR="00BA0AC7" w:rsidRPr="005E1ADB" w:rsidRDefault="00BA0AC7" w:rsidP="00FC4C00">
      <w:pPr>
        <w:shd w:val="clear" w:color="auto" w:fill="FFFFFF"/>
        <w:spacing w:line="204" w:lineRule="auto"/>
        <w:ind w:firstLine="709"/>
        <w:rPr>
          <w:rFonts w:eastAsia="Calibri"/>
          <w:sz w:val="28"/>
          <w:szCs w:val="28"/>
        </w:rPr>
      </w:pPr>
    </w:p>
    <w:p w14:paraId="20638970" w14:textId="541F42AE" w:rsidR="00BA0AC7" w:rsidRPr="005E1ADB" w:rsidRDefault="00BA0AC7" w:rsidP="00FC4C00">
      <w:pPr>
        <w:shd w:val="clear" w:color="auto" w:fill="FFFFFF"/>
        <w:spacing w:line="204" w:lineRule="auto"/>
        <w:ind w:firstLine="709"/>
        <w:rPr>
          <w:rFonts w:eastAsia="Calibri"/>
          <w:sz w:val="28"/>
          <w:szCs w:val="28"/>
        </w:rPr>
      </w:pPr>
    </w:p>
    <w:p w14:paraId="4E4DEDB8" w14:textId="77777777" w:rsidR="00B70F87" w:rsidRPr="005E1ADB" w:rsidRDefault="00B70F87" w:rsidP="00FC4C00">
      <w:pPr>
        <w:shd w:val="clear" w:color="auto" w:fill="FFFFFF"/>
        <w:spacing w:line="204" w:lineRule="auto"/>
        <w:ind w:firstLine="709"/>
        <w:rPr>
          <w:rFonts w:eastAsia="Calibri"/>
          <w:sz w:val="28"/>
          <w:szCs w:val="28"/>
        </w:rPr>
      </w:pPr>
    </w:p>
    <w:p w14:paraId="16440BDC" w14:textId="77777777" w:rsidR="008B48DA" w:rsidRPr="005E1ADB" w:rsidRDefault="008B48DA" w:rsidP="00FC4C00">
      <w:pPr>
        <w:shd w:val="clear" w:color="auto" w:fill="FFFFFF"/>
        <w:spacing w:line="204" w:lineRule="auto"/>
        <w:ind w:firstLine="709"/>
        <w:rPr>
          <w:rFonts w:eastAsia="Calibri"/>
          <w:sz w:val="28"/>
          <w:szCs w:val="28"/>
        </w:rPr>
      </w:pPr>
    </w:p>
    <w:p w14:paraId="4B87A886" w14:textId="77777777" w:rsidR="008B48DA" w:rsidRPr="005E1ADB" w:rsidRDefault="008B48DA" w:rsidP="00FC4C00">
      <w:pPr>
        <w:shd w:val="clear" w:color="auto" w:fill="FFFFFF"/>
        <w:spacing w:line="204" w:lineRule="auto"/>
        <w:ind w:firstLine="709"/>
        <w:rPr>
          <w:rFonts w:eastAsia="Calibri"/>
          <w:sz w:val="28"/>
          <w:szCs w:val="28"/>
        </w:rPr>
      </w:pPr>
    </w:p>
    <w:p w14:paraId="5F7C1FEB" w14:textId="053EAD0A" w:rsidR="003461A6" w:rsidRPr="005E1ADB" w:rsidRDefault="004725C7" w:rsidP="00C074C5">
      <w:pPr>
        <w:pStyle w:val="af7"/>
        <w:numPr>
          <w:ilvl w:val="0"/>
          <w:numId w:val="40"/>
        </w:numPr>
        <w:jc w:val="center"/>
        <w:rPr>
          <w:b/>
          <w:szCs w:val="24"/>
          <w:lang w:val="uk-UA" w:eastAsia="ru-RU"/>
        </w:rPr>
      </w:pPr>
      <w:bookmarkStart w:id="1" w:name="_Toc449952479"/>
      <w:r w:rsidRPr="005E1ADB">
        <w:rPr>
          <w:b/>
          <w:lang w:val="uk-UA"/>
        </w:rPr>
        <w:lastRenderedPageBreak/>
        <w:t>ПРОФІЛЬ</w:t>
      </w:r>
      <w:bookmarkEnd w:id="1"/>
      <w:r w:rsidRPr="005E1ADB">
        <w:rPr>
          <w:b/>
          <w:lang w:val="uk-UA"/>
        </w:rPr>
        <w:t xml:space="preserve"> ОСВІТНЬО</w:t>
      </w:r>
      <w:r>
        <w:rPr>
          <w:b/>
          <w:lang w:val="uk-UA"/>
        </w:rPr>
        <w:t>Ї</w:t>
      </w:r>
      <w:r w:rsidRPr="005E1ADB">
        <w:rPr>
          <w:b/>
          <w:lang w:val="uk-UA"/>
        </w:rPr>
        <w:t xml:space="preserve"> ПРОГРАМИ </w:t>
      </w:r>
      <w:r w:rsidRPr="005E1ADB">
        <w:rPr>
          <w:b/>
          <w:szCs w:val="24"/>
          <w:lang w:val="uk-UA" w:eastAsia="ru-RU"/>
        </w:rPr>
        <w:t xml:space="preserve">«ПСИХОЛОГІЯ ФІЗИЧНОЇ РЕАБІЛІТАЦІЇ» </w:t>
      </w:r>
      <w:r w:rsidRPr="005E1ADB">
        <w:rPr>
          <w:b/>
          <w:lang w:val="uk-UA"/>
        </w:rPr>
        <w:t>ЗА СПЕЦІАЛЬНІСТЮ 053 ПСИХОЛОГІЯ</w:t>
      </w:r>
      <w:r w:rsidRPr="005E1ADB">
        <w:rPr>
          <w:b/>
          <w:szCs w:val="24"/>
          <w:lang w:val="uk-UA" w:eastAsia="ru-RU"/>
        </w:rPr>
        <w:t xml:space="preserve"> </w:t>
      </w:r>
    </w:p>
    <w:p w14:paraId="39C6A692" w14:textId="77777777" w:rsidR="00C074C5" w:rsidRPr="005E1ADB" w:rsidRDefault="00C074C5" w:rsidP="00C074C5">
      <w:pPr>
        <w:pStyle w:val="af7"/>
        <w:ind w:left="720"/>
        <w:rPr>
          <w:b/>
          <w:caps/>
          <w:lang w:val="uk-U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371"/>
      </w:tblGrid>
      <w:tr w:rsidR="003461A6" w:rsidRPr="005E1ADB" w14:paraId="5A9F0AD5" w14:textId="77777777" w:rsidTr="009E233E">
        <w:trPr>
          <w:trHeight w:val="292"/>
          <w:jc w:val="center"/>
        </w:trPr>
        <w:tc>
          <w:tcPr>
            <w:tcW w:w="10201" w:type="dxa"/>
            <w:gridSpan w:val="2"/>
            <w:shd w:val="clear" w:color="auto" w:fill="F2F2F2" w:themeFill="background1" w:themeFillShade="F2"/>
            <w:vAlign w:val="center"/>
          </w:tcPr>
          <w:p w14:paraId="37E155A2" w14:textId="77777777" w:rsidR="003461A6" w:rsidRPr="005E1ADB" w:rsidRDefault="003461A6" w:rsidP="009E233E">
            <w:pPr>
              <w:jc w:val="center"/>
              <w:rPr>
                <w:b/>
                <w:szCs w:val="24"/>
                <w:lang w:eastAsia="ru-RU"/>
              </w:rPr>
            </w:pPr>
            <w:bookmarkStart w:id="2" w:name="_Toc449952480"/>
            <w:r w:rsidRPr="005E1ADB">
              <w:rPr>
                <w:b/>
                <w:szCs w:val="24"/>
                <w:lang w:eastAsia="ru-RU"/>
              </w:rPr>
              <w:t>1 - Загальна інформація</w:t>
            </w:r>
          </w:p>
        </w:tc>
      </w:tr>
      <w:tr w:rsidR="003461A6" w:rsidRPr="005E1ADB" w14:paraId="65198A38" w14:textId="77777777" w:rsidTr="00CB0C9C">
        <w:trPr>
          <w:jc w:val="center"/>
        </w:trPr>
        <w:tc>
          <w:tcPr>
            <w:tcW w:w="2830" w:type="dxa"/>
          </w:tcPr>
          <w:p w14:paraId="226F6532" w14:textId="77777777" w:rsidR="003461A6" w:rsidRPr="005E1ADB" w:rsidRDefault="003461A6" w:rsidP="00CB0C9C">
            <w:pPr>
              <w:ind w:right="-109"/>
              <w:rPr>
                <w:b/>
                <w:szCs w:val="24"/>
                <w:lang w:eastAsia="ru-RU"/>
              </w:rPr>
            </w:pPr>
            <w:r w:rsidRPr="005E1ADB">
              <w:rPr>
                <w:b/>
                <w:szCs w:val="24"/>
                <w:lang w:eastAsia="ru-RU"/>
              </w:rPr>
              <w:t>Повна назва вищого навчального закладу та структурного підрозділу</w:t>
            </w:r>
          </w:p>
        </w:tc>
        <w:tc>
          <w:tcPr>
            <w:tcW w:w="7371" w:type="dxa"/>
          </w:tcPr>
          <w:p w14:paraId="268A0482" w14:textId="77777777" w:rsidR="003461A6" w:rsidRPr="00E1219E" w:rsidRDefault="003461A6" w:rsidP="003461A6">
            <w:pPr>
              <w:jc w:val="both"/>
              <w:rPr>
                <w:szCs w:val="24"/>
                <w:lang w:eastAsia="ru-RU"/>
              </w:rPr>
            </w:pPr>
            <w:r w:rsidRPr="00E1219E">
              <w:rPr>
                <w:szCs w:val="24"/>
                <w:lang w:eastAsia="ru-RU"/>
              </w:rPr>
              <w:t>Східноукраїнський національний університет імені Володимира Даля</w:t>
            </w:r>
          </w:p>
          <w:p w14:paraId="5F5A85C1" w14:textId="77777777" w:rsidR="00E366E8" w:rsidRPr="00E1219E" w:rsidRDefault="00E366E8" w:rsidP="00E243EE">
            <w:pPr>
              <w:jc w:val="both"/>
              <w:rPr>
                <w:szCs w:val="24"/>
                <w:lang w:eastAsia="ru-RU"/>
              </w:rPr>
            </w:pPr>
            <w:r w:rsidRPr="00E1219E">
              <w:rPr>
                <w:szCs w:val="24"/>
                <w:lang w:eastAsia="ru-RU"/>
              </w:rPr>
              <w:t xml:space="preserve">факультет </w:t>
            </w:r>
            <w:proofErr w:type="spellStart"/>
            <w:r w:rsidRPr="00E1219E">
              <w:rPr>
                <w:szCs w:val="24"/>
                <w:lang w:eastAsia="ru-RU"/>
              </w:rPr>
              <w:t>здоровʼя</w:t>
            </w:r>
            <w:proofErr w:type="spellEnd"/>
            <w:r w:rsidRPr="00E1219E">
              <w:rPr>
                <w:szCs w:val="24"/>
                <w:lang w:eastAsia="ru-RU"/>
              </w:rPr>
              <w:t xml:space="preserve"> людини</w:t>
            </w:r>
          </w:p>
          <w:p w14:paraId="17DBC4CC" w14:textId="6145AE3F" w:rsidR="00E1219E" w:rsidRPr="00E1219E" w:rsidRDefault="00E1219E" w:rsidP="00E243EE">
            <w:pPr>
              <w:jc w:val="both"/>
              <w:rPr>
                <w:szCs w:val="24"/>
                <w:lang w:eastAsia="ru-RU"/>
              </w:rPr>
            </w:pPr>
            <w:r w:rsidRPr="00E1219E">
              <w:rPr>
                <w:szCs w:val="24"/>
                <w:lang w:eastAsia="ru-RU"/>
              </w:rPr>
              <w:t xml:space="preserve">кафедра </w:t>
            </w:r>
            <w:proofErr w:type="spellStart"/>
            <w:r w:rsidRPr="00E1219E">
              <w:rPr>
                <w:szCs w:val="24"/>
                <w:lang w:eastAsia="ru-RU"/>
              </w:rPr>
              <w:t>здоровʼя</w:t>
            </w:r>
            <w:proofErr w:type="spellEnd"/>
            <w:r w:rsidRPr="00E1219E">
              <w:rPr>
                <w:szCs w:val="24"/>
                <w:lang w:eastAsia="ru-RU"/>
              </w:rPr>
              <w:t xml:space="preserve"> людини та фізичного виховання</w:t>
            </w:r>
          </w:p>
        </w:tc>
      </w:tr>
      <w:tr w:rsidR="004A016E" w:rsidRPr="005E1ADB" w14:paraId="53FB424A" w14:textId="77777777" w:rsidTr="00CB0C9C">
        <w:trPr>
          <w:jc w:val="center"/>
        </w:trPr>
        <w:tc>
          <w:tcPr>
            <w:tcW w:w="2830" w:type="dxa"/>
          </w:tcPr>
          <w:p w14:paraId="7A3F845E" w14:textId="7A75224C" w:rsidR="004A016E" w:rsidRPr="005E1ADB" w:rsidRDefault="004A016E" w:rsidP="004A016E">
            <w:pPr>
              <w:rPr>
                <w:b/>
                <w:szCs w:val="24"/>
                <w:lang w:eastAsia="ru-RU"/>
              </w:rPr>
            </w:pPr>
            <w:r w:rsidRPr="005E1ADB">
              <w:rPr>
                <w:b/>
                <w:szCs w:val="24"/>
                <w:lang w:eastAsia="ru-RU"/>
              </w:rPr>
              <w:t>Рівень вищої освіти</w:t>
            </w:r>
          </w:p>
        </w:tc>
        <w:tc>
          <w:tcPr>
            <w:tcW w:w="7371" w:type="dxa"/>
          </w:tcPr>
          <w:p w14:paraId="71C60002" w14:textId="7BA18271" w:rsidR="004A016E" w:rsidRPr="005E1ADB" w:rsidRDefault="004A016E" w:rsidP="003461A6">
            <w:pPr>
              <w:jc w:val="both"/>
              <w:rPr>
                <w:szCs w:val="24"/>
                <w:lang w:eastAsia="ru-RU"/>
              </w:rPr>
            </w:pPr>
            <w:r w:rsidRPr="005E1ADB">
              <w:rPr>
                <w:szCs w:val="24"/>
                <w:lang w:eastAsia="ru-RU"/>
              </w:rPr>
              <w:t>Другий (магістерський) рівень</w:t>
            </w:r>
          </w:p>
        </w:tc>
      </w:tr>
      <w:tr w:rsidR="003461A6" w:rsidRPr="005E1ADB" w14:paraId="3746B014" w14:textId="77777777" w:rsidTr="00CB0C9C">
        <w:trPr>
          <w:trHeight w:val="312"/>
          <w:jc w:val="center"/>
        </w:trPr>
        <w:tc>
          <w:tcPr>
            <w:tcW w:w="2830" w:type="dxa"/>
          </w:tcPr>
          <w:p w14:paraId="1FD86475" w14:textId="7E161279" w:rsidR="003461A6" w:rsidRPr="005E1ADB" w:rsidRDefault="003461A6" w:rsidP="00C83196">
            <w:pPr>
              <w:rPr>
                <w:b/>
                <w:szCs w:val="24"/>
                <w:lang w:eastAsia="ru-RU"/>
              </w:rPr>
            </w:pPr>
            <w:r w:rsidRPr="005E1ADB">
              <w:rPr>
                <w:b/>
                <w:szCs w:val="24"/>
                <w:lang w:eastAsia="ru-RU"/>
              </w:rPr>
              <w:t xml:space="preserve">Ступінь вищої освіти </w:t>
            </w:r>
          </w:p>
        </w:tc>
        <w:tc>
          <w:tcPr>
            <w:tcW w:w="7371" w:type="dxa"/>
          </w:tcPr>
          <w:p w14:paraId="5179588B" w14:textId="2D13DDFE" w:rsidR="003461A6" w:rsidRPr="005E1ADB" w:rsidRDefault="003461A6" w:rsidP="004A016E">
            <w:pPr>
              <w:jc w:val="both"/>
              <w:rPr>
                <w:szCs w:val="24"/>
                <w:lang w:eastAsia="ru-RU"/>
              </w:rPr>
            </w:pPr>
            <w:r w:rsidRPr="005E1ADB">
              <w:rPr>
                <w:szCs w:val="24"/>
                <w:lang w:eastAsia="ru-RU"/>
              </w:rPr>
              <w:t xml:space="preserve">Магістр </w:t>
            </w:r>
          </w:p>
        </w:tc>
      </w:tr>
      <w:tr w:rsidR="004A016E" w:rsidRPr="005E1ADB" w14:paraId="7FD4EFBF" w14:textId="77777777" w:rsidTr="00CB0C9C">
        <w:trPr>
          <w:trHeight w:val="312"/>
          <w:jc w:val="center"/>
        </w:trPr>
        <w:tc>
          <w:tcPr>
            <w:tcW w:w="2830" w:type="dxa"/>
          </w:tcPr>
          <w:p w14:paraId="04BFDD6C" w14:textId="7D12EFEA" w:rsidR="004A016E" w:rsidRPr="005E1ADB" w:rsidRDefault="004A016E" w:rsidP="00C83196">
            <w:pPr>
              <w:rPr>
                <w:b/>
                <w:szCs w:val="24"/>
                <w:lang w:eastAsia="ru-RU"/>
              </w:rPr>
            </w:pPr>
            <w:r w:rsidRPr="005E1ADB">
              <w:rPr>
                <w:b/>
                <w:szCs w:val="24"/>
                <w:lang w:eastAsia="ru-RU"/>
              </w:rPr>
              <w:t>Галузь знань</w:t>
            </w:r>
          </w:p>
        </w:tc>
        <w:tc>
          <w:tcPr>
            <w:tcW w:w="7371" w:type="dxa"/>
          </w:tcPr>
          <w:p w14:paraId="4F9E1D40" w14:textId="5E90D16B" w:rsidR="004A016E" w:rsidRPr="005E1ADB" w:rsidRDefault="004A016E" w:rsidP="004A016E">
            <w:pPr>
              <w:jc w:val="both"/>
              <w:rPr>
                <w:szCs w:val="24"/>
                <w:lang w:eastAsia="ru-RU"/>
              </w:rPr>
            </w:pPr>
            <w:r w:rsidRPr="005E1ADB">
              <w:rPr>
                <w:szCs w:val="24"/>
                <w:lang w:eastAsia="ru-RU"/>
              </w:rPr>
              <w:t>05 Соціальні та поведінкові науки</w:t>
            </w:r>
          </w:p>
        </w:tc>
      </w:tr>
      <w:tr w:rsidR="004A016E" w:rsidRPr="005E1ADB" w14:paraId="68B24F35" w14:textId="77777777" w:rsidTr="00CB0C9C">
        <w:trPr>
          <w:trHeight w:val="312"/>
          <w:jc w:val="center"/>
        </w:trPr>
        <w:tc>
          <w:tcPr>
            <w:tcW w:w="2830" w:type="dxa"/>
          </w:tcPr>
          <w:p w14:paraId="2689DA12" w14:textId="6478A33F" w:rsidR="004A016E" w:rsidRPr="005E1ADB" w:rsidRDefault="004A016E" w:rsidP="00C83196">
            <w:pPr>
              <w:rPr>
                <w:b/>
                <w:szCs w:val="24"/>
                <w:lang w:eastAsia="ru-RU"/>
              </w:rPr>
            </w:pPr>
            <w:r w:rsidRPr="005E1ADB">
              <w:rPr>
                <w:b/>
                <w:szCs w:val="24"/>
                <w:lang w:eastAsia="ru-RU"/>
              </w:rPr>
              <w:t>Спеціальність</w:t>
            </w:r>
          </w:p>
        </w:tc>
        <w:tc>
          <w:tcPr>
            <w:tcW w:w="7371" w:type="dxa"/>
          </w:tcPr>
          <w:p w14:paraId="117FA38F" w14:textId="0224D8A1" w:rsidR="004A016E" w:rsidRPr="005E1ADB" w:rsidRDefault="004A016E" w:rsidP="004A016E">
            <w:pPr>
              <w:jc w:val="both"/>
              <w:rPr>
                <w:szCs w:val="24"/>
                <w:lang w:eastAsia="ru-RU"/>
              </w:rPr>
            </w:pPr>
            <w:r w:rsidRPr="005E1ADB">
              <w:rPr>
                <w:szCs w:val="24"/>
                <w:lang w:eastAsia="ru-RU"/>
              </w:rPr>
              <w:t>053 Психологія</w:t>
            </w:r>
          </w:p>
        </w:tc>
      </w:tr>
      <w:tr w:rsidR="004A016E" w:rsidRPr="005E1ADB" w14:paraId="7C63645A" w14:textId="77777777" w:rsidTr="00CB0C9C">
        <w:trPr>
          <w:trHeight w:val="312"/>
          <w:jc w:val="center"/>
        </w:trPr>
        <w:tc>
          <w:tcPr>
            <w:tcW w:w="2830" w:type="dxa"/>
          </w:tcPr>
          <w:p w14:paraId="74F53FF9" w14:textId="7AA4B13A" w:rsidR="004A016E" w:rsidRPr="005E1ADB" w:rsidRDefault="004A016E" w:rsidP="004A016E">
            <w:pPr>
              <w:rPr>
                <w:b/>
                <w:szCs w:val="24"/>
                <w:lang w:eastAsia="ru-RU"/>
              </w:rPr>
            </w:pPr>
            <w:r w:rsidRPr="005E1ADB">
              <w:rPr>
                <w:b/>
                <w:szCs w:val="24"/>
                <w:lang w:eastAsia="ru-RU"/>
              </w:rPr>
              <w:t>Обмеження щодо форм</w:t>
            </w:r>
          </w:p>
          <w:p w14:paraId="6AD1F8BC" w14:textId="7FA4311C" w:rsidR="004A016E" w:rsidRPr="005E1ADB" w:rsidRDefault="004A016E" w:rsidP="004A016E">
            <w:pPr>
              <w:rPr>
                <w:b/>
                <w:szCs w:val="24"/>
                <w:lang w:eastAsia="ru-RU"/>
              </w:rPr>
            </w:pPr>
            <w:r w:rsidRPr="005E1ADB">
              <w:rPr>
                <w:b/>
                <w:szCs w:val="24"/>
                <w:lang w:eastAsia="ru-RU"/>
              </w:rPr>
              <w:t>навчання</w:t>
            </w:r>
          </w:p>
        </w:tc>
        <w:tc>
          <w:tcPr>
            <w:tcW w:w="7371" w:type="dxa"/>
            <w:vAlign w:val="center"/>
          </w:tcPr>
          <w:p w14:paraId="144028A1" w14:textId="16C4C638" w:rsidR="004A016E" w:rsidRPr="005E1ADB" w:rsidRDefault="004A016E" w:rsidP="006B1588">
            <w:pPr>
              <w:rPr>
                <w:szCs w:val="24"/>
                <w:lang w:eastAsia="ru-RU"/>
              </w:rPr>
            </w:pPr>
            <w:r w:rsidRPr="005E1ADB">
              <w:rPr>
                <w:szCs w:val="24"/>
                <w:lang w:eastAsia="ru-RU"/>
              </w:rPr>
              <w:t>Обмеження відсутні</w:t>
            </w:r>
          </w:p>
        </w:tc>
      </w:tr>
      <w:tr w:rsidR="004A016E" w:rsidRPr="005E1ADB" w14:paraId="69196299" w14:textId="77777777" w:rsidTr="00CB0C9C">
        <w:trPr>
          <w:trHeight w:val="312"/>
          <w:jc w:val="center"/>
        </w:trPr>
        <w:tc>
          <w:tcPr>
            <w:tcW w:w="2830" w:type="dxa"/>
          </w:tcPr>
          <w:p w14:paraId="35F4D5E0" w14:textId="14D9F097" w:rsidR="004A016E" w:rsidRPr="005E1ADB" w:rsidRDefault="004A016E" w:rsidP="004A016E">
            <w:pPr>
              <w:rPr>
                <w:b/>
                <w:szCs w:val="24"/>
                <w:lang w:eastAsia="ru-RU"/>
              </w:rPr>
            </w:pPr>
            <w:r w:rsidRPr="005E1ADB">
              <w:rPr>
                <w:b/>
                <w:szCs w:val="24"/>
                <w:lang w:eastAsia="ru-RU"/>
              </w:rPr>
              <w:t>Освітня кваліфікація</w:t>
            </w:r>
          </w:p>
        </w:tc>
        <w:tc>
          <w:tcPr>
            <w:tcW w:w="7371" w:type="dxa"/>
          </w:tcPr>
          <w:p w14:paraId="0CBDD176" w14:textId="115BADE0" w:rsidR="004A016E" w:rsidRPr="005E1ADB" w:rsidRDefault="004A016E" w:rsidP="004A016E">
            <w:pPr>
              <w:jc w:val="both"/>
              <w:rPr>
                <w:szCs w:val="24"/>
                <w:lang w:eastAsia="ru-RU"/>
              </w:rPr>
            </w:pPr>
            <w:r w:rsidRPr="005E1ADB">
              <w:rPr>
                <w:szCs w:val="24"/>
                <w:lang w:eastAsia="ru-RU"/>
              </w:rPr>
              <w:t>Магістр психології</w:t>
            </w:r>
          </w:p>
        </w:tc>
      </w:tr>
      <w:tr w:rsidR="00090AEB" w:rsidRPr="005E1ADB" w14:paraId="463A3BF2" w14:textId="77777777" w:rsidTr="00CB0C9C">
        <w:trPr>
          <w:trHeight w:val="727"/>
          <w:jc w:val="center"/>
        </w:trPr>
        <w:tc>
          <w:tcPr>
            <w:tcW w:w="2830" w:type="dxa"/>
          </w:tcPr>
          <w:p w14:paraId="74AC57FC" w14:textId="4883C35D" w:rsidR="00090AEB" w:rsidRPr="005E1ADB" w:rsidRDefault="00090AEB" w:rsidP="00C83196">
            <w:pPr>
              <w:rPr>
                <w:b/>
                <w:szCs w:val="24"/>
                <w:lang w:eastAsia="ru-RU"/>
              </w:rPr>
            </w:pPr>
            <w:r w:rsidRPr="005E1ADB">
              <w:rPr>
                <w:b/>
                <w:szCs w:val="24"/>
                <w:lang w:eastAsia="ru-RU"/>
              </w:rPr>
              <w:t>Кваліфікація в дипломі</w:t>
            </w:r>
          </w:p>
        </w:tc>
        <w:tc>
          <w:tcPr>
            <w:tcW w:w="7371" w:type="dxa"/>
          </w:tcPr>
          <w:p w14:paraId="01EAA1AD" w14:textId="77777777" w:rsidR="00090AEB" w:rsidRPr="005E1ADB" w:rsidRDefault="00090AEB" w:rsidP="006C4B38">
            <w:pPr>
              <w:jc w:val="both"/>
              <w:rPr>
                <w:szCs w:val="24"/>
                <w:lang w:eastAsia="ru-RU"/>
              </w:rPr>
            </w:pPr>
            <w:r w:rsidRPr="005E1ADB">
              <w:rPr>
                <w:szCs w:val="24"/>
                <w:lang w:eastAsia="ru-RU"/>
              </w:rPr>
              <w:t>Ступінь вищої освіти – магістр</w:t>
            </w:r>
          </w:p>
          <w:p w14:paraId="214929FD" w14:textId="77777777" w:rsidR="00090AEB" w:rsidRPr="005E1ADB" w:rsidRDefault="00090AEB" w:rsidP="006C4B38">
            <w:pPr>
              <w:jc w:val="both"/>
              <w:rPr>
                <w:szCs w:val="24"/>
                <w:lang w:eastAsia="ru-RU"/>
              </w:rPr>
            </w:pPr>
            <w:r w:rsidRPr="005E1ADB">
              <w:rPr>
                <w:szCs w:val="24"/>
                <w:lang w:eastAsia="ru-RU"/>
              </w:rPr>
              <w:t>Спеціальність – 053 Психологія</w:t>
            </w:r>
          </w:p>
          <w:p w14:paraId="12B85FA7" w14:textId="78D435C6" w:rsidR="00090AEB" w:rsidRPr="005E1ADB" w:rsidRDefault="006942D4" w:rsidP="003461A6">
            <w:pPr>
              <w:jc w:val="both"/>
              <w:rPr>
                <w:szCs w:val="24"/>
                <w:lang w:eastAsia="ru-RU"/>
              </w:rPr>
            </w:pPr>
            <w:r w:rsidRPr="005E1ADB">
              <w:rPr>
                <w:szCs w:val="24"/>
                <w:lang w:eastAsia="ru-RU"/>
              </w:rPr>
              <w:t>Освітня програма – П</w:t>
            </w:r>
            <w:r w:rsidR="00090AEB" w:rsidRPr="005E1ADB">
              <w:rPr>
                <w:szCs w:val="24"/>
                <w:lang w:eastAsia="ru-RU"/>
              </w:rPr>
              <w:t>сихологія</w:t>
            </w:r>
            <w:r w:rsidRPr="005E1ADB">
              <w:rPr>
                <w:szCs w:val="24"/>
                <w:lang w:eastAsia="ru-RU"/>
              </w:rPr>
              <w:t xml:space="preserve"> фізичної реабілітації</w:t>
            </w:r>
          </w:p>
        </w:tc>
      </w:tr>
      <w:tr w:rsidR="003461A6" w:rsidRPr="005E1ADB" w14:paraId="6C16BAB9" w14:textId="77777777" w:rsidTr="00CB0C9C">
        <w:trPr>
          <w:jc w:val="center"/>
        </w:trPr>
        <w:tc>
          <w:tcPr>
            <w:tcW w:w="2830" w:type="dxa"/>
          </w:tcPr>
          <w:p w14:paraId="115C12E2" w14:textId="77777777" w:rsidR="003461A6" w:rsidRPr="005E1ADB" w:rsidRDefault="003461A6" w:rsidP="00C83196">
            <w:pPr>
              <w:rPr>
                <w:b/>
                <w:szCs w:val="24"/>
                <w:lang w:eastAsia="ru-RU"/>
              </w:rPr>
            </w:pPr>
            <w:r w:rsidRPr="005E1ADB">
              <w:rPr>
                <w:b/>
                <w:szCs w:val="24"/>
                <w:lang w:eastAsia="ru-RU"/>
              </w:rPr>
              <w:t>Тип диплому та обсяг освітньої програми</w:t>
            </w:r>
          </w:p>
        </w:tc>
        <w:tc>
          <w:tcPr>
            <w:tcW w:w="7371" w:type="dxa"/>
            <w:vAlign w:val="center"/>
          </w:tcPr>
          <w:p w14:paraId="144D1476" w14:textId="4DF5587A" w:rsidR="003461A6" w:rsidRPr="005E1ADB" w:rsidRDefault="003461A6" w:rsidP="006B1588">
            <w:pPr>
              <w:rPr>
                <w:szCs w:val="24"/>
                <w:lang w:eastAsia="ru-RU"/>
              </w:rPr>
            </w:pPr>
            <w:r w:rsidRPr="005E1ADB">
              <w:rPr>
                <w:szCs w:val="24"/>
                <w:lang w:eastAsia="ru-RU"/>
              </w:rPr>
              <w:t>Диплом магістра, одиничний, 90 кредитів</w:t>
            </w:r>
            <w:r w:rsidR="005C76F4" w:rsidRPr="005E1ADB">
              <w:rPr>
                <w:szCs w:val="24"/>
                <w:lang w:eastAsia="ru-RU"/>
              </w:rPr>
              <w:t xml:space="preserve"> ЄКТС</w:t>
            </w:r>
          </w:p>
        </w:tc>
      </w:tr>
      <w:tr w:rsidR="003461A6" w:rsidRPr="005E1ADB" w14:paraId="1A312CD8" w14:textId="77777777" w:rsidTr="00CB0C9C">
        <w:trPr>
          <w:jc w:val="center"/>
        </w:trPr>
        <w:tc>
          <w:tcPr>
            <w:tcW w:w="2830" w:type="dxa"/>
          </w:tcPr>
          <w:p w14:paraId="3F062C77" w14:textId="77777777" w:rsidR="003461A6" w:rsidRPr="005E1ADB" w:rsidRDefault="003461A6" w:rsidP="00C83196">
            <w:pPr>
              <w:rPr>
                <w:b/>
                <w:szCs w:val="24"/>
                <w:lang w:eastAsia="ru-RU"/>
              </w:rPr>
            </w:pPr>
            <w:r w:rsidRPr="005E1ADB">
              <w:rPr>
                <w:b/>
                <w:szCs w:val="24"/>
                <w:lang w:eastAsia="ru-RU"/>
              </w:rPr>
              <w:t>Наявність акредитації</w:t>
            </w:r>
          </w:p>
        </w:tc>
        <w:tc>
          <w:tcPr>
            <w:tcW w:w="7371" w:type="dxa"/>
          </w:tcPr>
          <w:p w14:paraId="2F3858F7" w14:textId="77777777" w:rsidR="00846D43" w:rsidRPr="005E1ADB" w:rsidRDefault="00846D43" w:rsidP="00846D43">
            <w:pPr>
              <w:jc w:val="both"/>
              <w:rPr>
                <w:szCs w:val="24"/>
                <w:lang w:eastAsia="ru-RU"/>
              </w:rPr>
            </w:pPr>
            <w:r w:rsidRPr="005E1ADB">
              <w:rPr>
                <w:szCs w:val="24"/>
                <w:lang w:eastAsia="ru-RU"/>
              </w:rPr>
              <w:t>Акредитаційна комісія Міністерства освіти і науки України.</w:t>
            </w:r>
          </w:p>
          <w:p w14:paraId="1FB9CBD5" w14:textId="77777777" w:rsidR="00846D43" w:rsidRPr="005E1ADB" w:rsidRDefault="00846D43" w:rsidP="00846D43">
            <w:pPr>
              <w:jc w:val="both"/>
              <w:rPr>
                <w:szCs w:val="24"/>
                <w:lang w:eastAsia="ru-RU"/>
              </w:rPr>
            </w:pPr>
            <w:r w:rsidRPr="005E1ADB">
              <w:rPr>
                <w:szCs w:val="24"/>
                <w:lang w:eastAsia="ru-RU"/>
              </w:rPr>
              <w:t>Сертифікат: серія НД №1391289. Термін дії сертифіката – до 1</w:t>
            </w:r>
          </w:p>
          <w:p w14:paraId="60363236" w14:textId="78C0EF99" w:rsidR="006C4B38" w:rsidRPr="005E1ADB" w:rsidRDefault="00846D43" w:rsidP="00846D43">
            <w:pPr>
              <w:jc w:val="both"/>
              <w:rPr>
                <w:szCs w:val="24"/>
                <w:lang w:eastAsia="ru-RU"/>
              </w:rPr>
            </w:pPr>
            <w:r w:rsidRPr="005E1ADB">
              <w:rPr>
                <w:szCs w:val="24"/>
                <w:lang w:eastAsia="ru-RU"/>
              </w:rPr>
              <w:t>липня 202</w:t>
            </w:r>
            <w:r w:rsidR="00B87B6F">
              <w:rPr>
                <w:szCs w:val="24"/>
                <w:lang w:eastAsia="ru-RU"/>
              </w:rPr>
              <w:t>5</w:t>
            </w:r>
            <w:r w:rsidRPr="005E1ADB">
              <w:rPr>
                <w:szCs w:val="24"/>
                <w:lang w:eastAsia="ru-RU"/>
              </w:rPr>
              <w:t xml:space="preserve"> року.</w:t>
            </w:r>
          </w:p>
        </w:tc>
      </w:tr>
      <w:tr w:rsidR="003461A6" w:rsidRPr="005E1ADB" w14:paraId="675DD9B1" w14:textId="77777777" w:rsidTr="00CB0C9C">
        <w:trPr>
          <w:jc w:val="center"/>
        </w:trPr>
        <w:tc>
          <w:tcPr>
            <w:tcW w:w="2830" w:type="dxa"/>
          </w:tcPr>
          <w:p w14:paraId="6B920B2B" w14:textId="77777777" w:rsidR="003461A6" w:rsidRPr="005E1ADB" w:rsidRDefault="003461A6" w:rsidP="00C83196">
            <w:pPr>
              <w:rPr>
                <w:b/>
                <w:szCs w:val="24"/>
                <w:lang w:eastAsia="ru-RU"/>
              </w:rPr>
            </w:pPr>
            <w:r w:rsidRPr="005E1ADB">
              <w:rPr>
                <w:b/>
                <w:szCs w:val="24"/>
                <w:lang w:eastAsia="ru-RU"/>
              </w:rPr>
              <w:t>Цикл/рівень</w:t>
            </w:r>
          </w:p>
        </w:tc>
        <w:tc>
          <w:tcPr>
            <w:tcW w:w="7371" w:type="dxa"/>
          </w:tcPr>
          <w:p w14:paraId="718D3C30" w14:textId="77777777" w:rsidR="0059262C" w:rsidRPr="005E1ADB" w:rsidRDefault="0059262C" w:rsidP="00CB0C9C">
            <w:pPr>
              <w:jc w:val="both"/>
              <w:rPr>
                <w:szCs w:val="24"/>
                <w:lang w:eastAsia="ru-RU"/>
              </w:rPr>
            </w:pPr>
            <w:r w:rsidRPr="005E1ADB">
              <w:rPr>
                <w:szCs w:val="24"/>
                <w:lang w:eastAsia="ru-RU"/>
              </w:rPr>
              <w:t xml:space="preserve">Другий (магістерський) рівень, відповідає сьомому кваліфікаційному рівню Національної рамки кваліфікацій України. </w:t>
            </w:r>
          </w:p>
          <w:p w14:paraId="512DDC00" w14:textId="67EAFF7E" w:rsidR="007104FD" w:rsidRPr="005E1ADB" w:rsidRDefault="0059262C" w:rsidP="00CB0C9C">
            <w:pPr>
              <w:pStyle w:val="aff1"/>
              <w:shd w:val="clear" w:color="auto" w:fill="FFFFFF"/>
              <w:spacing w:before="0" w:beforeAutospacing="0" w:after="0" w:afterAutospacing="0"/>
              <w:ind w:right="-103"/>
              <w:rPr>
                <w:lang w:val="uk-UA"/>
              </w:rPr>
            </w:pPr>
            <w:r w:rsidRPr="005E1ADB">
              <w:rPr>
                <w:lang w:val="uk-UA"/>
              </w:rPr>
              <w:t xml:space="preserve">НРК України – 7 рівень, FQ-EHEA – другий цикл, EQF-LLL – 7 </w:t>
            </w:r>
            <w:r w:rsidR="00CB0C9C">
              <w:rPr>
                <w:lang w:val="uk-UA"/>
              </w:rPr>
              <w:t>р</w:t>
            </w:r>
            <w:r w:rsidRPr="005E1ADB">
              <w:rPr>
                <w:lang w:val="uk-UA"/>
              </w:rPr>
              <w:t>івень.</w:t>
            </w:r>
          </w:p>
        </w:tc>
      </w:tr>
      <w:tr w:rsidR="003461A6" w:rsidRPr="005E1ADB" w14:paraId="2BC61689" w14:textId="77777777" w:rsidTr="00CB0C9C">
        <w:trPr>
          <w:jc w:val="center"/>
        </w:trPr>
        <w:tc>
          <w:tcPr>
            <w:tcW w:w="2830" w:type="dxa"/>
          </w:tcPr>
          <w:p w14:paraId="16755882" w14:textId="77777777" w:rsidR="003461A6" w:rsidRPr="005E1ADB" w:rsidRDefault="003461A6" w:rsidP="00C83196">
            <w:pPr>
              <w:rPr>
                <w:b/>
                <w:szCs w:val="24"/>
                <w:lang w:eastAsia="ru-RU"/>
              </w:rPr>
            </w:pPr>
            <w:r w:rsidRPr="005E1ADB">
              <w:rPr>
                <w:b/>
                <w:szCs w:val="24"/>
                <w:lang w:eastAsia="ru-RU"/>
              </w:rPr>
              <w:t>Передумови</w:t>
            </w:r>
          </w:p>
        </w:tc>
        <w:tc>
          <w:tcPr>
            <w:tcW w:w="7371" w:type="dxa"/>
          </w:tcPr>
          <w:p w14:paraId="2ED13AB6" w14:textId="69A4F67F" w:rsidR="00066832" w:rsidRPr="005E1ADB" w:rsidRDefault="002D070E" w:rsidP="00566695">
            <w:pPr>
              <w:widowControl w:val="0"/>
              <w:shd w:val="clear" w:color="auto" w:fill="FFFFFF"/>
              <w:autoSpaceDE w:val="0"/>
              <w:autoSpaceDN w:val="0"/>
              <w:adjustRightInd w:val="0"/>
              <w:jc w:val="both"/>
              <w:rPr>
                <w:szCs w:val="24"/>
              </w:rPr>
            </w:pPr>
            <w:r w:rsidRPr="005E1ADB">
              <w:rPr>
                <w:spacing w:val="-2"/>
                <w:szCs w:val="24"/>
              </w:rPr>
              <w:t xml:space="preserve">Наявність </w:t>
            </w:r>
            <w:r w:rsidR="00566695" w:rsidRPr="005E1ADB">
              <w:rPr>
                <w:spacing w:val="-2"/>
                <w:szCs w:val="24"/>
              </w:rPr>
              <w:t>ступеня</w:t>
            </w:r>
            <w:r w:rsidRPr="005E1ADB">
              <w:rPr>
                <w:spacing w:val="-2"/>
                <w:szCs w:val="24"/>
              </w:rPr>
              <w:t xml:space="preserve"> </w:t>
            </w:r>
            <w:r w:rsidR="00566695" w:rsidRPr="005E1ADB">
              <w:rPr>
                <w:spacing w:val="-2"/>
                <w:szCs w:val="24"/>
              </w:rPr>
              <w:t>«</w:t>
            </w:r>
            <w:r w:rsidRPr="005E1ADB">
              <w:rPr>
                <w:spacing w:val="-2"/>
                <w:szCs w:val="24"/>
              </w:rPr>
              <w:t>бакалавр</w:t>
            </w:r>
            <w:r w:rsidR="00566695" w:rsidRPr="005E1ADB">
              <w:rPr>
                <w:spacing w:val="-2"/>
                <w:szCs w:val="24"/>
              </w:rPr>
              <w:t>»,</w:t>
            </w:r>
            <w:r w:rsidR="00566695" w:rsidRPr="005E1ADB">
              <w:t xml:space="preserve"> «</w:t>
            </w:r>
            <w:r w:rsidR="00566695" w:rsidRPr="005E1ADB">
              <w:rPr>
                <w:spacing w:val="-2"/>
                <w:szCs w:val="24"/>
              </w:rPr>
              <w:t>магістр», освітньо-кваліфікаційного рівня «спеціаліст» за відповідною спеціальністю або з міждисциплінарних наук.</w:t>
            </w:r>
            <w:r w:rsidRPr="005E1ADB">
              <w:rPr>
                <w:spacing w:val="-2"/>
                <w:szCs w:val="24"/>
              </w:rPr>
              <w:t xml:space="preserve"> </w:t>
            </w:r>
            <w:r w:rsidRPr="005E1ADB">
              <w:rPr>
                <w:szCs w:val="24"/>
                <w:lang w:eastAsia="ru-RU"/>
              </w:rPr>
              <w:t xml:space="preserve"> </w:t>
            </w:r>
          </w:p>
        </w:tc>
      </w:tr>
      <w:tr w:rsidR="003461A6" w:rsidRPr="005E1ADB" w14:paraId="79E7F32B" w14:textId="77777777" w:rsidTr="00CB0C9C">
        <w:trPr>
          <w:jc w:val="center"/>
        </w:trPr>
        <w:tc>
          <w:tcPr>
            <w:tcW w:w="2830" w:type="dxa"/>
          </w:tcPr>
          <w:p w14:paraId="695B4502" w14:textId="77777777" w:rsidR="003461A6" w:rsidRPr="005E1ADB" w:rsidRDefault="003461A6" w:rsidP="00C83196">
            <w:pPr>
              <w:rPr>
                <w:b/>
                <w:szCs w:val="24"/>
                <w:lang w:eastAsia="ru-RU"/>
              </w:rPr>
            </w:pPr>
            <w:r w:rsidRPr="005E1ADB">
              <w:rPr>
                <w:b/>
                <w:szCs w:val="24"/>
                <w:lang w:eastAsia="ru-RU"/>
              </w:rPr>
              <w:t>Мова(и) викладання</w:t>
            </w:r>
          </w:p>
        </w:tc>
        <w:tc>
          <w:tcPr>
            <w:tcW w:w="7371" w:type="dxa"/>
          </w:tcPr>
          <w:p w14:paraId="6D734340" w14:textId="758E0EB1" w:rsidR="003461A6" w:rsidRPr="005E1ADB" w:rsidRDefault="003461A6" w:rsidP="003461A6">
            <w:pPr>
              <w:jc w:val="both"/>
              <w:rPr>
                <w:szCs w:val="24"/>
                <w:lang w:eastAsia="ru-RU"/>
              </w:rPr>
            </w:pPr>
            <w:r w:rsidRPr="005E1ADB">
              <w:rPr>
                <w:szCs w:val="24"/>
                <w:lang w:eastAsia="ru-RU"/>
              </w:rPr>
              <w:t>українська</w:t>
            </w:r>
          </w:p>
        </w:tc>
      </w:tr>
      <w:tr w:rsidR="003461A6" w:rsidRPr="005E1ADB" w14:paraId="71F7DA5D" w14:textId="77777777" w:rsidTr="00CB0C9C">
        <w:trPr>
          <w:jc w:val="center"/>
        </w:trPr>
        <w:tc>
          <w:tcPr>
            <w:tcW w:w="2830" w:type="dxa"/>
          </w:tcPr>
          <w:p w14:paraId="74C15C70" w14:textId="2DAFF276" w:rsidR="00525B15" w:rsidRPr="005E1ADB" w:rsidRDefault="003461A6" w:rsidP="00C83196">
            <w:pPr>
              <w:rPr>
                <w:b/>
                <w:szCs w:val="24"/>
                <w:lang w:eastAsia="ru-RU"/>
              </w:rPr>
            </w:pPr>
            <w:r w:rsidRPr="005E1ADB">
              <w:rPr>
                <w:b/>
                <w:szCs w:val="24"/>
                <w:lang w:eastAsia="ru-RU"/>
              </w:rPr>
              <w:t>Інтернет-адреса постійного розм</w:t>
            </w:r>
            <w:r w:rsidR="00A06611" w:rsidRPr="005E1ADB">
              <w:rPr>
                <w:b/>
                <w:szCs w:val="24"/>
                <w:lang w:eastAsia="ru-RU"/>
              </w:rPr>
              <w:t>іщення опису освітньої програми</w:t>
            </w:r>
          </w:p>
        </w:tc>
        <w:tc>
          <w:tcPr>
            <w:tcW w:w="7371" w:type="dxa"/>
            <w:vAlign w:val="center"/>
          </w:tcPr>
          <w:p w14:paraId="3904387D" w14:textId="450CF04E" w:rsidR="003461A6" w:rsidRPr="005E1ADB" w:rsidRDefault="00E41B6A" w:rsidP="00E41B6A">
            <w:pPr>
              <w:rPr>
                <w:color w:val="FF0000"/>
                <w:szCs w:val="24"/>
                <w:highlight w:val="yellow"/>
                <w:lang w:eastAsia="ru-RU"/>
              </w:rPr>
            </w:pPr>
            <w:r w:rsidRPr="00E41B6A">
              <w:t>http://moodle2.snu.edu.ua/course/view.php?id=4793</w:t>
            </w:r>
          </w:p>
        </w:tc>
      </w:tr>
      <w:tr w:rsidR="003461A6" w:rsidRPr="005E1ADB" w14:paraId="1115D7D4" w14:textId="77777777" w:rsidTr="009E233E">
        <w:trPr>
          <w:trHeight w:val="349"/>
          <w:jc w:val="center"/>
        </w:trPr>
        <w:tc>
          <w:tcPr>
            <w:tcW w:w="10201" w:type="dxa"/>
            <w:gridSpan w:val="2"/>
            <w:shd w:val="clear" w:color="auto" w:fill="F2F2F2" w:themeFill="background1" w:themeFillShade="F2"/>
            <w:vAlign w:val="center"/>
          </w:tcPr>
          <w:p w14:paraId="4C812283" w14:textId="2D5D2624" w:rsidR="003461A6" w:rsidRPr="005E1ADB" w:rsidRDefault="00CE2908" w:rsidP="009E233E">
            <w:pPr>
              <w:jc w:val="center"/>
              <w:rPr>
                <w:szCs w:val="24"/>
                <w:lang w:eastAsia="ru-RU"/>
              </w:rPr>
            </w:pPr>
            <w:r w:rsidRPr="005E1ADB">
              <w:rPr>
                <w:b/>
                <w:szCs w:val="24"/>
                <w:lang w:eastAsia="ru-RU"/>
              </w:rPr>
              <w:t>2 - Мета освітньо-професійної</w:t>
            </w:r>
            <w:r w:rsidR="003461A6" w:rsidRPr="005E1ADB">
              <w:rPr>
                <w:b/>
                <w:szCs w:val="24"/>
                <w:lang w:eastAsia="ru-RU"/>
              </w:rPr>
              <w:t xml:space="preserve"> програми</w:t>
            </w:r>
          </w:p>
        </w:tc>
      </w:tr>
      <w:tr w:rsidR="003461A6" w:rsidRPr="005E1ADB" w14:paraId="0A6A92BF" w14:textId="77777777" w:rsidTr="00CB0C9C">
        <w:trPr>
          <w:jc w:val="center"/>
        </w:trPr>
        <w:tc>
          <w:tcPr>
            <w:tcW w:w="10201" w:type="dxa"/>
            <w:gridSpan w:val="2"/>
          </w:tcPr>
          <w:p w14:paraId="0E05AA7F" w14:textId="679E16B9" w:rsidR="00E00E9F" w:rsidRPr="005E1ADB" w:rsidRDefault="00CB0C9C" w:rsidP="00E00E9F">
            <w:pPr>
              <w:jc w:val="both"/>
              <w:rPr>
                <w:szCs w:val="24"/>
                <w:lang w:eastAsia="ru-RU"/>
              </w:rPr>
            </w:pPr>
            <w:r w:rsidRPr="00CB0C9C">
              <w:rPr>
                <w:szCs w:val="24"/>
                <w:lang w:eastAsia="ru-RU"/>
              </w:rPr>
              <w:t>Підготовка конкурентоспроможного фахівця здатного до самостійної наукової, педагогічної, професійної діяльності, формування поглиблених фундаментальних знань психологічних складових перебігу відновлення, компенсації, реадаптації чи адаптації до нових умов</w:t>
            </w:r>
            <w:r w:rsidR="00937794">
              <w:rPr>
                <w:szCs w:val="24"/>
                <w:lang w:eastAsia="ru-RU"/>
              </w:rPr>
              <w:t xml:space="preserve"> особи</w:t>
            </w:r>
            <w:r w:rsidRPr="00CB0C9C">
              <w:rPr>
                <w:szCs w:val="24"/>
                <w:lang w:eastAsia="ru-RU"/>
              </w:rPr>
              <w:t>, що реабілітується, застосування цих знань на практиці</w:t>
            </w:r>
            <w:r w:rsidR="003461A6" w:rsidRPr="005E1ADB">
              <w:rPr>
                <w:szCs w:val="24"/>
                <w:lang w:eastAsia="ru-RU"/>
              </w:rPr>
              <w:t>.</w:t>
            </w:r>
          </w:p>
        </w:tc>
      </w:tr>
      <w:tr w:rsidR="003461A6" w:rsidRPr="005E1ADB" w14:paraId="64E1BB4F" w14:textId="77777777" w:rsidTr="009E233E">
        <w:trPr>
          <w:trHeight w:val="440"/>
          <w:jc w:val="center"/>
        </w:trPr>
        <w:tc>
          <w:tcPr>
            <w:tcW w:w="10201" w:type="dxa"/>
            <w:gridSpan w:val="2"/>
            <w:shd w:val="clear" w:color="auto" w:fill="F2F2F2" w:themeFill="background1" w:themeFillShade="F2"/>
            <w:vAlign w:val="center"/>
          </w:tcPr>
          <w:p w14:paraId="358C5D3D" w14:textId="094D1364" w:rsidR="003461A6" w:rsidRPr="005E1ADB" w:rsidRDefault="003461A6" w:rsidP="009E233E">
            <w:pPr>
              <w:jc w:val="center"/>
              <w:rPr>
                <w:szCs w:val="24"/>
                <w:lang w:eastAsia="ru-RU"/>
              </w:rPr>
            </w:pPr>
            <w:r w:rsidRPr="005E1ADB">
              <w:rPr>
                <w:b/>
                <w:szCs w:val="24"/>
                <w:lang w:eastAsia="ru-RU"/>
              </w:rPr>
              <w:t>3 - Характеристика освітнь</w:t>
            </w:r>
            <w:r w:rsidR="00CE2908" w:rsidRPr="005E1ADB">
              <w:rPr>
                <w:b/>
                <w:szCs w:val="24"/>
                <w:lang w:eastAsia="ru-RU"/>
              </w:rPr>
              <w:t>о-професійної</w:t>
            </w:r>
            <w:r w:rsidRPr="005E1ADB">
              <w:rPr>
                <w:b/>
                <w:szCs w:val="24"/>
                <w:lang w:eastAsia="ru-RU"/>
              </w:rPr>
              <w:t xml:space="preserve"> програми</w:t>
            </w:r>
          </w:p>
        </w:tc>
      </w:tr>
      <w:tr w:rsidR="009E233E" w:rsidRPr="005E1ADB" w14:paraId="7096FA0C" w14:textId="77777777" w:rsidTr="00CB0C9C">
        <w:trPr>
          <w:jc w:val="center"/>
        </w:trPr>
        <w:tc>
          <w:tcPr>
            <w:tcW w:w="2830" w:type="dxa"/>
          </w:tcPr>
          <w:p w14:paraId="2D256390" w14:textId="77777777" w:rsidR="009E233E" w:rsidRPr="005E1ADB" w:rsidRDefault="009E233E" w:rsidP="009E233E">
            <w:pPr>
              <w:rPr>
                <w:b/>
                <w:szCs w:val="24"/>
                <w:lang w:eastAsia="ru-RU"/>
              </w:rPr>
            </w:pPr>
            <w:r w:rsidRPr="005E1ADB">
              <w:rPr>
                <w:b/>
                <w:szCs w:val="24"/>
                <w:lang w:eastAsia="ru-RU"/>
              </w:rPr>
              <w:t>Опис</w:t>
            </w:r>
          </w:p>
          <w:p w14:paraId="0E6955F2" w14:textId="77777777" w:rsidR="009E233E" w:rsidRPr="005E1ADB" w:rsidRDefault="009E233E" w:rsidP="009E233E">
            <w:pPr>
              <w:rPr>
                <w:b/>
                <w:szCs w:val="24"/>
                <w:lang w:eastAsia="ru-RU"/>
              </w:rPr>
            </w:pPr>
            <w:r w:rsidRPr="005E1ADB">
              <w:rPr>
                <w:b/>
                <w:szCs w:val="24"/>
                <w:lang w:eastAsia="ru-RU"/>
              </w:rPr>
              <w:t>предметної</w:t>
            </w:r>
          </w:p>
          <w:p w14:paraId="42DBB0D9" w14:textId="7A12D517" w:rsidR="009E233E" w:rsidRPr="005E1ADB" w:rsidRDefault="009E233E" w:rsidP="009E233E">
            <w:pPr>
              <w:rPr>
                <w:b/>
                <w:szCs w:val="24"/>
                <w:lang w:eastAsia="ru-RU"/>
              </w:rPr>
            </w:pPr>
            <w:r w:rsidRPr="005E1ADB">
              <w:rPr>
                <w:b/>
                <w:szCs w:val="24"/>
                <w:lang w:eastAsia="ru-RU"/>
              </w:rPr>
              <w:t>області</w:t>
            </w:r>
          </w:p>
        </w:tc>
        <w:tc>
          <w:tcPr>
            <w:tcW w:w="7371" w:type="dxa"/>
          </w:tcPr>
          <w:p w14:paraId="7E390F87" w14:textId="77777777" w:rsidR="009E233E" w:rsidRDefault="009E233E" w:rsidP="009E233E">
            <w:pPr>
              <w:jc w:val="both"/>
            </w:pPr>
            <w:r w:rsidRPr="005E1ADB">
              <w:rPr>
                <w:b/>
                <w:lang w:eastAsia="ru-RU"/>
              </w:rPr>
              <w:t>Об</w:t>
            </w:r>
            <w:r>
              <w:rPr>
                <w:b/>
                <w:lang w:eastAsia="ru-RU"/>
              </w:rPr>
              <w:t>’</w:t>
            </w:r>
            <w:r w:rsidRPr="005E1ADB">
              <w:rPr>
                <w:b/>
                <w:lang w:eastAsia="ru-RU"/>
              </w:rPr>
              <w:t>єкт вивчення</w:t>
            </w:r>
            <w:r w:rsidRPr="005E1ADB">
              <w:rPr>
                <w:lang w:eastAsia="ru-RU"/>
              </w:rPr>
              <w:t>: психічні явища, закономірності їх виникнення функціонування та розвиток; поведінка, діяльність,</w:t>
            </w:r>
            <w:r>
              <w:rPr>
                <w:lang w:eastAsia="ru-RU"/>
              </w:rPr>
              <w:t xml:space="preserve"> </w:t>
            </w:r>
            <w:r w:rsidRPr="005E1ADB">
              <w:rPr>
                <w:lang w:eastAsia="ru-RU"/>
              </w:rPr>
              <w:t>учинки; взаємодія людей у малих і великих соціальних групах;</w:t>
            </w:r>
            <w:r>
              <w:rPr>
                <w:lang w:eastAsia="ru-RU"/>
              </w:rPr>
              <w:t xml:space="preserve"> </w:t>
            </w:r>
            <w:r w:rsidRPr="005E1ADB">
              <w:rPr>
                <w:lang w:eastAsia="ru-RU"/>
              </w:rPr>
              <w:t>психофізіологічні процеси та механізми, які лежать в основі різних форм психічної активності;</w:t>
            </w:r>
            <w:r w:rsidRPr="005E1ADB">
              <w:t xml:space="preserve"> психофізіологічні процеси та механізми, які лежать в основі процесів профілактики хвороби, лікування та реабілітації.</w:t>
            </w:r>
          </w:p>
          <w:p w14:paraId="6E15AD0B" w14:textId="77777777" w:rsidR="009E233E" w:rsidRDefault="009E233E" w:rsidP="009E233E">
            <w:pPr>
              <w:jc w:val="both"/>
              <w:rPr>
                <w:lang w:eastAsia="ru-RU"/>
              </w:rPr>
            </w:pPr>
            <w:r w:rsidRPr="005E1ADB">
              <w:rPr>
                <w:b/>
                <w:lang w:eastAsia="ru-RU"/>
              </w:rPr>
              <w:t>Цілі навчання</w:t>
            </w:r>
            <w:r w:rsidRPr="005E1ADB">
              <w:rPr>
                <w:lang w:eastAsia="ru-RU"/>
              </w:rPr>
              <w:t xml:space="preserve">: </w:t>
            </w:r>
            <w:r>
              <w:rPr>
                <w:lang w:eastAsia="ru-RU"/>
              </w:rPr>
              <w:t xml:space="preserve">підготовка фахівців, здатних розв’язувати складні задачі та практичні у процесі навчання та професійної діяльності у галузі психології, </w:t>
            </w:r>
            <w:r w:rsidRPr="00CB0C9C">
              <w:rPr>
                <w:lang w:eastAsia="ru-RU"/>
              </w:rPr>
              <w:t>фізичної реабілітації</w:t>
            </w:r>
            <w:r>
              <w:rPr>
                <w:lang w:eastAsia="ru-RU"/>
              </w:rPr>
              <w:t>,</w:t>
            </w:r>
            <w:r w:rsidRPr="00CB0C9C">
              <w:rPr>
                <w:lang w:eastAsia="ru-RU"/>
              </w:rPr>
              <w:t xml:space="preserve"> </w:t>
            </w:r>
            <w:r>
              <w:rPr>
                <w:lang w:eastAsia="ru-RU"/>
              </w:rPr>
              <w:t xml:space="preserve">що передбачає проведення наукових та проектних досліджень та/або здійснення інновацій та характеризується невизначеністю умов і вимог, та здійснення професійної діяльності з урахуванням загальнолюдських цінностей </w:t>
            </w:r>
            <w:r>
              <w:rPr>
                <w:lang w:eastAsia="ru-RU"/>
              </w:rPr>
              <w:lastRenderedPageBreak/>
              <w:t>та норм професійної етики психолога.</w:t>
            </w:r>
          </w:p>
          <w:p w14:paraId="509C7AB4" w14:textId="77777777" w:rsidR="009E233E" w:rsidRPr="005E1ADB" w:rsidRDefault="009E233E" w:rsidP="009E233E">
            <w:pPr>
              <w:jc w:val="both"/>
              <w:rPr>
                <w:lang w:eastAsia="ru-RU"/>
              </w:rPr>
            </w:pPr>
            <w:r w:rsidRPr="005E1ADB">
              <w:rPr>
                <w:b/>
                <w:lang w:eastAsia="ru-RU"/>
              </w:rPr>
              <w:t>Теоретичний зміст предметної області</w:t>
            </w:r>
            <w:r w:rsidRPr="005E1ADB">
              <w:rPr>
                <w:lang w:eastAsia="ru-RU"/>
              </w:rPr>
              <w:t>: поняття психіки, свідомого і несвідомого, поведінки, діяльності, вчинку, спілкування, особистості, індивідуальності; концепції та теорії,</w:t>
            </w:r>
            <w:r>
              <w:rPr>
                <w:lang w:eastAsia="ru-RU"/>
              </w:rPr>
              <w:t xml:space="preserve"> </w:t>
            </w:r>
            <w:r w:rsidRPr="005E1ADB">
              <w:rPr>
                <w:lang w:eastAsia="ru-RU"/>
              </w:rPr>
              <w:t>що розкривають закономірності виникнення, розвитку та функціонування психіки; психологічні особливості життєвого шляху особистості, взаємодії людей у малих і великих соціальних групах; міжгрупової взаємодії тощо</w:t>
            </w:r>
            <w:r w:rsidRPr="005E1ADB">
              <w:t xml:space="preserve">. </w:t>
            </w:r>
          </w:p>
          <w:p w14:paraId="1E1C2109" w14:textId="77777777" w:rsidR="009E233E" w:rsidRPr="005E1ADB" w:rsidRDefault="009E233E" w:rsidP="009E233E">
            <w:pPr>
              <w:jc w:val="both"/>
              <w:rPr>
                <w:lang w:eastAsia="ru-RU"/>
              </w:rPr>
            </w:pPr>
            <w:r w:rsidRPr="005E1ADB">
              <w:rPr>
                <w:b/>
                <w:lang w:eastAsia="ru-RU"/>
              </w:rPr>
              <w:t>Методи, методики та технології</w:t>
            </w:r>
            <w:r w:rsidRPr="005E1ADB">
              <w:rPr>
                <w:lang w:eastAsia="ru-RU"/>
              </w:rPr>
              <w:t>: методи теоретичного та емпіричного дослідження, валідні, стандартизовані психодіагностичні методики, методи аналізу даних, технології психологічної допомоги (тренінгові, психотерапевтичні, просвітницькі, консультаційні, психодіагностичні та інші залежно від спеціалізації).</w:t>
            </w:r>
          </w:p>
          <w:p w14:paraId="2E899E9F" w14:textId="382C2159" w:rsidR="009E233E" w:rsidRPr="005E1ADB" w:rsidRDefault="009E233E" w:rsidP="009E233E">
            <w:pPr>
              <w:jc w:val="both"/>
              <w:rPr>
                <w:szCs w:val="24"/>
                <w:lang w:eastAsia="ru-RU"/>
              </w:rPr>
            </w:pPr>
            <w:r w:rsidRPr="005E1ADB">
              <w:rPr>
                <w:b/>
                <w:lang w:eastAsia="ru-RU"/>
              </w:rPr>
              <w:t>Інструменти та обладнання</w:t>
            </w:r>
            <w:r w:rsidRPr="005E1ADB">
              <w:rPr>
                <w:lang w:eastAsia="ru-RU"/>
              </w:rPr>
              <w:t>: психологічні прилади, комп</w:t>
            </w:r>
            <w:r>
              <w:rPr>
                <w:lang w:eastAsia="ru-RU"/>
              </w:rPr>
              <w:t>’</w:t>
            </w:r>
            <w:r w:rsidRPr="005E1ADB">
              <w:rPr>
                <w:lang w:eastAsia="ru-RU"/>
              </w:rPr>
              <w:t>ютерна техніка, мережеві системи пошуку та обробки інформації, бібліотечні ресурси та технології, зокрема електронні; мультимедійне обладнання; програми статистичної обробки та візуалізації даних.</w:t>
            </w:r>
          </w:p>
        </w:tc>
      </w:tr>
      <w:tr w:rsidR="009E233E" w:rsidRPr="005E1ADB" w14:paraId="0BBAF86A" w14:textId="77777777" w:rsidTr="009E233E">
        <w:trPr>
          <w:jc w:val="center"/>
        </w:trPr>
        <w:tc>
          <w:tcPr>
            <w:tcW w:w="2830" w:type="dxa"/>
          </w:tcPr>
          <w:p w14:paraId="6B0398B7" w14:textId="62DEB992" w:rsidR="009E233E" w:rsidRPr="005E1ADB" w:rsidRDefault="009E233E" w:rsidP="009E233E">
            <w:pPr>
              <w:rPr>
                <w:b/>
                <w:szCs w:val="24"/>
                <w:lang w:eastAsia="ru-RU"/>
              </w:rPr>
            </w:pPr>
            <w:r w:rsidRPr="005E1ADB">
              <w:rPr>
                <w:b/>
                <w:szCs w:val="24"/>
                <w:lang w:eastAsia="ru-RU"/>
              </w:rPr>
              <w:lastRenderedPageBreak/>
              <w:t>Орієнтація освітньо-професійної програми</w:t>
            </w:r>
          </w:p>
        </w:tc>
        <w:tc>
          <w:tcPr>
            <w:tcW w:w="7371" w:type="dxa"/>
            <w:vAlign w:val="center"/>
          </w:tcPr>
          <w:p w14:paraId="04069627" w14:textId="77777777" w:rsidR="009E233E" w:rsidRPr="005E1ADB" w:rsidRDefault="009E233E" w:rsidP="009E233E">
            <w:pPr>
              <w:rPr>
                <w:szCs w:val="24"/>
                <w:lang w:eastAsia="ru-RU"/>
              </w:rPr>
            </w:pPr>
            <w:r w:rsidRPr="005E1ADB">
              <w:rPr>
                <w:spacing w:val="-7"/>
                <w:szCs w:val="24"/>
                <w:lang w:eastAsia="ru-RU"/>
              </w:rPr>
              <w:t>Освітньо-професійна</w:t>
            </w:r>
          </w:p>
        </w:tc>
      </w:tr>
      <w:tr w:rsidR="009E233E" w:rsidRPr="005E1ADB" w14:paraId="68CC452F" w14:textId="77777777" w:rsidTr="00CB0C9C">
        <w:trPr>
          <w:jc w:val="center"/>
        </w:trPr>
        <w:tc>
          <w:tcPr>
            <w:tcW w:w="2830" w:type="dxa"/>
          </w:tcPr>
          <w:p w14:paraId="1ED8AE5C" w14:textId="0F5B7CA7" w:rsidR="009E233E" w:rsidRPr="005E1ADB" w:rsidRDefault="009E233E" w:rsidP="009E233E">
            <w:pPr>
              <w:rPr>
                <w:b/>
                <w:szCs w:val="24"/>
                <w:lang w:eastAsia="ru-RU"/>
              </w:rPr>
            </w:pPr>
            <w:r w:rsidRPr="005E1ADB">
              <w:rPr>
                <w:b/>
                <w:szCs w:val="24"/>
                <w:lang w:eastAsia="ru-RU"/>
              </w:rPr>
              <w:t>Основний фокус освітньо-професійної програми та спеціалізації</w:t>
            </w:r>
          </w:p>
        </w:tc>
        <w:tc>
          <w:tcPr>
            <w:tcW w:w="7371" w:type="dxa"/>
          </w:tcPr>
          <w:p w14:paraId="79A5CD92" w14:textId="5422A615" w:rsidR="009E233E" w:rsidRPr="005E1ADB" w:rsidRDefault="009E233E" w:rsidP="009E233E">
            <w:pPr>
              <w:jc w:val="both"/>
              <w:rPr>
                <w:lang w:eastAsia="ru-RU"/>
              </w:rPr>
            </w:pPr>
            <w:r w:rsidRPr="005E1ADB">
              <w:rPr>
                <w:lang w:eastAsia="ru-RU"/>
              </w:rPr>
              <w:t xml:space="preserve">Формування та розвиток професійної компетентності для здійснення дослідницької та практичної діяльності у </w:t>
            </w:r>
            <w:r>
              <w:rPr>
                <w:lang w:eastAsia="ru-RU"/>
              </w:rPr>
              <w:t>сфері</w:t>
            </w:r>
            <w:r w:rsidRPr="005E1ADB">
              <w:rPr>
                <w:lang w:eastAsia="ru-RU"/>
              </w:rPr>
              <w:t xml:space="preserve"> психології фізичної реабілітації; навчання рішенню комплексних, складних і спеціальних завдань в системі охорони здоров</w:t>
            </w:r>
            <w:r>
              <w:rPr>
                <w:lang w:eastAsia="ru-RU"/>
              </w:rPr>
              <w:t>’</w:t>
            </w:r>
            <w:r w:rsidRPr="005E1ADB">
              <w:rPr>
                <w:lang w:eastAsia="ru-RU"/>
              </w:rPr>
              <w:t xml:space="preserve">я та надання психологічної допомоги; </w:t>
            </w:r>
            <w:r w:rsidRPr="005E1ADB">
              <w:t xml:space="preserve">спеціальна освіта у галузі психології, психології фізичної реабілітації.  </w:t>
            </w:r>
          </w:p>
        </w:tc>
      </w:tr>
      <w:tr w:rsidR="009E233E" w:rsidRPr="005E1ADB" w14:paraId="0F8E39C5" w14:textId="77777777" w:rsidTr="00CB0C9C">
        <w:trPr>
          <w:jc w:val="center"/>
        </w:trPr>
        <w:tc>
          <w:tcPr>
            <w:tcW w:w="2830" w:type="dxa"/>
          </w:tcPr>
          <w:p w14:paraId="7F8712AF" w14:textId="77777777" w:rsidR="009E233E" w:rsidRPr="005E1ADB" w:rsidRDefault="009E233E" w:rsidP="009E233E">
            <w:pPr>
              <w:rPr>
                <w:b/>
                <w:szCs w:val="24"/>
                <w:lang w:eastAsia="ru-RU"/>
              </w:rPr>
            </w:pPr>
            <w:r w:rsidRPr="005E1ADB">
              <w:rPr>
                <w:b/>
                <w:szCs w:val="24"/>
                <w:lang w:eastAsia="ru-RU"/>
              </w:rPr>
              <w:t>Особливості програми</w:t>
            </w:r>
          </w:p>
        </w:tc>
        <w:tc>
          <w:tcPr>
            <w:tcW w:w="7371" w:type="dxa"/>
          </w:tcPr>
          <w:p w14:paraId="7BE4B204" w14:textId="4DCA036B" w:rsidR="009E233E" w:rsidRPr="005E1ADB" w:rsidRDefault="009E233E" w:rsidP="009E233E">
            <w:pPr>
              <w:jc w:val="both"/>
              <w:rPr>
                <w:szCs w:val="24"/>
                <w:lang w:eastAsia="ru-RU"/>
              </w:rPr>
            </w:pPr>
            <w:r w:rsidRPr="005E1ADB">
              <w:rPr>
                <w:lang w:eastAsia="ru-RU"/>
              </w:rPr>
              <w:t>Міждисциплінарна та багатопрофільна підготовка фахівців до</w:t>
            </w:r>
            <w:r w:rsidRPr="005E1ADB">
              <w:rPr>
                <w:szCs w:val="24"/>
                <w:lang w:eastAsia="ru-RU"/>
              </w:rPr>
              <w:t xml:space="preserve"> інноваційної, пошуково-дослідницької діяльності. </w:t>
            </w:r>
            <w:r w:rsidRPr="00715B78">
              <w:t xml:space="preserve">Закономірності та динаміка змін психіки </w:t>
            </w:r>
            <w:r>
              <w:t xml:space="preserve">людини </w:t>
            </w:r>
            <w:r w:rsidRPr="00715B78">
              <w:t>на етапі захворювання та реабілітації; психологічні інтервенції, спрямовані на відновлення соматичного та психічного здоров</w:t>
            </w:r>
            <w:r>
              <w:t>’</w:t>
            </w:r>
            <w:r w:rsidRPr="00715B78">
              <w:t>я і попередження розвитку патологічних станів.</w:t>
            </w:r>
          </w:p>
        </w:tc>
      </w:tr>
      <w:tr w:rsidR="009E233E" w:rsidRPr="005E1ADB" w14:paraId="7A86FA14" w14:textId="77777777" w:rsidTr="009E233E">
        <w:trPr>
          <w:trHeight w:val="456"/>
          <w:jc w:val="center"/>
        </w:trPr>
        <w:tc>
          <w:tcPr>
            <w:tcW w:w="10201" w:type="dxa"/>
            <w:gridSpan w:val="2"/>
            <w:shd w:val="clear" w:color="auto" w:fill="F2F2F2" w:themeFill="background1" w:themeFillShade="F2"/>
            <w:vAlign w:val="center"/>
          </w:tcPr>
          <w:p w14:paraId="5E4AE6D9" w14:textId="77777777" w:rsidR="009E233E" w:rsidRPr="005E1ADB" w:rsidRDefault="009E233E" w:rsidP="009E233E">
            <w:pPr>
              <w:jc w:val="center"/>
              <w:rPr>
                <w:szCs w:val="24"/>
                <w:lang w:eastAsia="ru-RU"/>
              </w:rPr>
            </w:pPr>
            <w:r w:rsidRPr="005E1ADB">
              <w:rPr>
                <w:b/>
                <w:szCs w:val="24"/>
                <w:lang w:eastAsia="ru-RU"/>
              </w:rPr>
              <w:t>4 – Придатність випускників до працевлаштування та подальшого навчання</w:t>
            </w:r>
          </w:p>
        </w:tc>
      </w:tr>
      <w:tr w:rsidR="009E233E" w:rsidRPr="005E1ADB" w14:paraId="13D92F21" w14:textId="77777777" w:rsidTr="00CB0C9C">
        <w:trPr>
          <w:jc w:val="center"/>
        </w:trPr>
        <w:tc>
          <w:tcPr>
            <w:tcW w:w="2830" w:type="dxa"/>
          </w:tcPr>
          <w:p w14:paraId="2734DD02" w14:textId="77777777" w:rsidR="009E233E" w:rsidRPr="005E1ADB" w:rsidRDefault="009E233E" w:rsidP="009E233E">
            <w:pPr>
              <w:rPr>
                <w:b/>
                <w:szCs w:val="24"/>
                <w:lang w:eastAsia="ru-RU"/>
              </w:rPr>
            </w:pPr>
            <w:r w:rsidRPr="005E1ADB">
              <w:rPr>
                <w:b/>
                <w:szCs w:val="24"/>
                <w:lang w:eastAsia="ru-RU"/>
              </w:rPr>
              <w:t>Придатність до працевлаштування</w:t>
            </w:r>
          </w:p>
        </w:tc>
        <w:tc>
          <w:tcPr>
            <w:tcW w:w="7371" w:type="dxa"/>
          </w:tcPr>
          <w:p w14:paraId="1CB8A64D" w14:textId="77777777" w:rsidR="009E233E" w:rsidRPr="00715B78" w:rsidRDefault="009E233E" w:rsidP="009E233E">
            <w:pPr>
              <w:pStyle w:val="af7"/>
              <w:jc w:val="both"/>
              <w:rPr>
                <w:lang w:val="uk-UA" w:eastAsia="ru-RU"/>
              </w:rPr>
            </w:pPr>
            <w:r w:rsidRPr="00715B78">
              <w:rPr>
                <w:lang w:val="uk-UA" w:eastAsia="ru-RU"/>
              </w:rPr>
              <w:t>Магістр психології може займати такі первинні посади відповідно до Державного класифікатору професій ДК 003:2010:</w:t>
            </w:r>
          </w:p>
          <w:p w14:paraId="72D098A2" w14:textId="77777777" w:rsidR="009E233E" w:rsidRPr="00715B78" w:rsidRDefault="009E233E" w:rsidP="009E233E">
            <w:pPr>
              <w:pStyle w:val="af7"/>
              <w:jc w:val="both"/>
              <w:rPr>
                <w:lang w:val="uk-UA" w:eastAsia="ru-RU"/>
              </w:rPr>
            </w:pPr>
            <w:r w:rsidRPr="00715B78">
              <w:rPr>
                <w:lang w:val="uk-UA" w:eastAsia="ru-RU"/>
              </w:rPr>
              <w:t>2445.2 – психолог;</w:t>
            </w:r>
          </w:p>
          <w:p w14:paraId="477C75B0" w14:textId="77777777" w:rsidR="009E233E" w:rsidRPr="00715B78" w:rsidRDefault="009E233E" w:rsidP="009E233E">
            <w:pPr>
              <w:pStyle w:val="af7"/>
              <w:jc w:val="both"/>
              <w:rPr>
                <w:lang w:val="uk-UA" w:eastAsia="ru-RU"/>
              </w:rPr>
            </w:pPr>
            <w:r w:rsidRPr="00715B78">
              <w:rPr>
                <w:lang w:val="uk-UA" w:eastAsia="ru-RU"/>
              </w:rPr>
              <w:t>2445.2 – практичний психолог;</w:t>
            </w:r>
          </w:p>
          <w:p w14:paraId="0CBBBE14" w14:textId="77777777" w:rsidR="009E233E" w:rsidRPr="00715B78" w:rsidRDefault="009E233E" w:rsidP="009E233E">
            <w:pPr>
              <w:pStyle w:val="af7"/>
              <w:jc w:val="both"/>
              <w:rPr>
                <w:lang w:val="uk-UA" w:eastAsia="ru-RU"/>
              </w:rPr>
            </w:pPr>
            <w:r w:rsidRPr="00715B78">
              <w:rPr>
                <w:lang w:val="uk-UA" w:eastAsia="ru-RU"/>
              </w:rPr>
              <w:t>2445.1 – молодший науковий співробітник (психологія)</w:t>
            </w:r>
          </w:p>
          <w:p w14:paraId="1977B047" w14:textId="77777777" w:rsidR="009E233E" w:rsidRPr="00715B78" w:rsidRDefault="009E233E" w:rsidP="009E233E">
            <w:pPr>
              <w:pStyle w:val="af7"/>
              <w:jc w:val="both"/>
              <w:rPr>
                <w:lang w:val="uk-UA" w:eastAsia="ru-RU"/>
              </w:rPr>
            </w:pPr>
            <w:r w:rsidRPr="00715B78">
              <w:rPr>
                <w:lang w:val="uk-UA" w:eastAsia="ru-RU"/>
              </w:rPr>
              <w:t>2340 – консультант психолого-медико-педагогічної консультації;</w:t>
            </w:r>
          </w:p>
          <w:p w14:paraId="1FB25150" w14:textId="77777777" w:rsidR="009E233E" w:rsidRPr="00715B78" w:rsidRDefault="009E233E" w:rsidP="009E233E">
            <w:pPr>
              <w:pStyle w:val="af7"/>
              <w:jc w:val="both"/>
              <w:rPr>
                <w:lang w:val="uk-UA" w:eastAsia="ru-RU"/>
              </w:rPr>
            </w:pPr>
            <w:r w:rsidRPr="00715B78">
              <w:rPr>
                <w:lang w:val="uk-UA" w:eastAsia="ru-RU"/>
              </w:rPr>
              <w:t>2310 – викладачі університетів та вищих навчальних закладів;</w:t>
            </w:r>
          </w:p>
          <w:p w14:paraId="16E62269" w14:textId="77777777" w:rsidR="009E233E" w:rsidRPr="00715B78" w:rsidRDefault="009E233E" w:rsidP="009E233E">
            <w:pPr>
              <w:pStyle w:val="af7"/>
              <w:jc w:val="both"/>
              <w:rPr>
                <w:lang w:val="uk-UA" w:eastAsia="ru-RU"/>
              </w:rPr>
            </w:pPr>
            <w:r w:rsidRPr="00715B78">
              <w:rPr>
                <w:lang w:val="uk-UA" w:eastAsia="ru-RU"/>
              </w:rPr>
              <w:t>1232 – головний психолог;</w:t>
            </w:r>
          </w:p>
          <w:p w14:paraId="15C2E067" w14:textId="77777777" w:rsidR="009E233E" w:rsidRPr="00715B78" w:rsidRDefault="009E233E" w:rsidP="009E233E">
            <w:pPr>
              <w:pStyle w:val="af7"/>
              <w:jc w:val="both"/>
              <w:rPr>
                <w:lang w:val="uk-UA" w:eastAsia="ru-RU"/>
              </w:rPr>
            </w:pPr>
            <w:r w:rsidRPr="00715B78">
              <w:rPr>
                <w:lang w:val="uk-UA" w:eastAsia="ru-RU"/>
              </w:rPr>
              <w:t>1229.7 – завідувач психолого-медико-педагогічної консультації;</w:t>
            </w:r>
          </w:p>
          <w:p w14:paraId="320F666D" w14:textId="7027831E" w:rsidR="009E233E" w:rsidRPr="005E1ADB" w:rsidRDefault="009E233E" w:rsidP="009E233E">
            <w:pPr>
              <w:pStyle w:val="af7"/>
              <w:jc w:val="both"/>
              <w:rPr>
                <w:szCs w:val="24"/>
                <w:lang w:val="uk-UA"/>
              </w:rPr>
            </w:pPr>
            <w:r w:rsidRPr="00715B78">
              <w:rPr>
                <w:lang w:val="uk-UA" w:eastAsia="ru-RU"/>
              </w:rPr>
              <w:t>1229.7 – начальник центру (психологічного забезпечення, соціально-трудової реабілітації дорослих, з надання соціальних послуг тощо).</w:t>
            </w:r>
          </w:p>
        </w:tc>
      </w:tr>
      <w:tr w:rsidR="009E233E" w:rsidRPr="005E1ADB" w14:paraId="3066D7A9" w14:textId="77777777" w:rsidTr="00CB0C9C">
        <w:trPr>
          <w:jc w:val="center"/>
        </w:trPr>
        <w:tc>
          <w:tcPr>
            <w:tcW w:w="2830" w:type="dxa"/>
          </w:tcPr>
          <w:p w14:paraId="31D9966F" w14:textId="77777777" w:rsidR="009E233E" w:rsidRPr="005E1ADB" w:rsidRDefault="009E233E" w:rsidP="009E233E">
            <w:pPr>
              <w:rPr>
                <w:b/>
                <w:szCs w:val="24"/>
                <w:lang w:eastAsia="ru-RU"/>
              </w:rPr>
            </w:pPr>
            <w:r w:rsidRPr="005E1ADB">
              <w:rPr>
                <w:b/>
                <w:szCs w:val="24"/>
                <w:lang w:eastAsia="ru-RU"/>
              </w:rPr>
              <w:t>Академічні</w:t>
            </w:r>
          </w:p>
          <w:p w14:paraId="036CE650" w14:textId="77777777" w:rsidR="009E233E" w:rsidRPr="005E1ADB" w:rsidRDefault="009E233E" w:rsidP="009E233E">
            <w:pPr>
              <w:rPr>
                <w:b/>
                <w:szCs w:val="24"/>
                <w:lang w:eastAsia="ru-RU"/>
              </w:rPr>
            </w:pPr>
            <w:r w:rsidRPr="005E1ADB">
              <w:rPr>
                <w:b/>
                <w:szCs w:val="24"/>
                <w:lang w:eastAsia="ru-RU"/>
              </w:rPr>
              <w:t>права</w:t>
            </w:r>
          </w:p>
          <w:p w14:paraId="0DF1BC10" w14:textId="03CC3134" w:rsidR="009E233E" w:rsidRPr="005E1ADB" w:rsidRDefault="009E233E" w:rsidP="009E233E">
            <w:pPr>
              <w:rPr>
                <w:b/>
                <w:szCs w:val="24"/>
                <w:lang w:eastAsia="ru-RU"/>
              </w:rPr>
            </w:pPr>
            <w:r w:rsidRPr="005E1ADB">
              <w:rPr>
                <w:b/>
                <w:szCs w:val="24"/>
                <w:lang w:eastAsia="ru-RU"/>
              </w:rPr>
              <w:t>випускників</w:t>
            </w:r>
          </w:p>
        </w:tc>
        <w:tc>
          <w:tcPr>
            <w:tcW w:w="7371" w:type="dxa"/>
          </w:tcPr>
          <w:p w14:paraId="5ECB180F" w14:textId="39F960F0" w:rsidR="009E233E" w:rsidRPr="005E1ADB" w:rsidRDefault="009E233E" w:rsidP="009E233E">
            <w:pPr>
              <w:jc w:val="both"/>
              <w:rPr>
                <w:szCs w:val="24"/>
                <w:lang w:eastAsia="ru-RU"/>
              </w:rPr>
            </w:pPr>
            <w:r w:rsidRPr="005E1ADB">
              <w:rPr>
                <w:szCs w:val="24"/>
                <w:lang w:eastAsia="ru-RU"/>
              </w:rPr>
              <w:t>Можливість навчання за програмою третього (</w:t>
            </w:r>
            <w:proofErr w:type="spellStart"/>
            <w:r w:rsidRPr="005E1ADB">
              <w:rPr>
                <w:szCs w:val="24"/>
                <w:lang w:eastAsia="ru-RU"/>
              </w:rPr>
              <w:t>освітньо</w:t>
            </w:r>
            <w:proofErr w:type="spellEnd"/>
            <w:r w:rsidRPr="005E1ADB">
              <w:rPr>
                <w:szCs w:val="24"/>
                <w:lang w:eastAsia="ru-RU"/>
              </w:rPr>
              <w:t>-наукового) рівня вищої освіти. Набуття додаткових кваліфікацій в системі післядипломної освіти.</w:t>
            </w:r>
          </w:p>
        </w:tc>
      </w:tr>
      <w:tr w:rsidR="009E233E" w:rsidRPr="005E1ADB" w14:paraId="74A9AAAE" w14:textId="77777777" w:rsidTr="009E233E">
        <w:trPr>
          <w:trHeight w:val="362"/>
          <w:jc w:val="center"/>
        </w:trPr>
        <w:tc>
          <w:tcPr>
            <w:tcW w:w="10201" w:type="dxa"/>
            <w:gridSpan w:val="2"/>
            <w:shd w:val="clear" w:color="auto" w:fill="F2F2F2" w:themeFill="background1" w:themeFillShade="F2"/>
            <w:vAlign w:val="center"/>
          </w:tcPr>
          <w:p w14:paraId="746C2A8F" w14:textId="77777777" w:rsidR="009E233E" w:rsidRPr="005E1ADB" w:rsidRDefault="009E233E" w:rsidP="009E233E">
            <w:pPr>
              <w:jc w:val="center"/>
              <w:rPr>
                <w:b/>
                <w:szCs w:val="24"/>
                <w:lang w:eastAsia="ru-RU"/>
              </w:rPr>
            </w:pPr>
            <w:r w:rsidRPr="005E1ADB">
              <w:rPr>
                <w:b/>
                <w:szCs w:val="24"/>
                <w:lang w:eastAsia="ru-RU"/>
              </w:rPr>
              <w:t>5 - Викладання та оцінювання</w:t>
            </w:r>
          </w:p>
        </w:tc>
      </w:tr>
      <w:tr w:rsidR="009E233E" w:rsidRPr="005E1ADB" w14:paraId="761E700B" w14:textId="77777777" w:rsidTr="00CB0C9C">
        <w:trPr>
          <w:jc w:val="center"/>
        </w:trPr>
        <w:tc>
          <w:tcPr>
            <w:tcW w:w="2830" w:type="dxa"/>
          </w:tcPr>
          <w:p w14:paraId="2C05C36F" w14:textId="77777777" w:rsidR="009E233E" w:rsidRPr="005E1ADB" w:rsidRDefault="009E233E" w:rsidP="009E233E">
            <w:pPr>
              <w:rPr>
                <w:b/>
                <w:szCs w:val="24"/>
                <w:lang w:eastAsia="ru-RU"/>
              </w:rPr>
            </w:pPr>
            <w:r w:rsidRPr="005E1ADB">
              <w:rPr>
                <w:b/>
                <w:szCs w:val="24"/>
                <w:lang w:eastAsia="ru-RU"/>
              </w:rPr>
              <w:t>Викладання та навчання</w:t>
            </w:r>
          </w:p>
        </w:tc>
        <w:tc>
          <w:tcPr>
            <w:tcW w:w="7371" w:type="dxa"/>
          </w:tcPr>
          <w:p w14:paraId="532A1D6B" w14:textId="5080492C" w:rsidR="009E233E" w:rsidRPr="005E1ADB" w:rsidRDefault="009E233E" w:rsidP="009E233E">
            <w:pPr>
              <w:jc w:val="both"/>
            </w:pPr>
            <w:r w:rsidRPr="005E1ADB">
              <w:t>Студентоцентроване</w:t>
            </w:r>
            <w:r>
              <w:t>,</w:t>
            </w:r>
            <w:r w:rsidRPr="005E1ADB">
              <w:t xml:space="preserve"> проблемно-орієнтоване навчання</w:t>
            </w:r>
            <w:r>
              <w:t xml:space="preserve"> з</w:t>
            </w:r>
            <w:r w:rsidRPr="005E1ADB">
              <w:t xml:space="preserve"> </w:t>
            </w:r>
            <w:r w:rsidRPr="00D57C6E">
              <w:t>реалізаці</w:t>
            </w:r>
            <w:r>
              <w:t>єю</w:t>
            </w:r>
            <w:r w:rsidRPr="00D57C6E">
              <w:t xml:space="preserve"> індивідуальної освітньої траєкторії</w:t>
            </w:r>
            <w:r w:rsidRPr="005E1ADB">
              <w:t xml:space="preserve">; </w:t>
            </w:r>
            <w:r w:rsidRPr="00D57C6E">
              <w:t>забезпечення органічного поєднання в освітньому процесі освітньої, наукової, інноваційної та практичної діяльності;</w:t>
            </w:r>
            <w:r w:rsidRPr="005E1ADB">
              <w:t>.</w:t>
            </w:r>
          </w:p>
          <w:p w14:paraId="1F0DF937" w14:textId="521DFDCB" w:rsidR="009E233E" w:rsidRPr="005E1ADB" w:rsidRDefault="009E233E" w:rsidP="009E233E">
            <w:pPr>
              <w:jc w:val="both"/>
              <w:rPr>
                <w:szCs w:val="24"/>
                <w:lang w:eastAsia="ru-RU"/>
              </w:rPr>
            </w:pPr>
            <w:r w:rsidRPr="005E1ADB">
              <w:rPr>
                <w:szCs w:val="24"/>
                <w:lang w:eastAsia="ru-RU"/>
              </w:rPr>
              <w:t>Організаційні форми навчання: групове та інтегративне навчання; лекції, семінарські, практичні, лабораторні, індивідуальні заняття, консультації, колоквіуми.</w:t>
            </w:r>
          </w:p>
        </w:tc>
      </w:tr>
      <w:tr w:rsidR="009E233E" w:rsidRPr="005E1ADB" w14:paraId="3D780C88" w14:textId="77777777" w:rsidTr="00CB0C9C">
        <w:trPr>
          <w:jc w:val="center"/>
        </w:trPr>
        <w:tc>
          <w:tcPr>
            <w:tcW w:w="2830" w:type="dxa"/>
          </w:tcPr>
          <w:p w14:paraId="08BD57A0" w14:textId="11B784F7" w:rsidR="009E233E" w:rsidRPr="005E1ADB" w:rsidRDefault="009E233E" w:rsidP="009E233E">
            <w:pPr>
              <w:rPr>
                <w:b/>
                <w:szCs w:val="24"/>
                <w:lang w:eastAsia="ru-RU"/>
              </w:rPr>
            </w:pPr>
            <w:r w:rsidRPr="005E1ADB">
              <w:rPr>
                <w:b/>
                <w:szCs w:val="24"/>
                <w:lang w:eastAsia="ru-RU"/>
              </w:rPr>
              <w:lastRenderedPageBreak/>
              <w:t>Оцінювання</w:t>
            </w:r>
          </w:p>
        </w:tc>
        <w:tc>
          <w:tcPr>
            <w:tcW w:w="7371" w:type="dxa"/>
          </w:tcPr>
          <w:p w14:paraId="62D751E4" w14:textId="21C1C3C8" w:rsidR="009E233E" w:rsidRPr="005E1ADB" w:rsidRDefault="009E233E" w:rsidP="009E233E">
            <w:pPr>
              <w:jc w:val="both"/>
              <w:rPr>
                <w:szCs w:val="24"/>
                <w:lang w:eastAsia="ru-RU"/>
              </w:rPr>
            </w:pPr>
            <w:r w:rsidRPr="00D57C6E">
              <w:rPr>
                <w:szCs w:val="24"/>
                <w:lang w:eastAsia="ru-RU"/>
              </w:rPr>
              <w:t xml:space="preserve">Оцінювання навчальних досягнень здійснюється </w:t>
            </w:r>
            <w:r>
              <w:rPr>
                <w:szCs w:val="24"/>
                <w:lang w:eastAsia="ru-RU"/>
              </w:rPr>
              <w:t>з</w:t>
            </w:r>
            <w:r w:rsidRPr="005E1ADB">
              <w:rPr>
                <w:szCs w:val="24"/>
                <w:lang w:eastAsia="ru-RU"/>
              </w:rPr>
              <w:t>а 100-бальною шкалою, за шкалою ЄКТС та національною шкалою «відмінно», «добре», «задовільно», «незадовільно», «зараховано / не зараховано».</w:t>
            </w:r>
          </w:p>
          <w:p w14:paraId="20AF430C" w14:textId="70C460B8" w:rsidR="009E233E" w:rsidRDefault="009E233E" w:rsidP="009E233E">
            <w:pPr>
              <w:jc w:val="both"/>
              <w:rPr>
                <w:lang w:eastAsia="ru-RU"/>
              </w:rPr>
            </w:pPr>
            <w:r w:rsidRPr="00D57C6E">
              <w:rPr>
                <w:lang w:eastAsia="ru-RU"/>
              </w:rPr>
              <w:t>У навчальному процесі застосовуються форми поточного</w:t>
            </w:r>
            <w:r>
              <w:rPr>
                <w:lang w:eastAsia="ru-RU"/>
              </w:rPr>
              <w:t xml:space="preserve"> (</w:t>
            </w:r>
            <w:r w:rsidRPr="000976EC">
              <w:rPr>
                <w:lang w:eastAsia="ru-RU"/>
              </w:rPr>
              <w:t>усного опитування або письмового експрес-контролю на практичних заняттях та/або лекціях</w:t>
            </w:r>
            <w:r>
              <w:rPr>
                <w:lang w:eastAsia="ru-RU"/>
              </w:rPr>
              <w:t>)</w:t>
            </w:r>
            <w:r w:rsidRPr="00D57C6E">
              <w:rPr>
                <w:lang w:eastAsia="ru-RU"/>
              </w:rPr>
              <w:t xml:space="preserve"> і підсумкового</w:t>
            </w:r>
            <w:r>
              <w:rPr>
                <w:lang w:eastAsia="ru-RU"/>
              </w:rPr>
              <w:t xml:space="preserve"> (</w:t>
            </w:r>
            <w:r w:rsidRPr="000976EC">
              <w:rPr>
                <w:lang w:eastAsia="ru-RU"/>
              </w:rPr>
              <w:t>на проміжних або заключному етапах їх навчання</w:t>
            </w:r>
            <w:r>
              <w:rPr>
                <w:lang w:eastAsia="ru-RU"/>
              </w:rPr>
              <w:t>;</w:t>
            </w:r>
            <w:r w:rsidRPr="000976EC">
              <w:rPr>
                <w:lang w:eastAsia="ru-RU"/>
              </w:rPr>
              <w:t xml:space="preserve"> включає семестровий контроль і атестацію здобувачів</w:t>
            </w:r>
            <w:r>
              <w:rPr>
                <w:lang w:eastAsia="ru-RU"/>
              </w:rPr>
              <w:t>)</w:t>
            </w:r>
            <w:r w:rsidRPr="00D57C6E">
              <w:rPr>
                <w:lang w:eastAsia="ru-RU"/>
              </w:rPr>
              <w:t xml:space="preserve"> контролю знань за кожним освітнім компонентом та атестація за освітньою програмою в цілому</w:t>
            </w:r>
            <w:r>
              <w:rPr>
                <w:lang w:eastAsia="ru-RU"/>
              </w:rPr>
              <w:t>.</w:t>
            </w:r>
          </w:p>
          <w:p w14:paraId="7677BC1F" w14:textId="177470A7" w:rsidR="009E233E" w:rsidRPr="005E1ADB" w:rsidRDefault="009E233E" w:rsidP="009E233E">
            <w:pPr>
              <w:jc w:val="both"/>
              <w:rPr>
                <w:lang w:eastAsia="ru-RU"/>
              </w:rPr>
            </w:pPr>
            <w:r w:rsidRPr="005E1ADB">
              <w:rPr>
                <w:lang w:eastAsia="ru-RU"/>
              </w:rPr>
              <w:t>Форми контролю: усне та письмове опитування, тестовий контроль, презентація наукової роботи, заліки, екзамени</w:t>
            </w:r>
            <w:r w:rsidR="002A0C7E">
              <w:rPr>
                <w:lang w:eastAsia="ru-RU"/>
              </w:rPr>
              <w:t>, тощо</w:t>
            </w:r>
            <w:r w:rsidRPr="005E1ADB">
              <w:rPr>
                <w:lang w:eastAsia="ru-RU"/>
              </w:rPr>
              <w:t>.</w:t>
            </w:r>
          </w:p>
          <w:p w14:paraId="6A78F5BC" w14:textId="369D6368" w:rsidR="009E233E" w:rsidRPr="005E1ADB" w:rsidRDefault="009E233E" w:rsidP="009E233E">
            <w:pPr>
              <w:jc w:val="both"/>
              <w:rPr>
                <w:szCs w:val="24"/>
              </w:rPr>
            </w:pPr>
            <w:r>
              <w:rPr>
                <w:lang w:eastAsia="ru-RU"/>
              </w:rPr>
              <w:t>Атестація здійснюється у формі публічного захисту (демонстрації) кваліфікаційної роботи та атестаційного екзамену</w:t>
            </w:r>
            <w:r w:rsidRPr="005E1ADB">
              <w:rPr>
                <w:lang w:eastAsia="ru-RU"/>
              </w:rPr>
              <w:t xml:space="preserve">. </w:t>
            </w:r>
            <w:r w:rsidRPr="005E1ADB">
              <w:rPr>
                <w:szCs w:val="24"/>
              </w:rPr>
              <w:t>Атестаційний екзамен спрямовано на перевірку досягнень результатів навчання, визначених Стандартом вищої освіти та цією освітньою програмою. Кваліфікаційна робота передбачає самостійне розв</w:t>
            </w:r>
            <w:r>
              <w:rPr>
                <w:szCs w:val="24"/>
              </w:rPr>
              <w:t>’</w:t>
            </w:r>
            <w:r w:rsidRPr="005E1ADB">
              <w:rPr>
                <w:szCs w:val="24"/>
              </w:rPr>
              <w:t xml:space="preserve">язання складної задачі або комплексної проблеми у сфері практичної психології, що супроводжується проведенням досліджень та/або застосуванням інноваційних підходів та характеризується невизначеністю умов та вимог. У кваліфікаційній роботі не може бути академічного плагіату, фабрикації та фальсифікації. Кваліфікаційна робота має бути розміщена у </w:t>
            </w:r>
            <w:proofErr w:type="spellStart"/>
            <w:r w:rsidRPr="005E1ADB">
              <w:rPr>
                <w:szCs w:val="24"/>
              </w:rPr>
              <w:t>репозитарії</w:t>
            </w:r>
            <w:proofErr w:type="spellEnd"/>
            <w:r w:rsidRPr="005E1ADB">
              <w:rPr>
                <w:szCs w:val="24"/>
              </w:rPr>
              <w:t xml:space="preserve"> університету. </w:t>
            </w:r>
          </w:p>
        </w:tc>
      </w:tr>
      <w:tr w:rsidR="009E233E" w:rsidRPr="005E1ADB" w14:paraId="3C41C67C" w14:textId="77777777" w:rsidTr="009E233E">
        <w:trPr>
          <w:trHeight w:val="424"/>
          <w:jc w:val="center"/>
        </w:trPr>
        <w:tc>
          <w:tcPr>
            <w:tcW w:w="10201" w:type="dxa"/>
            <w:gridSpan w:val="2"/>
            <w:shd w:val="clear" w:color="auto" w:fill="F2F2F2" w:themeFill="background1" w:themeFillShade="F2"/>
            <w:vAlign w:val="center"/>
          </w:tcPr>
          <w:p w14:paraId="41859213" w14:textId="77777777" w:rsidR="009E233E" w:rsidRPr="005E1ADB" w:rsidRDefault="009E233E" w:rsidP="009E233E">
            <w:pPr>
              <w:jc w:val="center"/>
              <w:rPr>
                <w:szCs w:val="24"/>
                <w:lang w:eastAsia="ru-RU"/>
              </w:rPr>
            </w:pPr>
            <w:r w:rsidRPr="005E1ADB">
              <w:rPr>
                <w:b/>
                <w:szCs w:val="24"/>
                <w:lang w:eastAsia="ru-RU"/>
              </w:rPr>
              <w:t>6 - Програмні компетентності</w:t>
            </w:r>
          </w:p>
        </w:tc>
      </w:tr>
      <w:tr w:rsidR="009E233E" w:rsidRPr="005E1ADB" w14:paraId="044515AD" w14:textId="77777777" w:rsidTr="00CB0C9C">
        <w:trPr>
          <w:trHeight w:val="1152"/>
          <w:jc w:val="center"/>
        </w:trPr>
        <w:tc>
          <w:tcPr>
            <w:tcW w:w="2830" w:type="dxa"/>
          </w:tcPr>
          <w:p w14:paraId="426845E2" w14:textId="77777777" w:rsidR="009E233E" w:rsidRPr="005E1ADB" w:rsidRDefault="009E233E" w:rsidP="009E233E">
            <w:pPr>
              <w:rPr>
                <w:b/>
                <w:szCs w:val="24"/>
                <w:lang w:eastAsia="ru-RU"/>
              </w:rPr>
            </w:pPr>
            <w:r w:rsidRPr="005E1ADB">
              <w:rPr>
                <w:b/>
                <w:szCs w:val="24"/>
                <w:lang w:eastAsia="ru-RU"/>
              </w:rPr>
              <w:t>Інтегральна компетентність</w:t>
            </w:r>
          </w:p>
        </w:tc>
        <w:tc>
          <w:tcPr>
            <w:tcW w:w="7371" w:type="dxa"/>
          </w:tcPr>
          <w:p w14:paraId="354DC9D7" w14:textId="27CFC784" w:rsidR="009E233E" w:rsidRPr="005E1ADB" w:rsidRDefault="009E233E" w:rsidP="009E233E">
            <w:pPr>
              <w:jc w:val="both"/>
              <w:rPr>
                <w:szCs w:val="24"/>
                <w:lang w:eastAsia="ru-RU"/>
              </w:rPr>
            </w:pPr>
            <w:r>
              <w:t>Здатність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 комплексністю та невизначеністю умов і вимог</w:t>
            </w:r>
            <w:r w:rsidRPr="005E1ADB">
              <w:t>.</w:t>
            </w:r>
          </w:p>
        </w:tc>
      </w:tr>
      <w:tr w:rsidR="009E233E" w:rsidRPr="005E1ADB" w14:paraId="07B02A5B" w14:textId="77777777" w:rsidTr="00CB0C9C">
        <w:trPr>
          <w:jc w:val="center"/>
        </w:trPr>
        <w:tc>
          <w:tcPr>
            <w:tcW w:w="2830" w:type="dxa"/>
          </w:tcPr>
          <w:p w14:paraId="695D35C8" w14:textId="77777777" w:rsidR="009E233E" w:rsidRPr="005E1ADB" w:rsidRDefault="009E233E" w:rsidP="009E233E">
            <w:pPr>
              <w:rPr>
                <w:b/>
                <w:szCs w:val="24"/>
                <w:lang w:eastAsia="ru-RU"/>
              </w:rPr>
            </w:pPr>
            <w:r w:rsidRPr="005E1ADB">
              <w:rPr>
                <w:b/>
                <w:szCs w:val="24"/>
                <w:lang w:eastAsia="ru-RU"/>
              </w:rPr>
              <w:t>Загальні компетентності (ЗК)</w:t>
            </w:r>
          </w:p>
        </w:tc>
        <w:tc>
          <w:tcPr>
            <w:tcW w:w="7371" w:type="dxa"/>
          </w:tcPr>
          <w:p w14:paraId="1F3B2241" w14:textId="0277326D" w:rsidR="009E233E" w:rsidRPr="005E1ADB" w:rsidRDefault="009E233E" w:rsidP="009E233E">
            <w:r w:rsidRPr="005E1ADB">
              <w:t xml:space="preserve">ЗК 1. Здатність застосовувати знання у практичних ситуаціях. ЗК 2. Здатність проведення досліджень на відповідному рівні. </w:t>
            </w:r>
          </w:p>
          <w:p w14:paraId="556AA1A9" w14:textId="31D63745" w:rsidR="009E233E" w:rsidRPr="005E1ADB" w:rsidRDefault="009E233E" w:rsidP="009E233E">
            <w:r w:rsidRPr="005E1ADB">
              <w:t xml:space="preserve">ЗК 3. Здатність генерувати нові ідеї (креативність). </w:t>
            </w:r>
          </w:p>
          <w:p w14:paraId="0CC9FF5E" w14:textId="77777777" w:rsidR="009E233E" w:rsidRPr="005E1ADB" w:rsidRDefault="009E233E" w:rsidP="009E233E">
            <w:r w:rsidRPr="005E1ADB">
              <w:t xml:space="preserve">ЗК 4. Уміння виявляти, ставити та вирішувати проблеми. </w:t>
            </w:r>
          </w:p>
          <w:p w14:paraId="5A4D0AE6" w14:textId="52858C65" w:rsidR="009E233E" w:rsidRPr="005E1ADB" w:rsidRDefault="009E233E" w:rsidP="009E233E">
            <w:pPr>
              <w:ind w:right="-133"/>
            </w:pPr>
            <w:r w:rsidRPr="005E1ADB">
              <w:t xml:space="preserve">ЗК 5. </w:t>
            </w:r>
            <w:r>
              <w:t>Цінування та повага різноманітності та мультикультурності</w:t>
            </w:r>
            <w:r w:rsidRPr="005E1ADB">
              <w:t xml:space="preserve">. </w:t>
            </w:r>
          </w:p>
          <w:p w14:paraId="4172D5DC" w14:textId="77777777" w:rsidR="009E233E" w:rsidRPr="005E1ADB" w:rsidRDefault="009E233E" w:rsidP="009E233E">
            <w:r w:rsidRPr="005E1ADB">
              <w:t xml:space="preserve">ЗК 6. Здатність діяти на основі етичних міркувань (мотивів). ЗК 7. Здатність діяти соціально відповідально та свідомо. </w:t>
            </w:r>
          </w:p>
          <w:p w14:paraId="5C4DBF60" w14:textId="77777777" w:rsidR="009E233E" w:rsidRPr="005E1ADB" w:rsidRDefault="009E233E" w:rsidP="009E233E">
            <w:r w:rsidRPr="005E1ADB">
              <w:t xml:space="preserve">ЗК 8. Здатність розробляти та управляти проектами. </w:t>
            </w:r>
          </w:p>
          <w:p w14:paraId="5F1A001E" w14:textId="77777777" w:rsidR="009E233E" w:rsidRPr="005E1ADB" w:rsidRDefault="009E233E" w:rsidP="009E233E">
            <w:r w:rsidRPr="005E1ADB">
              <w:t>ЗК 9. Здатність мотивувати людей та рухатися до спільної мети.</w:t>
            </w:r>
          </w:p>
          <w:p w14:paraId="61ADD3CB" w14:textId="77777777" w:rsidR="009E233E" w:rsidRPr="005E1ADB" w:rsidRDefault="009E233E" w:rsidP="009E233E">
            <w:r w:rsidRPr="005E1ADB">
              <w:t xml:space="preserve"> ЗК 10. Здатність спілкуватися іноземною мовою. </w:t>
            </w:r>
          </w:p>
          <w:p w14:paraId="2134F538" w14:textId="00682C35" w:rsidR="009E233E" w:rsidRPr="005E1ADB" w:rsidRDefault="009E233E" w:rsidP="009E233E">
            <w:pPr>
              <w:rPr>
                <w:szCs w:val="24"/>
                <w:lang w:eastAsia="ru-RU"/>
              </w:rPr>
            </w:pPr>
            <w:r w:rsidRPr="005E1ADB">
              <w:t>ЗК 11. Здатність до самоосвіти та саморозвитку.</w:t>
            </w:r>
          </w:p>
        </w:tc>
      </w:tr>
      <w:tr w:rsidR="009E233E" w:rsidRPr="005E1ADB" w14:paraId="317AA4B7" w14:textId="77777777" w:rsidTr="00CB0C9C">
        <w:trPr>
          <w:jc w:val="center"/>
        </w:trPr>
        <w:tc>
          <w:tcPr>
            <w:tcW w:w="2830" w:type="dxa"/>
          </w:tcPr>
          <w:p w14:paraId="2B7CEE17" w14:textId="7372FBCA" w:rsidR="009E233E" w:rsidRPr="005E1ADB" w:rsidRDefault="009E233E" w:rsidP="009E233E">
            <w:pPr>
              <w:rPr>
                <w:b/>
              </w:rPr>
            </w:pPr>
            <w:r w:rsidRPr="005E1ADB">
              <w:rPr>
                <w:b/>
              </w:rPr>
              <w:t>Спеціальні (фахові,</w:t>
            </w:r>
          </w:p>
          <w:p w14:paraId="4C75DE2C" w14:textId="33B25009" w:rsidR="009E233E" w:rsidRPr="005E1ADB" w:rsidRDefault="009E233E" w:rsidP="009E233E">
            <w:pPr>
              <w:rPr>
                <w:b/>
                <w:szCs w:val="24"/>
                <w:lang w:eastAsia="ru-RU"/>
              </w:rPr>
            </w:pPr>
            <w:r w:rsidRPr="005E1ADB">
              <w:rPr>
                <w:b/>
              </w:rPr>
              <w:t>предметні) компетентності) (СК)</w:t>
            </w:r>
          </w:p>
        </w:tc>
        <w:tc>
          <w:tcPr>
            <w:tcW w:w="7371" w:type="dxa"/>
          </w:tcPr>
          <w:p w14:paraId="7E0A549A" w14:textId="02762BED" w:rsidR="009E233E" w:rsidRPr="005E1ADB" w:rsidRDefault="009E233E" w:rsidP="009E233E">
            <w:pPr>
              <w:jc w:val="both"/>
            </w:pPr>
            <w:r w:rsidRPr="005E1ADB">
              <w:t xml:space="preserve">СК 1. </w:t>
            </w:r>
            <w:r>
              <w:t>Здатність здійснювати теоретичний, методологічний та емпіричний аналіз актуальних проблем психологічної науки та / або практики</w:t>
            </w:r>
            <w:r w:rsidRPr="005E1ADB">
              <w:t xml:space="preserve">. </w:t>
            </w:r>
          </w:p>
          <w:p w14:paraId="501AF402" w14:textId="5AE0A559" w:rsidR="009E233E" w:rsidRDefault="009E233E" w:rsidP="009E233E">
            <w:pPr>
              <w:jc w:val="both"/>
            </w:pPr>
            <w:r>
              <w:t>СК2. Здатність самостійно планувати, організовувати та здійснювати психологічне дослідження з елементами наукової новизни та / або практичної значущості.</w:t>
            </w:r>
          </w:p>
          <w:p w14:paraId="5C4D1527" w14:textId="70EB0360" w:rsidR="009E233E" w:rsidRPr="005E1ADB" w:rsidRDefault="009E233E" w:rsidP="009E233E">
            <w:pPr>
              <w:jc w:val="both"/>
            </w:pPr>
            <w:r>
              <w:t>СК3. Здатність обирати і застосувати валідні та надійні методи наукового дослідження та/або доказові методики і техніки практичної діяльності</w:t>
            </w:r>
            <w:r w:rsidRPr="005E1ADB">
              <w:t xml:space="preserve">. </w:t>
            </w:r>
          </w:p>
          <w:p w14:paraId="079E7CBC" w14:textId="639AA041" w:rsidR="009E233E" w:rsidRDefault="009E233E" w:rsidP="009E233E">
            <w:pPr>
              <w:jc w:val="both"/>
            </w:pPr>
            <w:r>
              <w:t xml:space="preserve">СК4. Здатність здійснювати практичну діяльність (тренінгову, психотерапевтичну, консультаційну, </w:t>
            </w:r>
            <w:proofErr w:type="spellStart"/>
            <w:r>
              <w:t>психодіагностичну</w:t>
            </w:r>
            <w:proofErr w:type="spellEnd"/>
            <w:r>
              <w:t xml:space="preserve">, </w:t>
            </w:r>
            <w:r w:rsidRPr="005E1ADB">
              <w:t>профілактично-просвітницьку</w:t>
            </w:r>
            <w:r>
              <w:t xml:space="preserve"> та іншу залежно від спеціалізації) з використанням науково </w:t>
            </w:r>
            <w:proofErr w:type="spellStart"/>
            <w:r>
              <w:t>верифікованих</w:t>
            </w:r>
            <w:proofErr w:type="spellEnd"/>
            <w:r>
              <w:t xml:space="preserve"> методів та технік.</w:t>
            </w:r>
          </w:p>
          <w:p w14:paraId="346CAF75" w14:textId="210664CB" w:rsidR="009E233E" w:rsidRDefault="009E233E" w:rsidP="009E233E">
            <w:pPr>
              <w:jc w:val="both"/>
            </w:pPr>
            <w:r>
              <w:t>СК5. Здатність організовувати та реалізовувати просвітницьку та освітню діяльність для різних категорій населення у сфері психології.</w:t>
            </w:r>
          </w:p>
          <w:p w14:paraId="701558AE" w14:textId="274568ED" w:rsidR="009E233E" w:rsidRDefault="009E233E" w:rsidP="009E233E">
            <w:pPr>
              <w:jc w:val="both"/>
            </w:pPr>
            <w:r>
              <w:lastRenderedPageBreak/>
              <w:t xml:space="preserve">СК6. Здатність ефективно взаємодіяти з колегами в </w:t>
            </w:r>
            <w:proofErr w:type="spellStart"/>
            <w:r>
              <w:t>моно</w:t>
            </w:r>
            <w:proofErr w:type="spellEnd"/>
            <w:r>
              <w:t xml:space="preserve">- та </w:t>
            </w:r>
            <w:proofErr w:type="spellStart"/>
            <w:r>
              <w:t>мультидисциплінарних</w:t>
            </w:r>
            <w:proofErr w:type="spellEnd"/>
            <w:r>
              <w:t xml:space="preserve"> командах.</w:t>
            </w:r>
          </w:p>
          <w:p w14:paraId="7E3C8AC4" w14:textId="14619E7D" w:rsidR="009E233E" w:rsidRDefault="009E233E" w:rsidP="009E233E">
            <w:pPr>
              <w:jc w:val="both"/>
            </w:pPr>
            <w:r>
              <w:t>СК7. Здатність приймати фахові рішення у складних і непередбачуваних умовах, адаптуватися до нових ситуацій професійної діяльності.</w:t>
            </w:r>
          </w:p>
          <w:p w14:paraId="0A72542F" w14:textId="15B44912" w:rsidR="009E233E" w:rsidRDefault="009E233E" w:rsidP="009E233E">
            <w:pPr>
              <w:jc w:val="both"/>
            </w:pPr>
            <w:r>
              <w:t>СК8. Здатність оцінювати межі власної фахової компетентності та підвищувати професійну кваліфікацію.</w:t>
            </w:r>
          </w:p>
          <w:p w14:paraId="67BC8DB0" w14:textId="4A71696A" w:rsidR="009E233E" w:rsidRPr="005E1ADB" w:rsidRDefault="009E233E" w:rsidP="009E233E">
            <w:pPr>
              <w:jc w:val="both"/>
            </w:pPr>
            <w:r>
              <w:t>СК9. Здатність дотримуватися у фаховій діяльності норм професійної етики та керуватися загальнолюдськими цінностями</w:t>
            </w:r>
          </w:p>
          <w:p w14:paraId="376B0ED7" w14:textId="4C20C8C9" w:rsidR="009E233E" w:rsidRDefault="009E233E" w:rsidP="009E233E">
            <w:pPr>
              <w:jc w:val="both"/>
            </w:pPr>
            <w:bookmarkStart w:id="3" w:name="_Hlk157406233"/>
            <w:r w:rsidRPr="005E1ADB">
              <w:t>СК 1</w:t>
            </w:r>
            <w:r>
              <w:t>0</w:t>
            </w:r>
            <w:r w:rsidRPr="005E1ADB">
              <w:t>.</w:t>
            </w:r>
            <w:r>
              <w:t xml:space="preserve"> </w:t>
            </w:r>
            <w:r w:rsidRPr="005E1ADB">
              <w:t>Здатність створювати, організовувати та реалізовувати різноманітні способи психологічного супроводу на етапах профілактики, лікування, та реабілітації</w:t>
            </w:r>
            <w:r>
              <w:t>.</w:t>
            </w:r>
          </w:p>
          <w:p w14:paraId="4EEF1BF4" w14:textId="77777777" w:rsidR="009E233E" w:rsidRDefault="009E233E" w:rsidP="009E233E">
            <w:pPr>
              <w:jc w:val="both"/>
            </w:pPr>
            <w:bookmarkStart w:id="4" w:name="_Hlk157405697"/>
            <w:bookmarkEnd w:id="3"/>
            <w:r>
              <w:t>СК 11. Здатність розробляти та впроваджувати інноваційні методи психологічної допомоги клієнтам у складних життєвих ситуаціях</w:t>
            </w:r>
            <w:r w:rsidRPr="005E1ADB">
              <w:t>.</w:t>
            </w:r>
          </w:p>
          <w:p w14:paraId="47660FD8" w14:textId="4FB6C26B" w:rsidR="009E233E" w:rsidRPr="005E1ADB" w:rsidRDefault="009E233E" w:rsidP="009E233E">
            <w:pPr>
              <w:jc w:val="both"/>
              <w:rPr>
                <w:szCs w:val="24"/>
                <w:lang w:eastAsia="ru-RU"/>
              </w:rPr>
            </w:pPr>
            <w:r w:rsidRPr="000976EC">
              <w:rPr>
                <w:szCs w:val="24"/>
                <w:lang w:eastAsia="ru-RU"/>
              </w:rPr>
              <w:t>СК12. Здатність використовувати діагностичний та психотерапевтичний інструментарій для розробки ефективної стратегії психологічної реабілітації  при посттравматичному стресовому розладі (ПТСР) осіб, що пережили травматичні події.</w:t>
            </w:r>
            <w:bookmarkEnd w:id="4"/>
          </w:p>
        </w:tc>
      </w:tr>
      <w:tr w:rsidR="009E233E" w:rsidRPr="005E1ADB" w14:paraId="325AFA86" w14:textId="77777777" w:rsidTr="009E233E">
        <w:trPr>
          <w:trHeight w:val="386"/>
          <w:jc w:val="center"/>
        </w:trPr>
        <w:tc>
          <w:tcPr>
            <w:tcW w:w="10201" w:type="dxa"/>
            <w:gridSpan w:val="2"/>
            <w:shd w:val="clear" w:color="auto" w:fill="F2F2F2" w:themeFill="background1" w:themeFillShade="F2"/>
            <w:vAlign w:val="center"/>
          </w:tcPr>
          <w:p w14:paraId="490DD2C0" w14:textId="2F2015D4" w:rsidR="009E233E" w:rsidRPr="005E1ADB" w:rsidRDefault="009E233E" w:rsidP="009E233E">
            <w:pPr>
              <w:jc w:val="center"/>
              <w:rPr>
                <w:szCs w:val="24"/>
                <w:lang w:eastAsia="ru-RU"/>
              </w:rPr>
            </w:pPr>
            <w:r w:rsidRPr="005E1ADB">
              <w:rPr>
                <w:b/>
                <w:szCs w:val="24"/>
                <w:lang w:eastAsia="ru-RU"/>
              </w:rPr>
              <w:lastRenderedPageBreak/>
              <w:t>7 - Програмні результати навчання (ПР)</w:t>
            </w:r>
          </w:p>
        </w:tc>
      </w:tr>
      <w:tr w:rsidR="009E233E" w:rsidRPr="005E1ADB" w14:paraId="6F37B189" w14:textId="77777777" w:rsidTr="00CB0C9C">
        <w:trPr>
          <w:jc w:val="center"/>
        </w:trPr>
        <w:tc>
          <w:tcPr>
            <w:tcW w:w="10201" w:type="dxa"/>
            <w:gridSpan w:val="2"/>
          </w:tcPr>
          <w:p w14:paraId="0787F7D2" w14:textId="5C563835" w:rsidR="009E233E" w:rsidRPr="005E1ADB" w:rsidRDefault="009E233E" w:rsidP="009E233E">
            <w:pPr>
              <w:pStyle w:val="af7"/>
              <w:jc w:val="both"/>
              <w:rPr>
                <w:szCs w:val="24"/>
                <w:lang w:val="uk-UA"/>
              </w:rPr>
            </w:pPr>
            <w:r w:rsidRPr="005E1ADB">
              <w:rPr>
                <w:szCs w:val="24"/>
                <w:lang w:val="uk-UA"/>
              </w:rPr>
              <w:t xml:space="preserve">ПР1. Здійснювати пошук, опрацювання та аналіз професійно важливих знань із різних джерел із використанням сучасних інформаційно-комунікаційних технологій. </w:t>
            </w:r>
          </w:p>
          <w:p w14:paraId="063AE006" w14:textId="72B72796" w:rsidR="009E233E" w:rsidRPr="005E1ADB" w:rsidRDefault="009E233E" w:rsidP="009E233E">
            <w:pPr>
              <w:pStyle w:val="af7"/>
              <w:jc w:val="both"/>
              <w:rPr>
                <w:szCs w:val="24"/>
                <w:lang w:val="uk-UA"/>
              </w:rPr>
            </w:pPr>
            <w:r w:rsidRPr="005E1ADB">
              <w:rPr>
                <w:szCs w:val="24"/>
                <w:lang w:val="uk-UA"/>
              </w:rPr>
              <w:t xml:space="preserve">ПР2. Вміти організовувати та проводити психологічне дослідження із застосуванням валідних та надійних методів. </w:t>
            </w:r>
          </w:p>
          <w:p w14:paraId="1BB10A84" w14:textId="777699A1" w:rsidR="009E233E" w:rsidRPr="005E1ADB" w:rsidRDefault="009E233E" w:rsidP="009E233E">
            <w:pPr>
              <w:pStyle w:val="af7"/>
              <w:jc w:val="both"/>
              <w:rPr>
                <w:szCs w:val="24"/>
                <w:lang w:val="uk-UA"/>
              </w:rPr>
            </w:pPr>
            <w:r w:rsidRPr="005E1ADB">
              <w:rPr>
                <w:szCs w:val="24"/>
                <w:lang w:val="uk-UA"/>
              </w:rPr>
              <w:t xml:space="preserve">ПР3. Узагальнювати емпіричні дані та формулювати теоретичні висновки. </w:t>
            </w:r>
          </w:p>
          <w:p w14:paraId="71ED369A" w14:textId="1BF0A44F" w:rsidR="009E233E" w:rsidRPr="005E1ADB" w:rsidRDefault="009E233E" w:rsidP="009E233E">
            <w:pPr>
              <w:pStyle w:val="af7"/>
              <w:jc w:val="both"/>
              <w:rPr>
                <w:szCs w:val="24"/>
                <w:lang w:val="uk-UA"/>
              </w:rPr>
            </w:pPr>
            <w:r w:rsidRPr="005E1ADB">
              <w:rPr>
                <w:szCs w:val="24"/>
                <w:lang w:val="uk-UA"/>
              </w:rPr>
              <w:t xml:space="preserve">ПР4. Робити психологічний прогноз щодо розвитку особистості, груп, організацій. </w:t>
            </w:r>
          </w:p>
          <w:p w14:paraId="3454AB2E" w14:textId="79DC370C" w:rsidR="009E233E" w:rsidRPr="005E1ADB" w:rsidRDefault="009E233E" w:rsidP="009E233E">
            <w:pPr>
              <w:pStyle w:val="af7"/>
              <w:jc w:val="both"/>
              <w:rPr>
                <w:szCs w:val="24"/>
                <w:lang w:val="uk-UA"/>
              </w:rPr>
            </w:pPr>
            <w:r w:rsidRPr="005E1ADB">
              <w:rPr>
                <w:szCs w:val="24"/>
                <w:lang w:val="uk-UA"/>
              </w:rPr>
              <w:t xml:space="preserve">ПР5. Розробляти програми психологічних інтервенцій(тренінг, психотерапія, консультування тощо), провадити їх в індивідуальній та груповій роботі, оцінювати якість. </w:t>
            </w:r>
          </w:p>
          <w:p w14:paraId="2F37D9A8" w14:textId="1B638D0B" w:rsidR="009E233E" w:rsidRPr="005E1ADB" w:rsidRDefault="009E233E" w:rsidP="009E233E">
            <w:pPr>
              <w:pStyle w:val="af7"/>
              <w:jc w:val="both"/>
              <w:rPr>
                <w:szCs w:val="24"/>
                <w:lang w:val="uk-UA"/>
              </w:rPr>
            </w:pPr>
            <w:r w:rsidRPr="005E1ADB">
              <w:rPr>
                <w:szCs w:val="24"/>
                <w:lang w:val="uk-UA"/>
              </w:rPr>
              <w:t>ПР6. Розробляти просвітницькі матеріали та освітні програми, впроваджувати їх, отримувати зворотній зв</w:t>
            </w:r>
            <w:r>
              <w:rPr>
                <w:szCs w:val="24"/>
                <w:lang w:val="uk-UA"/>
              </w:rPr>
              <w:t>’</w:t>
            </w:r>
            <w:r w:rsidRPr="005E1ADB">
              <w:rPr>
                <w:szCs w:val="24"/>
                <w:lang w:val="uk-UA"/>
              </w:rPr>
              <w:t xml:space="preserve">язок, оцінювати якість. </w:t>
            </w:r>
          </w:p>
          <w:p w14:paraId="0CA5C29F" w14:textId="6FCE5CAD" w:rsidR="009E233E" w:rsidRPr="005E1ADB" w:rsidRDefault="009E233E" w:rsidP="009E233E">
            <w:pPr>
              <w:pStyle w:val="af7"/>
              <w:jc w:val="both"/>
              <w:rPr>
                <w:szCs w:val="24"/>
                <w:lang w:val="uk-UA"/>
              </w:rPr>
            </w:pPr>
            <w:r w:rsidRPr="005E1ADB">
              <w:rPr>
                <w:szCs w:val="24"/>
                <w:lang w:val="uk-UA"/>
              </w:rPr>
              <w:t xml:space="preserve">ПР7. Доступно і аргументовано представляти результати досліджень у писемній та усній формах, брати участь у фахових дискусіях. </w:t>
            </w:r>
          </w:p>
          <w:p w14:paraId="4E281744" w14:textId="5AC63AED" w:rsidR="009E233E" w:rsidRPr="005E1ADB" w:rsidRDefault="009E233E" w:rsidP="009E233E">
            <w:pPr>
              <w:pStyle w:val="af7"/>
              <w:jc w:val="both"/>
              <w:rPr>
                <w:szCs w:val="24"/>
                <w:lang w:val="uk-UA"/>
              </w:rPr>
            </w:pPr>
            <w:r w:rsidRPr="005E1ADB">
              <w:rPr>
                <w:szCs w:val="24"/>
                <w:lang w:val="uk-UA"/>
              </w:rPr>
              <w:t xml:space="preserve">ПР8. Оцінювати ступінь складності завдань діяльності та приймати рішення про звернення за допомогою або підвищення кваліфікації. </w:t>
            </w:r>
          </w:p>
          <w:p w14:paraId="73116CCF" w14:textId="01CF8D76" w:rsidR="009E233E" w:rsidRPr="00264092" w:rsidRDefault="009E233E" w:rsidP="009E233E">
            <w:pPr>
              <w:pStyle w:val="af7"/>
              <w:jc w:val="both"/>
              <w:rPr>
                <w:szCs w:val="24"/>
                <w:lang w:val="uk-UA"/>
              </w:rPr>
            </w:pPr>
            <w:r w:rsidRPr="00264092">
              <w:rPr>
                <w:szCs w:val="24"/>
                <w:lang w:val="uk-UA"/>
              </w:rPr>
              <w:t xml:space="preserve">ПР9. Вирішувати етичні дилеми з опорою на норми закону, етичні принципи та загальнолюдські цінності. </w:t>
            </w:r>
          </w:p>
          <w:p w14:paraId="7E882A9F" w14:textId="70A89535" w:rsidR="009E233E" w:rsidRPr="00264092" w:rsidRDefault="009E233E" w:rsidP="009E233E">
            <w:pPr>
              <w:pStyle w:val="af7"/>
              <w:jc w:val="both"/>
              <w:rPr>
                <w:szCs w:val="24"/>
                <w:lang w:val="uk-UA"/>
              </w:rPr>
            </w:pPr>
            <w:bookmarkStart w:id="5" w:name="_Hlk157405714"/>
            <w:r w:rsidRPr="00264092">
              <w:rPr>
                <w:szCs w:val="24"/>
                <w:lang w:val="uk-UA"/>
              </w:rPr>
              <w:t>ПР10. Професійно використовувати психодіагностичний інструментарій для розробки ефективної стратегії психологічної реабілітації осіб, що мають психічні порушення, соматичні захворювання, що переживають/пережили психотравму</w:t>
            </w:r>
            <w:r>
              <w:rPr>
                <w:szCs w:val="24"/>
                <w:lang w:val="uk-UA"/>
              </w:rPr>
              <w:t>ючі</w:t>
            </w:r>
            <w:r w:rsidRPr="00264092">
              <w:rPr>
                <w:szCs w:val="24"/>
                <w:lang w:val="uk-UA"/>
              </w:rPr>
              <w:t xml:space="preserve"> ситуації</w:t>
            </w:r>
            <w:r>
              <w:rPr>
                <w:szCs w:val="24"/>
                <w:lang w:val="uk-UA"/>
              </w:rPr>
              <w:t>.</w:t>
            </w:r>
          </w:p>
          <w:p w14:paraId="48D8057B" w14:textId="1B8786A2" w:rsidR="009E233E" w:rsidRPr="00264092" w:rsidRDefault="009E233E" w:rsidP="009E233E">
            <w:pPr>
              <w:pStyle w:val="af7"/>
              <w:jc w:val="both"/>
              <w:rPr>
                <w:szCs w:val="24"/>
                <w:lang w:val="uk-UA"/>
              </w:rPr>
            </w:pPr>
            <w:r w:rsidRPr="00264092">
              <w:rPr>
                <w:szCs w:val="24"/>
                <w:lang w:val="uk-UA"/>
              </w:rPr>
              <w:t xml:space="preserve">ПР11. </w:t>
            </w:r>
            <w:r w:rsidR="00DE3F37" w:rsidRPr="00DE3F37">
              <w:rPr>
                <w:szCs w:val="24"/>
                <w:lang w:val="uk-UA"/>
              </w:rPr>
              <w:t>Визначати оптимальний тип психологічної допомоги, виходячи з причин появи розладу, важкості його протікання, психологічних та вікових особливостей особистості клієнта та застосовувати відповідні психотерапевтичні методи й прийоми психокорекції, спрямовані на усунення психологічних проблем</w:t>
            </w:r>
            <w:r w:rsidRPr="00264092">
              <w:rPr>
                <w:szCs w:val="24"/>
                <w:lang w:val="uk-UA"/>
              </w:rPr>
              <w:t xml:space="preserve">. </w:t>
            </w:r>
          </w:p>
          <w:p w14:paraId="225712EE" w14:textId="2417FDDA" w:rsidR="009E233E" w:rsidRPr="00264092" w:rsidRDefault="009E233E" w:rsidP="009E233E">
            <w:pPr>
              <w:pStyle w:val="af7"/>
              <w:jc w:val="both"/>
              <w:rPr>
                <w:szCs w:val="24"/>
                <w:lang w:val="uk-UA"/>
              </w:rPr>
            </w:pPr>
            <w:r w:rsidRPr="00264092">
              <w:rPr>
                <w:szCs w:val="24"/>
                <w:lang w:val="uk-UA"/>
              </w:rPr>
              <w:t xml:space="preserve">ПР12. Здійснювати аналітичний пошук відповідної до сформульованої проблеми наукової інформації та оцінювати її за критеріями адекватності. </w:t>
            </w:r>
          </w:p>
          <w:p w14:paraId="3CF3C775" w14:textId="31E9184F" w:rsidR="009E233E" w:rsidRPr="005E1ADB" w:rsidRDefault="009E233E" w:rsidP="009E233E">
            <w:pPr>
              <w:pStyle w:val="af7"/>
              <w:jc w:val="both"/>
              <w:rPr>
                <w:szCs w:val="24"/>
                <w:lang w:val="uk-UA"/>
              </w:rPr>
            </w:pPr>
            <w:r w:rsidRPr="00264092">
              <w:rPr>
                <w:szCs w:val="24"/>
                <w:lang w:val="uk-UA"/>
              </w:rPr>
              <w:t>ПР13. Здійснювати адаптацію</w:t>
            </w:r>
            <w:r w:rsidRPr="005E1ADB">
              <w:rPr>
                <w:szCs w:val="24"/>
                <w:lang w:val="uk-UA"/>
              </w:rPr>
              <w:t xml:space="preserve"> та модифікацію існуючих наукових підходів і методів до конкретних ситуацій професійної діяльності.</w:t>
            </w:r>
            <w:bookmarkEnd w:id="5"/>
          </w:p>
        </w:tc>
      </w:tr>
      <w:tr w:rsidR="009E233E" w:rsidRPr="005E1ADB" w14:paraId="6F94C8FE" w14:textId="77777777" w:rsidTr="009E233E">
        <w:trPr>
          <w:trHeight w:val="310"/>
          <w:jc w:val="center"/>
        </w:trPr>
        <w:tc>
          <w:tcPr>
            <w:tcW w:w="10201" w:type="dxa"/>
            <w:gridSpan w:val="2"/>
            <w:shd w:val="clear" w:color="auto" w:fill="F2F2F2" w:themeFill="background1" w:themeFillShade="F2"/>
            <w:vAlign w:val="center"/>
          </w:tcPr>
          <w:p w14:paraId="46A2D366" w14:textId="77777777" w:rsidR="009E233E" w:rsidRPr="005E1ADB" w:rsidRDefault="009E233E" w:rsidP="009E233E">
            <w:pPr>
              <w:jc w:val="center"/>
              <w:rPr>
                <w:szCs w:val="24"/>
                <w:lang w:eastAsia="ru-RU"/>
              </w:rPr>
            </w:pPr>
            <w:r w:rsidRPr="005E1ADB">
              <w:rPr>
                <w:b/>
                <w:szCs w:val="24"/>
                <w:lang w:eastAsia="ru-RU"/>
              </w:rPr>
              <w:t>8 - Ресурсне забезпечення реалізації програми</w:t>
            </w:r>
          </w:p>
        </w:tc>
      </w:tr>
      <w:tr w:rsidR="009E233E" w:rsidRPr="005E1ADB" w14:paraId="1702D301" w14:textId="77777777" w:rsidTr="00CB0C9C">
        <w:trPr>
          <w:jc w:val="center"/>
        </w:trPr>
        <w:tc>
          <w:tcPr>
            <w:tcW w:w="2830" w:type="dxa"/>
          </w:tcPr>
          <w:p w14:paraId="39EFA96A" w14:textId="77777777" w:rsidR="009E233E" w:rsidRPr="005E1ADB" w:rsidRDefault="009E233E" w:rsidP="009E233E">
            <w:pPr>
              <w:shd w:val="clear" w:color="auto" w:fill="FFFFFF"/>
              <w:ind w:left="67"/>
              <w:rPr>
                <w:szCs w:val="24"/>
                <w:lang w:eastAsia="ru-RU"/>
              </w:rPr>
            </w:pPr>
            <w:r w:rsidRPr="005E1ADB">
              <w:rPr>
                <w:b/>
                <w:bCs/>
                <w:spacing w:val="-3"/>
                <w:szCs w:val="24"/>
                <w:lang w:eastAsia="ru-RU"/>
              </w:rPr>
              <w:t>Кадрове забезпечення</w:t>
            </w:r>
          </w:p>
        </w:tc>
        <w:tc>
          <w:tcPr>
            <w:tcW w:w="7371" w:type="dxa"/>
          </w:tcPr>
          <w:p w14:paraId="1DA67C7F" w14:textId="5010050F" w:rsidR="009E233E" w:rsidRPr="005E1ADB" w:rsidRDefault="009E233E" w:rsidP="009E233E">
            <w:pPr>
              <w:jc w:val="both"/>
              <w:rPr>
                <w:lang w:eastAsia="ru-RU"/>
              </w:rPr>
            </w:pPr>
            <w:r w:rsidRPr="005E1ADB">
              <w:rPr>
                <w:szCs w:val="24"/>
                <w:lang w:eastAsia="ru-RU"/>
              </w:rPr>
              <w:t>Науково-педагогічні працівники, які здійснюють освітній процес з реалізації програми, відповідають кадровим вимогам, що передбачені Ліцензійними умовами провадження освітньої діяльності.</w:t>
            </w:r>
            <w:r>
              <w:t xml:space="preserve"> </w:t>
            </w:r>
            <w:r w:rsidRPr="000B74F3">
              <w:rPr>
                <w:szCs w:val="24"/>
                <w:lang w:eastAsia="ru-RU"/>
              </w:rPr>
              <w:t xml:space="preserve">Професорсько-викладацький склад постійно </w:t>
            </w:r>
            <w:r>
              <w:rPr>
                <w:szCs w:val="24"/>
                <w:lang w:eastAsia="ru-RU"/>
              </w:rPr>
              <w:t>підвищує рівень свого професійного розвитку</w:t>
            </w:r>
            <w:r w:rsidRPr="000B74F3">
              <w:rPr>
                <w:szCs w:val="24"/>
                <w:lang w:eastAsia="ru-RU"/>
              </w:rPr>
              <w:t xml:space="preserve"> керуючись</w:t>
            </w:r>
            <w:r>
              <w:rPr>
                <w:szCs w:val="24"/>
                <w:lang w:eastAsia="ru-RU"/>
              </w:rPr>
              <w:t xml:space="preserve"> </w:t>
            </w:r>
            <w:r>
              <w:rPr>
                <w:lang w:eastAsia="ru-RU"/>
              </w:rPr>
              <w:t>Положенням про підвищення кваліфікації педагогічних і науково-педагогічних працівників закладів вищої освіти СНУ ім. В. Даля.</w:t>
            </w:r>
          </w:p>
        </w:tc>
      </w:tr>
      <w:tr w:rsidR="009E233E" w:rsidRPr="005E1ADB" w14:paraId="4202B324" w14:textId="77777777" w:rsidTr="00CB0C9C">
        <w:trPr>
          <w:jc w:val="center"/>
        </w:trPr>
        <w:tc>
          <w:tcPr>
            <w:tcW w:w="2830" w:type="dxa"/>
          </w:tcPr>
          <w:p w14:paraId="6265900C" w14:textId="77777777" w:rsidR="009E233E" w:rsidRPr="005E1ADB" w:rsidRDefault="009E233E" w:rsidP="009E233E">
            <w:pPr>
              <w:shd w:val="clear" w:color="auto" w:fill="FFFFFF"/>
              <w:spacing w:line="274" w:lineRule="exact"/>
              <w:ind w:left="72" w:right="144"/>
              <w:rPr>
                <w:szCs w:val="24"/>
                <w:lang w:eastAsia="ru-RU"/>
              </w:rPr>
            </w:pPr>
            <w:r w:rsidRPr="005E1ADB">
              <w:rPr>
                <w:b/>
                <w:bCs/>
                <w:spacing w:val="-3"/>
                <w:szCs w:val="24"/>
                <w:lang w:eastAsia="ru-RU"/>
              </w:rPr>
              <w:t xml:space="preserve">Матеріально-технічне </w:t>
            </w:r>
            <w:r w:rsidRPr="005E1ADB">
              <w:rPr>
                <w:b/>
                <w:bCs/>
                <w:szCs w:val="24"/>
                <w:lang w:eastAsia="ru-RU"/>
              </w:rPr>
              <w:t>забезпечення</w:t>
            </w:r>
          </w:p>
        </w:tc>
        <w:tc>
          <w:tcPr>
            <w:tcW w:w="7371" w:type="dxa"/>
          </w:tcPr>
          <w:p w14:paraId="20B8A237" w14:textId="77777777" w:rsidR="009E233E" w:rsidRPr="005E1ADB" w:rsidRDefault="009E233E" w:rsidP="009E233E">
            <w:pPr>
              <w:jc w:val="both"/>
              <w:rPr>
                <w:lang w:eastAsia="ru-RU"/>
              </w:rPr>
            </w:pPr>
            <w:r w:rsidRPr="005E1ADB">
              <w:rPr>
                <w:lang w:eastAsia="ru-RU"/>
              </w:rPr>
              <w:t xml:space="preserve">- навчальні корпуси; </w:t>
            </w:r>
          </w:p>
          <w:p w14:paraId="6633E90D" w14:textId="77777777" w:rsidR="009E233E" w:rsidRPr="005E1ADB" w:rsidRDefault="009E233E" w:rsidP="009E233E">
            <w:pPr>
              <w:jc w:val="both"/>
              <w:rPr>
                <w:lang w:eastAsia="ru-RU"/>
              </w:rPr>
            </w:pPr>
            <w:r w:rsidRPr="005E1ADB">
              <w:rPr>
                <w:lang w:eastAsia="ru-RU"/>
              </w:rPr>
              <w:t xml:space="preserve">- гуртожитки; </w:t>
            </w:r>
          </w:p>
          <w:p w14:paraId="70808617" w14:textId="77777777" w:rsidR="009E233E" w:rsidRPr="005E1ADB" w:rsidRDefault="009E233E" w:rsidP="009E233E">
            <w:pPr>
              <w:jc w:val="both"/>
              <w:rPr>
                <w:lang w:eastAsia="ru-RU"/>
              </w:rPr>
            </w:pPr>
            <w:r w:rsidRPr="005E1ADB">
              <w:rPr>
                <w:lang w:eastAsia="ru-RU"/>
              </w:rPr>
              <w:lastRenderedPageBreak/>
              <w:t xml:space="preserve">- тематичні кабінети та спеціалізовані лабораторії (науково-практичний Центр медико-соціальних та </w:t>
            </w:r>
            <w:proofErr w:type="spellStart"/>
            <w:r w:rsidRPr="005E1ADB">
              <w:rPr>
                <w:lang w:eastAsia="ru-RU"/>
              </w:rPr>
              <w:t>психотехнологій</w:t>
            </w:r>
            <w:proofErr w:type="spellEnd"/>
            <w:r w:rsidRPr="005E1ADB">
              <w:rPr>
                <w:lang w:eastAsia="ru-RU"/>
              </w:rPr>
              <w:t>, університетський центр медіації);</w:t>
            </w:r>
          </w:p>
          <w:p w14:paraId="0DA50F8D" w14:textId="45496C8F" w:rsidR="009E233E" w:rsidRPr="005E1ADB" w:rsidRDefault="009E233E" w:rsidP="009E233E">
            <w:pPr>
              <w:jc w:val="both"/>
              <w:rPr>
                <w:lang w:eastAsia="ru-RU"/>
              </w:rPr>
            </w:pPr>
            <w:r w:rsidRPr="005E1ADB">
              <w:rPr>
                <w:lang w:eastAsia="ru-RU"/>
              </w:rPr>
              <w:t>- комп</w:t>
            </w:r>
            <w:r>
              <w:rPr>
                <w:lang w:eastAsia="ru-RU"/>
              </w:rPr>
              <w:t>’</w:t>
            </w:r>
            <w:r w:rsidRPr="005E1ADB">
              <w:rPr>
                <w:lang w:eastAsia="ru-RU"/>
              </w:rPr>
              <w:t>ютерні класи;</w:t>
            </w:r>
          </w:p>
          <w:p w14:paraId="10525CFB" w14:textId="77777777" w:rsidR="009E233E" w:rsidRPr="005E1ADB" w:rsidRDefault="009E233E" w:rsidP="009E233E">
            <w:pPr>
              <w:jc w:val="both"/>
              <w:rPr>
                <w:lang w:eastAsia="ru-RU"/>
              </w:rPr>
            </w:pPr>
            <w:r w:rsidRPr="005E1ADB">
              <w:rPr>
                <w:lang w:eastAsia="ru-RU"/>
              </w:rPr>
              <w:t>- пункти харчування;</w:t>
            </w:r>
          </w:p>
          <w:p w14:paraId="42C5CAF9" w14:textId="77777777" w:rsidR="009E233E" w:rsidRPr="005E1ADB" w:rsidRDefault="009E233E" w:rsidP="009E233E">
            <w:pPr>
              <w:jc w:val="both"/>
              <w:rPr>
                <w:lang w:eastAsia="ru-RU"/>
              </w:rPr>
            </w:pPr>
            <w:r w:rsidRPr="005E1ADB">
              <w:rPr>
                <w:lang w:eastAsia="ru-RU"/>
              </w:rPr>
              <w:t>- точки бездротового доступу до мережі Інтернет;</w:t>
            </w:r>
          </w:p>
          <w:p w14:paraId="3908785E" w14:textId="77777777" w:rsidR="009E233E" w:rsidRPr="005E1ADB" w:rsidRDefault="009E233E" w:rsidP="009E233E">
            <w:pPr>
              <w:jc w:val="both"/>
              <w:rPr>
                <w:lang w:eastAsia="ru-RU"/>
              </w:rPr>
            </w:pPr>
            <w:r w:rsidRPr="005E1ADB">
              <w:rPr>
                <w:lang w:eastAsia="ru-RU"/>
              </w:rPr>
              <w:t>- мультимедійне обладнання;</w:t>
            </w:r>
          </w:p>
          <w:p w14:paraId="14FE73AF" w14:textId="77777777" w:rsidR="009E233E" w:rsidRPr="005E1ADB" w:rsidRDefault="009E233E" w:rsidP="009E233E">
            <w:pPr>
              <w:jc w:val="both"/>
              <w:rPr>
                <w:lang w:eastAsia="ru-RU"/>
              </w:rPr>
            </w:pPr>
            <w:r w:rsidRPr="005E1ADB">
              <w:rPr>
                <w:lang w:eastAsia="ru-RU"/>
              </w:rPr>
              <w:t>- спортивний зал, спортивні майданчики.</w:t>
            </w:r>
          </w:p>
          <w:p w14:paraId="68BD5214" w14:textId="3B70FABB" w:rsidR="009E233E" w:rsidRPr="005E1ADB" w:rsidRDefault="009E233E" w:rsidP="009E233E">
            <w:pPr>
              <w:jc w:val="both"/>
              <w:rPr>
                <w:szCs w:val="24"/>
                <w:lang w:eastAsia="ru-RU"/>
              </w:rPr>
            </w:pPr>
            <w:r w:rsidRPr="005E1ADB">
              <w:rPr>
                <w:lang w:eastAsia="ru-RU"/>
              </w:rPr>
              <w:t>Площа навчальних приміщень для здійснення освітнього процесу з реалізації програми, рівень забезпеченості їх комп</w:t>
            </w:r>
            <w:r>
              <w:rPr>
                <w:lang w:eastAsia="ru-RU"/>
              </w:rPr>
              <w:t>’</w:t>
            </w:r>
            <w:r w:rsidRPr="005E1ADB">
              <w:rPr>
                <w:lang w:eastAsia="ru-RU"/>
              </w:rPr>
              <w:t>ютерними робочими місцями та мультимедійним обладнанням, соціально-побутова інфраструктура відповідають вимогам, що передбачені Ліцензійними умовами провадження освітньої діяльності.</w:t>
            </w:r>
          </w:p>
        </w:tc>
      </w:tr>
      <w:tr w:rsidR="009E233E" w:rsidRPr="005E1ADB" w14:paraId="0DE770A5" w14:textId="77777777" w:rsidTr="00CB0C9C">
        <w:trPr>
          <w:jc w:val="center"/>
        </w:trPr>
        <w:tc>
          <w:tcPr>
            <w:tcW w:w="2830" w:type="dxa"/>
          </w:tcPr>
          <w:p w14:paraId="7C9F38CD" w14:textId="77777777" w:rsidR="009E233E" w:rsidRPr="005E1ADB" w:rsidRDefault="009E233E" w:rsidP="009E233E">
            <w:pPr>
              <w:shd w:val="clear" w:color="auto" w:fill="FFFFFF"/>
              <w:spacing w:line="274" w:lineRule="exact"/>
              <w:ind w:left="72"/>
              <w:rPr>
                <w:szCs w:val="24"/>
                <w:lang w:eastAsia="ru-RU"/>
              </w:rPr>
            </w:pPr>
            <w:r w:rsidRPr="005E1ADB">
              <w:rPr>
                <w:b/>
                <w:bCs/>
                <w:szCs w:val="24"/>
                <w:lang w:eastAsia="ru-RU"/>
              </w:rPr>
              <w:lastRenderedPageBreak/>
              <w:t>Інформаційне та</w:t>
            </w:r>
          </w:p>
          <w:p w14:paraId="035310AE" w14:textId="77777777" w:rsidR="009E233E" w:rsidRPr="005E1ADB" w:rsidRDefault="009E233E" w:rsidP="009E233E">
            <w:pPr>
              <w:shd w:val="clear" w:color="auto" w:fill="FFFFFF"/>
              <w:ind w:left="67"/>
              <w:rPr>
                <w:szCs w:val="24"/>
                <w:lang w:eastAsia="ru-RU"/>
              </w:rPr>
            </w:pPr>
            <w:r w:rsidRPr="005E1ADB">
              <w:rPr>
                <w:b/>
                <w:bCs/>
                <w:spacing w:val="-3"/>
                <w:szCs w:val="24"/>
                <w:lang w:eastAsia="ru-RU"/>
              </w:rPr>
              <w:t xml:space="preserve">навчально-методичне </w:t>
            </w:r>
            <w:r w:rsidRPr="005E1ADB">
              <w:rPr>
                <w:b/>
                <w:bCs/>
                <w:szCs w:val="24"/>
                <w:lang w:eastAsia="ru-RU"/>
              </w:rPr>
              <w:t>забезпечення</w:t>
            </w:r>
          </w:p>
        </w:tc>
        <w:tc>
          <w:tcPr>
            <w:tcW w:w="7371" w:type="dxa"/>
          </w:tcPr>
          <w:p w14:paraId="24B38E99" w14:textId="614637D9" w:rsidR="009E233E" w:rsidRPr="005E1ADB" w:rsidRDefault="009E233E" w:rsidP="009E233E">
            <w:pPr>
              <w:spacing w:line="228" w:lineRule="auto"/>
              <w:jc w:val="both"/>
              <w:rPr>
                <w:lang w:eastAsia="ru-RU"/>
              </w:rPr>
            </w:pPr>
            <w:r w:rsidRPr="005E1ADB">
              <w:rPr>
                <w:lang w:eastAsia="ru-RU"/>
              </w:rPr>
              <w:t xml:space="preserve">- офіційний сайт Східноукраїнського національного університету імені Володимира Даля: </w:t>
            </w:r>
            <w:hyperlink r:id="rId10" w:history="1">
              <w:r w:rsidRPr="005E1ADB">
                <w:rPr>
                  <w:rStyle w:val="af8"/>
                  <w:color w:val="auto"/>
                  <w:lang w:eastAsia="ru-RU"/>
                </w:rPr>
                <w:t>https://snu.edu.ua</w:t>
              </w:r>
            </w:hyperlink>
            <w:r w:rsidRPr="005E1ADB">
              <w:rPr>
                <w:lang w:eastAsia="ru-RU"/>
              </w:rPr>
              <w:t xml:space="preserve">; </w:t>
            </w:r>
          </w:p>
          <w:p w14:paraId="17723D95" w14:textId="77777777" w:rsidR="009E233E" w:rsidRPr="005E1ADB" w:rsidRDefault="009E233E" w:rsidP="009E233E">
            <w:pPr>
              <w:spacing w:line="228" w:lineRule="auto"/>
              <w:jc w:val="both"/>
              <w:rPr>
                <w:lang w:eastAsia="ru-RU"/>
              </w:rPr>
            </w:pPr>
            <w:r w:rsidRPr="005E1ADB">
              <w:rPr>
                <w:lang w:eastAsia="ru-RU"/>
              </w:rPr>
              <w:t xml:space="preserve">- точки бездротового доступу до мережі Інтернет; </w:t>
            </w:r>
          </w:p>
          <w:p w14:paraId="14B137E0" w14:textId="77777777" w:rsidR="009E233E" w:rsidRPr="005E1ADB" w:rsidRDefault="009E233E" w:rsidP="009E233E">
            <w:pPr>
              <w:spacing w:line="228" w:lineRule="auto"/>
              <w:jc w:val="both"/>
              <w:rPr>
                <w:lang w:eastAsia="ru-RU"/>
              </w:rPr>
            </w:pPr>
            <w:r w:rsidRPr="005E1ADB">
              <w:rPr>
                <w:lang w:eastAsia="ru-RU"/>
              </w:rPr>
              <w:t xml:space="preserve">- наукова бібліотека, читальні зали; </w:t>
            </w:r>
          </w:p>
          <w:p w14:paraId="6DB94F6F" w14:textId="77777777" w:rsidR="009E233E" w:rsidRPr="005E1ADB" w:rsidRDefault="009E233E" w:rsidP="009E233E">
            <w:pPr>
              <w:spacing w:line="228" w:lineRule="auto"/>
              <w:jc w:val="both"/>
              <w:rPr>
                <w:lang w:eastAsia="ru-RU"/>
              </w:rPr>
            </w:pPr>
            <w:r w:rsidRPr="005E1ADB">
              <w:rPr>
                <w:lang w:eastAsia="ru-RU"/>
              </w:rPr>
              <w:t xml:space="preserve">- віртуальне навчальне середовище </w:t>
            </w:r>
            <w:proofErr w:type="spellStart"/>
            <w:r w:rsidRPr="005E1ADB">
              <w:rPr>
                <w:lang w:eastAsia="ru-RU"/>
              </w:rPr>
              <w:t>Moodle</w:t>
            </w:r>
            <w:proofErr w:type="spellEnd"/>
            <w:r w:rsidRPr="005E1ADB">
              <w:rPr>
                <w:lang w:eastAsia="ru-RU"/>
              </w:rPr>
              <w:t xml:space="preserve">; </w:t>
            </w:r>
          </w:p>
          <w:p w14:paraId="792944F7" w14:textId="77777777" w:rsidR="009E233E" w:rsidRPr="005E1ADB" w:rsidRDefault="009E233E" w:rsidP="009E233E">
            <w:pPr>
              <w:spacing w:line="228" w:lineRule="auto"/>
              <w:jc w:val="both"/>
              <w:rPr>
                <w:lang w:eastAsia="ru-RU"/>
              </w:rPr>
            </w:pPr>
            <w:r w:rsidRPr="005E1ADB">
              <w:rPr>
                <w:lang w:eastAsia="ru-RU"/>
              </w:rPr>
              <w:t xml:space="preserve">- корпоративна пошта; </w:t>
            </w:r>
          </w:p>
          <w:p w14:paraId="3F47AA72" w14:textId="77777777" w:rsidR="009E233E" w:rsidRPr="005E1ADB" w:rsidRDefault="009E233E" w:rsidP="009E233E">
            <w:pPr>
              <w:spacing w:line="228" w:lineRule="auto"/>
              <w:jc w:val="both"/>
              <w:rPr>
                <w:lang w:eastAsia="ru-RU"/>
              </w:rPr>
            </w:pPr>
            <w:r w:rsidRPr="005E1ADB">
              <w:rPr>
                <w:lang w:eastAsia="ru-RU"/>
              </w:rPr>
              <w:t xml:space="preserve">- навчальні і робочі навчальні плани підготовки; </w:t>
            </w:r>
          </w:p>
          <w:p w14:paraId="3B62B4DA" w14:textId="77777777" w:rsidR="009E233E" w:rsidRPr="005E1ADB" w:rsidRDefault="009E233E" w:rsidP="009E233E">
            <w:pPr>
              <w:spacing w:line="228" w:lineRule="auto"/>
              <w:jc w:val="both"/>
              <w:rPr>
                <w:lang w:eastAsia="ru-RU"/>
              </w:rPr>
            </w:pPr>
            <w:r w:rsidRPr="005E1ADB">
              <w:rPr>
                <w:lang w:eastAsia="ru-RU"/>
              </w:rPr>
              <w:t xml:space="preserve">- графіки навчального процесу; </w:t>
            </w:r>
          </w:p>
          <w:p w14:paraId="54C0D614" w14:textId="0D4702D3" w:rsidR="009E233E" w:rsidRPr="005E1ADB" w:rsidRDefault="009E233E" w:rsidP="009E233E">
            <w:pPr>
              <w:spacing w:line="228" w:lineRule="auto"/>
              <w:jc w:val="both"/>
              <w:rPr>
                <w:lang w:eastAsia="ru-RU"/>
              </w:rPr>
            </w:pPr>
            <w:r w:rsidRPr="005E1ADB">
              <w:rPr>
                <w:lang w:eastAsia="ru-RU"/>
              </w:rPr>
              <w:t>- навчально-методичне забезпечення навчальних дисциплін;</w:t>
            </w:r>
          </w:p>
          <w:p w14:paraId="04E190AA" w14:textId="77777777" w:rsidR="009E233E" w:rsidRPr="005E1ADB" w:rsidRDefault="009E233E" w:rsidP="009E233E">
            <w:pPr>
              <w:spacing w:line="228" w:lineRule="auto"/>
              <w:jc w:val="both"/>
              <w:rPr>
                <w:lang w:eastAsia="ru-RU"/>
              </w:rPr>
            </w:pPr>
            <w:r w:rsidRPr="005E1ADB">
              <w:rPr>
                <w:lang w:eastAsia="ru-RU"/>
              </w:rPr>
              <w:t xml:space="preserve">- програми та робочі навчальні програми дисциплін; </w:t>
            </w:r>
          </w:p>
          <w:p w14:paraId="5C77839A" w14:textId="77777777" w:rsidR="009E233E" w:rsidRPr="005E1ADB" w:rsidRDefault="009E233E" w:rsidP="009E233E">
            <w:pPr>
              <w:spacing w:line="228" w:lineRule="auto"/>
              <w:jc w:val="both"/>
              <w:rPr>
                <w:lang w:eastAsia="ru-RU"/>
              </w:rPr>
            </w:pPr>
            <w:r w:rsidRPr="005E1ADB">
              <w:rPr>
                <w:lang w:eastAsia="ru-RU"/>
              </w:rPr>
              <w:t xml:space="preserve">- дидактичні матеріали для самостійної та індивідуальної роботи студентів з дисциплін; </w:t>
            </w:r>
          </w:p>
          <w:p w14:paraId="70008D79" w14:textId="77777777" w:rsidR="009E233E" w:rsidRPr="005E1ADB" w:rsidRDefault="009E233E" w:rsidP="009E233E">
            <w:pPr>
              <w:spacing w:line="228" w:lineRule="auto"/>
              <w:jc w:val="both"/>
              <w:rPr>
                <w:lang w:eastAsia="ru-RU"/>
              </w:rPr>
            </w:pPr>
            <w:r w:rsidRPr="005E1ADB">
              <w:rPr>
                <w:lang w:eastAsia="ru-RU"/>
              </w:rPr>
              <w:t xml:space="preserve">- програми практик; </w:t>
            </w:r>
          </w:p>
          <w:p w14:paraId="604055B0" w14:textId="77777777" w:rsidR="009E233E" w:rsidRPr="005E1ADB" w:rsidRDefault="009E233E" w:rsidP="009E233E">
            <w:pPr>
              <w:spacing w:line="228" w:lineRule="auto"/>
              <w:jc w:val="both"/>
              <w:rPr>
                <w:lang w:eastAsia="ru-RU"/>
              </w:rPr>
            </w:pPr>
            <w:r w:rsidRPr="005E1ADB">
              <w:rPr>
                <w:lang w:eastAsia="ru-RU"/>
              </w:rPr>
              <w:t xml:space="preserve">- методичні вказівки щодо виконання курсових робіт, кваліфікаційних магістерських робіт; </w:t>
            </w:r>
          </w:p>
          <w:p w14:paraId="1F242F29" w14:textId="511BB89D" w:rsidR="009E233E" w:rsidRPr="005E1ADB" w:rsidRDefault="009E233E" w:rsidP="009E233E">
            <w:pPr>
              <w:spacing w:line="228" w:lineRule="auto"/>
              <w:jc w:val="both"/>
              <w:rPr>
                <w:lang w:eastAsia="ru-RU"/>
              </w:rPr>
            </w:pPr>
            <w:r w:rsidRPr="005E1ADB">
              <w:rPr>
                <w:lang w:eastAsia="ru-RU"/>
              </w:rPr>
              <w:t>- критерії оцінювання рівня підготовки</w:t>
            </w:r>
            <w:r>
              <w:rPr>
                <w:lang w:eastAsia="ru-RU"/>
              </w:rPr>
              <w:t>.</w:t>
            </w:r>
            <w:r w:rsidRPr="005E1ADB">
              <w:rPr>
                <w:lang w:eastAsia="ru-RU"/>
              </w:rPr>
              <w:t xml:space="preserve"> </w:t>
            </w:r>
          </w:p>
          <w:p w14:paraId="793C0061" w14:textId="77777777" w:rsidR="009E233E" w:rsidRPr="005E1ADB" w:rsidRDefault="009E233E" w:rsidP="009E233E">
            <w:pPr>
              <w:spacing w:line="228" w:lineRule="auto"/>
              <w:jc w:val="both"/>
              <w:rPr>
                <w:szCs w:val="24"/>
                <w:lang w:eastAsia="ru-RU"/>
              </w:rPr>
            </w:pPr>
            <w:r w:rsidRPr="005E1ADB">
              <w:rPr>
                <w:szCs w:val="24"/>
                <w:lang w:eastAsia="ru-RU"/>
              </w:rPr>
              <w:t>Університет має потужну поліграфічну базу для видавництва підручників та навчально-методичної літератури.</w:t>
            </w:r>
          </w:p>
        </w:tc>
      </w:tr>
      <w:tr w:rsidR="009E233E" w:rsidRPr="005E1ADB" w14:paraId="5C5BF9C9" w14:textId="77777777" w:rsidTr="009E233E">
        <w:trPr>
          <w:trHeight w:val="288"/>
          <w:jc w:val="center"/>
        </w:trPr>
        <w:tc>
          <w:tcPr>
            <w:tcW w:w="10201" w:type="dxa"/>
            <w:gridSpan w:val="2"/>
            <w:shd w:val="clear" w:color="auto" w:fill="F2F2F2" w:themeFill="background1" w:themeFillShade="F2"/>
            <w:vAlign w:val="center"/>
          </w:tcPr>
          <w:p w14:paraId="02D91089" w14:textId="77777777" w:rsidR="009E233E" w:rsidRPr="005E1ADB" w:rsidRDefault="009E233E" w:rsidP="009E233E">
            <w:pPr>
              <w:spacing w:line="228" w:lineRule="auto"/>
              <w:jc w:val="center"/>
              <w:rPr>
                <w:szCs w:val="24"/>
                <w:lang w:eastAsia="ru-RU"/>
              </w:rPr>
            </w:pPr>
            <w:r w:rsidRPr="005E1ADB">
              <w:rPr>
                <w:b/>
                <w:szCs w:val="24"/>
                <w:lang w:eastAsia="ru-RU"/>
              </w:rPr>
              <w:t>9 - Академічна мобільність</w:t>
            </w:r>
          </w:p>
        </w:tc>
      </w:tr>
      <w:tr w:rsidR="009E233E" w:rsidRPr="005E1ADB" w14:paraId="48AD24E2" w14:textId="77777777" w:rsidTr="00CB0C9C">
        <w:trPr>
          <w:jc w:val="center"/>
        </w:trPr>
        <w:tc>
          <w:tcPr>
            <w:tcW w:w="2830" w:type="dxa"/>
          </w:tcPr>
          <w:p w14:paraId="4F8A7FB1" w14:textId="77777777" w:rsidR="009E233E" w:rsidRPr="005E1ADB" w:rsidRDefault="009E233E" w:rsidP="009E233E">
            <w:pPr>
              <w:rPr>
                <w:b/>
                <w:szCs w:val="24"/>
                <w:lang w:eastAsia="ru-RU"/>
              </w:rPr>
            </w:pPr>
            <w:r w:rsidRPr="005E1ADB">
              <w:rPr>
                <w:b/>
                <w:szCs w:val="24"/>
                <w:lang w:eastAsia="ru-RU"/>
              </w:rPr>
              <w:t>Національна кредитна мобільність</w:t>
            </w:r>
          </w:p>
        </w:tc>
        <w:tc>
          <w:tcPr>
            <w:tcW w:w="7371" w:type="dxa"/>
          </w:tcPr>
          <w:p w14:paraId="0F519AD2" w14:textId="460A17D5" w:rsidR="009E233E" w:rsidRPr="005E1ADB" w:rsidRDefault="009E233E" w:rsidP="009E233E">
            <w:pPr>
              <w:pStyle w:val="af7"/>
              <w:spacing w:line="228" w:lineRule="auto"/>
              <w:jc w:val="both"/>
              <w:rPr>
                <w:color w:val="FF0000"/>
                <w:szCs w:val="24"/>
                <w:lang w:val="uk-UA" w:eastAsia="ru-RU"/>
              </w:rPr>
            </w:pPr>
            <w:r>
              <w:rPr>
                <w:szCs w:val="20"/>
                <w:lang w:val="uk-UA" w:eastAsia="ru-RU"/>
              </w:rPr>
              <w:t>З</w:t>
            </w:r>
            <w:r w:rsidRPr="00DB1B0A">
              <w:rPr>
                <w:szCs w:val="20"/>
                <w:lang w:val="uk-UA" w:eastAsia="ru-RU"/>
              </w:rPr>
              <w:t>дійснюється на основі Положення про академічну мобільність учасників освітнього процесу СНУ ім. В.</w:t>
            </w:r>
            <w:r>
              <w:rPr>
                <w:szCs w:val="20"/>
                <w:lang w:val="uk-UA" w:eastAsia="ru-RU"/>
              </w:rPr>
              <w:t> </w:t>
            </w:r>
            <w:r w:rsidRPr="00DB1B0A">
              <w:rPr>
                <w:szCs w:val="20"/>
                <w:lang w:val="uk-UA" w:eastAsia="ru-RU"/>
              </w:rPr>
              <w:t>Даля</w:t>
            </w:r>
            <w:r>
              <w:rPr>
                <w:szCs w:val="20"/>
                <w:lang w:val="uk-UA" w:eastAsia="ru-RU"/>
              </w:rPr>
              <w:t xml:space="preserve">; двосторонніх договорів </w:t>
            </w:r>
            <w:r w:rsidRPr="00DB1B0A">
              <w:rPr>
                <w:szCs w:val="20"/>
                <w:lang w:val="uk-UA" w:eastAsia="ru-RU"/>
              </w:rPr>
              <w:t>між СНУ ім. В. Даля та університетами</w:t>
            </w:r>
            <w:r>
              <w:rPr>
                <w:szCs w:val="20"/>
                <w:lang w:val="uk-UA" w:eastAsia="ru-RU"/>
              </w:rPr>
              <w:t xml:space="preserve"> </w:t>
            </w:r>
            <w:r w:rsidRPr="00DB1B0A">
              <w:rPr>
                <w:szCs w:val="20"/>
                <w:lang w:val="uk-UA" w:eastAsia="ru-RU"/>
              </w:rPr>
              <w:t>України</w:t>
            </w:r>
            <w:r>
              <w:rPr>
                <w:szCs w:val="20"/>
                <w:lang w:val="uk-UA" w:eastAsia="ru-RU"/>
              </w:rPr>
              <w:t>. Д</w:t>
            </w:r>
            <w:r w:rsidRPr="00320099">
              <w:rPr>
                <w:szCs w:val="20"/>
                <w:lang w:val="uk-UA" w:eastAsia="ru-RU"/>
              </w:rPr>
              <w:t>опускаються індивідуальні угоди про академічну</w:t>
            </w:r>
            <w:r>
              <w:rPr>
                <w:szCs w:val="20"/>
                <w:lang w:val="uk-UA" w:eastAsia="ru-RU"/>
              </w:rPr>
              <w:t xml:space="preserve"> </w:t>
            </w:r>
            <w:r w:rsidRPr="00320099">
              <w:rPr>
                <w:szCs w:val="20"/>
                <w:lang w:val="uk-UA" w:eastAsia="ru-RU"/>
              </w:rPr>
              <w:t>мобільність для навчання та проведення досліджень в</w:t>
            </w:r>
            <w:r>
              <w:rPr>
                <w:szCs w:val="20"/>
                <w:lang w:val="uk-UA" w:eastAsia="ru-RU"/>
              </w:rPr>
              <w:t xml:space="preserve"> </w:t>
            </w:r>
            <w:r w:rsidRPr="00320099">
              <w:rPr>
                <w:szCs w:val="20"/>
                <w:lang w:val="uk-UA" w:eastAsia="ru-RU"/>
              </w:rPr>
              <w:t xml:space="preserve">університетах та </w:t>
            </w:r>
            <w:proofErr w:type="spellStart"/>
            <w:r w:rsidRPr="00320099">
              <w:rPr>
                <w:szCs w:val="20"/>
                <w:lang w:val="uk-UA" w:eastAsia="ru-RU"/>
              </w:rPr>
              <w:t>науих</w:t>
            </w:r>
            <w:proofErr w:type="spellEnd"/>
            <w:r w:rsidRPr="00320099">
              <w:rPr>
                <w:szCs w:val="20"/>
                <w:lang w:val="uk-UA" w:eastAsia="ru-RU"/>
              </w:rPr>
              <w:t xml:space="preserve"> установах України.</w:t>
            </w:r>
          </w:p>
        </w:tc>
      </w:tr>
      <w:tr w:rsidR="009E233E" w:rsidRPr="005E1ADB" w14:paraId="0E90CD49" w14:textId="77777777" w:rsidTr="00CB0C9C">
        <w:trPr>
          <w:jc w:val="center"/>
        </w:trPr>
        <w:tc>
          <w:tcPr>
            <w:tcW w:w="2830" w:type="dxa"/>
          </w:tcPr>
          <w:p w14:paraId="356CCD97" w14:textId="77777777" w:rsidR="009E233E" w:rsidRPr="005E1ADB" w:rsidRDefault="009E233E" w:rsidP="009E233E">
            <w:pPr>
              <w:rPr>
                <w:b/>
                <w:szCs w:val="24"/>
                <w:lang w:eastAsia="ru-RU"/>
              </w:rPr>
            </w:pPr>
            <w:r w:rsidRPr="005E1ADB">
              <w:rPr>
                <w:b/>
                <w:szCs w:val="24"/>
                <w:lang w:eastAsia="ru-RU"/>
              </w:rPr>
              <w:t>Міжнародна кредитна мобільність</w:t>
            </w:r>
          </w:p>
        </w:tc>
        <w:tc>
          <w:tcPr>
            <w:tcW w:w="7371" w:type="dxa"/>
          </w:tcPr>
          <w:p w14:paraId="5A3DC3E3" w14:textId="0AB5DEAC" w:rsidR="009E233E" w:rsidRPr="005E1ADB" w:rsidRDefault="009E233E" w:rsidP="009E233E">
            <w:pPr>
              <w:shd w:val="clear" w:color="auto" w:fill="FFFFFF"/>
              <w:spacing w:line="228" w:lineRule="auto"/>
              <w:jc w:val="both"/>
              <w:rPr>
                <w:szCs w:val="24"/>
                <w:lang w:eastAsia="ru-RU"/>
              </w:rPr>
            </w:pPr>
            <w:r w:rsidRPr="00320099">
              <w:rPr>
                <w:szCs w:val="24"/>
                <w:lang w:eastAsia="ru-RU"/>
              </w:rPr>
              <w:t>Відбувається на основі Положення про академічну мобільність учасників освітнього процесу СНУ ім. В. Даля;</w:t>
            </w:r>
            <w:r>
              <w:rPr>
                <w:szCs w:val="24"/>
                <w:lang w:eastAsia="ru-RU"/>
              </w:rPr>
              <w:t xml:space="preserve"> </w:t>
            </w:r>
            <w:r w:rsidRPr="00320099">
              <w:rPr>
                <w:szCs w:val="24"/>
                <w:lang w:eastAsia="ru-RU"/>
              </w:rPr>
              <w:t>двосторонніх договорів між СНУ ім. В. Даля та закладами вищої освіти</w:t>
            </w:r>
            <w:r>
              <w:rPr>
                <w:szCs w:val="24"/>
                <w:lang w:eastAsia="ru-RU"/>
              </w:rPr>
              <w:t xml:space="preserve"> </w:t>
            </w:r>
            <w:r w:rsidRPr="00320099">
              <w:rPr>
                <w:szCs w:val="24"/>
                <w:lang w:eastAsia="ru-RU"/>
              </w:rPr>
              <w:t>зарубіжних країн-партнерів, міжнародних конвенцій, угод,</w:t>
            </w:r>
            <w:r>
              <w:rPr>
                <w:szCs w:val="24"/>
                <w:lang w:eastAsia="ru-RU"/>
              </w:rPr>
              <w:t xml:space="preserve"> </w:t>
            </w:r>
            <w:r w:rsidRPr="00320099">
              <w:rPr>
                <w:szCs w:val="24"/>
                <w:lang w:eastAsia="ru-RU"/>
              </w:rPr>
              <w:t>меморандумів та інших діючих нормативно-правових актів, що</w:t>
            </w:r>
            <w:r>
              <w:rPr>
                <w:szCs w:val="24"/>
                <w:lang w:eastAsia="ru-RU"/>
              </w:rPr>
              <w:t xml:space="preserve"> </w:t>
            </w:r>
            <w:r w:rsidRPr="00320099">
              <w:rPr>
                <w:szCs w:val="24"/>
                <w:lang w:eastAsia="ru-RU"/>
              </w:rPr>
              <w:t>регламентують ці питання.</w:t>
            </w:r>
          </w:p>
        </w:tc>
      </w:tr>
      <w:tr w:rsidR="009E233E" w:rsidRPr="005E1ADB" w14:paraId="5EBA4E4A" w14:textId="77777777" w:rsidTr="00CB0C9C">
        <w:trPr>
          <w:jc w:val="center"/>
        </w:trPr>
        <w:tc>
          <w:tcPr>
            <w:tcW w:w="2830" w:type="dxa"/>
          </w:tcPr>
          <w:p w14:paraId="6420199F" w14:textId="77777777" w:rsidR="009E233E" w:rsidRPr="005E1ADB" w:rsidRDefault="009E233E" w:rsidP="009E233E">
            <w:pPr>
              <w:spacing w:line="221" w:lineRule="auto"/>
              <w:rPr>
                <w:b/>
                <w:szCs w:val="24"/>
                <w:lang w:eastAsia="ru-RU"/>
              </w:rPr>
            </w:pPr>
            <w:r w:rsidRPr="005E1ADB">
              <w:rPr>
                <w:b/>
                <w:szCs w:val="24"/>
                <w:lang w:eastAsia="ru-RU"/>
              </w:rPr>
              <w:t>Навчання іноземних здобувачів вищої освіти</w:t>
            </w:r>
          </w:p>
        </w:tc>
        <w:tc>
          <w:tcPr>
            <w:tcW w:w="7371" w:type="dxa"/>
          </w:tcPr>
          <w:p w14:paraId="2750B847" w14:textId="488BDD49" w:rsidR="009E233E" w:rsidRPr="005E1ADB" w:rsidRDefault="009E233E" w:rsidP="009E233E">
            <w:pPr>
              <w:spacing w:line="221" w:lineRule="auto"/>
              <w:jc w:val="both"/>
              <w:rPr>
                <w:szCs w:val="24"/>
                <w:lang w:eastAsia="ru-RU"/>
              </w:rPr>
            </w:pPr>
            <w:r w:rsidRPr="005E1ADB">
              <w:rPr>
                <w:szCs w:val="24"/>
                <w:lang w:eastAsia="ru-RU"/>
              </w:rPr>
              <w:t>Навчання іноземців здійснюється за денною (очною) формою навчання на підставі документів про попередню освіту, які були отримані не раніше, ніж за 10 років до дати звернення із заявою щодо вступу до українських навчальних закладів (крім заяв щодо вступу до аспірантури, докторантури, післядипломної освіти).</w:t>
            </w:r>
          </w:p>
        </w:tc>
      </w:tr>
    </w:tbl>
    <w:p w14:paraId="2C5A4633" w14:textId="1E3A088C" w:rsidR="003461A6" w:rsidRDefault="003461A6" w:rsidP="003461A6">
      <w:pPr>
        <w:rPr>
          <w:szCs w:val="24"/>
        </w:rPr>
      </w:pPr>
      <w:bookmarkStart w:id="6" w:name="_Toc449952493"/>
      <w:bookmarkEnd w:id="2"/>
    </w:p>
    <w:p w14:paraId="3366AF96" w14:textId="056AE756" w:rsidR="009E233E" w:rsidRDefault="009E233E" w:rsidP="003461A6">
      <w:pPr>
        <w:rPr>
          <w:szCs w:val="24"/>
        </w:rPr>
      </w:pPr>
    </w:p>
    <w:p w14:paraId="7139798C" w14:textId="1CD13DF7" w:rsidR="009E233E" w:rsidRDefault="009E233E" w:rsidP="003461A6">
      <w:pPr>
        <w:rPr>
          <w:szCs w:val="24"/>
        </w:rPr>
      </w:pPr>
    </w:p>
    <w:p w14:paraId="2242F497" w14:textId="7DADFFBF" w:rsidR="009E233E" w:rsidRDefault="009E233E" w:rsidP="003461A6">
      <w:pPr>
        <w:rPr>
          <w:szCs w:val="24"/>
        </w:rPr>
      </w:pPr>
    </w:p>
    <w:p w14:paraId="173939C0" w14:textId="09693BDE" w:rsidR="009E233E" w:rsidRDefault="009E233E" w:rsidP="003461A6">
      <w:pPr>
        <w:rPr>
          <w:szCs w:val="24"/>
        </w:rPr>
      </w:pPr>
    </w:p>
    <w:p w14:paraId="252A6135" w14:textId="65DFF283" w:rsidR="009E233E" w:rsidRDefault="009E233E" w:rsidP="003461A6">
      <w:pPr>
        <w:rPr>
          <w:szCs w:val="24"/>
        </w:rPr>
      </w:pPr>
    </w:p>
    <w:p w14:paraId="5B6777A3" w14:textId="2B657F35" w:rsidR="009E233E" w:rsidRDefault="009E233E" w:rsidP="003461A6">
      <w:pPr>
        <w:rPr>
          <w:szCs w:val="24"/>
        </w:rPr>
      </w:pPr>
    </w:p>
    <w:p w14:paraId="6FCDE9AB" w14:textId="498A4805" w:rsidR="009E233E" w:rsidRDefault="009E233E" w:rsidP="003461A6">
      <w:pPr>
        <w:rPr>
          <w:szCs w:val="24"/>
        </w:rPr>
      </w:pPr>
    </w:p>
    <w:p w14:paraId="58F9CE3E" w14:textId="026A05FB" w:rsidR="009E233E" w:rsidRDefault="009E233E" w:rsidP="003461A6">
      <w:pPr>
        <w:rPr>
          <w:szCs w:val="24"/>
        </w:rPr>
      </w:pPr>
    </w:p>
    <w:p w14:paraId="38741F6A" w14:textId="59E5E5F2" w:rsidR="009E233E" w:rsidRDefault="009E233E" w:rsidP="003461A6">
      <w:pPr>
        <w:rPr>
          <w:szCs w:val="24"/>
        </w:rPr>
      </w:pPr>
    </w:p>
    <w:p w14:paraId="63B36DD9" w14:textId="7589FE1D" w:rsidR="009E233E" w:rsidRDefault="009E233E" w:rsidP="003461A6">
      <w:pPr>
        <w:rPr>
          <w:szCs w:val="24"/>
        </w:rPr>
      </w:pPr>
    </w:p>
    <w:p w14:paraId="49E68809" w14:textId="77777777" w:rsidR="009E233E" w:rsidRPr="005E1ADB" w:rsidRDefault="009E233E" w:rsidP="003461A6">
      <w:pPr>
        <w:rPr>
          <w:szCs w:val="24"/>
        </w:rPr>
      </w:pPr>
    </w:p>
    <w:p w14:paraId="646A6FD7" w14:textId="3D82D115" w:rsidR="00580D80" w:rsidRPr="005E1ADB" w:rsidRDefault="00580D80" w:rsidP="00580D80">
      <w:pPr>
        <w:jc w:val="center"/>
        <w:rPr>
          <w:b/>
          <w:szCs w:val="24"/>
        </w:rPr>
      </w:pPr>
      <w:r w:rsidRPr="005E1ADB">
        <w:rPr>
          <w:b/>
          <w:szCs w:val="24"/>
        </w:rPr>
        <w:t xml:space="preserve">2. </w:t>
      </w:r>
      <w:r w:rsidR="004725C7" w:rsidRPr="005E1ADB">
        <w:rPr>
          <w:b/>
          <w:szCs w:val="24"/>
        </w:rPr>
        <w:t>ПЕРЕЛІК КОМПОНЕНТ ОСВІТНЬОЇ ПРОГРАМИ ТА ЇХ ЛОГІЧНА ПОСЛІДОВНІСТЬ</w:t>
      </w:r>
    </w:p>
    <w:p w14:paraId="39C46366" w14:textId="77777777" w:rsidR="009E233E" w:rsidRDefault="00580D80" w:rsidP="00580D80">
      <w:pPr>
        <w:tabs>
          <w:tab w:val="center" w:pos="5173"/>
        </w:tabs>
        <w:ind w:firstLine="709"/>
        <w:rPr>
          <w:szCs w:val="24"/>
        </w:rPr>
      </w:pPr>
      <w:r w:rsidRPr="005E1ADB">
        <w:rPr>
          <w:szCs w:val="24"/>
        </w:rPr>
        <w:t xml:space="preserve">    </w:t>
      </w:r>
    </w:p>
    <w:p w14:paraId="625171AE" w14:textId="3A3F016C" w:rsidR="00580D80" w:rsidRPr="009E233E" w:rsidRDefault="009E233E" w:rsidP="009E233E">
      <w:pPr>
        <w:jc w:val="center"/>
        <w:rPr>
          <w:b/>
          <w:bCs/>
          <w:szCs w:val="24"/>
        </w:rPr>
      </w:pPr>
      <w:r w:rsidRPr="009E233E">
        <w:rPr>
          <w:b/>
          <w:bCs/>
          <w:szCs w:val="24"/>
        </w:rPr>
        <w:t>2.1. ПЕРЕЛІК КОМПОНЕНТ ОП</w:t>
      </w:r>
    </w:p>
    <w:p w14:paraId="1A95F3CC" w14:textId="77777777" w:rsidR="003461A6" w:rsidRPr="005E1ADB" w:rsidRDefault="003461A6" w:rsidP="003461A6">
      <w:pPr>
        <w:tabs>
          <w:tab w:val="center" w:pos="5173"/>
        </w:tabs>
        <w:ind w:firstLine="709"/>
        <w:rPr>
          <w:szCs w:val="24"/>
        </w:rPr>
      </w:pPr>
      <w:r w:rsidRPr="005E1ADB">
        <w:rPr>
          <w:szCs w:val="24"/>
        </w:rPr>
        <w:tab/>
      </w:r>
    </w:p>
    <w:p w14:paraId="7CBBA8F3" w14:textId="77777777" w:rsidR="003461A6" w:rsidRPr="005E1ADB" w:rsidRDefault="003461A6" w:rsidP="003461A6">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820"/>
        <w:gridCol w:w="1275"/>
        <w:gridCol w:w="1843"/>
      </w:tblGrid>
      <w:tr w:rsidR="00C83196" w:rsidRPr="005E1ADB" w14:paraId="0AB4E3FB" w14:textId="77777777" w:rsidTr="00AD256F">
        <w:trPr>
          <w:tblHeader/>
          <w:jc w:val="center"/>
        </w:trPr>
        <w:tc>
          <w:tcPr>
            <w:tcW w:w="1030" w:type="dxa"/>
          </w:tcPr>
          <w:p w14:paraId="464D5C3A" w14:textId="5445508C" w:rsidR="003461A6" w:rsidRPr="005E1ADB" w:rsidRDefault="004F1B98" w:rsidP="003461A6">
            <w:pPr>
              <w:jc w:val="center"/>
              <w:rPr>
                <w:szCs w:val="24"/>
                <w:lang w:eastAsia="ru-RU"/>
              </w:rPr>
            </w:pPr>
            <w:r w:rsidRPr="005E1ADB">
              <w:rPr>
                <w:szCs w:val="24"/>
                <w:lang w:eastAsia="ru-RU"/>
              </w:rPr>
              <w:t>Код н/д</w:t>
            </w:r>
          </w:p>
        </w:tc>
        <w:tc>
          <w:tcPr>
            <w:tcW w:w="5820" w:type="dxa"/>
          </w:tcPr>
          <w:p w14:paraId="1036A58F" w14:textId="77777777" w:rsidR="004F1B98" w:rsidRPr="005E1ADB" w:rsidRDefault="004F1B98" w:rsidP="004F1B98">
            <w:pPr>
              <w:jc w:val="center"/>
              <w:rPr>
                <w:szCs w:val="24"/>
                <w:lang w:eastAsia="ru-RU"/>
              </w:rPr>
            </w:pPr>
            <w:r w:rsidRPr="005E1ADB">
              <w:rPr>
                <w:szCs w:val="24"/>
                <w:lang w:eastAsia="ru-RU"/>
              </w:rPr>
              <w:t>Компоненти освітньо-професійної програми</w:t>
            </w:r>
          </w:p>
          <w:p w14:paraId="1B7A05FD" w14:textId="77777777" w:rsidR="004F1B98" w:rsidRPr="005E1ADB" w:rsidRDefault="004F1B98" w:rsidP="004F1B98">
            <w:pPr>
              <w:jc w:val="center"/>
              <w:rPr>
                <w:szCs w:val="24"/>
                <w:lang w:eastAsia="ru-RU"/>
              </w:rPr>
            </w:pPr>
            <w:r w:rsidRPr="005E1ADB">
              <w:rPr>
                <w:szCs w:val="24"/>
                <w:lang w:eastAsia="ru-RU"/>
              </w:rPr>
              <w:t>(навчальні дисципліни, курсові проекти (роботи),</w:t>
            </w:r>
          </w:p>
          <w:p w14:paraId="20D807D8" w14:textId="334486BD" w:rsidR="003461A6" w:rsidRPr="005E1ADB" w:rsidRDefault="004F1B98" w:rsidP="004F1B98">
            <w:pPr>
              <w:jc w:val="center"/>
              <w:rPr>
                <w:szCs w:val="24"/>
                <w:lang w:eastAsia="ru-RU"/>
              </w:rPr>
            </w:pPr>
            <w:r w:rsidRPr="005E1ADB">
              <w:rPr>
                <w:szCs w:val="24"/>
                <w:lang w:eastAsia="ru-RU"/>
              </w:rPr>
              <w:t>практики, кваліфікаційна робота)</w:t>
            </w:r>
          </w:p>
        </w:tc>
        <w:tc>
          <w:tcPr>
            <w:tcW w:w="1275" w:type="dxa"/>
          </w:tcPr>
          <w:p w14:paraId="1AB1BD17" w14:textId="43646E7A" w:rsidR="003461A6" w:rsidRPr="005E1ADB" w:rsidRDefault="004F1B98" w:rsidP="003461A6">
            <w:pPr>
              <w:jc w:val="center"/>
              <w:rPr>
                <w:szCs w:val="24"/>
                <w:lang w:eastAsia="ru-RU"/>
              </w:rPr>
            </w:pPr>
            <w:r w:rsidRPr="005E1ADB">
              <w:rPr>
                <w:szCs w:val="24"/>
                <w:lang w:eastAsia="ru-RU"/>
              </w:rPr>
              <w:t>Кількість кредитів</w:t>
            </w:r>
          </w:p>
        </w:tc>
        <w:tc>
          <w:tcPr>
            <w:tcW w:w="1843" w:type="dxa"/>
          </w:tcPr>
          <w:p w14:paraId="5EEF4ADA" w14:textId="77777777" w:rsidR="004F1B98" w:rsidRPr="005E1ADB" w:rsidRDefault="004F1B98" w:rsidP="004F1B98">
            <w:pPr>
              <w:jc w:val="center"/>
              <w:rPr>
                <w:szCs w:val="24"/>
                <w:lang w:eastAsia="ru-RU"/>
              </w:rPr>
            </w:pPr>
            <w:r w:rsidRPr="005E1ADB">
              <w:rPr>
                <w:szCs w:val="24"/>
                <w:lang w:eastAsia="ru-RU"/>
              </w:rPr>
              <w:t>Форма</w:t>
            </w:r>
          </w:p>
          <w:p w14:paraId="1D177712" w14:textId="77777777" w:rsidR="004F1B98" w:rsidRPr="005E1ADB" w:rsidRDefault="004F1B98" w:rsidP="004F1B98">
            <w:pPr>
              <w:jc w:val="center"/>
              <w:rPr>
                <w:szCs w:val="24"/>
                <w:lang w:eastAsia="ru-RU"/>
              </w:rPr>
            </w:pPr>
            <w:r w:rsidRPr="005E1ADB">
              <w:rPr>
                <w:szCs w:val="24"/>
                <w:lang w:eastAsia="ru-RU"/>
              </w:rPr>
              <w:t>підсумкового</w:t>
            </w:r>
          </w:p>
          <w:p w14:paraId="2FAFEA1B" w14:textId="283FBA44" w:rsidR="003461A6" w:rsidRPr="005E1ADB" w:rsidRDefault="004F1B98" w:rsidP="004F1B98">
            <w:pPr>
              <w:jc w:val="center"/>
              <w:rPr>
                <w:szCs w:val="24"/>
                <w:lang w:eastAsia="ru-RU"/>
              </w:rPr>
            </w:pPr>
            <w:r w:rsidRPr="005E1ADB">
              <w:rPr>
                <w:szCs w:val="24"/>
                <w:lang w:eastAsia="ru-RU"/>
              </w:rPr>
              <w:t>контролю</w:t>
            </w:r>
          </w:p>
        </w:tc>
      </w:tr>
      <w:tr w:rsidR="004F1B98" w:rsidRPr="005E1ADB" w14:paraId="4BD6B114" w14:textId="77777777" w:rsidTr="00AD256F">
        <w:trPr>
          <w:tblHeader/>
          <w:jc w:val="center"/>
        </w:trPr>
        <w:tc>
          <w:tcPr>
            <w:tcW w:w="1030" w:type="dxa"/>
          </w:tcPr>
          <w:p w14:paraId="301CBA0F" w14:textId="7F4AA9B3" w:rsidR="004F1B98" w:rsidRPr="005E1ADB" w:rsidRDefault="004F1B98" w:rsidP="004F1B98">
            <w:pPr>
              <w:jc w:val="center"/>
              <w:rPr>
                <w:szCs w:val="24"/>
                <w:lang w:eastAsia="ru-RU"/>
              </w:rPr>
            </w:pPr>
            <w:r w:rsidRPr="005E1ADB">
              <w:rPr>
                <w:szCs w:val="24"/>
                <w:lang w:eastAsia="ru-RU"/>
              </w:rPr>
              <w:t>1</w:t>
            </w:r>
          </w:p>
        </w:tc>
        <w:tc>
          <w:tcPr>
            <w:tcW w:w="5820" w:type="dxa"/>
          </w:tcPr>
          <w:p w14:paraId="591A927C" w14:textId="6E5D371A" w:rsidR="004F1B98" w:rsidRPr="005E1ADB" w:rsidRDefault="004F1B98" w:rsidP="004F1B98">
            <w:pPr>
              <w:jc w:val="center"/>
              <w:rPr>
                <w:szCs w:val="24"/>
                <w:lang w:eastAsia="ru-RU"/>
              </w:rPr>
            </w:pPr>
            <w:r w:rsidRPr="005E1ADB">
              <w:rPr>
                <w:szCs w:val="24"/>
                <w:lang w:eastAsia="ru-RU"/>
              </w:rPr>
              <w:t>2</w:t>
            </w:r>
          </w:p>
        </w:tc>
        <w:tc>
          <w:tcPr>
            <w:tcW w:w="1275" w:type="dxa"/>
          </w:tcPr>
          <w:p w14:paraId="6B72925C" w14:textId="0917E30D" w:rsidR="004F1B98" w:rsidRPr="005E1ADB" w:rsidRDefault="004F1B98" w:rsidP="004F1B98">
            <w:pPr>
              <w:jc w:val="center"/>
              <w:rPr>
                <w:szCs w:val="24"/>
                <w:lang w:eastAsia="ru-RU"/>
              </w:rPr>
            </w:pPr>
            <w:r w:rsidRPr="005E1ADB">
              <w:rPr>
                <w:szCs w:val="24"/>
                <w:lang w:eastAsia="ru-RU"/>
              </w:rPr>
              <w:t>3</w:t>
            </w:r>
          </w:p>
        </w:tc>
        <w:tc>
          <w:tcPr>
            <w:tcW w:w="1843" w:type="dxa"/>
          </w:tcPr>
          <w:p w14:paraId="2565C22B" w14:textId="746E0DE9" w:rsidR="004F1B98" w:rsidRPr="005E1ADB" w:rsidRDefault="004F1B98" w:rsidP="004F1B98">
            <w:pPr>
              <w:jc w:val="center"/>
              <w:rPr>
                <w:szCs w:val="24"/>
                <w:lang w:eastAsia="ru-RU"/>
              </w:rPr>
            </w:pPr>
            <w:r w:rsidRPr="005E1ADB">
              <w:rPr>
                <w:szCs w:val="24"/>
                <w:lang w:eastAsia="ru-RU"/>
              </w:rPr>
              <w:t>4</w:t>
            </w:r>
          </w:p>
        </w:tc>
      </w:tr>
      <w:tr w:rsidR="004F1B98" w:rsidRPr="005E1ADB" w14:paraId="4443B791" w14:textId="77777777" w:rsidTr="00AD256F">
        <w:trPr>
          <w:jc w:val="center"/>
        </w:trPr>
        <w:tc>
          <w:tcPr>
            <w:tcW w:w="9968" w:type="dxa"/>
            <w:gridSpan w:val="4"/>
          </w:tcPr>
          <w:p w14:paraId="589AC350" w14:textId="219AEAAD" w:rsidR="004F1B98" w:rsidRPr="002300C8" w:rsidRDefault="004F1B98" w:rsidP="004F1B98">
            <w:pPr>
              <w:jc w:val="center"/>
              <w:rPr>
                <w:b/>
                <w:szCs w:val="24"/>
                <w:lang w:eastAsia="ru-RU"/>
              </w:rPr>
            </w:pPr>
            <w:r w:rsidRPr="002300C8">
              <w:rPr>
                <w:szCs w:val="24"/>
                <w:lang w:eastAsia="ru-RU"/>
              </w:rPr>
              <w:t>Обов</w:t>
            </w:r>
            <w:r w:rsidR="009E233E" w:rsidRPr="002300C8">
              <w:rPr>
                <w:szCs w:val="24"/>
                <w:lang w:eastAsia="ru-RU"/>
              </w:rPr>
              <w:t>’</w:t>
            </w:r>
            <w:r w:rsidRPr="002300C8">
              <w:rPr>
                <w:szCs w:val="24"/>
                <w:lang w:eastAsia="ru-RU"/>
              </w:rPr>
              <w:t>язкові компоненти ОП</w:t>
            </w:r>
          </w:p>
        </w:tc>
      </w:tr>
      <w:tr w:rsidR="004F1B98" w:rsidRPr="005E1ADB" w14:paraId="75D02292" w14:textId="77777777" w:rsidTr="00AD256F">
        <w:trPr>
          <w:jc w:val="center"/>
        </w:trPr>
        <w:tc>
          <w:tcPr>
            <w:tcW w:w="1030" w:type="dxa"/>
          </w:tcPr>
          <w:p w14:paraId="74E617E7" w14:textId="7DB6C1FD" w:rsidR="004F1B98" w:rsidRPr="005E1ADB" w:rsidRDefault="004F1B98" w:rsidP="004F1B98">
            <w:pPr>
              <w:jc w:val="center"/>
              <w:rPr>
                <w:szCs w:val="24"/>
                <w:lang w:eastAsia="ru-RU"/>
              </w:rPr>
            </w:pPr>
            <w:bookmarkStart w:id="7" w:name="_Hlk157405436"/>
            <w:r w:rsidRPr="005E1ADB">
              <w:rPr>
                <w:szCs w:val="24"/>
                <w:lang w:eastAsia="ru-RU"/>
              </w:rPr>
              <w:t>ОК1</w:t>
            </w:r>
          </w:p>
        </w:tc>
        <w:tc>
          <w:tcPr>
            <w:tcW w:w="5820" w:type="dxa"/>
          </w:tcPr>
          <w:p w14:paraId="3A2FFE24" w14:textId="1C552D7A" w:rsidR="004F1B98" w:rsidRPr="002300C8" w:rsidRDefault="004F1B98" w:rsidP="004F1B98">
            <w:pPr>
              <w:rPr>
                <w:szCs w:val="24"/>
                <w:lang w:eastAsia="ru-RU"/>
              </w:rPr>
            </w:pPr>
            <w:r w:rsidRPr="002300C8">
              <w:rPr>
                <w:szCs w:val="24"/>
                <w:lang w:eastAsia="ru-RU"/>
              </w:rPr>
              <w:t>Методологія та організація наукових досліджень</w:t>
            </w:r>
          </w:p>
        </w:tc>
        <w:tc>
          <w:tcPr>
            <w:tcW w:w="1275" w:type="dxa"/>
            <w:vAlign w:val="center"/>
          </w:tcPr>
          <w:p w14:paraId="5E35836B" w14:textId="501A81CA" w:rsidR="004F1B98" w:rsidRPr="005E1ADB" w:rsidRDefault="004F1B98" w:rsidP="004F1B98">
            <w:pPr>
              <w:jc w:val="center"/>
              <w:rPr>
                <w:szCs w:val="24"/>
                <w:lang w:eastAsia="ru-RU"/>
              </w:rPr>
            </w:pPr>
            <w:r w:rsidRPr="005E1ADB">
              <w:rPr>
                <w:szCs w:val="24"/>
                <w:lang w:eastAsia="ru-RU"/>
              </w:rPr>
              <w:t>3,0</w:t>
            </w:r>
          </w:p>
        </w:tc>
        <w:tc>
          <w:tcPr>
            <w:tcW w:w="1843" w:type="dxa"/>
            <w:vAlign w:val="center"/>
          </w:tcPr>
          <w:p w14:paraId="45FF7FA1" w14:textId="77777777" w:rsidR="004F1B98" w:rsidRPr="005E1ADB" w:rsidRDefault="004F1B98" w:rsidP="004F1B98">
            <w:pPr>
              <w:jc w:val="center"/>
              <w:rPr>
                <w:szCs w:val="24"/>
                <w:lang w:eastAsia="ru-RU"/>
              </w:rPr>
            </w:pPr>
            <w:r w:rsidRPr="005E1ADB">
              <w:rPr>
                <w:szCs w:val="24"/>
                <w:lang w:eastAsia="ru-RU"/>
              </w:rPr>
              <w:t>залік</w:t>
            </w:r>
          </w:p>
        </w:tc>
      </w:tr>
      <w:tr w:rsidR="004F1B98" w:rsidRPr="005E1ADB" w14:paraId="539F1738" w14:textId="77777777" w:rsidTr="00AD256F">
        <w:trPr>
          <w:jc w:val="center"/>
        </w:trPr>
        <w:tc>
          <w:tcPr>
            <w:tcW w:w="1030" w:type="dxa"/>
          </w:tcPr>
          <w:p w14:paraId="4CCB2822" w14:textId="673CF37B" w:rsidR="004F1B98" w:rsidRPr="005E1ADB" w:rsidRDefault="004F1B98" w:rsidP="004F1B98">
            <w:pPr>
              <w:jc w:val="center"/>
              <w:rPr>
                <w:szCs w:val="24"/>
                <w:lang w:eastAsia="ru-RU"/>
              </w:rPr>
            </w:pPr>
            <w:r w:rsidRPr="005E1ADB">
              <w:rPr>
                <w:szCs w:val="24"/>
                <w:lang w:eastAsia="ru-RU"/>
              </w:rPr>
              <w:t>ОК2</w:t>
            </w:r>
          </w:p>
        </w:tc>
        <w:tc>
          <w:tcPr>
            <w:tcW w:w="5820" w:type="dxa"/>
          </w:tcPr>
          <w:p w14:paraId="28CF8C2D" w14:textId="77777777" w:rsidR="004F1B98" w:rsidRPr="002300C8" w:rsidRDefault="004F1B98" w:rsidP="004F1B98">
            <w:pPr>
              <w:rPr>
                <w:szCs w:val="24"/>
                <w:lang w:eastAsia="ru-RU"/>
              </w:rPr>
            </w:pPr>
            <w:r w:rsidRPr="002300C8">
              <w:rPr>
                <w:szCs w:val="24"/>
                <w:lang w:eastAsia="ru-RU"/>
              </w:rPr>
              <w:t>Іноземна мова</w:t>
            </w:r>
          </w:p>
        </w:tc>
        <w:tc>
          <w:tcPr>
            <w:tcW w:w="1275" w:type="dxa"/>
            <w:vAlign w:val="center"/>
          </w:tcPr>
          <w:p w14:paraId="3D415C6F" w14:textId="185FA61C" w:rsidR="004F1B98" w:rsidRPr="005E1ADB" w:rsidRDefault="004F1B98" w:rsidP="004F1B98">
            <w:pPr>
              <w:jc w:val="center"/>
              <w:rPr>
                <w:szCs w:val="24"/>
                <w:lang w:eastAsia="ru-RU"/>
              </w:rPr>
            </w:pPr>
            <w:r w:rsidRPr="005E1ADB">
              <w:rPr>
                <w:szCs w:val="24"/>
                <w:lang w:eastAsia="ru-RU"/>
              </w:rPr>
              <w:t>3,0</w:t>
            </w:r>
          </w:p>
        </w:tc>
        <w:tc>
          <w:tcPr>
            <w:tcW w:w="1843" w:type="dxa"/>
            <w:vAlign w:val="center"/>
          </w:tcPr>
          <w:p w14:paraId="0F83F01C" w14:textId="77777777" w:rsidR="004F1B98" w:rsidRPr="005E1ADB" w:rsidRDefault="004F1B98" w:rsidP="004F1B98">
            <w:pPr>
              <w:jc w:val="center"/>
              <w:rPr>
                <w:szCs w:val="24"/>
                <w:lang w:eastAsia="ru-RU"/>
              </w:rPr>
            </w:pPr>
            <w:r w:rsidRPr="005E1ADB">
              <w:rPr>
                <w:szCs w:val="24"/>
                <w:lang w:eastAsia="ru-RU"/>
              </w:rPr>
              <w:t>залік</w:t>
            </w:r>
          </w:p>
        </w:tc>
      </w:tr>
      <w:tr w:rsidR="004F1B98" w:rsidRPr="005E1ADB" w14:paraId="68C064B8" w14:textId="77777777" w:rsidTr="00AD256F">
        <w:trPr>
          <w:jc w:val="center"/>
        </w:trPr>
        <w:tc>
          <w:tcPr>
            <w:tcW w:w="1030" w:type="dxa"/>
          </w:tcPr>
          <w:p w14:paraId="194AB043" w14:textId="2855972B" w:rsidR="004F1B98" w:rsidRPr="005E1ADB" w:rsidRDefault="004F1B98" w:rsidP="004F1B98">
            <w:pPr>
              <w:jc w:val="center"/>
              <w:rPr>
                <w:szCs w:val="24"/>
                <w:lang w:eastAsia="ru-RU"/>
              </w:rPr>
            </w:pPr>
            <w:r w:rsidRPr="005E1ADB">
              <w:rPr>
                <w:szCs w:val="24"/>
                <w:lang w:eastAsia="ru-RU"/>
              </w:rPr>
              <w:t>ОК3</w:t>
            </w:r>
          </w:p>
        </w:tc>
        <w:tc>
          <w:tcPr>
            <w:tcW w:w="5820" w:type="dxa"/>
          </w:tcPr>
          <w:p w14:paraId="6158C9E9" w14:textId="2CEC5271" w:rsidR="004F1B98" w:rsidRPr="002300C8" w:rsidRDefault="004F1B98" w:rsidP="004F1B98">
            <w:pPr>
              <w:rPr>
                <w:szCs w:val="24"/>
                <w:lang w:eastAsia="ru-RU"/>
              </w:rPr>
            </w:pPr>
            <w:r w:rsidRPr="002300C8">
              <w:rPr>
                <w:szCs w:val="24"/>
                <w:lang w:eastAsia="ru-RU"/>
              </w:rPr>
              <w:t>Основи педагогіки вищої школи</w:t>
            </w:r>
          </w:p>
        </w:tc>
        <w:tc>
          <w:tcPr>
            <w:tcW w:w="1275" w:type="dxa"/>
            <w:vAlign w:val="center"/>
          </w:tcPr>
          <w:p w14:paraId="2646EC1A" w14:textId="4B70F5E4" w:rsidR="004F1B98" w:rsidRPr="005E1ADB" w:rsidRDefault="004F1B98" w:rsidP="004F1B98">
            <w:pPr>
              <w:jc w:val="center"/>
              <w:rPr>
                <w:szCs w:val="24"/>
                <w:lang w:eastAsia="ru-RU"/>
              </w:rPr>
            </w:pPr>
            <w:r w:rsidRPr="005E1ADB">
              <w:rPr>
                <w:szCs w:val="24"/>
                <w:lang w:eastAsia="ru-RU"/>
              </w:rPr>
              <w:t>3,0</w:t>
            </w:r>
          </w:p>
        </w:tc>
        <w:tc>
          <w:tcPr>
            <w:tcW w:w="1843" w:type="dxa"/>
            <w:vAlign w:val="center"/>
          </w:tcPr>
          <w:p w14:paraId="09DC6FF9" w14:textId="6013FD63" w:rsidR="004F1B98" w:rsidRPr="005E1ADB" w:rsidRDefault="004F1B98" w:rsidP="004F1B98">
            <w:pPr>
              <w:jc w:val="center"/>
              <w:rPr>
                <w:szCs w:val="24"/>
                <w:lang w:eastAsia="ru-RU"/>
              </w:rPr>
            </w:pPr>
            <w:r w:rsidRPr="005E1ADB">
              <w:rPr>
                <w:szCs w:val="24"/>
                <w:lang w:eastAsia="ru-RU"/>
              </w:rPr>
              <w:t>залік</w:t>
            </w:r>
          </w:p>
        </w:tc>
      </w:tr>
      <w:tr w:rsidR="004F1B98" w:rsidRPr="005E1ADB" w14:paraId="66360B0D" w14:textId="77777777" w:rsidTr="005033D9">
        <w:trPr>
          <w:jc w:val="center"/>
        </w:trPr>
        <w:tc>
          <w:tcPr>
            <w:tcW w:w="1030" w:type="dxa"/>
            <w:vAlign w:val="center"/>
          </w:tcPr>
          <w:p w14:paraId="37E4C8B3" w14:textId="76950C28" w:rsidR="004F1B98" w:rsidRPr="005E1ADB" w:rsidRDefault="004F1B98" w:rsidP="005033D9">
            <w:pPr>
              <w:jc w:val="center"/>
              <w:rPr>
                <w:szCs w:val="24"/>
                <w:lang w:eastAsia="ru-RU"/>
              </w:rPr>
            </w:pPr>
            <w:r w:rsidRPr="005E1ADB">
              <w:rPr>
                <w:szCs w:val="24"/>
                <w:lang w:eastAsia="ru-RU"/>
              </w:rPr>
              <w:t>ОК4</w:t>
            </w:r>
          </w:p>
        </w:tc>
        <w:tc>
          <w:tcPr>
            <w:tcW w:w="5820" w:type="dxa"/>
            <w:vAlign w:val="center"/>
          </w:tcPr>
          <w:p w14:paraId="5EF45D68" w14:textId="3B9CACCC" w:rsidR="004F1B98" w:rsidRPr="002300C8" w:rsidRDefault="004F1B98" w:rsidP="004F1B98">
            <w:pPr>
              <w:rPr>
                <w:szCs w:val="24"/>
                <w:lang w:eastAsia="ru-RU"/>
              </w:rPr>
            </w:pPr>
            <w:r w:rsidRPr="002300C8">
              <w:rPr>
                <w:szCs w:val="24"/>
                <w:lang w:eastAsia="ru-RU"/>
              </w:rPr>
              <w:t xml:space="preserve">Психологічна реабілітація осіб з соматичними та психічними розладами  </w:t>
            </w:r>
          </w:p>
        </w:tc>
        <w:tc>
          <w:tcPr>
            <w:tcW w:w="1275" w:type="dxa"/>
            <w:vAlign w:val="center"/>
          </w:tcPr>
          <w:p w14:paraId="5FB04B93" w14:textId="2FBBD002" w:rsidR="004F1B98" w:rsidRPr="005E1ADB" w:rsidRDefault="004F1B98" w:rsidP="004F1B98">
            <w:pPr>
              <w:jc w:val="center"/>
              <w:rPr>
                <w:szCs w:val="24"/>
                <w:lang w:eastAsia="ru-RU"/>
              </w:rPr>
            </w:pPr>
            <w:r>
              <w:rPr>
                <w:szCs w:val="24"/>
                <w:lang w:eastAsia="ru-RU"/>
              </w:rPr>
              <w:t>6</w:t>
            </w:r>
            <w:r w:rsidRPr="005E1ADB">
              <w:rPr>
                <w:szCs w:val="24"/>
                <w:lang w:eastAsia="ru-RU"/>
              </w:rPr>
              <w:t>,</w:t>
            </w:r>
            <w:r w:rsidR="00A14FC0">
              <w:rPr>
                <w:szCs w:val="24"/>
                <w:lang w:eastAsia="ru-RU"/>
              </w:rPr>
              <w:t>0</w:t>
            </w:r>
          </w:p>
        </w:tc>
        <w:tc>
          <w:tcPr>
            <w:tcW w:w="1843" w:type="dxa"/>
            <w:vAlign w:val="center"/>
          </w:tcPr>
          <w:p w14:paraId="09503CB8" w14:textId="72103D27" w:rsidR="004F1B98" w:rsidRPr="005E1ADB" w:rsidRDefault="004F1B98" w:rsidP="004F1B98">
            <w:pPr>
              <w:jc w:val="center"/>
              <w:rPr>
                <w:szCs w:val="24"/>
                <w:lang w:eastAsia="ru-RU"/>
              </w:rPr>
            </w:pPr>
            <w:r w:rsidRPr="005E1ADB">
              <w:rPr>
                <w:szCs w:val="24"/>
                <w:lang w:eastAsia="ru-RU"/>
              </w:rPr>
              <w:t>іспит</w:t>
            </w:r>
          </w:p>
        </w:tc>
      </w:tr>
      <w:tr w:rsidR="004F1B98" w:rsidRPr="005E1ADB" w14:paraId="09DEA8DE" w14:textId="77777777" w:rsidTr="00AD256F">
        <w:trPr>
          <w:jc w:val="center"/>
        </w:trPr>
        <w:tc>
          <w:tcPr>
            <w:tcW w:w="1030" w:type="dxa"/>
          </w:tcPr>
          <w:p w14:paraId="4252D201" w14:textId="4F005BEF" w:rsidR="004F1B98" w:rsidRPr="005E1ADB" w:rsidRDefault="004F1B98" w:rsidP="004F1B98">
            <w:pPr>
              <w:jc w:val="center"/>
              <w:rPr>
                <w:szCs w:val="24"/>
                <w:lang w:eastAsia="ru-RU"/>
              </w:rPr>
            </w:pPr>
            <w:r w:rsidRPr="005E1ADB">
              <w:rPr>
                <w:szCs w:val="24"/>
                <w:lang w:eastAsia="ru-RU"/>
              </w:rPr>
              <w:t>ОК5</w:t>
            </w:r>
          </w:p>
        </w:tc>
        <w:tc>
          <w:tcPr>
            <w:tcW w:w="5820" w:type="dxa"/>
            <w:vAlign w:val="center"/>
          </w:tcPr>
          <w:p w14:paraId="7E4F59DC" w14:textId="5F715F08" w:rsidR="004F1B98" w:rsidRPr="002300C8" w:rsidRDefault="004F1B98" w:rsidP="004F1B98">
            <w:pPr>
              <w:rPr>
                <w:szCs w:val="24"/>
                <w:lang w:eastAsia="ru-RU"/>
              </w:rPr>
            </w:pPr>
            <w:r w:rsidRPr="002300C8">
              <w:rPr>
                <w:szCs w:val="24"/>
                <w:lang w:eastAsia="ru-RU"/>
              </w:rPr>
              <w:t>Теоретико-методологічні проблеми психології</w:t>
            </w:r>
          </w:p>
        </w:tc>
        <w:tc>
          <w:tcPr>
            <w:tcW w:w="1275" w:type="dxa"/>
            <w:vAlign w:val="center"/>
          </w:tcPr>
          <w:p w14:paraId="45374389" w14:textId="09A83EC3" w:rsidR="004F1B98" w:rsidRPr="005E1ADB" w:rsidRDefault="004F1B98" w:rsidP="004F1B98">
            <w:pPr>
              <w:jc w:val="center"/>
              <w:rPr>
                <w:szCs w:val="24"/>
                <w:lang w:eastAsia="ru-RU"/>
              </w:rPr>
            </w:pPr>
            <w:r>
              <w:rPr>
                <w:szCs w:val="24"/>
                <w:lang w:eastAsia="ru-RU"/>
              </w:rPr>
              <w:t>4</w:t>
            </w:r>
            <w:r w:rsidRPr="005E1ADB">
              <w:rPr>
                <w:szCs w:val="24"/>
                <w:lang w:eastAsia="ru-RU"/>
              </w:rPr>
              <w:t>,0</w:t>
            </w:r>
          </w:p>
        </w:tc>
        <w:tc>
          <w:tcPr>
            <w:tcW w:w="1843" w:type="dxa"/>
            <w:vAlign w:val="center"/>
          </w:tcPr>
          <w:p w14:paraId="7426A6EC" w14:textId="7EC0F8E0" w:rsidR="004F1B98" w:rsidRPr="005E1ADB" w:rsidRDefault="004F1B98" w:rsidP="004F1B98">
            <w:pPr>
              <w:jc w:val="center"/>
              <w:rPr>
                <w:lang w:eastAsia="ru-RU"/>
              </w:rPr>
            </w:pPr>
            <w:r w:rsidRPr="005E1ADB">
              <w:rPr>
                <w:szCs w:val="24"/>
                <w:lang w:eastAsia="ru-RU"/>
              </w:rPr>
              <w:t>іспит</w:t>
            </w:r>
          </w:p>
        </w:tc>
      </w:tr>
      <w:tr w:rsidR="004F1B98" w:rsidRPr="005E1ADB" w14:paraId="48C659C4" w14:textId="77777777" w:rsidTr="005033D9">
        <w:trPr>
          <w:jc w:val="center"/>
        </w:trPr>
        <w:tc>
          <w:tcPr>
            <w:tcW w:w="1030" w:type="dxa"/>
            <w:vAlign w:val="center"/>
          </w:tcPr>
          <w:p w14:paraId="3E010D50" w14:textId="5BD3ADF9" w:rsidR="004F1B98" w:rsidRPr="005E1ADB" w:rsidRDefault="004F1B98" w:rsidP="005033D9">
            <w:pPr>
              <w:jc w:val="center"/>
              <w:rPr>
                <w:szCs w:val="24"/>
                <w:lang w:eastAsia="ru-RU"/>
              </w:rPr>
            </w:pPr>
            <w:r w:rsidRPr="005E1ADB">
              <w:rPr>
                <w:szCs w:val="24"/>
                <w:lang w:eastAsia="ru-RU"/>
              </w:rPr>
              <w:t>ОК6</w:t>
            </w:r>
          </w:p>
        </w:tc>
        <w:tc>
          <w:tcPr>
            <w:tcW w:w="5820" w:type="dxa"/>
            <w:vAlign w:val="center"/>
          </w:tcPr>
          <w:p w14:paraId="49688689" w14:textId="7767494D" w:rsidR="004F1B98" w:rsidRPr="002300C8" w:rsidRDefault="004F1B98" w:rsidP="0014548D">
            <w:pPr>
              <w:rPr>
                <w:szCs w:val="24"/>
                <w:lang w:eastAsia="ru-RU"/>
              </w:rPr>
            </w:pPr>
            <w:r w:rsidRPr="002300C8">
              <w:rPr>
                <w:szCs w:val="24"/>
                <w:lang w:eastAsia="ru-RU"/>
              </w:rPr>
              <w:t>Сімейне консультування та психологічна допомога</w:t>
            </w:r>
            <w:r w:rsidR="0014548D" w:rsidRPr="002300C8">
              <w:rPr>
                <w:szCs w:val="24"/>
                <w:lang w:eastAsia="ru-RU"/>
              </w:rPr>
              <w:t xml:space="preserve"> </w:t>
            </w:r>
            <w:r w:rsidRPr="002300C8">
              <w:rPr>
                <w:szCs w:val="24"/>
                <w:lang w:eastAsia="ru-RU"/>
              </w:rPr>
              <w:t>дітям</w:t>
            </w:r>
          </w:p>
        </w:tc>
        <w:tc>
          <w:tcPr>
            <w:tcW w:w="1275" w:type="dxa"/>
            <w:vAlign w:val="center"/>
          </w:tcPr>
          <w:p w14:paraId="49FE12C1" w14:textId="4788F2B4" w:rsidR="004F1B98" w:rsidRPr="005E1ADB" w:rsidRDefault="004700B8" w:rsidP="004F1B98">
            <w:pPr>
              <w:jc w:val="center"/>
              <w:rPr>
                <w:szCs w:val="24"/>
                <w:lang w:eastAsia="ru-RU"/>
              </w:rPr>
            </w:pPr>
            <w:r>
              <w:rPr>
                <w:szCs w:val="24"/>
                <w:lang w:eastAsia="ru-RU"/>
              </w:rPr>
              <w:t>4</w:t>
            </w:r>
            <w:r w:rsidR="004F1B98" w:rsidRPr="005E1ADB">
              <w:rPr>
                <w:szCs w:val="24"/>
                <w:lang w:eastAsia="ru-RU"/>
              </w:rPr>
              <w:t>,0</w:t>
            </w:r>
          </w:p>
        </w:tc>
        <w:tc>
          <w:tcPr>
            <w:tcW w:w="1843" w:type="dxa"/>
            <w:vAlign w:val="center"/>
          </w:tcPr>
          <w:p w14:paraId="33225FEA" w14:textId="1D879EDA" w:rsidR="004F1B98" w:rsidRPr="005E1ADB" w:rsidRDefault="004F1B98" w:rsidP="004F1B98">
            <w:pPr>
              <w:jc w:val="center"/>
              <w:rPr>
                <w:lang w:eastAsia="ru-RU"/>
              </w:rPr>
            </w:pPr>
            <w:r w:rsidRPr="005E1ADB">
              <w:rPr>
                <w:szCs w:val="24"/>
                <w:lang w:eastAsia="ru-RU"/>
              </w:rPr>
              <w:t>іспит</w:t>
            </w:r>
          </w:p>
        </w:tc>
      </w:tr>
      <w:tr w:rsidR="004F1B98" w:rsidRPr="005E1ADB" w14:paraId="5B7161DD" w14:textId="77777777" w:rsidTr="00AD256F">
        <w:trPr>
          <w:jc w:val="center"/>
        </w:trPr>
        <w:tc>
          <w:tcPr>
            <w:tcW w:w="1030" w:type="dxa"/>
          </w:tcPr>
          <w:p w14:paraId="7C6E9229" w14:textId="62C6149A" w:rsidR="004F1B98" w:rsidRPr="005E1ADB" w:rsidRDefault="004F1B98" w:rsidP="004F1B98">
            <w:pPr>
              <w:jc w:val="center"/>
              <w:rPr>
                <w:szCs w:val="24"/>
                <w:lang w:eastAsia="ru-RU"/>
              </w:rPr>
            </w:pPr>
            <w:r w:rsidRPr="005E1ADB">
              <w:rPr>
                <w:szCs w:val="24"/>
                <w:lang w:eastAsia="ru-RU"/>
              </w:rPr>
              <w:t>ОК7</w:t>
            </w:r>
          </w:p>
        </w:tc>
        <w:tc>
          <w:tcPr>
            <w:tcW w:w="5820" w:type="dxa"/>
            <w:vAlign w:val="center"/>
          </w:tcPr>
          <w:p w14:paraId="38EA268E" w14:textId="76C9B1DD" w:rsidR="004F1B98" w:rsidRPr="002300C8" w:rsidRDefault="004F1B98" w:rsidP="004F1B98">
            <w:pPr>
              <w:rPr>
                <w:szCs w:val="24"/>
                <w:lang w:eastAsia="ru-RU"/>
              </w:rPr>
            </w:pPr>
            <w:r w:rsidRPr="002300C8">
              <w:rPr>
                <w:szCs w:val="24"/>
                <w:lang w:eastAsia="ru-RU"/>
              </w:rPr>
              <w:t>Психологічний супровід в інклюзивному середовищі</w:t>
            </w:r>
          </w:p>
        </w:tc>
        <w:tc>
          <w:tcPr>
            <w:tcW w:w="1275" w:type="dxa"/>
            <w:vAlign w:val="center"/>
          </w:tcPr>
          <w:p w14:paraId="09D5F293" w14:textId="5813AD16" w:rsidR="004F1B98" w:rsidRPr="005E1ADB" w:rsidRDefault="004F1B98" w:rsidP="004F1B98">
            <w:pPr>
              <w:jc w:val="center"/>
              <w:rPr>
                <w:szCs w:val="24"/>
                <w:lang w:eastAsia="ru-RU"/>
              </w:rPr>
            </w:pPr>
            <w:r>
              <w:rPr>
                <w:szCs w:val="24"/>
                <w:lang w:eastAsia="ru-RU"/>
              </w:rPr>
              <w:t>3</w:t>
            </w:r>
            <w:r w:rsidRPr="005E1ADB">
              <w:rPr>
                <w:szCs w:val="24"/>
                <w:lang w:eastAsia="ru-RU"/>
              </w:rPr>
              <w:t>,</w:t>
            </w:r>
            <w:r w:rsidR="00003474">
              <w:rPr>
                <w:szCs w:val="24"/>
                <w:lang w:eastAsia="ru-RU"/>
              </w:rPr>
              <w:t>5</w:t>
            </w:r>
          </w:p>
        </w:tc>
        <w:tc>
          <w:tcPr>
            <w:tcW w:w="1843" w:type="dxa"/>
            <w:vAlign w:val="center"/>
          </w:tcPr>
          <w:p w14:paraId="6FC7B4D6" w14:textId="1E2DE5DF" w:rsidR="004F1B98" w:rsidRPr="005E1ADB" w:rsidRDefault="004F1B98" w:rsidP="004F1B98">
            <w:pPr>
              <w:jc w:val="center"/>
              <w:rPr>
                <w:lang w:eastAsia="ru-RU"/>
              </w:rPr>
            </w:pPr>
            <w:r w:rsidRPr="005E1ADB">
              <w:rPr>
                <w:lang w:eastAsia="ru-RU"/>
              </w:rPr>
              <w:t>іспит</w:t>
            </w:r>
          </w:p>
        </w:tc>
      </w:tr>
      <w:tr w:rsidR="004F1B98" w:rsidRPr="005E1ADB" w14:paraId="3012AA7D" w14:textId="77777777" w:rsidTr="00AD256F">
        <w:trPr>
          <w:jc w:val="center"/>
        </w:trPr>
        <w:tc>
          <w:tcPr>
            <w:tcW w:w="1030" w:type="dxa"/>
          </w:tcPr>
          <w:p w14:paraId="27C43952" w14:textId="64114E68" w:rsidR="004F1B98" w:rsidRPr="005E1ADB" w:rsidRDefault="004F1B98" w:rsidP="004F1B98">
            <w:pPr>
              <w:jc w:val="center"/>
              <w:rPr>
                <w:szCs w:val="24"/>
                <w:lang w:eastAsia="ru-RU"/>
              </w:rPr>
            </w:pPr>
            <w:r w:rsidRPr="005E1ADB">
              <w:rPr>
                <w:szCs w:val="24"/>
                <w:lang w:eastAsia="ru-RU"/>
              </w:rPr>
              <w:t>ОК8</w:t>
            </w:r>
          </w:p>
        </w:tc>
        <w:tc>
          <w:tcPr>
            <w:tcW w:w="5820" w:type="dxa"/>
            <w:vAlign w:val="center"/>
          </w:tcPr>
          <w:p w14:paraId="2DD7D70E" w14:textId="656F2475" w:rsidR="004F1B98" w:rsidRPr="002300C8" w:rsidRDefault="004F1B98" w:rsidP="004F1B98">
            <w:pPr>
              <w:rPr>
                <w:szCs w:val="24"/>
                <w:lang w:eastAsia="ru-RU"/>
              </w:rPr>
            </w:pPr>
            <w:r w:rsidRPr="002300C8">
              <w:rPr>
                <w:szCs w:val="24"/>
                <w:lang w:eastAsia="ru-RU"/>
              </w:rPr>
              <w:t xml:space="preserve">Психологія </w:t>
            </w:r>
            <w:proofErr w:type="spellStart"/>
            <w:r w:rsidRPr="002300C8">
              <w:rPr>
                <w:szCs w:val="24"/>
                <w:lang w:eastAsia="ru-RU"/>
              </w:rPr>
              <w:t>травмуючих</w:t>
            </w:r>
            <w:proofErr w:type="spellEnd"/>
            <w:r w:rsidRPr="002300C8">
              <w:rPr>
                <w:szCs w:val="24"/>
                <w:lang w:eastAsia="ru-RU"/>
              </w:rPr>
              <w:t xml:space="preserve"> ситуацій</w:t>
            </w:r>
          </w:p>
        </w:tc>
        <w:tc>
          <w:tcPr>
            <w:tcW w:w="1275" w:type="dxa"/>
            <w:vAlign w:val="center"/>
          </w:tcPr>
          <w:p w14:paraId="4C620CE0" w14:textId="53B6FCA9" w:rsidR="004F1B98" w:rsidRPr="005E1ADB" w:rsidRDefault="004F1B98" w:rsidP="004F1B98">
            <w:pPr>
              <w:jc w:val="center"/>
              <w:rPr>
                <w:szCs w:val="24"/>
                <w:lang w:eastAsia="ru-RU"/>
              </w:rPr>
            </w:pPr>
            <w:r>
              <w:rPr>
                <w:szCs w:val="24"/>
                <w:lang w:eastAsia="ru-RU"/>
              </w:rPr>
              <w:t>5,0</w:t>
            </w:r>
          </w:p>
        </w:tc>
        <w:tc>
          <w:tcPr>
            <w:tcW w:w="1843" w:type="dxa"/>
            <w:vAlign w:val="center"/>
          </w:tcPr>
          <w:p w14:paraId="6894D094" w14:textId="3060F743" w:rsidR="004F1B98" w:rsidRPr="005E1ADB" w:rsidRDefault="004F1B98" w:rsidP="004F1B98">
            <w:pPr>
              <w:jc w:val="center"/>
              <w:rPr>
                <w:lang w:eastAsia="ru-RU"/>
              </w:rPr>
            </w:pPr>
            <w:r>
              <w:rPr>
                <w:lang w:eastAsia="ru-RU"/>
              </w:rPr>
              <w:t>іспит</w:t>
            </w:r>
          </w:p>
        </w:tc>
      </w:tr>
      <w:tr w:rsidR="004F1B98" w:rsidRPr="005E1ADB" w14:paraId="30EBFFED" w14:textId="77777777" w:rsidTr="00AD256F">
        <w:trPr>
          <w:jc w:val="center"/>
        </w:trPr>
        <w:tc>
          <w:tcPr>
            <w:tcW w:w="1030" w:type="dxa"/>
          </w:tcPr>
          <w:p w14:paraId="57234664" w14:textId="06F9CC4B" w:rsidR="004F1B98" w:rsidRPr="005E1ADB" w:rsidRDefault="004F1B98" w:rsidP="004F1B98">
            <w:pPr>
              <w:jc w:val="center"/>
              <w:rPr>
                <w:szCs w:val="24"/>
                <w:lang w:eastAsia="ru-RU"/>
              </w:rPr>
            </w:pPr>
            <w:r w:rsidRPr="005E1ADB">
              <w:rPr>
                <w:szCs w:val="24"/>
                <w:lang w:eastAsia="ru-RU"/>
              </w:rPr>
              <w:t>ОК9</w:t>
            </w:r>
          </w:p>
        </w:tc>
        <w:tc>
          <w:tcPr>
            <w:tcW w:w="5820" w:type="dxa"/>
            <w:vAlign w:val="center"/>
          </w:tcPr>
          <w:p w14:paraId="7F504104" w14:textId="1D4EA7AA" w:rsidR="004F1B98" w:rsidRPr="002300C8" w:rsidRDefault="004F1B98" w:rsidP="004F1B98">
            <w:pPr>
              <w:rPr>
                <w:szCs w:val="24"/>
                <w:lang w:eastAsia="ru-RU"/>
              </w:rPr>
            </w:pPr>
            <w:r w:rsidRPr="002300C8">
              <w:rPr>
                <w:szCs w:val="24"/>
                <w:lang w:eastAsia="ru-RU"/>
              </w:rPr>
              <w:t>Психологія управління та конфліктологія</w:t>
            </w:r>
          </w:p>
        </w:tc>
        <w:tc>
          <w:tcPr>
            <w:tcW w:w="1275" w:type="dxa"/>
            <w:vAlign w:val="center"/>
          </w:tcPr>
          <w:p w14:paraId="44DB3CBA" w14:textId="2B10FCB8" w:rsidR="004F1B98" w:rsidRPr="005E1ADB" w:rsidRDefault="0037234A" w:rsidP="004F1B98">
            <w:pPr>
              <w:jc w:val="center"/>
              <w:rPr>
                <w:szCs w:val="24"/>
                <w:lang w:eastAsia="ru-RU"/>
              </w:rPr>
            </w:pPr>
            <w:r>
              <w:rPr>
                <w:szCs w:val="24"/>
                <w:lang w:eastAsia="ru-RU"/>
              </w:rPr>
              <w:t>4</w:t>
            </w:r>
            <w:r w:rsidR="004F1B98" w:rsidRPr="005E1ADB">
              <w:rPr>
                <w:szCs w:val="24"/>
                <w:lang w:eastAsia="ru-RU"/>
              </w:rPr>
              <w:t>,</w:t>
            </w:r>
            <w:r>
              <w:rPr>
                <w:szCs w:val="24"/>
                <w:lang w:eastAsia="ru-RU"/>
              </w:rPr>
              <w:t>5</w:t>
            </w:r>
          </w:p>
        </w:tc>
        <w:tc>
          <w:tcPr>
            <w:tcW w:w="1843" w:type="dxa"/>
            <w:vAlign w:val="center"/>
          </w:tcPr>
          <w:p w14:paraId="29B5723B" w14:textId="5182D263" w:rsidR="004F1B98" w:rsidRPr="005E1ADB" w:rsidRDefault="004F1B98" w:rsidP="004F1B98">
            <w:pPr>
              <w:jc w:val="center"/>
              <w:rPr>
                <w:lang w:eastAsia="ru-RU"/>
              </w:rPr>
            </w:pPr>
            <w:r w:rsidRPr="005E1ADB">
              <w:rPr>
                <w:szCs w:val="24"/>
                <w:lang w:eastAsia="ru-RU"/>
              </w:rPr>
              <w:t>іспит</w:t>
            </w:r>
          </w:p>
        </w:tc>
      </w:tr>
      <w:tr w:rsidR="004F1B98" w:rsidRPr="005E1ADB" w14:paraId="21BF37F6" w14:textId="77777777" w:rsidTr="00AD256F">
        <w:trPr>
          <w:jc w:val="center"/>
        </w:trPr>
        <w:tc>
          <w:tcPr>
            <w:tcW w:w="1030" w:type="dxa"/>
          </w:tcPr>
          <w:p w14:paraId="68C5ED4E" w14:textId="381F0AED" w:rsidR="004F1B98" w:rsidRPr="005E1ADB" w:rsidRDefault="004F1B98" w:rsidP="004F1B98">
            <w:pPr>
              <w:jc w:val="center"/>
              <w:rPr>
                <w:szCs w:val="24"/>
                <w:lang w:eastAsia="ru-RU"/>
              </w:rPr>
            </w:pPr>
            <w:r w:rsidRPr="005E1ADB">
              <w:rPr>
                <w:szCs w:val="24"/>
                <w:lang w:eastAsia="ru-RU"/>
              </w:rPr>
              <w:t>ОК10</w:t>
            </w:r>
          </w:p>
        </w:tc>
        <w:tc>
          <w:tcPr>
            <w:tcW w:w="5820" w:type="dxa"/>
            <w:vAlign w:val="center"/>
          </w:tcPr>
          <w:p w14:paraId="0C2DAABF" w14:textId="33854430" w:rsidR="004F1B98" w:rsidRPr="002300C8" w:rsidRDefault="004F1B98" w:rsidP="004F1B98">
            <w:pPr>
              <w:jc w:val="both"/>
              <w:rPr>
                <w:szCs w:val="24"/>
                <w:lang w:eastAsia="ru-RU"/>
              </w:rPr>
            </w:pPr>
            <w:r w:rsidRPr="002300C8">
              <w:rPr>
                <w:szCs w:val="24"/>
                <w:lang w:eastAsia="ru-RU"/>
              </w:rPr>
              <w:t>Методи психотерапевтичної роботи</w:t>
            </w:r>
          </w:p>
        </w:tc>
        <w:tc>
          <w:tcPr>
            <w:tcW w:w="1275" w:type="dxa"/>
            <w:vAlign w:val="center"/>
          </w:tcPr>
          <w:p w14:paraId="4EFC19F5" w14:textId="524AE250" w:rsidR="004F1B98" w:rsidRPr="005E1ADB" w:rsidRDefault="004F1B98" w:rsidP="004F1B98">
            <w:pPr>
              <w:jc w:val="center"/>
              <w:rPr>
                <w:szCs w:val="24"/>
                <w:lang w:eastAsia="ru-RU"/>
              </w:rPr>
            </w:pPr>
            <w:r>
              <w:rPr>
                <w:szCs w:val="24"/>
                <w:lang w:eastAsia="ru-RU"/>
              </w:rPr>
              <w:t>4</w:t>
            </w:r>
            <w:r w:rsidRPr="005E1ADB">
              <w:rPr>
                <w:szCs w:val="24"/>
                <w:lang w:eastAsia="ru-RU"/>
              </w:rPr>
              <w:t>,0</w:t>
            </w:r>
          </w:p>
        </w:tc>
        <w:tc>
          <w:tcPr>
            <w:tcW w:w="1843" w:type="dxa"/>
            <w:vAlign w:val="center"/>
          </w:tcPr>
          <w:p w14:paraId="387CAB2A" w14:textId="79DE463E" w:rsidR="004F1B98" w:rsidRPr="005E1ADB" w:rsidRDefault="004F1B98" w:rsidP="004F1B98">
            <w:pPr>
              <w:jc w:val="center"/>
              <w:rPr>
                <w:szCs w:val="24"/>
                <w:lang w:eastAsia="ru-RU"/>
              </w:rPr>
            </w:pPr>
            <w:r w:rsidRPr="005E1ADB">
              <w:rPr>
                <w:szCs w:val="24"/>
                <w:lang w:eastAsia="ru-RU"/>
              </w:rPr>
              <w:t>іспит</w:t>
            </w:r>
          </w:p>
        </w:tc>
      </w:tr>
      <w:bookmarkEnd w:id="7"/>
      <w:tr w:rsidR="00207F60" w:rsidRPr="005E1ADB" w14:paraId="6A668971" w14:textId="77777777" w:rsidTr="00AD256F">
        <w:trPr>
          <w:jc w:val="center"/>
        </w:trPr>
        <w:tc>
          <w:tcPr>
            <w:tcW w:w="1030" w:type="dxa"/>
          </w:tcPr>
          <w:p w14:paraId="0BBEF383" w14:textId="19F2E9FC" w:rsidR="00207F60" w:rsidRPr="005E1ADB" w:rsidRDefault="00207F60" w:rsidP="00207F60">
            <w:pPr>
              <w:jc w:val="center"/>
              <w:rPr>
                <w:szCs w:val="24"/>
                <w:lang w:eastAsia="ru-RU"/>
              </w:rPr>
            </w:pPr>
            <w:r w:rsidRPr="005E1ADB">
              <w:rPr>
                <w:szCs w:val="24"/>
                <w:lang w:eastAsia="ru-RU"/>
              </w:rPr>
              <w:t>ОК11</w:t>
            </w:r>
          </w:p>
        </w:tc>
        <w:tc>
          <w:tcPr>
            <w:tcW w:w="5820" w:type="dxa"/>
            <w:vAlign w:val="center"/>
          </w:tcPr>
          <w:p w14:paraId="379099AB" w14:textId="7821F077" w:rsidR="00207F60" w:rsidRPr="002300C8" w:rsidRDefault="00207F60" w:rsidP="00207F60">
            <w:pPr>
              <w:jc w:val="both"/>
              <w:rPr>
                <w:szCs w:val="24"/>
                <w:lang w:eastAsia="ru-RU"/>
              </w:rPr>
            </w:pPr>
            <w:r w:rsidRPr="002300C8">
              <w:rPr>
                <w:szCs w:val="24"/>
                <w:lang w:eastAsia="ru-RU"/>
              </w:rPr>
              <w:t>Фізична реабілітація при множинних захворюваннях</w:t>
            </w:r>
          </w:p>
        </w:tc>
        <w:tc>
          <w:tcPr>
            <w:tcW w:w="1275" w:type="dxa"/>
            <w:vAlign w:val="center"/>
          </w:tcPr>
          <w:p w14:paraId="41640DFC" w14:textId="42A61A9D" w:rsidR="00207F60" w:rsidRDefault="00207F60" w:rsidP="00207F60">
            <w:pPr>
              <w:jc w:val="center"/>
              <w:rPr>
                <w:szCs w:val="24"/>
                <w:lang w:eastAsia="ru-RU"/>
              </w:rPr>
            </w:pPr>
            <w:r>
              <w:rPr>
                <w:szCs w:val="24"/>
                <w:lang w:eastAsia="ru-RU"/>
              </w:rPr>
              <w:t>7,0</w:t>
            </w:r>
          </w:p>
        </w:tc>
        <w:tc>
          <w:tcPr>
            <w:tcW w:w="1843" w:type="dxa"/>
            <w:vAlign w:val="center"/>
          </w:tcPr>
          <w:p w14:paraId="367966B9" w14:textId="514E41FB" w:rsidR="00207F60" w:rsidRPr="005E1ADB" w:rsidRDefault="00207F60" w:rsidP="00207F60">
            <w:pPr>
              <w:jc w:val="center"/>
              <w:rPr>
                <w:szCs w:val="24"/>
                <w:lang w:eastAsia="ru-RU"/>
              </w:rPr>
            </w:pPr>
            <w:r>
              <w:rPr>
                <w:szCs w:val="24"/>
                <w:lang w:eastAsia="ru-RU"/>
              </w:rPr>
              <w:t>іспит</w:t>
            </w:r>
          </w:p>
        </w:tc>
      </w:tr>
      <w:tr w:rsidR="00207F60" w:rsidRPr="005E1ADB" w14:paraId="494E9262" w14:textId="77777777" w:rsidTr="00AD256F">
        <w:trPr>
          <w:jc w:val="center"/>
        </w:trPr>
        <w:tc>
          <w:tcPr>
            <w:tcW w:w="1030" w:type="dxa"/>
          </w:tcPr>
          <w:p w14:paraId="6B8A7C84" w14:textId="170731C1" w:rsidR="00207F60" w:rsidRPr="005E1ADB" w:rsidRDefault="00207F60" w:rsidP="00207F60">
            <w:pPr>
              <w:jc w:val="center"/>
              <w:rPr>
                <w:szCs w:val="24"/>
                <w:lang w:eastAsia="ru-RU"/>
              </w:rPr>
            </w:pPr>
            <w:r w:rsidRPr="005E1ADB">
              <w:rPr>
                <w:szCs w:val="24"/>
                <w:lang w:eastAsia="ru-RU"/>
              </w:rPr>
              <w:t>ОК12</w:t>
            </w:r>
          </w:p>
        </w:tc>
        <w:tc>
          <w:tcPr>
            <w:tcW w:w="5820" w:type="dxa"/>
            <w:vAlign w:val="center"/>
          </w:tcPr>
          <w:p w14:paraId="3AD7D727" w14:textId="25CB02D5" w:rsidR="00207F60" w:rsidRPr="002300C8" w:rsidRDefault="00207F60" w:rsidP="00207F60">
            <w:pPr>
              <w:jc w:val="both"/>
              <w:rPr>
                <w:szCs w:val="24"/>
                <w:lang w:eastAsia="ru-RU"/>
              </w:rPr>
            </w:pPr>
            <w:r w:rsidRPr="002300C8">
              <w:rPr>
                <w:szCs w:val="24"/>
                <w:lang w:eastAsia="ru-RU"/>
              </w:rPr>
              <w:t>Менеджмент і маркетинг в реабілітації та рекреації</w:t>
            </w:r>
          </w:p>
        </w:tc>
        <w:tc>
          <w:tcPr>
            <w:tcW w:w="1275" w:type="dxa"/>
            <w:vAlign w:val="center"/>
          </w:tcPr>
          <w:p w14:paraId="0565CF1C" w14:textId="3C8BD02B" w:rsidR="00207F60" w:rsidRPr="00B46879" w:rsidRDefault="00207F60" w:rsidP="00207F60">
            <w:pPr>
              <w:jc w:val="center"/>
              <w:rPr>
                <w:szCs w:val="24"/>
                <w:lang w:eastAsia="ru-RU"/>
              </w:rPr>
            </w:pPr>
            <w:r w:rsidRPr="00B46879">
              <w:rPr>
                <w:szCs w:val="24"/>
                <w:lang w:eastAsia="ru-RU"/>
              </w:rPr>
              <w:t>4,0</w:t>
            </w:r>
          </w:p>
        </w:tc>
        <w:tc>
          <w:tcPr>
            <w:tcW w:w="1843" w:type="dxa"/>
            <w:vAlign w:val="center"/>
          </w:tcPr>
          <w:p w14:paraId="2DC713C7" w14:textId="7B546D6E" w:rsidR="00207F60" w:rsidRDefault="00207F60" w:rsidP="00207F60">
            <w:pPr>
              <w:jc w:val="center"/>
              <w:rPr>
                <w:szCs w:val="24"/>
                <w:lang w:eastAsia="ru-RU"/>
              </w:rPr>
            </w:pPr>
            <w:r>
              <w:rPr>
                <w:szCs w:val="24"/>
                <w:lang w:eastAsia="ru-RU"/>
              </w:rPr>
              <w:t>іспит</w:t>
            </w:r>
          </w:p>
        </w:tc>
      </w:tr>
      <w:tr w:rsidR="00207F60" w:rsidRPr="005E1ADB" w14:paraId="62B8054E" w14:textId="77777777" w:rsidTr="00AD256F">
        <w:trPr>
          <w:jc w:val="center"/>
        </w:trPr>
        <w:tc>
          <w:tcPr>
            <w:tcW w:w="1030" w:type="dxa"/>
          </w:tcPr>
          <w:p w14:paraId="3FD299B4" w14:textId="00D339A5" w:rsidR="00207F60" w:rsidRPr="005E1ADB" w:rsidRDefault="00B46879" w:rsidP="00207F60">
            <w:pPr>
              <w:jc w:val="center"/>
              <w:rPr>
                <w:szCs w:val="24"/>
                <w:lang w:eastAsia="ru-RU"/>
              </w:rPr>
            </w:pPr>
            <w:r>
              <w:rPr>
                <w:szCs w:val="24"/>
                <w:lang w:eastAsia="ru-RU"/>
              </w:rPr>
              <w:t>ОК13</w:t>
            </w:r>
          </w:p>
        </w:tc>
        <w:tc>
          <w:tcPr>
            <w:tcW w:w="5820" w:type="dxa"/>
            <w:vAlign w:val="center"/>
          </w:tcPr>
          <w:p w14:paraId="0D5F7738" w14:textId="7CE45019" w:rsidR="00207F60" w:rsidRPr="002300C8" w:rsidRDefault="008F1346" w:rsidP="00207F60">
            <w:pPr>
              <w:rPr>
                <w:szCs w:val="24"/>
                <w:lang w:eastAsia="ru-RU"/>
              </w:rPr>
            </w:pPr>
            <w:r w:rsidRPr="002300C8">
              <w:rPr>
                <w:szCs w:val="24"/>
                <w:lang w:eastAsia="ru-RU"/>
              </w:rPr>
              <w:t>Переддипломна</w:t>
            </w:r>
            <w:r w:rsidR="00207F60" w:rsidRPr="002300C8">
              <w:rPr>
                <w:szCs w:val="24"/>
                <w:lang w:eastAsia="ru-RU"/>
              </w:rPr>
              <w:t xml:space="preserve"> практика</w:t>
            </w:r>
            <w:bookmarkStart w:id="8" w:name="_GoBack"/>
            <w:bookmarkEnd w:id="8"/>
          </w:p>
        </w:tc>
        <w:tc>
          <w:tcPr>
            <w:tcW w:w="1275" w:type="dxa"/>
            <w:vAlign w:val="center"/>
          </w:tcPr>
          <w:p w14:paraId="226D573E" w14:textId="4CD1215A" w:rsidR="00207F60" w:rsidRPr="00B46879" w:rsidRDefault="00207F60" w:rsidP="00207F60">
            <w:pPr>
              <w:jc w:val="center"/>
              <w:rPr>
                <w:szCs w:val="24"/>
                <w:lang w:eastAsia="ru-RU"/>
              </w:rPr>
            </w:pPr>
            <w:r w:rsidRPr="00B46879">
              <w:rPr>
                <w:szCs w:val="24"/>
                <w:lang w:eastAsia="ru-RU"/>
              </w:rPr>
              <w:t>12</w:t>
            </w:r>
          </w:p>
        </w:tc>
        <w:tc>
          <w:tcPr>
            <w:tcW w:w="1843" w:type="dxa"/>
            <w:vAlign w:val="center"/>
          </w:tcPr>
          <w:p w14:paraId="57B8AC54" w14:textId="5A4CBD36" w:rsidR="00207F60" w:rsidRPr="005E1ADB" w:rsidRDefault="00207F60" w:rsidP="00207F60">
            <w:pPr>
              <w:jc w:val="center"/>
              <w:rPr>
                <w:szCs w:val="24"/>
                <w:lang w:eastAsia="ru-RU"/>
              </w:rPr>
            </w:pPr>
            <w:r>
              <w:rPr>
                <w:szCs w:val="24"/>
                <w:lang w:eastAsia="ru-RU"/>
              </w:rPr>
              <w:t>залік</w:t>
            </w:r>
          </w:p>
        </w:tc>
      </w:tr>
      <w:tr w:rsidR="00207F60" w:rsidRPr="005E1ADB" w14:paraId="4113A119" w14:textId="77777777" w:rsidTr="00AD256F">
        <w:trPr>
          <w:jc w:val="center"/>
        </w:trPr>
        <w:tc>
          <w:tcPr>
            <w:tcW w:w="1030" w:type="dxa"/>
          </w:tcPr>
          <w:p w14:paraId="48B065AA" w14:textId="5E1B18D3" w:rsidR="00207F60" w:rsidRPr="005E1ADB" w:rsidRDefault="00B46879" w:rsidP="00207F60">
            <w:pPr>
              <w:jc w:val="center"/>
              <w:rPr>
                <w:szCs w:val="24"/>
                <w:lang w:eastAsia="ru-RU"/>
              </w:rPr>
            </w:pPr>
            <w:r>
              <w:rPr>
                <w:szCs w:val="24"/>
                <w:lang w:eastAsia="ru-RU"/>
              </w:rPr>
              <w:t>ОК14</w:t>
            </w:r>
          </w:p>
        </w:tc>
        <w:tc>
          <w:tcPr>
            <w:tcW w:w="5820" w:type="dxa"/>
            <w:vAlign w:val="center"/>
          </w:tcPr>
          <w:p w14:paraId="32390CEA" w14:textId="0EF57C56" w:rsidR="00207F60" w:rsidRPr="00B46879" w:rsidRDefault="00207F60" w:rsidP="00207F60">
            <w:pPr>
              <w:rPr>
                <w:szCs w:val="24"/>
                <w:lang w:eastAsia="ru-RU"/>
              </w:rPr>
            </w:pPr>
            <w:r w:rsidRPr="00B46879">
              <w:rPr>
                <w:szCs w:val="24"/>
                <w:lang w:eastAsia="ru-RU"/>
              </w:rPr>
              <w:t>Виконання кваліфікаційної роботи магістра</w:t>
            </w:r>
          </w:p>
        </w:tc>
        <w:tc>
          <w:tcPr>
            <w:tcW w:w="1275" w:type="dxa"/>
            <w:vAlign w:val="center"/>
          </w:tcPr>
          <w:p w14:paraId="51B144E6" w14:textId="1BF3348A" w:rsidR="00207F60" w:rsidRPr="00B46879" w:rsidRDefault="00207F60" w:rsidP="00207F60">
            <w:pPr>
              <w:jc w:val="center"/>
              <w:rPr>
                <w:szCs w:val="24"/>
                <w:lang w:eastAsia="ru-RU"/>
              </w:rPr>
            </w:pPr>
            <w:r w:rsidRPr="00B46879">
              <w:rPr>
                <w:szCs w:val="24"/>
                <w:lang w:eastAsia="ru-RU"/>
              </w:rPr>
              <w:t>4,0</w:t>
            </w:r>
          </w:p>
        </w:tc>
        <w:tc>
          <w:tcPr>
            <w:tcW w:w="1843" w:type="dxa"/>
            <w:vAlign w:val="center"/>
          </w:tcPr>
          <w:p w14:paraId="18AD07DE" w14:textId="77777777" w:rsidR="00207F60" w:rsidRPr="005E1ADB" w:rsidRDefault="00207F60" w:rsidP="00207F60">
            <w:pPr>
              <w:jc w:val="center"/>
              <w:rPr>
                <w:szCs w:val="24"/>
                <w:lang w:eastAsia="ru-RU"/>
              </w:rPr>
            </w:pPr>
            <w:r w:rsidRPr="005E1ADB">
              <w:rPr>
                <w:szCs w:val="24"/>
                <w:lang w:eastAsia="ru-RU"/>
              </w:rPr>
              <w:t>іспит</w:t>
            </w:r>
          </w:p>
        </w:tc>
      </w:tr>
      <w:tr w:rsidR="00207F60" w:rsidRPr="005E1ADB" w14:paraId="06DABF4A" w14:textId="77777777" w:rsidTr="00AD256F">
        <w:trPr>
          <w:jc w:val="center"/>
        </w:trPr>
        <w:tc>
          <w:tcPr>
            <w:tcW w:w="6850" w:type="dxa"/>
            <w:gridSpan w:val="2"/>
          </w:tcPr>
          <w:p w14:paraId="72A3288F" w14:textId="0EE871ED" w:rsidR="00207F60" w:rsidRPr="009C2E44" w:rsidRDefault="00207F60" w:rsidP="00207F60">
            <w:pPr>
              <w:jc w:val="right"/>
              <w:rPr>
                <w:szCs w:val="24"/>
                <w:lang w:eastAsia="ru-RU"/>
              </w:rPr>
            </w:pPr>
            <w:r w:rsidRPr="005E1ADB">
              <w:rPr>
                <w:lang w:eastAsia="ru-RU"/>
              </w:rPr>
              <w:t>Загальний обсяг обов</w:t>
            </w:r>
            <w:r>
              <w:rPr>
                <w:lang w:eastAsia="ru-RU"/>
              </w:rPr>
              <w:t>’</w:t>
            </w:r>
            <w:r w:rsidRPr="005E1ADB">
              <w:rPr>
                <w:lang w:eastAsia="ru-RU"/>
              </w:rPr>
              <w:t>язкових компонент</w:t>
            </w:r>
            <w:r w:rsidRPr="005E1ADB">
              <w:rPr>
                <w:szCs w:val="24"/>
                <w:lang w:eastAsia="ru-RU"/>
              </w:rPr>
              <w:t xml:space="preserve">                                                            </w:t>
            </w:r>
          </w:p>
        </w:tc>
        <w:tc>
          <w:tcPr>
            <w:tcW w:w="3118" w:type="dxa"/>
            <w:gridSpan w:val="2"/>
            <w:vAlign w:val="center"/>
          </w:tcPr>
          <w:p w14:paraId="5E914A42" w14:textId="22AD1470" w:rsidR="00207F60" w:rsidRPr="005E1ADB" w:rsidRDefault="00207F60" w:rsidP="00207F60">
            <w:pPr>
              <w:jc w:val="center"/>
              <w:rPr>
                <w:szCs w:val="24"/>
                <w:lang w:eastAsia="ru-RU"/>
              </w:rPr>
            </w:pPr>
            <w:r>
              <w:rPr>
                <w:b/>
                <w:szCs w:val="24"/>
                <w:lang w:eastAsia="ru-RU"/>
              </w:rPr>
              <w:t>67</w:t>
            </w:r>
            <w:r w:rsidRPr="005E1ADB">
              <w:rPr>
                <w:b/>
                <w:szCs w:val="24"/>
                <w:lang w:eastAsia="ru-RU"/>
              </w:rPr>
              <w:t>,</w:t>
            </w:r>
            <w:r>
              <w:rPr>
                <w:b/>
                <w:szCs w:val="24"/>
                <w:lang w:eastAsia="ru-RU"/>
              </w:rPr>
              <w:t>0</w:t>
            </w:r>
          </w:p>
        </w:tc>
      </w:tr>
      <w:tr w:rsidR="00207F60" w:rsidRPr="005E1ADB" w14:paraId="6A54BF6B" w14:textId="77777777" w:rsidTr="00AD256F">
        <w:trPr>
          <w:jc w:val="center"/>
        </w:trPr>
        <w:tc>
          <w:tcPr>
            <w:tcW w:w="9968" w:type="dxa"/>
            <w:gridSpan w:val="4"/>
          </w:tcPr>
          <w:p w14:paraId="149D1C56" w14:textId="776C60AA" w:rsidR="00207F60" w:rsidRPr="005E1ADB" w:rsidRDefault="00207F60" w:rsidP="00207F60">
            <w:pPr>
              <w:jc w:val="center"/>
              <w:rPr>
                <w:caps/>
                <w:szCs w:val="24"/>
                <w:lang w:eastAsia="ru-RU"/>
              </w:rPr>
            </w:pPr>
            <w:r w:rsidRPr="005E1ADB">
              <w:rPr>
                <w:szCs w:val="24"/>
                <w:lang w:eastAsia="ru-RU"/>
              </w:rPr>
              <w:t>Вибіркові компоненти ОП</w:t>
            </w:r>
          </w:p>
        </w:tc>
      </w:tr>
      <w:tr w:rsidR="00207F60" w:rsidRPr="005E1ADB" w14:paraId="2C4FD977" w14:textId="77777777" w:rsidTr="00AD256F">
        <w:trPr>
          <w:jc w:val="center"/>
        </w:trPr>
        <w:tc>
          <w:tcPr>
            <w:tcW w:w="1030" w:type="dxa"/>
          </w:tcPr>
          <w:p w14:paraId="50406435" w14:textId="0A0C7E5A" w:rsidR="00207F60" w:rsidRPr="005E1ADB" w:rsidRDefault="00207F60" w:rsidP="00207F60">
            <w:pPr>
              <w:jc w:val="center"/>
              <w:rPr>
                <w:szCs w:val="24"/>
                <w:lang w:eastAsia="ru-RU"/>
              </w:rPr>
            </w:pPr>
            <w:r w:rsidRPr="005E1ADB">
              <w:rPr>
                <w:szCs w:val="24"/>
                <w:lang w:eastAsia="ru-RU"/>
              </w:rPr>
              <w:t>ВБ1</w:t>
            </w:r>
          </w:p>
        </w:tc>
        <w:tc>
          <w:tcPr>
            <w:tcW w:w="5820" w:type="dxa"/>
            <w:vAlign w:val="bottom"/>
          </w:tcPr>
          <w:p w14:paraId="51511427" w14:textId="77777777" w:rsidR="00207F60" w:rsidRPr="005E1ADB" w:rsidRDefault="00207F60" w:rsidP="00207F60">
            <w:pPr>
              <w:rPr>
                <w:szCs w:val="24"/>
                <w:lang w:eastAsia="ru-RU"/>
              </w:rPr>
            </w:pPr>
            <w:r w:rsidRPr="005E1ADB">
              <w:rPr>
                <w:szCs w:val="24"/>
                <w:lang w:eastAsia="ru-RU"/>
              </w:rPr>
              <w:t>Вибіркова дисципліна 1</w:t>
            </w:r>
          </w:p>
        </w:tc>
        <w:tc>
          <w:tcPr>
            <w:tcW w:w="1275" w:type="dxa"/>
            <w:vAlign w:val="center"/>
          </w:tcPr>
          <w:p w14:paraId="2E7F0046" w14:textId="77777777" w:rsidR="00207F60" w:rsidRPr="005E1ADB" w:rsidRDefault="00207F60" w:rsidP="00207F60">
            <w:pPr>
              <w:jc w:val="center"/>
              <w:rPr>
                <w:szCs w:val="24"/>
                <w:lang w:eastAsia="ru-RU"/>
              </w:rPr>
            </w:pPr>
            <w:r w:rsidRPr="005E1ADB">
              <w:rPr>
                <w:szCs w:val="24"/>
                <w:lang w:eastAsia="ru-RU"/>
              </w:rPr>
              <w:t>5,0</w:t>
            </w:r>
          </w:p>
        </w:tc>
        <w:tc>
          <w:tcPr>
            <w:tcW w:w="1843" w:type="dxa"/>
          </w:tcPr>
          <w:p w14:paraId="593A4AAE" w14:textId="77777777" w:rsidR="00207F60" w:rsidRPr="005E1ADB" w:rsidRDefault="00207F60" w:rsidP="00207F60">
            <w:pPr>
              <w:jc w:val="center"/>
              <w:rPr>
                <w:szCs w:val="24"/>
                <w:lang w:eastAsia="ru-RU"/>
              </w:rPr>
            </w:pPr>
            <w:r w:rsidRPr="005E1ADB">
              <w:rPr>
                <w:szCs w:val="24"/>
                <w:lang w:eastAsia="ru-RU"/>
              </w:rPr>
              <w:t>залік</w:t>
            </w:r>
          </w:p>
        </w:tc>
      </w:tr>
      <w:tr w:rsidR="00207F60" w:rsidRPr="005E1ADB" w14:paraId="56A88409" w14:textId="77777777" w:rsidTr="00AD256F">
        <w:trPr>
          <w:jc w:val="center"/>
        </w:trPr>
        <w:tc>
          <w:tcPr>
            <w:tcW w:w="1030" w:type="dxa"/>
          </w:tcPr>
          <w:p w14:paraId="0E56856C" w14:textId="1C57EFE1" w:rsidR="00207F60" w:rsidRPr="005E1ADB" w:rsidRDefault="00207F60" w:rsidP="00207F60">
            <w:pPr>
              <w:jc w:val="center"/>
            </w:pPr>
            <w:r w:rsidRPr="005E1ADB">
              <w:rPr>
                <w:szCs w:val="24"/>
                <w:lang w:eastAsia="ru-RU"/>
              </w:rPr>
              <w:t>ВБ2</w:t>
            </w:r>
          </w:p>
        </w:tc>
        <w:tc>
          <w:tcPr>
            <w:tcW w:w="5820" w:type="dxa"/>
            <w:vAlign w:val="bottom"/>
          </w:tcPr>
          <w:p w14:paraId="284935E3" w14:textId="77777777" w:rsidR="00207F60" w:rsidRPr="005E1ADB" w:rsidRDefault="00207F60" w:rsidP="00207F60">
            <w:pPr>
              <w:rPr>
                <w:szCs w:val="24"/>
                <w:lang w:eastAsia="ru-RU"/>
              </w:rPr>
            </w:pPr>
            <w:r w:rsidRPr="005E1ADB">
              <w:rPr>
                <w:szCs w:val="24"/>
                <w:lang w:eastAsia="ru-RU"/>
              </w:rPr>
              <w:t>Вибіркова дисципліна 2</w:t>
            </w:r>
          </w:p>
        </w:tc>
        <w:tc>
          <w:tcPr>
            <w:tcW w:w="1275" w:type="dxa"/>
            <w:vAlign w:val="center"/>
          </w:tcPr>
          <w:p w14:paraId="1BA4FB0B" w14:textId="77777777" w:rsidR="00207F60" w:rsidRPr="005E1ADB" w:rsidRDefault="00207F60" w:rsidP="00207F60">
            <w:pPr>
              <w:jc w:val="center"/>
              <w:rPr>
                <w:szCs w:val="24"/>
                <w:lang w:eastAsia="ru-RU"/>
              </w:rPr>
            </w:pPr>
            <w:r w:rsidRPr="005E1ADB">
              <w:rPr>
                <w:szCs w:val="24"/>
                <w:lang w:eastAsia="ru-RU"/>
              </w:rPr>
              <w:t>5,0</w:t>
            </w:r>
          </w:p>
        </w:tc>
        <w:tc>
          <w:tcPr>
            <w:tcW w:w="1843" w:type="dxa"/>
          </w:tcPr>
          <w:p w14:paraId="233F839B" w14:textId="77777777" w:rsidR="00207F60" w:rsidRPr="005E1ADB" w:rsidRDefault="00207F60" w:rsidP="00207F60">
            <w:pPr>
              <w:jc w:val="center"/>
            </w:pPr>
            <w:r w:rsidRPr="005E1ADB">
              <w:rPr>
                <w:szCs w:val="24"/>
                <w:lang w:eastAsia="ru-RU"/>
              </w:rPr>
              <w:t>залік</w:t>
            </w:r>
          </w:p>
        </w:tc>
      </w:tr>
      <w:tr w:rsidR="00207F60" w:rsidRPr="005E1ADB" w14:paraId="4E87A1D7" w14:textId="77777777" w:rsidTr="00AD256F">
        <w:trPr>
          <w:jc w:val="center"/>
        </w:trPr>
        <w:tc>
          <w:tcPr>
            <w:tcW w:w="1030" w:type="dxa"/>
          </w:tcPr>
          <w:p w14:paraId="19DE25FD" w14:textId="749A5284" w:rsidR="00207F60" w:rsidRPr="005E1ADB" w:rsidRDefault="00207F60" w:rsidP="00207F60">
            <w:pPr>
              <w:jc w:val="center"/>
            </w:pPr>
            <w:r w:rsidRPr="005E1ADB">
              <w:rPr>
                <w:szCs w:val="24"/>
                <w:lang w:eastAsia="ru-RU"/>
              </w:rPr>
              <w:t>ВБ3</w:t>
            </w:r>
          </w:p>
        </w:tc>
        <w:tc>
          <w:tcPr>
            <w:tcW w:w="5820" w:type="dxa"/>
            <w:vAlign w:val="bottom"/>
          </w:tcPr>
          <w:p w14:paraId="7A6410C8" w14:textId="77777777" w:rsidR="00207F60" w:rsidRPr="005E1ADB" w:rsidRDefault="00207F60" w:rsidP="00207F60">
            <w:pPr>
              <w:rPr>
                <w:szCs w:val="24"/>
                <w:lang w:eastAsia="ru-RU"/>
              </w:rPr>
            </w:pPr>
            <w:r w:rsidRPr="005E1ADB">
              <w:rPr>
                <w:szCs w:val="24"/>
                <w:lang w:eastAsia="ru-RU"/>
              </w:rPr>
              <w:t>Вибіркова дисципліна 3</w:t>
            </w:r>
          </w:p>
        </w:tc>
        <w:tc>
          <w:tcPr>
            <w:tcW w:w="1275" w:type="dxa"/>
            <w:vAlign w:val="center"/>
          </w:tcPr>
          <w:p w14:paraId="6BE4B97F" w14:textId="77777777" w:rsidR="00207F60" w:rsidRPr="005E1ADB" w:rsidRDefault="00207F60" w:rsidP="00207F60">
            <w:pPr>
              <w:jc w:val="center"/>
              <w:rPr>
                <w:szCs w:val="24"/>
                <w:lang w:eastAsia="ru-RU"/>
              </w:rPr>
            </w:pPr>
            <w:r w:rsidRPr="005E1ADB">
              <w:rPr>
                <w:szCs w:val="24"/>
                <w:lang w:eastAsia="ru-RU"/>
              </w:rPr>
              <w:t>5,0</w:t>
            </w:r>
          </w:p>
        </w:tc>
        <w:tc>
          <w:tcPr>
            <w:tcW w:w="1843" w:type="dxa"/>
          </w:tcPr>
          <w:p w14:paraId="40AD2C41" w14:textId="77777777" w:rsidR="00207F60" w:rsidRPr="005E1ADB" w:rsidRDefault="00207F60" w:rsidP="00207F60">
            <w:pPr>
              <w:jc w:val="center"/>
            </w:pPr>
            <w:r w:rsidRPr="005E1ADB">
              <w:rPr>
                <w:szCs w:val="24"/>
                <w:lang w:eastAsia="ru-RU"/>
              </w:rPr>
              <w:t>залік</w:t>
            </w:r>
          </w:p>
        </w:tc>
      </w:tr>
      <w:tr w:rsidR="00207F60" w:rsidRPr="005E1ADB" w14:paraId="1AB2D56F" w14:textId="77777777" w:rsidTr="00AD256F">
        <w:trPr>
          <w:jc w:val="center"/>
        </w:trPr>
        <w:tc>
          <w:tcPr>
            <w:tcW w:w="1030" w:type="dxa"/>
          </w:tcPr>
          <w:p w14:paraId="445881FB" w14:textId="5F5C929A" w:rsidR="00207F60" w:rsidRPr="005E1ADB" w:rsidRDefault="00207F60" w:rsidP="00207F60">
            <w:pPr>
              <w:jc w:val="center"/>
            </w:pPr>
            <w:r w:rsidRPr="005E1ADB">
              <w:rPr>
                <w:szCs w:val="24"/>
                <w:lang w:eastAsia="ru-RU"/>
              </w:rPr>
              <w:t>ВБ4</w:t>
            </w:r>
          </w:p>
        </w:tc>
        <w:tc>
          <w:tcPr>
            <w:tcW w:w="5820" w:type="dxa"/>
            <w:vAlign w:val="bottom"/>
          </w:tcPr>
          <w:p w14:paraId="127F61F6" w14:textId="77777777" w:rsidR="00207F60" w:rsidRPr="005E1ADB" w:rsidRDefault="00207F60" w:rsidP="00207F60">
            <w:pPr>
              <w:rPr>
                <w:szCs w:val="24"/>
                <w:lang w:eastAsia="ru-RU"/>
              </w:rPr>
            </w:pPr>
            <w:r w:rsidRPr="005E1ADB">
              <w:rPr>
                <w:szCs w:val="24"/>
                <w:lang w:eastAsia="ru-RU"/>
              </w:rPr>
              <w:t>Вибіркова дисципліна 4</w:t>
            </w:r>
          </w:p>
        </w:tc>
        <w:tc>
          <w:tcPr>
            <w:tcW w:w="1275" w:type="dxa"/>
            <w:vAlign w:val="center"/>
          </w:tcPr>
          <w:p w14:paraId="3BDDE3CC" w14:textId="77777777" w:rsidR="00207F60" w:rsidRPr="005E1ADB" w:rsidRDefault="00207F60" w:rsidP="00207F60">
            <w:pPr>
              <w:jc w:val="center"/>
              <w:rPr>
                <w:szCs w:val="24"/>
                <w:lang w:eastAsia="ru-RU"/>
              </w:rPr>
            </w:pPr>
            <w:r w:rsidRPr="005E1ADB">
              <w:rPr>
                <w:szCs w:val="24"/>
                <w:lang w:eastAsia="ru-RU"/>
              </w:rPr>
              <w:t>5,0</w:t>
            </w:r>
          </w:p>
        </w:tc>
        <w:tc>
          <w:tcPr>
            <w:tcW w:w="1843" w:type="dxa"/>
          </w:tcPr>
          <w:p w14:paraId="4A78E33F" w14:textId="77777777" w:rsidR="00207F60" w:rsidRPr="005E1ADB" w:rsidRDefault="00207F60" w:rsidP="00207F60">
            <w:pPr>
              <w:jc w:val="center"/>
            </w:pPr>
            <w:r w:rsidRPr="005E1ADB">
              <w:rPr>
                <w:szCs w:val="24"/>
                <w:lang w:eastAsia="ru-RU"/>
              </w:rPr>
              <w:t>залік</w:t>
            </w:r>
          </w:p>
        </w:tc>
      </w:tr>
      <w:tr w:rsidR="00207F60" w:rsidRPr="005E1ADB" w14:paraId="2298A299" w14:textId="77777777" w:rsidTr="00AD256F">
        <w:trPr>
          <w:jc w:val="center"/>
        </w:trPr>
        <w:tc>
          <w:tcPr>
            <w:tcW w:w="1030" w:type="dxa"/>
          </w:tcPr>
          <w:p w14:paraId="59B2CC3A" w14:textId="7D711980" w:rsidR="00207F60" w:rsidRPr="005E1ADB" w:rsidRDefault="00207F60" w:rsidP="00207F60">
            <w:pPr>
              <w:jc w:val="center"/>
            </w:pPr>
            <w:r w:rsidRPr="005E1ADB">
              <w:rPr>
                <w:szCs w:val="24"/>
                <w:lang w:eastAsia="ru-RU"/>
              </w:rPr>
              <w:t>ВБ5</w:t>
            </w:r>
          </w:p>
        </w:tc>
        <w:tc>
          <w:tcPr>
            <w:tcW w:w="5820" w:type="dxa"/>
            <w:vAlign w:val="bottom"/>
          </w:tcPr>
          <w:p w14:paraId="3B51C328" w14:textId="77777777" w:rsidR="00207F60" w:rsidRPr="005E1ADB" w:rsidRDefault="00207F60" w:rsidP="00207F60">
            <w:pPr>
              <w:rPr>
                <w:szCs w:val="24"/>
                <w:lang w:eastAsia="ru-RU"/>
              </w:rPr>
            </w:pPr>
            <w:r w:rsidRPr="005E1ADB">
              <w:rPr>
                <w:szCs w:val="24"/>
                <w:lang w:eastAsia="ru-RU"/>
              </w:rPr>
              <w:t>Вибіркова дисципліна 5</w:t>
            </w:r>
          </w:p>
        </w:tc>
        <w:tc>
          <w:tcPr>
            <w:tcW w:w="1275" w:type="dxa"/>
            <w:vAlign w:val="center"/>
          </w:tcPr>
          <w:p w14:paraId="4AB8B98F" w14:textId="77777777" w:rsidR="00207F60" w:rsidRPr="005E1ADB" w:rsidRDefault="00207F60" w:rsidP="00207F60">
            <w:pPr>
              <w:jc w:val="center"/>
              <w:rPr>
                <w:szCs w:val="24"/>
                <w:lang w:eastAsia="ru-RU"/>
              </w:rPr>
            </w:pPr>
            <w:r w:rsidRPr="005E1ADB">
              <w:rPr>
                <w:szCs w:val="24"/>
                <w:lang w:eastAsia="ru-RU"/>
              </w:rPr>
              <w:t>3,0</w:t>
            </w:r>
          </w:p>
        </w:tc>
        <w:tc>
          <w:tcPr>
            <w:tcW w:w="1843" w:type="dxa"/>
          </w:tcPr>
          <w:p w14:paraId="2BB38F99" w14:textId="77777777" w:rsidR="00207F60" w:rsidRPr="005E1ADB" w:rsidRDefault="00207F60" w:rsidP="00207F60">
            <w:pPr>
              <w:jc w:val="center"/>
            </w:pPr>
            <w:r w:rsidRPr="005E1ADB">
              <w:rPr>
                <w:szCs w:val="24"/>
                <w:lang w:eastAsia="ru-RU"/>
              </w:rPr>
              <w:t>залік</w:t>
            </w:r>
          </w:p>
        </w:tc>
      </w:tr>
      <w:tr w:rsidR="00207F60" w:rsidRPr="005E1ADB" w14:paraId="787D1E70" w14:textId="44D51173" w:rsidTr="00AD256F">
        <w:trPr>
          <w:jc w:val="center"/>
        </w:trPr>
        <w:tc>
          <w:tcPr>
            <w:tcW w:w="6850" w:type="dxa"/>
            <w:gridSpan w:val="2"/>
          </w:tcPr>
          <w:p w14:paraId="54A27C08" w14:textId="0C7B17D8" w:rsidR="00207F60" w:rsidRPr="005E1ADB" w:rsidRDefault="00207F60" w:rsidP="00207F60">
            <w:pPr>
              <w:jc w:val="center"/>
              <w:rPr>
                <w:szCs w:val="24"/>
                <w:lang w:eastAsia="ru-RU"/>
              </w:rPr>
            </w:pPr>
            <w:r w:rsidRPr="005E1ADB">
              <w:rPr>
                <w:lang w:eastAsia="ru-RU"/>
              </w:rPr>
              <w:t>Загальний обсяг вибіркових  компонент</w:t>
            </w:r>
          </w:p>
        </w:tc>
        <w:tc>
          <w:tcPr>
            <w:tcW w:w="3118" w:type="dxa"/>
            <w:gridSpan w:val="2"/>
            <w:vAlign w:val="center"/>
          </w:tcPr>
          <w:p w14:paraId="3D0B4B9C" w14:textId="2F709118" w:rsidR="00207F60" w:rsidRPr="00AD256F" w:rsidRDefault="00207F60" w:rsidP="00207F60">
            <w:pPr>
              <w:jc w:val="center"/>
              <w:rPr>
                <w:b/>
                <w:bCs/>
                <w:szCs w:val="24"/>
                <w:lang w:eastAsia="ru-RU"/>
              </w:rPr>
            </w:pPr>
            <w:r w:rsidRPr="00AD256F">
              <w:rPr>
                <w:b/>
                <w:bCs/>
                <w:szCs w:val="24"/>
                <w:lang w:eastAsia="ru-RU"/>
              </w:rPr>
              <w:t>23,0</w:t>
            </w:r>
          </w:p>
        </w:tc>
      </w:tr>
      <w:tr w:rsidR="00207F60" w:rsidRPr="005E1ADB" w14:paraId="04C0A0D3" w14:textId="77777777" w:rsidTr="00AD256F">
        <w:trPr>
          <w:jc w:val="center"/>
        </w:trPr>
        <w:tc>
          <w:tcPr>
            <w:tcW w:w="1030" w:type="dxa"/>
          </w:tcPr>
          <w:p w14:paraId="6349570B" w14:textId="77777777" w:rsidR="00207F60" w:rsidRPr="005E1ADB" w:rsidRDefault="00207F60" w:rsidP="00207F60">
            <w:pPr>
              <w:jc w:val="center"/>
              <w:rPr>
                <w:szCs w:val="24"/>
                <w:lang w:eastAsia="ru-RU"/>
              </w:rPr>
            </w:pPr>
          </w:p>
        </w:tc>
        <w:tc>
          <w:tcPr>
            <w:tcW w:w="5820" w:type="dxa"/>
          </w:tcPr>
          <w:p w14:paraId="0F9D2C39" w14:textId="77777777" w:rsidR="00207F60" w:rsidRPr="005E1ADB" w:rsidRDefault="00207F60" w:rsidP="00207F60">
            <w:pPr>
              <w:jc w:val="center"/>
              <w:rPr>
                <w:caps/>
                <w:szCs w:val="24"/>
                <w:lang w:eastAsia="ru-RU"/>
              </w:rPr>
            </w:pPr>
            <w:r w:rsidRPr="005E1ADB">
              <w:rPr>
                <w:caps/>
                <w:szCs w:val="24"/>
                <w:lang w:eastAsia="ru-RU"/>
              </w:rPr>
              <w:t>Атестація</w:t>
            </w:r>
          </w:p>
        </w:tc>
        <w:tc>
          <w:tcPr>
            <w:tcW w:w="1275" w:type="dxa"/>
          </w:tcPr>
          <w:p w14:paraId="1BB6376A" w14:textId="77777777" w:rsidR="00207F60" w:rsidRPr="005E1ADB" w:rsidRDefault="00207F60" w:rsidP="00207F60">
            <w:pPr>
              <w:jc w:val="center"/>
              <w:rPr>
                <w:szCs w:val="24"/>
                <w:lang w:eastAsia="ru-RU"/>
              </w:rPr>
            </w:pPr>
          </w:p>
        </w:tc>
        <w:tc>
          <w:tcPr>
            <w:tcW w:w="1843" w:type="dxa"/>
          </w:tcPr>
          <w:p w14:paraId="38789388" w14:textId="77777777" w:rsidR="00207F60" w:rsidRPr="005E1ADB" w:rsidRDefault="00207F60" w:rsidP="00207F60">
            <w:pPr>
              <w:jc w:val="center"/>
              <w:rPr>
                <w:szCs w:val="24"/>
                <w:lang w:eastAsia="ru-RU"/>
              </w:rPr>
            </w:pPr>
          </w:p>
        </w:tc>
      </w:tr>
      <w:tr w:rsidR="00247555" w:rsidRPr="005E1ADB" w14:paraId="2A98ADFD" w14:textId="77777777" w:rsidTr="009E32F8">
        <w:trPr>
          <w:jc w:val="center"/>
        </w:trPr>
        <w:tc>
          <w:tcPr>
            <w:tcW w:w="1030" w:type="dxa"/>
          </w:tcPr>
          <w:p w14:paraId="40A64D50" w14:textId="749EB734" w:rsidR="00247555" w:rsidRPr="005E1ADB" w:rsidRDefault="00247555" w:rsidP="00207F60">
            <w:pPr>
              <w:jc w:val="center"/>
              <w:rPr>
                <w:szCs w:val="24"/>
                <w:lang w:eastAsia="ru-RU"/>
              </w:rPr>
            </w:pPr>
            <w:r>
              <w:rPr>
                <w:szCs w:val="24"/>
                <w:lang w:eastAsia="ru-RU"/>
              </w:rPr>
              <w:t>А1</w:t>
            </w:r>
          </w:p>
        </w:tc>
        <w:tc>
          <w:tcPr>
            <w:tcW w:w="5820" w:type="dxa"/>
          </w:tcPr>
          <w:p w14:paraId="46F0BC45" w14:textId="2301A203" w:rsidR="00247555" w:rsidRPr="005E1ADB" w:rsidRDefault="00247555" w:rsidP="00207F60">
            <w:pPr>
              <w:rPr>
                <w:caps/>
                <w:szCs w:val="24"/>
                <w:lang w:eastAsia="ru-RU"/>
              </w:rPr>
            </w:pPr>
            <w:r w:rsidRPr="005E1ADB">
              <w:rPr>
                <w:szCs w:val="24"/>
                <w:lang w:eastAsia="ru-RU"/>
              </w:rPr>
              <w:t>Атестаційний екзамен</w:t>
            </w:r>
          </w:p>
        </w:tc>
        <w:tc>
          <w:tcPr>
            <w:tcW w:w="3118" w:type="dxa"/>
            <w:gridSpan w:val="2"/>
          </w:tcPr>
          <w:p w14:paraId="16ADF4E5" w14:textId="3352A0A4" w:rsidR="00247555" w:rsidRPr="005E1ADB" w:rsidRDefault="00247555" w:rsidP="00207F60">
            <w:pPr>
              <w:jc w:val="center"/>
              <w:rPr>
                <w:szCs w:val="24"/>
                <w:lang w:eastAsia="ru-RU"/>
              </w:rPr>
            </w:pPr>
            <w:r w:rsidRPr="005E1ADB">
              <w:rPr>
                <w:szCs w:val="24"/>
                <w:lang w:eastAsia="ru-RU"/>
              </w:rPr>
              <w:t>іспит</w:t>
            </w:r>
          </w:p>
        </w:tc>
      </w:tr>
      <w:tr w:rsidR="00247555" w:rsidRPr="005E1ADB" w14:paraId="7DA049E2" w14:textId="77777777" w:rsidTr="009E32F8">
        <w:trPr>
          <w:jc w:val="center"/>
        </w:trPr>
        <w:tc>
          <w:tcPr>
            <w:tcW w:w="1030" w:type="dxa"/>
          </w:tcPr>
          <w:p w14:paraId="6CE67F03" w14:textId="00205D0F" w:rsidR="00247555" w:rsidRPr="005E1ADB" w:rsidRDefault="00247555" w:rsidP="00207F60">
            <w:pPr>
              <w:jc w:val="center"/>
              <w:rPr>
                <w:szCs w:val="24"/>
                <w:lang w:eastAsia="ru-RU"/>
              </w:rPr>
            </w:pPr>
            <w:r>
              <w:rPr>
                <w:szCs w:val="24"/>
                <w:lang w:eastAsia="ru-RU"/>
              </w:rPr>
              <w:t>А2</w:t>
            </w:r>
          </w:p>
        </w:tc>
        <w:tc>
          <w:tcPr>
            <w:tcW w:w="5820" w:type="dxa"/>
            <w:vAlign w:val="bottom"/>
          </w:tcPr>
          <w:p w14:paraId="61A3976A" w14:textId="5BC229DD" w:rsidR="00247555" w:rsidRPr="005E1ADB" w:rsidRDefault="00247555" w:rsidP="00207F60">
            <w:pPr>
              <w:rPr>
                <w:szCs w:val="24"/>
                <w:lang w:eastAsia="ru-RU"/>
              </w:rPr>
            </w:pPr>
            <w:r>
              <w:rPr>
                <w:szCs w:val="24"/>
                <w:lang w:eastAsia="ru-RU"/>
              </w:rPr>
              <w:t>З</w:t>
            </w:r>
            <w:r w:rsidRPr="001B7558">
              <w:rPr>
                <w:szCs w:val="24"/>
                <w:lang w:eastAsia="ru-RU"/>
              </w:rPr>
              <w:t>ахист кваліфікаційної роботи</w:t>
            </w:r>
          </w:p>
        </w:tc>
        <w:tc>
          <w:tcPr>
            <w:tcW w:w="3118" w:type="dxa"/>
            <w:gridSpan w:val="2"/>
            <w:vAlign w:val="center"/>
          </w:tcPr>
          <w:p w14:paraId="5455E0DC" w14:textId="07851D15" w:rsidR="00247555" w:rsidRPr="005E1ADB" w:rsidRDefault="00247555" w:rsidP="00207F60">
            <w:pPr>
              <w:jc w:val="center"/>
              <w:rPr>
                <w:szCs w:val="24"/>
                <w:lang w:eastAsia="ru-RU"/>
              </w:rPr>
            </w:pPr>
            <w:r>
              <w:rPr>
                <w:szCs w:val="24"/>
                <w:lang w:eastAsia="ru-RU"/>
              </w:rPr>
              <w:t>іспит</w:t>
            </w:r>
          </w:p>
        </w:tc>
      </w:tr>
      <w:tr w:rsidR="00207F60" w:rsidRPr="005E1ADB" w14:paraId="274F0607" w14:textId="77777777" w:rsidTr="00AD256F">
        <w:trPr>
          <w:jc w:val="center"/>
        </w:trPr>
        <w:tc>
          <w:tcPr>
            <w:tcW w:w="6850" w:type="dxa"/>
            <w:gridSpan w:val="2"/>
          </w:tcPr>
          <w:p w14:paraId="5C5148B6" w14:textId="51839A0A" w:rsidR="00207F60" w:rsidRPr="005E1ADB" w:rsidRDefault="00207F60" w:rsidP="00207F60">
            <w:pPr>
              <w:jc w:val="right"/>
              <w:rPr>
                <w:szCs w:val="24"/>
                <w:lang w:eastAsia="ru-RU"/>
              </w:rPr>
            </w:pPr>
            <w:r w:rsidRPr="005E1ADB">
              <w:rPr>
                <w:sz w:val="28"/>
                <w:szCs w:val="28"/>
                <w:lang w:eastAsia="ru-RU"/>
              </w:rPr>
              <w:t>ЗАГАЛЬНИЙ ОБСЯГ ОСВІТНЬОЇ ПРОГРАМИ</w:t>
            </w:r>
          </w:p>
        </w:tc>
        <w:tc>
          <w:tcPr>
            <w:tcW w:w="3118" w:type="dxa"/>
            <w:gridSpan w:val="2"/>
          </w:tcPr>
          <w:p w14:paraId="355F6268" w14:textId="77777777" w:rsidR="00207F60" w:rsidRPr="00AD256F" w:rsidRDefault="00207F60" w:rsidP="00207F60">
            <w:pPr>
              <w:jc w:val="center"/>
              <w:rPr>
                <w:b/>
                <w:bCs/>
                <w:szCs w:val="24"/>
                <w:lang w:eastAsia="ru-RU"/>
              </w:rPr>
            </w:pPr>
            <w:r w:rsidRPr="00AD256F">
              <w:rPr>
                <w:b/>
                <w:bCs/>
                <w:szCs w:val="24"/>
                <w:lang w:eastAsia="ru-RU"/>
              </w:rPr>
              <w:t>90</w:t>
            </w:r>
          </w:p>
        </w:tc>
      </w:tr>
    </w:tbl>
    <w:p w14:paraId="767309BA" w14:textId="77777777" w:rsidR="009E233E" w:rsidRDefault="009E233E" w:rsidP="003461A6">
      <w:pPr>
        <w:sectPr w:rsidR="009E233E">
          <w:pgSz w:w="11900" w:h="16840"/>
          <w:pgMar w:top="860" w:right="620" w:bottom="280" w:left="1200" w:header="720" w:footer="720" w:gutter="0"/>
          <w:cols w:space="720"/>
        </w:sectPr>
      </w:pPr>
    </w:p>
    <w:p w14:paraId="1DFA99FA" w14:textId="111F40FA" w:rsidR="003461A6" w:rsidRPr="005E1ADB" w:rsidRDefault="003461A6" w:rsidP="009E233E">
      <w:pPr>
        <w:ind w:firstLine="709"/>
        <w:jc w:val="center"/>
        <w:rPr>
          <w:b/>
          <w:szCs w:val="24"/>
        </w:rPr>
      </w:pPr>
      <w:r w:rsidRPr="005E1ADB">
        <w:rPr>
          <w:b/>
          <w:szCs w:val="24"/>
        </w:rPr>
        <w:lastRenderedPageBreak/>
        <w:t xml:space="preserve">2.2.   </w:t>
      </w:r>
      <w:r w:rsidR="009E233E" w:rsidRPr="005E1ADB">
        <w:rPr>
          <w:b/>
          <w:szCs w:val="24"/>
        </w:rPr>
        <w:t xml:space="preserve">СТРУКТУРНО-ЛОГІЧНА СХЕМА </w:t>
      </w:r>
      <w:bookmarkEnd w:id="6"/>
      <w:r w:rsidR="009E233E" w:rsidRPr="005E1ADB">
        <w:rPr>
          <w:b/>
          <w:szCs w:val="24"/>
        </w:rPr>
        <w:t>ОСВІТНЬО-ПРОФЕСІЙНОЇ ПРОГРАМИ</w:t>
      </w:r>
    </w:p>
    <w:p w14:paraId="31F1C0CC" w14:textId="77777777" w:rsidR="003461A6" w:rsidRPr="005E1ADB" w:rsidRDefault="003461A6" w:rsidP="003461A6"/>
    <w:tbl>
      <w:tblPr>
        <w:tblStyle w:val="ad"/>
        <w:tblW w:w="10201" w:type="dxa"/>
        <w:jc w:val="center"/>
        <w:tblLook w:val="04A0" w:firstRow="1" w:lastRow="0" w:firstColumn="1" w:lastColumn="0" w:noHBand="0" w:noVBand="1"/>
      </w:tblPr>
      <w:tblGrid>
        <w:gridCol w:w="518"/>
        <w:gridCol w:w="1935"/>
        <w:gridCol w:w="2665"/>
        <w:gridCol w:w="2539"/>
        <w:gridCol w:w="2544"/>
      </w:tblGrid>
      <w:tr w:rsidR="00314B91" w:rsidRPr="00314B91" w14:paraId="57009B47" w14:textId="5740517D" w:rsidTr="00E345E7">
        <w:trPr>
          <w:trHeight w:val="287"/>
          <w:jc w:val="center"/>
        </w:trPr>
        <w:tc>
          <w:tcPr>
            <w:tcW w:w="518" w:type="dxa"/>
            <w:vMerge w:val="restart"/>
            <w:shd w:val="clear" w:color="auto" w:fill="D9D9D9" w:themeFill="background1" w:themeFillShade="D9"/>
            <w:textDirection w:val="btLr"/>
            <w:vAlign w:val="center"/>
          </w:tcPr>
          <w:p w14:paraId="587DBBB9" w14:textId="0A859808" w:rsidR="00314B91" w:rsidRPr="00314B91" w:rsidRDefault="00314B91" w:rsidP="008E5358">
            <w:pPr>
              <w:ind w:left="113" w:right="113"/>
              <w:jc w:val="center"/>
              <w:rPr>
                <w:b/>
                <w:bCs/>
                <w:sz w:val="22"/>
                <w:szCs w:val="22"/>
              </w:rPr>
            </w:pPr>
            <w:r w:rsidRPr="00314B91">
              <w:rPr>
                <w:b/>
                <w:bCs/>
                <w:sz w:val="22"/>
                <w:szCs w:val="22"/>
              </w:rPr>
              <w:t>Ц     И     К     Л          П     І     Д      Г     О     Т     О     В     К     И</w:t>
            </w:r>
          </w:p>
        </w:tc>
        <w:tc>
          <w:tcPr>
            <w:tcW w:w="1935" w:type="dxa"/>
            <w:shd w:val="clear" w:color="auto" w:fill="D9D9D9" w:themeFill="background1" w:themeFillShade="D9"/>
            <w:vAlign w:val="center"/>
          </w:tcPr>
          <w:p w14:paraId="6A978BA2" w14:textId="42FEF605" w:rsidR="00314B91" w:rsidRPr="00314B91" w:rsidRDefault="00314B91" w:rsidP="008E5358">
            <w:pPr>
              <w:jc w:val="center"/>
              <w:rPr>
                <w:b/>
                <w:bCs/>
                <w:sz w:val="22"/>
                <w:szCs w:val="22"/>
              </w:rPr>
            </w:pPr>
            <w:r w:rsidRPr="00314B91">
              <w:rPr>
                <w:b/>
                <w:bCs/>
                <w:sz w:val="22"/>
                <w:szCs w:val="22"/>
              </w:rPr>
              <w:t>Рік навчання</w:t>
            </w:r>
          </w:p>
        </w:tc>
        <w:tc>
          <w:tcPr>
            <w:tcW w:w="5204" w:type="dxa"/>
            <w:gridSpan w:val="2"/>
            <w:shd w:val="clear" w:color="auto" w:fill="D9D9D9" w:themeFill="background1" w:themeFillShade="D9"/>
            <w:vAlign w:val="center"/>
          </w:tcPr>
          <w:p w14:paraId="47F5764D" w14:textId="0D233F89" w:rsidR="00314B91" w:rsidRPr="00314B91" w:rsidRDefault="00314B91" w:rsidP="008E5358">
            <w:pPr>
              <w:jc w:val="center"/>
              <w:rPr>
                <w:b/>
                <w:bCs/>
                <w:sz w:val="22"/>
                <w:szCs w:val="22"/>
              </w:rPr>
            </w:pPr>
            <w:r w:rsidRPr="00314B91">
              <w:rPr>
                <w:b/>
                <w:bCs/>
                <w:sz w:val="22"/>
                <w:szCs w:val="22"/>
              </w:rPr>
              <w:t>І</w:t>
            </w:r>
          </w:p>
        </w:tc>
        <w:tc>
          <w:tcPr>
            <w:tcW w:w="2544" w:type="dxa"/>
            <w:shd w:val="clear" w:color="auto" w:fill="D9D9D9" w:themeFill="background1" w:themeFillShade="D9"/>
            <w:vAlign w:val="center"/>
          </w:tcPr>
          <w:p w14:paraId="5343FDBA" w14:textId="72B26DC2" w:rsidR="00314B91" w:rsidRPr="00314B91" w:rsidRDefault="00314B91" w:rsidP="008E5358">
            <w:pPr>
              <w:jc w:val="center"/>
              <w:rPr>
                <w:b/>
                <w:bCs/>
                <w:sz w:val="22"/>
                <w:szCs w:val="22"/>
              </w:rPr>
            </w:pPr>
            <w:r w:rsidRPr="00314B91">
              <w:rPr>
                <w:b/>
                <w:bCs/>
                <w:sz w:val="22"/>
                <w:szCs w:val="22"/>
              </w:rPr>
              <w:t>ІІ</w:t>
            </w:r>
          </w:p>
        </w:tc>
      </w:tr>
      <w:tr w:rsidR="00314B91" w:rsidRPr="00314B91" w14:paraId="2DC6AF44" w14:textId="77777777" w:rsidTr="00E345E7">
        <w:trPr>
          <w:trHeight w:val="276"/>
          <w:jc w:val="center"/>
        </w:trPr>
        <w:tc>
          <w:tcPr>
            <w:tcW w:w="518" w:type="dxa"/>
            <w:vMerge/>
            <w:shd w:val="clear" w:color="auto" w:fill="D9D9D9" w:themeFill="background1" w:themeFillShade="D9"/>
            <w:vAlign w:val="center"/>
          </w:tcPr>
          <w:p w14:paraId="4D51D6BF" w14:textId="77777777" w:rsidR="00314B91" w:rsidRPr="00314B91" w:rsidRDefault="00314B91" w:rsidP="008E5358">
            <w:pPr>
              <w:jc w:val="center"/>
              <w:rPr>
                <w:sz w:val="22"/>
                <w:szCs w:val="22"/>
              </w:rPr>
            </w:pPr>
          </w:p>
        </w:tc>
        <w:tc>
          <w:tcPr>
            <w:tcW w:w="1935" w:type="dxa"/>
            <w:shd w:val="clear" w:color="auto" w:fill="D9D9D9" w:themeFill="background1" w:themeFillShade="D9"/>
            <w:vAlign w:val="center"/>
          </w:tcPr>
          <w:p w14:paraId="57A84310" w14:textId="09669DAC" w:rsidR="00314B91" w:rsidRPr="00314B91" w:rsidRDefault="00314B91" w:rsidP="008E5358">
            <w:pPr>
              <w:jc w:val="center"/>
              <w:rPr>
                <w:b/>
                <w:bCs/>
                <w:sz w:val="22"/>
                <w:szCs w:val="22"/>
              </w:rPr>
            </w:pPr>
            <w:r w:rsidRPr="00314B91">
              <w:rPr>
                <w:b/>
                <w:bCs/>
                <w:sz w:val="22"/>
                <w:szCs w:val="22"/>
              </w:rPr>
              <w:t>Семестр</w:t>
            </w:r>
          </w:p>
        </w:tc>
        <w:tc>
          <w:tcPr>
            <w:tcW w:w="2665" w:type="dxa"/>
            <w:shd w:val="clear" w:color="auto" w:fill="D9D9D9" w:themeFill="background1" w:themeFillShade="D9"/>
            <w:vAlign w:val="center"/>
          </w:tcPr>
          <w:p w14:paraId="6D21A94E" w14:textId="64D3C5B8" w:rsidR="00314B91" w:rsidRPr="00314B91" w:rsidRDefault="00314B91" w:rsidP="008E5358">
            <w:pPr>
              <w:jc w:val="center"/>
              <w:rPr>
                <w:b/>
                <w:bCs/>
                <w:sz w:val="22"/>
                <w:szCs w:val="22"/>
              </w:rPr>
            </w:pPr>
            <w:r w:rsidRPr="00314B91">
              <w:rPr>
                <w:b/>
                <w:bCs/>
                <w:sz w:val="22"/>
                <w:szCs w:val="22"/>
              </w:rPr>
              <w:t>І</w:t>
            </w:r>
          </w:p>
        </w:tc>
        <w:tc>
          <w:tcPr>
            <w:tcW w:w="2539" w:type="dxa"/>
            <w:shd w:val="clear" w:color="auto" w:fill="D9D9D9" w:themeFill="background1" w:themeFillShade="D9"/>
            <w:vAlign w:val="center"/>
          </w:tcPr>
          <w:p w14:paraId="3F691623" w14:textId="779D6858" w:rsidR="00314B91" w:rsidRPr="00314B91" w:rsidRDefault="00314B91" w:rsidP="008E5358">
            <w:pPr>
              <w:jc w:val="center"/>
              <w:rPr>
                <w:b/>
                <w:bCs/>
                <w:sz w:val="22"/>
                <w:szCs w:val="22"/>
              </w:rPr>
            </w:pPr>
            <w:r w:rsidRPr="00314B91">
              <w:rPr>
                <w:b/>
                <w:bCs/>
                <w:sz w:val="22"/>
                <w:szCs w:val="22"/>
              </w:rPr>
              <w:t>ІІ</w:t>
            </w:r>
          </w:p>
        </w:tc>
        <w:tc>
          <w:tcPr>
            <w:tcW w:w="2544" w:type="dxa"/>
            <w:shd w:val="clear" w:color="auto" w:fill="D9D9D9" w:themeFill="background1" w:themeFillShade="D9"/>
            <w:vAlign w:val="center"/>
          </w:tcPr>
          <w:p w14:paraId="3D831FD8" w14:textId="09F91977" w:rsidR="00314B91" w:rsidRPr="00314B91" w:rsidRDefault="00314B91" w:rsidP="008E5358">
            <w:pPr>
              <w:jc w:val="center"/>
              <w:rPr>
                <w:b/>
                <w:bCs/>
                <w:sz w:val="22"/>
                <w:szCs w:val="22"/>
              </w:rPr>
            </w:pPr>
            <w:r w:rsidRPr="00314B91">
              <w:rPr>
                <w:b/>
                <w:bCs/>
                <w:sz w:val="22"/>
                <w:szCs w:val="22"/>
              </w:rPr>
              <w:t>ІІІ</w:t>
            </w:r>
          </w:p>
        </w:tc>
      </w:tr>
      <w:tr w:rsidR="00B8700D" w:rsidRPr="00314B91" w14:paraId="2E803359" w14:textId="77777777" w:rsidTr="00E345E7">
        <w:trPr>
          <w:cantSplit/>
          <w:trHeight w:val="747"/>
          <w:jc w:val="center"/>
        </w:trPr>
        <w:tc>
          <w:tcPr>
            <w:tcW w:w="518" w:type="dxa"/>
            <w:vMerge/>
            <w:shd w:val="clear" w:color="auto" w:fill="D9D9D9" w:themeFill="background1" w:themeFillShade="D9"/>
            <w:vAlign w:val="center"/>
          </w:tcPr>
          <w:p w14:paraId="3A3E9B85" w14:textId="77777777" w:rsidR="00B8700D" w:rsidRPr="00314B91" w:rsidRDefault="00B8700D" w:rsidP="008E5358">
            <w:pPr>
              <w:jc w:val="center"/>
              <w:rPr>
                <w:sz w:val="22"/>
                <w:szCs w:val="22"/>
              </w:rPr>
            </w:pPr>
          </w:p>
        </w:tc>
        <w:tc>
          <w:tcPr>
            <w:tcW w:w="1935" w:type="dxa"/>
            <w:vMerge w:val="restart"/>
            <w:shd w:val="clear" w:color="auto" w:fill="EAF1DD" w:themeFill="accent3" w:themeFillTint="33"/>
            <w:vAlign w:val="center"/>
          </w:tcPr>
          <w:p w14:paraId="68746844" w14:textId="77777777" w:rsidR="00B8700D" w:rsidRPr="00314B91" w:rsidRDefault="00B8700D" w:rsidP="008E5358">
            <w:pPr>
              <w:jc w:val="center"/>
              <w:rPr>
                <w:b/>
                <w:bCs/>
                <w:sz w:val="22"/>
                <w:szCs w:val="22"/>
              </w:rPr>
            </w:pPr>
            <w:r w:rsidRPr="00314B91">
              <w:rPr>
                <w:b/>
                <w:bCs/>
                <w:sz w:val="22"/>
                <w:szCs w:val="22"/>
              </w:rPr>
              <w:t>Формування</w:t>
            </w:r>
          </w:p>
          <w:p w14:paraId="54D0DD55" w14:textId="77777777" w:rsidR="00B8700D" w:rsidRPr="00314B91" w:rsidRDefault="00B8700D" w:rsidP="008E5358">
            <w:pPr>
              <w:jc w:val="center"/>
              <w:rPr>
                <w:b/>
                <w:bCs/>
                <w:sz w:val="22"/>
                <w:szCs w:val="22"/>
              </w:rPr>
            </w:pPr>
            <w:r w:rsidRPr="00314B91">
              <w:rPr>
                <w:b/>
                <w:bCs/>
                <w:sz w:val="22"/>
                <w:szCs w:val="22"/>
              </w:rPr>
              <w:t>загальних</w:t>
            </w:r>
          </w:p>
          <w:p w14:paraId="0EE112AA" w14:textId="6BC7DD8B" w:rsidR="00B8700D" w:rsidRPr="00314B91" w:rsidRDefault="00B8700D" w:rsidP="008E5358">
            <w:pPr>
              <w:jc w:val="center"/>
              <w:rPr>
                <w:b/>
                <w:bCs/>
                <w:sz w:val="22"/>
                <w:szCs w:val="22"/>
              </w:rPr>
            </w:pPr>
            <w:r w:rsidRPr="00314B91">
              <w:rPr>
                <w:b/>
                <w:bCs/>
                <w:sz w:val="22"/>
                <w:szCs w:val="22"/>
              </w:rPr>
              <w:t>компетентностей</w:t>
            </w:r>
          </w:p>
        </w:tc>
        <w:tc>
          <w:tcPr>
            <w:tcW w:w="2665" w:type="dxa"/>
            <w:shd w:val="clear" w:color="auto" w:fill="EAF1DD" w:themeFill="accent3" w:themeFillTint="33"/>
            <w:vAlign w:val="center"/>
          </w:tcPr>
          <w:p w14:paraId="6B95B2F6" w14:textId="66D9CD60" w:rsidR="00B8700D" w:rsidRPr="00314B91" w:rsidRDefault="00B8700D" w:rsidP="008E5358">
            <w:pPr>
              <w:jc w:val="center"/>
              <w:rPr>
                <w:sz w:val="22"/>
                <w:szCs w:val="22"/>
              </w:rPr>
            </w:pPr>
            <w:r w:rsidRPr="00314B91">
              <w:rPr>
                <w:sz w:val="22"/>
                <w:szCs w:val="22"/>
              </w:rPr>
              <w:t>Методологія та організація наукових досліджень</w:t>
            </w:r>
          </w:p>
        </w:tc>
        <w:tc>
          <w:tcPr>
            <w:tcW w:w="2539" w:type="dxa"/>
            <w:shd w:val="clear" w:color="auto" w:fill="EAF1DD" w:themeFill="accent3" w:themeFillTint="33"/>
            <w:vAlign w:val="center"/>
          </w:tcPr>
          <w:p w14:paraId="68FF71D7" w14:textId="7130D054" w:rsidR="00B8700D" w:rsidRPr="00314B91" w:rsidRDefault="00B8700D" w:rsidP="008E5358">
            <w:pPr>
              <w:jc w:val="center"/>
              <w:rPr>
                <w:sz w:val="22"/>
                <w:szCs w:val="22"/>
              </w:rPr>
            </w:pPr>
            <w:r w:rsidRPr="00314B91">
              <w:rPr>
                <w:sz w:val="22"/>
                <w:szCs w:val="22"/>
              </w:rPr>
              <w:t>Основи педагогіки вищої школи</w:t>
            </w:r>
          </w:p>
        </w:tc>
        <w:tc>
          <w:tcPr>
            <w:tcW w:w="2544" w:type="dxa"/>
            <w:vMerge w:val="restart"/>
            <w:shd w:val="clear" w:color="auto" w:fill="EAF1DD" w:themeFill="accent3" w:themeFillTint="33"/>
            <w:vAlign w:val="center"/>
          </w:tcPr>
          <w:p w14:paraId="2ABF234B" w14:textId="77777777" w:rsidR="00B8700D" w:rsidRPr="00314B91" w:rsidRDefault="00B8700D" w:rsidP="008E5358">
            <w:pPr>
              <w:jc w:val="center"/>
              <w:rPr>
                <w:sz w:val="22"/>
                <w:szCs w:val="22"/>
              </w:rPr>
            </w:pPr>
          </w:p>
        </w:tc>
      </w:tr>
      <w:tr w:rsidR="00B8700D" w:rsidRPr="00314B91" w14:paraId="18C8ED10" w14:textId="77777777" w:rsidTr="00E345E7">
        <w:trPr>
          <w:cantSplit/>
          <w:trHeight w:val="1283"/>
          <w:jc w:val="center"/>
        </w:trPr>
        <w:tc>
          <w:tcPr>
            <w:tcW w:w="518" w:type="dxa"/>
            <w:vMerge/>
            <w:shd w:val="clear" w:color="auto" w:fill="D9D9D9" w:themeFill="background1" w:themeFillShade="D9"/>
            <w:vAlign w:val="center"/>
          </w:tcPr>
          <w:p w14:paraId="073EA0EC" w14:textId="77777777" w:rsidR="00B8700D" w:rsidRPr="00314B91" w:rsidRDefault="00B8700D" w:rsidP="008E5358">
            <w:pPr>
              <w:jc w:val="center"/>
              <w:rPr>
                <w:sz w:val="22"/>
                <w:szCs w:val="22"/>
              </w:rPr>
            </w:pPr>
          </w:p>
        </w:tc>
        <w:tc>
          <w:tcPr>
            <w:tcW w:w="1935" w:type="dxa"/>
            <w:vMerge/>
            <w:shd w:val="clear" w:color="auto" w:fill="EAF1DD" w:themeFill="accent3" w:themeFillTint="33"/>
            <w:vAlign w:val="center"/>
          </w:tcPr>
          <w:p w14:paraId="08B02B12" w14:textId="77777777" w:rsidR="00B8700D" w:rsidRPr="00314B91" w:rsidRDefault="00B8700D" w:rsidP="008E5358">
            <w:pPr>
              <w:jc w:val="center"/>
              <w:rPr>
                <w:b/>
                <w:bCs/>
                <w:sz w:val="22"/>
                <w:szCs w:val="22"/>
              </w:rPr>
            </w:pPr>
          </w:p>
        </w:tc>
        <w:tc>
          <w:tcPr>
            <w:tcW w:w="5204" w:type="dxa"/>
            <w:gridSpan w:val="2"/>
            <w:shd w:val="clear" w:color="auto" w:fill="EAF1DD" w:themeFill="accent3" w:themeFillTint="33"/>
            <w:vAlign w:val="center"/>
          </w:tcPr>
          <w:p w14:paraId="2F3C233D" w14:textId="3DBF6B0E" w:rsidR="00B8700D" w:rsidRPr="00314B91" w:rsidRDefault="00B8700D" w:rsidP="008E5358">
            <w:pPr>
              <w:jc w:val="center"/>
              <w:rPr>
                <w:sz w:val="22"/>
                <w:szCs w:val="22"/>
              </w:rPr>
            </w:pPr>
            <w:r w:rsidRPr="00314B91">
              <w:rPr>
                <w:sz w:val="22"/>
                <w:szCs w:val="22"/>
              </w:rPr>
              <w:t>Іноземна мова</w:t>
            </w:r>
          </w:p>
        </w:tc>
        <w:tc>
          <w:tcPr>
            <w:tcW w:w="2544" w:type="dxa"/>
            <w:vMerge/>
            <w:shd w:val="clear" w:color="auto" w:fill="EAF1DD" w:themeFill="accent3" w:themeFillTint="33"/>
            <w:vAlign w:val="center"/>
          </w:tcPr>
          <w:p w14:paraId="3120B107" w14:textId="77777777" w:rsidR="00B8700D" w:rsidRPr="00314B91" w:rsidRDefault="00B8700D" w:rsidP="008E5358">
            <w:pPr>
              <w:jc w:val="center"/>
              <w:rPr>
                <w:sz w:val="22"/>
                <w:szCs w:val="22"/>
              </w:rPr>
            </w:pPr>
          </w:p>
        </w:tc>
      </w:tr>
      <w:tr w:rsidR="00B8700D" w:rsidRPr="00314B91" w14:paraId="4427EF56" w14:textId="77777777" w:rsidTr="00E345E7">
        <w:trPr>
          <w:cantSplit/>
          <w:trHeight w:val="550"/>
          <w:jc w:val="center"/>
        </w:trPr>
        <w:tc>
          <w:tcPr>
            <w:tcW w:w="518" w:type="dxa"/>
            <w:vMerge/>
            <w:shd w:val="clear" w:color="auto" w:fill="D9D9D9" w:themeFill="background1" w:themeFillShade="D9"/>
            <w:vAlign w:val="center"/>
          </w:tcPr>
          <w:p w14:paraId="6F3B397B" w14:textId="77777777" w:rsidR="00B8700D" w:rsidRPr="00314B91" w:rsidRDefault="00B8700D" w:rsidP="008E5358">
            <w:pPr>
              <w:jc w:val="center"/>
              <w:rPr>
                <w:sz w:val="22"/>
                <w:szCs w:val="22"/>
              </w:rPr>
            </w:pPr>
          </w:p>
        </w:tc>
        <w:tc>
          <w:tcPr>
            <w:tcW w:w="1935" w:type="dxa"/>
            <w:vMerge w:val="restart"/>
            <w:shd w:val="clear" w:color="auto" w:fill="DBE5F1" w:themeFill="accent1" w:themeFillTint="33"/>
            <w:vAlign w:val="center"/>
          </w:tcPr>
          <w:p w14:paraId="4E190624" w14:textId="330E82F7" w:rsidR="00B8700D" w:rsidRPr="00314B91" w:rsidRDefault="00B8700D" w:rsidP="008E5358">
            <w:pPr>
              <w:jc w:val="center"/>
              <w:rPr>
                <w:b/>
                <w:bCs/>
                <w:sz w:val="22"/>
                <w:szCs w:val="22"/>
              </w:rPr>
            </w:pPr>
            <w:r w:rsidRPr="00314B91">
              <w:rPr>
                <w:b/>
                <w:bCs/>
                <w:sz w:val="22"/>
                <w:szCs w:val="22"/>
              </w:rPr>
              <w:t>Формування спеціальних (фахові, предметні) компетентностей</w:t>
            </w:r>
          </w:p>
        </w:tc>
        <w:tc>
          <w:tcPr>
            <w:tcW w:w="2665" w:type="dxa"/>
            <w:shd w:val="clear" w:color="auto" w:fill="DBE5F1" w:themeFill="accent1" w:themeFillTint="33"/>
            <w:vAlign w:val="center"/>
          </w:tcPr>
          <w:p w14:paraId="310D60A1" w14:textId="2C4D2D18" w:rsidR="00B8700D" w:rsidRPr="00314B91" w:rsidRDefault="00B8700D" w:rsidP="008E5358">
            <w:pPr>
              <w:jc w:val="center"/>
              <w:rPr>
                <w:sz w:val="22"/>
                <w:szCs w:val="22"/>
              </w:rPr>
            </w:pPr>
            <w:r w:rsidRPr="00314B91">
              <w:rPr>
                <w:sz w:val="22"/>
                <w:szCs w:val="22"/>
              </w:rPr>
              <w:t>Теоретико-методологічні проблеми психології</w:t>
            </w:r>
          </w:p>
        </w:tc>
        <w:tc>
          <w:tcPr>
            <w:tcW w:w="2539" w:type="dxa"/>
            <w:shd w:val="clear" w:color="auto" w:fill="DBE5F1" w:themeFill="accent1" w:themeFillTint="33"/>
            <w:vAlign w:val="center"/>
          </w:tcPr>
          <w:p w14:paraId="6940DA40" w14:textId="0BC32CFE" w:rsidR="00B8700D" w:rsidRPr="00314B91" w:rsidRDefault="00B8700D" w:rsidP="008E5358">
            <w:pPr>
              <w:jc w:val="center"/>
              <w:rPr>
                <w:sz w:val="22"/>
                <w:szCs w:val="22"/>
              </w:rPr>
            </w:pPr>
            <w:r w:rsidRPr="00314B91">
              <w:rPr>
                <w:sz w:val="22"/>
                <w:szCs w:val="22"/>
              </w:rPr>
              <w:t>Психологічна реабілітація осіб з соматичними та психічними розладами</w:t>
            </w:r>
          </w:p>
        </w:tc>
        <w:tc>
          <w:tcPr>
            <w:tcW w:w="2544" w:type="dxa"/>
            <w:shd w:val="clear" w:color="auto" w:fill="DBE5F1" w:themeFill="accent1" w:themeFillTint="33"/>
            <w:vAlign w:val="center"/>
          </w:tcPr>
          <w:p w14:paraId="7801BA50" w14:textId="3AEE8A86" w:rsidR="00B8700D" w:rsidRPr="00314B91" w:rsidRDefault="006F1737" w:rsidP="008E5358">
            <w:pPr>
              <w:jc w:val="center"/>
              <w:rPr>
                <w:sz w:val="22"/>
                <w:szCs w:val="22"/>
              </w:rPr>
            </w:pPr>
            <w:r w:rsidRPr="006F1737">
              <w:rPr>
                <w:sz w:val="22"/>
                <w:szCs w:val="22"/>
              </w:rPr>
              <w:t>Фізична реабілітація при множинних захворюваннях</w:t>
            </w:r>
          </w:p>
        </w:tc>
      </w:tr>
      <w:tr w:rsidR="00B8700D" w:rsidRPr="00314B91" w14:paraId="183B1E96" w14:textId="77777777" w:rsidTr="00E345E7">
        <w:trPr>
          <w:cantSplit/>
          <w:trHeight w:val="575"/>
          <w:jc w:val="center"/>
        </w:trPr>
        <w:tc>
          <w:tcPr>
            <w:tcW w:w="518" w:type="dxa"/>
            <w:vMerge/>
            <w:shd w:val="clear" w:color="auto" w:fill="D9D9D9" w:themeFill="background1" w:themeFillShade="D9"/>
            <w:vAlign w:val="center"/>
          </w:tcPr>
          <w:p w14:paraId="4B159F11" w14:textId="77777777" w:rsidR="00B8700D" w:rsidRPr="00314B91" w:rsidRDefault="00B8700D" w:rsidP="008E5358">
            <w:pPr>
              <w:jc w:val="center"/>
              <w:rPr>
                <w:sz w:val="22"/>
                <w:szCs w:val="22"/>
              </w:rPr>
            </w:pPr>
          </w:p>
        </w:tc>
        <w:tc>
          <w:tcPr>
            <w:tcW w:w="1935" w:type="dxa"/>
            <w:vMerge/>
            <w:shd w:val="clear" w:color="auto" w:fill="DBE5F1" w:themeFill="accent1" w:themeFillTint="33"/>
            <w:textDirection w:val="btLr"/>
            <w:vAlign w:val="center"/>
          </w:tcPr>
          <w:p w14:paraId="17842D70" w14:textId="77777777" w:rsidR="00B8700D" w:rsidRPr="00314B91" w:rsidRDefault="00B8700D" w:rsidP="008E5358">
            <w:pPr>
              <w:ind w:left="113" w:right="113"/>
              <w:jc w:val="center"/>
              <w:rPr>
                <w:b/>
                <w:bCs/>
                <w:sz w:val="22"/>
                <w:szCs w:val="22"/>
              </w:rPr>
            </w:pPr>
          </w:p>
        </w:tc>
        <w:tc>
          <w:tcPr>
            <w:tcW w:w="2665" w:type="dxa"/>
            <w:shd w:val="clear" w:color="auto" w:fill="DBE5F1" w:themeFill="accent1" w:themeFillTint="33"/>
            <w:vAlign w:val="center"/>
          </w:tcPr>
          <w:p w14:paraId="44CFE87F" w14:textId="7DDB8739" w:rsidR="00B8700D" w:rsidRPr="00314B91" w:rsidRDefault="00B8700D" w:rsidP="008E5358">
            <w:pPr>
              <w:jc w:val="center"/>
              <w:rPr>
                <w:sz w:val="22"/>
                <w:szCs w:val="22"/>
              </w:rPr>
            </w:pPr>
            <w:r w:rsidRPr="00314B91">
              <w:rPr>
                <w:sz w:val="22"/>
                <w:szCs w:val="22"/>
              </w:rPr>
              <w:t>Методи психотерапевтичної роботи</w:t>
            </w:r>
          </w:p>
        </w:tc>
        <w:tc>
          <w:tcPr>
            <w:tcW w:w="2539" w:type="dxa"/>
            <w:shd w:val="clear" w:color="auto" w:fill="DBE5F1" w:themeFill="accent1" w:themeFillTint="33"/>
            <w:vAlign w:val="center"/>
          </w:tcPr>
          <w:p w14:paraId="77171C8F" w14:textId="6AEFEB7F" w:rsidR="00B8700D" w:rsidRPr="00314B91" w:rsidRDefault="00B8700D" w:rsidP="008E5358">
            <w:pPr>
              <w:jc w:val="center"/>
              <w:rPr>
                <w:sz w:val="22"/>
                <w:szCs w:val="22"/>
              </w:rPr>
            </w:pPr>
            <w:r w:rsidRPr="00314B91">
              <w:rPr>
                <w:sz w:val="22"/>
                <w:szCs w:val="22"/>
              </w:rPr>
              <w:t>Психологія управління та конфліктологія</w:t>
            </w:r>
          </w:p>
        </w:tc>
        <w:tc>
          <w:tcPr>
            <w:tcW w:w="2544" w:type="dxa"/>
            <w:shd w:val="clear" w:color="auto" w:fill="DBE5F1" w:themeFill="accent1" w:themeFillTint="33"/>
            <w:vAlign w:val="center"/>
          </w:tcPr>
          <w:p w14:paraId="4CAFA4A4" w14:textId="6DED359A" w:rsidR="00B8700D" w:rsidRPr="00314B91" w:rsidRDefault="006F1737" w:rsidP="008E5358">
            <w:pPr>
              <w:jc w:val="center"/>
              <w:rPr>
                <w:sz w:val="22"/>
                <w:szCs w:val="22"/>
              </w:rPr>
            </w:pPr>
            <w:r w:rsidRPr="006F1737">
              <w:rPr>
                <w:sz w:val="22"/>
                <w:szCs w:val="22"/>
              </w:rPr>
              <w:t>Менеджмент і маркетинг в реабілітації та рекреації</w:t>
            </w:r>
          </w:p>
        </w:tc>
      </w:tr>
      <w:tr w:rsidR="00B8700D" w:rsidRPr="00314B91" w14:paraId="713D4683" w14:textId="77777777" w:rsidTr="00E345E7">
        <w:trPr>
          <w:cantSplit/>
          <w:trHeight w:val="698"/>
          <w:jc w:val="center"/>
        </w:trPr>
        <w:tc>
          <w:tcPr>
            <w:tcW w:w="518" w:type="dxa"/>
            <w:vMerge/>
            <w:shd w:val="clear" w:color="auto" w:fill="D9D9D9" w:themeFill="background1" w:themeFillShade="D9"/>
            <w:vAlign w:val="center"/>
          </w:tcPr>
          <w:p w14:paraId="2F112CFF" w14:textId="77777777" w:rsidR="00B8700D" w:rsidRPr="00314B91" w:rsidRDefault="00B8700D" w:rsidP="008E5358">
            <w:pPr>
              <w:jc w:val="center"/>
              <w:rPr>
                <w:sz w:val="22"/>
                <w:szCs w:val="22"/>
              </w:rPr>
            </w:pPr>
          </w:p>
        </w:tc>
        <w:tc>
          <w:tcPr>
            <w:tcW w:w="1935" w:type="dxa"/>
            <w:vMerge/>
            <w:shd w:val="clear" w:color="auto" w:fill="DBE5F1" w:themeFill="accent1" w:themeFillTint="33"/>
            <w:textDirection w:val="btLr"/>
            <w:vAlign w:val="center"/>
          </w:tcPr>
          <w:p w14:paraId="40F7F792" w14:textId="77777777" w:rsidR="00B8700D" w:rsidRPr="00314B91" w:rsidRDefault="00B8700D" w:rsidP="008E5358">
            <w:pPr>
              <w:ind w:left="113" w:right="113"/>
              <w:jc w:val="center"/>
              <w:rPr>
                <w:b/>
                <w:bCs/>
                <w:sz w:val="22"/>
                <w:szCs w:val="22"/>
              </w:rPr>
            </w:pPr>
          </w:p>
        </w:tc>
        <w:tc>
          <w:tcPr>
            <w:tcW w:w="2665" w:type="dxa"/>
            <w:shd w:val="clear" w:color="auto" w:fill="DBE5F1" w:themeFill="accent1" w:themeFillTint="33"/>
            <w:vAlign w:val="center"/>
          </w:tcPr>
          <w:p w14:paraId="03E17A14" w14:textId="61B73857" w:rsidR="00B8700D" w:rsidRPr="00314B91" w:rsidRDefault="00B8700D" w:rsidP="008E5358">
            <w:pPr>
              <w:jc w:val="center"/>
              <w:rPr>
                <w:sz w:val="22"/>
                <w:szCs w:val="22"/>
              </w:rPr>
            </w:pPr>
            <w:r w:rsidRPr="00314B91">
              <w:rPr>
                <w:sz w:val="22"/>
                <w:szCs w:val="22"/>
              </w:rPr>
              <w:t>Сімейне консультування та психологічна допомога дітям</w:t>
            </w:r>
          </w:p>
        </w:tc>
        <w:tc>
          <w:tcPr>
            <w:tcW w:w="2539" w:type="dxa"/>
            <w:shd w:val="clear" w:color="auto" w:fill="DBE5F1" w:themeFill="accent1" w:themeFillTint="33"/>
            <w:vAlign w:val="center"/>
          </w:tcPr>
          <w:p w14:paraId="7C15032A" w14:textId="01E0A653" w:rsidR="00B8700D" w:rsidRPr="00314B91" w:rsidRDefault="00B8700D" w:rsidP="008E5358">
            <w:pPr>
              <w:jc w:val="center"/>
              <w:rPr>
                <w:sz w:val="22"/>
                <w:szCs w:val="22"/>
              </w:rPr>
            </w:pPr>
            <w:r w:rsidRPr="00314B91">
              <w:rPr>
                <w:sz w:val="22"/>
                <w:szCs w:val="22"/>
              </w:rPr>
              <w:t xml:space="preserve">Психологія </w:t>
            </w:r>
            <w:proofErr w:type="spellStart"/>
            <w:r w:rsidRPr="00314B91">
              <w:rPr>
                <w:sz w:val="22"/>
                <w:szCs w:val="22"/>
              </w:rPr>
              <w:t>травмуючих</w:t>
            </w:r>
            <w:proofErr w:type="spellEnd"/>
            <w:r w:rsidRPr="00314B91">
              <w:rPr>
                <w:sz w:val="22"/>
                <w:szCs w:val="22"/>
              </w:rPr>
              <w:t xml:space="preserve"> ситуацій</w:t>
            </w:r>
          </w:p>
        </w:tc>
        <w:tc>
          <w:tcPr>
            <w:tcW w:w="2544" w:type="dxa"/>
            <w:vMerge w:val="restart"/>
            <w:shd w:val="clear" w:color="auto" w:fill="DBE5F1" w:themeFill="accent1" w:themeFillTint="33"/>
            <w:vAlign w:val="center"/>
          </w:tcPr>
          <w:p w14:paraId="4D276169" w14:textId="44BC81ED" w:rsidR="00B8700D" w:rsidRPr="00314B91" w:rsidRDefault="006F1737" w:rsidP="008E5358">
            <w:pPr>
              <w:jc w:val="center"/>
              <w:rPr>
                <w:sz w:val="22"/>
                <w:szCs w:val="22"/>
              </w:rPr>
            </w:pPr>
            <w:r w:rsidRPr="00314B91">
              <w:rPr>
                <w:sz w:val="22"/>
                <w:szCs w:val="22"/>
              </w:rPr>
              <w:t>Виконання і захист кваліфікаційної роботи магістра</w:t>
            </w:r>
          </w:p>
        </w:tc>
      </w:tr>
      <w:tr w:rsidR="00B8700D" w:rsidRPr="00314B91" w14:paraId="79780C8F" w14:textId="77777777" w:rsidTr="00E345E7">
        <w:trPr>
          <w:cantSplit/>
          <w:trHeight w:val="722"/>
          <w:jc w:val="center"/>
        </w:trPr>
        <w:tc>
          <w:tcPr>
            <w:tcW w:w="518" w:type="dxa"/>
            <w:vMerge/>
            <w:shd w:val="clear" w:color="auto" w:fill="D9D9D9" w:themeFill="background1" w:themeFillShade="D9"/>
            <w:vAlign w:val="center"/>
          </w:tcPr>
          <w:p w14:paraId="56C6F651" w14:textId="77777777" w:rsidR="00B8700D" w:rsidRPr="00314B91" w:rsidRDefault="00B8700D" w:rsidP="008E5358">
            <w:pPr>
              <w:jc w:val="center"/>
              <w:rPr>
                <w:sz w:val="22"/>
                <w:szCs w:val="22"/>
              </w:rPr>
            </w:pPr>
          </w:p>
        </w:tc>
        <w:tc>
          <w:tcPr>
            <w:tcW w:w="1935" w:type="dxa"/>
            <w:vMerge/>
            <w:shd w:val="clear" w:color="auto" w:fill="DBE5F1" w:themeFill="accent1" w:themeFillTint="33"/>
            <w:textDirection w:val="btLr"/>
            <w:vAlign w:val="center"/>
          </w:tcPr>
          <w:p w14:paraId="29E45C77" w14:textId="77777777" w:rsidR="00B8700D" w:rsidRPr="00314B91" w:rsidRDefault="00B8700D" w:rsidP="008E5358">
            <w:pPr>
              <w:ind w:left="113" w:right="113"/>
              <w:jc w:val="center"/>
              <w:rPr>
                <w:b/>
                <w:bCs/>
                <w:sz w:val="22"/>
                <w:szCs w:val="22"/>
              </w:rPr>
            </w:pPr>
          </w:p>
        </w:tc>
        <w:tc>
          <w:tcPr>
            <w:tcW w:w="2665" w:type="dxa"/>
            <w:shd w:val="clear" w:color="auto" w:fill="DBE5F1" w:themeFill="accent1" w:themeFillTint="33"/>
            <w:vAlign w:val="center"/>
          </w:tcPr>
          <w:p w14:paraId="38BC0F4E" w14:textId="516C4F59" w:rsidR="00B8700D" w:rsidRPr="00314B91" w:rsidRDefault="00B8700D" w:rsidP="008E5358">
            <w:pPr>
              <w:jc w:val="center"/>
              <w:rPr>
                <w:sz w:val="22"/>
                <w:szCs w:val="22"/>
              </w:rPr>
            </w:pPr>
            <w:r w:rsidRPr="00314B91">
              <w:rPr>
                <w:sz w:val="22"/>
                <w:szCs w:val="22"/>
                <w:lang w:eastAsia="ru-RU"/>
              </w:rPr>
              <w:t>Психологічний супровід в інклюзивному середовищі</w:t>
            </w:r>
          </w:p>
        </w:tc>
        <w:tc>
          <w:tcPr>
            <w:tcW w:w="2539" w:type="dxa"/>
            <w:shd w:val="clear" w:color="auto" w:fill="DBE5F1" w:themeFill="accent1" w:themeFillTint="33"/>
            <w:vAlign w:val="center"/>
          </w:tcPr>
          <w:p w14:paraId="21A40784" w14:textId="6D903C75" w:rsidR="00B8700D" w:rsidRPr="00314B91" w:rsidRDefault="00B8700D" w:rsidP="008E5358">
            <w:pPr>
              <w:jc w:val="center"/>
              <w:rPr>
                <w:sz w:val="22"/>
                <w:szCs w:val="22"/>
              </w:rPr>
            </w:pPr>
          </w:p>
        </w:tc>
        <w:tc>
          <w:tcPr>
            <w:tcW w:w="2544" w:type="dxa"/>
            <w:vMerge/>
            <w:shd w:val="clear" w:color="auto" w:fill="DBE5F1" w:themeFill="accent1" w:themeFillTint="33"/>
            <w:vAlign w:val="center"/>
          </w:tcPr>
          <w:p w14:paraId="2CC1272D" w14:textId="77777777" w:rsidR="00B8700D" w:rsidRPr="00314B91" w:rsidRDefault="00B8700D" w:rsidP="008E5358">
            <w:pPr>
              <w:jc w:val="center"/>
              <w:rPr>
                <w:sz w:val="22"/>
                <w:szCs w:val="22"/>
              </w:rPr>
            </w:pPr>
          </w:p>
        </w:tc>
      </w:tr>
      <w:tr w:rsidR="00314B91" w:rsidRPr="00314B91" w14:paraId="3DE3CE33" w14:textId="77777777" w:rsidTr="00E345E7">
        <w:trPr>
          <w:trHeight w:val="676"/>
          <w:jc w:val="center"/>
        </w:trPr>
        <w:tc>
          <w:tcPr>
            <w:tcW w:w="518" w:type="dxa"/>
            <w:vMerge/>
            <w:shd w:val="clear" w:color="auto" w:fill="D9D9D9" w:themeFill="background1" w:themeFillShade="D9"/>
            <w:vAlign w:val="center"/>
          </w:tcPr>
          <w:p w14:paraId="61BB2F89" w14:textId="77777777" w:rsidR="00314B91" w:rsidRPr="00314B91" w:rsidRDefault="00314B91" w:rsidP="008E5358">
            <w:pPr>
              <w:jc w:val="center"/>
              <w:rPr>
                <w:sz w:val="22"/>
                <w:szCs w:val="22"/>
              </w:rPr>
            </w:pPr>
          </w:p>
        </w:tc>
        <w:tc>
          <w:tcPr>
            <w:tcW w:w="1935" w:type="dxa"/>
            <w:shd w:val="clear" w:color="auto" w:fill="C6D9F1" w:themeFill="text2" w:themeFillTint="33"/>
            <w:vAlign w:val="center"/>
          </w:tcPr>
          <w:p w14:paraId="651B8D42" w14:textId="2B161638" w:rsidR="00314B91" w:rsidRPr="00314B91" w:rsidRDefault="00314B91" w:rsidP="008E5358">
            <w:pPr>
              <w:jc w:val="center"/>
              <w:rPr>
                <w:b/>
                <w:bCs/>
                <w:sz w:val="22"/>
                <w:szCs w:val="22"/>
              </w:rPr>
            </w:pPr>
            <w:r w:rsidRPr="00314B91">
              <w:rPr>
                <w:b/>
                <w:bCs/>
                <w:sz w:val="22"/>
                <w:szCs w:val="22"/>
              </w:rPr>
              <w:t>Практика</w:t>
            </w:r>
          </w:p>
        </w:tc>
        <w:tc>
          <w:tcPr>
            <w:tcW w:w="5204" w:type="dxa"/>
            <w:gridSpan w:val="2"/>
            <w:shd w:val="clear" w:color="auto" w:fill="C6D9F1" w:themeFill="text2" w:themeFillTint="33"/>
            <w:vAlign w:val="center"/>
          </w:tcPr>
          <w:p w14:paraId="425C5D63" w14:textId="77777777" w:rsidR="00314B91" w:rsidRPr="00314B91" w:rsidRDefault="00314B91" w:rsidP="008E5358">
            <w:pPr>
              <w:jc w:val="center"/>
              <w:rPr>
                <w:sz w:val="22"/>
                <w:szCs w:val="22"/>
              </w:rPr>
            </w:pPr>
          </w:p>
        </w:tc>
        <w:tc>
          <w:tcPr>
            <w:tcW w:w="2544" w:type="dxa"/>
            <w:shd w:val="clear" w:color="auto" w:fill="C6D9F1" w:themeFill="text2" w:themeFillTint="33"/>
            <w:vAlign w:val="center"/>
          </w:tcPr>
          <w:p w14:paraId="6C777581" w14:textId="3DB2FC9B" w:rsidR="00314B91" w:rsidRPr="00314B91" w:rsidRDefault="00A05044" w:rsidP="008E5358">
            <w:pPr>
              <w:jc w:val="center"/>
              <w:rPr>
                <w:sz w:val="22"/>
                <w:szCs w:val="22"/>
              </w:rPr>
            </w:pPr>
            <w:r w:rsidRPr="00A05044">
              <w:rPr>
                <w:sz w:val="22"/>
                <w:szCs w:val="22"/>
              </w:rPr>
              <w:t>Переддипломна</w:t>
            </w:r>
            <w:r w:rsidR="00314B91" w:rsidRPr="00314B91">
              <w:rPr>
                <w:sz w:val="22"/>
                <w:szCs w:val="22"/>
              </w:rPr>
              <w:t xml:space="preserve"> практика</w:t>
            </w:r>
          </w:p>
        </w:tc>
      </w:tr>
      <w:tr w:rsidR="00314B91" w:rsidRPr="00314B91" w14:paraId="679AA7C4" w14:textId="77777777" w:rsidTr="00E345E7">
        <w:trPr>
          <w:trHeight w:val="540"/>
          <w:jc w:val="center"/>
        </w:trPr>
        <w:tc>
          <w:tcPr>
            <w:tcW w:w="518" w:type="dxa"/>
            <w:vMerge/>
            <w:shd w:val="clear" w:color="auto" w:fill="D9D9D9" w:themeFill="background1" w:themeFillShade="D9"/>
            <w:vAlign w:val="center"/>
          </w:tcPr>
          <w:p w14:paraId="5B56C1E3" w14:textId="77777777" w:rsidR="00314B91" w:rsidRPr="00314B91" w:rsidRDefault="00314B91" w:rsidP="008E5358">
            <w:pPr>
              <w:jc w:val="center"/>
              <w:rPr>
                <w:sz w:val="22"/>
                <w:szCs w:val="22"/>
              </w:rPr>
            </w:pPr>
          </w:p>
        </w:tc>
        <w:tc>
          <w:tcPr>
            <w:tcW w:w="1935" w:type="dxa"/>
            <w:vMerge w:val="restart"/>
            <w:shd w:val="clear" w:color="auto" w:fill="E5DFEC" w:themeFill="accent4" w:themeFillTint="33"/>
            <w:vAlign w:val="center"/>
          </w:tcPr>
          <w:p w14:paraId="2A591289" w14:textId="5607D347" w:rsidR="00314B91" w:rsidRPr="00314B91" w:rsidRDefault="00314B91" w:rsidP="008E5358">
            <w:pPr>
              <w:jc w:val="center"/>
              <w:rPr>
                <w:b/>
                <w:bCs/>
                <w:sz w:val="22"/>
                <w:szCs w:val="22"/>
              </w:rPr>
            </w:pPr>
            <w:r w:rsidRPr="00314B91">
              <w:rPr>
                <w:b/>
                <w:bCs/>
                <w:sz w:val="22"/>
                <w:szCs w:val="22"/>
              </w:rPr>
              <w:t>Вибіркові дисципліни</w:t>
            </w:r>
          </w:p>
        </w:tc>
        <w:tc>
          <w:tcPr>
            <w:tcW w:w="2665" w:type="dxa"/>
            <w:shd w:val="clear" w:color="auto" w:fill="E5DFEC" w:themeFill="accent4" w:themeFillTint="33"/>
            <w:vAlign w:val="center"/>
          </w:tcPr>
          <w:p w14:paraId="3628C8EB" w14:textId="6E39E24F" w:rsidR="00314B91" w:rsidRPr="00314B91" w:rsidRDefault="00314B91" w:rsidP="008E5358">
            <w:pPr>
              <w:jc w:val="center"/>
              <w:rPr>
                <w:sz w:val="22"/>
                <w:szCs w:val="22"/>
              </w:rPr>
            </w:pPr>
            <w:r w:rsidRPr="00314B91">
              <w:rPr>
                <w:sz w:val="22"/>
                <w:szCs w:val="22"/>
              </w:rPr>
              <w:t>Вибіркова дисципліна 1</w:t>
            </w:r>
          </w:p>
        </w:tc>
        <w:tc>
          <w:tcPr>
            <w:tcW w:w="2539" w:type="dxa"/>
            <w:shd w:val="clear" w:color="auto" w:fill="E5DFEC" w:themeFill="accent4" w:themeFillTint="33"/>
            <w:vAlign w:val="center"/>
          </w:tcPr>
          <w:p w14:paraId="55B0AD38" w14:textId="6F5933BA" w:rsidR="00314B91" w:rsidRPr="00314B91" w:rsidRDefault="00314B91" w:rsidP="008E5358">
            <w:pPr>
              <w:jc w:val="center"/>
              <w:rPr>
                <w:sz w:val="22"/>
                <w:szCs w:val="22"/>
              </w:rPr>
            </w:pPr>
            <w:r w:rsidRPr="00314B91">
              <w:rPr>
                <w:sz w:val="22"/>
                <w:szCs w:val="22"/>
              </w:rPr>
              <w:t>Вибіркова дисципліна 3</w:t>
            </w:r>
          </w:p>
        </w:tc>
        <w:tc>
          <w:tcPr>
            <w:tcW w:w="2544" w:type="dxa"/>
            <w:vMerge w:val="restart"/>
            <w:shd w:val="clear" w:color="auto" w:fill="E5DFEC" w:themeFill="accent4" w:themeFillTint="33"/>
            <w:vAlign w:val="center"/>
          </w:tcPr>
          <w:p w14:paraId="75F232FA" w14:textId="45F20AEF" w:rsidR="00314B91" w:rsidRPr="00314B91" w:rsidRDefault="00314B91" w:rsidP="008E5358">
            <w:pPr>
              <w:jc w:val="center"/>
              <w:rPr>
                <w:sz w:val="22"/>
                <w:szCs w:val="22"/>
              </w:rPr>
            </w:pPr>
            <w:r w:rsidRPr="00314B91">
              <w:rPr>
                <w:sz w:val="22"/>
                <w:szCs w:val="22"/>
              </w:rPr>
              <w:t>Вибіркова дисципліна 5</w:t>
            </w:r>
          </w:p>
        </w:tc>
      </w:tr>
      <w:tr w:rsidR="00314B91" w:rsidRPr="00314B91" w14:paraId="7EE12098" w14:textId="77777777" w:rsidTr="00E345E7">
        <w:trPr>
          <w:trHeight w:val="548"/>
          <w:jc w:val="center"/>
        </w:trPr>
        <w:tc>
          <w:tcPr>
            <w:tcW w:w="518" w:type="dxa"/>
            <w:vMerge/>
            <w:shd w:val="clear" w:color="auto" w:fill="D9D9D9" w:themeFill="background1" w:themeFillShade="D9"/>
            <w:vAlign w:val="center"/>
          </w:tcPr>
          <w:p w14:paraId="6B85BA3E" w14:textId="77777777" w:rsidR="00314B91" w:rsidRPr="00314B91" w:rsidRDefault="00314B91" w:rsidP="008E5358">
            <w:pPr>
              <w:jc w:val="center"/>
              <w:rPr>
                <w:sz w:val="22"/>
                <w:szCs w:val="22"/>
              </w:rPr>
            </w:pPr>
          </w:p>
        </w:tc>
        <w:tc>
          <w:tcPr>
            <w:tcW w:w="1935" w:type="dxa"/>
            <w:vMerge/>
            <w:shd w:val="clear" w:color="auto" w:fill="E5DFEC" w:themeFill="accent4" w:themeFillTint="33"/>
            <w:vAlign w:val="center"/>
          </w:tcPr>
          <w:p w14:paraId="0446C9C6" w14:textId="77777777" w:rsidR="00314B91" w:rsidRPr="00314B91" w:rsidRDefault="00314B91" w:rsidP="008E5358">
            <w:pPr>
              <w:jc w:val="center"/>
              <w:rPr>
                <w:b/>
                <w:bCs/>
                <w:sz w:val="22"/>
                <w:szCs w:val="22"/>
              </w:rPr>
            </w:pPr>
          </w:p>
        </w:tc>
        <w:tc>
          <w:tcPr>
            <w:tcW w:w="2665" w:type="dxa"/>
            <w:shd w:val="clear" w:color="auto" w:fill="E5DFEC" w:themeFill="accent4" w:themeFillTint="33"/>
            <w:vAlign w:val="center"/>
          </w:tcPr>
          <w:p w14:paraId="2AB75E1D" w14:textId="3E60F68F" w:rsidR="00314B91" w:rsidRPr="00314B91" w:rsidRDefault="00314B91" w:rsidP="008E5358">
            <w:pPr>
              <w:jc w:val="center"/>
              <w:rPr>
                <w:sz w:val="22"/>
                <w:szCs w:val="22"/>
              </w:rPr>
            </w:pPr>
            <w:r w:rsidRPr="00314B91">
              <w:rPr>
                <w:sz w:val="22"/>
                <w:szCs w:val="22"/>
              </w:rPr>
              <w:t>Вибіркова дисципліна 2</w:t>
            </w:r>
          </w:p>
        </w:tc>
        <w:tc>
          <w:tcPr>
            <w:tcW w:w="2539" w:type="dxa"/>
            <w:shd w:val="clear" w:color="auto" w:fill="E5DFEC" w:themeFill="accent4" w:themeFillTint="33"/>
            <w:vAlign w:val="center"/>
          </w:tcPr>
          <w:p w14:paraId="57A24651" w14:textId="307367F5" w:rsidR="00314B91" w:rsidRPr="00314B91" w:rsidRDefault="00314B91" w:rsidP="008E5358">
            <w:pPr>
              <w:jc w:val="center"/>
              <w:rPr>
                <w:sz w:val="22"/>
                <w:szCs w:val="22"/>
              </w:rPr>
            </w:pPr>
            <w:r w:rsidRPr="00314B91">
              <w:rPr>
                <w:sz w:val="22"/>
                <w:szCs w:val="22"/>
              </w:rPr>
              <w:t>Вибіркова дисципліна 4</w:t>
            </w:r>
          </w:p>
        </w:tc>
        <w:tc>
          <w:tcPr>
            <w:tcW w:w="2544" w:type="dxa"/>
            <w:vMerge/>
            <w:shd w:val="clear" w:color="auto" w:fill="E5DFEC" w:themeFill="accent4" w:themeFillTint="33"/>
            <w:vAlign w:val="center"/>
          </w:tcPr>
          <w:p w14:paraId="07706BB8" w14:textId="77777777" w:rsidR="00314B91" w:rsidRPr="00314B91" w:rsidRDefault="00314B91" w:rsidP="008E5358">
            <w:pPr>
              <w:jc w:val="center"/>
              <w:rPr>
                <w:sz w:val="22"/>
                <w:szCs w:val="22"/>
              </w:rPr>
            </w:pPr>
          </w:p>
        </w:tc>
      </w:tr>
      <w:tr w:rsidR="00314B91" w:rsidRPr="00314B91" w14:paraId="541AE20D" w14:textId="77777777" w:rsidTr="00E345E7">
        <w:trPr>
          <w:trHeight w:val="446"/>
          <w:jc w:val="center"/>
        </w:trPr>
        <w:tc>
          <w:tcPr>
            <w:tcW w:w="518" w:type="dxa"/>
            <w:vMerge/>
            <w:shd w:val="clear" w:color="auto" w:fill="D9D9D9" w:themeFill="background1" w:themeFillShade="D9"/>
            <w:vAlign w:val="center"/>
          </w:tcPr>
          <w:p w14:paraId="35B7271E" w14:textId="77777777" w:rsidR="00314B91" w:rsidRPr="00314B91" w:rsidRDefault="00314B91" w:rsidP="008E5358">
            <w:pPr>
              <w:jc w:val="center"/>
              <w:rPr>
                <w:sz w:val="22"/>
                <w:szCs w:val="22"/>
              </w:rPr>
            </w:pPr>
          </w:p>
        </w:tc>
        <w:tc>
          <w:tcPr>
            <w:tcW w:w="1935" w:type="dxa"/>
            <w:vMerge w:val="restart"/>
            <w:shd w:val="clear" w:color="auto" w:fill="B6DDE8" w:themeFill="accent5" w:themeFillTint="66"/>
            <w:vAlign w:val="center"/>
          </w:tcPr>
          <w:p w14:paraId="4E647FFE" w14:textId="6F613A4E" w:rsidR="00314B91" w:rsidRPr="00314B91" w:rsidRDefault="00314B91" w:rsidP="008E5358">
            <w:pPr>
              <w:jc w:val="center"/>
              <w:rPr>
                <w:b/>
                <w:bCs/>
                <w:sz w:val="22"/>
                <w:szCs w:val="22"/>
              </w:rPr>
            </w:pPr>
            <w:r w:rsidRPr="00314B91">
              <w:rPr>
                <w:b/>
                <w:bCs/>
                <w:sz w:val="22"/>
                <w:szCs w:val="22"/>
              </w:rPr>
              <w:t>Атестація</w:t>
            </w:r>
          </w:p>
        </w:tc>
        <w:tc>
          <w:tcPr>
            <w:tcW w:w="5204" w:type="dxa"/>
            <w:gridSpan w:val="2"/>
            <w:vMerge w:val="restart"/>
            <w:shd w:val="clear" w:color="auto" w:fill="B6DDE8" w:themeFill="accent5" w:themeFillTint="66"/>
            <w:vAlign w:val="center"/>
          </w:tcPr>
          <w:p w14:paraId="0944D6BD" w14:textId="77777777" w:rsidR="00314B91" w:rsidRPr="00314B91" w:rsidRDefault="00314B91" w:rsidP="008E5358">
            <w:pPr>
              <w:jc w:val="center"/>
              <w:rPr>
                <w:sz w:val="22"/>
                <w:szCs w:val="22"/>
              </w:rPr>
            </w:pPr>
          </w:p>
        </w:tc>
        <w:tc>
          <w:tcPr>
            <w:tcW w:w="2544" w:type="dxa"/>
            <w:shd w:val="clear" w:color="auto" w:fill="B6DDE8" w:themeFill="accent5" w:themeFillTint="66"/>
            <w:vAlign w:val="center"/>
          </w:tcPr>
          <w:p w14:paraId="30EECC28" w14:textId="78B51916" w:rsidR="00314B91" w:rsidRPr="00314B91" w:rsidRDefault="00314B91" w:rsidP="008E5358">
            <w:pPr>
              <w:jc w:val="center"/>
              <w:rPr>
                <w:sz w:val="22"/>
                <w:szCs w:val="22"/>
              </w:rPr>
            </w:pPr>
            <w:r w:rsidRPr="00314B91">
              <w:rPr>
                <w:sz w:val="22"/>
                <w:szCs w:val="22"/>
              </w:rPr>
              <w:t>Атестаційний екзамен</w:t>
            </w:r>
          </w:p>
        </w:tc>
      </w:tr>
      <w:tr w:rsidR="00314B91" w:rsidRPr="00314B91" w14:paraId="1BB39E3E" w14:textId="77777777" w:rsidTr="00E345E7">
        <w:trPr>
          <w:trHeight w:val="552"/>
          <w:jc w:val="center"/>
        </w:trPr>
        <w:tc>
          <w:tcPr>
            <w:tcW w:w="518" w:type="dxa"/>
            <w:vMerge/>
            <w:shd w:val="clear" w:color="auto" w:fill="D9D9D9" w:themeFill="background1" w:themeFillShade="D9"/>
            <w:vAlign w:val="center"/>
          </w:tcPr>
          <w:p w14:paraId="08AF830F" w14:textId="77777777" w:rsidR="00314B91" w:rsidRPr="00314B91" w:rsidRDefault="00314B91" w:rsidP="008E5358">
            <w:pPr>
              <w:jc w:val="center"/>
              <w:rPr>
                <w:sz w:val="22"/>
                <w:szCs w:val="22"/>
              </w:rPr>
            </w:pPr>
          </w:p>
        </w:tc>
        <w:tc>
          <w:tcPr>
            <w:tcW w:w="1935" w:type="dxa"/>
            <w:vMerge/>
            <w:shd w:val="clear" w:color="auto" w:fill="B6DDE8" w:themeFill="accent5" w:themeFillTint="66"/>
            <w:vAlign w:val="center"/>
          </w:tcPr>
          <w:p w14:paraId="50439517" w14:textId="77777777" w:rsidR="00314B91" w:rsidRPr="00314B91" w:rsidRDefault="00314B91" w:rsidP="008E5358">
            <w:pPr>
              <w:jc w:val="center"/>
              <w:rPr>
                <w:b/>
                <w:bCs/>
                <w:sz w:val="22"/>
                <w:szCs w:val="22"/>
              </w:rPr>
            </w:pPr>
          </w:p>
        </w:tc>
        <w:tc>
          <w:tcPr>
            <w:tcW w:w="5204" w:type="dxa"/>
            <w:gridSpan w:val="2"/>
            <w:vMerge/>
            <w:shd w:val="clear" w:color="auto" w:fill="B6DDE8" w:themeFill="accent5" w:themeFillTint="66"/>
            <w:vAlign w:val="center"/>
          </w:tcPr>
          <w:p w14:paraId="6F7E72A9" w14:textId="77777777" w:rsidR="00314B91" w:rsidRPr="00314B91" w:rsidRDefault="00314B91" w:rsidP="008E5358">
            <w:pPr>
              <w:jc w:val="center"/>
              <w:rPr>
                <w:sz w:val="22"/>
                <w:szCs w:val="22"/>
              </w:rPr>
            </w:pPr>
          </w:p>
        </w:tc>
        <w:tc>
          <w:tcPr>
            <w:tcW w:w="2544" w:type="dxa"/>
            <w:shd w:val="clear" w:color="auto" w:fill="B6DDE8" w:themeFill="accent5" w:themeFillTint="66"/>
            <w:vAlign w:val="center"/>
          </w:tcPr>
          <w:p w14:paraId="6101C371" w14:textId="719DD831" w:rsidR="00314B91" w:rsidRPr="00314B91" w:rsidRDefault="00A05044" w:rsidP="008E5358">
            <w:pPr>
              <w:jc w:val="center"/>
              <w:rPr>
                <w:sz w:val="22"/>
                <w:szCs w:val="22"/>
              </w:rPr>
            </w:pPr>
            <w:r>
              <w:rPr>
                <w:sz w:val="22"/>
                <w:szCs w:val="22"/>
              </w:rPr>
              <w:t>Захист к</w:t>
            </w:r>
            <w:r w:rsidR="00314B91" w:rsidRPr="00314B91">
              <w:rPr>
                <w:sz w:val="22"/>
                <w:szCs w:val="22"/>
              </w:rPr>
              <w:t>валіфікаційн</w:t>
            </w:r>
            <w:r>
              <w:rPr>
                <w:sz w:val="22"/>
                <w:szCs w:val="22"/>
              </w:rPr>
              <w:t xml:space="preserve">ої </w:t>
            </w:r>
            <w:r w:rsidRPr="00314B91">
              <w:rPr>
                <w:sz w:val="22"/>
                <w:szCs w:val="22"/>
              </w:rPr>
              <w:t>робот</w:t>
            </w:r>
            <w:r>
              <w:rPr>
                <w:sz w:val="22"/>
                <w:szCs w:val="22"/>
              </w:rPr>
              <w:t>и</w:t>
            </w:r>
          </w:p>
        </w:tc>
      </w:tr>
    </w:tbl>
    <w:p w14:paraId="30B4CEF9" w14:textId="77777777" w:rsidR="00B8700D" w:rsidRDefault="00B8700D" w:rsidP="00B8700D">
      <w:pPr>
        <w:ind w:left="1134" w:firstLine="709"/>
        <w:jc w:val="both"/>
      </w:pPr>
    </w:p>
    <w:p w14:paraId="55DC93D8" w14:textId="77777777" w:rsidR="009E233E" w:rsidRDefault="00B8700D" w:rsidP="009270AF">
      <w:pPr>
        <w:ind w:right="80" w:firstLine="709"/>
        <w:jc w:val="both"/>
      </w:pPr>
      <w:r w:rsidRPr="00B8700D">
        <w:t>Вибір індивідуальної освітньої траєкторії здобувачем здійснюється відповідно до «</w:t>
      </w:r>
      <w:r w:rsidR="00F90127">
        <w:t>Положення про порядок та умови формування індивідуальної освітньої траєкторії здобувачами вищої освіти СНУ ім. В. Даля</w:t>
      </w:r>
      <w:r w:rsidRPr="00B8700D">
        <w:t>»</w:t>
      </w:r>
      <w:r w:rsidR="00F90127">
        <w:t xml:space="preserve"> (Наказ ректора СНУ ім. В. Даля</w:t>
      </w:r>
      <w:r w:rsidR="009270AF">
        <w:t xml:space="preserve"> </w:t>
      </w:r>
      <w:r w:rsidR="00F90127">
        <w:t>№ 158/4 від 02 червня 2021року)</w:t>
      </w:r>
      <w:r w:rsidRPr="00B8700D">
        <w:t>.</w:t>
      </w:r>
    </w:p>
    <w:p w14:paraId="210AE5AF" w14:textId="77777777" w:rsidR="009270AF" w:rsidRDefault="009270AF" w:rsidP="009270AF">
      <w:pPr>
        <w:ind w:right="80" w:firstLine="709"/>
        <w:jc w:val="both"/>
      </w:pPr>
    </w:p>
    <w:p w14:paraId="53CF6599" w14:textId="207AB5DE" w:rsidR="003461A6" w:rsidRDefault="00F90127" w:rsidP="003461A6">
      <w:pPr>
        <w:jc w:val="center"/>
        <w:rPr>
          <w:b/>
        </w:rPr>
      </w:pPr>
      <w:r>
        <w:rPr>
          <w:b/>
        </w:rPr>
        <w:t>3</w:t>
      </w:r>
      <w:r w:rsidR="003461A6" w:rsidRPr="005E1ADB">
        <w:rPr>
          <w:b/>
        </w:rPr>
        <w:t xml:space="preserve">. </w:t>
      </w:r>
      <w:r w:rsidR="004725C7" w:rsidRPr="005E1ADB">
        <w:rPr>
          <w:b/>
        </w:rPr>
        <w:t>ФОРМА АТЕСТАЦІЇ ЗДОБУВАЧІВ ВИЩОЇ ОСВІТИ</w:t>
      </w:r>
    </w:p>
    <w:p w14:paraId="1880D911" w14:textId="77777777" w:rsidR="009270AF" w:rsidRPr="005E1ADB" w:rsidRDefault="009270AF" w:rsidP="003461A6">
      <w:pPr>
        <w:jc w:val="center"/>
        <w:rPr>
          <w:b/>
        </w:rPr>
      </w:pPr>
    </w:p>
    <w:p w14:paraId="56797220" w14:textId="70672FD6" w:rsidR="00DC3F50" w:rsidRPr="005E1ADB" w:rsidRDefault="00DC3F50" w:rsidP="00654B17">
      <w:pPr>
        <w:spacing w:line="276" w:lineRule="auto"/>
        <w:ind w:firstLine="709"/>
        <w:jc w:val="both"/>
        <w:rPr>
          <w:szCs w:val="24"/>
        </w:rPr>
      </w:pPr>
      <w:r w:rsidRPr="005E1ADB">
        <w:rPr>
          <w:szCs w:val="24"/>
        </w:rPr>
        <w:t>Атестація здійснюється у формі публічного захисту (демонстрації) кваліфікаційної роботи та атестаційного екзамену. Кваліфікаційна робота передбачає самостійне розв</w:t>
      </w:r>
      <w:r w:rsidR="009E233E">
        <w:rPr>
          <w:szCs w:val="24"/>
        </w:rPr>
        <w:t>’</w:t>
      </w:r>
      <w:r w:rsidRPr="005E1ADB">
        <w:rPr>
          <w:szCs w:val="24"/>
        </w:rPr>
        <w:t xml:space="preserve">язання складної задачі або комплексної проблеми у сфері психології, що супроводжується проведенням досліджень та/або застосуванням інноваційних підходів та характеризується невизначеністю умов та вимог. У кваліфікаційній роботі не може бути академічного плагіату, фабрикації та фальсифікації. Кваліфікаційна робота має бути розміщена у </w:t>
      </w:r>
      <w:proofErr w:type="spellStart"/>
      <w:r w:rsidR="00B00A40" w:rsidRPr="005E1ADB">
        <w:rPr>
          <w:szCs w:val="24"/>
        </w:rPr>
        <w:t>репозитарії</w:t>
      </w:r>
      <w:proofErr w:type="spellEnd"/>
      <w:r w:rsidR="00B00A40" w:rsidRPr="005E1ADB">
        <w:rPr>
          <w:szCs w:val="24"/>
        </w:rPr>
        <w:t xml:space="preserve"> </w:t>
      </w:r>
      <w:r w:rsidRPr="005E1ADB">
        <w:rPr>
          <w:szCs w:val="24"/>
        </w:rPr>
        <w:t>закладу вищої освіти. Атестаційний екзамен за спеціальністю 053 «Психологія» (</w:t>
      </w:r>
      <w:r w:rsidR="00CE2908" w:rsidRPr="005E1ADB">
        <w:rPr>
          <w:szCs w:val="24"/>
        </w:rPr>
        <w:t>освітньо-професійна</w:t>
      </w:r>
      <w:r w:rsidR="00857481" w:rsidRPr="005E1ADB">
        <w:rPr>
          <w:szCs w:val="24"/>
        </w:rPr>
        <w:t xml:space="preserve"> програма</w:t>
      </w:r>
      <w:r w:rsidR="00BA43D6" w:rsidRPr="005E1ADB">
        <w:rPr>
          <w:szCs w:val="24"/>
        </w:rPr>
        <w:t xml:space="preserve"> «П</w:t>
      </w:r>
      <w:r w:rsidRPr="005E1ADB">
        <w:rPr>
          <w:szCs w:val="24"/>
        </w:rPr>
        <w:t>сихологія</w:t>
      </w:r>
      <w:r w:rsidR="00BA43D6" w:rsidRPr="005E1ADB">
        <w:rPr>
          <w:szCs w:val="24"/>
        </w:rPr>
        <w:t xml:space="preserve"> фізичної реабілітації</w:t>
      </w:r>
      <w:r w:rsidRPr="005E1ADB">
        <w:rPr>
          <w:szCs w:val="24"/>
        </w:rPr>
        <w:t>»</w:t>
      </w:r>
      <w:r w:rsidR="00857481" w:rsidRPr="005E1ADB">
        <w:rPr>
          <w:szCs w:val="24"/>
        </w:rPr>
        <w:t>)</w:t>
      </w:r>
      <w:r w:rsidR="00A80C51" w:rsidRPr="005E1ADB">
        <w:rPr>
          <w:szCs w:val="24"/>
        </w:rPr>
        <w:t xml:space="preserve"> спрямований</w:t>
      </w:r>
      <w:r w:rsidRPr="005E1ADB">
        <w:rPr>
          <w:szCs w:val="24"/>
        </w:rPr>
        <w:t xml:space="preserve"> на перевірку досягнень результатів навчання, визначених Стандарто</w:t>
      </w:r>
      <w:r w:rsidR="00441A6C" w:rsidRPr="005E1ADB">
        <w:rPr>
          <w:szCs w:val="24"/>
        </w:rPr>
        <w:t xml:space="preserve">м вищої освіти </w:t>
      </w:r>
      <w:r w:rsidR="00654B17">
        <w:rPr>
          <w:szCs w:val="24"/>
        </w:rPr>
        <w:t>(Н</w:t>
      </w:r>
      <w:r w:rsidR="00654B17" w:rsidRPr="00654B17">
        <w:rPr>
          <w:szCs w:val="24"/>
        </w:rPr>
        <w:t>аказ М</w:t>
      </w:r>
      <w:r w:rsidR="00654B17">
        <w:rPr>
          <w:szCs w:val="24"/>
        </w:rPr>
        <w:t xml:space="preserve">ОН </w:t>
      </w:r>
      <w:r w:rsidR="00654B17" w:rsidRPr="00654B17">
        <w:rPr>
          <w:szCs w:val="24"/>
        </w:rPr>
        <w:t>України</w:t>
      </w:r>
      <w:r w:rsidR="00654B17">
        <w:rPr>
          <w:szCs w:val="24"/>
        </w:rPr>
        <w:t xml:space="preserve"> </w:t>
      </w:r>
      <w:r w:rsidR="00654B17" w:rsidRPr="00654B17">
        <w:rPr>
          <w:szCs w:val="24"/>
        </w:rPr>
        <w:t>від 24.04.2019 р. № 564</w:t>
      </w:r>
      <w:r w:rsidR="00654B17">
        <w:rPr>
          <w:szCs w:val="24"/>
        </w:rPr>
        <w:t xml:space="preserve">) </w:t>
      </w:r>
      <w:r w:rsidR="00441A6C" w:rsidRPr="005E1ADB">
        <w:rPr>
          <w:szCs w:val="24"/>
        </w:rPr>
        <w:t>та цією</w:t>
      </w:r>
      <w:r w:rsidR="00A80C51" w:rsidRPr="005E1ADB">
        <w:rPr>
          <w:szCs w:val="24"/>
        </w:rPr>
        <w:t xml:space="preserve"> </w:t>
      </w:r>
      <w:r w:rsidR="00654B17" w:rsidRPr="00654B17">
        <w:rPr>
          <w:szCs w:val="24"/>
        </w:rPr>
        <w:t>освітньої програмою</w:t>
      </w:r>
      <w:r w:rsidRPr="005E1ADB">
        <w:rPr>
          <w:szCs w:val="24"/>
        </w:rPr>
        <w:t>.</w:t>
      </w:r>
    </w:p>
    <w:p w14:paraId="0C1C23C6" w14:textId="35DD4AA0" w:rsidR="004D5E7D" w:rsidRDefault="004D5E7D" w:rsidP="00302AD0">
      <w:pPr>
        <w:jc w:val="center"/>
        <w:rPr>
          <w:b/>
        </w:rPr>
      </w:pPr>
    </w:p>
    <w:p w14:paraId="0CD47DD2" w14:textId="1BC999E3" w:rsidR="004D5E7D" w:rsidRPr="005E1ADB" w:rsidRDefault="004D5E7D" w:rsidP="004725C7">
      <w:pPr>
        <w:pStyle w:val="110"/>
        <w:tabs>
          <w:tab w:val="left" w:pos="668"/>
        </w:tabs>
        <w:spacing w:before="0"/>
        <w:ind w:left="386" w:right="392" w:firstLine="0"/>
        <w:jc w:val="center"/>
        <w:rPr>
          <w:sz w:val="24"/>
          <w:szCs w:val="24"/>
        </w:rPr>
      </w:pPr>
      <w:r w:rsidRPr="005E1ADB">
        <w:rPr>
          <w:sz w:val="24"/>
          <w:szCs w:val="24"/>
        </w:rPr>
        <w:t xml:space="preserve">4.  </w:t>
      </w:r>
      <w:r w:rsidR="004725C7" w:rsidRPr="005E1ADB">
        <w:rPr>
          <w:sz w:val="24"/>
          <w:szCs w:val="24"/>
        </w:rPr>
        <w:t xml:space="preserve">ВИМОГИ ДО НАЯВНОСТІ СИСТЕМИ ВНУТРІШНЬОГО ЗАБЕЗПЕЧЕННЯ ЯКОСТІ ВИЩОЇ </w:t>
      </w:r>
      <w:r w:rsidR="004725C7" w:rsidRPr="005E1ADB">
        <w:rPr>
          <w:spacing w:val="-67"/>
          <w:sz w:val="24"/>
          <w:szCs w:val="24"/>
        </w:rPr>
        <w:t xml:space="preserve"> </w:t>
      </w:r>
      <w:r w:rsidR="004725C7" w:rsidRPr="005E1ADB">
        <w:rPr>
          <w:sz w:val="24"/>
          <w:szCs w:val="24"/>
        </w:rPr>
        <w:t>ОСВІТИ</w:t>
      </w:r>
    </w:p>
    <w:p w14:paraId="4EEBA4B9" w14:textId="77777777" w:rsidR="004D5E7D" w:rsidRPr="005E1ADB" w:rsidRDefault="004D5E7D" w:rsidP="004D5E7D">
      <w:pPr>
        <w:pStyle w:val="a5"/>
        <w:spacing w:before="6"/>
        <w:rPr>
          <w:b/>
          <w:szCs w:val="24"/>
        </w:rPr>
      </w:pPr>
    </w:p>
    <w:p w14:paraId="4C73297A" w14:textId="4BC63668" w:rsidR="004D5E7D" w:rsidRDefault="004D5E7D" w:rsidP="007D035A">
      <w:pPr>
        <w:pStyle w:val="a5"/>
        <w:ind w:firstLine="708"/>
        <w:rPr>
          <w:szCs w:val="24"/>
        </w:rPr>
      </w:pPr>
      <w:r w:rsidRPr="005E1ADB">
        <w:rPr>
          <w:szCs w:val="24"/>
        </w:rPr>
        <w:t>Система внутрішнього забезпечення якості освітньої діяльності та якості</w:t>
      </w:r>
      <w:r w:rsidRPr="005E1ADB">
        <w:rPr>
          <w:spacing w:val="1"/>
          <w:szCs w:val="24"/>
        </w:rPr>
        <w:t xml:space="preserve"> </w:t>
      </w:r>
      <w:r w:rsidRPr="005E1ADB">
        <w:rPr>
          <w:szCs w:val="24"/>
        </w:rPr>
        <w:t>вищої</w:t>
      </w:r>
      <w:r w:rsidRPr="005E1ADB">
        <w:rPr>
          <w:spacing w:val="1"/>
          <w:szCs w:val="24"/>
        </w:rPr>
        <w:t xml:space="preserve"> </w:t>
      </w:r>
      <w:r w:rsidRPr="005E1ADB">
        <w:rPr>
          <w:szCs w:val="24"/>
        </w:rPr>
        <w:t>освіти</w:t>
      </w:r>
      <w:r w:rsidRPr="005E1ADB">
        <w:rPr>
          <w:spacing w:val="1"/>
          <w:szCs w:val="24"/>
        </w:rPr>
        <w:t xml:space="preserve"> </w:t>
      </w:r>
      <w:r w:rsidR="004C2520">
        <w:rPr>
          <w:szCs w:val="24"/>
        </w:rPr>
        <w:t>СНУ імені В. Даля</w:t>
      </w:r>
      <w:r w:rsidR="00ED67E1" w:rsidRPr="005E1ADB">
        <w:rPr>
          <w:szCs w:val="24"/>
        </w:rPr>
        <w:t xml:space="preserve"> </w:t>
      </w:r>
      <w:r w:rsidRPr="005E1ADB">
        <w:rPr>
          <w:szCs w:val="24"/>
        </w:rPr>
        <w:t>передбачає</w:t>
      </w:r>
      <w:r w:rsidRPr="005E1ADB">
        <w:rPr>
          <w:spacing w:val="1"/>
          <w:szCs w:val="24"/>
        </w:rPr>
        <w:t xml:space="preserve"> </w:t>
      </w:r>
      <w:r w:rsidRPr="005E1ADB">
        <w:rPr>
          <w:szCs w:val="24"/>
        </w:rPr>
        <w:t>здійснення</w:t>
      </w:r>
      <w:r w:rsidRPr="005E1ADB">
        <w:rPr>
          <w:spacing w:val="1"/>
          <w:szCs w:val="24"/>
        </w:rPr>
        <w:t xml:space="preserve"> </w:t>
      </w:r>
      <w:r w:rsidRPr="005E1ADB">
        <w:rPr>
          <w:szCs w:val="24"/>
        </w:rPr>
        <w:t>наступних</w:t>
      </w:r>
      <w:r w:rsidRPr="005E1ADB">
        <w:rPr>
          <w:spacing w:val="1"/>
          <w:szCs w:val="24"/>
        </w:rPr>
        <w:t xml:space="preserve"> </w:t>
      </w:r>
      <w:r w:rsidRPr="005E1ADB">
        <w:rPr>
          <w:szCs w:val="24"/>
        </w:rPr>
        <w:t>процедур</w:t>
      </w:r>
      <w:r w:rsidRPr="005E1ADB">
        <w:rPr>
          <w:spacing w:val="-1"/>
          <w:szCs w:val="24"/>
        </w:rPr>
        <w:t xml:space="preserve"> </w:t>
      </w:r>
      <w:r w:rsidRPr="005E1ADB">
        <w:rPr>
          <w:szCs w:val="24"/>
        </w:rPr>
        <w:t>та</w:t>
      </w:r>
      <w:r w:rsidRPr="005E1ADB">
        <w:rPr>
          <w:spacing w:val="-1"/>
          <w:szCs w:val="24"/>
        </w:rPr>
        <w:t xml:space="preserve"> </w:t>
      </w:r>
      <w:r w:rsidRPr="005E1ADB">
        <w:rPr>
          <w:szCs w:val="24"/>
        </w:rPr>
        <w:t>заходів:</w:t>
      </w:r>
    </w:p>
    <w:p w14:paraId="0E2204EF" w14:textId="77777777" w:rsidR="004C2520" w:rsidRDefault="004C2520" w:rsidP="007D035A">
      <w:pPr>
        <w:pStyle w:val="a5"/>
        <w:ind w:firstLine="708"/>
        <w:rPr>
          <w:szCs w:val="24"/>
        </w:rPr>
      </w:pPr>
    </w:p>
    <w:tbl>
      <w:tblPr>
        <w:tblStyle w:val="ad"/>
        <w:tblW w:w="10060" w:type="dxa"/>
        <w:tblLook w:val="04A0" w:firstRow="1" w:lastRow="0" w:firstColumn="1" w:lastColumn="0" w:noHBand="0" w:noVBand="1"/>
      </w:tblPr>
      <w:tblGrid>
        <w:gridCol w:w="3397"/>
        <w:gridCol w:w="6663"/>
      </w:tblGrid>
      <w:tr w:rsidR="004C2520" w14:paraId="7285DFB8" w14:textId="77777777" w:rsidTr="00521C4A">
        <w:tc>
          <w:tcPr>
            <w:tcW w:w="3397" w:type="dxa"/>
          </w:tcPr>
          <w:p w14:paraId="45E4D61C" w14:textId="28BBD019" w:rsidR="004C2520" w:rsidRDefault="004C2520" w:rsidP="007D035A">
            <w:pPr>
              <w:pStyle w:val="a5"/>
              <w:ind w:firstLine="0"/>
              <w:rPr>
                <w:szCs w:val="24"/>
              </w:rPr>
            </w:pPr>
            <w:r w:rsidRPr="005E1ADB">
              <w:rPr>
                <w:szCs w:val="24"/>
              </w:rPr>
              <w:t>визначення</w:t>
            </w:r>
            <w:r w:rsidRPr="005E1ADB">
              <w:rPr>
                <w:spacing w:val="-7"/>
                <w:szCs w:val="24"/>
              </w:rPr>
              <w:t xml:space="preserve"> </w:t>
            </w:r>
            <w:r w:rsidRPr="005E1ADB">
              <w:rPr>
                <w:szCs w:val="24"/>
              </w:rPr>
              <w:t>принципів</w:t>
            </w:r>
            <w:r w:rsidRPr="005E1ADB">
              <w:rPr>
                <w:spacing w:val="-4"/>
                <w:szCs w:val="24"/>
              </w:rPr>
              <w:t xml:space="preserve"> </w:t>
            </w:r>
            <w:r w:rsidRPr="005E1ADB">
              <w:rPr>
                <w:szCs w:val="24"/>
              </w:rPr>
              <w:t>та</w:t>
            </w:r>
            <w:r w:rsidRPr="005E1ADB">
              <w:rPr>
                <w:spacing w:val="-4"/>
                <w:szCs w:val="24"/>
              </w:rPr>
              <w:t xml:space="preserve"> </w:t>
            </w:r>
            <w:r w:rsidRPr="005E1ADB">
              <w:rPr>
                <w:szCs w:val="24"/>
              </w:rPr>
              <w:t>процедур</w:t>
            </w:r>
            <w:r w:rsidRPr="005E1ADB">
              <w:rPr>
                <w:spacing w:val="-4"/>
                <w:szCs w:val="24"/>
              </w:rPr>
              <w:t xml:space="preserve"> </w:t>
            </w:r>
            <w:r w:rsidRPr="005E1ADB">
              <w:rPr>
                <w:szCs w:val="24"/>
              </w:rPr>
              <w:t>забезпечення</w:t>
            </w:r>
            <w:r w:rsidRPr="005E1ADB">
              <w:rPr>
                <w:spacing w:val="-3"/>
                <w:szCs w:val="24"/>
              </w:rPr>
              <w:t xml:space="preserve"> </w:t>
            </w:r>
            <w:r w:rsidRPr="005E1ADB">
              <w:rPr>
                <w:szCs w:val="24"/>
              </w:rPr>
              <w:t>якості</w:t>
            </w:r>
            <w:r w:rsidRPr="005E1ADB">
              <w:rPr>
                <w:spacing w:val="-4"/>
                <w:szCs w:val="24"/>
              </w:rPr>
              <w:t xml:space="preserve"> </w:t>
            </w:r>
            <w:r w:rsidRPr="005E1ADB">
              <w:rPr>
                <w:szCs w:val="24"/>
              </w:rPr>
              <w:t>вищої</w:t>
            </w:r>
            <w:r w:rsidRPr="005E1ADB">
              <w:rPr>
                <w:spacing w:val="-3"/>
                <w:szCs w:val="24"/>
              </w:rPr>
              <w:t xml:space="preserve"> </w:t>
            </w:r>
            <w:r w:rsidRPr="005E1ADB">
              <w:rPr>
                <w:szCs w:val="24"/>
              </w:rPr>
              <w:t>освіти</w:t>
            </w:r>
          </w:p>
        </w:tc>
        <w:tc>
          <w:tcPr>
            <w:tcW w:w="6663" w:type="dxa"/>
          </w:tcPr>
          <w:p w14:paraId="33BF2FEB" w14:textId="77777777" w:rsidR="00E97518" w:rsidRDefault="00E97518" w:rsidP="00E97518">
            <w:pPr>
              <w:pStyle w:val="a5"/>
              <w:ind w:firstLine="0"/>
              <w:rPr>
                <w:szCs w:val="24"/>
              </w:rPr>
            </w:pPr>
            <w:r w:rsidRPr="00E97518">
              <w:rPr>
                <w:szCs w:val="24"/>
              </w:rPr>
              <w:t xml:space="preserve">Статут </w:t>
            </w:r>
          </w:p>
          <w:p w14:paraId="64C8933D" w14:textId="1BD41F3D" w:rsidR="00E97518" w:rsidRPr="00E97518" w:rsidRDefault="00E97518" w:rsidP="00E97518">
            <w:pPr>
              <w:pStyle w:val="a5"/>
              <w:ind w:firstLine="0"/>
              <w:rPr>
                <w:szCs w:val="24"/>
              </w:rPr>
            </w:pPr>
            <w:r w:rsidRPr="00E97518">
              <w:rPr>
                <w:szCs w:val="24"/>
              </w:rPr>
              <w:t>Стратегія розвитку СНУ ім. В. Даля</w:t>
            </w:r>
          </w:p>
          <w:p w14:paraId="2C4EDCA4" w14:textId="77777777" w:rsidR="00E97518" w:rsidRDefault="00E97518" w:rsidP="00E97518">
            <w:pPr>
              <w:pStyle w:val="a5"/>
              <w:ind w:firstLine="0"/>
              <w:rPr>
                <w:szCs w:val="24"/>
              </w:rPr>
            </w:pPr>
            <w:r w:rsidRPr="00E97518">
              <w:rPr>
                <w:szCs w:val="24"/>
              </w:rPr>
              <w:t>Антикорупційна програма</w:t>
            </w:r>
          </w:p>
          <w:p w14:paraId="4F24E648" w14:textId="655B976B" w:rsidR="00E97518" w:rsidRDefault="00E97518" w:rsidP="00E97518">
            <w:pPr>
              <w:pStyle w:val="a5"/>
              <w:ind w:firstLine="0"/>
              <w:rPr>
                <w:szCs w:val="24"/>
              </w:rPr>
            </w:pPr>
            <w:r w:rsidRPr="00E97518">
              <w:rPr>
                <w:szCs w:val="24"/>
              </w:rPr>
              <w:t>Кодекс академічної етики</w:t>
            </w:r>
          </w:p>
          <w:p w14:paraId="5F6A806B" w14:textId="77777777" w:rsidR="006255B3" w:rsidRDefault="006255B3" w:rsidP="006255B3">
            <w:pPr>
              <w:pStyle w:val="a5"/>
              <w:ind w:firstLine="0"/>
              <w:rPr>
                <w:szCs w:val="24"/>
              </w:rPr>
            </w:pPr>
            <w:r w:rsidRPr="006255B3">
              <w:rPr>
                <w:szCs w:val="24"/>
              </w:rPr>
              <w:t xml:space="preserve">Положення про Центр внутрішнього забезпечення якості освіти </w:t>
            </w:r>
          </w:p>
          <w:p w14:paraId="4CBD6A58" w14:textId="77777777" w:rsidR="006255B3" w:rsidRDefault="006255B3" w:rsidP="006255B3">
            <w:pPr>
              <w:pStyle w:val="a5"/>
              <w:ind w:firstLine="0"/>
              <w:rPr>
                <w:szCs w:val="24"/>
              </w:rPr>
            </w:pPr>
            <w:r w:rsidRPr="006255B3">
              <w:rPr>
                <w:szCs w:val="24"/>
              </w:rPr>
              <w:t xml:space="preserve">Положення про відділ забезпечення якості освітньої діяльності та якості вищої освіти СНУ ім. В. Даля </w:t>
            </w:r>
          </w:p>
          <w:p w14:paraId="003BE701" w14:textId="77777777" w:rsidR="006255B3" w:rsidRDefault="006255B3" w:rsidP="006255B3">
            <w:pPr>
              <w:pStyle w:val="a5"/>
              <w:ind w:firstLine="0"/>
              <w:rPr>
                <w:szCs w:val="24"/>
              </w:rPr>
            </w:pPr>
            <w:r w:rsidRPr="006255B3">
              <w:rPr>
                <w:szCs w:val="24"/>
              </w:rPr>
              <w:t xml:space="preserve">Положення про систему забезпечення якості освітньої діяльності та  якості  вищої освіти СНУ ім. В. Даля </w:t>
            </w:r>
          </w:p>
          <w:p w14:paraId="00856530" w14:textId="1B48E670" w:rsidR="006255B3" w:rsidRPr="006255B3" w:rsidRDefault="006255B3" w:rsidP="006255B3">
            <w:pPr>
              <w:pStyle w:val="a5"/>
              <w:ind w:firstLine="0"/>
              <w:rPr>
                <w:szCs w:val="24"/>
              </w:rPr>
            </w:pPr>
            <w:r w:rsidRPr="006255B3">
              <w:rPr>
                <w:szCs w:val="24"/>
              </w:rPr>
              <w:t xml:space="preserve">Положення про порядок проведення внутрішніх аудитів СНУ ім. В. Даля </w:t>
            </w:r>
          </w:p>
          <w:p w14:paraId="0ED0CF05" w14:textId="0ACE7E62" w:rsidR="006255B3" w:rsidRDefault="006255B3" w:rsidP="006255B3">
            <w:pPr>
              <w:pStyle w:val="a5"/>
              <w:ind w:firstLine="0"/>
              <w:rPr>
                <w:szCs w:val="24"/>
              </w:rPr>
            </w:pPr>
            <w:r w:rsidRPr="00E97518">
              <w:rPr>
                <w:szCs w:val="24"/>
              </w:rPr>
              <w:t>Положення про організацію освітнього процесу СНУ ім. В. Даля Положення про організацію освітнього процесу за дуальною формою навчання у СНУ ім. В. Даля</w:t>
            </w:r>
          </w:p>
          <w:p w14:paraId="2ED33764" w14:textId="6F8257DC" w:rsidR="009351F2" w:rsidRDefault="009351F2" w:rsidP="006255B3">
            <w:pPr>
              <w:pStyle w:val="a5"/>
              <w:ind w:firstLine="0"/>
              <w:rPr>
                <w:szCs w:val="24"/>
              </w:rPr>
            </w:pPr>
            <w:r w:rsidRPr="009351F2">
              <w:rPr>
                <w:szCs w:val="24"/>
              </w:rPr>
              <w:t>Положення про порядок та умови формування індивідуальної освітньої траєкторії здобувачами вищої освіти СНУ ім. В. Даля</w:t>
            </w:r>
          </w:p>
          <w:p w14:paraId="678CE675" w14:textId="069AA836" w:rsidR="002F7415" w:rsidRDefault="002F7415" w:rsidP="006255B3">
            <w:pPr>
              <w:pStyle w:val="a5"/>
              <w:ind w:firstLine="0"/>
              <w:rPr>
                <w:szCs w:val="24"/>
              </w:rPr>
            </w:pPr>
            <w:r w:rsidRPr="002F7415">
              <w:rPr>
                <w:szCs w:val="24"/>
              </w:rPr>
              <w:t>Положення про академічну мобільність учасників освітнього процесу</w:t>
            </w:r>
          </w:p>
          <w:p w14:paraId="7633D02B" w14:textId="053C46ED" w:rsidR="009351F2" w:rsidRDefault="009351F2" w:rsidP="006255B3">
            <w:pPr>
              <w:pStyle w:val="a5"/>
              <w:ind w:firstLine="0"/>
              <w:rPr>
                <w:szCs w:val="24"/>
              </w:rPr>
            </w:pPr>
            <w:r w:rsidRPr="009351F2">
              <w:rPr>
                <w:szCs w:val="24"/>
              </w:rPr>
              <w:t>Положення про порядок вирішення конфліктних ситуацій у                                            СНУ ім. В. Даля</w:t>
            </w:r>
          </w:p>
          <w:p w14:paraId="7479A0A0" w14:textId="2FCDF220" w:rsidR="009351F2" w:rsidRPr="00E97518" w:rsidRDefault="009351F2" w:rsidP="006255B3">
            <w:pPr>
              <w:pStyle w:val="a5"/>
              <w:ind w:firstLine="0"/>
              <w:rPr>
                <w:szCs w:val="24"/>
              </w:rPr>
            </w:pPr>
            <w:r w:rsidRPr="009351F2">
              <w:rPr>
                <w:szCs w:val="24"/>
              </w:rPr>
              <w:t xml:space="preserve">Положення про опитування (анкетування) </w:t>
            </w:r>
            <w:proofErr w:type="spellStart"/>
            <w:r w:rsidRPr="009351F2">
              <w:rPr>
                <w:szCs w:val="24"/>
              </w:rPr>
              <w:t>стейкхолдерів</w:t>
            </w:r>
            <w:proofErr w:type="spellEnd"/>
            <w:r w:rsidRPr="009351F2">
              <w:rPr>
                <w:szCs w:val="24"/>
              </w:rPr>
              <w:t xml:space="preserve">                     СНУ ім. В. Даля</w:t>
            </w:r>
          </w:p>
          <w:p w14:paraId="76F6BB8C" w14:textId="14814C0B" w:rsidR="004C2520" w:rsidRDefault="004C2520" w:rsidP="0090641D">
            <w:pPr>
              <w:pStyle w:val="a5"/>
              <w:ind w:firstLine="0"/>
              <w:rPr>
                <w:szCs w:val="24"/>
              </w:rPr>
            </w:pPr>
          </w:p>
        </w:tc>
      </w:tr>
      <w:tr w:rsidR="004C2520" w14:paraId="03FD5BB2" w14:textId="77777777" w:rsidTr="00521C4A">
        <w:tc>
          <w:tcPr>
            <w:tcW w:w="3397" w:type="dxa"/>
          </w:tcPr>
          <w:p w14:paraId="14E48B69" w14:textId="3F9F0286" w:rsidR="004C2520" w:rsidRPr="0090641D" w:rsidRDefault="004C2520" w:rsidP="007D035A">
            <w:pPr>
              <w:pStyle w:val="a5"/>
              <w:ind w:firstLine="0"/>
              <w:rPr>
                <w:szCs w:val="24"/>
              </w:rPr>
            </w:pPr>
            <w:r w:rsidRPr="0090641D">
              <w:rPr>
                <w:szCs w:val="24"/>
              </w:rPr>
              <w:t>здійснення</w:t>
            </w:r>
            <w:r w:rsidRPr="0090641D">
              <w:rPr>
                <w:spacing w:val="-3"/>
                <w:szCs w:val="24"/>
              </w:rPr>
              <w:t xml:space="preserve"> </w:t>
            </w:r>
            <w:r w:rsidRPr="0090641D">
              <w:rPr>
                <w:szCs w:val="24"/>
              </w:rPr>
              <w:t>моніторингу</w:t>
            </w:r>
            <w:r w:rsidRPr="0090641D">
              <w:rPr>
                <w:spacing w:val="-7"/>
                <w:szCs w:val="24"/>
              </w:rPr>
              <w:t xml:space="preserve"> </w:t>
            </w:r>
            <w:r w:rsidRPr="0090641D">
              <w:rPr>
                <w:szCs w:val="24"/>
              </w:rPr>
              <w:t>та</w:t>
            </w:r>
            <w:r w:rsidRPr="0090641D">
              <w:rPr>
                <w:spacing w:val="-4"/>
                <w:szCs w:val="24"/>
              </w:rPr>
              <w:t xml:space="preserve"> </w:t>
            </w:r>
            <w:r w:rsidRPr="0090641D">
              <w:rPr>
                <w:szCs w:val="24"/>
              </w:rPr>
              <w:t>періодичного</w:t>
            </w:r>
            <w:r w:rsidRPr="0090641D">
              <w:rPr>
                <w:spacing w:val="-3"/>
                <w:szCs w:val="24"/>
              </w:rPr>
              <w:t xml:space="preserve"> </w:t>
            </w:r>
            <w:r w:rsidRPr="0090641D">
              <w:rPr>
                <w:szCs w:val="24"/>
              </w:rPr>
              <w:t>перегляду</w:t>
            </w:r>
            <w:r w:rsidRPr="0090641D">
              <w:rPr>
                <w:spacing w:val="-7"/>
                <w:szCs w:val="24"/>
              </w:rPr>
              <w:t xml:space="preserve"> </w:t>
            </w:r>
            <w:r w:rsidRPr="0090641D">
              <w:rPr>
                <w:szCs w:val="24"/>
              </w:rPr>
              <w:t>освітніх</w:t>
            </w:r>
            <w:r w:rsidRPr="0090641D">
              <w:rPr>
                <w:spacing w:val="-3"/>
                <w:szCs w:val="24"/>
              </w:rPr>
              <w:t xml:space="preserve"> </w:t>
            </w:r>
            <w:r w:rsidRPr="0090641D">
              <w:rPr>
                <w:szCs w:val="24"/>
              </w:rPr>
              <w:t>програм</w:t>
            </w:r>
          </w:p>
        </w:tc>
        <w:tc>
          <w:tcPr>
            <w:tcW w:w="6663" w:type="dxa"/>
          </w:tcPr>
          <w:p w14:paraId="1EC4EE79" w14:textId="241AC298" w:rsidR="004C2520" w:rsidRPr="0090641D" w:rsidRDefault="006255B3" w:rsidP="007D035A">
            <w:pPr>
              <w:pStyle w:val="a5"/>
              <w:ind w:firstLine="0"/>
              <w:rPr>
                <w:szCs w:val="24"/>
              </w:rPr>
            </w:pPr>
            <w:r w:rsidRPr="0090641D">
              <w:rPr>
                <w:szCs w:val="24"/>
              </w:rPr>
              <w:t>Положення про освітні програми</w:t>
            </w:r>
            <w:r w:rsidR="00B72553" w:rsidRPr="0090641D">
              <w:t xml:space="preserve"> </w:t>
            </w:r>
            <w:r w:rsidR="00B72553" w:rsidRPr="0090641D">
              <w:rPr>
                <w:szCs w:val="24"/>
              </w:rPr>
              <w:t>СНУ ім. В. Даля</w:t>
            </w:r>
          </w:p>
        </w:tc>
      </w:tr>
      <w:tr w:rsidR="004C2520" w14:paraId="793B68C4" w14:textId="77777777" w:rsidTr="00521C4A">
        <w:tc>
          <w:tcPr>
            <w:tcW w:w="3397" w:type="dxa"/>
          </w:tcPr>
          <w:p w14:paraId="7F776D6B" w14:textId="77777777" w:rsidR="004C2520" w:rsidRPr="0090641D" w:rsidRDefault="004C2520" w:rsidP="004C2520">
            <w:pPr>
              <w:pStyle w:val="a5"/>
              <w:ind w:firstLine="0"/>
              <w:rPr>
                <w:szCs w:val="24"/>
              </w:rPr>
            </w:pPr>
            <w:r w:rsidRPr="0090641D">
              <w:rPr>
                <w:szCs w:val="24"/>
              </w:rPr>
              <w:t>щорічне оцінювання здобувачів вищої освіти, науково-педагогічних і</w:t>
            </w:r>
          </w:p>
          <w:p w14:paraId="23ADAA78" w14:textId="77777777" w:rsidR="004C2520" w:rsidRPr="0090641D" w:rsidRDefault="004C2520" w:rsidP="004C2520">
            <w:pPr>
              <w:pStyle w:val="a5"/>
              <w:ind w:firstLine="0"/>
              <w:rPr>
                <w:szCs w:val="24"/>
              </w:rPr>
            </w:pPr>
            <w:r w:rsidRPr="0090641D">
              <w:rPr>
                <w:szCs w:val="24"/>
              </w:rPr>
              <w:t>педагогічних працівників закладу вищої освіти та регулярне оприлюднення</w:t>
            </w:r>
          </w:p>
          <w:p w14:paraId="5871762A" w14:textId="77777777" w:rsidR="004C2520" w:rsidRPr="0090641D" w:rsidRDefault="004C2520" w:rsidP="004C2520">
            <w:pPr>
              <w:pStyle w:val="a5"/>
              <w:ind w:firstLine="0"/>
              <w:rPr>
                <w:szCs w:val="24"/>
              </w:rPr>
            </w:pPr>
            <w:r w:rsidRPr="0090641D">
              <w:rPr>
                <w:szCs w:val="24"/>
              </w:rPr>
              <w:t>результатів таких оцінювань на офіційному веб-сайті закладу вищої освіти, на</w:t>
            </w:r>
          </w:p>
          <w:p w14:paraId="29B376EF" w14:textId="13CF086B" w:rsidR="004C2520" w:rsidRPr="0090641D" w:rsidRDefault="004C2520" w:rsidP="004C2520">
            <w:pPr>
              <w:pStyle w:val="a5"/>
              <w:ind w:firstLine="0"/>
              <w:rPr>
                <w:szCs w:val="24"/>
              </w:rPr>
            </w:pPr>
            <w:r w:rsidRPr="0090641D">
              <w:rPr>
                <w:szCs w:val="24"/>
              </w:rPr>
              <w:t>інформаційних стендах та в будь-який інший спосіб</w:t>
            </w:r>
          </w:p>
        </w:tc>
        <w:tc>
          <w:tcPr>
            <w:tcW w:w="6663" w:type="dxa"/>
          </w:tcPr>
          <w:p w14:paraId="31211289" w14:textId="4ED827F7" w:rsidR="00B72553" w:rsidRDefault="00B72553" w:rsidP="00B72553">
            <w:pPr>
              <w:pStyle w:val="a5"/>
              <w:ind w:firstLine="0"/>
              <w:rPr>
                <w:szCs w:val="24"/>
              </w:rPr>
            </w:pPr>
            <w:r w:rsidRPr="0090641D">
              <w:rPr>
                <w:szCs w:val="24"/>
              </w:rPr>
              <w:t>Положення про порядок оцінювання результатів навчання здобувачів вищої освіти у СНУ ім. В. Даля</w:t>
            </w:r>
          </w:p>
          <w:p w14:paraId="558202CD" w14:textId="56C8B975" w:rsidR="002F7415" w:rsidRPr="0090641D" w:rsidRDefault="002F7415" w:rsidP="00B72553">
            <w:pPr>
              <w:pStyle w:val="a5"/>
              <w:ind w:firstLine="0"/>
              <w:rPr>
                <w:szCs w:val="24"/>
              </w:rPr>
            </w:pPr>
            <w:r w:rsidRPr="002F7415">
              <w:rPr>
                <w:szCs w:val="24"/>
              </w:rPr>
              <w:t>Положення про Екзаменаційну комісію</w:t>
            </w:r>
          </w:p>
          <w:p w14:paraId="7447F671" w14:textId="6D7FAD72" w:rsidR="00B72553" w:rsidRDefault="00B72553" w:rsidP="00B72553">
            <w:pPr>
              <w:pStyle w:val="a5"/>
              <w:ind w:firstLine="0"/>
              <w:rPr>
                <w:szCs w:val="24"/>
              </w:rPr>
            </w:pPr>
            <w:r w:rsidRPr="0090641D">
              <w:rPr>
                <w:szCs w:val="24"/>
              </w:rPr>
              <w:t>Положення про рейтингову оцінку діяльності науково-педагогічних працівників, кафедр та навчально-наукових інститутів (факультетів)</w:t>
            </w:r>
          </w:p>
          <w:p w14:paraId="562DD67D" w14:textId="2EB5A89A" w:rsidR="002F7415" w:rsidRPr="0090641D" w:rsidRDefault="002F7415" w:rsidP="00B72553">
            <w:pPr>
              <w:pStyle w:val="a5"/>
              <w:ind w:firstLine="0"/>
              <w:rPr>
                <w:szCs w:val="24"/>
              </w:rPr>
            </w:pPr>
            <w:r w:rsidRPr="002F7415">
              <w:rPr>
                <w:szCs w:val="24"/>
              </w:rPr>
              <w:t xml:space="preserve">Положення про преміювання наукових і науково-педагогічних працівників Східноукраїнського національного університету імені Володимира Даля, які публікують праці у виданнях, що входять до </w:t>
            </w:r>
            <w:proofErr w:type="spellStart"/>
            <w:r w:rsidRPr="002F7415">
              <w:rPr>
                <w:szCs w:val="24"/>
              </w:rPr>
              <w:t>наукометричних</w:t>
            </w:r>
            <w:proofErr w:type="spellEnd"/>
            <w:r w:rsidRPr="002F7415">
              <w:rPr>
                <w:szCs w:val="24"/>
              </w:rPr>
              <w:t xml:space="preserve"> баз </w:t>
            </w:r>
            <w:proofErr w:type="spellStart"/>
            <w:r w:rsidRPr="002F7415">
              <w:rPr>
                <w:szCs w:val="24"/>
              </w:rPr>
              <w:t>Scopus</w:t>
            </w:r>
            <w:proofErr w:type="spellEnd"/>
            <w:r w:rsidRPr="002F7415">
              <w:rPr>
                <w:szCs w:val="24"/>
              </w:rPr>
              <w:t xml:space="preserve"> </w:t>
            </w:r>
            <w:proofErr w:type="spellStart"/>
            <w:r w:rsidRPr="002F7415">
              <w:rPr>
                <w:szCs w:val="24"/>
              </w:rPr>
              <w:t>тa</w:t>
            </w:r>
            <w:proofErr w:type="spellEnd"/>
            <w:r w:rsidRPr="002F7415">
              <w:rPr>
                <w:szCs w:val="24"/>
              </w:rPr>
              <w:t xml:space="preserve"> </w:t>
            </w:r>
            <w:proofErr w:type="spellStart"/>
            <w:r w:rsidRPr="002F7415">
              <w:rPr>
                <w:szCs w:val="24"/>
              </w:rPr>
              <w:t>Web</w:t>
            </w:r>
            <w:proofErr w:type="spellEnd"/>
            <w:r w:rsidRPr="002F7415">
              <w:rPr>
                <w:szCs w:val="24"/>
              </w:rPr>
              <w:t xml:space="preserve"> </w:t>
            </w:r>
            <w:proofErr w:type="spellStart"/>
            <w:r w:rsidRPr="002F7415">
              <w:rPr>
                <w:szCs w:val="24"/>
              </w:rPr>
              <w:t>of</w:t>
            </w:r>
            <w:proofErr w:type="spellEnd"/>
            <w:r w:rsidRPr="002F7415">
              <w:rPr>
                <w:szCs w:val="24"/>
              </w:rPr>
              <w:t xml:space="preserve"> </w:t>
            </w:r>
            <w:proofErr w:type="spellStart"/>
            <w:r w:rsidRPr="002F7415">
              <w:rPr>
                <w:szCs w:val="24"/>
              </w:rPr>
              <w:t>Science</w:t>
            </w:r>
            <w:proofErr w:type="spellEnd"/>
          </w:p>
          <w:p w14:paraId="64E67C4C" w14:textId="015D7541" w:rsidR="004C2520" w:rsidRPr="0090641D" w:rsidRDefault="004C2520" w:rsidP="00B72553">
            <w:pPr>
              <w:pStyle w:val="a5"/>
              <w:ind w:firstLine="0"/>
              <w:rPr>
                <w:szCs w:val="24"/>
              </w:rPr>
            </w:pPr>
          </w:p>
        </w:tc>
      </w:tr>
      <w:tr w:rsidR="004C2520" w14:paraId="561B77AD" w14:textId="77777777" w:rsidTr="00521C4A">
        <w:tc>
          <w:tcPr>
            <w:tcW w:w="3397" w:type="dxa"/>
          </w:tcPr>
          <w:p w14:paraId="772F1C63" w14:textId="56BD1481" w:rsidR="004C2520" w:rsidRPr="0090641D" w:rsidRDefault="004C2520" w:rsidP="007D035A">
            <w:pPr>
              <w:pStyle w:val="a5"/>
              <w:ind w:firstLine="0"/>
              <w:rPr>
                <w:szCs w:val="24"/>
              </w:rPr>
            </w:pPr>
            <w:r w:rsidRPr="0090641D">
              <w:rPr>
                <w:szCs w:val="24"/>
              </w:rPr>
              <w:t>забезпечення підвищення кваліфікації педагогічних, наукових і науково</w:t>
            </w:r>
            <w:r w:rsidR="0090641D" w:rsidRPr="0090641D">
              <w:rPr>
                <w:szCs w:val="24"/>
              </w:rPr>
              <w:t>-</w:t>
            </w:r>
            <w:r w:rsidRPr="0090641D">
              <w:rPr>
                <w:szCs w:val="24"/>
              </w:rPr>
              <w:t>педагогічних працівників</w:t>
            </w:r>
          </w:p>
        </w:tc>
        <w:tc>
          <w:tcPr>
            <w:tcW w:w="6663" w:type="dxa"/>
          </w:tcPr>
          <w:p w14:paraId="1DA8DA16" w14:textId="77777777" w:rsidR="004C2520" w:rsidRPr="0090641D" w:rsidRDefault="00B72553" w:rsidP="007D035A">
            <w:pPr>
              <w:pStyle w:val="a5"/>
              <w:ind w:firstLine="0"/>
              <w:rPr>
                <w:szCs w:val="24"/>
              </w:rPr>
            </w:pPr>
            <w:r w:rsidRPr="0090641D">
              <w:rPr>
                <w:szCs w:val="24"/>
              </w:rPr>
              <w:t>Положення про підвищення кваліфікації педагогічних і науково-педагогічних працівників закладів вищої освіти</w:t>
            </w:r>
          </w:p>
          <w:p w14:paraId="622FB360" w14:textId="6224034A" w:rsidR="00B72553" w:rsidRPr="0090641D" w:rsidRDefault="00B72553" w:rsidP="00B72553">
            <w:pPr>
              <w:pStyle w:val="a5"/>
              <w:ind w:firstLine="0"/>
              <w:rPr>
                <w:szCs w:val="24"/>
              </w:rPr>
            </w:pPr>
            <w:r w:rsidRPr="0090641D">
              <w:rPr>
                <w:szCs w:val="24"/>
              </w:rPr>
              <w:t>Порядок проведення конкурсного відбору при заміщенні вакантних посад</w:t>
            </w:r>
            <w:r w:rsidR="00A8456D">
              <w:rPr>
                <w:szCs w:val="24"/>
              </w:rPr>
              <w:t xml:space="preserve"> НПП</w:t>
            </w:r>
            <w:r w:rsidRPr="0090641D">
              <w:rPr>
                <w:szCs w:val="24"/>
              </w:rPr>
              <w:t xml:space="preserve"> та укладення з ними трудових договорів   (контрактів) у СНУ ім. В. Даля </w:t>
            </w:r>
          </w:p>
          <w:p w14:paraId="5B016249" w14:textId="00718CDD" w:rsidR="00B72553" w:rsidRPr="0090641D" w:rsidRDefault="00B72553" w:rsidP="00B72553">
            <w:pPr>
              <w:pStyle w:val="a5"/>
              <w:ind w:firstLine="0"/>
              <w:rPr>
                <w:szCs w:val="24"/>
              </w:rPr>
            </w:pPr>
            <w:r w:rsidRPr="0090641D">
              <w:rPr>
                <w:szCs w:val="24"/>
              </w:rPr>
              <w:t xml:space="preserve">Положення про присвоєння вчених звань професора, доцента, </w:t>
            </w:r>
            <w:r w:rsidRPr="0090641D">
              <w:rPr>
                <w:szCs w:val="24"/>
              </w:rPr>
              <w:lastRenderedPageBreak/>
              <w:t>старшого дослідника</w:t>
            </w:r>
          </w:p>
          <w:p w14:paraId="65610576" w14:textId="178146FB" w:rsidR="00B72553" w:rsidRPr="0090641D" w:rsidRDefault="00B72553" w:rsidP="007D035A">
            <w:pPr>
              <w:pStyle w:val="a5"/>
              <w:ind w:firstLine="0"/>
              <w:rPr>
                <w:szCs w:val="24"/>
              </w:rPr>
            </w:pPr>
            <w:r w:rsidRPr="0090641D">
              <w:rPr>
                <w:szCs w:val="24"/>
              </w:rPr>
              <w:t>Положення про конкурс «Кращий за професією»</w:t>
            </w:r>
          </w:p>
        </w:tc>
      </w:tr>
      <w:tr w:rsidR="004C2520" w14:paraId="7637B550" w14:textId="77777777" w:rsidTr="00521C4A">
        <w:tc>
          <w:tcPr>
            <w:tcW w:w="3397" w:type="dxa"/>
          </w:tcPr>
          <w:p w14:paraId="4D486C25" w14:textId="77777777" w:rsidR="004C2520" w:rsidRPr="004C2520" w:rsidRDefault="004C2520" w:rsidP="004C2520">
            <w:pPr>
              <w:pStyle w:val="a5"/>
              <w:ind w:firstLine="0"/>
              <w:rPr>
                <w:szCs w:val="24"/>
              </w:rPr>
            </w:pPr>
            <w:r w:rsidRPr="004C2520">
              <w:rPr>
                <w:szCs w:val="24"/>
              </w:rPr>
              <w:lastRenderedPageBreak/>
              <w:t>забезпечення наявності необхідних ресурсів для організації освітнього</w:t>
            </w:r>
          </w:p>
          <w:p w14:paraId="76CB12B1" w14:textId="76E6E627" w:rsidR="004C2520" w:rsidRDefault="004C2520" w:rsidP="00B72553">
            <w:pPr>
              <w:pStyle w:val="a5"/>
              <w:ind w:firstLine="0"/>
              <w:rPr>
                <w:szCs w:val="24"/>
              </w:rPr>
            </w:pPr>
            <w:r w:rsidRPr="004C2520">
              <w:rPr>
                <w:szCs w:val="24"/>
              </w:rPr>
              <w:t>процесу, у тому числі самостійної роботи студентів, за кожною освітньою</w:t>
            </w:r>
            <w:r w:rsidR="00B72553">
              <w:rPr>
                <w:szCs w:val="24"/>
              </w:rPr>
              <w:t xml:space="preserve"> </w:t>
            </w:r>
            <w:r w:rsidRPr="004C2520">
              <w:rPr>
                <w:szCs w:val="24"/>
              </w:rPr>
              <w:t>програмою</w:t>
            </w:r>
          </w:p>
        </w:tc>
        <w:tc>
          <w:tcPr>
            <w:tcW w:w="6663" w:type="dxa"/>
          </w:tcPr>
          <w:p w14:paraId="4FCA586D" w14:textId="77777777" w:rsidR="00B72553" w:rsidRPr="00B72553" w:rsidRDefault="00B72553" w:rsidP="00B72553">
            <w:pPr>
              <w:pStyle w:val="a5"/>
              <w:ind w:firstLine="0"/>
              <w:rPr>
                <w:szCs w:val="24"/>
              </w:rPr>
            </w:pPr>
            <w:r w:rsidRPr="00B72553">
              <w:rPr>
                <w:szCs w:val="24"/>
              </w:rPr>
              <w:t>Положення про організацію та проведення практичної підготовки здобувачів вищої освіти СНУ ім. В. Даля</w:t>
            </w:r>
          </w:p>
          <w:p w14:paraId="20AF2963" w14:textId="3A4EF336" w:rsidR="00B72553" w:rsidRPr="00B72553" w:rsidRDefault="00B72553" w:rsidP="00B72553">
            <w:pPr>
              <w:pStyle w:val="a5"/>
              <w:ind w:firstLine="0"/>
              <w:rPr>
                <w:szCs w:val="24"/>
              </w:rPr>
            </w:pPr>
            <w:r w:rsidRPr="00B72553">
              <w:rPr>
                <w:szCs w:val="24"/>
              </w:rPr>
              <w:t>Положення про організацію самостійної роботи СНУ ім. В.</w:t>
            </w:r>
            <w:r w:rsidR="00521C4A">
              <w:rPr>
                <w:szCs w:val="24"/>
              </w:rPr>
              <w:t> </w:t>
            </w:r>
            <w:r w:rsidRPr="00B72553">
              <w:rPr>
                <w:szCs w:val="24"/>
              </w:rPr>
              <w:t>Даля</w:t>
            </w:r>
          </w:p>
          <w:p w14:paraId="7AD381FE" w14:textId="77777777" w:rsidR="00B72553" w:rsidRPr="00B72553" w:rsidRDefault="00B72553" w:rsidP="00B72553">
            <w:pPr>
              <w:pStyle w:val="a5"/>
              <w:ind w:firstLine="0"/>
              <w:rPr>
                <w:szCs w:val="24"/>
              </w:rPr>
            </w:pPr>
            <w:r w:rsidRPr="00B72553">
              <w:rPr>
                <w:szCs w:val="24"/>
              </w:rPr>
              <w:t>Положення про екзаменаційну комісію СНУ ім. В. Даля</w:t>
            </w:r>
          </w:p>
          <w:p w14:paraId="1F2EF4F9" w14:textId="77777777" w:rsidR="00B72553" w:rsidRPr="00B72553" w:rsidRDefault="00B72553" w:rsidP="00B72553">
            <w:pPr>
              <w:pStyle w:val="a5"/>
              <w:ind w:firstLine="0"/>
              <w:rPr>
                <w:szCs w:val="24"/>
              </w:rPr>
            </w:pPr>
            <w:r w:rsidRPr="00B72553">
              <w:rPr>
                <w:szCs w:val="24"/>
              </w:rPr>
              <w:t>Положення про порядок та умови формування індивідуальної освітньої траєкторії здобувачами вищої освіти СНУ ім. В. Даля</w:t>
            </w:r>
          </w:p>
          <w:p w14:paraId="67991140" w14:textId="6778A622" w:rsidR="004C2520" w:rsidRDefault="00B72553" w:rsidP="00B72553">
            <w:pPr>
              <w:pStyle w:val="a5"/>
              <w:ind w:firstLine="0"/>
              <w:rPr>
                <w:szCs w:val="24"/>
              </w:rPr>
            </w:pPr>
            <w:r w:rsidRPr="00B72553">
              <w:rPr>
                <w:szCs w:val="24"/>
              </w:rPr>
              <w:t>Положення про порядок зарахування результатів навчання, отриманих в формальній та неформальній освіті, а також визначення та ліквідації академічної різниці у СНУ ім. В. Даля</w:t>
            </w:r>
          </w:p>
        </w:tc>
      </w:tr>
      <w:tr w:rsidR="004C2520" w14:paraId="782368E7" w14:textId="77777777" w:rsidTr="00521C4A">
        <w:tc>
          <w:tcPr>
            <w:tcW w:w="3397" w:type="dxa"/>
          </w:tcPr>
          <w:p w14:paraId="2653669F" w14:textId="77777777" w:rsidR="004C2520" w:rsidRPr="004C2520" w:rsidRDefault="004C2520" w:rsidP="004C2520">
            <w:pPr>
              <w:pStyle w:val="a5"/>
              <w:ind w:firstLine="30"/>
              <w:rPr>
                <w:szCs w:val="24"/>
              </w:rPr>
            </w:pPr>
            <w:r w:rsidRPr="004C2520">
              <w:rPr>
                <w:szCs w:val="24"/>
              </w:rPr>
              <w:t>забезпечення наявності інформаційних систем для ефективного управління</w:t>
            </w:r>
          </w:p>
          <w:p w14:paraId="5233C1EF" w14:textId="6894A652" w:rsidR="004C2520" w:rsidRDefault="004C2520" w:rsidP="004C2520">
            <w:pPr>
              <w:pStyle w:val="a5"/>
              <w:ind w:firstLine="0"/>
              <w:rPr>
                <w:szCs w:val="24"/>
              </w:rPr>
            </w:pPr>
            <w:r w:rsidRPr="004C2520">
              <w:rPr>
                <w:szCs w:val="24"/>
              </w:rPr>
              <w:t>освітнім процесом</w:t>
            </w:r>
          </w:p>
        </w:tc>
        <w:tc>
          <w:tcPr>
            <w:tcW w:w="6663" w:type="dxa"/>
          </w:tcPr>
          <w:p w14:paraId="2FB69C31" w14:textId="32B41C0B" w:rsidR="003D1025" w:rsidRPr="003D1025" w:rsidRDefault="003D1025" w:rsidP="003D1025">
            <w:pPr>
              <w:pStyle w:val="a5"/>
              <w:ind w:firstLine="0"/>
              <w:rPr>
                <w:szCs w:val="24"/>
              </w:rPr>
            </w:pPr>
            <w:r>
              <w:rPr>
                <w:szCs w:val="24"/>
              </w:rPr>
              <w:t>Т</w:t>
            </w:r>
            <w:r w:rsidRPr="003D1025">
              <w:rPr>
                <w:szCs w:val="24"/>
              </w:rPr>
              <w:t>очки бездротового доступу до мережі Інтернет</w:t>
            </w:r>
          </w:p>
          <w:p w14:paraId="2FCE21E1" w14:textId="77777777" w:rsidR="003D1025" w:rsidRPr="003D1025" w:rsidRDefault="003D1025" w:rsidP="003D1025">
            <w:pPr>
              <w:pStyle w:val="a5"/>
              <w:ind w:firstLine="0"/>
              <w:rPr>
                <w:szCs w:val="24"/>
              </w:rPr>
            </w:pPr>
            <w:r>
              <w:rPr>
                <w:szCs w:val="24"/>
              </w:rPr>
              <w:t>В</w:t>
            </w:r>
            <w:r w:rsidRPr="003D1025">
              <w:rPr>
                <w:szCs w:val="24"/>
              </w:rPr>
              <w:t xml:space="preserve">іртуальне навчальне середовище </w:t>
            </w:r>
            <w:proofErr w:type="spellStart"/>
            <w:r w:rsidRPr="003D1025">
              <w:rPr>
                <w:szCs w:val="24"/>
              </w:rPr>
              <w:t>Moodle</w:t>
            </w:r>
            <w:proofErr w:type="spellEnd"/>
            <w:r w:rsidRPr="003D1025">
              <w:rPr>
                <w:szCs w:val="24"/>
              </w:rPr>
              <w:t xml:space="preserve"> </w:t>
            </w:r>
          </w:p>
          <w:p w14:paraId="6458C684" w14:textId="77777777" w:rsidR="003D1025" w:rsidRDefault="003D1025" w:rsidP="003D1025">
            <w:pPr>
              <w:pStyle w:val="a5"/>
              <w:ind w:firstLine="0"/>
              <w:rPr>
                <w:szCs w:val="24"/>
              </w:rPr>
            </w:pPr>
            <w:r>
              <w:rPr>
                <w:szCs w:val="24"/>
              </w:rPr>
              <w:t>К</w:t>
            </w:r>
            <w:r w:rsidRPr="003D1025">
              <w:rPr>
                <w:szCs w:val="24"/>
              </w:rPr>
              <w:t>орпоративна пошта</w:t>
            </w:r>
            <w:r>
              <w:rPr>
                <w:szCs w:val="24"/>
              </w:rPr>
              <w:t xml:space="preserve"> </w:t>
            </w:r>
          </w:p>
          <w:p w14:paraId="26A3E20A" w14:textId="3CC4AB37" w:rsidR="004C2520" w:rsidRDefault="003D1025" w:rsidP="003D1025">
            <w:pPr>
              <w:pStyle w:val="a5"/>
              <w:ind w:firstLine="0"/>
              <w:rPr>
                <w:szCs w:val="24"/>
              </w:rPr>
            </w:pPr>
            <w:r>
              <w:rPr>
                <w:szCs w:val="24"/>
              </w:rPr>
              <w:t>Н</w:t>
            </w:r>
            <w:r w:rsidRPr="003D1025">
              <w:rPr>
                <w:szCs w:val="24"/>
              </w:rPr>
              <w:t xml:space="preserve">аукова бібліотека, читальні зали </w:t>
            </w:r>
          </w:p>
        </w:tc>
      </w:tr>
      <w:tr w:rsidR="004C2520" w14:paraId="68CAB83E" w14:textId="77777777" w:rsidTr="00521C4A">
        <w:tc>
          <w:tcPr>
            <w:tcW w:w="3397" w:type="dxa"/>
          </w:tcPr>
          <w:p w14:paraId="30C68571" w14:textId="77777777" w:rsidR="004C2520" w:rsidRPr="004C2520" w:rsidRDefault="004C2520" w:rsidP="004C2520">
            <w:pPr>
              <w:pStyle w:val="a5"/>
              <w:ind w:firstLine="0"/>
              <w:rPr>
                <w:szCs w:val="24"/>
              </w:rPr>
            </w:pPr>
            <w:r w:rsidRPr="004C2520">
              <w:rPr>
                <w:szCs w:val="24"/>
              </w:rPr>
              <w:t>забезпечення публічності інформації про освітні програми, ступені вищої</w:t>
            </w:r>
          </w:p>
          <w:p w14:paraId="017C6CDE" w14:textId="4AFA183E" w:rsidR="004C2520" w:rsidRDefault="004C2520" w:rsidP="004C2520">
            <w:pPr>
              <w:pStyle w:val="a5"/>
              <w:ind w:firstLine="0"/>
              <w:rPr>
                <w:szCs w:val="24"/>
              </w:rPr>
            </w:pPr>
            <w:r w:rsidRPr="004C2520">
              <w:rPr>
                <w:szCs w:val="24"/>
              </w:rPr>
              <w:t>освіти та кваліфікації</w:t>
            </w:r>
          </w:p>
        </w:tc>
        <w:tc>
          <w:tcPr>
            <w:tcW w:w="6663" w:type="dxa"/>
          </w:tcPr>
          <w:p w14:paraId="274A143B" w14:textId="77777777" w:rsidR="004C2520" w:rsidRDefault="003D1025" w:rsidP="007D035A">
            <w:pPr>
              <w:pStyle w:val="a5"/>
              <w:ind w:firstLine="0"/>
              <w:rPr>
                <w:szCs w:val="24"/>
              </w:rPr>
            </w:pPr>
            <w:r>
              <w:rPr>
                <w:szCs w:val="24"/>
              </w:rPr>
              <w:t xml:space="preserve">Офіційний сайт СНУ імені В. Даля – </w:t>
            </w:r>
            <w:hyperlink r:id="rId11" w:history="1">
              <w:r w:rsidRPr="00F27AA5">
                <w:rPr>
                  <w:rStyle w:val="af8"/>
                  <w:szCs w:val="24"/>
                </w:rPr>
                <w:t>https://snu.edu.ua/</w:t>
              </w:r>
            </w:hyperlink>
            <w:r>
              <w:rPr>
                <w:szCs w:val="24"/>
              </w:rPr>
              <w:t xml:space="preserve"> </w:t>
            </w:r>
          </w:p>
          <w:p w14:paraId="1D69395F" w14:textId="74CE7232" w:rsidR="003D1025" w:rsidRDefault="003D1025" w:rsidP="007D035A">
            <w:pPr>
              <w:pStyle w:val="a5"/>
              <w:ind w:firstLine="0"/>
              <w:rPr>
                <w:szCs w:val="24"/>
              </w:rPr>
            </w:pPr>
            <w:r>
              <w:t>Портфоліо освітніх програм за ступенями ви</w:t>
            </w:r>
            <w:r w:rsidR="0090641D">
              <w:t>щ</w:t>
            </w:r>
            <w:r>
              <w:t xml:space="preserve">ої освіти – </w:t>
            </w:r>
            <w:r w:rsidRPr="003D1025">
              <w:t>http://moodle2.snu.edu.ua/course/index.php?categoryid=310</w:t>
            </w:r>
          </w:p>
        </w:tc>
      </w:tr>
      <w:tr w:rsidR="004C2520" w14:paraId="7A658ECD" w14:textId="77777777" w:rsidTr="00521C4A">
        <w:tc>
          <w:tcPr>
            <w:tcW w:w="3397" w:type="dxa"/>
          </w:tcPr>
          <w:p w14:paraId="440B19D9" w14:textId="43054821" w:rsidR="004C2520" w:rsidRDefault="004C2520" w:rsidP="004C2520">
            <w:pPr>
              <w:pStyle w:val="a5"/>
              <w:ind w:firstLine="0"/>
              <w:rPr>
                <w:szCs w:val="24"/>
              </w:rPr>
            </w:pPr>
            <w:r w:rsidRPr="004C2520">
              <w:rPr>
                <w:szCs w:val="24"/>
              </w:rPr>
              <w:t>інших процедур і заходів</w:t>
            </w:r>
          </w:p>
        </w:tc>
        <w:tc>
          <w:tcPr>
            <w:tcW w:w="6663" w:type="dxa"/>
          </w:tcPr>
          <w:p w14:paraId="3C613499" w14:textId="77777777" w:rsidR="0090641D" w:rsidRPr="0090641D" w:rsidRDefault="0090641D" w:rsidP="0090641D">
            <w:pPr>
              <w:pStyle w:val="a5"/>
              <w:ind w:firstLine="0"/>
              <w:rPr>
                <w:szCs w:val="24"/>
              </w:rPr>
            </w:pPr>
            <w:r w:rsidRPr="0090641D">
              <w:rPr>
                <w:szCs w:val="24"/>
              </w:rPr>
              <w:t xml:space="preserve">Положення про порядок вирішення конфліктних ситуацій у СНУ ім. В. Даля </w:t>
            </w:r>
          </w:p>
          <w:p w14:paraId="782B9CBB" w14:textId="6DEDCFB4" w:rsidR="0090641D" w:rsidRPr="0090641D" w:rsidRDefault="0090641D" w:rsidP="0090641D">
            <w:pPr>
              <w:pStyle w:val="a5"/>
              <w:ind w:firstLine="0"/>
              <w:rPr>
                <w:szCs w:val="24"/>
              </w:rPr>
            </w:pPr>
            <w:r w:rsidRPr="0090641D">
              <w:rPr>
                <w:szCs w:val="24"/>
              </w:rPr>
              <w:t xml:space="preserve">Положення про запобігання та протидію </w:t>
            </w:r>
            <w:proofErr w:type="spellStart"/>
            <w:r w:rsidRPr="0090641D">
              <w:rPr>
                <w:szCs w:val="24"/>
              </w:rPr>
              <w:t>булінгу</w:t>
            </w:r>
            <w:proofErr w:type="spellEnd"/>
            <w:r w:rsidRPr="0090641D">
              <w:rPr>
                <w:szCs w:val="24"/>
              </w:rPr>
              <w:t xml:space="preserve"> у СНУ ім. В.</w:t>
            </w:r>
            <w:r w:rsidR="00521C4A">
              <w:rPr>
                <w:szCs w:val="24"/>
              </w:rPr>
              <w:t> </w:t>
            </w:r>
            <w:r w:rsidRPr="0090641D">
              <w:rPr>
                <w:szCs w:val="24"/>
              </w:rPr>
              <w:t>Даля</w:t>
            </w:r>
          </w:p>
          <w:p w14:paraId="78EB6A9A" w14:textId="3C28B941" w:rsidR="004C2520" w:rsidRDefault="0090641D" w:rsidP="0090641D">
            <w:pPr>
              <w:pStyle w:val="a5"/>
              <w:ind w:firstLine="0"/>
              <w:rPr>
                <w:szCs w:val="24"/>
              </w:rPr>
            </w:pPr>
            <w:r w:rsidRPr="0090641D">
              <w:rPr>
                <w:szCs w:val="24"/>
              </w:rPr>
              <w:t>Правила призначення академічних та соціальних стипендій в СНУ ім. В. Даля</w:t>
            </w:r>
          </w:p>
        </w:tc>
      </w:tr>
    </w:tbl>
    <w:p w14:paraId="22154CE9" w14:textId="26345CF7" w:rsidR="004C2520" w:rsidRDefault="004C2520" w:rsidP="007D035A">
      <w:pPr>
        <w:pStyle w:val="a5"/>
        <w:ind w:firstLine="708"/>
        <w:rPr>
          <w:szCs w:val="24"/>
        </w:rPr>
      </w:pPr>
    </w:p>
    <w:p w14:paraId="41DF2CCC" w14:textId="29C66960" w:rsidR="004C2520" w:rsidRDefault="004C2520" w:rsidP="007D035A">
      <w:pPr>
        <w:pStyle w:val="a5"/>
        <w:ind w:firstLine="708"/>
        <w:rPr>
          <w:szCs w:val="24"/>
        </w:rPr>
      </w:pPr>
    </w:p>
    <w:p w14:paraId="1EEECF2A" w14:textId="38CB08A3" w:rsidR="006F105B" w:rsidRPr="005E1ADB" w:rsidRDefault="006F105B" w:rsidP="006F105B">
      <w:pPr>
        <w:jc w:val="center"/>
        <w:rPr>
          <w:b/>
        </w:rPr>
      </w:pPr>
      <w:r w:rsidRPr="005E1ADB">
        <w:rPr>
          <w:b/>
        </w:rPr>
        <w:t xml:space="preserve">5. </w:t>
      </w:r>
      <w:r w:rsidR="004725C7" w:rsidRPr="005E1ADB">
        <w:rPr>
          <w:b/>
        </w:rPr>
        <w:t>МАТРИЦЯ ВІДПОВІДНОСТІ ПРОГРАМНИХ КОМПЕТЕНТНОСТЕЙ КОМПОНЕНТАМ ОСВІТНЬОЇ ПРОГРАМИ</w:t>
      </w:r>
    </w:p>
    <w:p w14:paraId="4A8E30AF" w14:textId="77777777" w:rsidR="006F105B" w:rsidRPr="005E1ADB" w:rsidRDefault="006F105B" w:rsidP="006F105B">
      <w:pPr>
        <w:jc w:val="center"/>
        <w:rPr>
          <w:b/>
        </w:rPr>
      </w:pPr>
    </w:p>
    <w:tbl>
      <w:tblPr>
        <w:tblW w:w="9761" w:type="dxa"/>
        <w:jc w:val="center"/>
        <w:tblLayout w:type="fixed"/>
        <w:tblCellMar>
          <w:left w:w="40" w:type="dxa"/>
          <w:right w:w="40" w:type="dxa"/>
        </w:tblCellMar>
        <w:tblLook w:val="04A0" w:firstRow="1" w:lastRow="0" w:firstColumn="1" w:lastColumn="0" w:noHBand="0" w:noVBand="1"/>
      </w:tblPr>
      <w:tblGrid>
        <w:gridCol w:w="905"/>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54"/>
        <w:gridCol w:w="384"/>
        <w:gridCol w:w="369"/>
        <w:gridCol w:w="369"/>
      </w:tblGrid>
      <w:tr w:rsidR="007931F5" w:rsidRPr="00724698" w14:paraId="4B7E94BC" w14:textId="42F68FFD" w:rsidTr="00516108">
        <w:trPr>
          <w:cantSplit/>
          <w:trHeight w:hRule="exact" w:val="813"/>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4BEE8CC7" w14:textId="77777777" w:rsidR="007931F5" w:rsidRPr="00724698" w:rsidRDefault="007931F5" w:rsidP="00FE671A">
            <w:pPr>
              <w:shd w:val="clear" w:color="auto" w:fill="FFFFFF"/>
              <w:spacing w:line="256" w:lineRule="auto"/>
              <w:jc w:val="center"/>
              <w:rPr>
                <w:szCs w:val="24"/>
              </w:rPr>
            </w:pPr>
            <w:bookmarkStart w:id="9" w:name="_Hlk157408370"/>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tcPr>
          <w:p w14:paraId="015E23C9" w14:textId="05331021" w:rsidR="007931F5" w:rsidRPr="00724698" w:rsidRDefault="007931F5" w:rsidP="00724698">
            <w:pPr>
              <w:spacing w:line="256" w:lineRule="auto"/>
              <w:ind w:left="113" w:right="113"/>
              <w:rPr>
                <w:szCs w:val="24"/>
              </w:rPr>
            </w:pPr>
            <w:r>
              <w:rPr>
                <w:szCs w:val="24"/>
              </w:rPr>
              <w:t>ІК</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199B9B04" w14:textId="7A6EA288" w:rsidR="007931F5" w:rsidRPr="00724698" w:rsidRDefault="007931F5" w:rsidP="00724698">
            <w:pPr>
              <w:spacing w:line="256" w:lineRule="auto"/>
              <w:ind w:left="113" w:right="113"/>
              <w:rPr>
                <w:szCs w:val="24"/>
              </w:rPr>
            </w:pPr>
            <w:r w:rsidRPr="00724698">
              <w:rPr>
                <w:szCs w:val="24"/>
              </w:rPr>
              <w:t>ЗК1</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196B170" w14:textId="77777777" w:rsidR="007931F5" w:rsidRPr="00724698" w:rsidRDefault="007931F5" w:rsidP="00724698">
            <w:pPr>
              <w:spacing w:line="256" w:lineRule="auto"/>
              <w:ind w:left="113" w:right="113"/>
              <w:rPr>
                <w:szCs w:val="24"/>
              </w:rPr>
            </w:pPr>
            <w:r w:rsidRPr="00724698">
              <w:rPr>
                <w:szCs w:val="24"/>
              </w:rPr>
              <w:t>ЗК2</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D21C605" w14:textId="77777777" w:rsidR="007931F5" w:rsidRPr="00724698" w:rsidRDefault="007931F5" w:rsidP="00724698">
            <w:pPr>
              <w:spacing w:line="256" w:lineRule="auto"/>
              <w:ind w:left="113" w:right="113"/>
              <w:rPr>
                <w:szCs w:val="24"/>
              </w:rPr>
            </w:pPr>
            <w:r w:rsidRPr="00724698">
              <w:rPr>
                <w:szCs w:val="24"/>
              </w:rPr>
              <w:t>ЗК3</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63B6675C" w14:textId="77777777" w:rsidR="007931F5" w:rsidRPr="00724698" w:rsidRDefault="007931F5" w:rsidP="00724698">
            <w:pPr>
              <w:spacing w:line="256" w:lineRule="auto"/>
              <w:ind w:left="113" w:right="113"/>
              <w:rPr>
                <w:szCs w:val="24"/>
              </w:rPr>
            </w:pPr>
            <w:r w:rsidRPr="00724698">
              <w:rPr>
                <w:szCs w:val="24"/>
              </w:rPr>
              <w:t>ЗК4</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67A82CF1" w14:textId="77777777" w:rsidR="007931F5" w:rsidRPr="00724698" w:rsidRDefault="007931F5" w:rsidP="00724698">
            <w:pPr>
              <w:spacing w:line="256" w:lineRule="auto"/>
              <w:ind w:left="113" w:right="113"/>
              <w:rPr>
                <w:szCs w:val="24"/>
              </w:rPr>
            </w:pPr>
            <w:r w:rsidRPr="00724698">
              <w:rPr>
                <w:szCs w:val="24"/>
              </w:rPr>
              <w:t>ЗК5</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39D10D17" w14:textId="77777777" w:rsidR="007931F5" w:rsidRPr="00724698" w:rsidRDefault="007931F5" w:rsidP="00724698">
            <w:pPr>
              <w:spacing w:line="256" w:lineRule="auto"/>
              <w:ind w:left="113" w:right="113"/>
              <w:rPr>
                <w:szCs w:val="24"/>
              </w:rPr>
            </w:pPr>
            <w:r w:rsidRPr="00724698">
              <w:rPr>
                <w:szCs w:val="24"/>
              </w:rPr>
              <w:t>ЗК6</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23F008A5" w14:textId="77777777" w:rsidR="007931F5" w:rsidRPr="00724698" w:rsidRDefault="007931F5" w:rsidP="00724698">
            <w:pPr>
              <w:spacing w:line="256" w:lineRule="auto"/>
              <w:ind w:left="113" w:right="113"/>
              <w:rPr>
                <w:szCs w:val="24"/>
              </w:rPr>
            </w:pPr>
            <w:r w:rsidRPr="00724698">
              <w:rPr>
                <w:szCs w:val="24"/>
              </w:rPr>
              <w:t>ЗК7</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A885AE3" w14:textId="77777777" w:rsidR="007931F5" w:rsidRPr="00724698" w:rsidRDefault="007931F5" w:rsidP="00724698">
            <w:pPr>
              <w:spacing w:line="256" w:lineRule="auto"/>
              <w:ind w:left="113" w:right="113"/>
              <w:rPr>
                <w:szCs w:val="24"/>
              </w:rPr>
            </w:pPr>
            <w:r w:rsidRPr="00724698">
              <w:rPr>
                <w:szCs w:val="24"/>
              </w:rPr>
              <w:t>ЗК8</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6C13921A" w14:textId="77777777" w:rsidR="007931F5" w:rsidRPr="00724698" w:rsidRDefault="007931F5" w:rsidP="00724698">
            <w:pPr>
              <w:spacing w:line="256" w:lineRule="auto"/>
              <w:ind w:left="113" w:right="113"/>
              <w:rPr>
                <w:szCs w:val="24"/>
              </w:rPr>
            </w:pPr>
            <w:r w:rsidRPr="00724698">
              <w:rPr>
                <w:szCs w:val="24"/>
              </w:rPr>
              <w:t>ЗК9</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5D8CEE7" w14:textId="77777777" w:rsidR="007931F5" w:rsidRPr="00724698" w:rsidRDefault="007931F5" w:rsidP="00724698">
            <w:pPr>
              <w:spacing w:line="256" w:lineRule="auto"/>
              <w:ind w:left="113" w:right="113"/>
              <w:rPr>
                <w:szCs w:val="24"/>
              </w:rPr>
            </w:pPr>
            <w:r w:rsidRPr="00724698">
              <w:rPr>
                <w:szCs w:val="24"/>
              </w:rPr>
              <w:t>ЗК10</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14:paraId="278CD42E" w14:textId="7EC7015D" w:rsidR="007931F5" w:rsidRPr="00724698" w:rsidRDefault="007931F5" w:rsidP="00724698">
            <w:pPr>
              <w:spacing w:line="256" w:lineRule="auto"/>
              <w:ind w:left="113" w:right="113"/>
              <w:rPr>
                <w:szCs w:val="24"/>
              </w:rPr>
            </w:pPr>
            <w:r w:rsidRPr="00724698">
              <w:rPr>
                <w:szCs w:val="24"/>
              </w:rPr>
              <w:t>ЗК11</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29865DA5" w14:textId="30322FAD" w:rsidR="007931F5" w:rsidRPr="00724698" w:rsidRDefault="007931F5" w:rsidP="00724698">
            <w:pPr>
              <w:spacing w:line="256" w:lineRule="auto"/>
              <w:ind w:left="113" w:right="113"/>
              <w:rPr>
                <w:szCs w:val="24"/>
              </w:rPr>
            </w:pPr>
            <w:r w:rsidRPr="00724698">
              <w:rPr>
                <w:szCs w:val="24"/>
              </w:rPr>
              <w:t>СК1</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22C341BC" w14:textId="2CD53C78" w:rsidR="007931F5" w:rsidRPr="00724698" w:rsidRDefault="007931F5" w:rsidP="00724698">
            <w:pPr>
              <w:spacing w:line="256" w:lineRule="auto"/>
              <w:ind w:left="113" w:right="113"/>
              <w:rPr>
                <w:szCs w:val="24"/>
              </w:rPr>
            </w:pPr>
            <w:r w:rsidRPr="00724698">
              <w:rPr>
                <w:szCs w:val="24"/>
              </w:rPr>
              <w:t>СК2</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37BD8504" w14:textId="1DB8AA07" w:rsidR="007931F5" w:rsidRPr="00724698" w:rsidRDefault="007931F5" w:rsidP="00724698">
            <w:pPr>
              <w:spacing w:line="256" w:lineRule="auto"/>
              <w:ind w:left="113" w:right="113"/>
              <w:rPr>
                <w:szCs w:val="24"/>
              </w:rPr>
            </w:pPr>
            <w:r w:rsidRPr="00724698">
              <w:rPr>
                <w:szCs w:val="24"/>
              </w:rPr>
              <w:t xml:space="preserve"> СК3</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7CA4BB5F" w14:textId="7D677054" w:rsidR="007931F5" w:rsidRPr="00724698" w:rsidRDefault="007931F5" w:rsidP="00724698">
            <w:pPr>
              <w:spacing w:line="256" w:lineRule="auto"/>
              <w:ind w:left="113" w:right="113"/>
              <w:rPr>
                <w:szCs w:val="24"/>
              </w:rPr>
            </w:pPr>
            <w:r w:rsidRPr="00724698">
              <w:rPr>
                <w:szCs w:val="24"/>
              </w:rPr>
              <w:t>СК4</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56B5324F" w14:textId="2057785B" w:rsidR="007931F5" w:rsidRPr="00724698" w:rsidRDefault="007931F5" w:rsidP="00724698">
            <w:pPr>
              <w:spacing w:line="256" w:lineRule="auto"/>
              <w:ind w:left="113" w:right="113"/>
              <w:rPr>
                <w:szCs w:val="24"/>
              </w:rPr>
            </w:pPr>
            <w:r w:rsidRPr="00724698">
              <w:rPr>
                <w:szCs w:val="24"/>
              </w:rPr>
              <w:t>СК5</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057D1DA" w14:textId="5FD24BE0" w:rsidR="007931F5" w:rsidRPr="00724698" w:rsidRDefault="007931F5" w:rsidP="00724698">
            <w:pPr>
              <w:spacing w:line="256" w:lineRule="auto"/>
              <w:ind w:left="113" w:right="113"/>
              <w:rPr>
                <w:szCs w:val="24"/>
              </w:rPr>
            </w:pPr>
            <w:r w:rsidRPr="00724698">
              <w:rPr>
                <w:szCs w:val="24"/>
              </w:rPr>
              <w:t>СК6</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41A40CE" w14:textId="53E21409" w:rsidR="007931F5" w:rsidRPr="00724698" w:rsidRDefault="007931F5" w:rsidP="00724698">
            <w:pPr>
              <w:spacing w:line="256" w:lineRule="auto"/>
              <w:ind w:left="113" w:right="113"/>
              <w:rPr>
                <w:szCs w:val="24"/>
              </w:rPr>
            </w:pPr>
            <w:r w:rsidRPr="00724698">
              <w:rPr>
                <w:szCs w:val="24"/>
              </w:rPr>
              <w:t>СК7</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3E3509E9" w14:textId="3E4D451C" w:rsidR="007931F5" w:rsidRPr="00724698" w:rsidRDefault="007931F5" w:rsidP="00724698">
            <w:pPr>
              <w:spacing w:line="256" w:lineRule="auto"/>
              <w:ind w:left="113" w:right="113"/>
              <w:rPr>
                <w:szCs w:val="24"/>
              </w:rPr>
            </w:pPr>
            <w:r w:rsidRPr="00724698">
              <w:rPr>
                <w:szCs w:val="24"/>
              </w:rPr>
              <w:t>СК8</w:t>
            </w:r>
          </w:p>
        </w:tc>
        <w:tc>
          <w:tcPr>
            <w:tcW w:w="35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13CA072A" w14:textId="6766C77F" w:rsidR="007931F5" w:rsidRPr="00724698" w:rsidRDefault="007931F5" w:rsidP="00724698">
            <w:pPr>
              <w:spacing w:line="256" w:lineRule="auto"/>
              <w:ind w:left="113" w:right="113"/>
              <w:rPr>
                <w:szCs w:val="24"/>
              </w:rPr>
            </w:pPr>
            <w:r w:rsidRPr="00724698">
              <w:rPr>
                <w:szCs w:val="24"/>
              </w:rPr>
              <w:t>СК9</w:t>
            </w:r>
          </w:p>
        </w:tc>
        <w:tc>
          <w:tcPr>
            <w:tcW w:w="38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8818FBA" w14:textId="3CE3CC4F" w:rsidR="007931F5" w:rsidRPr="00724698" w:rsidRDefault="007931F5" w:rsidP="00724698">
            <w:pPr>
              <w:spacing w:line="256" w:lineRule="auto"/>
              <w:ind w:left="113" w:right="113"/>
              <w:rPr>
                <w:szCs w:val="24"/>
              </w:rPr>
            </w:pPr>
            <w:r w:rsidRPr="00724698">
              <w:rPr>
                <w:szCs w:val="24"/>
              </w:rPr>
              <w:t>СК10</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2D73B8A0" w14:textId="4D20E245" w:rsidR="007931F5" w:rsidRPr="00724698" w:rsidRDefault="007931F5" w:rsidP="00724698">
            <w:pPr>
              <w:spacing w:line="256" w:lineRule="auto"/>
              <w:ind w:left="113" w:right="113"/>
              <w:rPr>
                <w:szCs w:val="24"/>
              </w:rPr>
            </w:pPr>
            <w:r w:rsidRPr="00724698">
              <w:rPr>
                <w:szCs w:val="24"/>
              </w:rPr>
              <w:t>СК11</w:t>
            </w:r>
          </w:p>
        </w:tc>
        <w:tc>
          <w:tcPr>
            <w:tcW w:w="36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14:paraId="07FEBF85" w14:textId="14299568" w:rsidR="007931F5" w:rsidRPr="00724698" w:rsidRDefault="007931F5" w:rsidP="00724698">
            <w:pPr>
              <w:spacing w:line="256" w:lineRule="auto"/>
              <w:ind w:left="113" w:right="113"/>
              <w:rPr>
                <w:szCs w:val="24"/>
              </w:rPr>
            </w:pPr>
            <w:r w:rsidRPr="00724698">
              <w:rPr>
                <w:szCs w:val="24"/>
              </w:rPr>
              <w:t>СК12</w:t>
            </w:r>
          </w:p>
        </w:tc>
      </w:tr>
      <w:tr w:rsidR="00A17AFC" w:rsidRPr="00724698" w14:paraId="31D469BF" w14:textId="5306064A"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21CDC7E" w14:textId="77777777" w:rsidR="00F81C07" w:rsidRPr="002E5D81" w:rsidRDefault="00F81C07" w:rsidP="00F81C07">
            <w:pPr>
              <w:shd w:val="clear" w:color="auto" w:fill="FFFFFF"/>
              <w:spacing w:line="256" w:lineRule="auto"/>
              <w:ind w:left="19"/>
              <w:jc w:val="center"/>
              <w:rPr>
                <w:szCs w:val="24"/>
              </w:rPr>
            </w:pPr>
            <w:r w:rsidRPr="002E5D81">
              <w:rPr>
                <w:szCs w:val="24"/>
              </w:rPr>
              <w:t>ОК1.</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C2DD01" w14:textId="2322ED63" w:rsidR="00F81C07" w:rsidRPr="002E5D81" w:rsidRDefault="00F81C07" w:rsidP="00F81C07">
            <w:pPr>
              <w:spacing w:line="256" w:lineRule="auto"/>
              <w:jc w:val="center"/>
              <w:rPr>
                <w:szCs w:val="24"/>
              </w:rPr>
            </w:pPr>
            <w:r w:rsidRPr="002E5D81">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43B2B4" w14:textId="138F8A8C"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2B7092" w14:textId="096E41CD"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8A47F6" w14:textId="37DC8EF3"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F787AD" w14:textId="139E189B"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1CD37D" w14:textId="3D6CAFE2"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EA1B81" w14:textId="3B3CE674"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2E0D6F" w14:textId="0D28D90F" w:rsidR="00F81C07" w:rsidRPr="002E5D81" w:rsidRDefault="00F81C07" w:rsidP="00F81C07">
            <w:pPr>
              <w:spacing w:line="256" w:lineRule="auto"/>
              <w:jc w:val="center"/>
              <w:rPr>
                <w:szCs w:val="24"/>
              </w:rPr>
            </w:pPr>
            <w:r w:rsidRPr="002E5D81">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C658E8" w14:textId="731BBFD4" w:rsidR="00F81C07" w:rsidRPr="002E5D81" w:rsidRDefault="00F81C07" w:rsidP="00F81C07">
            <w:pPr>
              <w:spacing w:line="256" w:lineRule="auto"/>
              <w:jc w:val="center"/>
              <w:rPr>
                <w:szCs w:val="24"/>
              </w:rPr>
            </w:pPr>
            <w:r w:rsidRPr="002E5D81">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D803E"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3D9AB2" w14:textId="00EF5998"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08BE1" w14:textId="37B4D922"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648625" w14:textId="68DA1C87"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AE713" w14:textId="21964243"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FF8F21" w14:textId="3083F989"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22CCEA"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1C0460"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E0A8C5"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B77BDC"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178F26" w14:textId="634D8DF4" w:rsidR="00F81C07" w:rsidRPr="002E5D81" w:rsidRDefault="00F81C07" w:rsidP="00F81C07">
            <w:pPr>
              <w:spacing w:line="256" w:lineRule="auto"/>
              <w:jc w:val="center"/>
              <w:rPr>
                <w:szCs w:val="24"/>
              </w:rPr>
            </w:pPr>
            <w:r w:rsidRPr="002E5D81">
              <w:rPr>
                <w:szCs w:val="24"/>
              </w:rPr>
              <w:t>*</w:t>
            </w: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B71AE" w14:textId="676B4611" w:rsidR="00F81C07" w:rsidRPr="002E5D81" w:rsidRDefault="00F81C07" w:rsidP="00F81C07">
            <w:pPr>
              <w:spacing w:line="256" w:lineRule="auto"/>
              <w:jc w:val="center"/>
              <w:rPr>
                <w:szCs w:val="24"/>
              </w:rPr>
            </w:pPr>
            <w:r w:rsidRPr="002E5D81">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A507FD"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303E58" w14:textId="52BA4847"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C2ED5" w14:textId="77777777" w:rsidR="00F81C07" w:rsidRPr="002E5D81" w:rsidRDefault="00F81C07" w:rsidP="00F81C07">
            <w:pPr>
              <w:spacing w:line="256" w:lineRule="auto"/>
              <w:jc w:val="center"/>
              <w:rPr>
                <w:szCs w:val="24"/>
              </w:rPr>
            </w:pPr>
          </w:p>
        </w:tc>
      </w:tr>
      <w:tr w:rsidR="00A17AFC" w:rsidRPr="00724698" w14:paraId="0A582CCC" w14:textId="1F0D7513"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CE98B92" w14:textId="77777777" w:rsidR="00F81C07" w:rsidRPr="002E5D81" w:rsidRDefault="00F81C07" w:rsidP="00F81C07">
            <w:pPr>
              <w:shd w:val="clear" w:color="auto" w:fill="FFFFFF"/>
              <w:spacing w:line="256" w:lineRule="auto"/>
              <w:ind w:left="24"/>
              <w:jc w:val="center"/>
              <w:rPr>
                <w:szCs w:val="24"/>
              </w:rPr>
            </w:pPr>
            <w:r w:rsidRPr="002E5D81">
              <w:rPr>
                <w:szCs w:val="24"/>
              </w:rPr>
              <w:t>ОК 2.</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8C211" w14:textId="0DF9BE04" w:rsidR="00F81C07" w:rsidRPr="002E5D81" w:rsidRDefault="00F81C07" w:rsidP="00F81C07">
            <w:pPr>
              <w:spacing w:line="256" w:lineRule="auto"/>
              <w:jc w:val="center"/>
              <w:rPr>
                <w:szCs w:val="24"/>
              </w:rPr>
            </w:pPr>
            <w:r w:rsidRPr="002E5D81">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9C28F1" w14:textId="42A51A8F"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B9BA4"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EA03E"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6572C"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CAF526"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2B7531"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BB018"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F53A6"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98D35C"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F131E8" w14:textId="1492BD72"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BD9D9C" w14:textId="49B0C5FE"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14880B" w14:textId="414D687F"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B3E417"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214E2" w14:textId="16AA5A93"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27E35D" w14:textId="14E45555"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4A48A5" w14:textId="141B1EC2" w:rsidR="00F81C07" w:rsidRPr="002E5D81" w:rsidRDefault="00F81C07"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D19E1D" w14:textId="5F244D39"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AB6C8C"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FD835" w14:textId="1914D772" w:rsidR="00F81C07" w:rsidRPr="002E5D81" w:rsidRDefault="00F52583" w:rsidP="00F81C07">
            <w:pPr>
              <w:spacing w:line="256" w:lineRule="auto"/>
              <w:jc w:val="center"/>
              <w:rPr>
                <w:szCs w:val="24"/>
              </w:rPr>
            </w:pPr>
            <w:r w:rsidRPr="002E5D81">
              <w:rPr>
                <w:szCs w:val="24"/>
              </w:rPr>
              <w:t>*</w:t>
            </w: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C61637" w14:textId="77777777" w:rsidR="00F81C07" w:rsidRPr="002E5D81" w:rsidRDefault="00F81C07" w:rsidP="00F81C07">
            <w:pPr>
              <w:spacing w:line="256" w:lineRule="auto"/>
              <w:jc w:val="center"/>
              <w:rPr>
                <w:szCs w:val="24"/>
              </w:rPr>
            </w:pP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4F05DB"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04A88" w14:textId="77777777" w:rsidR="00F81C07" w:rsidRPr="002E5D81"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12F9E" w14:textId="77777777" w:rsidR="00F81C07" w:rsidRPr="002E5D81" w:rsidRDefault="00F81C07" w:rsidP="00F81C07">
            <w:pPr>
              <w:spacing w:line="256" w:lineRule="auto"/>
              <w:jc w:val="center"/>
              <w:rPr>
                <w:szCs w:val="24"/>
              </w:rPr>
            </w:pPr>
          </w:p>
        </w:tc>
      </w:tr>
      <w:tr w:rsidR="00A17AFC" w:rsidRPr="00724698" w14:paraId="5D99193D" w14:textId="5F9CB8CE"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3BB4F38" w14:textId="77777777" w:rsidR="00F81C07" w:rsidRPr="00724698" w:rsidRDefault="00F81C07" w:rsidP="00F81C07">
            <w:pPr>
              <w:shd w:val="clear" w:color="auto" w:fill="FFFFFF"/>
              <w:spacing w:line="256" w:lineRule="auto"/>
              <w:ind w:left="24"/>
              <w:jc w:val="center"/>
              <w:rPr>
                <w:szCs w:val="24"/>
              </w:rPr>
            </w:pPr>
            <w:r w:rsidRPr="00724698">
              <w:rPr>
                <w:szCs w:val="24"/>
              </w:rPr>
              <w:t>ОК 3.</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61D375" w14:textId="40FB6B22" w:rsidR="00F81C07" w:rsidRPr="00724698" w:rsidRDefault="00F81C07" w:rsidP="00F81C07">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B11A0" w14:textId="60A02CD8"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4011C0" w14:textId="160C046A"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5B882" w14:textId="73FF407C"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B43130" w14:textId="7618BA67"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CFCFBD" w14:textId="19A3B1C0"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613C35" w14:textId="1CC43FBF"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4FA015"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BD35DF"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88999" w14:textId="43757587"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538766"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0561A"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7E4592" w14:textId="3884E352"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3FD2FE" w14:textId="506FCF4E"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8E5C21"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1093A" w14:textId="091041D5"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7BA221" w14:textId="2A81E6C1"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79E55" w14:textId="720AA3CB"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5214A0" w14:textId="08F069CA"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DE76A" w14:textId="77777777" w:rsidR="00F81C07" w:rsidRPr="00724698" w:rsidRDefault="00F81C07" w:rsidP="00F81C07">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D38436" w14:textId="2160CCA8" w:rsidR="00F81C07" w:rsidRPr="00724698" w:rsidRDefault="002E5D81" w:rsidP="00F81C07">
            <w:pPr>
              <w:spacing w:line="256" w:lineRule="auto"/>
              <w:jc w:val="center"/>
              <w:rPr>
                <w:szCs w:val="24"/>
              </w:rPr>
            </w:pPr>
            <w:r w:rsidRPr="002E5D81">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3AFA9" w14:textId="2560D803"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6A808" w14:textId="11C46881"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6AB312" w14:textId="77777777" w:rsidR="00F81C07" w:rsidRPr="00724698" w:rsidRDefault="00F81C07" w:rsidP="00F81C07">
            <w:pPr>
              <w:spacing w:line="256" w:lineRule="auto"/>
              <w:jc w:val="center"/>
              <w:rPr>
                <w:szCs w:val="24"/>
              </w:rPr>
            </w:pPr>
          </w:p>
        </w:tc>
      </w:tr>
      <w:tr w:rsidR="00A17AFC" w:rsidRPr="00724698" w14:paraId="33B61B82" w14:textId="0A64732A"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56A2D4C" w14:textId="77777777" w:rsidR="00F81C07" w:rsidRPr="00724698" w:rsidRDefault="00F81C07" w:rsidP="00F81C07">
            <w:pPr>
              <w:spacing w:line="256" w:lineRule="auto"/>
              <w:jc w:val="center"/>
              <w:rPr>
                <w:szCs w:val="24"/>
              </w:rPr>
            </w:pPr>
            <w:r w:rsidRPr="00724698">
              <w:rPr>
                <w:szCs w:val="24"/>
              </w:rPr>
              <w:t>ОК 4.</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2B10CA" w14:textId="0849BC5D" w:rsidR="00F81C07" w:rsidRPr="00724698" w:rsidRDefault="00F81C07" w:rsidP="00F81C07">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8AB47" w14:textId="5761E248"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AFA780"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B991C6" w14:textId="7AF20131"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1A1C38" w14:textId="3FE2EB20"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B9482B" w14:textId="1EE7405C"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25976"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EE2CB" w14:textId="60D86C11"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4F27B1"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B26FA5" w14:textId="449CEA83"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71DC38" w14:textId="046BCDEC"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BC780"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1A0A90" w14:textId="46540CCC"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141552" w14:textId="70870794"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82D0EA" w14:textId="317DDA32"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9590F3" w14:textId="6F8DEF18" w:rsidR="00F81C07" w:rsidRPr="00724698" w:rsidRDefault="002E5D81" w:rsidP="00F81C07">
            <w:pPr>
              <w:spacing w:line="256" w:lineRule="auto"/>
              <w:jc w:val="center"/>
              <w:rPr>
                <w:szCs w:val="24"/>
              </w:rPr>
            </w:pPr>
            <w:r w:rsidRPr="002E5D81">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6A25A" w14:textId="1AB00B1A" w:rsidR="00F81C07" w:rsidRPr="00724698" w:rsidRDefault="00866E66" w:rsidP="00F81C07">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F3C01" w14:textId="07DDB58C" w:rsidR="00F81C07" w:rsidRPr="00724698" w:rsidRDefault="00866E66" w:rsidP="00F81C07">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DD95A8" w14:textId="068F7929" w:rsidR="00F81C07" w:rsidRPr="00724698" w:rsidRDefault="00866E66" w:rsidP="00F81C07">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C316B8" w14:textId="77777777" w:rsidR="00F81C07" w:rsidRPr="00724698" w:rsidRDefault="00F81C07" w:rsidP="00F81C07">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4B3C4E" w14:textId="6959AFCB" w:rsidR="00F81C07" w:rsidRPr="00724698" w:rsidRDefault="00866E66" w:rsidP="00F81C07">
            <w:pPr>
              <w:spacing w:line="256" w:lineRule="auto"/>
              <w:jc w:val="center"/>
              <w:rPr>
                <w:szCs w:val="24"/>
              </w:rPr>
            </w:pPr>
            <w:r w:rsidRPr="00866E66">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53D4C" w14:textId="127DCE95" w:rsidR="00F81C07" w:rsidRPr="00724698" w:rsidRDefault="00866E66" w:rsidP="00F81C07">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1D78F6" w14:textId="77777777" w:rsidR="00F81C07" w:rsidRPr="00724698" w:rsidRDefault="00F81C07" w:rsidP="00F81C07">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2B985" w14:textId="647238FB" w:rsidR="00F81C07" w:rsidRPr="00724698" w:rsidRDefault="00866E66" w:rsidP="00F81C07">
            <w:pPr>
              <w:spacing w:line="256" w:lineRule="auto"/>
              <w:jc w:val="center"/>
              <w:rPr>
                <w:szCs w:val="24"/>
              </w:rPr>
            </w:pPr>
            <w:r w:rsidRPr="00866E66">
              <w:rPr>
                <w:szCs w:val="24"/>
              </w:rPr>
              <w:t>*</w:t>
            </w:r>
          </w:p>
        </w:tc>
      </w:tr>
      <w:tr w:rsidR="00A17AFC" w:rsidRPr="00724698" w14:paraId="6DD464FF" w14:textId="5FB4040C"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4A0F29" w14:textId="77777777" w:rsidR="00866E66" w:rsidRPr="00724698" w:rsidRDefault="00866E66" w:rsidP="00866E66">
            <w:pPr>
              <w:spacing w:line="256" w:lineRule="auto"/>
              <w:jc w:val="center"/>
              <w:rPr>
                <w:szCs w:val="24"/>
              </w:rPr>
            </w:pPr>
            <w:r w:rsidRPr="00724698">
              <w:rPr>
                <w:szCs w:val="24"/>
              </w:rPr>
              <w:t>ОК 5.</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451C96" w14:textId="0FCBFA6E" w:rsidR="00866E66" w:rsidRPr="00724698" w:rsidRDefault="00866E66" w:rsidP="00866E66">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475ED" w14:textId="3A6706C5" w:rsidR="00866E66" w:rsidRPr="00724698" w:rsidRDefault="00866E66" w:rsidP="00866E66">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9D03CE"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A7AF4E" w14:textId="6704BD94"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FD2964" w14:textId="229D55AA"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29A3F0"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831A63" w14:textId="0B590052"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980687"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3F5C95" w14:textId="2CEA5114"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CF9D6B"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D6CAD1"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97652"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F8F90" w14:textId="57C78CB4"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366C5" w14:textId="56B1D55B"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AA7D24" w14:textId="7E2E6B2E"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FA55E" w14:textId="73A0619E"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C7F870"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92D31A"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97460" w14:textId="134957C8"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B237E1" w14:textId="1D67A9D0" w:rsidR="00866E66" w:rsidRPr="00724698" w:rsidRDefault="00866E66" w:rsidP="00866E66">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684A3" w14:textId="0B8EA000" w:rsidR="00866E66" w:rsidRPr="00724698" w:rsidRDefault="00866E66" w:rsidP="00866E66">
            <w:pPr>
              <w:spacing w:line="256" w:lineRule="auto"/>
              <w:jc w:val="center"/>
              <w:rPr>
                <w:szCs w:val="24"/>
              </w:rPr>
            </w:pPr>
            <w:r w:rsidRPr="00866E66">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EB2926" w14:textId="40B0A76B"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9658AB" w14:textId="7C8AB9AE" w:rsidR="00866E66" w:rsidRPr="00724698" w:rsidRDefault="00866E66" w:rsidP="00866E66">
            <w:pPr>
              <w:spacing w:line="256" w:lineRule="auto"/>
              <w:jc w:val="center"/>
              <w:rPr>
                <w:szCs w:val="24"/>
              </w:rPr>
            </w:pPr>
            <w:r w:rsidRPr="00866E66">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0C2D4F" w14:textId="77777777" w:rsidR="00866E66" w:rsidRPr="00724698" w:rsidRDefault="00866E66" w:rsidP="00866E66">
            <w:pPr>
              <w:spacing w:line="256" w:lineRule="auto"/>
              <w:jc w:val="center"/>
              <w:rPr>
                <w:szCs w:val="24"/>
              </w:rPr>
            </w:pPr>
          </w:p>
        </w:tc>
      </w:tr>
      <w:tr w:rsidR="00A17AFC" w:rsidRPr="00724698" w14:paraId="2A1444EE" w14:textId="2632E739"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33726B" w14:textId="77777777" w:rsidR="00866E66" w:rsidRPr="00724698" w:rsidRDefault="00866E66" w:rsidP="00866E66">
            <w:pPr>
              <w:spacing w:line="256" w:lineRule="auto"/>
              <w:jc w:val="center"/>
              <w:rPr>
                <w:szCs w:val="24"/>
              </w:rPr>
            </w:pPr>
            <w:r w:rsidRPr="00724698">
              <w:rPr>
                <w:szCs w:val="24"/>
              </w:rPr>
              <w:t>ОК 6.</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0566AA" w14:textId="1F52FBBF" w:rsidR="00866E66" w:rsidRPr="00724698" w:rsidRDefault="00866E66" w:rsidP="00866E66">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B91603" w14:textId="1D7B83F8" w:rsidR="00866E66" w:rsidRPr="00724698" w:rsidRDefault="00866E66" w:rsidP="00866E66">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E5233"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43198"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1F3723"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9305EC" w14:textId="5D8DD1A6"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6EECC" w14:textId="6C970208"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13ED90" w14:textId="2436FDA0"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8D84E7"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078B9" w14:textId="52F903EC"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40CC6"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F044DF"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AF148" w14:textId="6F80E061"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7199F" w14:textId="472343BD"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2EA0A9" w14:textId="6A223798"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D63A34" w14:textId="2F2709C7"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3C052" w14:textId="1BAAF865"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5E50E"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E106B4" w14:textId="6857F8DD"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CAFF35" w14:textId="77777777" w:rsidR="00866E66" w:rsidRPr="00724698" w:rsidRDefault="00866E66" w:rsidP="00866E66">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D750F" w14:textId="16E302DD" w:rsidR="00866E66" w:rsidRPr="00724698" w:rsidRDefault="004136E5" w:rsidP="00866E66">
            <w:pPr>
              <w:spacing w:line="256" w:lineRule="auto"/>
              <w:jc w:val="center"/>
              <w:rPr>
                <w:szCs w:val="24"/>
              </w:rPr>
            </w:pPr>
            <w:r w:rsidRPr="004136E5">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70B45D" w14:textId="28354025" w:rsidR="00866E66" w:rsidRPr="00724698" w:rsidRDefault="004136E5" w:rsidP="00866E66">
            <w:pPr>
              <w:spacing w:line="256" w:lineRule="auto"/>
              <w:jc w:val="center"/>
              <w:rPr>
                <w:szCs w:val="24"/>
              </w:rPr>
            </w:pPr>
            <w:r w:rsidRPr="004136E5">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C42D8D" w14:textId="27C4B971"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DD400A" w14:textId="09EE9861" w:rsidR="00866E66" w:rsidRPr="00724698" w:rsidRDefault="00516108" w:rsidP="00866E66">
            <w:pPr>
              <w:spacing w:line="256" w:lineRule="auto"/>
              <w:jc w:val="center"/>
              <w:rPr>
                <w:szCs w:val="24"/>
              </w:rPr>
            </w:pPr>
            <w:r w:rsidRPr="00516108">
              <w:rPr>
                <w:szCs w:val="24"/>
              </w:rPr>
              <w:t>*</w:t>
            </w:r>
          </w:p>
        </w:tc>
      </w:tr>
      <w:tr w:rsidR="00A17AFC" w:rsidRPr="00724698" w14:paraId="66D63EF6" w14:textId="07EE7A4E"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6A5159B" w14:textId="77777777" w:rsidR="00866E66" w:rsidRPr="00724698" w:rsidRDefault="00866E66" w:rsidP="00866E66">
            <w:pPr>
              <w:spacing w:line="256" w:lineRule="auto"/>
              <w:jc w:val="center"/>
              <w:rPr>
                <w:szCs w:val="24"/>
              </w:rPr>
            </w:pPr>
            <w:r w:rsidRPr="00724698">
              <w:rPr>
                <w:szCs w:val="24"/>
              </w:rPr>
              <w:t>ОК 7.</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AE41A1" w14:textId="4D908130" w:rsidR="00866E66" w:rsidRPr="00724698" w:rsidRDefault="00866E66" w:rsidP="00866E66">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3ACF85" w14:textId="268270C0" w:rsidR="00866E66" w:rsidRPr="00724698" w:rsidRDefault="00866E66" w:rsidP="00866E66">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3816F3" w14:textId="414D67FC"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D56F38"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18BCCA"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0F7E8E"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6DA03" w14:textId="06DAA94C"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96896B" w14:textId="56F67669"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2B007"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C7D496"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334261" w14:textId="7E670153"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217E0D"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864C71" w14:textId="6DA539B0"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F76A6" w14:textId="71569331"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E791DA" w14:textId="5FD14EE2"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D31FF9" w14:textId="2DCBA8DD"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7E941D" w14:textId="77777777" w:rsidR="00866E66" w:rsidRPr="00724698" w:rsidRDefault="00866E66" w:rsidP="00866E66">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04CB5D" w14:textId="49D7D12F"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FA9CC8" w14:textId="58B6FD6F"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D7102" w14:textId="60799F3F" w:rsidR="00866E66" w:rsidRPr="00724698" w:rsidRDefault="00D314F0" w:rsidP="00866E66">
            <w:pPr>
              <w:spacing w:line="256" w:lineRule="auto"/>
              <w:jc w:val="center"/>
              <w:rPr>
                <w:szCs w:val="24"/>
              </w:rPr>
            </w:pPr>
            <w:r w:rsidRPr="00D314F0">
              <w:rPr>
                <w:szCs w:val="24"/>
              </w:rPr>
              <w:t>*</w:t>
            </w: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C53716" w14:textId="5742F3C5" w:rsidR="00866E66" w:rsidRPr="00724698" w:rsidRDefault="00516108" w:rsidP="00866E66">
            <w:pPr>
              <w:spacing w:line="256" w:lineRule="auto"/>
              <w:jc w:val="center"/>
              <w:rPr>
                <w:szCs w:val="24"/>
              </w:rPr>
            </w:pPr>
            <w:r w:rsidRPr="00516108">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F2D46" w14:textId="2F6070AA"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D88796" w14:textId="0BFAA85A" w:rsidR="00866E66" w:rsidRPr="00724698" w:rsidRDefault="00516108" w:rsidP="00866E66">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D6BE6D" w14:textId="7E965C66" w:rsidR="00866E66" w:rsidRPr="00724698" w:rsidRDefault="00516108" w:rsidP="00866E66">
            <w:pPr>
              <w:spacing w:line="256" w:lineRule="auto"/>
              <w:jc w:val="center"/>
              <w:rPr>
                <w:szCs w:val="24"/>
              </w:rPr>
            </w:pPr>
            <w:r w:rsidRPr="00516108">
              <w:rPr>
                <w:szCs w:val="24"/>
              </w:rPr>
              <w:t>*</w:t>
            </w:r>
          </w:p>
        </w:tc>
      </w:tr>
      <w:tr w:rsidR="00A17AFC" w:rsidRPr="00724698" w14:paraId="46661D44" w14:textId="63544F5C"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43A496B" w14:textId="77777777" w:rsidR="00D314F0" w:rsidRPr="00724698" w:rsidRDefault="00D314F0" w:rsidP="00D314F0">
            <w:pPr>
              <w:spacing w:line="256" w:lineRule="auto"/>
              <w:jc w:val="center"/>
              <w:rPr>
                <w:szCs w:val="24"/>
              </w:rPr>
            </w:pPr>
            <w:r w:rsidRPr="00724698">
              <w:rPr>
                <w:szCs w:val="24"/>
              </w:rPr>
              <w:t>ОК 8.</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A320FD" w14:textId="5876CD19" w:rsidR="00D314F0" w:rsidRPr="00724698" w:rsidRDefault="00D314F0" w:rsidP="00D314F0">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1F76D9" w14:textId="08B16B02" w:rsidR="00D314F0" w:rsidRPr="00724698" w:rsidRDefault="00D314F0" w:rsidP="00D314F0">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1F28AA" w14:textId="6E2DA6C6"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67E6B0"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09BB1D"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C24D1"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FD6B9A" w14:textId="1962DD68"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15A838" w14:textId="00D4A2AC"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E34BCE" w14:textId="53BACB15"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DFE10C" w14:textId="610D62B6"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C96093"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E62976" w14:textId="570BCF7D"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AD1B9" w14:textId="78714353"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9C9CBE" w14:textId="2C30B2C1"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360C7F" w14:textId="63464ED5"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8A5E6B" w14:textId="1B4B2E7A"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55197F"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FE2E6" w14:textId="2E42C3C8"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04927" w14:textId="525D91BE"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B32E76" w14:textId="6AAD07CD" w:rsidR="00D314F0" w:rsidRPr="00724698" w:rsidRDefault="00D314F0" w:rsidP="00D314F0">
            <w:pPr>
              <w:spacing w:line="256" w:lineRule="auto"/>
              <w:jc w:val="center"/>
              <w:rPr>
                <w:szCs w:val="24"/>
              </w:rPr>
            </w:pPr>
            <w:r w:rsidRPr="00D314F0">
              <w:rPr>
                <w:szCs w:val="24"/>
              </w:rPr>
              <w:t>*</w:t>
            </w: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0A6824" w14:textId="0B114541" w:rsidR="00D314F0" w:rsidRPr="00724698" w:rsidRDefault="00D314F0" w:rsidP="00D314F0">
            <w:pPr>
              <w:spacing w:line="256" w:lineRule="auto"/>
              <w:jc w:val="center"/>
              <w:rPr>
                <w:szCs w:val="24"/>
              </w:rPr>
            </w:pPr>
            <w:r w:rsidRPr="00516108">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A0FE9" w14:textId="309A72CE"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512786" w14:textId="30331869" w:rsidR="00D314F0" w:rsidRPr="00724698" w:rsidRDefault="00D314F0" w:rsidP="00D314F0">
            <w:pPr>
              <w:spacing w:line="256" w:lineRule="auto"/>
              <w:jc w:val="center"/>
              <w:rPr>
                <w:szCs w:val="24"/>
              </w:rPr>
            </w:pPr>
            <w:r w:rsidRPr="00516108">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756E9D" w14:textId="333C4A3D" w:rsidR="00D314F0" w:rsidRPr="00724698" w:rsidRDefault="00D314F0" w:rsidP="00D314F0">
            <w:pPr>
              <w:spacing w:line="256" w:lineRule="auto"/>
              <w:jc w:val="center"/>
              <w:rPr>
                <w:szCs w:val="24"/>
              </w:rPr>
            </w:pPr>
            <w:r w:rsidRPr="00516108">
              <w:rPr>
                <w:szCs w:val="24"/>
              </w:rPr>
              <w:t>*</w:t>
            </w:r>
          </w:p>
        </w:tc>
      </w:tr>
      <w:tr w:rsidR="00A17AFC" w:rsidRPr="00724698" w14:paraId="5FA038EC" w14:textId="18214FFC"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7D8E85" w14:textId="77777777" w:rsidR="00D314F0" w:rsidRPr="00724698" w:rsidRDefault="00D314F0" w:rsidP="00D314F0">
            <w:pPr>
              <w:spacing w:line="256" w:lineRule="auto"/>
              <w:jc w:val="center"/>
              <w:rPr>
                <w:szCs w:val="24"/>
              </w:rPr>
            </w:pPr>
            <w:r w:rsidRPr="00724698">
              <w:rPr>
                <w:szCs w:val="24"/>
              </w:rPr>
              <w:t>ОК 9.</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F23B1" w14:textId="4093F361" w:rsidR="00D314F0" w:rsidRPr="00724698" w:rsidRDefault="00D314F0" w:rsidP="00D314F0">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175D6" w14:textId="3D38C515" w:rsidR="00D314F0" w:rsidRPr="00724698" w:rsidRDefault="00D314F0" w:rsidP="00D314F0">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A24D56"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7DB7BA"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FE5275" w14:textId="1B56D1EE"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AE1DF5" w14:textId="001B4E9F"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C01678" w14:textId="3D4AF6F2"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2AEAF7"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84B264"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BC63B3" w14:textId="7A690E8B"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497470"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4AC057"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04BF30" w14:textId="1372A74E"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274764" w14:textId="102DE165"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EA8E95" w14:textId="3E6C6AC5"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6CE05D" w14:textId="236DCD37"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841C0"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F473B"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C6C2B" w14:textId="5DEB698D"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E56E8" w14:textId="26535D79" w:rsidR="00D314F0" w:rsidRPr="00724698" w:rsidRDefault="00D314F0" w:rsidP="00D314F0">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38DF59" w14:textId="7ED965A5" w:rsidR="00D314F0" w:rsidRPr="00724698" w:rsidRDefault="00D314F0" w:rsidP="00D314F0">
            <w:pPr>
              <w:spacing w:line="256" w:lineRule="auto"/>
              <w:jc w:val="center"/>
              <w:rPr>
                <w:szCs w:val="24"/>
              </w:rPr>
            </w:pPr>
            <w:r w:rsidRPr="00D314F0">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CFD5F" w14:textId="63C4A3BF"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F10D83" w14:textId="5E172C79"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062CF2" w14:textId="30A2A838" w:rsidR="00D314F0" w:rsidRPr="00724698" w:rsidRDefault="00D314F0" w:rsidP="00D314F0">
            <w:pPr>
              <w:spacing w:line="256" w:lineRule="auto"/>
              <w:jc w:val="center"/>
              <w:rPr>
                <w:szCs w:val="24"/>
              </w:rPr>
            </w:pPr>
            <w:r w:rsidRPr="00D314F0">
              <w:rPr>
                <w:szCs w:val="24"/>
              </w:rPr>
              <w:t>*</w:t>
            </w:r>
          </w:p>
        </w:tc>
      </w:tr>
      <w:tr w:rsidR="00D314F0" w:rsidRPr="00724698" w14:paraId="1B969573" w14:textId="74F714CE"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B4A9E0" w14:textId="77777777" w:rsidR="00D314F0" w:rsidRPr="00724698" w:rsidRDefault="00D314F0" w:rsidP="00D314F0">
            <w:pPr>
              <w:spacing w:line="256" w:lineRule="auto"/>
              <w:jc w:val="center"/>
              <w:rPr>
                <w:szCs w:val="24"/>
              </w:rPr>
            </w:pPr>
            <w:r w:rsidRPr="00724698">
              <w:rPr>
                <w:szCs w:val="24"/>
              </w:rPr>
              <w:t>ОК 10.</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42F2E" w14:textId="428112E3" w:rsidR="00D314F0" w:rsidRPr="00724698" w:rsidRDefault="00D314F0" w:rsidP="00D314F0">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E5BEAE" w14:textId="60A5BF25" w:rsidR="00D314F0" w:rsidRPr="00724698" w:rsidRDefault="00D314F0" w:rsidP="00D314F0">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0FDEB"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A9D8A4"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E8F53B" w14:textId="51A2C715"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14A741" w14:textId="6CBC45E5"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616C1E" w14:textId="0DD25728"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7D65FC"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BE3907"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9EC27E" w14:textId="596661D6"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84CD8"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6937F4" w14:textId="2C72D37C" w:rsidR="00D314F0" w:rsidRPr="00724698" w:rsidRDefault="00A17AFC" w:rsidP="00D314F0">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C8B1B1" w14:textId="5FAECE72" w:rsidR="00D314F0" w:rsidRPr="00724698" w:rsidRDefault="00A17AFC" w:rsidP="00D314F0">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55A81E" w14:textId="47C43372"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1F786B" w14:textId="4CF67B0C"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B5B8A" w14:textId="26DB6503"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39F97"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9E3169" w14:textId="77777777" w:rsidR="00D314F0" w:rsidRPr="00724698" w:rsidRDefault="00D314F0" w:rsidP="00D314F0">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DA3C8B" w14:textId="49BEDBE9"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519191" w14:textId="1457DB41" w:rsidR="00D314F0" w:rsidRPr="00724698" w:rsidRDefault="00D314F0" w:rsidP="00D314F0">
            <w:pPr>
              <w:spacing w:line="256" w:lineRule="auto"/>
              <w:jc w:val="center"/>
              <w:rPr>
                <w:szCs w:val="24"/>
              </w:rPr>
            </w:pPr>
          </w:p>
        </w:tc>
        <w:tc>
          <w:tcPr>
            <w:tcW w:w="3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4A1ED2" w14:textId="3A075FD9" w:rsidR="00D314F0" w:rsidRPr="00724698" w:rsidRDefault="00D314F0" w:rsidP="00D314F0">
            <w:pPr>
              <w:spacing w:line="256" w:lineRule="auto"/>
              <w:jc w:val="center"/>
              <w:rPr>
                <w:szCs w:val="24"/>
              </w:rPr>
            </w:pPr>
            <w:r w:rsidRPr="00D314F0">
              <w:rPr>
                <w:szCs w:val="24"/>
              </w:rPr>
              <w:t>*</w:t>
            </w:r>
          </w:p>
        </w:tc>
        <w:tc>
          <w:tcPr>
            <w:tcW w:w="3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8D5280" w14:textId="47F4D861"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2EE24" w14:textId="171DE532" w:rsidR="00D314F0" w:rsidRPr="00724698" w:rsidRDefault="00D314F0" w:rsidP="00D314F0">
            <w:pPr>
              <w:spacing w:line="256" w:lineRule="auto"/>
              <w:jc w:val="center"/>
              <w:rPr>
                <w:szCs w:val="24"/>
              </w:rPr>
            </w:pPr>
            <w:r w:rsidRPr="00D314F0">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E61B52" w14:textId="70EE6E7A" w:rsidR="00D314F0" w:rsidRPr="00724698" w:rsidRDefault="00D314F0" w:rsidP="00D314F0">
            <w:pPr>
              <w:spacing w:line="256" w:lineRule="auto"/>
              <w:jc w:val="center"/>
              <w:rPr>
                <w:szCs w:val="24"/>
              </w:rPr>
            </w:pPr>
            <w:r w:rsidRPr="00D314F0">
              <w:rPr>
                <w:szCs w:val="24"/>
              </w:rPr>
              <w:t>*</w:t>
            </w:r>
          </w:p>
        </w:tc>
      </w:tr>
      <w:tr w:rsidR="00A17AFC" w:rsidRPr="00724698" w14:paraId="6495B95B" w14:textId="27B2F5A1" w:rsidTr="00A17AFC">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F0235B" w14:textId="77777777" w:rsidR="00A17AFC" w:rsidRPr="00724698" w:rsidRDefault="00A17AFC" w:rsidP="00A17AFC">
            <w:pPr>
              <w:spacing w:line="256" w:lineRule="auto"/>
              <w:jc w:val="center"/>
              <w:rPr>
                <w:bCs/>
                <w:szCs w:val="24"/>
              </w:rPr>
            </w:pPr>
            <w:r w:rsidRPr="00724698">
              <w:rPr>
                <w:bCs/>
                <w:szCs w:val="24"/>
              </w:rPr>
              <w:t>ОК 11.</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0B1FEFD" w14:textId="3E06ACCE" w:rsidR="00A17AFC" w:rsidRPr="00724698" w:rsidRDefault="00A17AFC" w:rsidP="00A17AFC">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9895E4E" w14:textId="46F70FD1" w:rsidR="00A17AFC" w:rsidRPr="00724698" w:rsidRDefault="00A17AFC" w:rsidP="00A17AFC">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5F3C71A" w14:textId="660B7608"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42A1873" w14:textId="60BC10A8"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DF8ABBF" w14:textId="61F7F01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7E1B287" w14:textId="5FB48CA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88AAD5A" w14:textId="23BCEAF0"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B29140A" w14:textId="3492E684"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1F27BE8" w14:textId="46B63331"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E883692" w14:textId="552FC2E4"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AA236DC" w14:textId="77777777"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BFDD447" w14:textId="6F7A95E3"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C1F7C1F" w14:textId="597ECF8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EE9A82D" w14:textId="310B18EA"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4E58404" w14:textId="11C78E2B"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40653BC" w14:textId="2FA5D433"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1C73BAC" w14:textId="07CA746F"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349104C" w14:textId="7CE179DF"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5031325" w14:textId="710D5F03"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2023C9F" w14:textId="2902F1CC" w:rsidR="00A17AFC" w:rsidRPr="00724698" w:rsidRDefault="00A17AFC" w:rsidP="00A17AFC">
            <w:pPr>
              <w:spacing w:line="256" w:lineRule="auto"/>
              <w:jc w:val="center"/>
              <w:rPr>
                <w:szCs w:val="24"/>
              </w:rPr>
            </w:pPr>
            <w:r w:rsidRPr="00952F19">
              <w:t>*</w:t>
            </w:r>
          </w:p>
        </w:tc>
        <w:tc>
          <w:tcPr>
            <w:tcW w:w="354" w:type="dxa"/>
            <w:tcBorders>
              <w:top w:val="single" w:sz="6" w:space="0" w:color="auto"/>
              <w:left w:val="single" w:sz="6" w:space="0" w:color="auto"/>
              <w:bottom w:val="single" w:sz="6" w:space="0" w:color="auto"/>
              <w:right w:val="single" w:sz="6" w:space="0" w:color="auto"/>
            </w:tcBorders>
            <w:shd w:val="clear" w:color="auto" w:fill="FFFFFF"/>
            <w:vAlign w:val="center"/>
          </w:tcPr>
          <w:p w14:paraId="1ADC72DC" w14:textId="7102F4C0" w:rsidR="00A17AFC" w:rsidRPr="00724698" w:rsidRDefault="00A17AFC" w:rsidP="00A17AFC">
            <w:pPr>
              <w:spacing w:line="256" w:lineRule="auto"/>
              <w:jc w:val="center"/>
              <w:rPr>
                <w:szCs w:val="24"/>
              </w:rPr>
            </w:pPr>
            <w:r w:rsidRPr="00952F19">
              <w:t>*</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14:paraId="162F2642" w14:textId="19745B32"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9DB7EA1" w14:textId="1FDB40F1"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785D6FD" w14:textId="395724BC" w:rsidR="00A17AFC" w:rsidRPr="00724698" w:rsidRDefault="00A17AFC" w:rsidP="00A17AFC">
            <w:pPr>
              <w:spacing w:line="256" w:lineRule="auto"/>
              <w:jc w:val="center"/>
              <w:rPr>
                <w:szCs w:val="24"/>
              </w:rPr>
            </w:pPr>
            <w:r w:rsidRPr="00952F19">
              <w:t>*</w:t>
            </w:r>
          </w:p>
        </w:tc>
      </w:tr>
      <w:tr w:rsidR="00A17AFC" w:rsidRPr="00724698" w14:paraId="2113B335" w14:textId="049575EA" w:rsidTr="0051610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F4D437" w14:textId="77777777" w:rsidR="00A17AFC" w:rsidRPr="00724698" w:rsidRDefault="00A17AFC" w:rsidP="00A17AFC">
            <w:pPr>
              <w:spacing w:line="256" w:lineRule="auto"/>
              <w:jc w:val="center"/>
              <w:rPr>
                <w:bCs/>
                <w:szCs w:val="24"/>
              </w:rPr>
            </w:pPr>
            <w:r w:rsidRPr="00724698">
              <w:rPr>
                <w:bCs/>
                <w:szCs w:val="24"/>
              </w:rPr>
              <w:lastRenderedPageBreak/>
              <w:t>ОК 12.</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D2EACC5" w14:textId="217A63D9" w:rsidR="00A17AFC" w:rsidRPr="00724698" w:rsidRDefault="00A17AFC" w:rsidP="00A17AFC">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17E1AFE" w14:textId="31EDBC68" w:rsidR="00A17AFC" w:rsidRPr="00724698" w:rsidRDefault="00A17AFC" w:rsidP="00A17AFC">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DDE7A63" w14:textId="2D11303F"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B09E209" w14:textId="0861B5E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5314458" w14:textId="278D1E44"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E17ABFA" w14:textId="6BCED005"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D2D5EA7" w14:textId="780F4E4B"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094F56C" w14:textId="7E3B8476"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D981863" w14:textId="4C558E64"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EEC53E0" w14:textId="09445EF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B5A7DE9" w14:textId="2335C589"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53FB841" w14:textId="1EFC960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99D1CB4" w14:textId="5B156CE1"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B62DCB1" w14:textId="5FFECCC0"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AB927B9" w14:textId="4D01D9DC"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C35D19A" w14:textId="5B0FAD47"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7B6E248" w14:textId="03776D44"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E1395C2" w14:textId="17A76F78"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06516C2" w14:textId="0D6C170E"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126DDCE" w14:textId="06BD1A01" w:rsidR="00A17AFC" w:rsidRPr="00724698" w:rsidRDefault="00A17AFC" w:rsidP="00A17AFC">
            <w:pPr>
              <w:spacing w:line="256" w:lineRule="auto"/>
              <w:jc w:val="center"/>
              <w:rPr>
                <w:szCs w:val="24"/>
              </w:rPr>
            </w:pPr>
            <w:r w:rsidRPr="00952F19">
              <w:t>*</w:t>
            </w:r>
          </w:p>
        </w:tc>
        <w:tc>
          <w:tcPr>
            <w:tcW w:w="354" w:type="dxa"/>
            <w:tcBorders>
              <w:top w:val="single" w:sz="6" w:space="0" w:color="auto"/>
              <w:left w:val="single" w:sz="6" w:space="0" w:color="auto"/>
              <w:bottom w:val="single" w:sz="6" w:space="0" w:color="auto"/>
              <w:right w:val="single" w:sz="6" w:space="0" w:color="auto"/>
            </w:tcBorders>
            <w:shd w:val="clear" w:color="auto" w:fill="FFFFFF"/>
            <w:vAlign w:val="center"/>
          </w:tcPr>
          <w:p w14:paraId="3B17ECB2" w14:textId="1F9B4865" w:rsidR="00A17AFC" w:rsidRPr="00724698" w:rsidRDefault="00A17AFC" w:rsidP="00A17AFC">
            <w:pPr>
              <w:spacing w:line="256" w:lineRule="auto"/>
              <w:jc w:val="center"/>
              <w:rPr>
                <w:szCs w:val="24"/>
              </w:rPr>
            </w:pPr>
            <w:r w:rsidRPr="00952F19">
              <w:t>*</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14:paraId="1FE03FBC" w14:textId="23350EBA"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8F9C551" w14:textId="4582CCB6"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4D948DA" w14:textId="45F44579" w:rsidR="00A17AFC" w:rsidRPr="00724698" w:rsidRDefault="00A17AFC" w:rsidP="00A17AFC">
            <w:pPr>
              <w:spacing w:line="256" w:lineRule="auto"/>
              <w:jc w:val="center"/>
              <w:rPr>
                <w:szCs w:val="24"/>
              </w:rPr>
            </w:pPr>
            <w:r w:rsidRPr="00952F19">
              <w:t>*</w:t>
            </w:r>
          </w:p>
        </w:tc>
      </w:tr>
      <w:tr w:rsidR="00A17AFC" w:rsidRPr="00724698" w14:paraId="3B301639" w14:textId="4ECCD1E6" w:rsidTr="0051610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5700480F" w14:textId="02623F2A" w:rsidR="00A17AFC" w:rsidRPr="00724698" w:rsidRDefault="00A17AFC" w:rsidP="00A17AFC">
            <w:pPr>
              <w:spacing w:line="256" w:lineRule="auto"/>
              <w:jc w:val="center"/>
              <w:rPr>
                <w:bCs/>
                <w:szCs w:val="24"/>
              </w:rPr>
            </w:pPr>
            <w:r w:rsidRPr="00724698">
              <w:rPr>
                <w:bCs/>
                <w:szCs w:val="24"/>
              </w:rPr>
              <w:t>А1</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BF034D4" w14:textId="4636C1E1" w:rsidR="00A17AFC" w:rsidRPr="00724698" w:rsidRDefault="00A17AFC" w:rsidP="00A17AFC">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0D95ECF" w14:textId="70957ADE" w:rsidR="00A17AFC" w:rsidRPr="00724698" w:rsidRDefault="00A17AFC" w:rsidP="00A17AFC">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E171299" w14:textId="77777777"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6316AE7" w14:textId="319783A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0DEC203" w14:textId="1CA31C0D"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CC5B95D" w14:textId="22324E55"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865218A" w14:textId="6BA1B3D7"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AC4959B" w14:textId="357D1E6A"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2AC397E" w14:textId="1C04A426"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4267CF9" w14:textId="7EF3DF74"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395535F" w14:textId="1203431C"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2AC211B" w14:textId="4B9C7448"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07EC820" w14:textId="4C25B929"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AD039C3" w14:textId="6CD05767"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144B8EB" w14:textId="0FB60AC6" w:rsidR="00A17AFC" w:rsidRPr="00724698" w:rsidRDefault="00A17AFC" w:rsidP="00A17AFC">
            <w:pPr>
              <w:spacing w:line="256" w:lineRule="auto"/>
              <w:jc w:val="center"/>
              <w:rPr>
                <w:szCs w:val="24"/>
              </w:rPr>
            </w:pP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476E95D" w14:textId="15505370"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0E34E09" w14:textId="459D9BF8"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B355A0E" w14:textId="4A756058"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8CC9A10" w14:textId="13FDF55A"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C3F2807" w14:textId="10BA27F5" w:rsidR="00A17AFC" w:rsidRPr="00724698" w:rsidRDefault="00A17AFC" w:rsidP="00A17AFC">
            <w:pPr>
              <w:spacing w:line="256" w:lineRule="auto"/>
              <w:jc w:val="center"/>
              <w:rPr>
                <w:szCs w:val="24"/>
              </w:rPr>
            </w:pPr>
            <w:r w:rsidRPr="00952F19">
              <w:t>*</w:t>
            </w:r>
          </w:p>
        </w:tc>
        <w:tc>
          <w:tcPr>
            <w:tcW w:w="354" w:type="dxa"/>
            <w:tcBorders>
              <w:top w:val="single" w:sz="6" w:space="0" w:color="auto"/>
              <w:left w:val="single" w:sz="6" w:space="0" w:color="auto"/>
              <w:bottom w:val="single" w:sz="6" w:space="0" w:color="auto"/>
              <w:right w:val="single" w:sz="6" w:space="0" w:color="auto"/>
            </w:tcBorders>
            <w:shd w:val="clear" w:color="auto" w:fill="FFFFFF"/>
            <w:vAlign w:val="center"/>
          </w:tcPr>
          <w:p w14:paraId="3DEF45FF" w14:textId="509BA690" w:rsidR="00A17AFC" w:rsidRPr="00724698" w:rsidRDefault="00A17AFC" w:rsidP="00A17AFC">
            <w:pPr>
              <w:spacing w:line="256" w:lineRule="auto"/>
              <w:jc w:val="center"/>
              <w:rPr>
                <w:szCs w:val="24"/>
              </w:rPr>
            </w:pPr>
            <w:r w:rsidRPr="00952F19">
              <w:t>*</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14:paraId="1F5D1CFB" w14:textId="7E51C3DE"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22D9EC0" w14:textId="21D40885"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29D4464" w14:textId="5E57AD4E" w:rsidR="00A17AFC" w:rsidRPr="00724698" w:rsidRDefault="00A17AFC" w:rsidP="00A17AFC">
            <w:pPr>
              <w:spacing w:line="256" w:lineRule="auto"/>
              <w:jc w:val="center"/>
              <w:rPr>
                <w:szCs w:val="24"/>
              </w:rPr>
            </w:pPr>
            <w:r w:rsidRPr="00952F19">
              <w:t>*</w:t>
            </w:r>
          </w:p>
        </w:tc>
      </w:tr>
      <w:tr w:rsidR="00A17AFC" w:rsidRPr="00724698" w14:paraId="39CA5D22" w14:textId="06557005" w:rsidTr="0051610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5FB90B54" w14:textId="42F76526" w:rsidR="00A17AFC" w:rsidRPr="00724698" w:rsidRDefault="00A17AFC" w:rsidP="00A17AFC">
            <w:pPr>
              <w:spacing w:line="256" w:lineRule="auto"/>
              <w:jc w:val="center"/>
              <w:rPr>
                <w:bCs/>
                <w:szCs w:val="24"/>
              </w:rPr>
            </w:pPr>
            <w:r w:rsidRPr="00724698">
              <w:rPr>
                <w:bCs/>
                <w:szCs w:val="24"/>
              </w:rPr>
              <w:t>А2</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F465587" w14:textId="0035153C" w:rsidR="00A17AFC" w:rsidRPr="00724698" w:rsidRDefault="00A17AFC" w:rsidP="00A17AFC">
            <w:pPr>
              <w:spacing w:line="256" w:lineRule="auto"/>
              <w:jc w:val="center"/>
              <w:rPr>
                <w:szCs w:val="24"/>
              </w:rPr>
            </w:pPr>
            <w:r w:rsidRPr="009E00AE">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8F47CD7" w14:textId="3183C10D" w:rsidR="00A17AFC" w:rsidRPr="00724698" w:rsidRDefault="00A17AFC" w:rsidP="00A17AFC">
            <w:pPr>
              <w:spacing w:line="256" w:lineRule="auto"/>
              <w:jc w:val="center"/>
              <w:rPr>
                <w:szCs w:val="24"/>
              </w:rPr>
            </w:pPr>
            <w:r w:rsidRPr="007A7288">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6663074" w14:textId="624C8746"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95D9EA5" w14:textId="2691D1DE"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79BE4E0" w14:textId="432CFBE7"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2A84369" w14:textId="2FC8A6F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C2EEB68" w14:textId="3FBAD1C3"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F09F3EF" w14:textId="7D0DF2DD"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BDFFB1B" w14:textId="1B2AFE00"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AB10822" w14:textId="5B5F0743"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491EB92" w14:textId="67A67732"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D073D8C" w14:textId="78379B8B"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9D0E0ED" w14:textId="0857104C" w:rsidR="00A17AFC" w:rsidRPr="00724698" w:rsidRDefault="00A17AFC" w:rsidP="00A17AFC">
            <w:pPr>
              <w:spacing w:line="256" w:lineRule="auto"/>
              <w:jc w:val="center"/>
              <w:rPr>
                <w:szCs w:val="24"/>
              </w:rPr>
            </w:pPr>
            <w:r w:rsidRPr="00A17AFC">
              <w:rPr>
                <w:szCs w:val="24"/>
              </w:rPr>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D51BF5D" w14:textId="0F18DD33"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64270F66" w14:textId="47EA99BC"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4986BA3C" w14:textId="0E18A195"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50A36524" w14:textId="61FB9443"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276BEBA6" w14:textId="0B73C4F4"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723C0369" w14:textId="73578CB8"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035BD79F" w14:textId="00BE6503" w:rsidR="00A17AFC" w:rsidRPr="00724698" w:rsidRDefault="00A17AFC" w:rsidP="00A17AFC">
            <w:pPr>
              <w:spacing w:line="256" w:lineRule="auto"/>
              <w:jc w:val="center"/>
              <w:rPr>
                <w:szCs w:val="24"/>
              </w:rPr>
            </w:pPr>
            <w:r w:rsidRPr="00952F19">
              <w:t>*</w:t>
            </w:r>
          </w:p>
        </w:tc>
        <w:tc>
          <w:tcPr>
            <w:tcW w:w="354" w:type="dxa"/>
            <w:tcBorders>
              <w:top w:val="single" w:sz="6" w:space="0" w:color="auto"/>
              <w:left w:val="single" w:sz="6" w:space="0" w:color="auto"/>
              <w:bottom w:val="single" w:sz="6" w:space="0" w:color="auto"/>
              <w:right w:val="single" w:sz="6" w:space="0" w:color="auto"/>
            </w:tcBorders>
            <w:shd w:val="clear" w:color="auto" w:fill="FFFFFF"/>
            <w:vAlign w:val="center"/>
          </w:tcPr>
          <w:p w14:paraId="756BA7A1" w14:textId="2335C270" w:rsidR="00A17AFC" w:rsidRPr="00724698" w:rsidRDefault="00A17AFC" w:rsidP="00A17AFC">
            <w:pPr>
              <w:spacing w:line="256" w:lineRule="auto"/>
              <w:jc w:val="center"/>
              <w:rPr>
                <w:szCs w:val="24"/>
              </w:rPr>
            </w:pPr>
            <w:r w:rsidRPr="00952F19">
              <w:t>*</w:t>
            </w:r>
          </w:p>
        </w:tc>
        <w:tc>
          <w:tcPr>
            <w:tcW w:w="384" w:type="dxa"/>
            <w:tcBorders>
              <w:top w:val="single" w:sz="6" w:space="0" w:color="auto"/>
              <w:left w:val="single" w:sz="6" w:space="0" w:color="auto"/>
              <w:bottom w:val="single" w:sz="6" w:space="0" w:color="auto"/>
              <w:right w:val="single" w:sz="6" w:space="0" w:color="auto"/>
            </w:tcBorders>
            <w:shd w:val="clear" w:color="auto" w:fill="FFFFFF"/>
            <w:vAlign w:val="center"/>
          </w:tcPr>
          <w:p w14:paraId="3E0AC685" w14:textId="60710BD1"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3E6EC00C" w14:textId="6BDF410E" w:rsidR="00A17AFC" w:rsidRPr="00724698" w:rsidRDefault="00A17AFC" w:rsidP="00A17AFC">
            <w:pPr>
              <w:spacing w:line="256" w:lineRule="auto"/>
              <w:jc w:val="center"/>
              <w:rPr>
                <w:szCs w:val="24"/>
              </w:rPr>
            </w:pPr>
            <w:r w:rsidRPr="00952F19">
              <w:t>*</w:t>
            </w:r>
          </w:p>
        </w:tc>
        <w:tc>
          <w:tcPr>
            <w:tcW w:w="369" w:type="dxa"/>
            <w:tcBorders>
              <w:top w:val="single" w:sz="6" w:space="0" w:color="auto"/>
              <w:left w:val="single" w:sz="6" w:space="0" w:color="auto"/>
              <w:bottom w:val="single" w:sz="6" w:space="0" w:color="auto"/>
              <w:right w:val="single" w:sz="6" w:space="0" w:color="auto"/>
            </w:tcBorders>
            <w:shd w:val="clear" w:color="auto" w:fill="FFFFFF"/>
            <w:vAlign w:val="center"/>
          </w:tcPr>
          <w:p w14:paraId="16B7326E" w14:textId="6ECF9C6F" w:rsidR="00A17AFC" w:rsidRPr="00724698" w:rsidRDefault="00A17AFC" w:rsidP="00A17AFC">
            <w:pPr>
              <w:spacing w:line="256" w:lineRule="auto"/>
              <w:jc w:val="center"/>
              <w:rPr>
                <w:szCs w:val="24"/>
              </w:rPr>
            </w:pPr>
            <w:r w:rsidRPr="00952F19">
              <w:t>*</w:t>
            </w:r>
          </w:p>
        </w:tc>
      </w:tr>
      <w:bookmarkEnd w:id="9"/>
    </w:tbl>
    <w:p w14:paraId="0BCEB89F" w14:textId="77777777" w:rsidR="006F105B" w:rsidRPr="005E1ADB" w:rsidRDefault="006F105B" w:rsidP="006F105B">
      <w:pPr>
        <w:ind w:firstLine="709"/>
        <w:jc w:val="both"/>
        <w:rPr>
          <w:szCs w:val="24"/>
        </w:rPr>
      </w:pPr>
    </w:p>
    <w:p w14:paraId="0EB696E5" w14:textId="18CCF4B7" w:rsidR="006F105B" w:rsidRDefault="006F105B" w:rsidP="006F105B">
      <w:pPr>
        <w:jc w:val="center"/>
        <w:rPr>
          <w:b/>
        </w:rPr>
      </w:pPr>
      <w:r w:rsidRPr="005E1ADB">
        <w:rPr>
          <w:b/>
          <w:szCs w:val="24"/>
        </w:rPr>
        <w:t>6.</w:t>
      </w:r>
      <w:r w:rsidR="004725C7" w:rsidRPr="005E1ADB">
        <w:rPr>
          <w:b/>
          <w:szCs w:val="24"/>
        </w:rPr>
        <w:t xml:space="preserve">МАТРИЦЯ ЗАБЕЗПЕЧЕННЯ ПРОГРАМНИХ РЕЗУЛЬТАТІВ НАВЧАННЯ (ПР) </w:t>
      </w:r>
      <w:r w:rsidR="004725C7" w:rsidRPr="005E1ADB">
        <w:rPr>
          <w:b/>
        </w:rPr>
        <w:t>ВІДПОВІДНИМИ КОМПОНЕНТАМИ ОСВІТНЬОЇ ПРОГРАМИ</w:t>
      </w:r>
    </w:p>
    <w:p w14:paraId="2745C53F" w14:textId="3AACDC7A" w:rsidR="00F6330E" w:rsidRDefault="00F6330E" w:rsidP="006F105B">
      <w:pPr>
        <w:jc w:val="center"/>
        <w:rPr>
          <w:b/>
        </w:rPr>
      </w:pPr>
    </w:p>
    <w:tbl>
      <w:tblPr>
        <w:tblW w:w="8276" w:type="dxa"/>
        <w:jc w:val="center"/>
        <w:tblLayout w:type="fixed"/>
        <w:tblCellMar>
          <w:left w:w="40" w:type="dxa"/>
          <w:right w:w="40" w:type="dxa"/>
        </w:tblCellMar>
        <w:tblLook w:val="04A0" w:firstRow="1" w:lastRow="0" w:firstColumn="1" w:lastColumn="0" w:noHBand="0" w:noVBand="1"/>
      </w:tblPr>
      <w:tblGrid>
        <w:gridCol w:w="905"/>
        <w:gridCol w:w="567"/>
        <w:gridCol w:w="567"/>
        <w:gridCol w:w="567"/>
        <w:gridCol w:w="567"/>
        <w:gridCol w:w="567"/>
        <w:gridCol w:w="567"/>
        <w:gridCol w:w="567"/>
        <w:gridCol w:w="567"/>
        <w:gridCol w:w="567"/>
        <w:gridCol w:w="567"/>
        <w:gridCol w:w="567"/>
        <w:gridCol w:w="567"/>
        <w:gridCol w:w="567"/>
      </w:tblGrid>
      <w:tr w:rsidR="00DE3F37" w:rsidRPr="00724698" w14:paraId="5EFB2CE5" w14:textId="77777777" w:rsidTr="00DE3F37">
        <w:trPr>
          <w:cantSplit/>
          <w:trHeight w:hRule="exact" w:val="813"/>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1A63F13E" w14:textId="77777777" w:rsidR="00DE3F37" w:rsidRPr="00724698" w:rsidRDefault="00DE3F37" w:rsidP="001B7558">
            <w:pPr>
              <w:shd w:val="clear" w:color="auto" w:fill="FFFFFF"/>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7AFFED4" w14:textId="7DE78F68" w:rsidR="00DE3F37" w:rsidRPr="00724698" w:rsidRDefault="00DE3F37" w:rsidP="001B7558">
            <w:pPr>
              <w:spacing w:line="256" w:lineRule="auto"/>
              <w:ind w:left="113" w:right="113"/>
              <w:rPr>
                <w:szCs w:val="24"/>
              </w:rPr>
            </w:pPr>
            <w:r>
              <w:rPr>
                <w:szCs w:val="24"/>
              </w:rPr>
              <w:t>ПР</w:t>
            </w:r>
            <w:r w:rsidRPr="00724698">
              <w:rPr>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5CFC4CA" w14:textId="3DC39249" w:rsidR="00DE3F37" w:rsidRPr="00724698" w:rsidRDefault="00DE3F37" w:rsidP="001B7558">
            <w:pPr>
              <w:spacing w:line="256" w:lineRule="auto"/>
              <w:ind w:left="113" w:right="113"/>
              <w:rPr>
                <w:szCs w:val="24"/>
              </w:rPr>
            </w:pPr>
            <w:r>
              <w:rPr>
                <w:szCs w:val="24"/>
              </w:rPr>
              <w:t>ПР</w:t>
            </w:r>
            <w:r w:rsidRPr="00724698">
              <w:rPr>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EBD2E96" w14:textId="3BC6A283" w:rsidR="00DE3F37" w:rsidRPr="00724698" w:rsidRDefault="00DE3F37" w:rsidP="001B7558">
            <w:pPr>
              <w:spacing w:line="256" w:lineRule="auto"/>
              <w:ind w:left="113" w:right="113"/>
              <w:rPr>
                <w:szCs w:val="24"/>
              </w:rPr>
            </w:pPr>
            <w:r>
              <w:rPr>
                <w:szCs w:val="24"/>
              </w:rPr>
              <w:t>ПР</w:t>
            </w:r>
            <w:r w:rsidRPr="00724698">
              <w:rPr>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AB0E29F" w14:textId="47E4A439" w:rsidR="00DE3F37" w:rsidRPr="00724698" w:rsidRDefault="00DE3F37" w:rsidP="001B7558">
            <w:pPr>
              <w:spacing w:line="256" w:lineRule="auto"/>
              <w:ind w:left="113" w:right="113"/>
              <w:rPr>
                <w:szCs w:val="24"/>
              </w:rPr>
            </w:pPr>
            <w:r>
              <w:rPr>
                <w:szCs w:val="24"/>
              </w:rPr>
              <w:t>ПР</w:t>
            </w:r>
            <w:r w:rsidRPr="00724698">
              <w:rPr>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3EF2B518" w14:textId="66B3BFAB" w:rsidR="00DE3F37" w:rsidRPr="00724698" w:rsidRDefault="00DE3F37" w:rsidP="001B7558">
            <w:pPr>
              <w:spacing w:line="256" w:lineRule="auto"/>
              <w:ind w:left="113" w:right="113"/>
              <w:rPr>
                <w:szCs w:val="24"/>
              </w:rPr>
            </w:pPr>
            <w:r>
              <w:rPr>
                <w:szCs w:val="24"/>
              </w:rPr>
              <w:t>ПР</w:t>
            </w:r>
            <w:r w:rsidRPr="00724698">
              <w:rPr>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01A3091" w14:textId="1B0F0CAF" w:rsidR="00DE3F37" w:rsidRPr="00724698" w:rsidRDefault="00DE3F37" w:rsidP="001B7558">
            <w:pPr>
              <w:spacing w:line="256" w:lineRule="auto"/>
              <w:ind w:left="113" w:right="113"/>
              <w:rPr>
                <w:szCs w:val="24"/>
              </w:rPr>
            </w:pPr>
            <w:r>
              <w:rPr>
                <w:szCs w:val="24"/>
              </w:rPr>
              <w:t>ПР</w:t>
            </w:r>
            <w:r w:rsidRPr="00724698">
              <w:rPr>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07C5CBCC" w14:textId="47DC6D3B" w:rsidR="00DE3F37" w:rsidRPr="00724698" w:rsidRDefault="00DE3F37" w:rsidP="001B7558">
            <w:pPr>
              <w:spacing w:line="256" w:lineRule="auto"/>
              <w:ind w:left="113" w:right="113"/>
              <w:rPr>
                <w:szCs w:val="24"/>
              </w:rPr>
            </w:pPr>
            <w:r>
              <w:rPr>
                <w:szCs w:val="24"/>
              </w:rPr>
              <w:t>ПР</w:t>
            </w:r>
            <w:r w:rsidRPr="00724698">
              <w:rPr>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4A280F87" w14:textId="51967B7F" w:rsidR="00DE3F37" w:rsidRPr="00724698" w:rsidRDefault="00DE3F37" w:rsidP="001B7558">
            <w:pPr>
              <w:spacing w:line="256" w:lineRule="auto"/>
              <w:ind w:left="113" w:right="113"/>
              <w:rPr>
                <w:szCs w:val="24"/>
              </w:rPr>
            </w:pPr>
            <w:r>
              <w:rPr>
                <w:szCs w:val="24"/>
              </w:rPr>
              <w:t>ПР</w:t>
            </w:r>
            <w:r w:rsidRPr="00724698">
              <w:rPr>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7DE87BA8" w14:textId="7A97BC67" w:rsidR="00DE3F37" w:rsidRPr="00724698" w:rsidRDefault="00DE3F37" w:rsidP="001B7558">
            <w:pPr>
              <w:spacing w:line="256" w:lineRule="auto"/>
              <w:ind w:left="113" w:right="113"/>
              <w:rPr>
                <w:szCs w:val="24"/>
              </w:rPr>
            </w:pPr>
            <w:r>
              <w:rPr>
                <w:szCs w:val="24"/>
              </w:rPr>
              <w:t>ПР</w:t>
            </w:r>
            <w:r w:rsidRPr="00724698">
              <w:rPr>
                <w:szCs w:val="24"/>
              </w:rPr>
              <w:t>9</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5ADCD3D7" w14:textId="797360B6" w:rsidR="00DE3F37" w:rsidRPr="00724698" w:rsidRDefault="00DE3F37" w:rsidP="001B7558">
            <w:pPr>
              <w:spacing w:line="256" w:lineRule="auto"/>
              <w:ind w:left="113" w:right="113"/>
              <w:rPr>
                <w:szCs w:val="24"/>
              </w:rPr>
            </w:pPr>
            <w:r>
              <w:rPr>
                <w:szCs w:val="24"/>
              </w:rPr>
              <w:t>ПР</w:t>
            </w:r>
            <w:r w:rsidRPr="00724698">
              <w:rPr>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14:paraId="64B7CA07" w14:textId="0042ADB9" w:rsidR="00DE3F37" w:rsidRPr="00724698" w:rsidRDefault="00DE3F37" w:rsidP="001B7558">
            <w:pPr>
              <w:spacing w:line="256" w:lineRule="auto"/>
              <w:ind w:left="113" w:right="113"/>
              <w:rPr>
                <w:szCs w:val="24"/>
              </w:rPr>
            </w:pPr>
            <w:r>
              <w:rPr>
                <w:szCs w:val="24"/>
              </w:rPr>
              <w:t>ПР</w:t>
            </w:r>
            <w:r w:rsidRPr="00724698">
              <w:rPr>
                <w:szCs w:val="24"/>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79CE5019" w14:textId="16BB51E5" w:rsidR="00DE3F37" w:rsidRPr="00724698" w:rsidRDefault="00DE3F37" w:rsidP="001B7558">
            <w:pPr>
              <w:spacing w:line="256" w:lineRule="auto"/>
              <w:ind w:left="113" w:right="113"/>
              <w:rPr>
                <w:szCs w:val="24"/>
              </w:rPr>
            </w:pPr>
            <w:r>
              <w:rPr>
                <w:szCs w:val="24"/>
              </w:rPr>
              <w:t>ПР</w:t>
            </w:r>
            <w:r w:rsidRPr="00724698">
              <w:rPr>
                <w:szCs w:val="24"/>
              </w:rPr>
              <w:t>1</w:t>
            </w:r>
            <w:r>
              <w:rPr>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14:paraId="7AE3BBF3" w14:textId="428F533A" w:rsidR="00DE3F37" w:rsidRPr="00724698" w:rsidRDefault="00DE3F37" w:rsidP="001B7558">
            <w:pPr>
              <w:spacing w:line="256" w:lineRule="auto"/>
              <w:ind w:left="113" w:right="113"/>
              <w:rPr>
                <w:szCs w:val="24"/>
              </w:rPr>
            </w:pPr>
            <w:r>
              <w:rPr>
                <w:szCs w:val="24"/>
              </w:rPr>
              <w:t>ПР13</w:t>
            </w:r>
          </w:p>
        </w:tc>
      </w:tr>
      <w:tr w:rsidR="00DE3F37" w:rsidRPr="00724698" w14:paraId="66AE7076"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4F63CFC" w14:textId="77777777" w:rsidR="00DE3F37" w:rsidRPr="002E5D81" w:rsidRDefault="00DE3F37" w:rsidP="001B7558">
            <w:pPr>
              <w:shd w:val="clear" w:color="auto" w:fill="FFFFFF"/>
              <w:spacing w:line="256" w:lineRule="auto"/>
              <w:ind w:left="19"/>
              <w:jc w:val="center"/>
              <w:rPr>
                <w:szCs w:val="24"/>
              </w:rPr>
            </w:pPr>
            <w:r w:rsidRPr="002E5D81">
              <w:rPr>
                <w:szCs w:val="24"/>
              </w:rPr>
              <w:t>ОК1.</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EBC46A" w14:textId="0C812351" w:rsidR="00DE3F37" w:rsidRPr="002E5D81" w:rsidRDefault="00DE3F37" w:rsidP="001B755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DB069A" w14:textId="484651F5" w:rsidR="00DE3F37" w:rsidRPr="002E5D81" w:rsidRDefault="00DE3F37" w:rsidP="001B755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991198" w14:textId="092D0366" w:rsidR="00DE3F37" w:rsidRPr="002E5D81" w:rsidRDefault="00DE3F37" w:rsidP="001B755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44D147" w14:textId="40BF69C5"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1D818F" w14:textId="77C0F68D"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003306" w14:textId="0D830E1C"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527C" w14:textId="7ECC6E54" w:rsidR="00DE3F37" w:rsidRPr="002E5D81" w:rsidRDefault="00DE3F37" w:rsidP="001B755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1328B4" w14:textId="46A97125"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0D4A12" w14:textId="3F89A592" w:rsidR="00DE3F37" w:rsidRPr="002E5D81" w:rsidRDefault="00DE3F37" w:rsidP="001B755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DF75B9" w14:textId="5F687DA8"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B4043C" w14:textId="5FB025C6" w:rsidR="00DE3F37" w:rsidRPr="002E5D81" w:rsidRDefault="00DE3F37" w:rsidP="001B755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135D52" w14:textId="099C469C" w:rsidR="00DE3F37" w:rsidRPr="002E5D81" w:rsidRDefault="00DE3F37" w:rsidP="001B7558">
            <w:pPr>
              <w:spacing w:line="256" w:lineRule="auto"/>
              <w:jc w:val="center"/>
              <w:rPr>
                <w:szCs w:val="24"/>
              </w:rPr>
            </w:pPr>
            <w:r w:rsidRPr="00DE3F3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EFDF5E" w14:textId="60D963BF" w:rsidR="00DE3F37" w:rsidRPr="002E5D81" w:rsidRDefault="00DE3F37" w:rsidP="001B7558">
            <w:pPr>
              <w:spacing w:line="256" w:lineRule="auto"/>
              <w:jc w:val="center"/>
              <w:rPr>
                <w:szCs w:val="24"/>
              </w:rPr>
            </w:pPr>
            <w:r w:rsidRPr="00DE3F37">
              <w:rPr>
                <w:szCs w:val="24"/>
              </w:rPr>
              <w:t>*</w:t>
            </w:r>
          </w:p>
        </w:tc>
      </w:tr>
      <w:tr w:rsidR="00DE3F37" w:rsidRPr="00724698" w14:paraId="1FA5ED99"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D1D53E8" w14:textId="77777777" w:rsidR="00DE3F37" w:rsidRPr="002E5D81" w:rsidRDefault="00DE3F37" w:rsidP="001B7558">
            <w:pPr>
              <w:shd w:val="clear" w:color="auto" w:fill="FFFFFF"/>
              <w:spacing w:line="256" w:lineRule="auto"/>
              <w:ind w:left="24"/>
              <w:jc w:val="center"/>
              <w:rPr>
                <w:szCs w:val="24"/>
              </w:rPr>
            </w:pPr>
            <w:r w:rsidRPr="002E5D81">
              <w:rPr>
                <w:szCs w:val="24"/>
              </w:rPr>
              <w:t>ОК 2.</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86DA4D" w14:textId="7778B4A7" w:rsidR="00DE3F37" w:rsidRPr="002E5D81" w:rsidRDefault="00FB1AC2" w:rsidP="001B7558">
            <w:pPr>
              <w:spacing w:line="256" w:lineRule="auto"/>
              <w:jc w:val="center"/>
              <w:rPr>
                <w:szCs w:val="24"/>
              </w:rPr>
            </w:pPr>
            <w:r w:rsidRPr="00FB1AC2">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7178BE" w14:textId="77777777"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31D06A" w14:textId="77777777"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153F9B" w14:textId="77777777"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619FE" w14:textId="77777777"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8FE256" w14:textId="77777777"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EAFEDE" w14:textId="7BCBF28F" w:rsidR="00DE3F37" w:rsidRPr="002E5D81" w:rsidRDefault="00CB79D7" w:rsidP="001B7558">
            <w:pPr>
              <w:spacing w:line="256" w:lineRule="auto"/>
              <w:jc w:val="center"/>
              <w:rPr>
                <w:szCs w:val="24"/>
              </w:rPr>
            </w:pPr>
            <w:r w:rsidRPr="00CB79D7">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406DC7" w14:textId="77777777"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C0510B" w14:textId="77777777"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F20677" w14:textId="440FA324"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EEB32F" w14:textId="0B1F1FB2"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5CF582" w14:textId="7015B073" w:rsidR="00DE3F37" w:rsidRPr="002E5D81"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33120" w14:textId="3FB4563B" w:rsidR="00DE3F37" w:rsidRPr="002E5D81" w:rsidRDefault="00CB79D7" w:rsidP="001B7558">
            <w:pPr>
              <w:spacing w:line="256" w:lineRule="auto"/>
              <w:jc w:val="center"/>
              <w:rPr>
                <w:szCs w:val="24"/>
              </w:rPr>
            </w:pPr>
            <w:r w:rsidRPr="00CB79D7">
              <w:rPr>
                <w:szCs w:val="24"/>
              </w:rPr>
              <w:t>*</w:t>
            </w:r>
          </w:p>
        </w:tc>
      </w:tr>
      <w:tr w:rsidR="00DE3F37" w:rsidRPr="00724698" w14:paraId="3B7D00C9"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B98DBA0" w14:textId="77777777" w:rsidR="00DE3F37" w:rsidRPr="00724698" w:rsidRDefault="00DE3F37" w:rsidP="001B7558">
            <w:pPr>
              <w:shd w:val="clear" w:color="auto" w:fill="FFFFFF"/>
              <w:spacing w:line="256" w:lineRule="auto"/>
              <w:ind w:left="24"/>
              <w:jc w:val="center"/>
              <w:rPr>
                <w:szCs w:val="24"/>
              </w:rPr>
            </w:pPr>
            <w:r w:rsidRPr="00724698">
              <w:rPr>
                <w:szCs w:val="24"/>
              </w:rPr>
              <w:t>ОК 3.</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8604AA" w14:textId="1890AB5D" w:rsidR="00DE3F37" w:rsidRPr="00724698"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DF0CF" w14:textId="7056AC8D"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BC0334" w14:textId="34B7C7AD"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D398BE" w14:textId="7D202424"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976301" w14:textId="26B86AFF"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BDD6C2" w14:textId="103223A3"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E4AF90" w14:textId="4D780F4F"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2FEE0B" w14:textId="5F9FAC7E"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CC07D1" w14:textId="7002415C"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54C561" w14:textId="7FD33AD9"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4D5A9" w14:textId="68226D19"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256972" w14:textId="3D693824" w:rsidR="00DE3F37" w:rsidRPr="00724698"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4B04F8" w14:textId="22F93573" w:rsidR="00DE3F37" w:rsidRPr="00724698" w:rsidRDefault="00694ED5" w:rsidP="001B7558">
            <w:pPr>
              <w:spacing w:line="256" w:lineRule="auto"/>
              <w:jc w:val="center"/>
              <w:rPr>
                <w:szCs w:val="24"/>
              </w:rPr>
            </w:pPr>
            <w:r w:rsidRPr="00694ED5">
              <w:rPr>
                <w:szCs w:val="24"/>
              </w:rPr>
              <w:t>*</w:t>
            </w:r>
          </w:p>
        </w:tc>
      </w:tr>
      <w:tr w:rsidR="00DE3F37" w:rsidRPr="00724698" w14:paraId="68A9B6ED"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593EB85" w14:textId="77777777" w:rsidR="00DE3F37" w:rsidRPr="00724698" w:rsidRDefault="00DE3F37" w:rsidP="001B7558">
            <w:pPr>
              <w:spacing w:line="256" w:lineRule="auto"/>
              <w:jc w:val="center"/>
              <w:rPr>
                <w:szCs w:val="24"/>
              </w:rPr>
            </w:pPr>
            <w:r w:rsidRPr="00724698">
              <w:rPr>
                <w:szCs w:val="24"/>
              </w:rPr>
              <w:t>ОК 4.</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EBBD13" w14:textId="6B1A4A51" w:rsidR="00DE3F37" w:rsidRPr="00724698"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133CD" w14:textId="2D8E2F17"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ED3EA2" w14:textId="7775DC8C"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886EF2" w14:textId="279BC93A"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150631" w14:textId="38036CA3"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B5C31" w14:textId="4529AC46"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2CAE33" w14:textId="61699E76" w:rsidR="00DE3F37" w:rsidRPr="00724698"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3B1AB" w14:textId="2BF0EDF5"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63D079" w14:textId="142A5D42" w:rsidR="00DE3F37" w:rsidRPr="00724698"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41AC9D" w14:textId="2B818804"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87EA36" w14:textId="172224B0" w:rsidR="00DE3F37" w:rsidRPr="00724698" w:rsidRDefault="00694ED5" w:rsidP="001B7558">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0F81A" w14:textId="77777777" w:rsidR="00DE3F37" w:rsidRPr="00724698" w:rsidRDefault="00DE3F37" w:rsidP="001B7558">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AD929" w14:textId="09ED77E8" w:rsidR="00DE3F37" w:rsidRPr="00724698" w:rsidRDefault="00694ED5" w:rsidP="001B7558">
            <w:pPr>
              <w:spacing w:line="256" w:lineRule="auto"/>
              <w:jc w:val="center"/>
              <w:rPr>
                <w:szCs w:val="24"/>
              </w:rPr>
            </w:pPr>
            <w:r w:rsidRPr="00694ED5">
              <w:rPr>
                <w:szCs w:val="24"/>
              </w:rPr>
              <w:t>*</w:t>
            </w:r>
          </w:p>
        </w:tc>
      </w:tr>
      <w:tr w:rsidR="0079615F" w:rsidRPr="00724698" w14:paraId="7947E8DE" w14:textId="77777777" w:rsidTr="0079615F">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1DB83F4" w14:textId="77777777" w:rsidR="00694ED5" w:rsidRPr="00724698" w:rsidRDefault="00694ED5" w:rsidP="00694ED5">
            <w:pPr>
              <w:spacing w:line="256" w:lineRule="auto"/>
              <w:jc w:val="center"/>
              <w:rPr>
                <w:szCs w:val="24"/>
              </w:rPr>
            </w:pPr>
            <w:r w:rsidRPr="00724698">
              <w:rPr>
                <w:szCs w:val="24"/>
              </w:rPr>
              <w:t>ОК 5.</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274E9C" w14:textId="698BB74A" w:rsidR="00694ED5" w:rsidRPr="00724698" w:rsidRDefault="00694ED5" w:rsidP="00694ED5">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FFACFC" w14:textId="45D7ADAA" w:rsidR="00694ED5" w:rsidRPr="00724698" w:rsidRDefault="00694ED5" w:rsidP="00694ED5">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C121D" w14:textId="75F60D4E" w:rsidR="00694ED5" w:rsidRPr="00724698" w:rsidRDefault="00694ED5" w:rsidP="00694ED5">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6FE92E" w14:textId="38922165"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51734A" w14:textId="5917DF14"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C08EBD" w14:textId="03D5F5BC"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30AC9E" w14:textId="4240DD40"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5B1FF0" w14:textId="4D74C3AE"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4FB4D" w14:textId="1383C57A"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98CE4" w14:textId="413B95F0"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EEF173" w14:textId="25F3F001" w:rsidR="00694ED5" w:rsidRPr="00724698" w:rsidRDefault="00694ED5" w:rsidP="00694ED5">
            <w:pPr>
              <w:spacing w:line="256" w:lineRule="auto"/>
              <w:jc w:val="center"/>
              <w:rPr>
                <w:szCs w:val="24"/>
              </w:rPr>
            </w:pPr>
            <w:r w:rsidRPr="00331504">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1B4D4" w14:textId="1FBEF844" w:rsidR="00694ED5" w:rsidRPr="00724698" w:rsidRDefault="00694ED5" w:rsidP="00694ED5">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72D9A6" w14:textId="50D89452" w:rsidR="00694ED5" w:rsidRPr="00724698" w:rsidRDefault="00694ED5" w:rsidP="00694ED5">
            <w:pPr>
              <w:spacing w:line="256" w:lineRule="auto"/>
              <w:jc w:val="center"/>
              <w:rPr>
                <w:szCs w:val="24"/>
              </w:rPr>
            </w:pPr>
            <w:r w:rsidRPr="00331504">
              <w:t>*</w:t>
            </w:r>
          </w:p>
        </w:tc>
      </w:tr>
      <w:tr w:rsidR="00994440" w:rsidRPr="00724698" w14:paraId="5AF72D59" w14:textId="77777777" w:rsidTr="00504D4B">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BD7BC4" w14:textId="77777777" w:rsidR="00994440" w:rsidRPr="00724698" w:rsidRDefault="00994440" w:rsidP="00994440">
            <w:pPr>
              <w:spacing w:line="256" w:lineRule="auto"/>
              <w:jc w:val="center"/>
              <w:rPr>
                <w:szCs w:val="24"/>
              </w:rPr>
            </w:pPr>
            <w:r w:rsidRPr="00724698">
              <w:rPr>
                <w:szCs w:val="24"/>
              </w:rPr>
              <w:t>ОК 6.</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97A6D7" w14:textId="5F719A67"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E84784" w14:textId="1F67772C"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0C82BF" w14:textId="2234D039"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00B388" w14:textId="243CF945"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F4093A" w14:textId="2170B277"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12BEF9" w14:textId="437CD716"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355A54" w14:textId="652889FB"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D73CBA" w14:textId="0F38937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41A135" w14:textId="03CC438E"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D24EFC" w14:textId="493BAD9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2D067E" w14:textId="3CCB952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5EEDA9" w14:textId="56F7ED68"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D036BA" w14:textId="569FDEE0" w:rsidR="00994440" w:rsidRPr="00724698" w:rsidRDefault="00994440" w:rsidP="00994440">
            <w:pPr>
              <w:spacing w:line="256" w:lineRule="auto"/>
              <w:jc w:val="center"/>
              <w:rPr>
                <w:szCs w:val="24"/>
              </w:rPr>
            </w:pPr>
            <w:r w:rsidRPr="00504D4B">
              <w:rPr>
                <w:szCs w:val="24"/>
              </w:rPr>
              <w:t>*</w:t>
            </w:r>
          </w:p>
        </w:tc>
      </w:tr>
      <w:tr w:rsidR="00994440" w:rsidRPr="00724698" w14:paraId="51399294" w14:textId="77777777" w:rsidTr="00504D4B">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7938C8B" w14:textId="77777777" w:rsidR="00994440" w:rsidRPr="00724698" w:rsidRDefault="00994440" w:rsidP="00994440">
            <w:pPr>
              <w:spacing w:line="256" w:lineRule="auto"/>
              <w:jc w:val="center"/>
              <w:rPr>
                <w:szCs w:val="24"/>
              </w:rPr>
            </w:pPr>
            <w:r w:rsidRPr="00724698">
              <w:rPr>
                <w:szCs w:val="24"/>
              </w:rPr>
              <w:t>ОК 7.</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255981" w14:textId="163C6F2E"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76297" w14:textId="3F6459E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BDDB3B" w14:textId="33BB14AD"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900587" w14:textId="2B14FE7A"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310B7F" w14:textId="5F7348B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92B1EB" w14:textId="64B874E2"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079B7" w14:textId="1368DFFD"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09FFD3" w14:textId="3965B73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A83126" w14:textId="0E33803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725414" w14:textId="68C9BA4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102B80" w14:textId="1DFB436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61BC19" w14:textId="4B54AC1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79C275" w14:textId="0A59DB20" w:rsidR="00994440" w:rsidRPr="00724698" w:rsidRDefault="00994440" w:rsidP="00994440">
            <w:pPr>
              <w:spacing w:line="256" w:lineRule="auto"/>
              <w:jc w:val="center"/>
              <w:rPr>
                <w:szCs w:val="24"/>
              </w:rPr>
            </w:pPr>
            <w:r w:rsidRPr="00504D4B">
              <w:rPr>
                <w:szCs w:val="24"/>
              </w:rPr>
              <w:t>*</w:t>
            </w:r>
          </w:p>
        </w:tc>
      </w:tr>
      <w:tr w:rsidR="00994440" w:rsidRPr="00724698" w14:paraId="37B9E055" w14:textId="77777777" w:rsidTr="00504D4B">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B90B76" w14:textId="77777777" w:rsidR="00994440" w:rsidRPr="00724698" w:rsidRDefault="00994440" w:rsidP="00994440">
            <w:pPr>
              <w:spacing w:line="256" w:lineRule="auto"/>
              <w:jc w:val="center"/>
              <w:rPr>
                <w:szCs w:val="24"/>
              </w:rPr>
            </w:pPr>
            <w:r w:rsidRPr="00724698">
              <w:rPr>
                <w:szCs w:val="24"/>
              </w:rPr>
              <w:t>ОК 8.</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39E38A" w14:textId="115506DA"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AFAFF" w14:textId="5EA8AC9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DC0EFC" w14:textId="556C7945"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7A740" w14:textId="3D752B73"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180396" w14:textId="5310BD62"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4E7A51" w14:textId="443E33F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B753AF" w14:textId="215B6823"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124DBE" w14:textId="4AB6DA69"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3D64D0" w14:textId="63E5C3DC"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163E4" w14:textId="0097C75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203FC" w14:textId="59C6DDBF"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0FB26F" w14:textId="3D35C85F"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D4F00" w14:textId="5354BD9A" w:rsidR="00994440" w:rsidRPr="00724698" w:rsidRDefault="00994440" w:rsidP="00994440">
            <w:pPr>
              <w:spacing w:line="256" w:lineRule="auto"/>
              <w:jc w:val="center"/>
              <w:rPr>
                <w:szCs w:val="24"/>
              </w:rPr>
            </w:pPr>
            <w:r w:rsidRPr="00504D4B">
              <w:rPr>
                <w:szCs w:val="24"/>
              </w:rPr>
              <w:t>*</w:t>
            </w:r>
          </w:p>
        </w:tc>
      </w:tr>
      <w:tr w:rsidR="00994440" w:rsidRPr="00724698" w14:paraId="60161C55" w14:textId="77777777" w:rsidTr="00504D4B">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0DFE58F" w14:textId="77777777" w:rsidR="00994440" w:rsidRPr="00724698" w:rsidRDefault="00994440" w:rsidP="00994440">
            <w:pPr>
              <w:spacing w:line="256" w:lineRule="auto"/>
              <w:jc w:val="center"/>
              <w:rPr>
                <w:szCs w:val="24"/>
              </w:rPr>
            </w:pPr>
            <w:r w:rsidRPr="00724698">
              <w:rPr>
                <w:szCs w:val="24"/>
              </w:rPr>
              <w:t>ОК 9.</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E6274" w14:textId="3E486EE5"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3EEA2" w14:textId="06F30CFA"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D6854E" w14:textId="354578BC"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C4F3F9" w14:textId="45359AB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09436" w14:textId="347C3C56"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2C617" w14:textId="1D238663"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63E78" w14:textId="76E740F4"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73A78" w14:textId="20B3CB4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AABBE6" w14:textId="2C8B09CA"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F74A22" w14:textId="6D03426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E3E38E" w14:textId="31184AB5"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9D72F6" w14:textId="39F70EB5"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501FEE" w14:textId="15174D24" w:rsidR="00994440" w:rsidRPr="00724698" w:rsidRDefault="00994440" w:rsidP="00994440">
            <w:pPr>
              <w:spacing w:line="256" w:lineRule="auto"/>
              <w:jc w:val="center"/>
              <w:rPr>
                <w:szCs w:val="24"/>
              </w:rPr>
            </w:pPr>
            <w:r w:rsidRPr="00504D4B">
              <w:rPr>
                <w:szCs w:val="24"/>
              </w:rPr>
              <w:t>*</w:t>
            </w:r>
          </w:p>
        </w:tc>
      </w:tr>
      <w:tr w:rsidR="00994440" w:rsidRPr="00724698" w14:paraId="7449FF7E" w14:textId="77777777" w:rsidTr="00DE3F37">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B49C5DD" w14:textId="77777777" w:rsidR="00994440" w:rsidRPr="00724698" w:rsidRDefault="00994440" w:rsidP="00994440">
            <w:pPr>
              <w:spacing w:line="256" w:lineRule="auto"/>
              <w:jc w:val="center"/>
              <w:rPr>
                <w:szCs w:val="24"/>
              </w:rPr>
            </w:pPr>
            <w:r w:rsidRPr="00724698">
              <w:rPr>
                <w:szCs w:val="24"/>
              </w:rPr>
              <w:t>ОК 10.</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55A6C0" w14:textId="6BCB2543"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EAF1B7" w14:textId="6B617C2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47A46A" w14:textId="15E4543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B536C" w14:textId="737F5B1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3C12B3" w14:textId="77D608B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A64D44" w14:textId="34D89E93"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EF2DCC" w14:textId="77777777"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BCF44D" w14:textId="69188D5F"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F51E4B" w14:textId="05A20CFB"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97E183" w14:textId="6DF46753" w:rsidR="00994440" w:rsidRPr="00724698" w:rsidRDefault="00994440" w:rsidP="00994440">
            <w:pPr>
              <w:spacing w:line="256" w:lineRule="auto"/>
              <w:jc w:val="center"/>
              <w:rPr>
                <w:szCs w:val="24"/>
              </w:rPr>
            </w:pPr>
            <w:r w:rsidRPr="004B1945">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B33642" w14:textId="542CD7FB" w:rsidR="00994440" w:rsidRPr="00724698" w:rsidRDefault="00994440" w:rsidP="00994440">
            <w:pPr>
              <w:spacing w:line="256" w:lineRule="auto"/>
              <w:jc w:val="center"/>
              <w:rPr>
                <w:szCs w:val="24"/>
              </w:rPr>
            </w:pPr>
            <w:r w:rsidRPr="004B1945">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54962" w14:textId="1E08480D"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D126A" w14:textId="5766A9B3" w:rsidR="00994440" w:rsidRPr="00724698" w:rsidRDefault="00994440" w:rsidP="00994440">
            <w:pPr>
              <w:spacing w:line="256" w:lineRule="auto"/>
              <w:jc w:val="center"/>
              <w:rPr>
                <w:szCs w:val="24"/>
              </w:rPr>
            </w:pPr>
            <w:r w:rsidRPr="004B1945">
              <w:t>*</w:t>
            </w:r>
          </w:p>
        </w:tc>
      </w:tr>
      <w:tr w:rsidR="00994440" w:rsidRPr="00724698" w14:paraId="29B017A6" w14:textId="77777777" w:rsidTr="001B755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DB83B3" w14:textId="77777777" w:rsidR="00994440" w:rsidRPr="00724698" w:rsidRDefault="00994440" w:rsidP="00994440">
            <w:pPr>
              <w:spacing w:line="256" w:lineRule="auto"/>
              <w:jc w:val="center"/>
              <w:rPr>
                <w:bCs/>
                <w:szCs w:val="24"/>
              </w:rPr>
            </w:pPr>
            <w:r w:rsidRPr="00724698">
              <w:rPr>
                <w:bCs/>
                <w:szCs w:val="24"/>
              </w:rPr>
              <w:t>ОК 11.</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3B3EC4" w14:textId="141059D9"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3A4D0" w14:textId="52539CD1"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6C7EF" w14:textId="6CB3E699"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A0E5C8" w14:textId="4CA27245"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9BE7D9" w14:textId="0F06901E"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A4088" w14:textId="09D39A94"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2A6CF0" w14:textId="15DDE4C7"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1EA42" w14:textId="7C9E64EE"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4D339" w14:textId="6392F8F8"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8051A" w14:textId="18661B5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F896A7" w14:textId="20337288"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86733" w14:textId="4FF2D790"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5BE3E6" w14:textId="4E7D2E47" w:rsidR="00994440" w:rsidRPr="00724698" w:rsidRDefault="00994440" w:rsidP="00994440">
            <w:pPr>
              <w:spacing w:line="256" w:lineRule="auto"/>
              <w:jc w:val="center"/>
              <w:rPr>
                <w:szCs w:val="24"/>
              </w:rPr>
            </w:pPr>
            <w:r w:rsidRPr="00504D4B">
              <w:rPr>
                <w:szCs w:val="24"/>
              </w:rPr>
              <w:t>*</w:t>
            </w:r>
          </w:p>
        </w:tc>
      </w:tr>
      <w:tr w:rsidR="00994440" w:rsidRPr="00724698" w14:paraId="78369FCE" w14:textId="77777777" w:rsidTr="001B755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88040F" w14:textId="77777777" w:rsidR="00994440" w:rsidRPr="00724698" w:rsidRDefault="00994440" w:rsidP="00994440">
            <w:pPr>
              <w:spacing w:line="256" w:lineRule="auto"/>
              <w:jc w:val="center"/>
              <w:rPr>
                <w:bCs/>
                <w:szCs w:val="24"/>
              </w:rPr>
            </w:pPr>
            <w:r w:rsidRPr="00724698">
              <w:rPr>
                <w:bCs/>
                <w:szCs w:val="24"/>
              </w:rPr>
              <w:t>ОК 12.</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2E28DB" w14:textId="3598FDA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21F2B" w14:textId="49478ADE"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D284A4" w14:textId="58A73E03"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7877C" w14:textId="2302F15A"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5555EB" w14:textId="42F1D1A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CE0937" w14:textId="5203CF59"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444B96" w14:textId="77367C9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1493B5" w14:textId="0055D4D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7354E7" w14:textId="77D21F6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D0D11" w14:textId="530CA012"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B1547" w14:textId="2665A3F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ABFEF1" w14:textId="2450E566"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0153B" w14:textId="33654AC9" w:rsidR="00994440" w:rsidRPr="00724698" w:rsidRDefault="00994440" w:rsidP="00994440">
            <w:pPr>
              <w:spacing w:line="256" w:lineRule="auto"/>
              <w:jc w:val="center"/>
              <w:rPr>
                <w:szCs w:val="24"/>
              </w:rPr>
            </w:pPr>
            <w:r w:rsidRPr="00504D4B">
              <w:rPr>
                <w:szCs w:val="24"/>
              </w:rPr>
              <w:t>*</w:t>
            </w:r>
          </w:p>
        </w:tc>
      </w:tr>
      <w:tr w:rsidR="00994440" w:rsidRPr="00724698" w14:paraId="3CEB081D" w14:textId="77777777" w:rsidTr="001B755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629DA496" w14:textId="77777777" w:rsidR="00994440" w:rsidRPr="00724698" w:rsidRDefault="00994440" w:rsidP="00994440">
            <w:pPr>
              <w:spacing w:line="256" w:lineRule="auto"/>
              <w:jc w:val="center"/>
              <w:rPr>
                <w:bCs/>
                <w:szCs w:val="24"/>
              </w:rPr>
            </w:pPr>
            <w:r w:rsidRPr="00724698">
              <w:rPr>
                <w:bCs/>
                <w:szCs w:val="24"/>
              </w:rPr>
              <w:t>А1</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D18E0" w14:textId="72A6ADA8"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804694" w14:textId="7F610661"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20899D" w14:textId="1DB44CD7"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4C0A73" w14:textId="28F489AE"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39C362" w14:textId="4852AD2E"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0945C5" w14:textId="1E4477F0"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64EC4" w14:textId="45080F30"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C87186" w14:textId="613B80AC"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B7DDA0" w14:textId="42C43754"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BE0297" w14:textId="7C8B5A1E"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763A6D" w14:textId="090D317B"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AC4868" w14:textId="43B9FEB0" w:rsidR="00994440" w:rsidRPr="00724698" w:rsidRDefault="00994440" w:rsidP="00994440">
            <w:pPr>
              <w:spacing w:line="256" w:lineRule="auto"/>
              <w:jc w:val="center"/>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628B56" w14:textId="459EFF0E" w:rsidR="00994440" w:rsidRPr="00724698" w:rsidRDefault="00994440" w:rsidP="00994440">
            <w:pPr>
              <w:spacing w:line="256" w:lineRule="auto"/>
              <w:jc w:val="center"/>
              <w:rPr>
                <w:szCs w:val="24"/>
              </w:rPr>
            </w:pPr>
            <w:r w:rsidRPr="00504D4B">
              <w:rPr>
                <w:szCs w:val="24"/>
              </w:rPr>
              <w:t>*</w:t>
            </w:r>
          </w:p>
        </w:tc>
      </w:tr>
      <w:tr w:rsidR="00994440" w:rsidRPr="00724698" w14:paraId="73FBC813" w14:textId="77777777" w:rsidTr="001B7558">
        <w:trPr>
          <w:cantSplit/>
          <w:trHeight w:hRule="exact" w:val="397"/>
          <w:jc w:val="center"/>
        </w:trPr>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14:paraId="1FA30DF0" w14:textId="77777777" w:rsidR="00994440" w:rsidRPr="00724698" w:rsidRDefault="00994440" w:rsidP="00994440">
            <w:pPr>
              <w:spacing w:line="256" w:lineRule="auto"/>
              <w:jc w:val="center"/>
              <w:rPr>
                <w:bCs/>
                <w:szCs w:val="24"/>
              </w:rPr>
            </w:pPr>
            <w:r w:rsidRPr="00724698">
              <w:rPr>
                <w:bCs/>
                <w:szCs w:val="24"/>
              </w:rPr>
              <w:t>А2</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547867" w14:textId="7A365DBD"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9BBDD0" w14:textId="12B71220"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DCFD2" w14:textId="143F0FD9"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AA7D7C" w14:textId="524FB07A"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9CE1DA" w14:textId="56321E72"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913FF0" w14:textId="5BC6EB5B" w:rsidR="00994440" w:rsidRPr="00724698" w:rsidRDefault="00994440" w:rsidP="00994440">
            <w:pPr>
              <w:spacing w:line="256" w:lineRule="auto"/>
              <w:jc w:val="center"/>
              <w:rPr>
                <w:szCs w:val="24"/>
              </w:rPr>
            </w:pPr>
            <w:r w:rsidRPr="00694ED5">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4EA88F" w14:textId="793FEA21"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A57601" w14:textId="2405FFA8"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ACC82C" w14:textId="152D99B0"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882895" w14:textId="116DBD9F"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89CBD8" w14:textId="3A103795"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5E1701" w14:textId="1B311929" w:rsidR="00994440" w:rsidRPr="00724698" w:rsidRDefault="00994440" w:rsidP="00994440">
            <w:pPr>
              <w:spacing w:line="256" w:lineRule="auto"/>
              <w:jc w:val="center"/>
              <w:rPr>
                <w:szCs w:val="24"/>
              </w:rPr>
            </w:pPr>
            <w:r w:rsidRPr="00504D4B">
              <w:rPr>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A54CAB" w14:textId="7FAB88A9" w:rsidR="00994440" w:rsidRPr="00724698" w:rsidRDefault="00994440" w:rsidP="00994440">
            <w:pPr>
              <w:spacing w:line="256" w:lineRule="auto"/>
              <w:jc w:val="center"/>
              <w:rPr>
                <w:szCs w:val="24"/>
              </w:rPr>
            </w:pPr>
            <w:r w:rsidRPr="00504D4B">
              <w:rPr>
                <w:szCs w:val="24"/>
              </w:rPr>
              <w:t>*</w:t>
            </w:r>
          </w:p>
        </w:tc>
      </w:tr>
    </w:tbl>
    <w:p w14:paraId="1492FEF4" w14:textId="2D702A5F" w:rsidR="00F6330E" w:rsidRDefault="00F6330E" w:rsidP="006F105B">
      <w:pPr>
        <w:jc w:val="center"/>
        <w:rPr>
          <w:b/>
        </w:rPr>
      </w:pPr>
    </w:p>
    <w:p w14:paraId="4316441F" w14:textId="77777777" w:rsidR="0009162B" w:rsidRDefault="0009162B" w:rsidP="006F105B">
      <w:pPr>
        <w:jc w:val="center"/>
        <w:rPr>
          <w:b/>
        </w:rPr>
      </w:pPr>
    </w:p>
    <w:p w14:paraId="48A57A2B" w14:textId="300E7FC5" w:rsidR="006F105B" w:rsidRPr="005E1ADB" w:rsidRDefault="006F105B" w:rsidP="006F105B">
      <w:pPr>
        <w:jc w:val="center"/>
        <w:rPr>
          <w:b/>
          <w:szCs w:val="24"/>
        </w:rPr>
      </w:pPr>
      <w:r w:rsidRPr="005E1ADB">
        <w:rPr>
          <w:b/>
          <w:szCs w:val="24"/>
        </w:rPr>
        <w:t xml:space="preserve">8. </w:t>
      </w:r>
      <w:r w:rsidR="004725C7" w:rsidRPr="004725C7">
        <w:rPr>
          <w:b/>
          <w:szCs w:val="24"/>
        </w:rPr>
        <w:t>СПИСОК ВИКОРИСТАНИХ ДЖЕРЕЛ</w:t>
      </w:r>
    </w:p>
    <w:p w14:paraId="0F4CB0B8" w14:textId="77777777" w:rsidR="006F105B" w:rsidRPr="005E1ADB" w:rsidRDefault="006F105B" w:rsidP="006F105B">
      <w:pPr>
        <w:jc w:val="center"/>
        <w:rPr>
          <w:b/>
          <w:szCs w:val="24"/>
        </w:rPr>
      </w:pPr>
    </w:p>
    <w:p w14:paraId="0D0AE34D" w14:textId="74734BDD" w:rsidR="00105CAC" w:rsidRDefault="00105CAC" w:rsidP="00105CAC">
      <w:pPr>
        <w:numPr>
          <w:ilvl w:val="0"/>
          <w:numId w:val="41"/>
        </w:numPr>
        <w:tabs>
          <w:tab w:val="left" w:pos="993"/>
        </w:tabs>
        <w:ind w:left="0" w:firstLine="709"/>
        <w:jc w:val="both"/>
        <w:rPr>
          <w:szCs w:val="24"/>
        </w:rPr>
      </w:pPr>
      <w:r w:rsidRPr="004C2520">
        <w:rPr>
          <w:szCs w:val="24"/>
        </w:rPr>
        <w:t>Закон України «Про вищу освіту» від 01.07.2014</w:t>
      </w:r>
      <w:r>
        <w:rPr>
          <w:szCs w:val="24"/>
        </w:rPr>
        <w:t xml:space="preserve"> </w:t>
      </w:r>
      <w:r w:rsidRPr="004C2520">
        <w:rPr>
          <w:szCs w:val="24"/>
        </w:rPr>
        <w:t xml:space="preserve">р. </w:t>
      </w:r>
      <w:r>
        <w:rPr>
          <w:szCs w:val="24"/>
        </w:rPr>
        <w:t xml:space="preserve">№ </w:t>
      </w:r>
      <w:r w:rsidRPr="004C2520">
        <w:rPr>
          <w:szCs w:val="24"/>
        </w:rPr>
        <w:t xml:space="preserve">1556 VII </w:t>
      </w:r>
      <w:bookmarkStart w:id="10" w:name="_Hlk157369809"/>
      <w:r>
        <w:rPr>
          <w:szCs w:val="24"/>
          <w:lang w:val="en-US"/>
        </w:rPr>
        <w:t>URL</w:t>
      </w:r>
      <w:bookmarkEnd w:id="10"/>
      <w:r w:rsidRPr="004C2520">
        <w:rPr>
          <w:szCs w:val="24"/>
        </w:rPr>
        <w:t xml:space="preserve">: </w:t>
      </w:r>
      <w:hyperlink r:id="rId12" w:history="1">
        <w:r w:rsidRPr="00F27AA5">
          <w:rPr>
            <w:rStyle w:val="af8"/>
            <w:szCs w:val="24"/>
          </w:rPr>
          <w:t>http://zakon5.rada.gov.ua/laws/show/2145 - 19</w:t>
        </w:r>
      </w:hyperlink>
    </w:p>
    <w:p w14:paraId="5C7EDB2D" w14:textId="1405E7DF" w:rsidR="005F369C" w:rsidRPr="00105CAC" w:rsidRDefault="005F369C" w:rsidP="00105CAC">
      <w:pPr>
        <w:numPr>
          <w:ilvl w:val="0"/>
          <w:numId w:val="41"/>
        </w:numPr>
        <w:tabs>
          <w:tab w:val="left" w:pos="993"/>
        </w:tabs>
        <w:ind w:left="0" w:firstLine="709"/>
        <w:jc w:val="both"/>
        <w:rPr>
          <w:szCs w:val="24"/>
        </w:rPr>
      </w:pPr>
      <w:r w:rsidRPr="005E1ADB">
        <w:rPr>
          <w:color w:val="000000"/>
          <w:szCs w:val="24"/>
        </w:rPr>
        <w:t>Закон України «Про наукову і науково-технічну діяльність» від 26.11.2015 р. № 848 – VIIІ.</w:t>
      </w:r>
      <w:r w:rsidR="00105CAC" w:rsidRPr="00105CAC">
        <w:t xml:space="preserve"> </w:t>
      </w:r>
      <w:hyperlink r:id="rId13" w:anchor="Text" w:history="1">
        <w:r w:rsidR="00105CAC" w:rsidRPr="00F27AA5">
          <w:rPr>
            <w:rStyle w:val="af8"/>
          </w:rPr>
          <w:t>URL:</w:t>
        </w:r>
        <w:r w:rsidR="00105CAC" w:rsidRPr="00F27AA5">
          <w:rPr>
            <w:rStyle w:val="af8"/>
            <w:szCs w:val="24"/>
          </w:rPr>
          <w:t>https://zakon.rada.gov.ua/laws/show/848-19#Text</w:t>
        </w:r>
      </w:hyperlink>
    </w:p>
    <w:p w14:paraId="05C35159" w14:textId="7BA55A4D" w:rsidR="005F369C" w:rsidRDefault="005F369C" w:rsidP="00105CAC">
      <w:pPr>
        <w:numPr>
          <w:ilvl w:val="0"/>
          <w:numId w:val="41"/>
        </w:numPr>
        <w:tabs>
          <w:tab w:val="left" w:pos="284"/>
          <w:tab w:val="left" w:pos="993"/>
        </w:tabs>
        <w:ind w:left="0" w:firstLine="709"/>
        <w:jc w:val="both"/>
        <w:rPr>
          <w:szCs w:val="24"/>
        </w:rPr>
      </w:pPr>
      <w:r w:rsidRPr="004C2520">
        <w:rPr>
          <w:szCs w:val="24"/>
        </w:rPr>
        <w:t xml:space="preserve">Закон України </w:t>
      </w:r>
      <w:r w:rsidR="00105CAC" w:rsidRPr="004C2520">
        <w:rPr>
          <w:szCs w:val="24"/>
        </w:rPr>
        <w:t xml:space="preserve">«Про освіту» </w:t>
      </w:r>
      <w:r w:rsidRPr="004C2520">
        <w:rPr>
          <w:szCs w:val="24"/>
        </w:rPr>
        <w:t>від 05.09.2017 р.</w:t>
      </w:r>
      <w:r w:rsidR="00105CAC" w:rsidRPr="00105CAC">
        <w:t xml:space="preserve"> </w:t>
      </w:r>
      <w:r w:rsidR="00105CAC" w:rsidRPr="00105CAC">
        <w:rPr>
          <w:szCs w:val="24"/>
        </w:rPr>
        <w:t>№ 2145-VIII</w:t>
      </w:r>
      <w:bookmarkStart w:id="11" w:name="_Hlk157375152"/>
      <w:r w:rsidR="00B33362">
        <w:rPr>
          <w:szCs w:val="24"/>
        </w:rPr>
        <w:t>, редакція</w:t>
      </w:r>
      <w:r w:rsidRPr="004C2520">
        <w:rPr>
          <w:szCs w:val="24"/>
        </w:rPr>
        <w:t xml:space="preserve"> </w:t>
      </w:r>
      <w:bookmarkEnd w:id="11"/>
      <w:r w:rsidR="00105CAC">
        <w:rPr>
          <w:szCs w:val="24"/>
        </w:rPr>
        <w:t xml:space="preserve">від </w:t>
      </w:r>
      <w:r w:rsidR="00105CAC" w:rsidRPr="00105CAC">
        <w:rPr>
          <w:szCs w:val="24"/>
        </w:rPr>
        <w:t>04.01. 2024</w:t>
      </w:r>
      <w:r w:rsidR="00105CAC">
        <w:rPr>
          <w:szCs w:val="24"/>
        </w:rPr>
        <w:t xml:space="preserve"> р.</w:t>
      </w:r>
      <w:r w:rsidR="00105CAC" w:rsidRPr="00105CAC">
        <w:rPr>
          <w:szCs w:val="24"/>
        </w:rPr>
        <w:t xml:space="preserve"> </w:t>
      </w:r>
      <w:r w:rsidRPr="004C2520">
        <w:rPr>
          <w:szCs w:val="24"/>
        </w:rPr>
        <w:t>URL:</w:t>
      </w:r>
      <w:r w:rsidRPr="00105CAC">
        <w:rPr>
          <w:szCs w:val="24"/>
        </w:rPr>
        <w:t xml:space="preserve"> </w:t>
      </w:r>
      <w:hyperlink r:id="rId14" w:anchor="Text" w:history="1">
        <w:r w:rsidR="0077225B" w:rsidRPr="00F27AA5">
          <w:rPr>
            <w:rStyle w:val="af8"/>
            <w:szCs w:val="24"/>
          </w:rPr>
          <w:t>https://zakon.rada.gov.ua/laws/show/2145-19#Text</w:t>
        </w:r>
      </w:hyperlink>
    </w:p>
    <w:p w14:paraId="31146A4C" w14:textId="4267A8F1" w:rsidR="005F369C" w:rsidRDefault="005F369C" w:rsidP="00105CAC">
      <w:pPr>
        <w:numPr>
          <w:ilvl w:val="0"/>
          <w:numId w:val="41"/>
        </w:numPr>
        <w:tabs>
          <w:tab w:val="left" w:pos="284"/>
          <w:tab w:val="left" w:pos="993"/>
        </w:tabs>
        <w:ind w:left="0" w:firstLine="709"/>
        <w:jc w:val="both"/>
        <w:rPr>
          <w:szCs w:val="24"/>
        </w:rPr>
      </w:pPr>
      <w:r w:rsidRPr="004C2520">
        <w:rPr>
          <w:szCs w:val="24"/>
        </w:rPr>
        <w:t>Методичні рекомендації щодо розроблення стандартів вищої освіти, затверджені Наказом Міністерства освіти і науки України від 01 червня 2016 р. № 600 URL:</w:t>
      </w:r>
      <w:r>
        <w:rPr>
          <w:szCs w:val="24"/>
        </w:rPr>
        <w:t xml:space="preserve"> </w:t>
      </w:r>
      <w:hyperlink r:id="rId15" w:history="1">
        <w:r w:rsidR="00C05AA1" w:rsidRPr="00C05AA1">
          <w:rPr>
            <w:rStyle w:val="af8"/>
            <w:sz w:val="22"/>
            <w:szCs w:val="22"/>
          </w:rPr>
          <w:t>https://mon.gov.ua/storage/app/media/vishcha-osvita/proekty%20standartiv%20vishcha%20osvita/1648.pdf</w:t>
        </w:r>
      </w:hyperlink>
    </w:p>
    <w:p w14:paraId="773EAA77" w14:textId="6FC7F552" w:rsidR="005F369C" w:rsidRDefault="005F369C" w:rsidP="00105CAC">
      <w:pPr>
        <w:numPr>
          <w:ilvl w:val="0"/>
          <w:numId w:val="41"/>
        </w:numPr>
        <w:tabs>
          <w:tab w:val="left" w:pos="284"/>
          <w:tab w:val="left" w:pos="993"/>
        </w:tabs>
        <w:ind w:left="0" w:firstLine="709"/>
        <w:jc w:val="both"/>
        <w:rPr>
          <w:szCs w:val="24"/>
        </w:rPr>
      </w:pPr>
      <w:r w:rsidRPr="004C2520">
        <w:rPr>
          <w:szCs w:val="24"/>
        </w:rPr>
        <w:t>Національний класифікатор України: «Класифікатор професій» ДК</w:t>
      </w:r>
      <w:r w:rsidR="0077225B">
        <w:rPr>
          <w:szCs w:val="24"/>
        </w:rPr>
        <w:t xml:space="preserve"> </w:t>
      </w:r>
      <w:r w:rsidRPr="004C2520">
        <w:rPr>
          <w:szCs w:val="24"/>
        </w:rPr>
        <w:t xml:space="preserve">003:2010 URL: </w:t>
      </w:r>
      <w:hyperlink r:id="rId16" w:anchor="Text" w:history="1">
        <w:r w:rsidR="0077225B" w:rsidRPr="00F27AA5">
          <w:rPr>
            <w:rStyle w:val="af8"/>
            <w:szCs w:val="24"/>
          </w:rPr>
          <w:t>https://zakon.rada.gov.ua/rada/show/va327609-10#Text</w:t>
        </w:r>
      </w:hyperlink>
    </w:p>
    <w:p w14:paraId="3A1E94A9" w14:textId="06B2E00A" w:rsidR="005F369C" w:rsidRDefault="005F369C" w:rsidP="00105CAC">
      <w:pPr>
        <w:numPr>
          <w:ilvl w:val="0"/>
          <w:numId w:val="41"/>
        </w:numPr>
        <w:tabs>
          <w:tab w:val="left" w:pos="284"/>
          <w:tab w:val="left" w:pos="993"/>
        </w:tabs>
        <w:ind w:left="0" w:firstLine="709"/>
        <w:jc w:val="both"/>
        <w:rPr>
          <w:szCs w:val="24"/>
        </w:rPr>
      </w:pPr>
      <w:r w:rsidRPr="004C2520">
        <w:rPr>
          <w:szCs w:val="24"/>
        </w:rPr>
        <w:t xml:space="preserve">Постанова Кабінету Міністрів України </w:t>
      </w:r>
      <w:r w:rsidR="0077225B" w:rsidRPr="004C2520">
        <w:rPr>
          <w:szCs w:val="24"/>
        </w:rPr>
        <w:t xml:space="preserve">«Про затвердження переліку галузей знань і спеціальностей, за якими здійснюється підготовка здобувачів вищої освіти» </w:t>
      </w:r>
      <w:r w:rsidRPr="004C2520">
        <w:rPr>
          <w:szCs w:val="24"/>
        </w:rPr>
        <w:t>від 29.04.2015 р. № 266</w:t>
      </w:r>
      <w:r w:rsidR="00B33362" w:rsidRPr="00B33362">
        <w:rPr>
          <w:szCs w:val="24"/>
        </w:rPr>
        <w:t xml:space="preserve">, редакція </w:t>
      </w:r>
      <w:r w:rsidR="0077225B" w:rsidRPr="0077225B">
        <w:rPr>
          <w:szCs w:val="24"/>
        </w:rPr>
        <w:t>від 21.12.2022</w:t>
      </w:r>
      <w:r w:rsidR="0077225B">
        <w:rPr>
          <w:szCs w:val="24"/>
        </w:rPr>
        <w:t xml:space="preserve"> р.</w:t>
      </w:r>
      <w:r w:rsidRPr="004C2520">
        <w:rPr>
          <w:szCs w:val="24"/>
        </w:rPr>
        <w:t>URL:</w:t>
      </w:r>
      <w:r>
        <w:rPr>
          <w:szCs w:val="24"/>
        </w:rPr>
        <w:t xml:space="preserve"> </w:t>
      </w:r>
      <w:hyperlink r:id="rId17" w:anchor="Text" w:history="1">
        <w:r w:rsidR="0077225B" w:rsidRPr="00F27AA5">
          <w:rPr>
            <w:rStyle w:val="af8"/>
            <w:szCs w:val="24"/>
          </w:rPr>
          <w:t>https://zakon.rada.gov.ua/laws/show/266-2015-%D0%BF#Text</w:t>
        </w:r>
      </w:hyperlink>
    </w:p>
    <w:p w14:paraId="4239F3EE" w14:textId="1046F167" w:rsidR="005F369C" w:rsidRDefault="005F369C" w:rsidP="00105CAC">
      <w:pPr>
        <w:numPr>
          <w:ilvl w:val="0"/>
          <w:numId w:val="41"/>
        </w:numPr>
        <w:tabs>
          <w:tab w:val="left" w:pos="284"/>
          <w:tab w:val="left" w:pos="993"/>
        </w:tabs>
        <w:ind w:left="0" w:firstLine="709"/>
        <w:jc w:val="both"/>
        <w:rPr>
          <w:szCs w:val="24"/>
        </w:rPr>
      </w:pPr>
      <w:r w:rsidRPr="004C2520">
        <w:rPr>
          <w:szCs w:val="24"/>
        </w:rPr>
        <w:t xml:space="preserve">Постанова Кабінету Міністрів України </w:t>
      </w:r>
      <w:r w:rsidR="0077225B" w:rsidRPr="004C2520">
        <w:rPr>
          <w:szCs w:val="24"/>
        </w:rPr>
        <w:t xml:space="preserve">«Про затвердження Національної рамки </w:t>
      </w:r>
      <w:proofErr w:type="spellStart"/>
      <w:r w:rsidR="0077225B" w:rsidRPr="004C2520">
        <w:rPr>
          <w:szCs w:val="24"/>
        </w:rPr>
        <w:t>кваліфікацій»</w:t>
      </w:r>
      <w:r w:rsidRPr="004C2520">
        <w:rPr>
          <w:szCs w:val="24"/>
        </w:rPr>
        <w:t>від</w:t>
      </w:r>
      <w:proofErr w:type="spellEnd"/>
      <w:r w:rsidRPr="004C2520">
        <w:rPr>
          <w:szCs w:val="24"/>
        </w:rPr>
        <w:t xml:space="preserve"> 23.11.2011 р. № 1341</w:t>
      </w:r>
      <w:r w:rsidR="00B33362" w:rsidRPr="00B33362">
        <w:rPr>
          <w:szCs w:val="24"/>
        </w:rPr>
        <w:t xml:space="preserve">, редакція </w:t>
      </w:r>
      <w:r w:rsidR="0077225B" w:rsidRPr="0077225B">
        <w:rPr>
          <w:szCs w:val="24"/>
        </w:rPr>
        <w:t>від 02.07.2020</w:t>
      </w:r>
      <w:r w:rsidR="0077225B">
        <w:rPr>
          <w:szCs w:val="24"/>
        </w:rPr>
        <w:t xml:space="preserve"> р. </w:t>
      </w:r>
      <w:r w:rsidRPr="004C2520">
        <w:rPr>
          <w:szCs w:val="24"/>
        </w:rPr>
        <w:t>URL:</w:t>
      </w:r>
      <w:r>
        <w:rPr>
          <w:szCs w:val="24"/>
        </w:rPr>
        <w:t xml:space="preserve"> </w:t>
      </w:r>
      <w:hyperlink r:id="rId18" w:anchor="Text" w:history="1">
        <w:r w:rsidR="0077225B" w:rsidRPr="00F27AA5">
          <w:rPr>
            <w:rStyle w:val="af8"/>
            <w:szCs w:val="24"/>
          </w:rPr>
          <w:t>https://zakon.rada.gov.ua/laws/show/1341-2011-%D0%BF#Text</w:t>
        </w:r>
      </w:hyperlink>
    </w:p>
    <w:p w14:paraId="4F68CBFA" w14:textId="614EF170" w:rsidR="00F05178" w:rsidRPr="00F05178" w:rsidRDefault="005F369C" w:rsidP="00105CAC">
      <w:pPr>
        <w:numPr>
          <w:ilvl w:val="0"/>
          <w:numId w:val="41"/>
        </w:numPr>
        <w:tabs>
          <w:tab w:val="left" w:pos="993"/>
        </w:tabs>
        <w:ind w:left="0" w:firstLine="709"/>
        <w:jc w:val="both"/>
        <w:rPr>
          <w:szCs w:val="24"/>
        </w:rPr>
      </w:pPr>
      <w:r w:rsidRPr="005E1ADB">
        <w:rPr>
          <w:szCs w:val="24"/>
        </w:rPr>
        <w:lastRenderedPageBreak/>
        <w:t>Постанова Кабінету Міністрів України</w:t>
      </w:r>
      <w:r w:rsidR="00B33362">
        <w:rPr>
          <w:szCs w:val="24"/>
        </w:rPr>
        <w:t xml:space="preserve"> </w:t>
      </w:r>
      <w:r w:rsidR="00B33362" w:rsidRPr="005E1ADB">
        <w:rPr>
          <w:szCs w:val="24"/>
        </w:rPr>
        <w:t xml:space="preserve">«Про затвердження Ліцензійних умов провадження освітньої діяльності закладів освіти» </w:t>
      </w:r>
      <w:r w:rsidRPr="005E1ADB">
        <w:rPr>
          <w:szCs w:val="24"/>
        </w:rPr>
        <w:t xml:space="preserve"> від 30.12.2015 р. № 1187</w:t>
      </w:r>
      <w:r w:rsidR="00B33362" w:rsidRPr="00B33362">
        <w:rPr>
          <w:szCs w:val="24"/>
        </w:rPr>
        <w:t>, редакція від 20.06.2021URL:</w:t>
      </w:r>
      <w:r w:rsidRPr="005E1ADB">
        <w:rPr>
          <w:szCs w:val="24"/>
        </w:rPr>
        <w:t xml:space="preserve"> </w:t>
      </w:r>
      <w:hyperlink r:id="rId19" w:anchor="Text" w:history="1">
        <w:r w:rsidR="00F05178" w:rsidRPr="00F27AA5">
          <w:rPr>
            <w:rStyle w:val="af8"/>
          </w:rPr>
          <w:t>https://zakon.rada.gov.ua/laws/show/1187-2015-%D0%BF#Text</w:t>
        </w:r>
      </w:hyperlink>
    </w:p>
    <w:p w14:paraId="4617250C" w14:textId="3AC19BA1" w:rsidR="005F369C" w:rsidRDefault="005F369C" w:rsidP="00105CAC">
      <w:pPr>
        <w:numPr>
          <w:ilvl w:val="0"/>
          <w:numId w:val="41"/>
        </w:numPr>
        <w:tabs>
          <w:tab w:val="left" w:pos="284"/>
          <w:tab w:val="left" w:pos="993"/>
        </w:tabs>
        <w:ind w:left="0" w:firstLine="709"/>
        <w:jc w:val="both"/>
        <w:rPr>
          <w:szCs w:val="24"/>
        </w:rPr>
      </w:pPr>
      <w:r w:rsidRPr="00D23E22">
        <w:rPr>
          <w:szCs w:val="24"/>
        </w:rPr>
        <w:t>Стандарт вищої освіти України: другий (магістерський) рівень, галузь знань 05 Соціальні та поведінкові науки, спеціальність 053 «Психологія». Затверджено та введено в дію наказом Міністерства освіти і науки України від 24.04.2019 р. № 564.</w:t>
      </w:r>
      <w:r w:rsidRPr="00D23E22">
        <w:t xml:space="preserve"> URL: </w:t>
      </w:r>
      <w:hyperlink r:id="rId20" w:history="1">
        <w:r w:rsidR="00C05AA1" w:rsidRPr="00F27AA5">
          <w:rPr>
            <w:rStyle w:val="af8"/>
            <w:szCs w:val="24"/>
          </w:rPr>
          <w:t>https://mon.gov.ua/storage/app/media/vishcha-osvita/zatverdzeni%20standarty/2019/04/25/053-psikhologiya-mag.pdf</w:t>
        </w:r>
      </w:hyperlink>
    </w:p>
    <w:p w14:paraId="00F51913" w14:textId="1F54156A" w:rsidR="005F369C" w:rsidRDefault="005F369C" w:rsidP="00105CAC">
      <w:pPr>
        <w:numPr>
          <w:ilvl w:val="0"/>
          <w:numId w:val="41"/>
        </w:numPr>
        <w:tabs>
          <w:tab w:val="left" w:pos="993"/>
        </w:tabs>
        <w:ind w:left="0" w:firstLine="709"/>
        <w:jc w:val="both"/>
        <w:rPr>
          <w:szCs w:val="24"/>
        </w:rPr>
      </w:pPr>
      <w:r w:rsidRPr="005E1ADB">
        <w:rPr>
          <w:szCs w:val="24"/>
        </w:rPr>
        <w:t xml:space="preserve">Стандарти і рекомендації щодо забезпечення якості в Європейському просторі вищої освіти </w:t>
      </w:r>
      <w:r w:rsidRPr="005E1ADB">
        <w:rPr>
          <w:szCs w:val="24"/>
          <w:lang w:eastAsia="ru-RU"/>
        </w:rPr>
        <w:t xml:space="preserve">(ESG) </w:t>
      </w:r>
      <w:r w:rsidRPr="004C2520">
        <w:rPr>
          <w:szCs w:val="24"/>
        </w:rPr>
        <w:t>URL</w:t>
      </w:r>
      <w:r w:rsidRPr="005E1ADB">
        <w:rPr>
          <w:szCs w:val="24"/>
        </w:rPr>
        <w:t xml:space="preserve">: </w:t>
      </w:r>
      <w:hyperlink r:id="rId21" w:history="1">
        <w:r w:rsidR="00C05AA1" w:rsidRPr="00F27AA5">
          <w:rPr>
            <w:rStyle w:val="af8"/>
            <w:szCs w:val="24"/>
            <w:lang w:eastAsia="ru-RU"/>
          </w:rPr>
          <w:t>https://www.britishcouncil.org.ua/sites/default/files/standards-and-guidelines_for_qa_in_the_ehea_2015.pdf</w:t>
        </w:r>
      </w:hyperlink>
    </w:p>
    <w:p w14:paraId="4C3BF6AA" w14:textId="4246077D" w:rsidR="005F369C" w:rsidRDefault="005F369C" w:rsidP="00105CAC">
      <w:pPr>
        <w:numPr>
          <w:ilvl w:val="0"/>
          <w:numId w:val="41"/>
        </w:numPr>
        <w:tabs>
          <w:tab w:val="left" w:pos="993"/>
        </w:tabs>
        <w:ind w:left="0" w:firstLine="709"/>
        <w:jc w:val="both"/>
        <w:rPr>
          <w:szCs w:val="24"/>
        </w:rPr>
      </w:pPr>
      <w:r w:rsidRPr="005F369C">
        <w:rPr>
          <w:szCs w:val="24"/>
        </w:rPr>
        <w:t xml:space="preserve">TUNING (для ознайомлення зі спеціальними (фаховими) та загальними </w:t>
      </w:r>
      <w:proofErr w:type="spellStart"/>
      <w:r w:rsidRPr="005F369C">
        <w:rPr>
          <w:szCs w:val="24"/>
        </w:rPr>
        <w:t>компетентностями</w:t>
      </w:r>
      <w:proofErr w:type="spellEnd"/>
      <w:r w:rsidRPr="005F369C">
        <w:rPr>
          <w:szCs w:val="24"/>
        </w:rPr>
        <w:t xml:space="preserve"> та прикладами стандартів – </w:t>
      </w:r>
      <w:hyperlink r:id="rId22" w:history="1">
        <w:r w:rsidR="00943DBC" w:rsidRPr="00F27AA5">
          <w:rPr>
            <w:rStyle w:val="af8"/>
            <w:szCs w:val="24"/>
          </w:rPr>
          <w:t>http://www.unideusto.org/tuningeu/</w:t>
        </w:r>
      </w:hyperlink>
    </w:p>
    <w:p w14:paraId="73FABF1A" w14:textId="77777777" w:rsidR="00943DBC" w:rsidRPr="005E1ADB" w:rsidRDefault="00943DBC" w:rsidP="00943DBC">
      <w:pPr>
        <w:tabs>
          <w:tab w:val="left" w:pos="993"/>
        </w:tabs>
        <w:ind w:left="709"/>
        <w:jc w:val="both"/>
        <w:rPr>
          <w:szCs w:val="24"/>
        </w:rPr>
      </w:pPr>
    </w:p>
    <w:p w14:paraId="2447D167" w14:textId="77777777" w:rsidR="004D5E7D" w:rsidRPr="005E1ADB" w:rsidRDefault="004D5E7D" w:rsidP="00BC45A1">
      <w:pPr>
        <w:pStyle w:val="110"/>
        <w:tabs>
          <w:tab w:val="left" w:pos="3236"/>
        </w:tabs>
        <w:spacing w:before="69"/>
        <w:jc w:val="center"/>
        <w:rPr>
          <w:szCs w:val="24"/>
        </w:rPr>
      </w:pPr>
    </w:p>
    <w:sectPr w:rsidR="004D5E7D" w:rsidRPr="005E1ADB" w:rsidSect="009270AF">
      <w:headerReference w:type="default" r:id="rId23"/>
      <w:pgSz w:w="11906" w:h="16838" w:code="9"/>
      <w:pgMar w:top="851" w:right="567" w:bottom="1134" w:left="1276"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5A525" w14:textId="77777777" w:rsidR="002D4408" w:rsidRDefault="002D4408">
      <w:r>
        <w:separator/>
      </w:r>
    </w:p>
  </w:endnote>
  <w:endnote w:type="continuationSeparator" w:id="0">
    <w:p w14:paraId="42042C99" w14:textId="77777777" w:rsidR="002D4408" w:rsidRDefault="002D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B2B2B" w14:textId="77777777" w:rsidR="002D4408" w:rsidRDefault="002D4408">
      <w:r>
        <w:separator/>
      </w:r>
    </w:p>
  </w:footnote>
  <w:footnote w:type="continuationSeparator" w:id="0">
    <w:p w14:paraId="352B139C" w14:textId="77777777" w:rsidR="002D4408" w:rsidRDefault="002D4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7080C" w14:textId="77777777" w:rsidR="009E32F8" w:rsidRDefault="009E32F8">
    <w:pPr>
      <w:pStyle w:val="af2"/>
      <w:jc w:val="right"/>
    </w:pPr>
    <w:r>
      <w:rPr>
        <w:noProof/>
        <w:lang w:val="ru-RU"/>
      </w:rPr>
      <w:fldChar w:fldCharType="begin"/>
    </w:r>
    <w:r>
      <w:rPr>
        <w:noProof/>
        <w:lang w:val="ru-RU"/>
      </w:rPr>
      <w:instrText>PAGE   \* MERGEFORMAT</w:instrText>
    </w:r>
    <w:r>
      <w:rPr>
        <w:noProof/>
        <w:lang w:val="ru-RU"/>
      </w:rPr>
      <w:fldChar w:fldCharType="separate"/>
    </w:r>
    <w:r w:rsidR="002300C8">
      <w:rPr>
        <w:noProof/>
        <w:lang w:val="ru-RU"/>
      </w:rPr>
      <w:t>11</w:t>
    </w:r>
    <w:r>
      <w:rPr>
        <w:noProof/>
        <w:lang w:val="ru-RU"/>
      </w:rPr>
      <w:fldChar w:fldCharType="end"/>
    </w:r>
  </w:p>
  <w:p w14:paraId="398CA221" w14:textId="77777777" w:rsidR="009E32F8" w:rsidRDefault="009E32F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C09040"/>
    <w:lvl w:ilvl="0">
      <w:start w:val="1"/>
      <w:numFmt w:val="decimal"/>
      <w:lvlText w:val="%1."/>
      <w:lvlJc w:val="left"/>
      <w:pPr>
        <w:tabs>
          <w:tab w:val="num" w:pos="1492"/>
        </w:tabs>
        <w:ind w:left="1492" w:hanging="360"/>
      </w:pPr>
    </w:lvl>
  </w:abstractNum>
  <w:abstractNum w:abstractNumId="1">
    <w:nsid w:val="FFFFFF7D"/>
    <w:multiLevelType w:val="singleLevel"/>
    <w:tmpl w:val="502AB15E"/>
    <w:lvl w:ilvl="0">
      <w:start w:val="1"/>
      <w:numFmt w:val="decimal"/>
      <w:lvlText w:val="%1."/>
      <w:lvlJc w:val="left"/>
      <w:pPr>
        <w:tabs>
          <w:tab w:val="num" w:pos="1209"/>
        </w:tabs>
        <w:ind w:left="1209" w:hanging="360"/>
      </w:pPr>
    </w:lvl>
  </w:abstractNum>
  <w:abstractNum w:abstractNumId="2">
    <w:nsid w:val="FFFFFF7E"/>
    <w:multiLevelType w:val="singleLevel"/>
    <w:tmpl w:val="2C1204A0"/>
    <w:lvl w:ilvl="0">
      <w:start w:val="1"/>
      <w:numFmt w:val="decimal"/>
      <w:lvlText w:val="%1."/>
      <w:lvlJc w:val="left"/>
      <w:pPr>
        <w:tabs>
          <w:tab w:val="num" w:pos="926"/>
        </w:tabs>
        <w:ind w:left="926" w:hanging="360"/>
      </w:pPr>
    </w:lvl>
  </w:abstractNum>
  <w:abstractNum w:abstractNumId="3">
    <w:nsid w:val="FFFFFF7F"/>
    <w:multiLevelType w:val="singleLevel"/>
    <w:tmpl w:val="F3EC2DBE"/>
    <w:lvl w:ilvl="0">
      <w:start w:val="1"/>
      <w:numFmt w:val="decimal"/>
      <w:lvlText w:val="%1."/>
      <w:lvlJc w:val="left"/>
      <w:pPr>
        <w:tabs>
          <w:tab w:val="num" w:pos="643"/>
        </w:tabs>
        <w:ind w:left="643" w:hanging="360"/>
      </w:pPr>
    </w:lvl>
  </w:abstractNum>
  <w:abstractNum w:abstractNumId="4">
    <w:nsid w:val="FFFFFF80"/>
    <w:multiLevelType w:val="singleLevel"/>
    <w:tmpl w:val="F24029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70A1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1AC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2041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24CD04"/>
    <w:lvl w:ilvl="0">
      <w:start w:val="1"/>
      <w:numFmt w:val="decimal"/>
      <w:pStyle w:val="a"/>
      <w:lvlText w:val="%1)"/>
      <w:lvlJc w:val="left"/>
      <w:pPr>
        <w:tabs>
          <w:tab w:val="num" w:pos="1040"/>
        </w:tabs>
        <w:ind w:left="1040" w:hanging="360"/>
      </w:pPr>
    </w:lvl>
  </w:abstractNum>
  <w:abstractNum w:abstractNumId="9">
    <w:nsid w:val="FFFFFF89"/>
    <w:multiLevelType w:val="singleLevel"/>
    <w:tmpl w:val="C33686DE"/>
    <w:lvl w:ilvl="0">
      <w:start w:val="1"/>
      <w:numFmt w:val="bullet"/>
      <w:pStyle w:val="a0"/>
      <w:lvlText w:val=""/>
      <w:lvlJc w:val="left"/>
      <w:pPr>
        <w:tabs>
          <w:tab w:val="num" w:pos="0"/>
        </w:tabs>
        <w:ind w:left="0" w:firstLine="680"/>
      </w:pPr>
      <w:rPr>
        <w:rFonts w:ascii="Symbol" w:hAnsi="Symbol" w:hint="default"/>
      </w:rPr>
    </w:lvl>
  </w:abstractNum>
  <w:abstractNum w:abstractNumId="10">
    <w:nsid w:val="00000001"/>
    <w:multiLevelType w:val="multilevel"/>
    <w:tmpl w:val="3F38D29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b w:val="0"/>
        <w:sz w:val="24"/>
        <w:szCs w:val="24"/>
      </w:rPr>
    </w:lvl>
    <w:lvl w:ilvl="2">
      <w:start w:val="1"/>
      <w:numFmt w:val="decimal"/>
      <w:pStyle w:val="3"/>
      <w:lvlText w:val="%1.%2.%3"/>
      <w:lvlJc w:val="left"/>
      <w:pPr>
        <w:ind w:left="720" w:hanging="720"/>
      </w:pPr>
      <w:rPr>
        <w:rFonts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rFonts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pStyle w:val="5"/>
      <w:lvlText w:val="%1.%2.%3.%4.%5"/>
      <w:lvlJc w:val="left"/>
      <w:pPr>
        <w:ind w:left="1008" w:hanging="1008"/>
      </w:pPr>
      <w:rPr>
        <w:rFonts w:hint="default"/>
        <w:b w:val="0"/>
        <w:i w:val="0"/>
        <w:sz w:val="24"/>
        <w:szCs w:val="24"/>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nsid w:val="00236A82"/>
    <w:multiLevelType w:val="multilevel"/>
    <w:tmpl w:val="02B06AA2"/>
    <w:lvl w:ilvl="0">
      <w:start w:val="1"/>
      <w:numFmt w:val="decimal"/>
      <w:suff w:val="nothing"/>
      <w:lvlText w:val="%1"/>
      <w:lvlJc w:val="left"/>
      <w:pPr>
        <w:ind w:left="284" w:hanging="284"/>
      </w:pPr>
      <w:rPr>
        <w:rFonts w:hint="default"/>
      </w:rPr>
    </w:lvl>
    <w:lvl w:ilvl="1">
      <w:start w:val="1"/>
      <w:numFmt w:val="decimal"/>
      <w:lvlText w:val="%1.%2"/>
      <w:lvlJc w:val="left"/>
      <w:pPr>
        <w:tabs>
          <w:tab w:val="num" w:pos="0"/>
        </w:tabs>
        <w:ind w:left="0" w:firstLine="709"/>
      </w:pPr>
      <w:rPr>
        <w:rFonts w:ascii="Times New Roman" w:hAnsi="Times New Roman" w:cs="Times New Roman" w:hint="default"/>
        <w:b w:val="0"/>
        <w:sz w:val="20"/>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12">
    <w:nsid w:val="055D78BC"/>
    <w:multiLevelType w:val="hybridMultilevel"/>
    <w:tmpl w:val="3B3271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61220E5"/>
    <w:multiLevelType w:val="hybridMultilevel"/>
    <w:tmpl w:val="150A7290"/>
    <w:lvl w:ilvl="0" w:tplc="CDF4AA9E">
      <w:start w:val="122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F302D0"/>
    <w:multiLevelType w:val="hybridMultilevel"/>
    <w:tmpl w:val="427C2114"/>
    <w:lvl w:ilvl="0" w:tplc="02109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F561AE"/>
    <w:multiLevelType w:val="multilevel"/>
    <w:tmpl w:val="6A48DA3C"/>
    <w:lvl w:ilvl="0">
      <w:start w:val="1"/>
      <w:numFmt w:val="russianUpper"/>
      <w:suff w:val="space"/>
      <w:lvlText w:val="Додаток %1"/>
      <w:lvlJc w:val="left"/>
      <w:pPr>
        <w:ind w:left="284" w:hanging="284"/>
      </w:pPr>
      <w:rPr>
        <w:rFonts w:hint="default"/>
      </w:rPr>
    </w:lvl>
    <w:lvl w:ilvl="1">
      <w:start w:val="1"/>
      <w:numFmt w:val="decimal"/>
      <w:pStyle w:val="A1"/>
      <w:suff w:val="nothing"/>
      <w:lvlText w:val="%1.%2"/>
      <w:lvlJc w:val="left"/>
      <w:pPr>
        <w:ind w:left="0" w:firstLine="567"/>
      </w:pPr>
      <w:rPr>
        <w:rFonts w:hint="default"/>
      </w:rPr>
    </w:lvl>
    <w:lvl w:ilvl="2">
      <w:start w:val="1"/>
      <w:numFmt w:val="decimal"/>
      <w:pStyle w:val="11"/>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0743589"/>
    <w:multiLevelType w:val="hybridMultilevel"/>
    <w:tmpl w:val="6C9E6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FA5"/>
    <w:multiLevelType w:val="hybridMultilevel"/>
    <w:tmpl w:val="6CE2A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D50C82"/>
    <w:multiLevelType w:val="multilevel"/>
    <w:tmpl w:val="B7025B98"/>
    <w:lvl w:ilvl="0">
      <w:start w:val="1"/>
      <w:numFmt w:val="decimal"/>
      <w:suff w:val="nothing"/>
      <w:lvlText w:val="%1"/>
      <w:lvlJc w:val="left"/>
      <w:pPr>
        <w:ind w:left="284" w:hanging="284"/>
      </w:pPr>
      <w:rPr>
        <w:rFonts w:hint="default"/>
      </w:rPr>
    </w:lvl>
    <w:lvl w:ilvl="1">
      <w:start w:val="1"/>
      <w:numFmt w:val="decimal"/>
      <w:lvlText w:val="%1.%2"/>
      <w:lvlJc w:val="left"/>
      <w:pPr>
        <w:tabs>
          <w:tab w:val="num" w:pos="0"/>
        </w:tabs>
        <w:ind w:left="0" w:firstLine="709"/>
      </w:pPr>
      <w:rPr>
        <w:rFonts w:ascii="Times New Roman" w:hAnsi="Times New Roman" w:cs="Times New Roman" w:hint="default"/>
        <w:b w:val="0"/>
        <w:sz w:val="24"/>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19">
    <w:nsid w:val="37933D94"/>
    <w:multiLevelType w:val="multilevel"/>
    <w:tmpl w:val="A03A74E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709"/>
      </w:pPr>
      <w:rPr>
        <w:rFonts w:ascii="Times New Roman" w:hAnsi="Times New Roman" w:cs="Times New Roman" w:hint="default"/>
        <w:b w:val="0"/>
        <w:sz w:val="20"/>
        <w:szCs w:val="20"/>
      </w:rPr>
    </w:lvl>
    <w:lvl w:ilvl="2">
      <w:start w:val="1"/>
      <w:numFmt w:val="decimal"/>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hint="default"/>
        <w:b w:val="0"/>
        <w:i w:val="0"/>
        <w:sz w:val="24"/>
        <w:szCs w:val="24"/>
      </w:rPr>
    </w:lvl>
    <w:lvl w:ilvl="4">
      <w:start w:val="1"/>
      <w:numFmt w:val="decimal"/>
      <w:lvlText w:val="%1.%2.%3.%4.%5"/>
      <w:lvlJc w:val="left"/>
      <w:pPr>
        <w:tabs>
          <w:tab w:val="num" w:pos="-552"/>
        </w:tabs>
        <w:ind w:left="0" w:firstLine="0"/>
      </w:pPr>
      <w:rPr>
        <w:rFonts w:ascii="Times New Roman" w:hAnsi="Times New Roman" w:hint="default"/>
        <w:b w:val="0"/>
        <w:i w:val="0"/>
        <w:sz w:val="20"/>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20">
    <w:nsid w:val="3D745019"/>
    <w:multiLevelType w:val="hybridMultilevel"/>
    <w:tmpl w:val="F00C8C72"/>
    <w:lvl w:ilvl="0" w:tplc="58B6A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8A6C4A"/>
    <w:multiLevelType w:val="multilevel"/>
    <w:tmpl w:val="301AAE78"/>
    <w:lvl w:ilvl="0">
      <w:start w:val="1"/>
      <w:numFmt w:val="decimal"/>
      <w:suff w:val="nothing"/>
      <w:lvlText w:val="%1"/>
      <w:lvlJc w:val="left"/>
      <w:pPr>
        <w:ind w:left="284" w:hanging="284"/>
      </w:pPr>
      <w:rPr>
        <w:rFonts w:ascii="Times New Roman" w:hAnsi="Times New Roman" w:hint="default"/>
        <w:b w:val="0"/>
        <w:i w:val="0"/>
        <w:sz w:val="24"/>
      </w:rPr>
    </w:lvl>
    <w:lvl w:ilvl="1">
      <w:start w:val="1"/>
      <w:numFmt w:val="decimal"/>
      <w:lvlText w:val="%1.%2"/>
      <w:lvlJc w:val="left"/>
      <w:pPr>
        <w:tabs>
          <w:tab w:val="num" w:pos="0"/>
        </w:tabs>
        <w:ind w:left="0" w:firstLine="709"/>
      </w:pPr>
      <w:rPr>
        <w:rFonts w:ascii="Times New Roman" w:hAnsi="Times New Roman" w:cs="Times New Roman" w:hint="default"/>
        <w:b w:val="0"/>
        <w:sz w:val="24"/>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22">
    <w:nsid w:val="44C27634"/>
    <w:multiLevelType w:val="hybridMultilevel"/>
    <w:tmpl w:val="A3E87FB4"/>
    <w:lvl w:ilvl="0" w:tplc="5FB8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B82237"/>
    <w:multiLevelType w:val="multilevel"/>
    <w:tmpl w:val="67605062"/>
    <w:lvl w:ilvl="0">
      <w:start w:val="1"/>
      <w:numFmt w:val="decimal"/>
      <w:suff w:val="nothing"/>
      <w:lvlText w:val="%1"/>
      <w:lvlJc w:val="left"/>
      <w:pPr>
        <w:tabs>
          <w:tab w:val="num" w:pos="0"/>
        </w:tabs>
        <w:ind w:left="0" w:firstLine="0"/>
      </w:pPr>
    </w:lvl>
    <w:lvl w:ilvl="1">
      <w:start w:val="1"/>
      <w:numFmt w:val="decimal"/>
      <w:lvlText w:val="%1.%2"/>
      <w:lvlJc w:val="left"/>
      <w:pPr>
        <w:tabs>
          <w:tab w:val="num" w:pos="0"/>
        </w:tabs>
        <w:ind w:left="0" w:firstLine="709"/>
      </w:pPr>
      <w:rPr>
        <w:rFonts w:ascii="Times New Roman" w:hAnsi="Times New Roman" w:cs="Times New Roman"/>
        <w:b w:val="0"/>
        <w:sz w:val="20"/>
        <w:szCs w:val="20"/>
      </w:rPr>
    </w:lvl>
    <w:lvl w:ilvl="2">
      <w:start w:val="1"/>
      <w:numFmt w:val="decimal"/>
      <w:lvlText w:val="%1.%2.%3"/>
      <w:lvlJc w:val="left"/>
      <w:pPr>
        <w:tabs>
          <w:tab w:val="num" w:pos="0"/>
        </w:tabs>
        <w:ind w:left="0" w:firstLine="709"/>
      </w:pPr>
      <w:rPr>
        <w:rFonts w:ascii="Times New Roman" w:hAnsi="Times New Roman"/>
        <w:b w:val="0"/>
        <w:i w:val="0"/>
        <w:sz w:val="20"/>
        <w:szCs w:val="20"/>
      </w:rPr>
    </w:lvl>
    <w:lvl w:ilvl="3">
      <w:start w:val="1"/>
      <w:numFmt w:val="decimal"/>
      <w:lvlText w:val="%1.%2.%3.%4"/>
      <w:lvlJc w:val="left"/>
      <w:pPr>
        <w:tabs>
          <w:tab w:val="num" w:pos="0"/>
        </w:tabs>
        <w:ind w:left="0" w:firstLine="709"/>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tabs>
          <w:tab w:val="num" w:pos="0"/>
        </w:tabs>
        <w:ind w:left="0" w:firstLine="0"/>
      </w:pPr>
      <w:rPr>
        <w:rFonts w:ascii="Times New Roman" w:hAnsi="Times New Roman"/>
        <w:b w:val="0"/>
        <w:i w:val="0"/>
        <w:sz w:val="24"/>
        <w:szCs w:val="24"/>
      </w:rPr>
    </w:lvl>
    <w:lvl w:ilvl="5">
      <w:start w:val="1"/>
      <w:numFmt w:val="decimal"/>
      <w:lvlText w:val="%1.%2.%3.%4.%5.%6"/>
      <w:lvlJc w:val="left"/>
      <w:pPr>
        <w:tabs>
          <w:tab w:val="num" w:pos="408"/>
        </w:tabs>
        <w:ind w:left="408" w:hanging="1152"/>
      </w:pPr>
    </w:lvl>
    <w:lvl w:ilvl="6">
      <w:start w:val="1"/>
      <w:numFmt w:val="decimal"/>
      <w:lvlText w:val="%1.%2.%3.%4.%5.%6.%7"/>
      <w:lvlJc w:val="left"/>
      <w:pPr>
        <w:tabs>
          <w:tab w:val="num" w:pos="264"/>
        </w:tabs>
        <w:ind w:left="264" w:hanging="1296"/>
      </w:pPr>
    </w:lvl>
    <w:lvl w:ilvl="7">
      <w:start w:val="1"/>
      <w:numFmt w:val="decimal"/>
      <w:lvlText w:val="%1.%2.%3.%4.%5.%6.%7.%8"/>
      <w:lvlJc w:val="left"/>
      <w:pPr>
        <w:tabs>
          <w:tab w:val="num" w:pos="120"/>
        </w:tabs>
        <w:ind w:left="120" w:hanging="1440"/>
      </w:pPr>
    </w:lvl>
    <w:lvl w:ilvl="8">
      <w:start w:val="1"/>
      <w:numFmt w:val="decimal"/>
      <w:lvlText w:val="%1.%2.%3.%4.%5.%6.%7.%8.%9"/>
      <w:lvlJc w:val="left"/>
      <w:pPr>
        <w:tabs>
          <w:tab w:val="num" w:pos="24"/>
        </w:tabs>
        <w:ind w:left="24" w:hanging="1584"/>
      </w:pPr>
    </w:lvl>
  </w:abstractNum>
  <w:abstractNum w:abstractNumId="24">
    <w:nsid w:val="4C4F4ABA"/>
    <w:multiLevelType w:val="multilevel"/>
    <w:tmpl w:val="EB8CED22"/>
    <w:lvl w:ilvl="0">
      <w:start w:val="1"/>
      <w:numFmt w:val="upperLetter"/>
      <w:pStyle w:val="a2"/>
      <w:lvlText w:val="Додаток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169C"/>
    <w:multiLevelType w:val="hybridMultilevel"/>
    <w:tmpl w:val="1A5C8B5E"/>
    <w:lvl w:ilvl="0" w:tplc="3C4E1092">
      <w:start w:val="1"/>
      <w:numFmt w:val="decimal"/>
      <w:lvlText w:val="%1."/>
      <w:lvlJc w:val="left"/>
      <w:pPr>
        <w:ind w:left="1567" w:hanging="281"/>
        <w:jc w:val="right"/>
      </w:pPr>
      <w:rPr>
        <w:rFonts w:ascii="Times New Roman" w:eastAsia="Times New Roman" w:hAnsi="Times New Roman" w:cs="Times New Roman" w:hint="default"/>
        <w:b/>
        <w:bCs/>
        <w:spacing w:val="0"/>
        <w:w w:val="100"/>
        <w:sz w:val="28"/>
        <w:szCs w:val="28"/>
        <w:lang w:val="uk-UA" w:eastAsia="en-US" w:bidi="ar-SA"/>
      </w:rPr>
    </w:lvl>
    <w:lvl w:ilvl="1" w:tplc="333E4B62">
      <w:numFmt w:val="bullet"/>
      <w:lvlText w:val="-"/>
      <w:lvlJc w:val="left"/>
      <w:pPr>
        <w:ind w:left="218" w:hanging="164"/>
      </w:pPr>
      <w:rPr>
        <w:rFonts w:ascii="Times New Roman" w:eastAsia="Times New Roman" w:hAnsi="Times New Roman" w:cs="Times New Roman" w:hint="default"/>
        <w:w w:val="100"/>
        <w:sz w:val="28"/>
        <w:szCs w:val="28"/>
        <w:lang w:val="uk-UA" w:eastAsia="en-US" w:bidi="ar-SA"/>
      </w:rPr>
    </w:lvl>
    <w:lvl w:ilvl="2" w:tplc="87E857C2">
      <w:numFmt w:val="bullet"/>
      <w:lvlText w:val="•"/>
      <w:lvlJc w:val="left"/>
      <w:pPr>
        <w:ind w:left="3300" w:hanging="164"/>
      </w:pPr>
      <w:rPr>
        <w:rFonts w:hint="default"/>
        <w:lang w:val="uk-UA" w:eastAsia="en-US" w:bidi="ar-SA"/>
      </w:rPr>
    </w:lvl>
    <w:lvl w:ilvl="3" w:tplc="2C2AD09E">
      <w:numFmt w:val="bullet"/>
      <w:lvlText w:val="•"/>
      <w:lvlJc w:val="left"/>
      <w:pPr>
        <w:ind w:left="4147" w:hanging="164"/>
      </w:pPr>
      <w:rPr>
        <w:rFonts w:hint="default"/>
        <w:lang w:val="uk-UA" w:eastAsia="en-US" w:bidi="ar-SA"/>
      </w:rPr>
    </w:lvl>
    <w:lvl w:ilvl="4" w:tplc="CB227D68">
      <w:numFmt w:val="bullet"/>
      <w:lvlText w:val="•"/>
      <w:lvlJc w:val="left"/>
      <w:pPr>
        <w:ind w:left="4995" w:hanging="164"/>
      </w:pPr>
      <w:rPr>
        <w:rFonts w:hint="default"/>
        <w:lang w:val="uk-UA" w:eastAsia="en-US" w:bidi="ar-SA"/>
      </w:rPr>
    </w:lvl>
    <w:lvl w:ilvl="5" w:tplc="800E14EA">
      <w:numFmt w:val="bullet"/>
      <w:lvlText w:val="•"/>
      <w:lvlJc w:val="left"/>
      <w:pPr>
        <w:ind w:left="5842" w:hanging="164"/>
      </w:pPr>
      <w:rPr>
        <w:rFonts w:hint="default"/>
        <w:lang w:val="uk-UA" w:eastAsia="en-US" w:bidi="ar-SA"/>
      </w:rPr>
    </w:lvl>
    <w:lvl w:ilvl="6" w:tplc="BC62914C">
      <w:numFmt w:val="bullet"/>
      <w:lvlText w:val="•"/>
      <w:lvlJc w:val="left"/>
      <w:pPr>
        <w:ind w:left="6690" w:hanging="164"/>
      </w:pPr>
      <w:rPr>
        <w:rFonts w:hint="default"/>
        <w:lang w:val="uk-UA" w:eastAsia="en-US" w:bidi="ar-SA"/>
      </w:rPr>
    </w:lvl>
    <w:lvl w:ilvl="7" w:tplc="B8A0436A">
      <w:numFmt w:val="bullet"/>
      <w:lvlText w:val="•"/>
      <w:lvlJc w:val="left"/>
      <w:pPr>
        <w:ind w:left="7537" w:hanging="164"/>
      </w:pPr>
      <w:rPr>
        <w:rFonts w:hint="default"/>
        <w:lang w:val="uk-UA" w:eastAsia="en-US" w:bidi="ar-SA"/>
      </w:rPr>
    </w:lvl>
    <w:lvl w:ilvl="8" w:tplc="C9427B90">
      <w:numFmt w:val="bullet"/>
      <w:lvlText w:val="•"/>
      <w:lvlJc w:val="left"/>
      <w:pPr>
        <w:ind w:left="8385" w:hanging="164"/>
      </w:pPr>
      <w:rPr>
        <w:rFonts w:hint="default"/>
        <w:lang w:val="uk-UA" w:eastAsia="en-US" w:bidi="ar-SA"/>
      </w:rPr>
    </w:lvl>
  </w:abstractNum>
  <w:abstractNum w:abstractNumId="26">
    <w:nsid w:val="529F5C70"/>
    <w:multiLevelType w:val="singleLevel"/>
    <w:tmpl w:val="C3A62D36"/>
    <w:lvl w:ilvl="0">
      <w:start w:val="1"/>
      <w:numFmt w:val="decimal"/>
      <w:lvlText w:val="%1)"/>
      <w:lvlJc w:val="left"/>
      <w:pPr>
        <w:tabs>
          <w:tab w:val="num" w:pos="851"/>
        </w:tabs>
        <w:ind w:left="0" w:firstLine="709"/>
      </w:pPr>
      <w:rPr>
        <w:rFonts w:hint="default"/>
      </w:rPr>
    </w:lvl>
  </w:abstractNum>
  <w:abstractNum w:abstractNumId="27">
    <w:nsid w:val="57BD3152"/>
    <w:multiLevelType w:val="multilevel"/>
    <w:tmpl w:val="63260812"/>
    <w:lvl w:ilvl="0">
      <w:start w:val="1"/>
      <w:numFmt w:val="russianUpper"/>
      <w:pStyle w:val="a3"/>
      <w:lvlText w:val="ДОДАТОК %1 "/>
      <w:lvlJc w:val="left"/>
      <w:pPr>
        <w:ind w:left="360" w:hanging="360"/>
      </w:pPr>
      <w:rPr>
        <w:rFonts w:hint="default"/>
      </w:rPr>
    </w:lvl>
    <w:lvl w:ilvl="1">
      <w:start w:val="1"/>
      <w:numFmt w:val="decimal"/>
      <w:pStyle w:val="10"/>
      <w:lvlText w:val="%1.%2"/>
      <w:lvlJc w:val="left"/>
      <w:pPr>
        <w:tabs>
          <w:tab w:val="num" w:pos="576"/>
        </w:tabs>
        <w:ind w:left="576" w:hanging="576"/>
      </w:pPr>
      <w:rPr>
        <w:rFonts w:hint="default"/>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9265357"/>
    <w:multiLevelType w:val="multilevel"/>
    <w:tmpl w:val="EFD0BF8C"/>
    <w:lvl w:ilvl="0">
      <w:start w:val="1"/>
      <w:numFmt w:val="decimal"/>
      <w:suff w:val="nothing"/>
      <w:lvlText w:val="%1"/>
      <w:lvlJc w:val="left"/>
      <w:pPr>
        <w:ind w:left="709" w:firstLine="0"/>
      </w:pPr>
      <w:rPr>
        <w:rFonts w:hint="default"/>
      </w:rPr>
    </w:lvl>
    <w:lvl w:ilvl="1">
      <w:start w:val="1"/>
      <w:numFmt w:val="decimal"/>
      <w:lvlText w:val="%1.%2"/>
      <w:lvlJc w:val="left"/>
      <w:pPr>
        <w:tabs>
          <w:tab w:val="num" w:pos="709"/>
        </w:tabs>
        <w:ind w:left="709" w:firstLine="709"/>
      </w:pPr>
      <w:rPr>
        <w:rFonts w:ascii="Times New Roman" w:hAnsi="Times New Roman" w:cs="Times New Roman" w:hint="default"/>
        <w:b w:val="0"/>
        <w:sz w:val="20"/>
        <w:szCs w:val="20"/>
      </w:rPr>
    </w:lvl>
    <w:lvl w:ilvl="2">
      <w:start w:val="1"/>
      <w:numFmt w:val="decimal"/>
      <w:lvlRestart w:val="0"/>
      <w:lvlText w:val="%1.%2.%3"/>
      <w:lvlJc w:val="left"/>
      <w:pPr>
        <w:tabs>
          <w:tab w:val="num" w:pos="709"/>
        </w:tabs>
        <w:ind w:left="709" w:firstLine="709"/>
      </w:pPr>
      <w:rPr>
        <w:rFonts w:ascii="Times New Roman" w:hAnsi="Times New Roman" w:hint="default"/>
        <w:b w:val="0"/>
        <w:i w:val="0"/>
        <w:sz w:val="20"/>
        <w:szCs w:val="20"/>
      </w:rPr>
    </w:lvl>
    <w:lvl w:ilvl="3">
      <w:start w:val="1"/>
      <w:numFmt w:val="decimal"/>
      <w:lvlText w:val="%1.%2.%3.%4"/>
      <w:lvlJc w:val="left"/>
      <w:pPr>
        <w:tabs>
          <w:tab w:val="num" w:pos="709"/>
        </w:tabs>
        <w:ind w:left="709"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709" w:firstLine="0"/>
      </w:pPr>
      <w:rPr>
        <w:rFonts w:ascii="Times New Roman" w:hAnsi="Times New Roman" w:hint="default"/>
        <w:b w:val="0"/>
        <w:i w:val="0"/>
        <w:sz w:val="24"/>
        <w:szCs w:val="24"/>
      </w:rPr>
    </w:lvl>
    <w:lvl w:ilvl="5">
      <w:start w:val="1"/>
      <w:numFmt w:val="decimal"/>
      <w:lvlText w:val="%1.%2.%3.%4.%5.%6"/>
      <w:lvlJc w:val="left"/>
      <w:pPr>
        <w:tabs>
          <w:tab w:val="num" w:pos="1117"/>
        </w:tabs>
        <w:ind w:left="1117" w:hanging="1152"/>
      </w:pPr>
      <w:rPr>
        <w:rFonts w:hint="default"/>
      </w:rPr>
    </w:lvl>
    <w:lvl w:ilvl="6">
      <w:start w:val="1"/>
      <w:numFmt w:val="decimal"/>
      <w:lvlText w:val="%1.%2.%3.%4.%5.%6.%7"/>
      <w:lvlJc w:val="left"/>
      <w:pPr>
        <w:tabs>
          <w:tab w:val="num" w:pos="973"/>
        </w:tabs>
        <w:ind w:left="973" w:hanging="1296"/>
      </w:pPr>
      <w:rPr>
        <w:rFonts w:hint="default"/>
      </w:rPr>
    </w:lvl>
    <w:lvl w:ilvl="7">
      <w:start w:val="1"/>
      <w:numFmt w:val="decimal"/>
      <w:lvlText w:val="%1.%2.%3.%4.%5.%6.%7.%8"/>
      <w:lvlJc w:val="left"/>
      <w:pPr>
        <w:tabs>
          <w:tab w:val="num" w:pos="829"/>
        </w:tabs>
        <w:ind w:left="82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9">
    <w:nsid w:val="5FA04B55"/>
    <w:multiLevelType w:val="singleLevel"/>
    <w:tmpl w:val="A4C48FFC"/>
    <w:lvl w:ilvl="0">
      <w:start w:val="1"/>
      <w:numFmt w:val="bullet"/>
      <w:lvlText w:val=""/>
      <w:lvlJc w:val="left"/>
      <w:pPr>
        <w:tabs>
          <w:tab w:val="num" w:pos="851"/>
        </w:tabs>
        <w:ind w:left="0" w:firstLine="709"/>
      </w:pPr>
      <w:rPr>
        <w:rFonts w:ascii="Symbol" w:hAnsi="Symbol" w:hint="default"/>
      </w:rPr>
    </w:lvl>
  </w:abstractNum>
  <w:abstractNum w:abstractNumId="30">
    <w:nsid w:val="60112A90"/>
    <w:multiLevelType w:val="hybridMultilevel"/>
    <w:tmpl w:val="57D021EC"/>
    <w:lvl w:ilvl="0" w:tplc="C238992E">
      <w:start w:val="1"/>
      <w:numFmt w:val="decimal"/>
      <w:lvlText w:val="%1."/>
      <w:lvlJc w:val="left"/>
      <w:pPr>
        <w:ind w:left="478" w:hanging="348"/>
      </w:pPr>
      <w:rPr>
        <w:rFonts w:ascii="Times New Roman" w:eastAsia="Times New Roman" w:hAnsi="Times New Roman" w:cs="Times New Roman" w:hint="default"/>
        <w:spacing w:val="0"/>
        <w:w w:val="100"/>
        <w:sz w:val="24"/>
        <w:szCs w:val="24"/>
        <w:lang w:val="uk-UA" w:eastAsia="en-US" w:bidi="ar-SA"/>
      </w:rPr>
    </w:lvl>
    <w:lvl w:ilvl="1" w:tplc="ED068340">
      <w:numFmt w:val="bullet"/>
      <w:lvlText w:val="•"/>
      <w:lvlJc w:val="left"/>
      <w:pPr>
        <w:ind w:left="1384" w:hanging="348"/>
      </w:pPr>
      <w:rPr>
        <w:rFonts w:hint="default"/>
        <w:lang w:val="uk-UA" w:eastAsia="en-US" w:bidi="ar-SA"/>
      </w:rPr>
    </w:lvl>
    <w:lvl w:ilvl="2" w:tplc="A13AC8B2">
      <w:numFmt w:val="bullet"/>
      <w:lvlText w:val="•"/>
      <w:lvlJc w:val="left"/>
      <w:pPr>
        <w:ind w:left="2288" w:hanging="348"/>
      </w:pPr>
      <w:rPr>
        <w:rFonts w:hint="default"/>
        <w:lang w:val="uk-UA" w:eastAsia="en-US" w:bidi="ar-SA"/>
      </w:rPr>
    </w:lvl>
    <w:lvl w:ilvl="3" w:tplc="F5DA5150">
      <w:numFmt w:val="bullet"/>
      <w:lvlText w:val="•"/>
      <w:lvlJc w:val="left"/>
      <w:pPr>
        <w:ind w:left="3192" w:hanging="348"/>
      </w:pPr>
      <w:rPr>
        <w:rFonts w:hint="default"/>
        <w:lang w:val="uk-UA" w:eastAsia="en-US" w:bidi="ar-SA"/>
      </w:rPr>
    </w:lvl>
    <w:lvl w:ilvl="4" w:tplc="D1D8F2DC">
      <w:numFmt w:val="bullet"/>
      <w:lvlText w:val="•"/>
      <w:lvlJc w:val="left"/>
      <w:pPr>
        <w:ind w:left="4096" w:hanging="348"/>
      </w:pPr>
      <w:rPr>
        <w:rFonts w:hint="default"/>
        <w:lang w:val="uk-UA" w:eastAsia="en-US" w:bidi="ar-SA"/>
      </w:rPr>
    </w:lvl>
    <w:lvl w:ilvl="5" w:tplc="61AEA6BE">
      <w:numFmt w:val="bullet"/>
      <w:lvlText w:val="•"/>
      <w:lvlJc w:val="left"/>
      <w:pPr>
        <w:ind w:left="5000" w:hanging="348"/>
      </w:pPr>
      <w:rPr>
        <w:rFonts w:hint="default"/>
        <w:lang w:val="uk-UA" w:eastAsia="en-US" w:bidi="ar-SA"/>
      </w:rPr>
    </w:lvl>
    <w:lvl w:ilvl="6" w:tplc="6C56B594">
      <w:numFmt w:val="bullet"/>
      <w:lvlText w:val="•"/>
      <w:lvlJc w:val="left"/>
      <w:pPr>
        <w:ind w:left="5904" w:hanging="348"/>
      </w:pPr>
      <w:rPr>
        <w:rFonts w:hint="default"/>
        <w:lang w:val="uk-UA" w:eastAsia="en-US" w:bidi="ar-SA"/>
      </w:rPr>
    </w:lvl>
    <w:lvl w:ilvl="7" w:tplc="8708C7F2">
      <w:numFmt w:val="bullet"/>
      <w:lvlText w:val="•"/>
      <w:lvlJc w:val="left"/>
      <w:pPr>
        <w:ind w:left="6808" w:hanging="348"/>
      </w:pPr>
      <w:rPr>
        <w:rFonts w:hint="default"/>
        <w:lang w:val="uk-UA" w:eastAsia="en-US" w:bidi="ar-SA"/>
      </w:rPr>
    </w:lvl>
    <w:lvl w:ilvl="8" w:tplc="48D8FA36">
      <w:numFmt w:val="bullet"/>
      <w:lvlText w:val="•"/>
      <w:lvlJc w:val="left"/>
      <w:pPr>
        <w:ind w:left="7712" w:hanging="348"/>
      </w:pPr>
      <w:rPr>
        <w:rFonts w:hint="default"/>
        <w:lang w:val="uk-UA" w:eastAsia="en-US" w:bidi="ar-SA"/>
      </w:rPr>
    </w:lvl>
  </w:abstractNum>
  <w:abstractNum w:abstractNumId="31">
    <w:nsid w:val="730F48C5"/>
    <w:multiLevelType w:val="multilevel"/>
    <w:tmpl w:val="9AAAF8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709"/>
      </w:pPr>
      <w:rPr>
        <w:rFonts w:ascii="Times New Roman" w:hAnsi="Times New Roman" w:cs="Times New Roman" w:hint="default"/>
        <w:b w:val="0"/>
        <w:sz w:val="20"/>
        <w:szCs w:val="20"/>
      </w:rPr>
    </w:lvl>
    <w:lvl w:ilvl="2">
      <w:start w:val="1"/>
      <w:numFmt w:val="decimal"/>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hint="default"/>
        <w:b w:val="0"/>
        <w:i w:val="0"/>
        <w:sz w:val="20"/>
        <w:szCs w:val="24"/>
      </w:rPr>
    </w:lvl>
    <w:lvl w:ilvl="4">
      <w:start w:val="1"/>
      <w:numFmt w:val="decimal"/>
      <w:lvlText w:val="%1.%2.%3.%4.%5"/>
      <w:lvlJc w:val="left"/>
      <w:pPr>
        <w:tabs>
          <w:tab w:val="num" w:pos="-552"/>
        </w:tabs>
        <w:ind w:left="0" w:firstLine="0"/>
      </w:pPr>
      <w:rPr>
        <w:rFonts w:ascii="Times New Roman" w:hAnsi="Times New Roman" w:hint="default"/>
        <w:b w:val="0"/>
        <w:i w:val="0"/>
        <w:sz w:val="20"/>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32">
    <w:nsid w:val="73D6273C"/>
    <w:multiLevelType w:val="multilevel"/>
    <w:tmpl w:val="301AAE78"/>
    <w:lvl w:ilvl="0">
      <w:start w:val="1"/>
      <w:numFmt w:val="decimal"/>
      <w:suff w:val="nothing"/>
      <w:lvlText w:val="%1"/>
      <w:lvlJc w:val="left"/>
      <w:pPr>
        <w:ind w:left="284" w:hanging="284"/>
      </w:pPr>
      <w:rPr>
        <w:rFonts w:ascii="Times New Roman" w:hAnsi="Times New Roman" w:hint="default"/>
        <w:b w:val="0"/>
        <w:i w:val="0"/>
        <w:sz w:val="24"/>
      </w:rPr>
    </w:lvl>
    <w:lvl w:ilvl="1">
      <w:start w:val="1"/>
      <w:numFmt w:val="decimal"/>
      <w:lvlText w:val="%1.%2"/>
      <w:lvlJc w:val="left"/>
      <w:pPr>
        <w:tabs>
          <w:tab w:val="num" w:pos="0"/>
        </w:tabs>
        <w:ind w:left="0" w:firstLine="709"/>
      </w:pPr>
      <w:rPr>
        <w:rFonts w:ascii="Times New Roman" w:hAnsi="Times New Roman" w:cs="Times New Roman" w:hint="default"/>
        <w:b w:val="0"/>
        <w:sz w:val="24"/>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0"/>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33">
    <w:nsid w:val="768A6426"/>
    <w:multiLevelType w:val="multilevel"/>
    <w:tmpl w:val="B394E86E"/>
    <w:lvl w:ilvl="0">
      <w:start w:val="1"/>
      <w:numFmt w:val="decimal"/>
      <w:suff w:val="space"/>
      <w:lvlText w:val="%1"/>
      <w:lvlJc w:val="left"/>
      <w:pPr>
        <w:ind w:left="284" w:hanging="284"/>
      </w:pPr>
      <w:rPr>
        <w:rFonts w:ascii="Times New Roman" w:hAnsi="Times New Roman" w:hint="default"/>
        <w:b/>
        <w:i w:val="0"/>
        <w:sz w:val="24"/>
      </w:rPr>
    </w:lvl>
    <w:lvl w:ilvl="1">
      <w:start w:val="1"/>
      <w:numFmt w:val="decimal"/>
      <w:lvlText w:val="%1.%2"/>
      <w:lvlJc w:val="left"/>
      <w:pPr>
        <w:tabs>
          <w:tab w:val="num" w:pos="0"/>
        </w:tabs>
        <w:ind w:left="0" w:firstLine="709"/>
      </w:pPr>
      <w:rPr>
        <w:rFonts w:ascii="Times New Roman" w:hAnsi="Times New Roman" w:cs="Times New Roman" w:hint="default"/>
        <w:b w:val="0"/>
        <w:sz w:val="24"/>
        <w:szCs w:val="20"/>
      </w:rPr>
    </w:lvl>
    <w:lvl w:ilvl="2">
      <w:start w:val="1"/>
      <w:numFmt w:val="decimal"/>
      <w:lvlRestart w:val="0"/>
      <w:lvlText w:val="%1.%2.%3"/>
      <w:lvlJc w:val="left"/>
      <w:pPr>
        <w:tabs>
          <w:tab w:val="num" w:pos="0"/>
        </w:tabs>
        <w:ind w:left="0" w:firstLine="709"/>
      </w:pPr>
      <w:rPr>
        <w:rFonts w:ascii="Times New Roman" w:hAnsi="Times New Roman" w:hint="default"/>
        <w:b w:val="0"/>
        <w:i w:val="0"/>
        <w:sz w:val="24"/>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34">
    <w:nsid w:val="7B524FB1"/>
    <w:multiLevelType w:val="hybridMultilevel"/>
    <w:tmpl w:val="7D1AD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9"/>
  </w:num>
  <w:num w:numId="3">
    <w:abstractNumId w:val="19"/>
  </w:num>
  <w:num w:numId="4">
    <w:abstractNumId w:val="26"/>
  </w:num>
  <w:num w:numId="5">
    <w:abstractNumId w:val="24"/>
  </w:num>
  <w:num w:numId="6">
    <w:abstractNumId w:val="27"/>
  </w:num>
  <w:num w:numId="7">
    <w:abstractNumId w:val="23"/>
  </w:num>
  <w:num w:numId="8">
    <w:abstractNumId w:val="10"/>
  </w:num>
  <w:num w:numId="9">
    <w:abstractNumId w:val="28"/>
  </w:num>
  <w:num w:numId="10">
    <w:abstractNumId w:val="33"/>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8"/>
  </w:num>
  <w:num w:numId="23">
    <w:abstractNumId w:val="21"/>
  </w:num>
  <w:num w:numId="24">
    <w:abstractNumId w:val="32"/>
  </w:num>
  <w:num w:numId="25">
    <w:abstractNumId w:val="31"/>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20"/>
  </w:num>
  <w:num w:numId="30">
    <w:abstractNumId w:val="22"/>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6"/>
  </w:num>
  <w:num w:numId="37">
    <w:abstractNumId w:val="25"/>
  </w:num>
  <w:num w:numId="38">
    <w:abstractNumId w:val="30"/>
  </w:num>
  <w:num w:numId="39">
    <w:abstractNumId w:val="14"/>
  </w:num>
  <w:num w:numId="40">
    <w:abstractNumId w:val="34"/>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A6"/>
    <w:rsid w:val="00003474"/>
    <w:rsid w:val="00020C99"/>
    <w:rsid w:val="0002195F"/>
    <w:rsid w:val="00021D3E"/>
    <w:rsid w:val="00025BE5"/>
    <w:rsid w:val="00034A3D"/>
    <w:rsid w:val="0003786D"/>
    <w:rsid w:val="0004516A"/>
    <w:rsid w:val="000458A7"/>
    <w:rsid w:val="00046912"/>
    <w:rsid w:val="00057433"/>
    <w:rsid w:val="000634E9"/>
    <w:rsid w:val="00066832"/>
    <w:rsid w:val="000723E5"/>
    <w:rsid w:val="00072FAD"/>
    <w:rsid w:val="000730E4"/>
    <w:rsid w:val="0007320C"/>
    <w:rsid w:val="00082ECF"/>
    <w:rsid w:val="00090AEB"/>
    <w:rsid w:val="0009162B"/>
    <w:rsid w:val="00093EAD"/>
    <w:rsid w:val="00095261"/>
    <w:rsid w:val="000976EC"/>
    <w:rsid w:val="000A795C"/>
    <w:rsid w:val="000B332C"/>
    <w:rsid w:val="000B53C9"/>
    <w:rsid w:val="000B5D23"/>
    <w:rsid w:val="000B6AB0"/>
    <w:rsid w:val="000B74F3"/>
    <w:rsid w:val="000C49E3"/>
    <w:rsid w:val="000F411F"/>
    <w:rsid w:val="000F5B22"/>
    <w:rsid w:val="0010034B"/>
    <w:rsid w:val="00102136"/>
    <w:rsid w:val="00105CAC"/>
    <w:rsid w:val="001104F3"/>
    <w:rsid w:val="001117FF"/>
    <w:rsid w:val="0011560B"/>
    <w:rsid w:val="001164AF"/>
    <w:rsid w:val="0014548D"/>
    <w:rsid w:val="001464B4"/>
    <w:rsid w:val="001464EA"/>
    <w:rsid w:val="00153653"/>
    <w:rsid w:val="00160F30"/>
    <w:rsid w:val="00164901"/>
    <w:rsid w:val="001822B8"/>
    <w:rsid w:val="00184E50"/>
    <w:rsid w:val="00191D53"/>
    <w:rsid w:val="001A6D98"/>
    <w:rsid w:val="001B7558"/>
    <w:rsid w:val="001C5729"/>
    <w:rsid w:val="001E33F1"/>
    <w:rsid w:val="001F12E9"/>
    <w:rsid w:val="00204CFA"/>
    <w:rsid w:val="00207F60"/>
    <w:rsid w:val="002162C5"/>
    <w:rsid w:val="002207C3"/>
    <w:rsid w:val="0022156A"/>
    <w:rsid w:val="002300C8"/>
    <w:rsid w:val="00230D06"/>
    <w:rsid w:val="002404C0"/>
    <w:rsid w:val="00243070"/>
    <w:rsid w:val="00244EE9"/>
    <w:rsid w:val="00247555"/>
    <w:rsid w:val="002501E3"/>
    <w:rsid w:val="00262A1B"/>
    <w:rsid w:val="00264092"/>
    <w:rsid w:val="0029390B"/>
    <w:rsid w:val="002961D7"/>
    <w:rsid w:val="002A0C7E"/>
    <w:rsid w:val="002B13DF"/>
    <w:rsid w:val="002B2299"/>
    <w:rsid w:val="002C1591"/>
    <w:rsid w:val="002C3632"/>
    <w:rsid w:val="002C58DF"/>
    <w:rsid w:val="002D070E"/>
    <w:rsid w:val="002D1F87"/>
    <w:rsid w:val="002D2D93"/>
    <w:rsid w:val="002D4408"/>
    <w:rsid w:val="002E5A4F"/>
    <w:rsid w:val="002E5D81"/>
    <w:rsid w:val="002F7415"/>
    <w:rsid w:val="00302AD0"/>
    <w:rsid w:val="00307F45"/>
    <w:rsid w:val="00314B91"/>
    <w:rsid w:val="00320099"/>
    <w:rsid w:val="00321393"/>
    <w:rsid w:val="00323917"/>
    <w:rsid w:val="003279D2"/>
    <w:rsid w:val="0033547A"/>
    <w:rsid w:val="00335E46"/>
    <w:rsid w:val="00336B37"/>
    <w:rsid w:val="00345075"/>
    <w:rsid w:val="003461A6"/>
    <w:rsid w:val="0035463A"/>
    <w:rsid w:val="003563B7"/>
    <w:rsid w:val="0036196B"/>
    <w:rsid w:val="00371E30"/>
    <w:rsid w:val="0037234A"/>
    <w:rsid w:val="0037596C"/>
    <w:rsid w:val="00391B28"/>
    <w:rsid w:val="00391B77"/>
    <w:rsid w:val="00392FEE"/>
    <w:rsid w:val="003976FA"/>
    <w:rsid w:val="003A5742"/>
    <w:rsid w:val="003A7412"/>
    <w:rsid w:val="003B5A40"/>
    <w:rsid w:val="003C3135"/>
    <w:rsid w:val="003C4B5E"/>
    <w:rsid w:val="003C4D73"/>
    <w:rsid w:val="003D1025"/>
    <w:rsid w:val="003D1EA6"/>
    <w:rsid w:val="003E48D7"/>
    <w:rsid w:val="003F498D"/>
    <w:rsid w:val="004023EE"/>
    <w:rsid w:val="0040544D"/>
    <w:rsid w:val="0040765D"/>
    <w:rsid w:val="004136E5"/>
    <w:rsid w:val="00421B6F"/>
    <w:rsid w:val="00424C7F"/>
    <w:rsid w:val="00430531"/>
    <w:rsid w:val="00441A6C"/>
    <w:rsid w:val="00447E4C"/>
    <w:rsid w:val="00451617"/>
    <w:rsid w:val="004538D7"/>
    <w:rsid w:val="004700B8"/>
    <w:rsid w:val="004725C7"/>
    <w:rsid w:val="00477254"/>
    <w:rsid w:val="00477E36"/>
    <w:rsid w:val="00481300"/>
    <w:rsid w:val="004968FE"/>
    <w:rsid w:val="004A016E"/>
    <w:rsid w:val="004A6E55"/>
    <w:rsid w:val="004B2D34"/>
    <w:rsid w:val="004C2520"/>
    <w:rsid w:val="004C5FB3"/>
    <w:rsid w:val="004D0B35"/>
    <w:rsid w:val="004D1982"/>
    <w:rsid w:val="004D39AC"/>
    <w:rsid w:val="004D532D"/>
    <w:rsid w:val="004D5E7D"/>
    <w:rsid w:val="004E005A"/>
    <w:rsid w:val="004E3643"/>
    <w:rsid w:val="004E583C"/>
    <w:rsid w:val="004F1B98"/>
    <w:rsid w:val="00501AA5"/>
    <w:rsid w:val="005033D9"/>
    <w:rsid w:val="0050398A"/>
    <w:rsid w:val="00504D4B"/>
    <w:rsid w:val="00506CC7"/>
    <w:rsid w:val="00511AFD"/>
    <w:rsid w:val="00514776"/>
    <w:rsid w:val="00516108"/>
    <w:rsid w:val="00520E93"/>
    <w:rsid w:val="00521C4A"/>
    <w:rsid w:val="00525B15"/>
    <w:rsid w:val="00527411"/>
    <w:rsid w:val="0053252C"/>
    <w:rsid w:val="00535577"/>
    <w:rsid w:val="00566695"/>
    <w:rsid w:val="00566A24"/>
    <w:rsid w:val="00577E5E"/>
    <w:rsid w:val="00580D80"/>
    <w:rsid w:val="00583709"/>
    <w:rsid w:val="0058774C"/>
    <w:rsid w:val="0059262C"/>
    <w:rsid w:val="005A390B"/>
    <w:rsid w:val="005A518F"/>
    <w:rsid w:val="005B0633"/>
    <w:rsid w:val="005C07CA"/>
    <w:rsid w:val="005C76F4"/>
    <w:rsid w:val="005D4DDE"/>
    <w:rsid w:val="005D6955"/>
    <w:rsid w:val="005E1ADB"/>
    <w:rsid w:val="005E3F24"/>
    <w:rsid w:val="005E7D7A"/>
    <w:rsid w:val="005F369C"/>
    <w:rsid w:val="00604E8E"/>
    <w:rsid w:val="006133E6"/>
    <w:rsid w:val="00620D05"/>
    <w:rsid w:val="006255B3"/>
    <w:rsid w:val="00632803"/>
    <w:rsid w:val="00645EED"/>
    <w:rsid w:val="00646112"/>
    <w:rsid w:val="006476F2"/>
    <w:rsid w:val="00654B17"/>
    <w:rsid w:val="00663017"/>
    <w:rsid w:val="00671702"/>
    <w:rsid w:val="00681380"/>
    <w:rsid w:val="00682F98"/>
    <w:rsid w:val="00692E14"/>
    <w:rsid w:val="006936CB"/>
    <w:rsid w:val="006942D4"/>
    <w:rsid w:val="00694ED5"/>
    <w:rsid w:val="006962DF"/>
    <w:rsid w:val="006A045B"/>
    <w:rsid w:val="006A0476"/>
    <w:rsid w:val="006A060D"/>
    <w:rsid w:val="006B1588"/>
    <w:rsid w:val="006B27C6"/>
    <w:rsid w:val="006B2D08"/>
    <w:rsid w:val="006B7641"/>
    <w:rsid w:val="006C4B38"/>
    <w:rsid w:val="006C78F9"/>
    <w:rsid w:val="006D37C4"/>
    <w:rsid w:val="006D6FBD"/>
    <w:rsid w:val="006F1033"/>
    <w:rsid w:val="006F105B"/>
    <w:rsid w:val="006F1737"/>
    <w:rsid w:val="006F17FB"/>
    <w:rsid w:val="006F313D"/>
    <w:rsid w:val="006F439B"/>
    <w:rsid w:val="006F7DA2"/>
    <w:rsid w:val="007012D1"/>
    <w:rsid w:val="007104FD"/>
    <w:rsid w:val="00713174"/>
    <w:rsid w:val="00715B78"/>
    <w:rsid w:val="007241C8"/>
    <w:rsid w:val="00724698"/>
    <w:rsid w:val="007259F0"/>
    <w:rsid w:val="00734876"/>
    <w:rsid w:val="007356CF"/>
    <w:rsid w:val="00753980"/>
    <w:rsid w:val="00755517"/>
    <w:rsid w:val="007606F5"/>
    <w:rsid w:val="00760C7A"/>
    <w:rsid w:val="00760CD4"/>
    <w:rsid w:val="0077225B"/>
    <w:rsid w:val="00772A1E"/>
    <w:rsid w:val="00780DCF"/>
    <w:rsid w:val="00781407"/>
    <w:rsid w:val="00785748"/>
    <w:rsid w:val="007862C2"/>
    <w:rsid w:val="0079039B"/>
    <w:rsid w:val="00790927"/>
    <w:rsid w:val="007931F5"/>
    <w:rsid w:val="00795AA0"/>
    <w:rsid w:val="0079615F"/>
    <w:rsid w:val="007A1809"/>
    <w:rsid w:val="007A587D"/>
    <w:rsid w:val="007B4CE0"/>
    <w:rsid w:val="007C2329"/>
    <w:rsid w:val="007D035A"/>
    <w:rsid w:val="007D30CF"/>
    <w:rsid w:val="007D4E37"/>
    <w:rsid w:val="007D7192"/>
    <w:rsid w:val="007D779E"/>
    <w:rsid w:val="007E31C4"/>
    <w:rsid w:val="00802734"/>
    <w:rsid w:val="00802BBF"/>
    <w:rsid w:val="00804355"/>
    <w:rsid w:val="00813F39"/>
    <w:rsid w:val="00817A60"/>
    <w:rsid w:val="00820ED1"/>
    <w:rsid w:val="00821365"/>
    <w:rsid w:val="008255D7"/>
    <w:rsid w:val="00826E21"/>
    <w:rsid w:val="00827C22"/>
    <w:rsid w:val="00837ABE"/>
    <w:rsid w:val="008428A4"/>
    <w:rsid w:val="00846D43"/>
    <w:rsid w:val="0085353D"/>
    <w:rsid w:val="008540FD"/>
    <w:rsid w:val="00857481"/>
    <w:rsid w:val="00864679"/>
    <w:rsid w:val="00866E66"/>
    <w:rsid w:val="00872FA7"/>
    <w:rsid w:val="00877D49"/>
    <w:rsid w:val="00882858"/>
    <w:rsid w:val="008A5B04"/>
    <w:rsid w:val="008B00EE"/>
    <w:rsid w:val="008B48DA"/>
    <w:rsid w:val="008C08BC"/>
    <w:rsid w:val="008D23B6"/>
    <w:rsid w:val="008D610F"/>
    <w:rsid w:val="008D63DB"/>
    <w:rsid w:val="008D6671"/>
    <w:rsid w:val="008E5358"/>
    <w:rsid w:val="008F0835"/>
    <w:rsid w:val="008F1346"/>
    <w:rsid w:val="008F246C"/>
    <w:rsid w:val="0090641D"/>
    <w:rsid w:val="009145C8"/>
    <w:rsid w:val="009202DF"/>
    <w:rsid w:val="009270AF"/>
    <w:rsid w:val="0093062B"/>
    <w:rsid w:val="00930678"/>
    <w:rsid w:val="00930854"/>
    <w:rsid w:val="009351F2"/>
    <w:rsid w:val="00937794"/>
    <w:rsid w:val="009425F2"/>
    <w:rsid w:val="00943DBC"/>
    <w:rsid w:val="00950463"/>
    <w:rsid w:val="00950573"/>
    <w:rsid w:val="009518C7"/>
    <w:rsid w:val="00966456"/>
    <w:rsid w:val="00976BB7"/>
    <w:rsid w:val="00980CB6"/>
    <w:rsid w:val="00985C46"/>
    <w:rsid w:val="00986209"/>
    <w:rsid w:val="00994440"/>
    <w:rsid w:val="00997FD5"/>
    <w:rsid w:val="009B1F41"/>
    <w:rsid w:val="009B58DD"/>
    <w:rsid w:val="009C2E44"/>
    <w:rsid w:val="009D7079"/>
    <w:rsid w:val="009E233E"/>
    <w:rsid w:val="009E32F8"/>
    <w:rsid w:val="009E3EC0"/>
    <w:rsid w:val="009F2D15"/>
    <w:rsid w:val="009F7D90"/>
    <w:rsid w:val="00A05044"/>
    <w:rsid w:val="00A06611"/>
    <w:rsid w:val="00A1098B"/>
    <w:rsid w:val="00A14FC0"/>
    <w:rsid w:val="00A17AFC"/>
    <w:rsid w:val="00A421FB"/>
    <w:rsid w:val="00A47216"/>
    <w:rsid w:val="00A47FE3"/>
    <w:rsid w:val="00A61097"/>
    <w:rsid w:val="00A66752"/>
    <w:rsid w:val="00A669FA"/>
    <w:rsid w:val="00A67799"/>
    <w:rsid w:val="00A80C51"/>
    <w:rsid w:val="00A8456D"/>
    <w:rsid w:val="00A94E7F"/>
    <w:rsid w:val="00AB2280"/>
    <w:rsid w:val="00AC063A"/>
    <w:rsid w:val="00AC3512"/>
    <w:rsid w:val="00AC7EB8"/>
    <w:rsid w:val="00AD256F"/>
    <w:rsid w:val="00AE447B"/>
    <w:rsid w:val="00AF6557"/>
    <w:rsid w:val="00AF7957"/>
    <w:rsid w:val="00B00A40"/>
    <w:rsid w:val="00B063E8"/>
    <w:rsid w:val="00B0734C"/>
    <w:rsid w:val="00B2202A"/>
    <w:rsid w:val="00B22885"/>
    <w:rsid w:val="00B23E93"/>
    <w:rsid w:val="00B328AA"/>
    <w:rsid w:val="00B33362"/>
    <w:rsid w:val="00B46879"/>
    <w:rsid w:val="00B52BD7"/>
    <w:rsid w:val="00B62017"/>
    <w:rsid w:val="00B6383A"/>
    <w:rsid w:val="00B70F87"/>
    <w:rsid w:val="00B72553"/>
    <w:rsid w:val="00B77FA3"/>
    <w:rsid w:val="00B835BC"/>
    <w:rsid w:val="00B8700D"/>
    <w:rsid w:val="00B8719A"/>
    <w:rsid w:val="00B87B6F"/>
    <w:rsid w:val="00B90070"/>
    <w:rsid w:val="00B913D9"/>
    <w:rsid w:val="00BA0AC7"/>
    <w:rsid w:val="00BA43D6"/>
    <w:rsid w:val="00BB18FC"/>
    <w:rsid w:val="00BB1BA1"/>
    <w:rsid w:val="00BC3994"/>
    <w:rsid w:val="00BC45A1"/>
    <w:rsid w:val="00BC5C82"/>
    <w:rsid w:val="00BE0010"/>
    <w:rsid w:val="00BF6690"/>
    <w:rsid w:val="00C0018E"/>
    <w:rsid w:val="00C01A9D"/>
    <w:rsid w:val="00C0395F"/>
    <w:rsid w:val="00C05AA1"/>
    <w:rsid w:val="00C074C5"/>
    <w:rsid w:val="00C120D7"/>
    <w:rsid w:val="00C214CF"/>
    <w:rsid w:val="00C21B3C"/>
    <w:rsid w:val="00C23A8A"/>
    <w:rsid w:val="00C27429"/>
    <w:rsid w:val="00C27982"/>
    <w:rsid w:val="00C676A3"/>
    <w:rsid w:val="00C70A8F"/>
    <w:rsid w:val="00C7569A"/>
    <w:rsid w:val="00C779E7"/>
    <w:rsid w:val="00C8278E"/>
    <w:rsid w:val="00C83196"/>
    <w:rsid w:val="00CA12AC"/>
    <w:rsid w:val="00CA3685"/>
    <w:rsid w:val="00CB0B92"/>
    <w:rsid w:val="00CB0C9C"/>
    <w:rsid w:val="00CB1E69"/>
    <w:rsid w:val="00CB27FC"/>
    <w:rsid w:val="00CB4228"/>
    <w:rsid w:val="00CB79D7"/>
    <w:rsid w:val="00CB7B81"/>
    <w:rsid w:val="00CC55A2"/>
    <w:rsid w:val="00CD46F5"/>
    <w:rsid w:val="00CE2178"/>
    <w:rsid w:val="00CE23A7"/>
    <w:rsid w:val="00CE2908"/>
    <w:rsid w:val="00CE586C"/>
    <w:rsid w:val="00CF762E"/>
    <w:rsid w:val="00D04EBF"/>
    <w:rsid w:val="00D059C2"/>
    <w:rsid w:val="00D10181"/>
    <w:rsid w:val="00D123E0"/>
    <w:rsid w:val="00D226A5"/>
    <w:rsid w:val="00D23E22"/>
    <w:rsid w:val="00D306DA"/>
    <w:rsid w:val="00D314F0"/>
    <w:rsid w:val="00D46284"/>
    <w:rsid w:val="00D52E20"/>
    <w:rsid w:val="00D55AB9"/>
    <w:rsid w:val="00D57C6E"/>
    <w:rsid w:val="00D65873"/>
    <w:rsid w:val="00D76FC3"/>
    <w:rsid w:val="00D8112D"/>
    <w:rsid w:val="00D939C1"/>
    <w:rsid w:val="00DB0246"/>
    <w:rsid w:val="00DB1B0A"/>
    <w:rsid w:val="00DB42F9"/>
    <w:rsid w:val="00DB5B82"/>
    <w:rsid w:val="00DC3F50"/>
    <w:rsid w:val="00DC7D04"/>
    <w:rsid w:val="00DE3F37"/>
    <w:rsid w:val="00DF09F9"/>
    <w:rsid w:val="00E00E9F"/>
    <w:rsid w:val="00E01043"/>
    <w:rsid w:val="00E02782"/>
    <w:rsid w:val="00E07F63"/>
    <w:rsid w:val="00E1219E"/>
    <w:rsid w:val="00E12325"/>
    <w:rsid w:val="00E243EE"/>
    <w:rsid w:val="00E26772"/>
    <w:rsid w:val="00E345E7"/>
    <w:rsid w:val="00E352BC"/>
    <w:rsid w:val="00E366E8"/>
    <w:rsid w:val="00E41B6A"/>
    <w:rsid w:val="00E42EB7"/>
    <w:rsid w:val="00E53074"/>
    <w:rsid w:val="00E57D7D"/>
    <w:rsid w:val="00E71508"/>
    <w:rsid w:val="00E732B2"/>
    <w:rsid w:val="00E752BA"/>
    <w:rsid w:val="00E77A70"/>
    <w:rsid w:val="00E900FC"/>
    <w:rsid w:val="00E9119C"/>
    <w:rsid w:val="00E97518"/>
    <w:rsid w:val="00EA0BB6"/>
    <w:rsid w:val="00EB5746"/>
    <w:rsid w:val="00EC5D2E"/>
    <w:rsid w:val="00ED56D7"/>
    <w:rsid w:val="00ED67E1"/>
    <w:rsid w:val="00ED7734"/>
    <w:rsid w:val="00EE3559"/>
    <w:rsid w:val="00EE6D51"/>
    <w:rsid w:val="00EE7210"/>
    <w:rsid w:val="00F016F8"/>
    <w:rsid w:val="00F02846"/>
    <w:rsid w:val="00F05178"/>
    <w:rsid w:val="00F05194"/>
    <w:rsid w:val="00F12DF6"/>
    <w:rsid w:val="00F47004"/>
    <w:rsid w:val="00F52583"/>
    <w:rsid w:val="00F53EC8"/>
    <w:rsid w:val="00F6330E"/>
    <w:rsid w:val="00F63F92"/>
    <w:rsid w:val="00F64270"/>
    <w:rsid w:val="00F81C07"/>
    <w:rsid w:val="00F90127"/>
    <w:rsid w:val="00F95AB6"/>
    <w:rsid w:val="00F979AE"/>
    <w:rsid w:val="00FB1AC2"/>
    <w:rsid w:val="00FB5284"/>
    <w:rsid w:val="00FB7845"/>
    <w:rsid w:val="00FC14EE"/>
    <w:rsid w:val="00FC4C00"/>
    <w:rsid w:val="00FC5C77"/>
    <w:rsid w:val="00FD132E"/>
    <w:rsid w:val="00FE1A95"/>
    <w:rsid w:val="00FE4E24"/>
    <w:rsid w:val="00FE5641"/>
    <w:rsid w:val="00FE671A"/>
    <w:rsid w:val="00FE6993"/>
    <w:rsid w:val="00FE70DA"/>
    <w:rsid w:val="00FF3A5C"/>
    <w:rsid w:val="00FF4276"/>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oa heading"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61A6"/>
    <w:rPr>
      <w:rFonts w:ascii="Times New Roman" w:eastAsia="Times New Roman" w:hAnsi="Times New Roman"/>
      <w:sz w:val="24"/>
      <w:lang w:val="uk-UA" w:eastAsia="en-US"/>
    </w:rPr>
  </w:style>
  <w:style w:type="paragraph" w:styleId="1">
    <w:name w:val="heading 1"/>
    <w:basedOn w:val="a4"/>
    <w:next w:val="a5"/>
    <w:link w:val="12"/>
    <w:rsid w:val="003461A6"/>
    <w:pPr>
      <w:keepNext/>
      <w:numPr>
        <w:numId w:val="8"/>
      </w:numPr>
      <w:tabs>
        <w:tab w:val="left" w:pos="567"/>
      </w:tabs>
      <w:suppressAutoHyphens/>
      <w:spacing w:before="240" w:after="240"/>
      <w:contextualSpacing/>
      <w:jc w:val="center"/>
      <w:outlineLvl w:val="0"/>
    </w:pPr>
    <w:rPr>
      <w:b/>
      <w:caps/>
      <w:szCs w:val="18"/>
      <w:lang w:eastAsia="ar-SA"/>
    </w:rPr>
  </w:style>
  <w:style w:type="paragraph" w:styleId="2">
    <w:name w:val="heading 2"/>
    <w:basedOn w:val="a5"/>
    <w:next w:val="a5"/>
    <w:link w:val="20"/>
    <w:qFormat/>
    <w:rsid w:val="003461A6"/>
    <w:pPr>
      <w:numPr>
        <w:ilvl w:val="1"/>
        <w:numId w:val="8"/>
      </w:numPr>
      <w:tabs>
        <w:tab w:val="left" w:pos="992"/>
      </w:tabs>
      <w:suppressAutoHyphens/>
      <w:outlineLvl w:val="1"/>
    </w:pPr>
    <w:rPr>
      <w:szCs w:val="18"/>
      <w:lang w:eastAsia="ar-SA"/>
    </w:rPr>
  </w:style>
  <w:style w:type="paragraph" w:styleId="3">
    <w:name w:val="heading 3"/>
    <w:basedOn w:val="a4"/>
    <w:next w:val="a5"/>
    <w:link w:val="30"/>
    <w:qFormat/>
    <w:rsid w:val="003461A6"/>
    <w:pPr>
      <w:numPr>
        <w:ilvl w:val="2"/>
        <w:numId w:val="8"/>
      </w:numPr>
      <w:suppressAutoHyphens/>
      <w:spacing w:before="120"/>
      <w:outlineLvl w:val="2"/>
    </w:pPr>
    <w:rPr>
      <w:szCs w:val="18"/>
      <w:lang w:eastAsia="ar-SA"/>
    </w:rPr>
  </w:style>
  <w:style w:type="paragraph" w:styleId="4">
    <w:name w:val="heading 4"/>
    <w:basedOn w:val="a4"/>
    <w:next w:val="a5"/>
    <w:link w:val="40"/>
    <w:qFormat/>
    <w:rsid w:val="003461A6"/>
    <w:pPr>
      <w:keepNext/>
      <w:numPr>
        <w:ilvl w:val="3"/>
        <w:numId w:val="8"/>
      </w:numPr>
      <w:tabs>
        <w:tab w:val="left" w:pos="1418"/>
      </w:tabs>
      <w:outlineLvl w:val="3"/>
    </w:pPr>
  </w:style>
  <w:style w:type="paragraph" w:styleId="5">
    <w:name w:val="heading 5"/>
    <w:basedOn w:val="a4"/>
    <w:next w:val="a5"/>
    <w:link w:val="50"/>
    <w:qFormat/>
    <w:rsid w:val="003461A6"/>
    <w:pPr>
      <w:numPr>
        <w:ilvl w:val="4"/>
        <w:numId w:val="8"/>
      </w:numPr>
      <w:outlineLvl w:val="4"/>
    </w:pPr>
  </w:style>
  <w:style w:type="paragraph" w:styleId="6">
    <w:name w:val="heading 6"/>
    <w:basedOn w:val="a4"/>
    <w:next w:val="a5"/>
    <w:link w:val="60"/>
    <w:qFormat/>
    <w:rsid w:val="003461A6"/>
    <w:pPr>
      <w:numPr>
        <w:ilvl w:val="5"/>
        <w:numId w:val="8"/>
      </w:numPr>
      <w:outlineLvl w:val="5"/>
    </w:pPr>
  </w:style>
  <w:style w:type="paragraph" w:styleId="7">
    <w:name w:val="heading 7"/>
    <w:basedOn w:val="a4"/>
    <w:next w:val="a5"/>
    <w:link w:val="70"/>
    <w:qFormat/>
    <w:rsid w:val="003461A6"/>
    <w:pPr>
      <w:numPr>
        <w:ilvl w:val="6"/>
        <w:numId w:val="8"/>
      </w:numPr>
      <w:outlineLvl w:val="6"/>
    </w:pPr>
  </w:style>
  <w:style w:type="paragraph" w:styleId="8">
    <w:name w:val="heading 8"/>
    <w:basedOn w:val="a4"/>
    <w:next w:val="a5"/>
    <w:link w:val="80"/>
    <w:qFormat/>
    <w:rsid w:val="003461A6"/>
    <w:pPr>
      <w:numPr>
        <w:ilvl w:val="7"/>
        <w:numId w:val="8"/>
      </w:numPr>
      <w:outlineLvl w:val="7"/>
    </w:pPr>
  </w:style>
  <w:style w:type="paragraph" w:styleId="9">
    <w:name w:val="heading 9"/>
    <w:basedOn w:val="a4"/>
    <w:next w:val="a5"/>
    <w:link w:val="90"/>
    <w:qFormat/>
    <w:rsid w:val="003461A6"/>
    <w:pPr>
      <w:keepNext/>
      <w:numPr>
        <w:ilvl w:val="8"/>
        <w:numId w:val="8"/>
      </w:numPr>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link w:val="a9"/>
    <w:rsid w:val="003461A6"/>
    <w:pPr>
      <w:ind w:firstLine="709"/>
      <w:jc w:val="both"/>
    </w:pPr>
    <w:rPr>
      <w:lang w:eastAsia="ru-RU"/>
    </w:rPr>
  </w:style>
  <w:style w:type="character" w:customStyle="1" w:styleId="a9">
    <w:name w:val="Основной текст Знак"/>
    <w:basedOn w:val="a6"/>
    <w:link w:val="a5"/>
    <w:rsid w:val="003461A6"/>
    <w:rPr>
      <w:rFonts w:ascii="Times New Roman" w:eastAsia="Times New Roman" w:hAnsi="Times New Roman" w:cs="Times New Roman"/>
      <w:sz w:val="24"/>
      <w:szCs w:val="20"/>
      <w:lang w:val="uk-UA" w:eastAsia="ru-RU"/>
    </w:rPr>
  </w:style>
  <w:style w:type="character" w:customStyle="1" w:styleId="12">
    <w:name w:val="Заголовок 1 Знак"/>
    <w:basedOn w:val="a6"/>
    <w:link w:val="1"/>
    <w:rsid w:val="003461A6"/>
    <w:rPr>
      <w:rFonts w:ascii="Times New Roman" w:eastAsia="Times New Roman" w:hAnsi="Times New Roman" w:cs="Times New Roman"/>
      <w:b/>
      <w:caps/>
      <w:sz w:val="24"/>
      <w:szCs w:val="18"/>
      <w:lang w:val="uk-UA" w:eastAsia="ar-SA"/>
    </w:rPr>
  </w:style>
  <w:style w:type="character" w:customStyle="1" w:styleId="20">
    <w:name w:val="Заголовок 2 Знак"/>
    <w:basedOn w:val="a6"/>
    <w:link w:val="2"/>
    <w:rsid w:val="003461A6"/>
    <w:rPr>
      <w:rFonts w:ascii="Times New Roman" w:eastAsia="Times New Roman" w:hAnsi="Times New Roman" w:cs="Times New Roman"/>
      <w:sz w:val="24"/>
      <w:szCs w:val="18"/>
      <w:lang w:val="uk-UA" w:eastAsia="ar-SA"/>
    </w:rPr>
  </w:style>
  <w:style w:type="character" w:customStyle="1" w:styleId="30">
    <w:name w:val="Заголовок 3 Знак"/>
    <w:basedOn w:val="a6"/>
    <w:link w:val="3"/>
    <w:rsid w:val="003461A6"/>
    <w:rPr>
      <w:rFonts w:ascii="Times New Roman" w:eastAsia="Times New Roman" w:hAnsi="Times New Roman" w:cs="Times New Roman"/>
      <w:sz w:val="24"/>
      <w:szCs w:val="18"/>
      <w:lang w:val="uk-UA" w:eastAsia="ar-SA"/>
    </w:rPr>
  </w:style>
  <w:style w:type="character" w:customStyle="1" w:styleId="40">
    <w:name w:val="Заголовок 4 Знак"/>
    <w:basedOn w:val="a6"/>
    <w:link w:val="4"/>
    <w:rsid w:val="003461A6"/>
    <w:rPr>
      <w:rFonts w:ascii="Times New Roman" w:eastAsia="Times New Roman" w:hAnsi="Times New Roman" w:cs="Times New Roman"/>
      <w:sz w:val="24"/>
      <w:szCs w:val="20"/>
      <w:lang w:val="uk-UA"/>
    </w:rPr>
  </w:style>
  <w:style w:type="character" w:customStyle="1" w:styleId="50">
    <w:name w:val="Заголовок 5 Знак"/>
    <w:basedOn w:val="a6"/>
    <w:link w:val="5"/>
    <w:rsid w:val="003461A6"/>
    <w:rPr>
      <w:rFonts w:ascii="Times New Roman" w:eastAsia="Times New Roman" w:hAnsi="Times New Roman" w:cs="Times New Roman"/>
      <w:sz w:val="24"/>
      <w:szCs w:val="20"/>
      <w:lang w:val="uk-UA"/>
    </w:rPr>
  </w:style>
  <w:style w:type="character" w:customStyle="1" w:styleId="60">
    <w:name w:val="Заголовок 6 Знак"/>
    <w:basedOn w:val="a6"/>
    <w:link w:val="6"/>
    <w:rsid w:val="003461A6"/>
    <w:rPr>
      <w:rFonts w:ascii="Times New Roman" w:eastAsia="Times New Roman" w:hAnsi="Times New Roman" w:cs="Times New Roman"/>
      <w:sz w:val="24"/>
      <w:szCs w:val="20"/>
      <w:lang w:val="uk-UA"/>
    </w:rPr>
  </w:style>
  <w:style w:type="character" w:customStyle="1" w:styleId="70">
    <w:name w:val="Заголовок 7 Знак"/>
    <w:basedOn w:val="a6"/>
    <w:link w:val="7"/>
    <w:rsid w:val="003461A6"/>
    <w:rPr>
      <w:rFonts w:ascii="Times New Roman" w:eastAsia="Times New Roman" w:hAnsi="Times New Roman" w:cs="Times New Roman"/>
      <w:sz w:val="24"/>
      <w:szCs w:val="20"/>
      <w:lang w:val="uk-UA"/>
    </w:rPr>
  </w:style>
  <w:style w:type="character" w:customStyle="1" w:styleId="80">
    <w:name w:val="Заголовок 8 Знак"/>
    <w:basedOn w:val="a6"/>
    <w:link w:val="8"/>
    <w:rsid w:val="003461A6"/>
    <w:rPr>
      <w:rFonts w:ascii="Times New Roman" w:eastAsia="Times New Roman" w:hAnsi="Times New Roman" w:cs="Times New Roman"/>
      <w:sz w:val="24"/>
      <w:szCs w:val="20"/>
      <w:lang w:val="uk-UA"/>
    </w:rPr>
  </w:style>
  <w:style w:type="character" w:customStyle="1" w:styleId="90">
    <w:name w:val="Заголовок 9 Знак"/>
    <w:basedOn w:val="a6"/>
    <w:link w:val="9"/>
    <w:rsid w:val="003461A6"/>
    <w:rPr>
      <w:rFonts w:ascii="Times New Roman" w:eastAsia="Times New Roman" w:hAnsi="Times New Roman" w:cs="Times New Roman"/>
      <w:sz w:val="24"/>
      <w:szCs w:val="20"/>
      <w:lang w:val="uk-UA"/>
    </w:rPr>
  </w:style>
  <w:style w:type="paragraph" w:customStyle="1" w:styleId="FR1">
    <w:name w:val="FR1"/>
    <w:rsid w:val="003461A6"/>
    <w:pPr>
      <w:widowControl w:val="0"/>
      <w:autoSpaceDE w:val="0"/>
      <w:autoSpaceDN w:val="0"/>
      <w:adjustRightInd w:val="0"/>
    </w:pPr>
    <w:rPr>
      <w:rFonts w:ascii="Arial" w:eastAsia="Times New Roman" w:hAnsi="Arial" w:cs="Arial"/>
      <w:noProof/>
      <w:sz w:val="24"/>
      <w:szCs w:val="24"/>
    </w:rPr>
  </w:style>
  <w:style w:type="paragraph" w:customStyle="1" w:styleId="a3">
    <w:name w:val="Додаток_А"/>
    <w:basedOn w:val="1"/>
    <w:next w:val="a5"/>
    <w:rsid w:val="003461A6"/>
    <w:pPr>
      <w:numPr>
        <w:numId w:val="6"/>
      </w:numPr>
      <w:tabs>
        <w:tab w:val="clear" w:pos="567"/>
      </w:tabs>
      <w:spacing w:before="0" w:after="120"/>
    </w:pPr>
    <w:rPr>
      <w:caps w:val="0"/>
      <w:szCs w:val="24"/>
    </w:rPr>
  </w:style>
  <w:style w:type="paragraph" w:styleId="aa">
    <w:name w:val="caption"/>
    <w:basedOn w:val="a4"/>
    <w:next w:val="a5"/>
    <w:qFormat/>
    <w:rsid w:val="003461A6"/>
    <w:pPr>
      <w:ind w:left="567"/>
      <w:jc w:val="center"/>
    </w:pPr>
  </w:style>
  <w:style w:type="paragraph" w:styleId="13">
    <w:name w:val="toc 1"/>
    <w:basedOn w:val="a4"/>
    <w:next w:val="a4"/>
    <w:uiPriority w:val="39"/>
    <w:rsid w:val="003461A6"/>
    <w:pPr>
      <w:tabs>
        <w:tab w:val="left" w:pos="9072"/>
      </w:tabs>
    </w:pPr>
    <w:rPr>
      <w:caps/>
    </w:rPr>
  </w:style>
  <w:style w:type="paragraph" w:styleId="21">
    <w:name w:val="toc 2"/>
    <w:basedOn w:val="a4"/>
    <w:next w:val="a4"/>
    <w:uiPriority w:val="39"/>
    <w:rsid w:val="003461A6"/>
    <w:pPr>
      <w:tabs>
        <w:tab w:val="left" w:pos="9072"/>
      </w:tabs>
    </w:pPr>
  </w:style>
  <w:style w:type="paragraph" w:styleId="31">
    <w:name w:val="toc 3"/>
    <w:basedOn w:val="a4"/>
    <w:next w:val="a4"/>
    <w:uiPriority w:val="39"/>
    <w:rsid w:val="003461A6"/>
    <w:pPr>
      <w:tabs>
        <w:tab w:val="left" w:pos="9072"/>
      </w:tabs>
    </w:pPr>
  </w:style>
  <w:style w:type="paragraph" w:styleId="ab">
    <w:name w:val="footer"/>
    <w:basedOn w:val="a4"/>
    <w:link w:val="ac"/>
    <w:rsid w:val="003461A6"/>
    <w:pPr>
      <w:tabs>
        <w:tab w:val="center" w:pos="4677"/>
        <w:tab w:val="right" w:pos="9355"/>
      </w:tabs>
    </w:pPr>
  </w:style>
  <w:style w:type="character" w:customStyle="1" w:styleId="ac">
    <w:name w:val="Нижний колонтитул Знак"/>
    <w:basedOn w:val="a6"/>
    <w:link w:val="ab"/>
    <w:rsid w:val="003461A6"/>
    <w:rPr>
      <w:rFonts w:ascii="Times New Roman" w:eastAsia="Times New Roman" w:hAnsi="Times New Roman" w:cs="Times New Roman"/>
      <w:sz w:val="24"/>
      <w:szCs w:val="20"/>
      <w:lang w:val="uk-UA"/>
    </w:rPr>
  </w:style>
  <w:style w:type="paragraph" w:styleId="a0">
    <w:name w:val="List Bullet"/>
    <w:basedOn w:val="a4"/>
    <w:rsid w:val="003461A6"/>
    <w:pPr>
      <w:numPr>
        <w:numId w:val="11"/>
      </w:numPr>
      <w:tabs>
        <w:tab w:val="left" w:pos="992"/>
      </w:tabs>
      <w:suppressAutoHyphens/>
    </w:pPr>
    <w:rPr>
      <w:szCs w:val="18"/>
      <w:lang w:eastAsia="ar-SA"/>
    </w:rPr>
  </w:style>
  <w:style w:type="paragraph" w:styleId="a">
    <w:name w:val="List Number"/>
    <w:basedOn w:val="a4"/>
    <w:rsid w:val="003461A6"/>
    <w:pPr>
      <w:numPr>
        <w:numId w:val="12"/>
      </w:numPr>
      <w:tabs>
        <w:tab w:val="left" w:pos="851"/>
      </w:tabs>
      <w:suppressAutoHyphens/>
    </w:pPr>
    <w:rPr>
      <w:szCs w:val="18"/>
      <w:lang w:eastAsia="ar-SA"/>
    </w:rPr>
  </w:style>
  <w:style w:type="table" w:styleId="ad">
    <w:name w:val="Table Grid"/>
    <w:basedOn w:val="a7"/>
    <w:rsid w:val="003461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1"/>
    <w:next w:val="a5"/>
    <w:link w:val="af"/>
    <w:rsid w:val="003461A6"/>
    <w:pPr>
      <w:numPr>
        <w:numId w:val="0"/>
      </w:numPr>
    </w:pPr>
  </w:style>
  <w:style w:type="character" w:customStyle="1" w:styleId="af">
    <w:name w:val="Заголовок записки Знак"/>
    <w:basedOn w:val="a6"/>
    <w:link w:val="ae"/>
    <w:rsid w:val="003461A6"/>
    <w:rPr>
      <w:rFonts w:ascii="Times New Roman" w:eastAsia="Times New Roman" w:hAnsi="Times New Roman" w:cs="Times New Roman"/>
      <w:b/>
      <w:caps/>
      <w:sz w:val="24"/>
      <w:szCs w:val="18"/>
      <w:lang w:val="uk-UA" w:eastAsia="ar-SA"/>
    </w:rPr>
  </w:style>
  <w:style w:type="paragraph" w:customStyle="1" w:styleId="a2">
    <w:name w:val="Додаток А"/>
    <w:basedOn w:val="a4"/>
    <w:next w:val="a5"/>
    <w:rsid w:val="003461A6"/>
    <w:pPr>
      <w:keepNext/>
      <w:numPr>
        <w:numId w:val="5"/>
      </w:numPr>
      <w:suppressAutoHyphens/>
      <w:spacing w:before="120" w:after="120"/>
      <w:jc w:val="right"/>
      <w:outlineLvl w:val="0"/>
    </w:pPr>
    <w:rPr>
      <w:b/>
      <w:szCs w:val="24"/>
      <w:lang w:eastAsia="ar-SA"/>
    </w:rPr>
  </w:style>
  <w:style w:type="paragraph" w:customStyle="1" w:styleId="A1">
    <w:name w:val="Додаток A_1"/>
    <w:basedOn w:val="2"/>
    <w:next w:val="a5"/>
    <w:rsid w:val="003461A6"/>
    <w:pPr>
      <w:numPr>
        <w:numId w:val="1"/>
      </w:numPr>
    </w:pPr>
  </w:style>
  <w:style w:type="paragraph" w:customStyle="1" w:styleId="11">
    <w:name w:val="Додаток А_1_1"/>
    <w:basedOn w:val="3"/>
    <w:next w:val="a5"/>
    <w:rsid w:val="003461A6"/>
    <w:pPr>
      <w:numPr>
        <w:numId w:val="1"/>
      </w:numPr>
    </w:pPr>
  </w:style>
  <w:style w:type="paragraph" w:customStyle="1" w:styleId="Arial">
    <w:name w:val="Стиль Текст + (латиница) Arial"/>
    <w:basedOn w:val="af0"/>
    <w:rsid w:val="003461A6"/>
    <w:rPr>
      <w:rFonts w:ascii="Arial" w:hAnsi="Arial"/>
      <w:lang w:eastAsia="ru-RU"/>
    </w:rPr>
  </w:style>
  <w:style w:type="paragraph" w:styleId="af0">
    <w:name w:val="Plain Text"/>
    <w:basedOn w:val="a4"/>
    <w:link w:val="af1"/>
    <w:rsid w:val="003461A6"/>
    <w:rPr>
      <w:rFonts w:cs="Courier New"/>
    </w:rPr>
  </w:style>
  <w:style w:type="character" w:customStyle="1" w:styleId="af1">
    <w:name w:val="Текст Знак"/>
    <w:basedOn w:val="a6"/>
    <w:link w:val="af0"/>
    <w:rsid w:val="003461A6"/>
    <w:rPr>
      <w:rFonts w:ascii="Times New Roman" w:eastAsia="Times New Roman" w:hAnsi="Times New Roman" w:cs="Courier New"/>
      <w:sz w:val="24"/>
      <w:szCs w:val="20"/>
      <w:lang w:val="uk-UA"/>
    </w:rPr>
  </w:style>
  <w:style w:type="paragraph" w:styleId="af2">
    <w:name w:val="header"/>
    <w:basedOn w:val="a4"/>
    <w:link w:val="af3"/>
    <w:rsid w:val="003461A6"/>
    <w:pPr>
      <w:tabs>
        <w:tab w:val="center" w:pos="4677"/>
        <w:tab w:val="right" w:pos="9355"/>
      </w:tabs>
    </w:pPr>
  </w:style>
  <w:style w:type="character" w:customStyle="1" w:styleId="af3">
    <w:name w:val="Верхний колонтитул Знак"/>
    <w:basedOn w:val="a6"/>
    <w:link w:val="af2"/>
    <w:rsid w:val="003461A6"/>
    <w:rPr>
      <w:rFonts w:ascii="Times New Roman" w:eastAsia="Times New Roman" w:hAnsi="Times New Roman" w:cs="Times New Roman"/>
      <w:sz w:val="24"/>
      <w:szCs w:val="20"/>
      <w:lang w:val="uk-UA"/>
    </w:rPr>
  </w:style>
  <w:style w:type="character" w:styleId="af4">
    <w:name w:val="page number"/>
    <w:basedOn w:val="a6"/>
    <w:rsid w:val="003461A6"/>
  </w:style>
  <w:style w:type="character" w:customStyle="1" w:styleId="af5">
    <w:name w:val="Текст сноски Знак"/>
    <w:basedOn w:val="a6"/>
    <w:link w:val="af6"/>
    <w:semiHidden/>
    <w:rsid w:val="003461A6"/>
    <w:rPr>
      <w:rFonts w:ascii="Times New Roman" w:eastAsia="Times New Roman" w:hAnsi="Times New Roman" w:cs="Times New Roman"/>
      <w:sz w:val="24"/>
      <w:szCs w:val="20"/>
      <w:lang w:val="uk-UA"/>
    </w:rPr>
  </w:style>
  <w:style w:type="paragraph" w:styleId="af6">
    <w:name w:val="footnote text"/>
    <w:basedOn w:val="a4"/>
    <w:link w:val="af5"/>
    <w:semiHidden/>
    <w:rsid w:val="003461A6"/>
  </w:style>
  <w:style w:type="paragraph" w:customStyle="1" w:styleId="10">
    <w:name w:val="Додаток_А1"/>
    <w:basedOn w:val="2"/>
    <w:next w:val="a5"/>
    <w:rsid w:val="003461A6"/>
    <w:pPr>
      <w:numPr>
        <w:numId w:val="6"/>
      </w:numPr>
    </w:pPr>
  </w:style>
  <w:style w:type="paragraph" w:styleId="af7">
    <w:name w:val="No Spacing"/>
    <w:uiPriority w:val="1"/>
    <w:qFormat/>
    <w:rsid w:val="003461A6"/>
    <w:rPr>
      <w:rFonts w:ascii="Times New Roman" w:hAnsi="Times New Roman"/>
      <w:sz w:val="24"/>
      <w:szCs w:val="22"/>
      <w:lang w:eastAsia="en-US"/>
    </w:rPr>
  </w:style>
  <w:style w:type="character" w:styleId="af8">
    <w:name w:val="Hyperlink"/>
    <w:basedOn w:val="a6"/>
    <w:uiPriority w:val="99"/>
    <w:unhideWhenUsed/>
    <w:rsid w:val="003461A6"/>
    <w:rPr>
      <w:color w:val="0563C1"/>
      <w:u w:val="single"/>
    </w:rPr>
  </w:style>
  <w:style w:type="paragraph" w:customStyle="1" w:styleId="xl64">
    <w:name w:val="xl64"/>
    <w:basedOn w:val="a4"/>
    <w:rsid w:val="003461A6"/>
    <w:pPr>
      <w:spacing w:before="100" w:beforeAutospacing="1" w:after="100" w:afterAutospacing="1"/>
    </w:pPr>
    <w:rPr>
      <w:szCs w:val="24"/>
      <w:lang w:val="ru-RU" w:eastAsia="ru-RU"/>
    </w:rPr>
  </w:style>
  <w:style w:type="paragraph" w:customStyle="1" w:styleId="xl65">
    <w:name w:val="xl65"/>
    <w:basedOn w:val="a4"/>
    <w:rsid w:val="003461A6"/>
    <w:pPr>
      <w:spacing w:before="100" w:beforeAutospacing="1" w:after="100" w:afterAutospacing="1"/>
      <w:jc w:val="center"/>
      <w:textAlignment w:val="center"/>
    </w:pPr>
    <w:rPr>
      <w:szCs w:val="24"/>
      <w:lang w:val="ru-RU" w:eastAsia="ru-RU"/>
    </w:rPr>
  </w:style>
  <w:style w:type="paragraph" w:customStyle="1" w:styleId="xl66">
    <w:name w:val="xl66"/>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pPr>
    <w:rPr>
      <w:szCs w:val="24"/>
      <w:lang w:val="ru-RU" w:eastAsia="ru-RU"/>
    </w:rPr>
  </w:style>
  <w:style w:type="paragraph" w:customStyle="1" w:styleId="xl67">
    <w:name w:val="xl67"/>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Cs w:val="24"/>
      <w:lang w:val="ru-RU" w:eastAsia="ru-RU"/>
    </w:rPr>
  </w:style>
  <w:style w:type="paragraph" w:customStyle="1" w:styleId="xl68">
    <w:name w:val="xl68"/>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69">
    <w:name w:val="xl69"/>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pPr>
    <w:rPr>
      <w:szCs w:val="24"/>
      <w:lang w:val="ru-RU" w:eastAsia="ru-RU"/>
    </w:rPr>
  </w:style>
  <w:style w:type="paragraph" w:customStyle="1" w:styleId="xl70">
    <w:name w:val="xl70"/>
    <w:basedOn w:val="a4"/>
    <w:rsid w:val="003461A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71">
    <w:name w:val="xl71"/>
    <w:basedOn w:val="a4"/>
    <w:rsid w:val="003461A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72">
    <w:name w:val="xl72"/>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3">
    <w:name w:val="xl73"/>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Cs w:val="24"/>
      <w:lang w:val="ru-RU" w:eastAsia="ru-RU"/>
    </w:rPr>
  </w:style>
  <w:style w:type="paragraph" w:customStyle="1" w:styleId="xl74">
    <w:name w:val="xl74"/>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Cs w:val="24"/>
      <w:lang w:val="ru-RU" w:eastAsia="ru-RU"/>
    </w:rPr>
  </w:style>
  <w:style w:type="paragraph" w:customStyle="1" w:styleId="xl75">
    <w:name w:val="xl75"/>
    <w:basedOn w:val="a4"/>
    <w:rsid w:val="003461A6"/>
    <w:pPr>
      <w:pBdr>
        <w:top w:val="dotted" w:sz="4" w:space="0" w:color="auto"/>
        <w:left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6">
    <w:name w:val="xl76"/>
    <w:basedOn w:val="a4"/>
    <w:rsid w:val="003461A6"/>
    <w:pPr>
      <w:pBdr>
        <w:left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7">
    <w:name w:val="xl77"/>
    <w:basedOn w:val="a4"/>
    <w:rsid w:val="003461A6"/>
    <w:pPr>
      <w:pBdr>
        <w:left w:val="dotted" w:sz="4" w:space="0" w:color="auto"/>
        <w:bottom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8">
    <w:name w:val="xl78"/>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Cs w:val="24"/>
      <w:lang w:val="ru-RU" w:eastAsia="ru-RU"/>
    </w:rPr>
  </w:style>
  <w:style w:type="character" w:customStyle="1" w:styleId="af9">
    <w:name w:val="Текст выноски Знак"/>
    <w:basedOn w:val="a6"/>
    <w:link w:val="afa"/>
    <w:uiPriority w:val="99"/>
    <w:semiHidden/>
    <w:rsid w:val="003461A6"/>
    <w:rPr>
      <w:rFonts w:ascii="Tahoma" w:eastAsia="Times New Roman" w:hAnsi="Tahoma" w:cs="Tahoma"/>
      <w:sz w:val="16"/>
      <w:szCs w:val="16"/>
      <w:lang w:val="uk-UA"/>
    </w:rPr>
  </w:style>
  <w:style w:type="paragraph" w:styleId="afa">
    <w:name w:val="Balloon Text"/>
    <w:basedOn w:val="a4"/>
    <w:link w:val="af9"/>
    <w:uiPriority w:val="99"/>
    <w:semiHidden/>
    <w:unhideWhenUsed/>
    <w:rsid w:val="003461A6"/>
    <w:rPr>
      <w:rFonts w:ascii="Tahoma" w:hAnsi="Tahoma" w:cs="Tahoma"/>
      <w:sz w:val="16"/>
      <w:szCs w:val="16"/>
    </w:rPr>
  </w:style>
  <w:style w:type="paragraph" w:styleId="afb">
    <w:name w:val="List Paragraph"/>
    <w:basedOn w:val="a4"/>
    <w:uiPriority w:val="34"/>
    <w:qFormat/>
    <w:rsid w:val="003461A6"/>
    <w:pPr>
      <w:spacing w:after="200" w:line="276" w:lineRule="auto"/>
      <w:ind w:left="720"/>
      <w:contextualSpacing/>
    </w:pPr>
    <w:rPr>
      <w:rFonts w:ascii="Calibri" w:eastAsia="Calibri" w:hAnsi="Calibri"/>
      <w:sz w:val="22"/>
      <w:szCs w:val="22"/>
      <w:lang w:val="ru-RU"/>
    </w:rPr>
  </w:style>
  <w:style w:type="paragraph" w:customStyle="1" w:styleId="110">
    <w:name w:val="Заголовок 11"/>
    <w:basedOn w:val="a4"/>
    <w:uiPriority w:val="1"/>
    <w:qFormat/>
    <w:rsid w:val="004D5E7D"/>
    <w:pPr>
      <w:widowControl w:val="0"/>
      <w:autoSpaceDE w:val="0"/>
      <w:autoSpaceDN w:val="0"/>
      <w:spacing w:before="89"/>
      <w:ind w:left="593" w:hanging="493"/>
      <w:outlineLvl w:val="1"/>
    </w:pPr>
    <w:rPr>
      <w:b/>
      <w:bCs/>
      <w:sz w:val="28"/>
      <w:szCs w:val="28"/>
    </w:rPr>
  </w:style>
  <w:style w:type="character" w:styleId="afc">
    <w:name w:val="annotation reference"/>
    <w:basedOn w:val="a6"/>
    <w:uiPriority w:val="99"/>
    <w:semiHidden/>
    <w:unhideWhenUsed/>
    <w:rsid w:val="00262A1B"/>
    <w:rPr>
      <w:sz w:val="16"/>
      <w:szCs w:val="16"/>
    </w:rPr>
  </w:style>
  <w:style w:type="paragraph" w:styleId="afd">
    <w:name w:val="annotation text"/>
    <w:basedOn w:val="a4"/>
    <w:link w:val="afe"/>
    <w:uiPriority w:val="99"/>
    <w:semiHidden/>
    <w:unhideWhenUsed/>
    <w:rsid w:val="00262A1B"/>
    <w:rPr>
      <w:sz w:val="20"/>
    </w:rPr>
  </w:style>
  <w:style w:type="character" w:customStyle="1" w:styleId="afe">
    <w:name w:val="Текст примечания Знак"/>
    <w:basedOn w:val="a6"/>
    <w:link w:val="afd"/>
    <w:uiPriority w:val="99"/>
    <w:semiHidden/>
    <w:rsid w:val="00262A1B"/>
    <w:rPr>
      <w:rFonts w:ascii="Times New Roman" w:eastAsia="Times New Roman" w:hAnsi="Times New Roman"/>
      <w:lang w:val="uk-UA" w:eastAsia="en-US"/>
    </w:rPr>
  </w:style>
  <w:style w:type="paragraph" w:styleId="aff">
    <w:name w:val="annotation subject"/>
    <w:basedOn w:val="afd"/>
    <w:next w:val="afd"/>
    <w:link w:val="aff0"/>
    <w:uiPriority w:val="99"/>
    <w:semiHidden/>
    <w:unhideWhenUsed/>
    <w:rsid w:val="00262A1B"/>
    <w:rPr>
      <w:b/>
      <w:bCs/>
    </w:rPr>
  </w:style>
  <w:style w:type="character" w:customStyle="1" w:styleId="aff0">
    <w:name w:val="Тема примечания Знак"/>
    <w:basedOn w:val="afe"/>
    <w:link w:val="aff"/>
    <w:uiPriority w:val="99"/>
    <w:semiHidden/>
    <w:rsid w:val="00262A1B"/>
    <w:rPr>
      <w:rFonts w:ascii="Times New Roman" w:eastAsia="Times New Roman" w:hAnsi="Times New Roman"/>
      <w:b/>
      <w:bCs/>
      <w:lang w:val="uk-UA" w:eastAsia="en-US"/>
    </w:rPr>
  </w:style>
  <w:style w:type="paragraph" w:styleId="aff1">
    <w:name w:val="Normal (Web)"/>
    <w:basedOn w:val="a4"/>
    <w:uiPriority w:val="99"/>
    <w:unhideWhenUsed/>
    <w:rsid w:val="007104FD"/>
    <w:pPr>
      <w:spacing w:before="100" w:beforeAutospacing="1" w:after="100" w:afterAutospacing="1"/>
    </w:pPr>
    <w:rPr>
      <w:szCs w:val="24"/>
      <w:lang w:val="ru-RU" w:eastAsia="ru-RU"/>
    </w:rPr>
  </w:style>
  <w:style w:type="character" w:customStyle="1" w:styleId="mw-headline">
    <w:name w:val="mw-headline"/>
    <w:basedOn w:val="a6"/>
    <w:rsid w:val="007104FD"/>
  </w:style>
  <w:style w:type="character" w:customStyle="1" w:styleId="UnresolvedMention">
    <w:name w:val="Unresolved Mention"/>
    <w:basedOn w:val="a6"/>
    <w:uiPriority w:val="99"/>
    <w:semiHidden/>
    <w:unhideWhenUsed/>
    <w:rsid w:val="006255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oa heading"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61A6"/>
    <w:rPr>
      <w:rFonts w:ascii="Times New Roman" w:eastAsia="Times New Roman" w:hAnsi="Times New Roman"/>
      <w:sz w:val="24"/>
      <w:lang w:val="uk-UA" w:eastAsia="en-US"/>
    </w:rPr>
  </w:style>
  <w:style w:type="paragraph" w:styleId="1">
    <w:name w:val="heading 1"/>
    <w:basedOn w:val="a4"/>
    <w:next w:val="a5"/>
    <w:link w:val="12"/>
    <w:rsid w:val="003461A6"/>
    <w:pPr>
      <w:keepNext/>
      <w:numPr>
        <w:numId w:val="8"/>
      </w:numPr>
      <w:tabs>
        <w:tab w:val="left" w:pos="567"/>
      </w:tabs>
      <w:suppressAutoHyphens/>
      <w:spacing w:before="240" w:after="240"/>
      <w:contextualSpacing/>
      <w:jc w:val="center"/>
      <w:outlineLvl w:val="0"/>
    </w:pPr>
    <w:rPr>
      <w:b/>
      <w:caps/>
      <w:szCs w:val="18"/>
      <w:lang w:eastAsia="ar-SA"/>
    </w:rPr>
  </w:style>
  <w:style w:type="paragraph" w:styleId="2">
    <w:name w:val="heading 2"/>
    <w:basedOn w:val="a5"/>
    <w:next w:val="a5"/>
    <w:link w:val="20"/>
    <w:qFormat/>
    <w:rsid w:val="003461A6"/>
    <w:pPr>
      <w:numPr>
        <w:ilvl w:val="1"/>
        <w:numId w:val="8"/>
      </w:numPr>
      <w:tabs>
        <w:tab w:val="left" w:pos="992"/>
      </w:tabs>
      <w:suppressAutoHyphens/>
      <w:outlineLvl w:val="1"/>
    </w:pPr>
    <w:rPr>
      <w:szCs w:val="18"/>
      <w:lang w:eastAsia="ar-SA"/>
    </w:rPr>
  </w:style>
  <w:style w:type="paragraph" w:styleId="3">
    <w:name w:val="heading 3"/>
    <w:basedOn w:val="a4"/>
    <w:next w:val="a5"/>
    <w:link w:val="30"/>
    <w:qFormat/>
    <w:rsid w:val="003461A6"/>
    <w:pPr>
      <w:numPr>
        <w:ilvl w:val="2"/>
        <w:numId w:val="8"/>
      </w:numPr>
      <w:suppressAutoHyphens/>
      <w:spacing w:before="120"/>
      <w:outlineLvl w:val="2"/>
    </w:pPr>
    <w:rPr>
      <w:szCs w:val="18"/>
      <w:lang w:eastAsia="ar-SA"/>
    </w:rPr>
  </w:style>
  <w:style w:type="paragraph" w:styleId="4">
    <w:name w:val="heading 4"/>
    <w:basedOn w:val="a4"/>
    <w:next w:val="a5"/>
    <w:link w:val="40"/>
    <w:qFormat/>
    <w:rsid w:val="003461A6"/>
    <w:pPr>
      <w:keepNext/>
      <w:numPr>
        <w:ilvl w:val="3"/>
        <w:numId w:val="8"/>
      </w:numPr>
      <w:tabs>
        <w:tab w:val="left" w:pos="1418"/>
      </w:tabs>
      <w:outlineLvl w:val="3"/>
    </w:pPr>
  </w:style>
  <w:style w:type="paragraph" w:styleId="5">
    <w:name w:val="heading 5"/>
    <w:basedOn w:val="a4"/>
    <w:next w:val="a5"/>
    <w:link w:val="50"/>
    <w:qFormat/>
    <w:rsid w:val="003461A6"/>
    <w:pPr>
      <w:numPr>
        <w:ilvl w:val="4"/>
        <w:numId w:val="8"/>
      </w:numPr>
      <w:outlineLvl w:val="4"/>
    </w:pPr>
  </w:style>
  <w:style w:type="paragraph" w:styleId="6">
    <w:name w:val="heading 6"/>
    <w:basedOn w:val="a4"/>
    <w:next w:val="a5"/>
    <w:link w:val="60"/>
    <w:qFormat/>
    <w:rsid w:val="003461A6"/>
    <w:pPr>
      <w:numPr>
        <w:ilvl w:val="5"/>
        <w:numId w:val="8"/>
      </w:numPr>
      <w:outlineLvl w:val="5"/>
    </w:pPr>
  </w:style>
  <w:style w:type="paragraph" w:styleId="7">
    <w:name w:val="heading 7"/>
    <w:basedOn w:val="a4"/>
    <w:next w:val="a5"/>
    <w:link w:val="70"/>
    <w:qFormat/>
    <w:rsid w:val="003461A6"/>
    <w:pPr>
      <w:numPr>
        <w:ilvl w:val="6"/>
        <w:numId w:val="8"/>
      </w:numPr>
      <w:outlineLvl w:val="6"/>
    </w:pPr>
  </w:style>
  <w:style w:type="paragraph" w:styleId="8">
    <w:name w:val="heading 8"/>
    <w:basedOn w:val="a4"/>
    <w:next w:val="a5"/>
    <w:link w:val="80"/>
    <w:qFormat/>
    <w:rsid w:val="003461A6"/>
    <w:pPr>
      <w:numPr>
        <w:ilvl w:val="7"/>
        <w:numId w:val="8"/>
      </w:numPr>
      <w:outlineLvl w:val="7"/>
    </w:pPr>
  </w:style>
  <w:style w:type="paragraph" w:styleId="9">
    <w:name w:val="heading 9"/>
    <w:basedOn w:val="a4"/>
    <w:next w:val="a5"/>
    <w:link w:val="90"/>
    <w:qFormat/>
    <w:rsid w:val="003461A6"/>
    <w:pPr>
      <w:keepNext/>
      <w:numPr>
        <w:ilvl w:val="8"/>
        <w:numId w:val="8"/>
      </w:numPr>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link w:val="a9"/>
    <w:rsid w:val="003461A6"/>
    <w:pPr>
      <w:ind w:firstLine="709"/>
      <w:jc w:val="both"/>
    </w:pPr>
    <w:rPr>
      <w:lang w:eastAsia="ru-RU"/>
    </w:rPr>
  </w:style>
  <w:style w:type="character" w:customStyle="1" w:styleId="a9">
    <w:name w:val="Основной текст Знак"/>
    <w:basedOn w:val="a6"/>
    <w:link w:val="a5"/>
    <w:rsid w:val="003461A6"/>
    <w:rPr>
      <w:rFonts w:ascii="Times New Roman" w:eastAsia="Times New Roman" w:hAnsi="Times New Roman" w:cs="Times New Roman"/>
      <w:sz w:val="24"/>
      <w:szCs w:val="20"/>
      <w:lang w:val="uk-UA" w:eastAsia="ru-RU"/>
    </w:rPr>
  </w:style>
  <w:style w:type="character" w:customStyle="1" w:styleId="12">
    <w:name w:val="Заголовок 1 Знак"/>
    <w:basedOn w:val="a6"/>
    <w:link w:val="1"/>
    <w:rsid w:val="003461A6"/>
    <w:rPr>
      <w:rFonts w:ascii="Times New Roman" w:eastAsia="Times New Roman" w:hAnsi="Times New Roman" w:cs="Times New Roman"/>
      <w:b/>
      <w:caps/>
      <w:sz w:val="24"/>
      <w:szCs w:val="18"/>
      <w:lang w:val="uk-UA" w:eastAsia="ar-SA"/>
    </w:rPr>
  </w:style>
  <w:style w:type="character" w:customStyle="1" w:styleId="20">
    <w:name w:val="Заголовок 2 Знак"/>
    <w:basedOn w:val="a6"/>
    <w:link w:val="2"/>
    <w:rsid w:val="003461A6"/>
    <w:rPr>
      <w:rFonts w:ascii="Times New Roman" w:eastAsia="Times New Roman" w:hAnsi="Times New Roman" w:cs="Times New Roman"/>
      <w:sz w:val="24"/>
      <w:szCs w:val="18"/>
      <w:lang w:val="uk-UA" w:eastAsia="ar-SA"/>
    </w:rPr>
  </w:style>
  <w:style w:type="character" w:customStyle="1" w:styleId="30">
    <w:name w:val="Заголовок 3 Знак"/>
    <w:basedOn w:val="a6"/>
    <w:link w:val="3"/>
    <w:rsid w:val="003461A6"/>
    <w:rPr>
      <w:rFonts w:ascii="Times New Roman" w:eastAsia="Times New Roman" w:hAnsi="Times New Roman" w:cs="Times New Roman"/>
      <w:sz w:val="24"/>
      <w:szCs w:val="18"/>
      <w:lang w:val="uk-UA" w:eastAsia="ar-SA"/>
    </w:rPr>
  </w:style>
  <w:style w:type="character" w:customStyle="1" w:styleId="40">
    <w:name w:val="Заголовок 4 Знак"/>
    <w:basedOn w:val="a6"/>
    <w:link w:val="4"/>
    <w:rsid w:val="003461A6"/>
    <w:rPr>
      <w:rFonts w:ascii="Times New Roman" w:eastAsia="Times New Roman" w:hAnsi="Times New Roman" w:cs="Times New Roman"/>
      <w:sz w:val="24"/>
      <w:szCs w:val="20"/>
      <w:lang w:val="uk-UA"/>
    </w:rPr>
  </w:style>
  <w:style w:type="character" w:customStyle="1" w:styleId="50">
    <w:name w:val="Заголовок 5 Знак"/>
    <w:basedOn w:val="a6"/>
    <w:link w:val="5"/>
    <w:rsid w:val="003461A6"/>
    <w:rPr>
      <w:rFonts w:ascii="Times New Roman" w:eastAsia="Times New Roman" w:hAnsi="Times New Roman" w:cs="Times New Roman"/>
      <w:sz w:val="24"/>
      <w:szCs w:val="20"/>
      <w:lang w:val="uk-UA"/>
    </w:rPr>
  </w:style>
  <w:style w:type="character" w:customStyle="1" w:styleId="60">
    <w:name w:val="Заголовок 6 Знак"/>
    <w:basedOn w:val="a6"/>
    <w:link w:val="6"/>
    <w:rsid w:val="003461A6"/>
    <w:rPr>
      <w:rFonts w:ascii="Times New Roman" w:eastAsia="Times New Roman" w:hAnsi="Times New Roman" w:cs="Times New Roman"/>
      <w:sz w:val="24"/>
      <w:szCs w:val="20"/>
      <w:lang w:val="uk-UA"/>
    </w:rPr>
  </w:style>
  <w:style w:type="character" w:customStyle="1" w:styleId="70">
    <w:name w:val="Заголовок 7 Знак"/>
    <w:basedOn w:val="a6"/>
    <w:link w:val="7"/>
    <w:rsid w:val="003461A6"/>
    <w:rPr>
      <w:rFonts w:ascii="Times New Roman" w:eastAsia="Times New Roman" w:hAnsi="Times New Roman" w:cs="Times New Roman"/>
      <w:sz w:val="24"/>
      <w:szCs w:val="20"/>
      <w:lang w:val="uk-UA"/>
    </w:rPr>
  </w:style>
  <w:style w:type="character" w:customStyle="1" w:styleId="80">
    <w:name w:val="Заголовок 8 Знак"/>
    <w:basedOn w:val="a6"/>
    <w:link w:val="8"/>
    <w:rsid w:val="003461A6"/>
    <w:rPr>
      <w:rFonts w:ascii="Times New Roman" w:eastAsia="Times New Roman" w:hAnsi="Times New Roman" w:cs="Times New Roman"/>
      <w:sz w:val="24"/>
      <w:szCs w:val="20"/>
      <w:lang w:val="uk-UA"/>
    </w:rPr>
  </w:style>
  <w:style w:type="character" w:customStyle="1" w:styleId="90">
    <w:name w:val="Заголовок 9 Знак"/>
    <w:basedOn w:val="a6"/>
    <w:link w:val="9"/>
    <w:rsid w:val="003461A6"/>
    <w:rPr>
      <w:rFonts w:ascii="Times New Roman" w:eastAsia="Times New Roman" w:hAnsi="Times New Roman" w:cs="Times New Roman"/>
      <w:sz w:val="24"/>
      <w:szCs w:val="20"/>
      <w:lang w:val="uk-UA"/>
    </w:rPr>
  </w:style>
  <w:style w:type="paragraph" w:customStyle="1" w:styleId="FR1">
    <w:name w:val="FR1"/>
    <w:rsid w:val="003461A6"/>
    <w:pPr>
      <w:widowControl w:val="0"/>
      <w:autoSpaceDE w:val="0"/>
      <w:autoSpaceDN w:val="0"/>
      <w:adjustRightInd w:val="0"/>
    </w:pPr>
    <w:rPr>
      <w:rFonts w:ascii="Arial" w:eastAsia="Times New Roman" w:hAnsi="Arial" w:cs="Arial"/>
      <w:noProof/>
      <w:sz w:val="24"/>
      <w:szCs w:val="24"/>
    </w:rPr>
  </w:style>
  <w:style w:type="paragraph" w:customStyle="1" w:styleId="a3">
    <w:name w:val="Додаток_А"/>
    <w:basedOn w:val="1"/>
    <w:next w:val="a5"/>
    <w:rsid w:val="003461A6"/>
    <w:pPr>
      <w:numPr>
        <w:numId w:val="6"/>
      </w:numPr>
      <w:tabs>
        <w:tab w:val="clear" w:pos="567"/>
      </w:tabs>
      <w:spacing w:before="0" w:after="120"/>
    </w:pPr>
    <w:rPr>
      <w:caps w:val="0"/>
      <w:szCs w:val="24"/>
    </w:rPr>
  </w:style>
  <w:style w:type="paragraph" w:styleId="aa">
    <w:name w:val="caption"/>
    <w:basedOn w:val="a4"/>
    <w:next w:val="a5"/>
    <w:qFormat/>
    <w:rsid w:val="003461A6"/>
    <w:pPr>
      <w:ind w:left="567"/>
      <w:jc w:val="center"/>
    </w:pPr>
  </w:style>
  <w:style w:type="paragraph" w:styleId="13">
    <w:name w:val="toc 1"/>
    <w:basedOn w:val="a4"/>
    <w:next w:val="a4"/>
    <w:uiPriority w:val="39"/>
    <w:rsid w:val="003461A6"/>
    <w:pPr>
      <w:tabs>
        <w:tab w:val="left" w:pos="9072"/>
      </w:tabs>
    </w:pPr>
    <w:rPr>
      <w:caps/>
    </w:rPr>
  </w:style>
  <w:style w:type="paragraph" w:styleId="21">
    <w:name w:val="toc 2"/>
    <w:basedOn w:val="a4"/>
    <w:next w:val="a4"/>
    <w:uiPriority w:val="39"/>
    <w:rsid w:val="003461A6"/>
    <w:pPr>
      <w:tabs>
        <w:tab w:val="left" w:pos="9072"/>
      </w:tabs>
    </w:pPr>
  </w:style>
  <w:style w:type="paragraph" w:styleId="31">
    <w:name w:val="toc 3"/>
    <w:basedOn w:val="a4"/>
    <w:next w:val="a4"/>
    <w:uiPriority w:val="39"/>
    <w:rsid w:val="003461A6"/>
    <w:pPr>
      <w:tabs>
        <w:tab w:val="left" w:pos="9072"/>
      </w:tabs>
    </w:pPr>
  </w:style>
  <w:style w:type="paragraph" w:styleId="ab">
    <w:name w:val="footer"/>
    <w:basedOn w:val="a4"/>
    <w:link w:val="ac"/>
    <w:rsid w:val="003461A6"/>
    <w:pPr>
      <w:tabs>
        <w:tab w:val="center" w:pos="4677"/>
        <w:tab w:val="right" w:pos="9355"/>
      </w:tabs>
    </w:pPr>
  </w:style>
  <w:style w:type="character" w:customStyle="1" w:styleId="ac">
    <w:name w:val="Нижний колонтитул Знак"/>
    <w:basedOn w:val="a6"/>
    <w:link w:val="ab"/>
    <w:rsid w:val="003461A6"/>
    <w:rPr>
      <w:rFonts w:ascii="Times New Roman" w:eastAsia="Times New Roman" w:hAnsi="Times New Roman" w:cs="Times New Roman"/>
      <w:sz w:val="24"/>
      <w:szCs w:val="20"/>
      <w:lang w:val="uk-UA"/>
    </w:rPr>
  </w:style>
  <w:style w:type="paragraph" w:styleId="a0">
    <w:name w:val="List Bullet"/>
    <w:basedOn w:val="a4"/>
    <w:rsid w:val="003461A6"/>
    <w:pPr>
      <w:numPr>
        <w:numId w:val="11"/>
      </w:numPr>
      <w:tabs>
        <w:tab w:val="left" w:pos="992"/>
      </w:tabs>
      <w:suppressAutoHyphens/>
    </w:pPr>
    <w:rPr>
      <w:szCs w:val="18"/>
      <w:lang w:eastAsia="ar-SA"/>
    </w:rPr>
  </w:style>
  <w:style w:type="paragraph" w:styleId="a">
    <w:name w:val="List Number"/>
    <w:basedOn w:val="a4"/>
    <w:rsid w:val="003461A6"/>
    <w:pPr>
      <w:numPr>
        <w:numId w:val="12"/>
      </w:numPr>
      <w:tabs>
        <w:tab w:val="left" w:pos="851"/>
      </w:tabs>
      <w:suppressAutoHyphens/>
    </w:pPr>
    <w:rPr>
      <w:szCs w:val="18"/>
      <w:lang w:eastAsia="ar-SA"/>
    </w:rPr>
  </w:style>
  <w:style w:type="table" w:styleId="ad">
    <w:name w:val="Table Grid"/>
    <w:basedOn w:val="a7"/>
    <w:rsid w:val="003461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1"/>
    <w:next w:val="a5"/>
    <w:link w:val="af"/>
    <w:rsid w:val="003461A6"/>
    <w:pPr>
      <w:numPr>
        <w:numId w:val="0"/>
      </w:numPr>
    </w:pPr>
  </w:style>
  <w:style w:type="character" w:customStyle="1" w:styleId="af">
    <w:name w:val="Заголовок записки Знак"/>
    <w:basedOn w:val="a6"/>
    <w:link w:val="ae"/>
    <w:rsid w:val="003461A6"/>
    <w:rPr>
      <w:rFonts w:ascii="Times New Roman" w:eastAsia="Times New Roman" w:hAnsi="Times New Roman" w:cs="Times New Roman"/>
      <w:b/>
      <w:caps/>
      <w:sz w:val="24"/>
      <w:szCs w:val="18"/>
      <w:lang w:val="uk-UA" w:eastAsia="ar-SA"/>
    </w:rPr>
  </w:style>
  <w:style w:type="paragraph" w:customStyle="1" w:styleId="a2">
    <w:name w:val="Додаток А"/>
    <w:basedOn w:val="a4"/>
    <w:next w:val="a5"/>
    <w:rsid w:val="003461A6"/>
    <w:pPr>
      <w:keepNext/>
      <w:numPr>
        <w:numId w:val="5"/>
      </w:numPr>
      <w:suppressAutoHyphens/>
      <w:spacing w:before="120" w:after="120"/>
      <w:jc w:val="right"/>
      <w:outlineLvl w:val="0"/>
    </w:pPr>
    <w:rPr>
      <w:b/>
      <w:szCs w:val="24"/>
      <w:lang w:eastAsia="ar-SA"/>
    </w:rPr>
  </w:style>
  <w:style w:type="paragraph" w:customStyle="1" w:styleId="A1">
    <w:name w:val="Додаток A_1"/>
    <w:basedOn w:val="2"/>
    <w:next w:val="a5"/>
    <w:rsid w:val="003461A6"/>
    <w:pPr>
      <w:numPr>
        <w:numId w:val="1"/>
      </w:numPr>
    </w:pPr>
  </w:style>
  <w:style w:type="paragraph" w:customStyle="1" w:styleId="11">
    <w:name w:val="Додаток А_1_1"/>
    <w:basedOn w:val="3"/>
    <w:next w:val="a5"/>
    <w:rsid w:val="003461A6"/>
    <w:pPr>
      <w:numPr>
        <w:numId w:val="1"/>
      </w:numPr>
    </w:pPr>
  </w:style>
  <w:style w:type="paragraph" w:customStyle="1" w:styleId="Arial">
    <w:name w:val="Стиль Текст + (латиница) Arial"/>
    <w:basedOn w:val="af0"/>
    <w:rsid w:val="003461A6"/>
    <w:rPr>
      <w:rFonts w:ascii="Arial" w:hAnsi="Arial"/>
      <w:lang w:eastAsia="ru-RU"/>
    </w:rPr>
  </w:style>
  <w:style w:type="paragraph" w:styleId="af0">
    <w:name w:val="Plain Text"/>
    <w:basedOn w:val="a4"/>
    <w:link w:val="af1"/>
    <w:rsid w:val="003461A6"/>
    <w:rPr>
      <w:rFonts w:cs="Courier New"/>
    </w:rPr>
  </w:style>
  <w:style w:type="character" w:customStyle="1" w:styleId="af1">
    <w:name w:val="Текст Знак"/>
    <w:basedOn w:val="a6"/>
    <w:link w:val="af0"/>
    <w:rsid w:val="003461A6"/>
    <w:rPr>
      <w:rFonts w:ascii="Times New Roman" w:eastAsia="Times New Roman" w:hAnsi="Times New Roman" w:cs="Courier New"/>
      <w:sz w:val="24"/>
      <w:szCs w:val="20"/>
      <w:lang w:val="uk-UA"/>
    </w:rPr>
  </w:style>
  <w:style w:type="paragraph" w:styleId="af2">
    <w:name w:val="header"/>
    <w:basedOn w:val="a4"/>
    <w:link w:val="af3"/>
    <w:rsid w:val="003461A6"/>
    <w:pPr>
      <w:tabs>
        <w:tab w:val="center" w:pos="4677"/>
        <w:tab w:val="right" w:pos="9355"/>
      </w:tabs>
    </w:pPr>
  </w:style>
  <w:style w:type="character" w:customStyle="1" w:styleId="af3">
    <w:name w:val="Верхний колонтитул Знак"/>
    <w:basedOn w:val="a6"/>
    <w:link w:val="af2"/>
    <w:rsid w:val="003461A6"/>
    <w:rPr>
      <w:rFonts w:ascii="Times New Roman" w:eastAsia="Times New Roman" w:hAnsi="Times New Roman" w:cs="Times New Roman"/>
      <w:sz w:val="24"/>
      <w:szCs w:val="20"/>
      <w:lang w:val="uk-UA"/>
    </w:rPr>
  </w:style>
  <w:style w:type="character" w:styleId="af4">
    <w:name w:val="page number"/>
    <w:basedOn w:val="a6"/>
    <w:rsid w:val="003461A6"/>
  </w:style>
  <w:style w:type="character" w:customStyle="1" w:styleId="af5">
    <w:name w:val="Текст сноски Знак"/>
    <w:basedOn w:val="a6"/>
    <w:link w:val="af6"/>
    <w:semiHidden/>
    <w:rsid w:val="003461A6"/>
    <w:rPr>
      <w:rFonts w:ascii="Times New Roman" w:eastAsia="Times New Roman" w:hAnsi="Times New Roman" w:cs="Times New Roman"/>
      <w:sz w:val="24"/>
      <w:szCs w:val="20"/>
      <w:lang w:val="uk-UA"/>
    </w:rPr>
  </w:style>
  <w:style w:type="paragraph" w:styleId="af6">
    <w:name w:val="footnote text"/>
    <w:basedOn w:val="a4"/>
    <w:link w:val="af5"/>
    <w:semiHidden/>
    <w:rsid w:val="003461A6"/>
  </w:style>
  <w:style w:type="paragraph" w:customStyle="1" w:styleId="10">
    <w:name w:val="Додаток_А1"/>
    <w:basedOn w:val="2"/>
    <w:next w:val="a5"/>
    <w:rsid w:val="003461A6"/>
    <w:pPr>
      <w:numPr>
        <w:numId w:val="6"/>
      </w:numPr>
    </w:pPr>
  </w:style>
  <w:style w:type="paragraph" w:styleId="af7">
    <w:name w:val="No Spacing"/>
    <w:uiPriority w:val="1"/>
    <w:qFormat/>
    <w:rsid w:val="003461A6"/>
    <w:rPr>
      <w:rFonts w:ascii="Times New Roman" w:hAnsi="Times New Roman"/>
      <w:sz w:val="24"/>
      <w:szCs w:val="22"/>
      <w:lang w:eastAsia="en-US"/>
    </w:rPr>
  </w:style>
  <w:style w:type="character" w:styleId="af8">
    <w:name w:val="Hyperlink"/>
    <w:basedOn w:val="a6"/>
    <w:uiPriority w:val="99"/>
    <w:unhideWhenUsed/>
    <w:rsid w:val="003461A6"/>
    <w:rPr>
      <w:color w:val="0563C1"/>
      <w:u w:val="single"/>
    </w:rPr>
  </w:style>
  <w:style w:type="paragraph" w:customStyle="1" w:styleId="xl64">
    <w:name w:val="xl64"/>
    <w:basedOn w:val="a4"/>
    <w:rsid w:val="003461A6"/>
    <w:pPr>
      <w:spacing w:before="100" w:beforeAutospacing="1" w:after="100" w:afterAutospacing="1"/>
    </w:pPr>
    <w:rPr>
      <w:szCs w:val="24"/>
      <w:lang w:val="ru-RU" w:eastAsia="ru-RU"/>
    </w:rPr>
  </w:style>
  <w:style w:type="paragraph" w:customStyle="1" w:styleId="xl65">
    <w:name w:val="xl65"/>
    <w:basedOn w:val="a4"/>
    <w:rsid w:val="003461A6"/>
    <w:pPr>
      <w:spacing w:before="100" w:beforeAutospacing="1" w:after="100" w:afterAutospacing="1"/>
      <w:jc w:val="center"/>
      <w:textAlignment w:val="center"/>
    </w:pPr>
    <w:rPr>
      <w:szCs w:val="24"/>
      <w:lang w:val="ru-RU" w:eastAsia="ru-RU"/>
    </w:rPr>
  </w:style>
  <w:style w:type="paragraph" w:customStyle="1" w:styleId="xl66">
    <w:name w:val="xl66"/>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pPr>
    <w:rPr>
      <w:szCs w:val="24"/>
      <w:lang w:val="ru-RU" w:eastAsia="ru-RU"/>
    </w:rPr>
  </w:style>
  <w:style w:type="paragraph" w:customStyle="1" w:styleId="xl67">
    <w:name w:val="xl67"/>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Cs w:val="24"/>
      <w:lang w:val="ru-RU" w:eastAsia="ru-RU"/>
    </w:rPr>
  </w:style>
  <w:style w:type="paragraph" w:customStyle="1" w:styleId="xl68">
    <w:name w:val="xl68"/>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69">
    <w:name w:val="xl69"/>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pPr>
    <w:rPr>
      <w:szCs w:val="24"/>
      <w:lang w:val="ru-RU" w:eastAsia="ru-RU"/>
    </w:rPr>
  </w:style>
  <w:style w:type="paragraph" w:customStyle="1" w:styleId="xl70">
    <w:name w:val="xl70"/>
    <w:basedOn w:val="a4"/>
    <w:rsid w:val="003461A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71">
    <w:name w:val="xl71"/>
    <w:basedOn w:val="a4"/>
    <w:rsid w:val="003461A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sz w:val="16"/>
      <w:szCs w:val="16"/>
      <w:lang w:val="ru-RU" w:eastAsia="ru-RU"/>
    </w:rPr>
  </w:style>
  <w:style w:type="paragraph" w:customStyle="1" w:styleId="xl72">
    <w:name w:val="xl72"/>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3">
    <w:name w:val="xl73"/>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Cs w:val="24"/>
      <w:lang w:val="ru-RU" w:eastAsia="ru-RU"/>
    </w:rPr>
  </w:style>
  <w:style w:type="paragraph" w:customStyle="1" w:styleId="xl74">
    <w:name w:val="xl74"/>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pPr>
    <w:rPr>
      <w:szCs w:val="24"/>
      <w:lang w:val="ru-RU" w:eastAsia="ru-RU"/>
    </w:rPr>
  </w:style>
  <w:style w:type="paragraph" w:customStyle="1" w:styleId="xl75">
    <w:name w:val="xl75"/>
    <w:basedOn w:val="a4"/>
    <w:rsid w:val="003461A6"/>
    <w:pPr>
      <w:pBdr>
        <w:top w:val="dotted" w:sz="4" w:space="0" w:color="auto"/>
        <w:left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6">
    <w:name w:val="xl76"/>
    <w:basedOn w:val="a4"/>
    <w:rsid w:val="003461A6"/>
    <w:pPr>
      <w:pBdr>
        <w:left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7">
    <w:name w:val="xl77"/>
    <w:basedOn w:val="a4"/>
    <w:rsid w:val="003461A6"/>
    <w:pPr>
      <w:pBdr>
        <w:left w:val="dotted" w:sz="4" w:space="0" w:color="auto"/>
        <w:bottom w:val="dotted" w:sz="4" w:space="0" w:color="auto"/>
        <w:right w:val="dotted" w:sz="4" w:space="0" w:color="auto"/>
      </w:pBdr>
      <w:spacing w:before="100" w:beforeAutospacing="1" w:after="100" w:afterAutospacing="1"/>
      <w:textAlignment w:val="center"/>
    </w:pPr>
    <w:rPr>
      <w:szCs w:val="24"/>
      <w:lang w:val="ru-RU" w:eastAsia="ru-RU"/>
    </w:rPr>
  </w:style>
  <w:style w:type="paragraph" w:customStyle="1" w:styleId="xl78">
    <w:name w:val="xl78"/>
    <w:basedOn w:val="a4"/>
    <w:rsid w:val="003461A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Cs w:val="24"/>
      <w:lang w:val="ru-RU" w:eastAsia="ru-RU"/>
    </w:rPr>
  </w:style>
  <w:style w:type="character" w:customStyle="1" w:styleId="af9">
    <w:name w:val="Текст выноски Знак"/>
    <w:basedOn w:val="a6"/>
    <w:link w:val="afa"/>
    <w:uiPriority w:val="99"/>
    <w:semiHidden/>
    <w:rsid w:val="003461A6"/>
    <w:rPr>
      <w:rFonts w:ascii="Tahoma" w:eastAsia="Times New Roman" w:hAnsi="Tahoma" w:cs="Tahoma"/>
      <w:sz w:val="16"/>
      <w:szCs w:val="16"/>
      <w:lang w:val="uk-UA"/>
    </w:rPr>
  </w:style>
  <w:style w:type="paragraph" w:styleId="afa">
    <w:name w:val="Balloon Text"/>
    <w:basedOn w:val="a4"/>
    <w:link w:val="af9"/>
    <w:uiPriority w:val="99"/>
    <w:semiHidden/>
    <w:unhideWhenUsed/>
    <w:rsid w:val="003461A6"/>
    <w:rPr>
      <w:rFonts w:ascii="Tahoma" w:hAnsi="Tahoma" w:cs="Tahoma"/>
      <w:sz w:val="16"/>
      <w:szCs w:val="16"/>
    </w:rPr>
  </w:style>
  <w:style w:type="paragraph" w:styleId="afb">
    <w:name w:val="List Paragraph"/>
    <w:basedOn w:val="a4"/>
    <w:uiPriority w:val="34"/>
    <w:qFormat/>
    <w:rsid w:val="003461A6"/>
    <w:pPr>
      <w:spacing w:after="200" w:line="276" w:lineRule="auto"/>
      <w:ind w:left="720"/>
      <w:contextualSpacing/>
    </w:pPr>
    <w:rPr>
      <w:rFonts w:ascii="Calibri" w:eastAsia="Calibri" w:hAnsi="Calibri"/>
      <w:sz w:val="22"/>
      <w:szCs w:val="22"/>
      <w:lang w:val="ru-RU"/>
    </w:rPr>
  </w:style>
  <w:style w:type="paragraph" w:customStyle="1" w:styleId="110">
    <w:name w:val="Заголовок 11"/>
    <w:basedOn w:val="a4"/>
    <w:uiPriority w:val="1"/>
    <w:qFormat/>
    <w:rsid w:val="004D5E7D"/>
    <w:pPr>
      <w:widowControl w:val="0"/>
      <w:autoSpaceDE w:val="0"/>
      <w:autoSpaceDN w:val="0"/>
      <w:spacing w:before="89"/>
      <w:ind w:left="593" w:hanging="493"/>
      <w:outlineLvl w:val="1"/>
    </w:pPr>
    <w:rPr>
      <w:b/>
      <w:bCs/>
      <w:sz w:val="28"/>
      <w:szCs w:val="28"/>
    </w:rPr>
  </w:style>
  <w:style w:type="character" w:styleId="afc">
    <w:name w:val="annotation reference"/>
    <w:basedOn w:val="a6"/>
    <w:uiPriority w:val="99"/>
    <w:semiHidden/>
    <w:unhideWhenUsed/>
    <w:rsid w:val="00262A1B"/>
    <w:rPr>
      <w:sz w:val="16"/>
      <w:szCs w:val="16"/>
    </w:rPr>
  </w:style>
  <w:style w:type="paragraph" w:styleId="afd">
    <w:name w:val="annotation text"/>
    <w:basedOn w:val="a4"/>
    <w:link w:val="afe"/>
    <w:uiPriority w:val="99"/>
    <w:semiHidden/>
    <w:unhideWhenUsed/>
    <w:rsid w:val="00262A1B"/>
    <w:rPr>
      <w:sz w:val="20"/>
    </w:rPr>
  </w:style>
  <w:style w:type="character" w:customStyle="1" w:styleId="afe">
    <w:name w:val="Текст примечания Знак"/>
    <w:basedOn w:val="a6"/>
    <w:link w:val="afd"/>
    <w:uiPriority w:val="99"/>
    <w:semiHidden/>
    <w:rsid w:val="00262A1B"/>
    <w:rPr>
      <w:rFonts w:ascii="Times New Roman" w:eastAsia="Times New Roman" w:hAnsi="Times New Roman"/>
      <w:lang w:val="uk-UA" w:eastAsia="en-US"/>
    </w:rPr>
  </w:style>
  <w:style w:type="paragraph" w:styleId="aff">
    <w:name w:val="annotation subject"/>
    <w:basedOn w:val="afd"/>
    <w:next w:val="afd"/>
    <w:link w:val="aff0"/>
    <w:uiPriority w:val="99"/>
    <w:semiHidden/>
    <w:unhideWhenUsed/>
    <w:rsid w:val="00262A1B"/>
    <w:rPr>
      <w:b/>
      <w:bCs/>
    </w:rPr>
  </w:style>
  <w:style w:type="character" w:customStyle="1" w:styleId="aff0">
    <w:name w:val="Тема примечания Знак"/>
    <w:basedOn w:val="afe"/>
    <w:link w:val="aff"/>
    <w:uiPriority w:val="99"/>
    <w:semiHidden/>
    <w:rsid w:val="00262A1B"/>
    <w:rPr>
      <w:rFonts w:ascii="Times New Roman" w:eastAsia="Times New Roman" w:hAnsi="Times New Roman"/>
      <w:b/>
      <w:bCs/>
      <w:lang w:val="uk-UA" w:eastAsia="en-US"/>
    </w:rPr>
  </w:style>
  <w:style w:type="paragraph" w:styleId="aff1">
    <w:name w:val="Normal (Web)"/>
    <w:basedOn w:val="a4"/>
    <w:uiPriority w:val="99"/>
    <w:unhideWhenUsed/>
    <w:rsid w:val="007104FD"/>
    <w:pPr>
      <w:spacing w:before="100" w:beforeAutospacing="1" w:after="100" w:afterAutospacing="1"/>
    </w:pPr>
    <w:rPr>
      <w:szCs w:val="24"/>
      <w:lang w:val="ru-RU" w:eastAsia="ru-RU"/>
    </w:rPr>
  </w:style>
  <w:style w:type="character" w:customStyle="1" w:styleId="mw-headline">
    <w:name w:val="mw-headline"/>
    <w:basedOn w:val="a6"/>
    <w:rsid w:val="007104FD"/>
  </w:style>
  <w:style w:type="character" w:customStyle="1" w:styleId="UnresolvedMention">
    <w:name w:val="Unresolved Mention"/>
    <w:basedOn w:val="a6"/>
    <w:uiPriority w:val="99"/>
    <w:semiHidden/>
    <w:unhideWhenUsed/>
    <w:rsid w:val="00625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673041">
      <w:bodyDiv w:val="1"/>
      <w:marLeft w:val="0"/>
      <w:marRight w:val="0"/>
      <w:marTop w:val="0"/>
      <w:marBottom w:val="0"/>
      <w:divBdr>
        <w:top w:val="none" w:sz="0" w:space="0" w:color="auto"/>
        <w:left w:val="none" w:sz="0" w:space="0" w:color="auto"/>
        <w:bottom w:val="none" w:sz="0" w:space="0" w:color="auto"/>
        <w:right w:val="none" w:sz="0" w:space="0" w:color="auto"/>
      </w:divBdr>
    </w:div>
    <w:div w:id="1295065183">
      <w:bodyDiv w:val="1"/>
      <w:marLeft w:val="0"/>
      <w:marRight w:val="0"/>
      <w:marTop w:val="0"/>
      <w:marBottom w:val="0"/>
      <w:divBdr>
        <w:top w:val="none" w:sz="0" w:space="0" w:color="auto"/>
        <w:left w:val="none" w:sz="0" w:space="0" w:color="auto"/>
        <w:bottom w:val="none" w:sz="0" w:space="0" w:color="auto"/>
        <w:right w:val="none" w:sz="0" w:space="0" w:color="auto"/>
      </w:divBdr>
    </w:div>
    <w:div w:id="1519930230">
      <w:bodyDiv w:val="1"/>
      <w:marLeft w:val="0"/>
      <w:marRight w:val="0"/>
      <w:marTop w:val="0"/>
      <w:marBottom w:val="0"/>
      <w:divBdr>
        <w:top w:val="none" w:sz="0" w:space="0" w:color="auto"/>
        <w:left w:val="none" w:sz="0" w:space="0" w:color="auto"/>
        <w:bottom w:val="none" w:sz="0" w:space="0" w:color="auto"/>
        <w:right w:val="none" w:sz="0" w:space="0" w:color="auto"/>
      </w:divBdr>
      <w:divsChild>
        <w:div w:id="570653359">
          <w:marLeft w:val="0"/>
          <w:marRight w:val="0"/>
          <w:marTop w:val="0"/>
          <w:marBottom w:val="180"/>
          <w:divBdr>
            <w:top w:val="none" w:sz="0" w:space="0" w:color="auto"/>
            <w:left w:val="none" w:sz="0" w:space="0" w:color="auto"/>
            <w:bottom w:val="none" w:sz="0" w:space="0" w:color="auto"/>
            <w:right w:val="none" w:sz="0" w:space="0" w:color="auto"/>
          </w:divBdr>
          <w:divsChild>
            <w:div w:id="418990029">
              <w:marLeft w:val="0"/>
              <w:marRight w:val="0"/>
              <w:marTop w:val="0"/>
              <w:marBottom w:val="0"/>
              <w:divBdr>
                <w:top w:val="none" w:sz="0" w:space="0" w:color="auto"/>
                <w:left w:val="none" w:sz="0" w:space="0" w:color="auto"/>
                <w:bottom w:val="none" w:sz="0" w:space="0" w:color="auto"/>
                <w:right w:val="none" w:sz="0" w:space="0" w:color="auto"/>
              </w:divBdr>
            </w:div>
          </w:divsChild>
        </w:div>
        <w:div w:id="609944101">
          <w:marLeft w:val="0"/>
          <w:marRight w:val="0"/>
          <w:marTop w:val="0"/>
          <w:marBottom w:val="180"/>
          <w:divBdr>
            <w:top w:val="none" w:sz="0" w:space="0" w:color="auto"/>
            <w:left w:val="none" w:sz="0" w:space="0" w:color="auto"/>
            <w:bottom w:val="none" w:sz="0" w:space="0" w:color="auto"/>
            <w:right w:val="none" w:sz="0" w:space="0" w:color="auto"/>
          </w:divBdr>
          <w:divsChild>
            <w:div w:id="866675446">
              <w:marLeft w:val="0"/>
              <w:marRight w:val="0"/>
              <w:marTop w:val="0"/>
              <w:marBottom w:val="0"/>
              <w:divBdr>
                <w:top w:val="none" w:sz="0" w:space="0" w:color="auto"/>
                <w:left w:val="none" w:sz="0" w:space="0" w:color="auto"/>
                <w:bottom w:val="none" w:sz="0" w:space="0" w:color="auto"/>
                <w:right w:val="none" w:sz="0" w:space="0" w:color="auto"/>
              </w:divBdr>
            </w:div>
            <w:div w:id="20948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s://zakon.rada.gov.ua/laws/show/848-19" TargetMode="External"/><Relationship Id="rId18" Type="http://schemas.openxmlformats.org/officeDocument/2006/relationships/hyperlink" Target="https://zakon.rada.gov.ua/laws/show/1341-2011-%D0%BF" TargetMode="External"/><Relationship Id="rId3" Type="http://schemas.openxmlformats.org/officeDocument/2006/relationships/styles" Target="styles.xml"/><Relationship Id="rId21" Type="http://schemas.openxmlformats.org/officeDocument/2006/relationships/hyperlink" Target="https://www.britishcouncil.org.ua/sites/default/files/standards-and-guidelines_for_qa_in_the_ehea_2015.pdf" TargetMode="External"/><Relationship Id="rId7" Type="http://schemas.openxmlformats.org/officeDocument/2006/relationships/footnotes" Target="footnotes.xml"/><Relationship Id="rId12" Type="http://schemas.openxmlformats.org/officeDocument/2006/relationships/hyperlink" Target="http://zakon5.rada.gov.ua/laws/show/2145%20-%2019" TargetMode="External"/><Relationship Id="rId17" Type="http://schemas.openxmlformats.org/officeDocument/2006/relationships/hyperlink" Target="https://zakon.rada.gov.ua/laws/show/266-2015-%D0%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rada/show/va327609-10" TargetMode="External"/><Relationship Id="rId20" Type="http://schemas.openxmlformats.org/officeDocument/2006/relationships/hyperlink" Target="https://mon.gov.ua/storage/app/media/vishcha-osvita/zatverdzeni%20standarty/2019/04/25/053-psikhologiya-ma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nu.edu.u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on.gov.ua/storage/app/media/vishcha-osvita/proekty%20standartiv%20vishcha%20osvita/1648.pdf" TargetMode="External"/><Relationship Id="rId23" Type="http://schemas.openxmlformats.org/officeDocument/2006/relationships/header" Target="header1.xml"/><Relationship Id="rId10" Type="http://schemas.openxmlformats.org/officeDocument/2006/relationships/hyperlink" Target="https://snu.edu.ua" TargetMode="External"/><Relationship Id="rId19" Type="http://schemas.openxmlformats.org/officeDocument/2006/relationships/hyperlink" Target="https://zakon.rada.gov.ua/laws/show/1187-2015-%D0%B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2145-19" TargetMode="External"/><Relationship Id="rId22" Type="http://schemas.openxmlformats.org/officeDocument/2006/relationships/hyperlink" Target="http://www.unideusto.org/tuning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94D3-F345-4ED1-B143-E84DFF98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19031</Words>
  <Characters>10849</Characters>
  <Application>Microsoft Office Word</Application>
  <DocSecurity>0</DocSecurity>
  <Lines>90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29821</CharactersWithSpaces>
  <SharedDoc>false</SharedDoc>
  <HLinks>
    <vt:vector size="12" baseType="variant">
      <vt:variant>
        <vt:i4>7995427</vt:i4>
      </vt:variant>
      <vt:variant>
        <vt:i4>3</vt:i4>
      </vt:variant>
      <vt:variant>
        <vt:i4>0</vt:i4>
      </vt:variant>
      <vt:variant>
        <vt:i4>5</vt:i4>
      </vt:variant>
      <vt:variant>
        <vt:lpwstr>https://snu.edu.ua/</vt:lpwstr>
      </vt:variant>
      <vt:variant>
        <vt:lpwstr/>
      </vt:variant>
      <vt:variant>
        <vt:i4>4718606</vt:i4>
      </vt:variant>
      <vt:variant>
        <vt:i4>0</vt:i4>
      </vt:variant>
      <vt:variant>
        <vt:i4>0</vt:i4>
      </vt:variant>
      <vt:variant>
        <vt:i4>5</vt:i4>
      </vt:variant>
      <vt:variant>
        <vt:lpwstr>https://moodlesti.snu.edu.ua/course/view.php?id=1214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КОЛЯН БРАТАН</cp:lastModifiedBy>
  <cp:revision>5</cp:revision>
  <cp:lastPrinted>2021-10-20T11:48:00Z</cp:lastPrinted>
  <dcterms:created xsi:type="dcterms:W3CDTF">2024-11-02T12:28:00Z</dcterms:created>
  <dcterms:modified xsi:type="dcterms:W3CDTF">2025-04-22T08:07:00Z</dcterms:modified>
</cp:coreProperties>
</file>