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B3" w:rsidRPr="00AE4BBE" w:rsidRDefault="007D57B3" w:rsidP="00367E42">
      <w:pPr>
        <w:pStyle w:val="2f5"/>
        <w:spacing w:line="360" w:lineRule="auto"/>
        <w:jc w:val="center"/>
        <w:rPr>
          <w:b/>
          <w:sz w:val="28"/>
          <w:szCs w:val="28"/>
          <w:lang w:val="uk-UA"/>
        </w:rPr>
      </w:pPr>
      <w:bookmarkStart w:id="0" w:name="_Toc420856165"/>
      <w:r w:rsidRPr="00AE4BBE">
        <w:rPr>
          <w:b/>
          <w:sz w:val="28"/>
          <w:szCs w:val="28"/>
          <w:lang w:val="uk-UA"/>
        </w:rPr>
        <w:t>РОЗДІЛ 1</w:t>
      </w:r>
      <w:bookmarkEnd w:id="0"/>
    </w:p>
    <w:p w:rsidR="007D57B3" w:rsidRPr="00AE4BBE" w:rsidRDefault="007D57B3" w:rsidP="00367E42">
      <w:pPr>
        <w:pStyle w:val="2f5"/>
        <w:spacing w:line="360" w:lineRule="auto"/>
        <w:jc w:val="center"/>
        <w:rPr>
          <w:b/>
          <w:sz w:val="28"/>
          <w:szCs w:val="28"/>
          <w:lang w:val="uk-UA"/>
        </w:rPr>
      </w:pPr>
    </w:p>
    <w:p w:rsidR="007D57B3" w:rsidRPr="00AE4BBE" w:rsidRDefault="007D57B3" w:rsidP="00367E42">
      <w:pPr>
        <w:pStyle w:val="2f5"/>
        <w:spacing w:line="360" w:lineRule="auto"/>
        <w:jc w:val="center"/>
        <w:rPr>
          <w:b/>
          <w:sz w:val="28"/>
          <w:szCs w:val="28"/>
          <w:lang w:val="uk-UA"/>
        </w:rPr>
      </w:pPr>
    </w:p>
    <w:p w:rsidR="007D57B3" w:rsidRPr="00AE4BBE" w:rsidRDefault="007D57B3" w:rsidP="00367E42">
      <w:pPr>
        <w:pStyle w:val="2f5"/>
        <w:spacing w:line="360" w:lineRule="auto"/>
        <w:jc w:val="center"/>
        <w:rPr>
          <w:b/>
          <w:sz w:val="28"/>
          <w:szCs w:val="28"/>
          <w:lang w:val="uk-UA" w:eastAsia="uk-UA"/>
        </w:rPr>
      </w:pPr>
      <w:r w:rsidRPr="00AE4BBE">
        <w:rPr>
          <w:b/>
          <w:sz w:val="28"/>
          <w:szCs w:val="28"/>
          <w:lang w:val="uk-UA" w:eastAsia="uk-UA"/>
        </w:rPr>
        <w:t>ТЕОРЕТИКО-МЕТОДОЛОГІЧНІ  ЗАСАДИ  ВИВЧЕННЯ</w:t>
      </w:r>
    </w:p>
    <w:p w:rsidR="007D57B3" w:rsidRPr="00AE4BBE" w:rsidRDefault="007D57B3" w:rsidP="00367E42">
      <w:pPr>
        <w:pStyle w:val="2f5"/>
        <w:spacing w:line="360" w:lineRule="auto"/>
        <w:jc w:val="center"/>
        <w:rPr>
          <w:b/>
          <w:sz w:val="28"/>
          <w:szCs w:val="28"/>
          <w:lang w:val="uk-UA"/>
        </w:rPr>
      </w:pPr>
      <w:r w:rsidRPr="00AE4BBE">
        <w:rPr>
          <w:b/>
          <w:sz w:val="28"/>
          <w:szCs w:val="28"/>
          <w:lang w:val="uk-UA" w:eastAsia="uk-UA"/>
        </w:rPr>
        <w:t>ПРОБЛЕМИ ЦІННІСНИХ ОРІЄНТАЦІЙ ВОЛОНТЕРІВ</w:t>
      </w:r>
    </w:p>
    <w:p w:rsidR="007D57B3" w:rsidRPr="00AE4BBE" w:rsidRDefault="007D57B3" w:rsidP="00367E42">
      <w:pPr>
        <w:pStyle w:val="2f5"/>
        <w:spacing w:line="360" w:lineRule="auto"/>
        <w:rPr>
          <w:b/>
          <w:sz w:val="28"/>
          <w:szCs w:val="28"/>
          <w:lang w:val="uk-UA" w:eastAsia="uk-UA"/>
        </w:rPr>
      </w:pPr>
    </w:p>
    <w:p w:rsidR="007D57B3" w:rsidRPr="00AE4BBE" w:rsidRDefault="007D57B3" w:rsidP="00367E42">
      <w:pPr>
        <w:pStyle w:val="2f5"/>
        <w:numPr>
          <w:ilvl w:val="1"/>
          <w:numId w:val="30"/>
        </w:numPr>
        <w:autoSpaceDE w:val="0"/>
        <w:autoSpaceDN w:val="0"/>
        <w:spacing w:line="360" w:lineRule="auto"/>
        <w:ind w:left="0" w:firstLine="709"/>
        <w:jc w:val="both"/>
        <w:rPr>
          <w:b/>
          <w:sz w:val="28"/>
          <w:szCs w:val="28"/>
          <w:lang w:val="uk-UA"/>
        </w:rPr>
      </w:pPr>
      <w:bookmarkStart w:id="1" w:name="_Toc420856166"/>
      <w:r w:rsidRPr="00AE4BBE">
        <w:rPr>
          <w:b/>
          <w:sz w:val="28"/>
          <w:szCs w:val="28"/>
          <w:lang w:val="uk-UA"/>
        </w:rPr>
        <w:t>Аналіз дослідження ціннісних орієнтацій та їх місця в структурі особистості</w:t>
      </w:r>
      <w:bookmarkEnd w:id="1"/>
    </w:p>
    <w:p w:rsidR="00173A25" w:rsidRDefault="00173A25" w:rsidP="00173A25">
      <w:pPr>
        <w:pStyle w:val="2f5"/>
        <w:spacing w:line="360" w:lineRule="auto"/>
        <w:ind w:firstLine="709"/>
        <w:jc w:val="both"/>
        <w:rPr>
          <w:sz w:val="28"/>
          <w:szCs w:val="28"/>
          <w:lang w:val="uk-UA"/>
        </w:rPr>
      </w:pPr>
      <w:r w:rsidRPr="00173A25">
        <w:rPr>
          <w:sz w:val="28"/>
          <w:szCs w:val="28"/>
        </w:rPr>
        <w:t xml:space="preserve">Однією з характерних ознак розвитку </w:t>
      </w:r>
      <w:proofErr w:type="gramStart"/>
      <w:r w:rsidRPr="00173A25">
        <w:rPr>
          <w:sz w:val="28"/>
          <w:szCs w:val="28"/>
        </w:rPr>
        <w:t>св</w:t>
      </w:r>
      <w:proofErr w:type="gramEnd"/>
      <w:r w:rsidRPr="00173A25">
        <w:rPr>
          <w:sz w:val="28"/>
          <w:szCs w:val="28"/>
        </w:rPr>
        <w:t xml:space="preserve">ітової цивілізації є потреба в добровільній безкорисливій допомозі соціально незахищеним та психологічно вразливим верствам населення. Традиційною формою реалізації такої потреби є волонтерська діяльність. В Україні також є давня традиція взаємної допомоги. До 2014 року волонтерство в нашій </w:t>
      </w:r>
      <w:proofErr w:type="gramStart"/>
      <w:r w:rsidRPr="00173A25">
        <w:rPr>
          <w:sz w:val="28"/>
          <w:szCs w:val="28"/>
        </w:rPr>
        <w:t>країн</w:t>
      </w:r>
      <w:proofErr w:type="gramEnd"/>
      <w:r w:rsidRPr="00173A25">
        <w:rPr>
          <w:sz w:val="28"/>
          <w:szCs w:val="28"/>
        </w:rPr>
        <w:t xml:space="preserve">і не було особливо популярним серед молоді та населення в цілому [12, с. 118]. </w:t>
      </w:r>
    </w:p>
    <w:p w:rsidR="00173A25" w:rsidRDefault="00173A25" w:rsidP="00173A25">
      <w:pPr>
        <w:pStyle w:val="2f5"/>
        <w:spacing w:line="360" w:lineRule="auto"/>
        <w:ind w:firstLine="709"/>
        <w:jc w:val="both"/>
        <w:rPr>
          <w:sz w:val="28"/>
          <w:szCs w:val="28"/>
          <w:lang w:val="uk-UA"/>
        </w:rPr>
      </w:pPr>
      <w:r w:rsidRPr="00173A25">
        <w:rPr>
          <w:sz w:val="28"/>
          <w:szCs w:val="28"/>
        </w:rPr>
        <w:t>Проте протягом останнього часу розвиток волонтерського руху отримав потужний поштовх. Волонтерські організації створені практично в усіх куточках України, а кількість волонтерів постійно зроста</w:t>
      </w:r>
      <w:proofErr w:type="gramStart"/>
      <w:r w:rsidRPr="00173A25">
        <w:rPr>
          <w:sz w:val="28"/>
          <w:szCs w:val="28"/>
        </w:rPr>
        <w:t>є.</w:t>
      </w:r>
      <w:proofErr w:type="gramEnd"/>
      <w:r w:rsidRPr="00173A25">
        <w:rPr>
          <w:sz w:val="28"/>
          <w:szCs w:val="28"/>
        </w:rPr>
        <w:t xml:space="preserve"> За приблизними оцінками у травні 2015 року кількість людей, які систематично займалися волонтерством, становила 14,5 тисячі осіб [12, с. 120]. </w:t>
      </w:r>
    </w:p>
    <w:p w:rsidR="00173A25" w:rsidRDefault="00173A25" w:rsidP="00173A25">
      <w:pPr>
        <w:pStyle w:val="2f5"/>
        <w:spacing w:line="360" w:lineRule="auto"/>
        <w:ind w:firstLine="709"/>
        <w:jc w:val="both"/>
        <w:rPr>
          <w:sz w:val="28"/>
          <w:szCs w:val="28"/>
          <w:lang w:val="uk-UA"/>
        </w:rPr>
      </w:pPr>
      <w:r w:rsidRPr="00173A25">
        <w:rPr>
          <w:sz w:val="28"/>
          <w:szCs w:val="28"/>
          <w:lang w:val="uk-UA"/>
        </w:rPr>
        <w:t xml:space="preserve">Особливість волонтерського руху в Україні полягає в тому, що найчисленнішою його групою є учнівська і студентська молодь [11], а кількість молодих людей, які постійно або епізодично займаються волонтерською діяльністю, постійно зростає. </w:t>
      </w:r>
      <w:r w:rsidRPr="00173A25">
        <w:rPr>
          <w:sz w:val="28"/>
          <w:szCs w:val="28"/>
        </w:rPr>
        <w:t xml:space="preserve">За результатами соціологічного дослідження «Молодь України-2015», 36% молоді займалися волонтерською діяльністю хоча б раз у житті [7, c. 64]. При цьому 54% зазначили, що участь у волонтерській діяльності була їхньою особистою ініціативою [7, c. 65]. </w:t>
      </w:r>
    </w:p>
    <w:p w:rsidR="00173A25" w:rsidRDefault="00173A25" w:rsidP="00173A25">
      <w:pPr>
        <w:pStyle w:val="2f5"/>
        <w:spacing w:line="360" w:lineRule="auto"/>
        <w:ind w:firstLine="709"/>
        <w:jc w:val="both"/>
        <w:rPr>
          <w:sz w:val="28"/>
          <w:szCs w:val="28"/>
          <w:lang w:val="uk-UA"/>
        </w:rPr>
      </w:pPr>
      <w:r w:rsidRPr="00173A25">
        <w:rPr>
          <w:sz w:val="28"/>
          <w:szCs w:val="28"/>
        </w:rPr>
        <w:t xml:space="preserve">Активна участь у волонтерському русі молоді, в тому числі студентів, спонукала </w:t>
      </w:r>
      <w:proofErr w:type="gramStart"/>
      <w:r w:rsidRPr="00173A25">
        <w:rPr>
          <w:sz w:val="28"/>
          <w:szCs w:val="28"/>
        </w:rPr>
        <w:t>досл</w:t>
      </w:r>
      <w:proofErr w:type="gramEnd"/>
      <w:r w:rsidRPr="00173A25">
        <w:rPr>
          <w:sz w:val="28"/>
          <w:szCs w:val="28"/>
        </w:rPr>
        <w:t xml:space="preserve">ідників до активного вивчення цього феномена. Очевидно, що одного лише </w:t>
      </w:r>
      <w:proofErr w:type="gramStart"/>
      <w:r w:rsidRPr="00173A25">
        <w:rPr>
          <w:sz w:val="28"/>
          <w:szCs w:val="28"/>
        </w:rPr>
        <w:t>соц</w:t>
      </w:r>
      <w:proofErr w:type="gramEnd"/>
      <w:r w:rsidRPr="00173A25">
        <w:rPr>
          <w:sz w:val="28"/>
          <w:szCs w:val="28"/>
        </w:rPr>
        <w:t xml:space="preserve">іологічного аналізу не досить для розуміння його глибинних причин. Натепер є нагальна потреба в </w:t>
      </w:r>
      <w:proofErr w:type="gramStart"/>
      <w:r w:rsidRPr="00173A25">
        <w:rPr>
          <w:sz w:val="28"/>
          <w:szCs w:val="28"/>
        </w:rPr>
        <w:t>досл</w:t>
      </w:r>
      <w:proofErr w:type="gramEnd"/>
      <w:r w:rsidRPr="00173A25">
        <w:rPr>
          <w:sz w:val="28"/>
          <w:szCs w:val="28"/>
        </w:rPr>
        <w:t xml:space="preserve">ідженні психологічного аспекту волонтерського руху, зокрема чинників формування ціннісних орієнтацій студентів-волонтерів. </w:t>
      </w:r>
    </w:p>
    <w:p w:rsidR="00173A25" w:rsidRDefault="00173A25" w:rsidP="00173A25">
      <w:pPr>
        <w:pStyle w:val="2f5"/>
        <w:spacing w:line="360" w:lineRule="auto"/>
        <w:ind w:firstLine="709"/>
        <w:jc w:val="both"/>
        <w:rPr>
          <w:sz w:val="28"/>
          <w:szCs w:val="28"/>
          <w:lang w:val="uk-UA"/>
        </w:rPr>
      </w:pPr>
      <w:r w:rsidRPr="00173A25">
        <w:rPr>
          <w:sz w:val="28"/>
          <w:szCs w:val="28"/>
          <w:lang w:val="uk-UA"/>
        </w:rPr>
        <w:lastRenderedPageBreak/>
        <w:t xml:space="preserve">Проблема структури цінностей і ціннісних орієнтацій завжди вважалася важливою та актуальною, оскільки стосується загального розвитку особистості як суб’єкта соціальної взаємодії [8, с. 113]. </w:t>
      </w:r>
      <w:r w:rsidRPr="00173A25">
        <w:rPr>
          <w:sz w:val="28"/>
          <w:szCs w:val="28"/>
        </w:rPr>
        <w:t xml:space="preserve">Наявність сталих ціннісних орієнтацій характеризує зрілу особистість, виступає загальним показником </w:t>
      </w:r>
      <w:proofErr w:type="gramStart"/>
      <w:r w:rsidRPr="00173A25">
        <w:rPr>
          <w:sz w:val="28"/>
          <w:szCs w:val="28"/>
        </w:rPr>
        <w:t>р</w:t>
      </w:r>
      <w:proofErr w:type="gramEnd"/>
      <w:r w:rsidRPr="00173A25">
        <w:rPr>
          <w:sz w:val="28"/>
          <w:szCs w:val="28"/>
        </w:rPr>
        <w:t xml:space="preserve">івня духовного розвитку людини [11]. </w:t>
      </w:r>
    </w:p>
    <w:p w:rsidR="00173A25" w:rsidRDefault="00173A25" w:rsidP="00173A25">
      <w:pPr>
        <w:pStyle w:val="2f5"/>
        <w:spacing w:line="360" w:lineRule="auto"/>
        <w:ind w:firstLine="709"/>
        <w:jc w:val="both"/>
        <w:rPr>
          <w:sz w:val="28"/>
          <w:szCs w:val="28"/>
          <w:lang w:val="uk-UA"/>
        </w:rPr>
      </w:pPr>
      <w:r w:rsidRPr="00173A25">
        <w:rPr>
          <w:sz w:val="28"/>
          <w:szCs w:val="28"/>
          <w:lang w:val="uk-UA"/>
        </w:rPr>
        <w:t xml:space="preserve">Процес засвоєння цінностей і формування ієрархії ціннісних орієнтацій досить тривалий. </w:t>
      </w:r>
      <w:r w:rsidRPr="00173A25">
        <w:rPr>
          <w:sz w:val="28"/>
          <w:szCs w:val="28"/>
        </w:rPr>
        <w:t xml:space="preserve">У людському житті одні цінності набувають </w:t>
      </w:r>
      <w:proofErr w:type="gramStart"/>
      <w:r w:rsidRPr="00173A25">
        <w:rPr>
          <w:sz w:val="28"/>
          <w:szCs w:val="28"/>
        </w:rPr>
        <w:t>пр</w:t>
      </w:r>
      <w:proofErr w:type="gramEnd"/>
      <w:r w:rsidRPr="00173A25">
        <w:rPr>
          <w:sz w:val="28"/>
          <w:szCs w:val="28"/>
        </w:rPr>
        <w:t xml:space="preserve">іоритетного значення, стають провідними у сприйнятті явищ і подій навколишнього світу, інші – втрачають свою актуальність, стають менш значущими для особистості [12, с. 20]. Слід зазначити, що молодь загалом характеризується нестійкістю своїх поглядів і ціннісних орієнтирів, оскільки перебуває на стадії формування </w:t>
      </w:r>
      <w:proofErr w:type="gramStart"/>
      <w:r w:rsidRPr="00173A25">
        <w:rPr>
          <w:sz w:val="28"/>
          <w:szCs w:val="28"/>
        </w:rPr>
        <w:t>св</w:t>
      </w:r>
      <w:proofErr w:type="gramEnd"/>
      <w:r w:rsidRPr="00173A25">
        <w:rPr>
          <w:sz w:val="28"/>
          <w:szCs w:val="28"/>
        </w:rPr>
        <w:t xml:space="preserve">ітогляду [1, c. 15]. </w:t>
      </w:r>
    </w:p>
    <w:p w:rsidR="00173A25" w:rsidRDefault="00173A25" w:rsidP="00173A25">
      <w:pPr>
        <w:pStyle w:val="2f5"/>
        <w:spacing w:line="360" w:lineRule="auto"/>
        <w:ind w:firstLine="709"/>
        <w:jc w:val="both"/>
        <w:rPr>
          <w:sz w:val="28"/>
          <w:szCs w:val="28"/>
          <w:lang w:val="uk-UA"/>
        </w:rPr>
      </w:pPr>
      <w:r w:rsidRPr="00173A25">
        <w:rPr>
          <w:sz w:val="28"/>
          <w:szCs w:val="28"/>
          <w:lang w:val="uk-UA"/>
        </w:rPr>
        <w:t xml:space="preserve">Аналіз психологічних джерел свідчить, що проблематика формування ціннісних орієнтацій студентської молоді висвітлена досить повно і всебічно. </w:t>
      </w:r>
      <w:r w:rsidRPr="00173A25">
        <w:rPr>
          <w:sz w:val="28"/>
          <w:szCs w:val="28"/>
        </w:rPr>
        <w:t xml:space="preserve">Проте психологічні </w:t>
      </w:r>
      <w:proofErr w:type="gramStart"/>
      <w:r w:rsidRPr="00173A25">
        <w:rPr>
          <w:sz w:val="28"/>
          <w:szCs w:val="28"/>
        </w:rPr>
        <w:t>досл</w:t>
      </w:r>
      <w:proofErr w:type="gramEnd"/>
      <w:r w:rsidRPr="00173A25">
        <w:rPr>
          <w:sz w:val="28"/>
          <w:szCs w:val="28"/>
        </w:rPr>
        <w:t xml:space="preserve">ідження чинників формування ціннісних орієнтацій студентської молоді, яка бере участь у волонтерському русі, перебувають поки що на початковому етапі і здійснюються епізодично. Аналіз останніх </w:t>
      </w:r>
      <w:proofErr w:type="gramStart"/>
      <w:r w:rsidRPr="00173A25">
        <w:rPr>
          <w:sz w:val="28"/>
          <w:szCs w:val="28"/>
        </w:rPr>
        <w:t>досл</w:t>
      </w:r>
      <w:proofErr w:type="gramEnd"/>
      <w:r w:rsidRPr="00173A25">
        <w:rPr>
          <w:sz w:val="28"/>
          <w:szCs w:val="28"/>
        </w:rPr>
        <w:t xml:space="preserve">іджень і публікацій. </w:t>
      </w:r>
    </w:p>
    <w:p w:rsidR="00FD44C8" w:rsidRDefault="00173A25" w:rsidP="00173A25">
      <w:pPr>
        <w:pStyle w:val="2f5"/>
        <w:spacing w:line="360" w:lineRule="auto"/>
        <w:ind w:firstLine="709"/>
        <w:jc w:val="both"/>
        <w:rPr>
          <w:sz w:val="28"/>
          <w:szCs w:val="28"/>
          <w:lang w:val="uk-UA"/>
        </w:rPr>
      </w:pPr>
      <w:proofErr w:type="gramStart"/>
      <w:r w:rsidRPr="00173A25">
        <w:rPr>
          <w:sz w:val="28"/>
          <w:szCs w:val="28"/>
        </w:rPr>
        <w:t>Ц</w:t>
      </w:r>
      <w:proofErr w:type="gramEnd"/>
      <w:r w:rsidRPr="00173A25">
        <w:rPr>
          <w:sz w:val="28"/>
          <w:szCs w:val="28"/>
        </w:rPr>
        <w:t xml:space="preserve">іннісна сфера людини є предметом уваги багатьох дослідників. У загальному розумінні цінність – це властивості буття, які створює людина або які мають певне відношення до неї [4, с. 992]. Є різні погляди на сутність цінності: як здатність задовольняти потреби й інтереси особистості (О. Дробницький, А. Здравомислов); як особлива значущість речей, явищ, процесів, ідей для життєдіяльності суб’єкта, його потреб та інтересів (В. Тутаринов), як форма прояву людиною </w:t>
      </w:r>
      <w:proofErr w:type="gramStart"/>
      <w:r w:rsidRPr="00173A25">
        <w:rPr>
          <w:sz w:val="28"/>
          <w:szCs w:val="28"/>
        </w:rPr>
        <w:t>р</w:t>
      </w:r>
      <w:proofErr w:type="gramEnd"/>
      <w:r w:rsidRPr="00173A25">
        <w:rPr>
          <w:sz w:val="28"/>
          <w:szCs w:val="28"/>
        </w:rPr>
        <w:t>ізноманітних ставлень до предметів, подій, явищ тощо (В. Василенко); як специфічне утворення свідомості, особлива індивідуальна реальність, що має особливу значущість для суб’єкта (I. Бех, Л. Вигот</w:t>
      </w:r>
      <w:proofErr w:type="gramStart"/>
      <w:r w:rsidRPr="00173A25">
        <w:rPr>
          <w:sz w:val="28"/>
          <w:szCs w:val="28"/>
        </w:rPr>
        <w:t>c</w:t>
      </w:r>
      <w:proofErr w:type="gramEnd"/>
      <w:r w:rsidRPr="00173A25">
        <w:rPr>
          <w:sz w:val="28"/>
          <w:szCs w:val="28"/>
        </w:rPr>
        <w:t xml:space="preserve">ький, В. Малахов, С. Рубінштейн) [4, с. 992]. Сучасні </w:t>
      </w:r>
      <w:proofErr w:type="gramStart"/>
      <w:r w:rsidRPr="00173A25">
        <w:rPr>
          <w:sz w:val="28"/>
          <w:szCs w:val="28"/>
        </w:rPr>
        <w:t>досл</w:t>
      </w:r>
      <w:proofErr w:type="gramEnd"/>
      <w:r w:rsidRPr="00173A25">
        <w:rPr>
          <w:sz w:val="28"/>
          <w:szCs w:val="28"/>
        </w:rPr>
        <w:t xml:space="preserve">ідники, зокрема Б. Братусь, Г. Залесський, І. Головаха, Т. Корнілова, С. Бубнова та інші, розглядають особисті цінності як складну ієрархічну систему, що виконує регуляторну функцію в </w:t>
      </w:r>
      <w:r w:rsidRPr="00173A25">
        <w:rPr>
          <w:sz w:val="28"/>
          <w:szCs w:val="28"/>
        </w:rPr>
        <w:lastRenderedPageBreak/>
        <w:t>активності людини, перебуваючи на перетині мотиваційно-потребової сфери та світоглядних структур свідомості особистості. Найвищий рівень у цій структурі посідають ціннісні орієнтації [</w:t>
      </w:r>
      <w:proofErr w:type="gramStart"/>
      <w:r w:rsidRPr="00173A25">
        <w:rPr>
          <w:sz w:val="28"/>
          <w:szCs w:val="28"/>
        </w:rPr>
        <w:t xml:space="preserve">8, с. 115]. </w:t>
      </w:r>
      <w:proofErr w:type="gramEnd"/>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Ціннісні орієнтації – відносно стійка система спрямованості інтересів і потреб особистості на певну ієрархію життєвих цінностей, схильність надавати перевагу певним цінностям у різних життєвих ситуаціях, спосіб розрізнення явищ і об’єктів за рівнем їхньої значущості для людини [4, с. 991].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Під ціннісними орієнтаціями розуміють також цілі, прагнення, бажання, життєві ідеали, систему певних норм (В. Ольшанський, А. Титаренко), установки на ті чи інші цінності матеріальної або духовної культури суспільства (А. Здравомислов, В. Ядов), вияв потреб (В. Злотніков), ставлення до навколишнього середовища (В. Водзинська), детермінанти прийняття рішень (Ю. Жуков), складні узагальнені системи ціннісних уявлень (І. Попова, А. Ручка), основний канал перетворення культурних цінностей у стимули і мотиви практичної поведінки людини (В. Алєксеєва), типи пізнавальних реакцій людини (Е. Шпрангер) [11].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Ціннісні орієнтації зазвичай мають складну ієрархічну структуру. </w:t>
      </w:r>
      <w:r w:rsidRPr="00173A25">
        <w:rPr>
          <w:sz w:val="28"/>
          <w:szCs w:val="28"/>
        </w:rPr>
        <w:t xml:space="preserve">Можливі такі варіанти ціннісних ієрархій: усвідомлювані (переконання), </w:t>
      </w:r>
      <w:proofErr w:type="gramStart"/>
      <w:r w:rsidRPr="00173A25">
        <w:rPr>
          <w:sz w:val="28"/>
          <w:szCs w:val="28"/>
        </w:rPr>
        <w:t>п</w:t>
      </w:r>
      <w:proofErr w:type="gramEnd"/>
      <w:r w:rsidRPr="00173A25">
        <w:rPr>
          <w:sz w:val="28"/>
          <w:szCs w:val="28"/>
        </w:rPr>
        <w:t xml:space="preserve">ідсвідомі (установки) та декларовані (умотивування, що не належать до смислової сфери). У певних ситуаціях можна спостерігати істотний дисонанс </w:t>
      </w:r>
      <w:proofErr w:type="gramStart"/>
      <w:r w:rsidRPr="00173A25">
        <w:rPr>
          <w:sz w:val="28"/>
          <w:szCs w:val="28"/>
        </w:rPr>
        <w:t>між</w:t>
      </w:r>
      <w:proofErr w:type="gramEnd"/>
      <w:r w:rsidRPr="00173A25">
        <w:rPr>
          <w:sz w:val="28"/>
          <w:szCs w:val="28"/>
        </w:rPr>
        <w:t xml:space="preserve"> ціннісними й поведінковими характеристиками людини [5, с. 26]. </w:t>
      </w:r>
      <w:proofErr w:type="gramStart"/>
      <w:r w:rsidRPr="00173A25">
        <w:rPr>
          <w:sz w:val="28"/>
          <w:szCs w:val="28"/>
        </w:rPr>
        <w:t>З</w:t>
      </w:r>
      <w:proofErr w:type="gramEnd"/>
      <w:r w:rsidRPr="00173A25">
        <w:rPr>
          <w:sz w:val="28"/>
          <w:szCs w:val="28"/>
        </w:rPr>
        <w:t xml:space="preserve"> психологічного погляду ціннісні орієнтації є компонентом структури особистості, який відображає життєвий досвід, накопичений в індивідуальному розвитку, та являє собою серцевину свідомості, з огляду на яку особистість приймає рішення щодо важливих життєвих питань [11].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Якщо цінності виступають фундаментом, мотиваційною основою поведінки будь-якої особистості, то ціннісні орієнтації розглядаються як результат виховання і соціалізації молодого покоління [12, с. 21].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Ціннісні орієнтації – складний соціально-психологічний феномен, який характеризує спрямованість і зміст активності особистості, що визначає її </w:t>
      </w:r>
      <w:r w:rsidRPr="00FD44C8">
        <w:rPr>
          <w:sz w:val="28"/>
          <w:szCs w:val="28"/>
          <w:lang w:val="uk-UA"/>
        </w:rPr>
        <w:lastRenderedPageBreak/>
        <w:t xml:space="preserve">загальний підхід до навколишнього світу, до себе та надає смислу особистісним позиціям, поведінці, вчинкам [3, с. 7]. </w:t>
      </w:r>
      <w:proofErr w:type="gramStart"/>
      <w:r w:rsidRPr="00173A25">
        <w:rPr>
          <w:sz w:val="28"/>
          <w:szCs w:val="28"/>
        </w:rPr>
        <w:t>П</w:t>
      </w:r>
      <w:proofErr w:type="gramEnd"/>
      <w:r w:rsidRPr="00173A25">
        <w:rPr>
          <w:sz w:val="28"/>
          <w:szCs w:val="28"/>
        </w:rPr>
        <w:t xml:space="preserve">ід ціннісними орієнтаціями розуміють також відображення у свідомості людини цінностей, що визнаються нею як стратегічні життєві цілі та загальні світоглядні орієнтири, сформовані на основі співвіднесення особистісного досвіду з поширеними у соціумі культурними зразками [11]. </w:t>
      </w:r>
    </w:p>
    <w:p w:rsidR="00FD44C8" w:rsidRDefault="00173A25" w:rsidP="00173A25">
      <w:pPr>
        <w:pStyle w:val="2f5"/>
        <w:spacing w:line="360" w:lineRule="auto"/>
        <w:ind w:firstLine="709"/>
        <w:jc w:val="both"/>
        <w:rPr>
          <w:sz w:val="28"/>
          <w:szCs w:val="28"/>
          <w:lang w:val="uk-UA"/>
        </w:rPr>
      </w:pPr>
      <w:r w:rsidRPr="00173A25">
        <w:rPr>
          <w:sz w:val="28"/>
          <w:szCs w:val="28"/>
        </w:rPr>
        <w:t xml:space="preserve">Становить інтерес вивчення змісту ціннісних орієнтацій студентської молоді, яка бере участь у волонтерському русі. </w:t>
      </w:r>
      <w:proofErr w:type="gramStart"/>
      <w:r w:rsidRPr="00173A25">
        <w:rPr>
          <w:sz w:val="28"/>
          <w:szCs w:val="28"/>
        </w:rPr>
        <w:t>П</w:t>
      </w:r>
      <w:proofErr w:type="gramEnd"/>
      <w:r w:rsidRPr="00173A25">
        <w:rPr>
          <w:sz w:val="28"/>
          <w:szCs w:val="28"/>
        </w:rPr>
        <w:t xml:space="preserve">ід ціннісними орієнтаціями майбутніх фахівців розуміють їх ставлення до матеріальних і духовних цінностей, що визнаються загальними світоглядними орієнтирами, стратегічними життєвими та професійними цілями [5, с. </w:t>
      </w:r>
      <w:proofErr w:type="gramStart"/>
      <w:r w:rsidRPr="00173A25">
        <w:rPr>
          <w:sz w:val="28"/>
          <w:szCs w:val="28"/>
        </w:rPr>
        <w:t>22].</w:t>
      </w:r>
      <w:proofErr w:type="gramEnd"/>
      <w:r w:rsidRPr="00173A25">
        <w:rPr>
          <w:sz w:val="28"/>
          <w:szCs w:val="28"/>
        </w:rPr>
        <w:t xml:space="preserve"> </w:t>
      </w:r>
      <w:proofErr w:type="gramStart"/>
      <w:r w:rsidRPr="00173A25">
        <w:rPr>
          <w:sz w:val="28"/>
          <w:szCs w:val="28"/>
        </w:rPr>
        <w:t xml:space="preserve">В основі волонтерської діяльності лежать такі цінності, як віра, надія, любов, добровільність вибору, повага до людей, відповідальність, безкорисливість, готовність і бажання надавати допомогу, чуйність, неупередженість, гуманність, толерантність, справедливість, працьовитість, порядність тощо [14, c. 10]. </w:t>
      </w:r>
      <w:proofErr w:type="gramEnd"/>
    </w:p>
    <w:p w:rsidR="00FD44C8" w:rsidRDefault="00173A25" w:rsidP="00173A25">
      <w:pPr>
        <w:pStyle w:val="2f5"/>
        <w:spacing w:line="360" w:lineRule="auto"/>
        <w:ind w:firstLine="709"/>
        <w:jc w:val="both"/>
        <w:rPr>
          <w:sz w:val="28"/>
          <w:szCs w:val="28"/>
          <w:lang w:val="uk-UA"/>
        </w:rPr>
      </w:pPr>
      <w:proofErr w:type="gramStart"/>
      <w:r w:rsidRPr="00173A25">
        <w:rPr>
          <w:sz w:val="28"/>
          <w:szCs w:val="28"/>
        </w:rPr>
        <w:t>Останнім часом просоціальну активність особистості, в тому числі волонтерську діяльність, почали розглядати в контексті опозиції альтруїзму – егоїзму.</w:t>
      </w:r>
      <w:proofErr w:type="gramEnd"/>
      <w:r w:rsidRPr="00173A25">
        <w:rPr>
          <w:sz w:val="28"/>
          <w:szCs w:val="28"/>
        </w:rPr>
        <w:t xml:space="preserve"> </w:t>
      </w:r>
      <w:proofErr w:type="gramStart"/>
      <w:r w:rsidRPr="00173A25">
        <w:rPr>
          <w:sz w:val="28"/>
          <w:szCs w:val="28"/>
        </w:rPr>
        <w:t>Центральною</w:t>
      </w:r>
      <w:proofErr w:type="gramEnd"/>
      <w:r w:rsidRPr="00173A25">
        <w:rPr>
          <w:sz w:val="28"/>
          <w:szCs w:val="28"/>
        </w:rPr>
        <w:t xml:space="preserve"> для поняття альтруїзму є ідея безкорисливого служіння іншим людям, що не передбачає реальної винагороди. При цьому поведінка людини спрямовується на благо іншої особи або </w:t>
      </w:r>
      <w:proofErr w:type="gramStart"/>
      <w:r w:rsidRPr="00173A25">
        <w:rPr>
          <w:sz w:val="28"/>
          <w:szCs w:val="28"/>
        </w:rPr>
        <w:t>соц</w:t>
      </w:r>
      <w:proofErr w:type="gramEnd"/>
      <w:r w:rsidRPr="00173A25">
        <w:rPr>
          <w:sz w:val="28"/>
          <w:szCs w:val="28"/>
        </w:rPr>
        <w:t xml:space="preserve">іального об’єднання і не пов’язана з якими-небудь зовнішніми заохоченнями [10, с. 147–148]. Діаметральною протилежністю альтруїзму є егоїзм – ціннісна орієнтація суб’єкта, що характеризується домінуванням у системі його ціннісних орієнтацій корисливих особистих інтересів і потреб, які протиставляються інтересам інших людей і </w:t>
      </w:r>
      <w:proofErr w:type="gramStart"/>
      <w:r w:rsidRPr="00173A25">
        <w:rPr>
          <w:sz w:val="28"/>
          <w:szCs w:val="28"/>
        </w:rPr>
        <w:t>соц</w:t>
      </w:r>
      <w:proofErr w:type="gramEnd"/>
      <w:r w:rsidRPr="00173A25">
        <w:rPr>
          <w:sz w:val="28"/>
          <w:szCs w:val="28"/>
        </w:rPr>
        <w:t xml:space="preserve">іальних груп.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Егоїстичною людиною задоволення особистого інтересу розглядається як вище благо [10, с. 147–148] Основними соціальними інститутами, які впливають на формування системи цінностей молоді, є сім’я, система освіти, у тому числі неформальної, засоби масової інформації, соціальні мережі, </w:t>
      </w:r>
      <w:r w:rsidRPr="00FD44C8">
        <w:rPr>
          <w:sz w:val="28"/>
          <w:szCs w:val="28"/>
          <w:lang w:val="uk-UA"/>
        </w:rPr>
        <w:lastRenderedPageBreak/>
        <w:t xml:space="preserve">громадські організації та інститути громадянського суспільства загалом, система органів публічної влади [12, с. 151]. </w:t>
      </w:r>
    </w:p>
    <w:p w:rsidR="00FD44C8" w:rsidRDefault="00173A25" w:rsidP="00173A25">
      <w:pPr>
        <w:pStyle w:val="2f5"/>
        <w:spacing w:line="360" w:lineRule="auto"/>
        <w:ind w:firstLine="709"/>
        <w:jc w:val="both"/>
        <w:rPr>
          <w:sz w:val="28"/>
          <w:szCs w:val="28"/>
          <w:lang w:val="uk-UA"/>
        </w:rPr>
      </w:pPr>
      <w:r w:rsidRPr="00173A25">
        <w:rPr>
          <w:sz w:val="28"/>
          <w:szCs w:val="28"/>
        </w:rPr>
        <w:t xml:space="preserve">Відомо, що на формування ціннісних орієнтацій особистості може впливати багато </w:t>
      </w:r>
      <w:proofErr w:type="gramStart"/>
      <w:r w:rsidRPr="00173A25">
        <w:rPr>
          <w:sz w:val="28"/>
          <w:szCs w:val="28"/>
        </w:rPr>
        <w:t>р</w:t>
      </w:r>
      <w:proofErr w:type="gramEnd"/>
      <w:r w:rsidRPr="00173A25">
        <w:rPr>
          <w:sz w:val="28"/>
          <w:szCs w:val="28"/>
        </w:rPr>
        <w:t xml:space="preserve">ізноманітних чинників. Так, О. Камінська [5, с. 22] вважає, що на розвиток професійно-ціннісних орієнтацій студентів впливають такі чинники: суспільно-економічні, освітньо-професійні, індивідуально-особистісні. Е. Балашов [1, с. 15] виокремлює дві групи чинників, які впливають на ефективність волонтерської діяльності: суб’єктивні (мотиваційно-ціннісна, емоційно-вольова, комунікативна та поведінкова сфери) та об’єктивні (організація перебігу волонтерської діяльності, організація неформальної освіти, особливості </w:t>
      </w:r>
      <w:proofErr w:type="gramStart"/>
      <w:r w:rsidRPr="00173A25">
        <w:rPr>
          <w:sz w:val="28"/>
          <w:szCs w:val="28"/>
        </w:rPr>
        <w:t>соц</w:t>
      </w:r>
      <w:proofErr w:type="gramEnd"/>
      <w:r w:rsidRPr="00173A25">
        <w:rPr>
          <w:sz w:val="28"/>
          <w:szCs w:val="28"/>
        </w:rPr>
        <w:t xml:space="preserve">іокультурного середовища). </w:t>
      </w:r>
    </w:p>
    <w:p w:rsidR="00FD44C8" w:rsidRDefault="00173A25" w:rsidP="00173A25">
      <w:pPr>
        <w:pStyle w:val="2f5"/>
        <w:spacing w:line="360" w:lineRule="auto"/>
        <w:ind w:firstLine="709"/>
        <w:jc w:val="both"/>
        <w:rPr>
          <w:sz w:val="28"/>
          <w:szCs w:val="28"/>
          <w:lang w:val="uk-UA"/>
        </w:rPr>
      </w:pPr>
      <w:r w:rsidRPr="00173A25">
        <w:rPr>
          <w:sz w:val="28"/>
          <w:szCs w:val="28"/>
        </w:rPr>
        <w:t xml:space="preserve">Такі чинники мають </w:t>
      </w:r>
      <w:proofErr w:type="gramStart"/>
      <w:r w:rsidRPr="00173A25">
        <w:rPr>
          <w:sz w:val="28"/>
          <w:szCs w:val="28"/>
        </w:rPr>
        <w:t>р</w:t>
      </w:r>
      <w:proofErr w:type="gramEnd"/>
      <w:r w:rsidRPr="00173A25">
        <w:rPr>
          <w:sz w:val="28"/>
          <w:szCs w:val="28"/>
        </w:rPr>
        <w:t xml:space="preserve">ізне змістове наповнення, характеризуються великою різноманітністю форм практичної реалізації, по-різному впливають на кінцевий результат.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Аналіз психологічних джерел і вивчення волонтерської практики дає підстави виокремити такі основні чинники формування ціннісних орієнтацій студентів-учасників волонтерського руху: освітні, організаційні, діяльнісні (практичні), комунікаційні, громадські, професійні, особистісні. </w:t>
      </w:r>
      <w:r w:rsidRPr="00173A25">
        <w:rPr>
          <w:sz w:val="28"/>
          <w:szCs w:val="28"/>
        </w:rPr>
        <w:t xml:space="preserve">Участь в освітньому процесі – звичний для здобувачів вищої освіти спосіб набуття інформації та формування необхідних професійних компетентностей, який викликає </w:t>
      </w:r>
      <w:proofErr w:type="gramStart"/>
      <w:r w:rsidRPr="00173A25">
        <w:rPr>
          <w:sz w:val="28"/>
          <w:szCs w:val="28"/>
        </w:rPr>
        <w:t>у</w:t>
      </w:r>
      <w:proofErr w:type="gramEnd"/>
      <w:r w:rsidRPr="00173A25">
        <w:rPr>
          <w:sz w:val="28"/>
          <w:szCs w:val="28"/>
        </w:rPr>
        <w:t xml:space="preserve"> студентів мінімальний психологічний, емоційний та організаційний дискомфорт.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Водночас ознайомлення з теоретичними питаннями волонтерської діяльності, історією волонтерського руху, принципами волонтерства, формами його практичної реалізації та історичними прикладами, безумовно, сприяє формуванню у студентів відповідних ціннісних орієнтацій. </w:t>
      </w:r>
      <w:r w:rsidRPr="00173A25">
        <w:rPr>
          <w:sz w:val="28"/>
          <w:szCs w:val="28"/>
        </w:rPr>
        <w:t xml:space="preserve">У цьому процесі важливу роль відіграють як традиційні (аудиторні) форми проведення занять (лекції, семінари), так і форми позааудиторної роботи: круглі столи, педагогічні брифінги, психологічні тренінги, майстер-класи тощо. </w:t>
      </w:r>
    </w:p>
    <w:p w:rsidR="00FD44C8" w:rsidRDefault="00173A25" w:rsidP="00173A25">
      <w:pPr>
        <w:pStyle w:val="2f5"/>
        <w:spacing w:line="360" w:lineRule="auto"/>
        <w:ind w:firstLine="709"/>
        <w:jc w:val="both"/>
        <w:rPr>
          <w:sz w:val="28"/>
          <w:szCs w:val="28"/>
          <w:lang w:val="uk-UA"/>
        </w:rPr>
      </w:pPr>
      <w:r w:rsidRPr="00173A25">
        <w:rPr>
          <w:sz w:val="28"/>
          <w:szCs w:val="28"/>
        </w:rPr>
        <w:lastRenderedPageBreak/>
        <w:t xml:space="preserve">Часто студенти недооцінюють важливість освітнього середовища як чинника волонтерської діяльності. Так, за результатами опитування, проведеного З. Бондаренко, значна кількість студентів (35%) переконана в тому, що їм не потрібна спеціальна </w:t>
      </w:r>
      <w:proofErr w:type="gramStart"/>
      <w:r w:rsidRPr="00173A25">
        <w:rPr>
          <w:sz w:val="28"/>
          <w:szCs w:val="28"/>
        </w:rPr>
        <w:t>п</w:t>
      </w:r>
      <w:proofErr w:type="gramEnd"/>
      <w:r w:rsidRPr="00173A25">
        <w:rPr>
          <w:sz w:val="28"/>
          <w:szCs w:val="28"/>
        </w:rPr>
        <w:t xml:space="preserve">ідготовка до волонтерської роботи [2, с. 25–26]. </w:t>
      </w:r>
    </w:p>
    <w:p w:rsidR="00FD44C8" w:rsidRDefault="00173A25" w:rsidP="00173A25">
      <w:pPr>
        <w:pStyle w:val="2f5"/>
        <w:spacing w:line="360" w:lineRule="auto"/>
        <w:ind w:firstLine="709"/>
        <w:jc w:val="both"/>
        <w:rPr>
          <w:sz w:val="28"/>
          <w:szCs w:val="28"/>
          <w:lang w:val="uk-UA"/>
        </w:rPr>
      </w:pPr>
      <w:proofErr w:type="gramStart"/>
      <w:r w:rsidRPr="00173A25">
        <w:rPr>
          <w:sz w:val="28"/>
          <w:szCs w:val="28"/>
        </w:rPr>
        <w:t>Кр</w:t>
      </w:r>
      <w:proofErr w:type="gramEnd"/>
      <w:r w:rsidRPr="00173A25">
        <w:rPr>
          <w:sz w:val="28"/>
          <w:szCs w:val="28"/>
        </w:rPr>
        <w:t xml:space="preserve">ім того, слід брати до уваги те, що діяльність студентів-волонтерів спрямована на різні вікові і соціальні категорії людей, що відрізняються за своїми психологічними особливостями. </w:t>
      </w:r>
    </w:p>
    <w:p w:rsidR="00FD44C8" w:rsidRDefault="00173A25" w:rsidP="00173A25">
      <w:pPr>
        <w:pStyle w:val="2f5"/>
        <w:spacing w:line="360" w:lineRule="auto"/>
        <w:ind w:firstLine="709"/>
        <w:jc w:val="both"/>
        <w:rPr>
          <w:sz w:val="28"/>
          <w:szCs w:val="28"/>
          <w:lang w:val="uk-UA"/>
        </w:rPr>
      </w:pPr>
      <w:r w:rsidRPr="00173A25">
        <w:rPr>
          <w:sz w:val="28"/>
          <w:szCs w:val="28"/>
        </w:rPr>
        <w:t xml:space="preserve">Тому важливість відповідної науково-теоретичної </w:t>
      </w:r>
      <w:proofErr w:type="gramStart"/>
      <w:r w:rsidRPr="00173A25">
        <w:rPr>
          <w:sz w:val="28"/>
          <w:szCs w:val="28"/>
        </w:rPr>
        <w:t>п</w:t>
      </w:r>
      <w:proofErr w:type="gramEnd"/>
      <w:r w:rsidRPr="00173A25">
        <w:rPr>
          <w:sz w:val="28"/>
          <w:szCs w:val="28"/>
        </w:rPr>
        <w:t xml:space="preserve">ідготовки волонтерів видається досить очевидною. Відомо, що ефективність будь-якого виду діяльності суттєво залежить від </w:t>
      </w:r>
      <w:proofErr w:type="gramStart"/>
      <w:r w:rsidRPr="00173A25">
        <w:rPr>
          <w:sz w:val="28"/>
          <w:szCs w:val="28"/>
        </w:rPr>
        <w:t>р</w:t>
      </w:r>
      <w:proofErr w:type="gramEnd"/>
      <w:r w:rsidRPr="00173A25">
        <w:rPr>
          <w:sz w:val="28"/>
          <w:szCs w:val="28"/>
        </w:rPr>
        <w:t xml:space="preserve">івня її організації. Тому питання інституалізації волонтерського руху натепер є досить актуальним.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Так, І. Юрченко [14, с. 12] виділяє три типи організацій, які використовують працю волонтерів: державні установи, громадські організації, групи взаємодопомоги. </w:t>
      </w:r>
      <w:r w:rsidRPr="00173A25">
        <w:rPr>
          <w:sz w:val="28"/>
          <w:szCs w:val="28"/>
        </w:rPr>
        <w:t xml:space="preserve">На думку </w:t>
      </w:r>
      <w:proofErr w:type="gramStart"/>
      <w:r w:rsidRPr="00173A25">
        <w:rPr>
          <w:sz w:val="28"/>
          <w:szCs w:val="28"/>
        </w:rPr>
        <w:t>досл</w:t>
      </w:r>
      <w:proofErr w:type="gramEnd"/>
      <w:r w:rsidRPr="00173A25">
        <w:rPr>
          <w:sz w:val="28"/>
          <w:szCs w:val="28"/>
        </w:rPr>
        <w:t>ідниці, інституціоналізація волонтерської діяльності у зазначених типах організацій відбувається нерівномірно. Так, наприклад, у громадських організаціях інституціональні елементи досить розвинені, але їх інфраструктура набагато менш формалізована. Водночас найстійкі</w:t>
      </w:r>
      <w:proofErr w:type="gramStart"/>
      <w:r w:rsidRPr="00173A25">
        <w:rPr>
          <w:sz w:val="28"/>
          <w:szCs w:val="28"/>
        </w:rPr>
        <w:t>ша</w:t>
      </w:r>
      <w:proofErr w:type="gramEnd"/>
      <w:r w:rsidRPr="00173A25">
        <w:rPr>
          <w:sz w:val="28"/>
          <w:szCs w:val="28"/>
        </w:rPr>
        <w:t xml:space="preserve"> мотивація до волонтерської діяльності спостерігається у представників груп взаємодопомоги.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Вважаємо, що підготовка студентів до волонтерської діяльності має здійснюватись за допомогою різноманітних сучасних організаційних форм, які позитивно сприймаються студентською молоддю </w:t>
      </w:r>
      <w:r w:rsidRPr="00173A25">
        <w:rPr>
          <w:sz w:val="28"/>
          <w:szCs w:val="28"/>
        </w:rPr>
        <w:t>[9, с. 100]. До таких організаційних форм належать центри волонтарі</w:t>
      </w:r>
      <w:proofErr w:type="gramStart"/>
      <w:r w:rsidRPr="00173A25">
        <w:rPr>
          <w:sz w:val="28"/>
          <w:szCs w:val="28"/>
        </w:rPr>
        <w:t>ату</w:t>
      </w:r>
      <w:proofErr w:type="gramEnd"/>
      <w:r w:rsidRPr="00173A25">
        <w:rPr>
          <w:sz w:val="28"/>
          <w:szCs w:val="28"/>
        </w:rPr>
        <w:t xml:space="preserve">, волонтерські клуби, школи волонтерства, волонтерські загони тощо. </w:t>
      </w:r>
    </w:p>
    <w:p w:rsidR="00FD44C8" w:rsidRDefault="00173A25" w:rsidP="00173A25">
      <w:pPr>
        <w:pStyle w:val="2f5"/>
        <w:spacing w:line="360" w:lineRule="auto"/>
        <w:ind w:firstLine="709"/>
        <w:jc w:val="both"/>
        <w:rPr>
          <w:sz w:val="28"/>
          <w:szCs w:val="28"/>
          <w:lang w:val="uk-UA"/>
        </w:rPr>
      </w:pPr>
      <w:r w:rsidRPr="00173A25">
        <w:rPr>
          <w:sz w:val="28"/>
          <w:szCs w:val="28"/>
        </w:rPr>
        <w:t xml:space="preserve">Діяльність таких об’єднань має бути пов’язана з навчанням та вихованням студентської молоді, яка на волонтерських засадах працюватиме з </w:t>
      </w:r>
      <w:proofErr w:type="gramStart"/>
      <w:r w:rsidRPr="00173A25">
        <w:rPr>
          <w:sz w:val="28"/>
          <w:szCs w:val="28"/>
        </w:rPr>
        <w:t>р</w:t>
      </w:r>
      <w:proofErr w:type="gramEnd"/>
      <w:r w:rsidRPr="00173A25">
        <w:rPr>
          <w:sz w:val="28"/>
          <w:szCs w:val="28"/>
        </w:rPr>
        <w:t xml:space="preserve">ізними категоріями соціально незахищених верств населення [9, с. 100]. </w:t>
      </w:r>
    </w:p>
    <w:p w:rsidR="00FD44C8" w:rsidRDefault="00173A25" w:rsidP="00173A25">
      <w:pPr>
        <w:pStyle w:val="2f5"/>
        <w:spacing w:line="360" w:lineRule="auto"/>
        <w:ind w:firstLine="709"/>
        <w:jc w:val="both"/>
        <w:rPr>
          <w:sz w:val="28"/>
          <w:szCs w:val="28"/>
          <w:lang w:val="uk-UA"/>
        </w:rPr>
      </w:pPr>
      <w:r w:rsidRPr="00173A25">
        <w:rPr>
          <w:sz w:val="28"/>
          <w:szCs w:val="28"/>
        </w:rPr>
        <w:lastRenderedPageBreak/>
        <w:t xml:space="preserve">Елементи волонтерської діяльності можуть використовуватися у роботі інших громадських об’єднань чи добровільних спільнот, для яких така діяльність не є </w:t>
      </w:r>
      <w:proofErr w:type="gramStart"/>
      <w:r w:rsidRPr="00173A25">
        <w:rPr>
          <w:sz w:val="28"/>
          <w:szCs w:val="28"/>
        </w:rPr>
        <w:t>основною</w:t>
      </w:r>
      <w:proofErr w:type="gramEnd"/>
      <w:r w:rsidRPr="00173A25">
        <w:rPr>
          <w:sz w:val="28"/>
          <w:szCs w:val="28"/>
        </w:rPr>
        <w:t xml:space="preserve">.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Важливо, що подібні організаційні структури створюють відповідне волонтерське середовище та сприяють формуванню ціннісних орієнтацій студентів – учасників волонтерського руху. </w:t>
      </w:r>
      <w:r w:rsidRPr="00173A25">
        <w:rPr>
          <w:sz w:val="28"/>
          <w:szCs w:val="28"/>
        </w:rPr>
        <w:t xml:space="preserve">Загалом, освітні та організаційні чинники лише створюють умови для </w:t>
      </w:r>
      <w:proofErr w:type="gramStart"/>
      <w:r w:rsidRPr="00173A25">
        <w:rPr>
          <w:sz w:val="28"/>
          <w:szCs w:val="28"/>
        </w:rPr>
        <w:t>активного</w:t>
      </w:r>
      <w:proofErr w:type="gramEnd"/>
      <w:r w:rsidRPr="00173A25">
        <w:rPr>
          <w:sz w:val="28"/>
          <w:szCs w:val="28"/>
        </w:rPr>
        <w:t xml:space="preserve"> розвитку молодіжного волонтерського руху.</w:t>
      </w:r>
    </w:p>
    <w:p w:rsidR="00FD44C8" w:rsidRDefault="00173A25" w:rsidP="00173A25">
      <w:pPr>
        <w:pStyle w:val="2f5"/>
        <w:spacing w:line="360" w:lineRule="auto"/>
        <w:ind w:firstLine="709"/>
        <w:jc w:val="both"/>
        <w:rPr>
          <w:sz w:val="28"/>
          <w:szCs w:val="28"/>
          <w:lang w:val="uk-UA"/>
        </w:rPr>
      </w:pPr>
      <w:r w:rsidRPr="00173A25">
        <w:rPr>
          <w:sz w:val="28"/>
          <w:szCs w:val="28"/>
        </w:rPr>
        <w:t xml:space="preserve"> Реального наповнення така діяльність набуває лише </w:t>
      </w:r>
      <w:proofErr w:type="gramStart"/>
      <w:r w:rsidRPr="00173A25">
        <w:rPr>
          <w:sz w:val="28"/>
          <w:szCs w:val="28"/>
        </w:rPr>
        <w:t>п</w:t>
      </w:r>
      <w:proofErr w:type="gramEnd"/>
      <w:r w:rsidRPr="00173A25">
        <w:rPr>
          <w:sz w:val="28"/>
          <w:szCs w:val="28"/>
        </w:rPr>
        <w:t xml:space="preserve">ісля реалізації конкретних практичних проектів. Форми практичної реалізації волонтерської діяльності можуть бути різноманітними. Вони залежать як від виду допомоги, яку надають студенти-волонтери, так і від </w:t>
      </w:r>
      <w:proofErr w:type="gramStart"/>
      <w:r w:rsidRPr="00173A25">
        <w:rPr>
          <w:sz w:val="28"/>
          <w:szCs w:val="28"/>
        </w:rPr>
        <w:t>соц</w:t>
      </w:r>
      <w:proofErr w:type="gramEnd"/>
      <w:r w:rsidRPr="00173A25">
        <w:rPr>
          <w:sz w:val="28"/>
          <w:szCs w:val="28"/>
        </w:rPr>
        <w:t xml:space="preserve">іальної групи, на яку така допомога спрямована. Так, наприклад участь у реальних </w:t>
      </w:r>
      <w:proofErr w:type="gramStart"/>
      <w:r w:rsidRPr="00173A25">
        <w:rPr>
          <w:sz w:val="28"/>
          <w:szCs w:val="28"/>
        </w:rPr>
        <w:t>проектах</w:t>
      </w:r>
      <w:proofErr w:type="gramEnd"/>
      <w:r w:rsidRPr="00173A25">
        <w:rPr>
          <w:sz w:val="28"/>
          <w:szCs w:val="28"/>
        </w:rPr>
        <w:t xml:space="preserve"> та благодійних акціях є важливою складовою частиною роботи згаданих уже волонтерських об’єднань.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При цьому важливим є не тільки те, що здобуті раніше знання, сформовані компетентності та бажання реалізуються у конкретних соціально важливих справах, а й те, що у процесі практичної діяльності відбувається трансформація ціннісних орієнтацій студентів, їх часткова або повна переоцінка.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Характерною особливістю волонтерської діяльності є активна взаємодія всіх її учасників. </w:t>
      </w:r>
      <w:r w:rsidRPr="00173A25">
        <w:rPr>
          <w:sz w:val="28"/>
          <w:szCs w:val="28"/>
        </w:rPr>
        <w:t xml:space="preserve">Тому комунікаційний чинник є надзвичайно важливим для ефективної реалізації волонтерських заходів і проектів. У процесі спілкування зі своїми колегами та представниками </w:t>
      </w:r>
      <w:proofErr w:type="gramStart"/>
      <w:r w:rsidRPr="00173A25">
        <w:rPr>
          <w:sz w:val="28"/>
          <w:szCs w:val="28"/>
        </w:rPr>
        <w:t>соц</w:t>
      </w:r>
      <w:proofErr w:type="gramEnd"/>
      <w:r w:rsidRPr="00173A25">
        <w:rPr>
          <w:sz w:val="28"/>
          <w:szCs w:val="28"/>
        </w:rPr>
        <w:t>іокультурного середовища волонтер має навчитися керувати своєю емоційно-вольовою сферою та психічним станом.</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 Волонтери стають активними у спілкуванні, розвивають вміння слухати інших та відстоювати власну думку, набувають емоційної стійкості [1, </w:t>
      </w:r>
      <w:r w:rsidRPr="00173A25">
        <w:rPr>
          <w:sz w:val="28"/>
          <w:szCs w:val="28"/>
        </w:rPr>
        <w:t>c</w:t>
      </w:r>
      <w:r w:rsidRPr="00FD44C8">
        <w:rPr>
          <w:sz w:val="28"/>
          <w:szCs w:val="28"/>
          <w:lang w:val="uk-UA"/>
        </w:rPr>
        <w:t xml:space="preserve">. 14]. </w:t>
      </w:r>
      <w:r w:rsidRPr="00173A25">
        <w:rPr>
          <w:sz w:val="28"/>
          <w:szCs w:val="28"/>
        </w:rPr>
        <w:t xml:space="preserve">Водночас відбувається конкретизація ціннісних орієнтацій, їхня актуалізація з </w:t>
      </w:r>
      <w:r w:rsidRPr="00173A25">
        <w:rPr>
          <w:sz w:val="28"/>
          <w:szCs w:val="28"/>
        </w:rPr>
        <w:lastRenderedPageBreak/>
        <w:t xml:space="preserve">урахуванням реальної ситуації та нагальних потреб суб’єктів волонтерської взаємодії.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Слід відзначити зростання останнім часом ролі і значення такого комунікаційного засобу, як соціальні мережі, що поступово стають одним з основних інструментів самоорганізації громадян. </w:t>
      </w:r>
      <w:r w:rsidRPr="00173A25">
        <w:rPr>
          <w:sz w:val="28"/>
          <w:szCs w:val="28"/>
        </w:rPr>
        <w:t xml:space="preserve">Попри всі особливості такої форми віртуального спілкування, контент </w:t>
      </w:r>
      <w:proofErr w:type="gramStart"/>
      <w:r w:rsidRPr="00173A25">
        <w:rPr>
          <w:sz w:val="28"/>
          <w:szCs w:val="28"/>
        </w:rPr>
        <w:t>соц</w:t>
      </w:r>
      <w:proofErr w:type="gramEnd"/>
      <w:r w:rsidRPr="00173A25">
        <w:rPr>
          <w:sz w:val="28"/>
          <w:szCs w:val="28"/>
        </w:rPr>
        <w:t xml:space="preserve">іальних мереж може суттєво впливати (і не завжди позитивно) на ціннісні  орієнтації сучасної молоді. Цей фактор обов’язково слід брати до уваги під час організації волонтерської діяльності молоді. Важливим чинником формування ціннісних орієнтацій є громадянська позиція сучасної студентської молоді, яка традиційно є найактивнішою віковою категорією суспільства та однією з найчисленніших </w:t>
      </w:r>
      <w:proofErr w:type="gramStart"/>
      <w:r w:rsidRPr="00173A25">
        <w:rPr>
          <w:sz w:val="28"/>
          <w:szCs w:val="28"/>
        </w:rPr>
        <w:t>соц</w:t>
      </w:r>
      <w:proofErr w:type="gramEnd"/>
      <w:r w:rsidRPr="00173A25">
        <w:rPr>
          <w:sz w:val="28"/>
          <w:szCs w:val="28"/>
        </w:rPr>
        <w:t xml:space="preserve">іальних груп у волонтерському русі.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У переломні періоди розвитку держави саме громадянська активність може ставати одним із найголовніших факторів участі студентів у волонтерському русі, що суттєво впиває на формування їхніх ціннісних орієнтацій. </w:t>
      </w:r>
      <w:r w:rsidRPr="00173A25">
        <w:rPr>
          <w:sz w:val="28"/>
          <w:szCs w:val="28"/>
        </w:rPr>
        <w:t xml:space="preserve">Аналіз структури ціннісних орієнтацій молоді в Україні </w:t>
      </w:r>
      <w:proofErr w:type="gramStart"/>
      <w:r w:rsidRPr="00173A25">
        <w:rPr>
          <w:sz w:val="28"/>
          <w:szCs w:val="28"/>
        </w:rPr>
        <w:t>св</w:t>
      </w:r>
      <w:proofErr w:type="gramEnd"/>
      <w:r w:rsidRPr="00173A25">
        <w:rPr>
          <w:sz w:val="28"/>
          <w:szCs w:val="28"/>
        </w:rPr>
        <w:t xml:space="preserve">ідчить про підвищення рівня значущості демократичних політико-громадянських цінностей, що зумовлено останніми подіями у житті українського суспільства [12, с. 152].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Вагому роль у ціннісній ієрархії сучасної молоді відіграють національні цінності [6, </w:t>
      </w:r>
      <w:r w:rsidRPr="00173A25">
        <w:rPr>
          <w:sz w:val="28"/>
          <w:szCs w:val="28"/>
        </w:rPr>
        <w:t>c</w:t>
      </w:r>
      <w:r w:rsidRPr="00FD44C8">
        <w:rPr>
          <w:sz w:val="28"/>
          <w:szCs w:val="28"/>
          <w:lang w:val="uk-UA"/>
        </w:rPr>
        <w:t xml:space="preserve">. 638]. </w:t>
      </w:r>
      <w:proofErr w:type="gramStart"/>
      <w:r w:rsidRPr="00173A25">
        <w:rPr>
          <w:sz w:val="28"/>
          <w:szCs w:val="28"/>
        </w:rPr>
        <w:t>Молод</w:t>
      </w:r>
      <w:proofErr w:type="gramEnd"/>
      <w:r w:rsidRPr="00173A25">
        <w:rPr>
          <w:sz w:val="28"/>
          <w:szCs w:val="28"/>
        </w:rPr>
        <w:t xml:space="preserve">і громадяни України є суспільно активними та усвідомлюють важливість суспільної діяльності й необхідності об’єднання зусиль [12, с. 113].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За результатами соціологічного дослідження «Молодь України-2015» громадська активність, в тому числі допомога іншим, благодійність, волонтерська діяльність, увійшли до числа 15 основних цілей і пріоритетів у житті молоді, хоча і з порівняно невеликим показником – 4% (14-е місце) [7, с. 10].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Ми вважаємо, що важливу роль у формуванні ціннісних орієнтацій учасників волонтерського руху відіграє професійний чинник, адже для багатьох </w:t>
      </w:r>
      <w:r w:rsidRPr="00FD44C8">
        <w:rPr>
          <w:sz w:val="28"/>
          <w:szCs w:val="28"/>
          <w:lang w:val="uk-UA"/>
        </w:rPr>
        <w:lastRenderedPageBreak/>
        <w:t xml:space="preserve">професій характерна ієрархія життєвих цінностей, що значною мірою збігається з цінностями волонтерської діяльності.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Так, згідно з результатами дослідження [6, с. 638], пріоритетними ціннісними орієнтаціями для вчительської професії є: любов до дітей, взаєморозуміння, вміння спілкуватися, чесність, доброта, сім’я, незалежність у вчинках, любов до Батьківщини, патріотизм. </w:t>
      </w:r>
      <w:r w:rsidRPr="00173A25">
        <w:rPr>
          <w:sz w:val="28"/>
          <w:szCs w:val="28"/>
        </w:rPr>
        <w:t xml:space="preserve">Очевидно, що й для інших професій, пов’язаних з освітянською галуззю (психолог, </w:t>
      </w:r>
      <w:proofErr w:type="gramStart"/>
      <w:r w:rsidRPr="00173A25">
        <w:rPr>
          <w:sz w:val="28"/>
          <w:szCs w:val="28"/>
        </w:rPr>
        <w:t>соц</w:t>
      </w:r>
      <w:proofErr w:type="gramEnd"/>
      <w:r w:rsidRPr="00173A25">
        <w:rPr>
          <w:sz w:val="28"/>
          <w:szCs w:val="28"/>
        </w:rPr>
        <w:t xml:space="preserve">іальний педагог, вихователь тощо), характерною є гуманістична спрямованість системи ціннісних орієнтацій. </w:t>
      </w:r>
    </w:p>
    <w:p w:rsidR="00FD44C8" w:rsidRDefault="00173A25" w:rsidP="00173A25">
      <w:pPr>
        <w:pStyle w:val="2f5"/>
        <w:spacing w:line="360" w:lineRule="auto"/>
        <w:ind w:firstLine="709"/>
        <w:jc w:val="both"/>
        <w:rPr>
          <w:sz w:val="28"/>
          <w:szCs w:val="28"/>
          <w:lang w:val="uk-UA"/>
        </w:rPr>
      </w:pPr>
      <w:r w:rsidRPr="00173A25">
        <w:rPr>
          <w:sz w:val="28"/>
          <w:szCs w:val="28"/>
        </w:rPr>
        <w:t xml:space="preserve">Більше того, волонтерство все частіше розглядається як важлива складова частина професійної </w:t>
      </w:r>
      <w:proofErr w:type="gramStart"/>
      <w:r w:rsidRPr="00173A25">
        <w:rPr>
          <w:sz w:val="28"/>
          <w:szCs w:val="28"/>
        </w:rPr>
        <w:t>п</w:t>
      </w:r>
      <w:proofErr w:type="gramEnd"/>
      <w:r w:rsidRPr="00173A25">
        <w:rPr>
          <w:sz w:val="28"/>
          <w:szCs w:val="28"/>
        </w:rPr>
        <w:t xml:space="preserve">ідготовки фахівців у галузі соціальної роботи (практичних психологів, соціальних працівників) [2, с. 29]. Актуалізація ціннісних орієнтацій студентів на етапі професійної </w:t>
      </w:r>
      <w:proofErr w:type="gramStart"/>
      <w:r w:rsidRPr="00173A25">
        <w:rPr>
          <w:sz w:val="28"/>
          <w:szCs w:val="28"/>
        </w:rPr>
        <w:t>п</w:t>
      </w:r>
      <w:proofErr w:type="gramEnd"/>
      <w:r w:rsidRPr="00173A25">
        <w:rPr>
          <w:sz w:val="28"/>
          <w:szCs w:val="28"/>
        </w:rPr>
        <w:t xml:space="preserve">ідготовки дасть змогу сформувати більш емоційно і професійно зріле покоління молодих фахівців, які добре усвідомлюють свої життєві пріоритети, мотиваційні комплекси та особистісні характеристики [13, с. 179]. Здебільшого помітний, а часто і вирішальний вплив на становлення системи ціннісних орієнтацій студентів справляє особистісний чинник. </w:t>
      </w:r>
    </w:p>
    <w:p w:rsidR="00FD44C8" w:rsidRDefault="00173A25" w:rsidP="00173A25">
      <w:pPr>
        <w:pStyle w:val="2f5"/>
        <w:spacing w:line="360" w:lineRule="auto"/>
        <w:ind w:firstLine="709"/>
        <w:jc w:val="both"/>
        <w:rPr>
          <w:sz w:val="28"/>
          <w:szCs w:val="28"/>
          <w:lang w:val="uk-UA"/>
        </w:rPr>
      </w:pPr>
      <w:r w:rsidRPr="00173A25">
        <w:rPr>
          <w:sz w:val="28"/>
          <w:szCs w:val="28"/>
        </w:rPr>
        <w:t xml:space="preserve">Студенти в цілому є сформованими особистостями з досить чітко окресленою громадянською позицією, сформованими поглядами на життя, визначеними ціннісними орієнтаціями. На наш погляд, схильність студентів до волонтерської діяльності значною мірою залежить від </w:t>
      </w:r>
      <w:proofErr w:type="gramStart"/>
      <w:r w:rsidRPr="00173A25">
        <w:rPr>
          <w:sz w:val="28"/>
          <w:szCs w:val="28"/>
        </w:rPr>
        <w:t>р</w:t>
      </w:r>
      <w:proofErr w:type="gramEnd"/>
      <w:r w:rsidRPr="00173A25">
        <w:rPr>
          <w:sz w:val="28"/>
          <w:szCs w:val="28"/>
        </w:rPr>
        <w:t xml:space="preserve">івня розвитку у них емпатії – емоційної чутливості до переживань інших людей [4, с. 262]. </w:t>
      </w:r>
      <w:proofErr w:type="gramStart"/>
      <w:r w:rsidRPr="00173A25">
        <w:rPr>
          <w:sz w:val="28"/>
          <w:szCs w:val="28"/>
        </w:rPr>
        <w:t>Часто молодих людей до участі у волонтерському русі спонукають події, які відбуваються з близькими людьми.</w:t>
      </w:r>
      <w:proofErr w:type="gramEnd"/>
      <w:r w:rsidRPr="00173A25">
        <w:rPr>
          <w:sz w:val="28"/>
          <w:szCs w:val="28"/>
        </w:rPr>
        <w:t xml:space="preserve"> Здебільшого такий персоніфікований </w:t>
      </w:r>
      <w:proofErr w:type="gramStart"/>
      <w:r w:rsidRPr="00173A25">
        <w:rPr>
          <w:sz w:val="28"/>
          <w:szCs w:val="28"/>
        </w:rPr>
        <w:t>п</w:t>
      </w:r>
      <w:proofErr w:type="gramEnd"/>
      <w:r w:rsidRPr="00173A25">
        <w:rPr>
          <w:sz w:val="28"/>
          <w:szCs w:val="28"/>
        </w:rPr>
        <w:t>ідхід є надзвичайно важливим.</w:t>
      </w:r>
    </w:p>
    <w:p w:rsidR="00FD44C8" w:rsidRDefault="00173A25" w:rsidP="00173A25">
      <w:pPr>
        <w:pStyle w:val="2f5"/>
        <w:spacing w:line="360" w:lineRule="auto"/>
        <w:ind w:firstLine="709"/>
        <w:jc w:val="both"/>
        <w:rPr>
          <w:sz w:val="28"/>
          <w:szCs w:val="28"/>
          <w:lang w:val="uk-UA"/>
        </w:rPr>
      </w:pPr>
      <w:r w:rsidRPr="00173A25">
        <w:rPr>
          <w:sz w:val="28"/>
          <w:szCs w:val="28"/>
        </w:rPr>
        <w:t xml:space="preserve"> Не дивно, що для 53% </w:t>
      </w:r>
      <w:proofErr w:type="gramStart"/>
      <w:r w:rsidRPr="00173A25">
        <w:rPr>
          <w:sz w:val="28"/>
          <w:szCs w:val="28"/>
        </w:rPr>
        <w:t>молод</w:t>
      </w:r>
      <w:proofErr w:type="gramEnd"/>
      <w:r w:rsidRPr="00173A25">
        <w:rPr>
          <w:sz w:val="28"/>
          <w:szCs w:val="28"/>
        </w:rPr>
        <w:t>і основною мотивацією волонтерської діяльності є бажання допомогти конкретним людям [7, с. 67]. У зв’язку з цим участь студенті</w:t>
      </w:r>
      <w:proofErr w:type="gramStart"/>
      <w:r w:rsidRPr="00173A25">
        <w:rPr>
          <w:sz w:val="28"/>
          <w:szCs w:val="28"/>
        </w:rPr>
        <w:t>в</w:t>
      </w:r>
      <w:proofErr w:type="gramEnd"/>
      <w:r w:rsidRPr="00173A25">
        <w:rPr>
          <w:sz w:val="28"/>
          <w:szCs w:val="28"/>
        </w:rPr>
        <w:t xml:space="preserve"> у волонтерському </w:t>
      </w:r>
      <w:proofErr w:type="gramStart"/>
      <w:r w:rsidRPr="00173A25">
        <w:rPr>
          <w:sz w:val="28"/>
          <w:szCs w:val="28"/>
        </w:rPr>
        <w:t>рус</w:t>
      </w:r>
      <w:proofErr w:type="gramEnd"/>
      <w:r w:rsidRPr="00173A25">
        <w:rPr>
          <w:sz w:val="28"/>
          <w:szCs w:val="28"/>
        </w:rPr>
        <w:t xml:space="preserve">і має розглядатись як школа особистісного становлення, успішної самореалізації особистості [2, с. 29]. Слід </w:t>
      </w:r>
      <w:r w:rsidRPr="00173A25">
        <w:rPr>
          <w:sz w:val="28"/>
          <w:szCs w:val="28"/>
        </w:rPr>
        <w:lastRenderedPageBreak/>
        <w:t xml:space="preserve">зазначити, що розглянутий перелік чинників формування ціннісних орієнтацій студентів – учасників волонтерського руху не є вичерпним. </w:t>
      </w:r>
    </w:p>
    <w:p w:rsidR="00FD44C8" w:rsidRDefault="00173A25" w:rsidP="00173A25">
      <w:pPr>
        <w:pStyle w:val="2f5"/>
        <w:spacing w:line="360" w:lineRule="auto"/>
        <w:ind w:firstLine="709"/>
        <w:jc w:val="both"/>
        <w:rPr>
          <w:sz w:val="28"/>
          <w:szCs w:val="28"/>
          <w:lang w:val="uk-UA"/>
        </w:rPr>
      </w:pPr>
      <w:r w:rsidRPr="00173A25">
        <w:rPr>
          <w:sz w:val="28"/>
          <w:szCs w:val="28"/>
        </w:rPr>
        <w:t>На цей процес можуть впливати й інші фактори (</w:t>
      </w:r>
      <w:proofErr w:type="gramStart"/>
      <w:r w:rsidRPr="00173A25">
        <w:rPr>
          <w:sz w:val="28"/>
          <w:szCs w:val="28"/>
        </w:rPr>
        <w:t>соц</w:t>
      </w:r>
      <w:proofErr w:type="gramEnd"/>
      <w:r w:rsidRPr="00173A25">
        <w:rPr>
          <w:sz w:val="28"/>
          <w:szCs w:val="28"/>
        </w:rPr>
        <w:t xml:space="preserve">іальні, релігійні, вікові), які можуть мати постійний або ситуативний характер. Безумовно, виокремлені чинники не діють ізольовано, зазвичай їх вплив має комплексний характер. Значення </w:t>
      </w:r>
      <w:proofErr w:type="gramStart"/>
      <w:r w:rsidRPr="00173A25">
        <w:rPr>
          <w:sz w:val="28"/>
          <w:szCs w:val="28"/>
        </w:rPr>
        <w:t>кожного</w:t>
      </w:r>
      <w:proofErr w:type="gramEnd"/>
      <w:r w:rsidRPr="00173A25">
        <w:rPr>
          <w:sz w:val="28"/>
          <w:szCs w:val="28"/>
        </w:rPr>
        <w:t xml:space="preserve"> із чинників може змінюватися залежно від конкретних обставин та індивідуальних особливостей студентів. Висновки. Таким чином, волонтерська діяльність є </w:t>
      </w:r>
      <w:proofErr w:type="gramStart"/>
      <w:r w:rsidRPr="00173A25">
        <w:rPr>
          <w:sz w:val="28"/>
          <w:szCs w:val="28"/>
        </w:rPr>
        <w:t>характерною</w:t>
      </w:r>
      <w:proofErr w:type="gramEnd"/>
      <w:r w:rsidRPr="00173A25">
        <w:rPr>
          <w:sz w:val="28"/>
          <w:szCs w:val="28"/>
        </w:rPr>
        <w:t xml:space="preserve"> ознакою сьогодення, а найактивнішими учасниками волонтерського руху є студенти.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Для значної частини студентської молоді волонтерська діяльність є важливою сферою особистісної самореалізації. </w:t>
      </w:r>
      <w:r w:rsidRPr="00173A25">
        <w:rPr>
          <w:sz w:val="28"/>
          <w:szCs w:val="28"/>
        </w:rPr>
        <w:t xml:space="preserve">У процесі волонтерської діяльності </w:t>
      </w:r>
      <w:proofErr w:type="gramStart"/>
      <w:r w:rsidRPr="00173A25">
        <w:rPr>
          <w:sz w:val="28"/>
          <w:szCs w:val="28"/>
        </w:rPr>
        <w:t>у</w:t>
      </w:r>
      <w:proofErr w:type="gramEnd"/>
      <w:r w:rsidRPr="00173A25">
        <w:rPr>
          <w:sz w:val="28"/>
          <w:szCs w:val="28"/>
        </w:rPr>
        <w:t xml:space="preserve"> </w:t>
      </w:r>
      <w:proofErr w:type="gramStart"/>
      <w:r w:rsidRPr="00173A25">
        <w:rPr>
          <w:sz w:val="28"/>
          <w:szCs w:val="28"/>
        </w:rPr>
        <w:t>студент</w:t>
      </w:r>
      <w:proofErr w:type="gramEnd"/>
      <w:r w:rsidRPr="00173A25">
        <w:rPr>
          <w:sz w:val="28"/>
          <w:szCs w:val="28"/>
        </w:rPr>
        <w:t xml:space="preserve">ів формується і значною мірою змінюється система ціннісних орієнтацій. Важливо розуміти, які основні чинники впливають на цей процес. Проведений аналіз дає </w:t>
      </w:r>
      <w:proofErr w:type="gramStart"/>
      <w:r w:rsidRPr="00173A25">
        <w:rPr>
          <w:sz w:val="28"/>
          <w:szCs w:val="28"/>
        </w:rPr>
        <w:t>п</w:t>
      </w:r>
      <w:proofErr w:type="gramEnd"/>
      <w:r w:rsidRPr="00173A25">
        <w:rPr>
          <w:sz w:val="28"/>
          <w:szCs w:val="28"/>
        </w:rPr>
        <w:t xml:space="preserve">ідстави стверджувати, що головними чинниками, від яких залежить формування ціннісних орієнтацій учасників волонтерського руху, є: освітні, організаційні, діяльнісні (практичні), комунікаційні, громадські, професійні, особистісні. </w:t>
      </w:r>
    </w:p>
    <w:p w:rsidR="00FD44C8" w:rsidRDefault="00173A25" w:rsidP="00173A25">
      <w:pPr>
        <w:pStyle w:val="2f5"/>
        <w:spacing w:line="360" w:lineRule="auto"/>
        <w:ind w:firstLine="709"/>
        <w:jc w:val="both"/>
        <w:rPr>
          <w:sz w:val="28"/>
          <w:szCs w:val="28"/>
          <w:lang w:val="uk-UA"/>
        </w:rPr>
      </w:pPr>
      <w:r w:rsidRPr="00FD44C8">
        <w:rPr>
          <w:sz w:val="28"/>
          <w:szCs w:val="28"/>
          <w:lang w:val="uk-UA"/>
        </w:rPr>
        <w:t xml:space="preserve">Кожен з них характеризується певним змістовим наповненням, психологічними механізмами впливу та важливістю залежно від зовнішніх і внутрішніх умов. </w:t>
      </w:r>
      <w:r w:rsidRPr="00173A25">
        <w:rPr>
          <w:sz w:val="28"/>
          <w:szCs w:val="28"/>
        </w:rPr>
        <w:t xml:space="preserve">Безумовно, виокремлені нами чинники можуть бути доповнені і розширені. </w:t>
      </w:r>
    </w:p>
    <w:p w:rsidR="007D57B3" w:rsidRPr="00173A25" w:rsidRDefault="00173A25" w:rsidP="00173A25">
      <w:pPr>
        <w:pStyle w:val="2f5"/>
        <w:spacing w:line="360" w:lineRule="auto"/>
        <w:ind w:firstLine="709"/>
        <w:jc w:val="both"/>
        <w:rPr>
          <w:sz w:val="28"/>
          <w:szCs w:val="28"/>
          <w:lang w:val="uk-UA"/>
        </w:rPr>
      </w:pPr>
      <w:r w:rsidRPr="00173A25">
        <w:rPr>
          <w:sz w:val="28"/>
          <w:szCs w:val="28"/>
        </w:rPr>
        <w:t xml:space="preserve">Проте вони можуть стати основою для подальшої конкретизації та </w:t>
      </w:r>
      <w:proofErr w:type="gramStart"/>
      <w:r w:rsidRPr="00173A25">
        <w:rPr>
          <w:sz w:val="28"/>
          <w:szCs w:val="28"/>
        </w:rPr>
        <w:t>досл</w:t>
      </w:r>
      <w:proofErr w:type="gramEnd"/>
      <w:r w:rsidRPr="00173A25">
        <w:rPr>
          <w:sz w:val="28"/>
          <w:szCs w:val="28"/>
        </w:rPr>
        <w:t>ідження психологічних особливостей їхнього впливу на формування ціннісних орієнтацій студентів, які беруть участь у волонтерському русі.</w:t>
      </w:r>
    </w:p>
    <w:p w:rsidR="00173A25" w:rsidRPr="00173A25" w:rsidRDefault="00173A25" w:rsidP="00173A25">
      <w:pPr>
        <w:pStyle w:val="2f5"/>
        <w:spacing w:line="360" w:lineRule="auto"/>
        <w:jc w:val="both"/>
        <w:rPr>
          <w:sz w:val="28"/>
          <w:szCs w:val="28"/>
          <w:lang w:val="uk-UA"/>
        </w:rPr>
      </w:pPr>
    </w:p>
    <w:p w:rsidR="007D57B3" w:rsidRPr="00AE4BBE" w:rsidRDefault="00DB5FEA" w:rsidP="00DB5FEA">
      <w:pPr>
        <w:pStyle w:val="2f5"/>
        <w:spacing w:line="360" w:lineRule="auto"/>
        <w:jc w:val="both"/>
        <w:rPr>
          <w:b/>
          <w:sz w:val="28"/>
          <w:szCs w:val="28"/>
          <w:lang w:val="uk-UA"/>
        </w:rPr>
      </w:pPr>
      <w:bookmarkStart w:id="2" w:name="_Toc420856169"/>
      <w:r w:rsidRPr="00AE4BBE">
        <w:rPr>
          <w:b/>
          <w:sz w:val="28"/>
          <w:szCs w:val="28"/>
          <w:lang w:val="uk-UA"/>
        </w:rPr>
        <w:t xml:space="preserve">         1.3</w:t>
      </w:r>
      <w:r w:rsidR="007D57B3" w:rsidRPr="00AE4BBE">
        <w:rPr>
          <w:b/>
          <w:sz w:val="28"/>
          <w:szCs w:val="28"/>
          <w:lang w:val="uk-UA"/>
        </w:rPr>
        <w:t>. Ціннісні орієнтації волонтерів та їх трансформація в процесі             волонтерської діяльності</w:t>
      </w:r>
      <w:bookmarkEnd w:id="2"/>
    </w:p>
    <w:p w:rsidR="007D57B3" w:rsidRPr="00AE4BBE" w:rsidRDefault="007D57B3" w:rsidP="00367E42">
      <w:pPr>
        <w:pStyle w:val="1fe"/>
        <w:spacing w:line="360" w:lineRule="auto"/>
        <w:rPr>
          <w:sz w:val="28"/>
          <w:szCs w:val="28"/>
          <w:lang w:eastAsia="uk-UA"/>
        </w:rPr>
      </w:pPr>
    </w:p>
    <w:p w:rsidR="007D57B3" w:rsidRPr="00AE4BBE" w:rsidRDefault="007D57B3" w:rsidP="00367E42">
      <w:pPr>
        <w:pStyle w:val="1fe"/>
        <w:spacing w:line="360" w:lineRule="auto"/>
        <w:rPr>
          <w:color w:val="FF0000"/>
          <w:sz w:val="28"/>
          <w:szCs w:val="28"/>
          <w:lang w:eastAsia="uk-UA"/>
        </w:rPr>
      </w:pPr>
      <w:r w:rsidRPr="00AE4BBE">
        <w:rPr>
          <w:sz w:val="28"/>
          <w:szCs w:val="28"/>
          <w:lang w:eastAsia="uk-UA"/>
        </w:rPr>
        <w:lastRenderedPageBreak/>
        <w:t xml:space="preserve">Дослідженню різних характеристик особистості, що включена у </w:t>
      </w:r>
      <w:r w:rsidRPr="00AE4BBE">
        <w:rPr>
          <w:sz w:val="28"/>
          <w:szCs w:val="28"/>
          <w:lang w:val="ru-RU" w:eastAsia="uk-UA"/>
        </w:rPr>
        <w:t xml:space="preserve">                    </w:t>
      </w:r>
      <w:r w:rsidRPr="00AE4BBE">
        <w:rPr>
          <w:sz w:val="28"/>
          <w:szCs w:val="28"/>
          <w:lang w:eastAsia="uk-UA"/>
        </w:rPr>
        <w:t>волонтерську діяльність, а також різним психологічним ефектам волонтерства</w:t>
      </w:r>
      <w:r w:rsidRPr="00AE4BBE">
        <w:rPr>
          <w:sz w:val="28"/>
          <w:szCs w:val="28"/>
          <w:lang w:val="ru-RU" w:eastAsia="uk-UA"/>
        </w:rPr>
        <w:t xml:space="preserve">                </w:t>
      </w:r>
      <w:r w:rsidRPr="00AE4BBE">
        <w:rPr>
          <w:sz w:val="28"/>
          <w:szCs w:val="28"/>
          <w:lang w:eastAsia="uk-UA"/>
        </w:rPr>
        <w:t xml:space="preserve"> присвячено багато робіт. </w:t>
      </w:r>
    </w:p>
    <w:p w:rsidR="007D57B3" w:rsidRPr="00AE4BBE" w:rsidRDefault="007D57B3" w:rsidP="00367E42">
      <w:pPr>
        <w:pStyle w:val="1fe"/>
        <w:spacing w:line="360" w:lineRule="auto"/>
        <w:rPr>
          <w:sz w:val="28"/>
          <w:szCs w:val="28"/>
          <w:lang w:eastAsia="uk-UA"/>
        </w:rPr>
      </w:pPr>
      <w:r w:rsidRPr="00AE4BBE">
        <w:rPr>
          <w:sz w:val="28"/>
          <w:szCs w:val="28"/>
          <w:lang w:eastAsia="uk-UA"/>
        </w:rPr>
        <w:t>Різні позитивні аспекти волонтерської діяльності саме для становлення особистості молодої людини, для розвитку її як члена соціуму були показані в ряді досліджень російських та українських психологів, педагогів, соціологів впродовж останніх 10-15 років.</w:t>
      </w:r>
    </w:p>
    <w:p w:rsidR="007D57B3" w:rsidRPr="00AE4BBE" w:rsidRDefault="007D57B3" w:rsidP="00367E42">
      <w:pPr>
        <w:pStyle w:val="1fe"/>
        <w:spacing w:line="360" w:lineRule="auto"/>
        <w:rPr>
          <w:sz w:val="28"/>
          <w:szCs w:val="28"/>
          <w:lang w:eastAsia="uk-UA"/>
        </w:rPr>
      </w:pPr>
      <w:r w:rsidRPr="00AE4BBE">
        <w:rPr>
          <w:sz w:val="28"/>
          <w:szCs w:val="28"/>
          <w:lang w:eastAsia="uk-UA"/>
        </w:rPr>
        <w:t xml:space="preserve">При цьому волонтерство виступає як та суспільна діяльність, що дає людині можливість реалізувати себе  та отримати визнання з боку суспільства, дає можливість зробити соціально важливий внесок. </w:t>
      </w:r>
      <w:r w:rsidR="00DB5FEA" w:rsidRPr="00AE4BBE">
        <w:rPr>
          <w:sz w:val="28"/>
          <w:szCs w:val="28"/>
          <w:lang w:eastAsia="uk-UA"/>
        </w:rPr>
        <w:t>Ч</w:t>
      </w:r>
      <w:r w:rsidRPr="00AE4BBE">
        <w:rPr>
          <w:sz w:val="28"/>
          <w:szCs w:val="28"/>
          <w:lang w:eastAsia="uk-UA"/>
        </w:rPr>
        <w:t>ерез волонтерство може відбуватися так звана процесуальна самоактуалізація, що визначається як використання талантів, здібностей, можливостей; розвиток всіх потенціалів; максимальний розвиток індивідуальних особливостей та повний розвиток емоційної сфери; розкриття та усвідомлення людиною можливостей своєї унікальної особистості через діяльність.</w:t>
      </w:r>
    </w:p>
    <w:p w:rsidR="007D57B3" w:rsidRPr="00AE4BBE" w:rsidRDefault="007D57B3" w:rsidP="00367E42">
      <w:pPr>
        <w:pStyle w:val="1fe"/>
        <w:spacing w:line="360" w:lineRule="auto"/>
        <w:rPr>
          <w:sz w:val="28"/>
          <w:szCs w:val="28"/>
          <w:lang w:eastAsia="uk-UA"/>
        </w:rPr>
      </w:pPr>
      <w:r w:rsidRPr="00AE4BBE">
        <w:rPr>
          <w:sz w:val="28"/>
          <w:szCs w:val="28"/>
          <w:lang w:eastAsia="uk-UA"/>
        </w:rPr>
        <w:t xml:space="preserve">Крім того, участь у волонтерському русі допомагає молоді у </w:t>
      </w:r>
      <w:r w:rsidRPr="00AE4BBE">
        <w:rPr>
          <w:sz w:val="28"/>
          <w:szCs w:val="28"/>
          <w:lang w:val="ru-RU" w:eastAsia="uk-UA"/>
        </w:rPr>
        <w:t xml:space="preserve">                        </w:t>
      </w:r>
      <w:r w:rsidRPr="00AE4BBE">
        <w:rPr>
          <w:sz w:val="28"/>
          <w:szCs w:val="28"/>
          <w:lang w:eastAsia="uk-UA"/>
        </w:rPr>
        <w:t xml:space="preserve">професіональному самовизначенні. </w:t>
      </w:r>
      <w:r w:rsidR="00DB5FEA" w:rsidRPr="00AE4BBE">
        <w:rPr>
          <w:sz w:val="28"/>
          <w:szCs w:val="28"/>
          <w:lang w:eastAsia="uk-UA"/>
        </w:rPr>
        <w:t>Ч</w:t>
      </w:r>
      <w:r w:rsidRPr="00AE4BBE">
        <w:rPr>
          <w:sz w:val="28"/>
          <w:szCs w:val="28"/>
          <w:lang w:eastAsia="uk-UA"/>
        </w:rPr>
        <w:t>асто волонтерська діяльність виступає етапом у професійному розвитку,  можливістю проявити себе та зарекомендувати з кращого боку, спробувати себе в різних сферах діяльності та визначитися з обранням життєвого шляху. Сьогодні, особливо в західних країнах, волонтерство набуло такого значення для професійного становлення молодої людини, що нерідко стає обов’язковим етапом у професійній кар’єрі, особливо в галузях соціального спрямування. Формування соціальної активності шляхом волонтерства проявляється в тому, що багато волонтерів згодом створюють власні неприбуткові організації, реалізовують свої авторські соціальні проекти. Волонтерство для молодих людей – це можливість набути досвід спілкування, взаємодії, педагогічної та соціальної діяльності.</w:t>
      </w:r>
    </w:p>
    <w:p w:rsidR="00EE7CB0" w:rsidRPr="00AE4BBE" w:rsidRDefault="00DB5FEA" w:rsidP="00367E42">
      <w:pPr>
        <w:pStyle w:val="1fe"/>
        <w:spacing w:line="360" w:lineRule="auto"/>
        <w:rPr>
          <w:sz w:val="28"/>
          <w:szCs w:val="28"/>
          <w:lang w:eastAsia="uk-UA"/>
        </w:rPr>
      </w:pPr>
      <w:r w:rsidRPr="00AE4BBE">
        <w:rPr>
          <w:sz w:val="28"/>
          <w:szCs w:val="28"/>
          <w:lang w:eastAsia="uk-UA"/>
        </w:rPr>
        <w:t>О</w:t>
      </w:r>
      <w:r w:rsidR="007D57B3" w:rsidRPr="00AE4BBE">
        <w:rPr>
          <w:sz w:val="28"/>
          <w:szCs w:val="28"/>
          <w:lang w:eastAsia="uk-UA"/>
        </w:rPr>
        <w:t>сновними компонентами системи</w:t>
      </w:r>
      <w:r w:rsidR="007D57B3" w:rsidRPr="00AE4BBE">
        <w:rPr>
          <w:sz w:val="28"/>
          <w:szCs w:val="28"/>
          <w:lang w:val="ru-RU" w:eastAsia="uk-UA"/>
        </w:rPr>
        <w:t xml:space="preserve">  </w:t>
      </w:r>
      <w:r w:rsidR="007D57B3" w:rsidRPr="00AE4BBE">
        <w:rPr>
          <w:sz w:val="28"/>
          <w:szCs w:val="28"/>
          <w:lang w:eastAsia="uk-UA"/>
        </w:rPr>
        <w:t>психологічних</w:t>
      </w:r>
      <w:r w:rsidR="007D57B3" w:rsidRPr="00AE4BBE">
        <w:rPr>
          <w:sz w:val="28"/>
          <w:szCs w:val="28"/>
          <w:lang w:val="ru-RU" w:eastAsia="uk-UA"/>
        </w:rPr>
        <w:t xml:space="preserve">    </w:t>
      </w:r>
      <w:r w:rsidR="007D57B3" w:rsidRPr="00AE4BBE">
        <w:rPr>
          <w:sz w:val="28"/>
          <w:szCs w:val="28"/>
          <w:lang w:eastAsia="uk-UA"/>
        </w:rPr>
        <w:t xml:space="preserve"> детермінант волонтерства є альтруїстична </w:t>
      </w:r>
      <w:r w:rsidR="007D57B3" w:rsidRPr="00AE4BBE">
        <w:rPr>
          <w:sz w:val="28"/>
          <w:szCs w:val="28"/>
          <w:lang w:val="ru-RU" w:eastAsia="uk-UA"/>
        </w:rPr>
        <w:t xml:space="preserve">   </w:t>
      </w:r>
      <w:r w:rsidR="007D57B3" w:rsidRPr="00AE4BBE">
        <w:rPr>
          <w:sz w:val="28"/>
          <w:szCs w:val="28"/>
          <w:lang w:eastAsia="uk-UA"/>
        </w:rPr>
        <w:t xml:space="preserve">спрямованість, соціальна </w:t>
      </w:r>
      <w:r w:rsidR="007D57B3" w:rsidRPr="00AE4BBE">
        <w:rPr>
          <w:sz w:val="28"/>
          <w:szCs w:val="28"/>
          <w:lang w:val="ru-RU" w:eastAsia="uk-UA"/>
        </w:rPr>
        <w:t xml:space="preserve">  </w:t>
      </w:r>
      <w:r w:rsidR="007D57B3" w:rsidRPr="00AE4BBE">
        <w:rPr>
          <w:sz w:val="28"/>
          <w:szCs w:val="28"/>
          <w:lang w:eastAsia="uk-UA"/>
        </w:rPr>
        <w:t xml:space="preserve">екстраверсія та комунікативна компетентність. </w:t>
      </w:r>
    </w:p>
    <w:p w:rsidR="007D57B3" w:rsidRPr="00AE4BBE" w:rsidRDefault="007D57B3" w:rsidP="00367E42">
      <w:pPr>
        <w:pStyle w:val="1fe"/>
        <w:spacing w:line="360" w:lineRule="auto"/>
        <w:rPr>
          <w:sz w:val="28"/>
          <w:szCs w:val="28"/>
          <w:lang w:eastAsia="uk-UA"/>
        </w:rPr>
      </w:pPr>
      <w:r w:rsidRPr="00AE4BBE">
        <w:rPr>
          <w:sz w:val="28"/>
          <w:szCs w:val="28"/>
          <w:lang w:eastAsia="uk-UA"/>
        </w:rPr>
        <w:lastRenderedPageBreak/>
        <w:t xml:space="preserve">Виявлені психологічні    особливості людей, що реалізують волонтерську діяльність:   емпатія,     толерантність, упевненість у собі, комунікативність, соціальна сміливість,   творчий потенціал, гнучкість та висока нормативність поведінки,  толерантність, відповідальність, внутрішній локус контроля, лідерські якості. Обґрунтованими в даному дослідженні соціалізуючими ефектами волонтерства є підвищення соціальної компетентності, інтелектуальної та соціальної активності, вміння діяти в нестандартних життєвих ситуаціях. </w:t>
      </w:r>
    </w:p>
    <w:p w:rsidR="007D57B3" w:rsidRPr="00AE4BBE" w:rsidRDefault="007D57B3" w:rsidP="00367E42">
      <w:pPr>
        <w:pStyle w:val="1fe"/>
        <w:spacing w:line="360" w:lineRule="auto"/>
        <w:rPr>
          <w:sz w:val="28"/>
          <w:szCs w:val="28"/>
          <w:lang w:eastAsia="uk-UA"/>
        </w:rPr>
      </w:pPr>
      <w:r w:rsidRPr="00AE4BBE">
        <w:rPr>
          <w:sz w:val="28"/>
          <w:szCs w:val="28"/>
          <w:lang w:eastAsia="uk-UA"/>
        </w:rPr>
        <w:t xml:space="preserve">Це проявляється як доброзичливість, уміння у своїй поведінці не виходити за певні обмеження, лояльність, цікавість, здатність до неупередженості, бачення та переживання спільного з іншими, без чого жоден індивід існувати не може. Толерантність, що формується в ході  волонтерської діяльності, в подальшому стає рисою особистості, умовою </w:t>
      </w:r>
      <w:r w:rsidRPr="00AE4BBE">
        <w:rPr>
          <w:sz w:val="28"/>
          <w:szCs w:val="28"/>
          <w:lang w:val="ru-RU" w:eastAsia="uk-UA"/>
        </w:rPr>
        <w:t xml:space="preserve"> </w:t>
      </w:r>
      <w:r w:rsidRPr="00AE4BBE">
        <w:rPr>
          <w:sz w:val="28"/>
          <w:szCs w:val="28"/>
          <w:lang w:eastAsia="uk-UA"/>
        </w:rPr>
        <w:t xml:space="preserve">успішної професійної діяльності та ефективних міжособистісних відносин [2]. </w:t>
      </w:r>
    </w:p>
    <w:p w:rsidR="007D57B3" w:rsidRPr="00AE4BBE" w:rsidRDefault="007D57B3" w:rsidP="00367E42">
      <w:pPr>
        <w:pStyle w:val="1fe"/>
        <w:spacing w:line="360" w:lineRule="auto"/>
        <w:rPr>
          <w:sz w:val="28"/>
          <w:szCs w:val="28"/>
          <w:lang w:eastAsia="uk-UA"/>
        </w:rPr>
      </w:pPr>
      <w:r w:rsidRPr="00AE4BBE">
        <w:rPr>
          <w:sz w:val="28"/>
          <w:szCs w:val="28"/>
          <w:lang w:eastAsia="uk-UA"/>
        </w:rPr>
        <w:t xml:space="preserve">З усіх досліджень, що висвітлюють психологічні аспекти волонтерства, можна зробити висновок, що завдяки участі у волонтерській діяльності                    відбуваються позитивні зміни світоглядних позицій, формування особистісних новоутворень таких як соціальна та інтелектуальна активність, соціальна             компетентність тощо. Адже особливість волонтерської діяльності полягає в </w:t>
      </w:r>
      <w:r w:rsidRPr="00AE4BBE">
        <w:rPr>
          <w:sz w:val="28"/>
          <w:szCs w:val="28"/>
          <w:lang w:val="ru-RU" w:eastAsia="uk-UA"/>
        </w:rPr>
        <w:t xml:space="preserve">        </w:t>
      </w:r>
      <w:r w:rsidRPr="00AE4BBE">
        <w:rPr>
          <w:sz w:val="28"/>
          <w:szCs w:val="28"/>
          <w:lang w:eastAsia="uk-UA"/>
        </w:rPr>
        <w:t xml:space="preserve">тому, що коли людина вносить зміни у соціальне оточення, вона змінюється й сама. Отже, волонтерська діяльність створює оптимальні умови для розвитку та вдосконалення особистості волонтера. Участь у волонтерській діяльності           допомагає молодим людям розвинути та збагатити культуру мислення,                   спілкування, розширити діапазон стратегії поведінки, «програвати» більшу            кількість соціальних ролей, розвинути мотиваційну сферу особистості шляхом формуванню більш високих моральних мотивів. </w:t>
      </w:r>
    </w:p>
    <w:p w:rsidR="007D57B3" w:rsidRPr="00AE4BBE" w:rsidRDefault="007D57B3" w:rsidP="00367E42">
      <w:pPr>
        <w:pStyle w:val="1fe"/>
        <w:spacing w:line="360" w:lineRule="auto"/>
        <w:rPr>
          <w:sz w:val="28"/>
          <w:szCs w:val="28"/>
          <w:lang w:eastAsia="uk-UA"/>
        </w:rPr>
      </w:pPr>
      <w:r w:rsidRPr="00AE4BBE">
        <w:rPr>
          <w:sz w:val="28"/>
          <w:szCs w:val="28"/>
          <w:lang w:eastAsia="uk-UA"/>
        </w:rPr>
        <w:t xml:space="preserve">До цього варто додати, що, як показано в багатьох дослідженнях, </w:t>
      </w:r>
      <w:r w:rsidRPr="00AE4BBE">
        <w:rPr>
          <w:sz w:val="28"/>
          <w:szCs w:val="28"/>
          <w:lang w:val="ru-RU" w:eastAsia="uk-UA"/>
        </w:rPr>
        <w:t xml:space="preserve">                </w:t>
      </w:r>
      <w:r w:rsidRPr="00AE4BBE">
        <w:rPr>
          <w:sz w:val="28"/>
          <w:szCs w:val="28"/>
          <w:lang w:eastAsia="uk-UA"/>
        </w:rPr>
        <w:t xml:space="preserve">внаслідок волонтерської діяльності складаються норми взаємодії особистості з соціальними структурами та співтовариствами. Для молоді волонтерська </w:t>
      </w:r>
      <w:r w:rsidRPr="00AE4BBE">
        <w:rPr>
          <w:sz w:val="28"/>
          <w:szCs w:val="28"/>
          <w:lang w:val="ru-RU" w:eastAsia="uk-UA"/>
        </w:rPr>
        <w:t xml:space="preserve">             </w:t>
      </w:r>
      <w:r w:rsidRPr="00AE4BBE">
        <w:rPr>
          <w:sz w:val="28"/>
          <w:szCs w:val="28"/>
          <w:lang w:eastAsia="uk-UA"/>
        </w:rPr>
        <w:t xml:space="preserve">діяльність надає можливості виходу в «доросле життя», можливості успішного </w:t>
      </w:r>
      <w:r w:rsidRPr="00AE4BBE">
        <w:rPr>
          <w:sz w:val="28"/>
          <w:szCs w:val="28"/>
          <w:lang w:eastAsia="uk-UA"/>
        </w:rPr>
        <w:lastRenderedPageBreak/>
        <w:t xml:space="preserve">самовизначення. Це дозволяє в подальшому не пристосовуватися до умов </w:t>
      </w:r>
      <w:r w:rsidRPr="00AE4BBE">
        <w:rPr>
          <w:sz w:val="28"/>
          <w:szCs w:val="28"/>
          <w:lang w:val="ru-RU" w:eastAsia="uk-UA"/>
        </w:rPr>
        <w:t xml:space="preserve">           </w:t>
      </w:r>
      <w:r w:rsidRPr="00AE4BBE">
        <w:rPr>
          <w:sz w:val="28"/>
          <w:szCs w:val="28"/>
          <w:lang w:eastAsia="uk-UA"/>
        </w:rPr>
        <w:t xml:space="preserve">суспільного життя, а активно шукати те місце у соціальній структурі, що буде відповідати їх інтересам та цінностям. </w:t>
      </w:r>
    </w:p>
    <w:p w:rsidR="007D57B3" w:rsidRPr="00AE4BBE" w:rsidRDefault="007D57B3" w:rsidP="00367E42">
      <w:pPr>
        <w:pStyle w:val="1fe"/>
        <w:spacing w:line="360" w:lineRule="auto"/>
        <w:rPr>
          <w:sz w:val="28"/>
          <w:szCs w:val="28"/>
          <w:lang w:eastAsia="uk-UA"/>
        </w:rPr>
      </w:pPr>
      <w:r w:rsidRPr="00AE4BBE">
        <w:rPr>
          <w:sz w:val="28"/>
          <w:szCs w:val="28"/>
          <w:lang w:eastAsia="uk-UA"/>
        </w:rPr>
        <w:t>Формування цінностей та ціннісних орієнтацій особистості через</w:t>
      </w:r>
      <w:r w:rsidRPr="00AE4BBE">
        <w:rPr>
          <w:sz w:val="28"/>
          <w:szCs w:val="28"/>
          <w:lang w:val="ru-RU" w:eastAsia="uk-UA"/>
        </w:rPr>
        <w:t xml:space="preserve">                  </w:t>
      </w:r>
      <w:r w:rsidRPr="00AE4BBE">
        <w:rPr>
          <w:sz w:val="28"/>
          <w:szCs w:val="28"/>
          <w:lang w:eastAsia="uk-UA"/>
        </w:rPr>
        <w:t xml:space="preserve"> волонтерську діяльність є ще одним аспектом соціально-психологічних </w:t>
      </w:r>
      <w:r w:rsidRPr="00AE4BBE">
        <w:rPr>
          <w:sz w:val="28"/>
          <w:szCs w:val="28"/>
          <w:lang w:val="ru-RU" w:eastAsia="uk-UA"/>
        </w:rPr>
        <w:t xml:space="preserve">                 </w:t>
      </w:r>
      <w:r w:rsidRPr="00AE4BBE">
        <w:rPr>
          <w:sz w:val="28"/>
          <w:szCs w:val="28"/>
          <w:lang w:eastAsia="uk-UA"/>
        </w:rPr>
        <w:t xml:space="preserve">досліджень феномену волонтерства. У свою чергу ціннісні орієнтації на               індивідуальному рівні є основою соціалізації особистості, а на соціальному             вони визначають здоров’я суспільства. </w:t>
      </w:r>
    </w:p>
    <w:p w:rsidR="007D57B3" w:rsidRPr="00AE4BBE" w:rsidRDefault="007D57B3" w:rsidP="00367E42">
      <w:pPr>
        <w:pStyle w:val="1fe"/>
        <w:spacing w:line="360" w:lineRule="auto"/>
        <w:rPr>
          <w:sz w:val="28"/>
          <w:szCs w:val="28"/>
          <w:lang w:eastAsia="uk-UA"/>
        </w:rPr>
      </w:pPr>
      <w:r w:rsidRPr="00AE4BBE">
        <w:rPr>
          <w:sz w:val="28"/>
          <w:szCs w:val="28"/>
          <w:lang w:eastAsia="uk-UA"/>
        </w:rPr>
        <w:t>Просоціальна, альтруїстична спрямованість особистості волонтерів</w:t>
      </w:r>
      <w:r w:rsidRPr="00AE4BBE">
        <w:rPr>
          <w:sz w:val="28"/>
          <w:szCs w:val="28"/>
          <w:lang w:val="ru-RU" w:eastAsia="uk-UA"/>
        </w:rPr>
        <w:t xml:space="preserve">              </w:t>
      </w:r>
      <w:r w:rsidRPr="00AE4BBE">
        <w:rPr>
          <w:sz w:val="28"/>
          <w:szCs w:val="28"/>
          <w:lang w:eastAsia="uk-UA"/>
        </w:rPr>
        <w:t xml:space="preserve"> показана у всіх роботах, присвячених цьому напрямку досліджень. </w:t>
      </w:r>
    </w:p>
    <w:p w:rsidR="007D57B3" w:rsidRPr="00AE4BBE" w:rsidRDefault="007D57B3" w:rsidP="00367E42">
      <w:pPr>
        <w:pStyle w:val="1fe"/>
        <w:spacing w:line="360" w:lineRule="auto"/>
        <w:rPr>
          <w:sz w:val="28"/>
          <w:szCs w:val="28"/>
          <w:lang w:eastAsia="uk-UA"/>
        </w:rPr>
      </w:pPr>
      <w:r w:rsidRPr="00AE4BBE">
        <w:rPr>
          <w:sz w:val="28"/>
          <w:szCs w:val="28"/>
          <w:lang w:eastAsia="uk-UA"/>
        </w:rPr>
        <w:t>Сумісна діяльність студентів у волонтерській групі виявляється    середовищем, що сприяє розвитку та інтеріоризації гуманістичних цінностей, знаходженню особистісних сенсів, формуванню нової домінанти, що                   спрямована на виконання цілеспрямованої та системної діяльності, яка                      виявлена у сформованій потребі піклування про інших, служіння та допомоги людям, готовності змінити себе в результаті волонтерської діяльності [78].</w:t>
      </w:r>
    </w:p>
    <w:p w:rsidR="007D57B3" w:rsidRPr="00AE4BBE" w:rsidRDefault="007D57B3" w:rsidP="00367E42">
      <w:pPr>
        <w:pStyle w:val="1fe"/>
        <w:spacing w:line="360" w:lineRule="auto"/>
        <w:rPr>
          <w:sz w:val="28"/>
          <w:szCs w:val="28"/>
          <w:lang w:eastAsia="uk-UA"/>
        </w:rPr>
      </w:pPr>
      <w:r w:rsidRPr="00AE4BBE">
        <w:rPr>
          <w:sz w:val="28"/>
          <w:szCs w:val="28"/>
          <w:lang w:eastAsia="uk-UA"/>
        </w:rPr>
        <w:t xml:space="preserve">Група волонтерів відрізнялась досить високим рівнем задоволеності, </w:t>
      </w:r>
      <w:r w:rsidRPr="00AE4BBE">
        <w:rPr>
          <w:sz w:val="28"/>
          <w:szCs w:val="28"/>
          <w:lang w:val="ru-RU" w:eastAsia="uk-UA"/>
        </w:rPr>
        <w:t xml:space="preserve">          </w:t>
      </w:r>
      <w:r w:rsidRPr="00AE4BBE">
        <w:rPr>
          <w:sz w:val="28"/>
          <w:szCs w:val="28"/>
          <w:lang w:eastAsia="uk-UA"/>
        </w:rPr>
        <w:t>гармонійною реалізацією основних життєвих цінностей. Дані результати ще раз підтверджують, що проголошені альтруїстичні цінності виявляються                        «ексцентрованими» цінностями власного розвитку і що діяльність на благо            інших людей є необхідною умовою та засобом самоповаги та самореалізації. Отже, діяльність волонтерів спрямована одночасно на розвиток та вдосконалення як інших людей, так і самих волонтерів.</w:t>
      </w:r>
    </w:p>
    <w:p w:rsidR="007D57B3" w:rsidRPr="00AE4BBE" w:rsidRDefault="007D57B3" w:rsidP="00367E42">
      <w:pPr>
        <w:pStyle w:val="1fe"/>
        <w:spacing w:line="360" w:lineRule="auto"/>
        <w:rPr>
          <w:sz w:val="28"/>
          <w:szCs w:val="28"/>
          <w:lang w:eastAsia="uk-UA"/>
        </w:rPr>
      </w:pPr>
      <w:r w:rsidRPr="00AE4BBE">
        <w:rPr>
          <w:sz w:val="28"/>
          <w:szCs w:val="28"/>
          <w:lang w:eastAsia="uk-UA"/>
        </w:rPr>
        <w:t xml:space="preserve">Зв’язок волонтерської діяльності, формування ціннісних орієнтацій,          соціалізації та інших сторін розвитку особистості представлений у відносно      невеликій кількості робіт українських авторів. Зокрема, Український інститут          соціальних досліджень проводив опитування 115 експертів 5-ти областей України, котрі займаються організацією волонтерської роботи серед підлітків,щоб з’ясувати думку експертів про те, наскільки впливає участь молодих людей у волонтерській діяльності на розвиток їхніх людських якостей </w:t>
      </w:r>
      <w:r w:rsidRPr="00AE4BBE">
        <w:rPr>
          <w:sz w:val="28"/>
          <w:szCs w:val="28"/>
          <w:lang w:eastAsia="uk-UA"/>
        </w:rPr>
        <w:lastRenderedPageBreak/>
        <w:t>та здібностей [53]. За даними цього дослідження, організатори</w:t>
      </w:r>
      <w:r w:rsidRPr="00AE4BBE">
        <w:rPr>
          <w:sz w:val="28"/>
          <w:szCs w:val="28"/>
          <w:lang w:val="ru-RU" w:eastAsia="uk-UA"/>
        </w:rPr>
        <w:t xml:space="preserve">          </w:t>
      </w:r>
      <w:r w:rsidRPr="00AE4BBE">
        <w:rPr>
          <w:sz w:val="28"/>
          <w:szCs w:val="28"/>
          <w:lang w:eastAsia="uk-UA"/>
        </w:rPr>
        <w:t xml:space="preserve"> волонтерської роботи визначають значні зміни у структурі особистості </w:t>
      </w:r>
      <w:r w:rsidRPr="00AE4BBE">
        <w:rPr>
          <w:sz w:val="28"/>
          <w:szCs w:val="28"/>
          <w:lang w:val="ru-RU" w:eastAsia="uk-UA"/>
        </w:rPr>
        <w:t xml:space="preserve">               </w:t>
      </w:r>
      <w:r w:rsidRPr="00AE4BBE">
        <w:rPr>
          <w:sz w:val="28"/>
          <w:szCs w:val="28"/>
          <w:lang w:eastAsia="uk-UA"/>
        </w:rPr>
        <w:t>волонтерів-підлітків у процесі їх включення в добровільну соціальну роботу.</w:t>
      </w:r>
    </w:p>
    <w:p w:rsidR="007D57B3" w:rsidRPr="00AE4BBE" w:rsidRDefault="007D57B3" w:rsidP="00367E42">
      <w:pPr>
        <w:pStyle w:val="1fe"/>
        <w:spacing w:line="360" w:lineRule="auto"/>
        <w:rPr>
          <w:sz w:val="28"/>
          <w:szCs w:val="28"/>
          <w:lang w:eastAsia="uk-UA"/>
        </w:rPr>
      </w:pPr>
      <w:r w:rsidRPr="00AE4BBE">
        <w:rPr>
          <w:sz w:val="28"/>
          <w:szCs w:val="28"/>
          <w:lang w:eastAsia="uk-UA"/>
        </w:rPr>
        <w:t>Було показано, що найбільші помітні зміни проявляються у                       самореалізації молодих людей, відмічається підвищення рівня самостійності осіб, які  займаються волонтерською роботою; підвищення впевненості в собі;                      збільшення потреби щодо самореалізації; зміни в усвідомленні власної                     індивідуальності тощо. Помітні зміни також спостерігались щодо бажання                        самореалізації молодих волонтерів, зокрема посиленні самостійності дій,                 підвищенні рівня самоконтролю волонтерів. Було також визначено, що участь у волонтерській роботі сприяє розвитку працелюбності у волонтерів.</w:t>
      </w:r>
    </w:p>
    <w:p w:rsidR="007D57B3" w:rsidRPr="00AE4BBE" w:rsidRDefault="007D57B3" w:rsidP="00367E42">
      <w:pPr>
        <w:pStyle w:val="1fe"/>
        <w:spacing w:line="360" w:lineRule="auto"/>
        <w:rPr>
          <w:sz w:val="28"/>
          <w:szCs w:val="28"/>
          <w:lang w:eastAsia="uk-UA"/>
        </w:rPr>
      </w:pPr>
      <w:r w:rsidRPr="00AE4BBE">
        <w:rPr>
          <w:sz w:val="28"/>
          <w:szCs w:val="28"/>
          <w:lang w:eastAsia="uk-UA"/>
        </w:rPr>
        <w:t xml:space="preserve">Залучення до волонтерства активізує молодих людей у плані </w:t>
      </w:r>
      <w:r w:rsidRPr="00AE4BBE">
        <w:rPr>
          <w:sz w:val="28"/>
          <w:szCs w:val="28"/>
          <w:lang w:val="ru-RU" w:eastAsia="uk-UA"/>
        </w:rPr>
        <w:t xml:space="preserve">                       </w:t>
      </w:r>
      <w:r w:rsidRPr="00AE4BBE">
        <w:rPr>
          <w:sz w:val="28"/>
          <w:szCs w:val="28"/>
          <w:lang w:eastAsia="uk-UA"/>
        </w:rPr>
        <w:t xml:space="preserve">самовизначення. Так, у молодих волонтерів відбуваються зміни в усвідомленні розуміння свого місця в сім’ї, колективі, світі тощо; спостерігаються зміни в самоідентифікації стосовно інших, </w:t>
      </w:r>
      <w:r w:rsidRPr="00AE4BBE">
        <w:rPr>
          <w:sz w:val="28"/>
          <w:szCs w:val="28"/>
        </w:rPr>
        <w:t>–</w:t>
      </w:r>
      <w:r w:rsidRPr="00AE4BBE">
        <w:rPr>
          <w:sz w:val="28"/>
          <w:szCs w:val="28"/>
          <w:lang w:eastAsia="uk-UA"/>
        </w:rPr>
        <w:t xml:space="preserve"> помічається підвищення здатності до           адекватного вирішення своїх завдань у конкретній ситуації.</w:t>
      </w:r>
    </w:p>
    <w:p w:rsidR="007D57B3" w:rsidRPr="00AE4BBE" w:rsidRDefault="007D57B3" w:rsidP="00367E42">
      <w:pPr>
        <w:pStyle w:val="1fe"/>
        <w:spacing w:line="360" w:lineRule="auto"/>
        <w:rPr>
          <w:sz w:val="28"/>
          <w:szCs w:val="28"/>
          <w:lang w:eastAsia="uk-UA"/>
        </w:rPr>
      </w:pPr>
      <w:r w:rsidRPr="00AE4BBE">
        <w:rPr>
          <w:sz w:val="28"/>
          <w:szCs w:val="28"/>
          <w:lang w:eastAsia="uk-UA"/>
        </w:rPr>
        <w:t>При аналізі емпіричних даних в даному досліджені виявлено, що суттєво змінюється самопізнання, саморегуляція, самореабілітація, самоосвіта й              самовиховання молодих людей, залучених до волонтерства.</w:t>
      </w:r>
    </w:p>
    <w:p w:rsidR="007D57B3" w:rsidRPr="00AE4BBE" w:rsidRDefault="007D57B3" w:rsidP="00367E42">
      <w:pPr>
        <w:pStyle w:val="1fe"/>
        <w:spacing w:line="360" w:lineRule="auto"/>
        <w:rPr>
          <w:sz w:val="28"/>
          <w:szCs w:val="28"/>
        </w:rPr>
      </w:pPr>
      <w:r w:rsidRPr="00AE4BBE">
        <w:rPr>
          <w:sz w:val="28"/>
          <w:szCs w:val="28"/>
          <w:lang w:eastAsia="uk-UA"/>
        </w:rPr>
        <w:t xml:space="preserve">У своїх роботах З. Бондаренко зазначає про непересічну роль </w:t>
      </w:r>
      <w:r w:rsidRPr="00AE4BBE">
        <w:rPr>
          <w:sz w:val="28"/>
          <w:szCs w:val="28"/>
          <w:lang w:val="ru-RU" w:eastAsia="uk-UA"/>
        </w:rPr>
        <w:t xml:space="preserve">              </w:t>
      </w:r>
      <w:r w:rsidRPr="00AE4BBE">
        <w:rPr>
          <w:sz w:val="28"/>
          <w:szCs w:val="28"/>
          <w:lang w:eastAsia="uk-UA"/>
        </w:rPr>
        <w:t xml:space="preserve">волонтерства як засобу виховання студентської молоді. Дослідниця показує, що </w:t>
      </w:r>
      <w:r w:rsidRPr="00AE4BBE">
        <w:rPr>
          <w:sz w:val="28"/>
          <w:szCs w:val="28"/>
        </w:rPr>
        <w:t>волонтерська робота спонукає людину до активної взаємодії із соціальним          середовищем, до становлення тривалих взаємин із представниками різних             соціальних груп суспільства, що сприяє засвоєнню соціального досвіду. Саме тому волонтерство можна визначити як засіб виховання й соціалізації                особистості,соціальної взаємодії, саморозвитку, самовдосконалення й               самореалізації, підготовки до здорової професійної діяльності, до успішної життєдіяльності молодої людини в умовах сучасного суспільства.</w:t>
      </w:r>
    </w:p>
    <w:p w:rsidR="007D57B3" w:rsidRPr="00AE4BBE" w:rsidRDefault="007D57B3" w:rsidP="00367E42">
      <w:pPr>
        <w:pStyle w:val="1fe"/>
        <w:spacing w:line="360" w:lineRule="auto"/>
        <w:rPr>
          <w:sz w:val="28"/>
          <w:szCs w:val="28"/>
        </w:rPr>
      </w:pPr>
      <w:r w:rsidRPr="00AE4BBE">
        <w:rPr>
          <w:sz w:val="28"/>
          <w:szCs w:val="28"/>
        </w:rPr>
        <w:t xml:space="preserve">У дисертаційному дослідженні Т. Лях доведено, що за своєю сутністю соціально-педагогічна діяльність студентських волонтерських груп спрямована </w:t>
      </w:r>
      <w:r w:rsidRPr="00AE4BBE">
        <w:rPr>
          <w:sz w:val="28"/>
          <w:szCs w:val="28"/>
        </w:rPr>
        <w:lastRenderedPageBreak/>
        <w:t>на створення сприятливих умов соціалізації, всебічного розвитку особистості, задоволення її соціокультурних потреб або відновлення соціально схвалених спосо</w:t>
      </w:r>
      <w:r w:rsidR="00EE7CB0" w:rsidRPr="00AE4BBE">
        <w:rPr>
          <w:sz w:val="28"/>
          <w:szCs w:val="28"/>
        </w:rPr>
        <w:t>бів життєдіяльності людини</w:t>
      </w:r>
      <w:r w:rsidRPr="00AE4BBE">
        <w:rPr>
          <w:sz w:val="28"/>
          <w:szCs w:val="28"/>
        </w:rPr>
        <w:t>.</w:t>
      </w:r>
    </w:p>
    <w:p w:rsidR="007D57B3" w:rsidRPr="00AE4BBE" w:rsidRDefault="007D57B3" w:rsidP="00367E42">
      <w:pPr>
        <w:pStyle w:val="1fe"/>
        <w:spacing w:line="360" w:lineRule="auto"/>
        <w:rPr>
          <w:sz w:val="28"/>
          <w:szCs w:val="28"/>
        </w:rPr>
      </w:pPr>
      <w:r w:rsidRPr="00AE4BBE">
        <w:rPr>
          <w:sz w:val="28"/>
          <w:szCs w:val="28"/>
        </w:rPr>
        <w:t>Е. Балашов у роботі, яка присвячена психологічній структурі                         волонтерської діяльності, показав, що в результаті поєднання об’єктивних та суб’єктивних чинників у волонтерів розвиваються й видозмінюються система потреб та цінностей, підвищується рівень відповідальності за власні дії,              самооцінка, комунікативні та організаторські здібності, інтенсифікується           громадська активність та їхня участь у суспільно-громадському житті.</w:t>
      </w:r>
    </w:p>
    <w:p w:rsidR="00F06492" w:rsidRDefault="007D57B3" w:rsidP="00367E42">
      <w:pPr>
        <w:pStyle w:val="1fe"/>
        <w:spacing w:line="360" w:lineRule="auto"/>
        <w:rPr>
          <w:sz w:val="28"/>
          <w:szCs w:val="28"/>
        </w:rPr>
      </w:pPr>
      <w:r w:rsidRPr="00AE4BBE">
        <w:rPr>
          <w:sz w:val="28"/>
          <w:szCs w:val="28"/>
        </w:rPr>
        <w:t>При цьому автор зазначає, що молоде покоління характеризується             нестійкістю своїх поглядів, адже молодь – це та соціальна категорія, яка               перебуває на ста</w:t>
      </w:r>
      <w:r w:rsidR="00F06492">
        <w:rPr>
          <w:sz w:val="28"/>
          <w:szCs w:val="28"/>
        </w:rPr>
        <w:t>дії формування свого світогляду</w:t>
      </w:r>
      <w:r w:rsidRPr="00AE4BBE">
        <w:rPr>
          <w:sz w:val="28"/>
          <w:szCs w:val="28"/>
        </w:rPr>
        <w:t xml:space="preserve">. </w:t>
      </w:r>
    </w:p>
    <w:p w:rsidR="007D57B3" w:rsidRPr="00AE4BBE" w:rsidRDefault="007D57B3" w:rsidP="00367E42">
      <w:pPr>
        <w:pStyle w:val="1fe"/>
        <w:spacing w:line="360" w:lineRule="auto"/>
        <w:rPr>
          <w:sz w:val="28"/>
          <w:szCs w:val="28"/>
        </w:rPr>
      </w:pPr>
      <w:r w:rsidRPr="00AE4BBE">
        <w:rPr>
          <w:sz w:val="28"/>
          <w:szCs w:val="28"/>
        </w:rPr>
        <w:t xml:space="preserve">Цього можна </w:t>
      </w:r>
      <w:r w:rsidRPr="00AE4BBE">
        <w:rPr>
          <w:sz w:val="28"/>
          <w:szCs w:val="28"/>
          <w:lang w:val="ru-RU"/>
        </w:rPr>
        <w:t xml:space="preserve">          </w:t>
      </w:r>
      <w:r w:rsidRPr="00AE4BBE">
        <w:rPr>
          <w:sz w:val="28"/>
          <w:szCs w:val="28"/>
        </w:rPr>
        <w:t>досягти шляхом систематичного впливу на мисленнєву діяльність студентів</w:t>
      </w:r>
      <w:r w:rsidRPr="00AE4BBE">
        <w:rPr>
          <w:sz w:val="28"/>
          <w:szCs w:val="28"/>
          <w:lang w:val="ru-RU"/>
        </w:rPr>
        <w:t xml:space="preserve"> </w:t>
      </w:r>
      <w:r w:rsidRPr="00AE4BBE">
        <w:rPr>
          <w:sz w:val="28"/>
          <w:szCs w:val="28"/>
        </w:rPr>
        <w:t xml:space="preserve"> основними суб’єктами соціокультурного середовища в межах волонтерської організації,що допомагатиме студентам-волонтерам свідомо розв’язувати </w:t>
      </w:r>
      <w:r w:rsidRPr="00AE4BBE">
        <w:rPr>
          <w:sz w:val="28"/>
          <w:szCs w:val="28"/>
          <w:lang w:val="ru-RU"/>
        </w:rPr>
        <w:t xml:space="preserve">     </w:t>
      </w:r>
      <w:r w:rsidRPr="00AE4BBE">
        <w:rPr>
          <w:sz w:val="28"/>
          <w:szCs w:val="28"/>
        </w:rPr>
        <w:t xml:space="preserve">завдання та спонукатиме їх до самопізнання, самооцінки, самоосвіти та </w:t>
      </w:r>
      <w:r w:rsidRPr="00AE4BBE">
        <w:rPr>
          <w:sz w:val="28"/>
          <w:szCs w:val="28"/>
          <w:lang w:val="ru-RU"/>
        </w:rPr>
        <w:t xml:space="preserve">                 </w:t>
      </w:r>
      <w:r w:rsidRPr="00AE4BBE">
        <w:rPr>
          <w:sz w:val="28"/>
          <w:szCs w:val="28"/>
        </w:rPr>
        <w:t>самовиховання [17].</w:t>
      </w:r>
    </w:p>
    <w:p w:rsidR="007D57B3" w:rsidRPr="00AE4BBE" w:rsidRDefault="007D57B3" w:rsidP="00367E42">
      <w:pPr>
        <w:pStyle w:val="1fe"/>
        <w:spacing w:line="360" w:lineRule="auto"/>
        <w:rPr>
          <w:sz w:val="28"/>
          <w:szCs w:val="28"/>
        </w:rPr>
      </w:pPr>
      <w:r w:rsidRPr="00AE4BBE">
        <w:rPr>
          <w:sz w:val="28"/>
          <w:szCs w:val="28"/>
          <w:lang w:eastAsia="uk-UA"/>
        </w:rPr>
        <w:t xml:space="preserve">Отже, можна сказати, що </w:t>
      </w:r>
      <w:r w:rsidRPr="00AE4BBE">
        <w:rPr>
          <w:sz w:val="28"/>
          <w:szCs w:val="28"/>
        </w:rPr>
        <w:t xml:space="preserve">залученість до волонтерської діяльності є </w:t>
      </w:r>
      <w:r w:rsidRPr="00AE4BBE">
        <w:rPr>
          <w:sz w:val="28"/>
          <w:szCs w:val="28"/>
          <w:lang w:val="ru-RU"/>
        </w:rPr>
        <w:t xml:space="preserve">           </w:t>
      </w:r>
      <w:r w:rsidRPr="00AE4BBE">
        <w:rPr>
          <w:sz w:val="28"/>
          <w:szCs w:val="28"/>
        </w:rPr>
        <w:t>надзвичайно важливим фактором у формуванні структури цінностей</w:t>
      </w:r>
      <w:r w:rsidRPr="00AE4BBE">
        <w:rPr>
          <w:sz w:val="28"/>
          <w:szCs w:val="28"/>
          <w:lang w:val="ru-RU"/>
        </w:rPr>
        <w:t xml:space="preserve">               </w:t>
      </w:r>
      <w:r w:rsidRPr="00AE4BBE">
        <w:rPr>
          <w:sz w:val="28"/>
          <w:szCs w:val="28"/>
        </w:rPr>
        <w:t xml:space="preserve"> особистості. Структурні компоненти цінностей </w:t>
      </w:r>
      <w:r w:rsidRPr="00AE4BBE">
        <w:rPr>
          <w:sz w:val="28"/>
          <w:szCs w:val="28"/>
          <w:lang w:eastAsia="uk-UA"/>
        </w:rPr>
        <w:t xml:space="preserve">виявляються необхідними </w:t>
      </w:r>
      <w:r w:rsidRPr="00AE4BBE">
        <w:rPr>
          <w:sz w:val="28"/>
          <w:szCs w:val="28"/>
          <w:lang w:val="ru-RU" w:eastAsia="uk-UA"/>
        </w:rPr>
        <w:t xml:space="preserve"> </w:t>
      </w:r>
      <w:r w:rsidRPr="00AE4BBE">
        <w:rPr>
          <w:sz w:val="28"/>
          <w:szCs w:val="28"/>
          <w:lang w:eastAsia="uk-UA"/>
        </w:rPr>
        <w:t>складовими для успішного волонтерства, а особистість набуває цих якостей унаслідок волонтерської діяльності.</w:t>
      </w:r>
    </w:p>
    <w:p w:rsidR="007D57B3" w:rsidRPr="00AE4BBE" w:rsidRDefault="007D57B3" w:rsidP="007D57B3">
      <w:pPr>
        <w:pStyle w:val="1fe"/>
        <w:rPr>
          <w:lang w:val="ru-RU"/>
        </w:rPr>
      </w:pPr>
    </w:p>
    <w:p w:rsidR="00EE7CB0" w:rsidRPr="00AE4BBE" w:rsidRDefault="00EE7CB0" w:rsidP="007D57B3">
      <w:pPr>
        <w:pStyle w:val="1fe"/>
        <w:rPr>
          <w:lang w:val="ru-RU"/>
        </w:rPr>
      </w:pPr>
    </w:p>
    <w:p w:rsidR="00EE7CB0" w:rsidRDefault="00EE7CB0"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662E1E" w:rsidRDefault="00662E1E" w:rsidP="007D57B3">
      <w:pPr>
        <w:pStyle w:val="1fe"/>
        <w:rPr>
          <w:lang w:val="ru-RU"/>
        </w:rPr>
      </w:pPr>
    </w:p>
    <w:p w:rsidR="007D57B3" w:rsidRPr="00AE4BBE" w:rsidRDefault="007D57B3" w:rsidP="001E30E6">
      <w:pPr>
        <w:pStyle w:val="2f5"/>
        <w:spacing w:line="360" w:lineRule="auto"/>
        <w:jc w:val="center"/>
        <w:rPr>
          <w:b/>
          <w:sz w:val="28"/>
          <w:szCs w:val="28"/>
        </w:rPr>
      </w:pPr>
      <w:bookmarkStart w:id="3" w:name="_Toc420856171"/>
      <w:r w:rsidRPr="00AE4BBE">
        <w:rPr>
          <w:b/>
          <w:sz w:val="28"/>
          <w:szCs w:val="28"/>
        </w:rPr>
        <w:lastRenderedPageBreak/>
        <w:t>РОЗДІЛ 2</w:t>
      </w:r>
    </w:p>
    <w:p w:rsidR="007D57B3" w:rsidRPr="00AE4BBE" w:rsidRDefault="007D57B3" w:rsidP="001E30E6">
      <w:pPr>
        <w:pStyle w:val="2f5"/>
        <w:spacing w:line="360" w:lineRule="auto"/>
        <w:jc w:val="center"/>
        <w:rPr>
          <w:b/>
          <w:sz w:val="28"/>
          <w:szCs w:val="28"/>
        </w:rPr>
      </w:pPr>
    </w:p>
    <w:p w:rsidR="007D57B3" w:rsidRPr="00AE4BBE" w:rsidRDefault="007D57B3" w:rsidP="001E30E6">
      <w:pPr>
        <w:pStyle w:val="2f5"/>
        <w:spacing w:line="360" w:lineRule="auto"/>
        <w:jc w:val="center"/>
        <w:rPr>
          <w:b/>
          <w:sz w:val="28"/>
          <w:szCs w:val="28"/>
        </w:rPr>
      </w:pPr>
    </w:p>
    <w:p w:rsidR="007D57B3" w:rsidRPr="00662E1E" w:rsidRDefault="007D57B3" w:rsidP="001E30E6">
      <w:pPr>
        <w:pStyle w:val="2f5"/>
        <w:spacing w:line="360" w:lineRule="auto"/>
        <w:jc w:val="center"/>
        <w:rPr>
          <w:b/>
          <w:sz w:val="28"/>
          <w:szCs w:val="28"/>
          <w:lang w:val="uk-UA"/>
        </w:rPr>
      </w:pPr>
      <w:r w:rsidRPr="00AE4BBE">
        <w:rPr>
          <w:b/>
          <w:sz w:val="28"/>
          <w:szCs w:val="28"/>
        </w:rPr>
        <w:t xml:space="preserve">МЕТОДИЧНІ ЗАСАДИ </w:t>
      </w:r>
      <w:proofErr w:type="gramStart"/>
      <w:r w:rsidRPr="00AE4BBE">
        <w:rPr>
          <w:b/>
          <w:sz w:val="28"/>
          <w:szCs w:val="28"/>
        </w:rPr>
        <w:t>ДОСЛ</w:t>
      </w:r>
      <w:proofErr w:type="gramEnd"/>
      <w:r w:rsidRPr="00AE4BBE">
        <w:rPr>
          <w:b/>
          <w:sz w:val="28"/>
          <w:szCs w:val="28"/>
        </w:rPr>
        <w:t>ІДЖЕННЯ ЦІННІСНИХ                                ОРІЄНТАЦІЙ МОЛОДІ У ВОЛОНТЕРСЬКІЙ ДІЯЛЬНОСТІ</w:t>
      </w:r>
      <w:bookmarkEnd w:id="3"/>
      <w:r w:rsidR="00662E1E">
        <w:rPr>
          <w:b/>
          <w:sz w:val="28"/>
          <w:szCs w:val="28"/>
          <w:lang w:val="uk-UA"/>
        </w:rPr>
        <w:t xml:space="preserve"> </w:t>
      </w:r>
      <w:r w:rsidR="00662E1E" w:rsidRPr="00662E1E">
        <w:rPr>
          <w:rFonts w:ascii="Times New Roman Полужирный" w:hAnsi="Times New Roman Полужирный"/>
          <w:b/>
          <w:caps/>
          <w:sz w:val="28"/>
          <w:szCs w:val="28"/>
          <w:lang w:val="uk-UA"/>
        </w:rPr>
        <w:t>в системі соціального забезпечення</w:t>
      </w:r>
    </w:p>
    <w:p w:rsidR="007D57B3" w:rsidRPr="00AE4BBE" w:rsidRDefault="007D57B3" w:rsidP="001E30E6">
      <w:pPr>
        <w:pStyle w:val="2f5"/>
        <w:spacing w:line="360" w:lineRule="auto"/>
        <w:rPr>
          <w:b/>
          <w:sz w:val="28"/>
          <w:szCs w:val="28"/>
        </w:rPr>
      </w:pPr>
    </w:p>
    <w:p w:rsidR="007D57B3" w:rsidRPr="00844C22" w:rsidRDefault="001E30E6" w:rsidP="001E30E6">
      <w:pPr>
        <w:pStyle w:val="2f5"/>
        <w:spacing w:line="360" w:lineRule="auto"/>
        <w:jc w:val="both"/>
        <w:rPr>
          <w:b/>
          <w:sz w:val="28"/>
          <w:szCs w:val="28"/>
          <w:lang w:val="uk-UA"/>
        </w:rPr>
      </w:pPr>
      <w:bookmarkStart w:id="4" w:name="_Toc420856172"/>
      <w:r w:rsidRPr="00AE4BBE">
        <w:rPr>
          <w:b/>
          <w:sz w:val="28"/>
          <w:szCs w:val="28"/>
          <w:lang w:val="uk-UA"/>
        </w:rPr>
        <w:t xml:space="preserve">           </w:t>
      </w:r>
      <w:r w:rsidR="007D57B3" w:rsidRPr="00844C22">
        <w:rPr>
          <w:b/>
          <w:sz w:val="28"/>
          <w:szCs w:val="28"/>
          <w:lang w:val="uk-UA"/>
        </w:rPr>
        <w:t>2.1. Структурні компоненти ціннісних орієнтацій особистості,             задіяної до волонтерської діяльності</w:t>
      </w:r>
      <w:bookmarkEnd w:id="4"/>
    </w:p>
    <w:p w:rsidR="007D57B3" w:rsidRPr="00844C22" w:rsidRDefault="007D57B3" w:rsidP="001E30E6">
      <w:pPr>
        <w:pStyle w:val="2f5"/>
        <w:spacing w:line="360" w:lineRule="auto"/>
        <w:rPr>
          <w:sz w:val="28"/>
          <w:szCs w:val="28"/>
          <w:lang w:val="uk-UA"/>
        </w:rPr>
      </w:pPr>
    </w:p>
    <w:p w:rsidR="007D57B3" w:rsidRPr="00AE4BBE" w:rsidRDefault="007D57B3" w:rsidP="001E30E6">
      <w:pPr>
        <w:pStyle w:val="1fe"/>
        <w:spacing w:line="360" w:lineRule="auto"/>
        <w:rPr>
          <w:sz w:val="28"/>
          <w:szCs w:val="28"/>
        </w:rPr>
      </w:pPr>
      <w:r w:rsidRPr="00AE4BBE">
        <w:rPr>
          <w:sz w:val="28"/>
          <w:szCs w:val="28"/>
        </w:rPr>
        <w:t>Важливою складовою психологічної готовності особистості до                                 волонтерської роботи слід уважати вікові особливості волонтерів та рівень             їхнього релігійного наповнення. З одного боку, молодь до 21 року                           розглядається як найбільш активна в соціальному плані категорія населення, готова     приймати участь у вирішенні складних суспільних проблем, а                 наявність компонента «Віра», як зазначає М. Пірен, допомагає людині                     визначитись з сенсом життя, відчувати певну захищеність та відповідал</w:t>
      </w:r>
      <w:r w:rsidR="0023557B" w:rsidRPr="00AE4BBE">
        <w:rPr>
          <w:sz w:val="28"/>
          <w:szCs w:val="28"/>
        </w:rPr>
        <w:t>ьність перед іншими людьми</w:t>
      </w:r>
      <w:r w:rsidRPr="00AE4BBE">
        <w:rPr>
          <w:sz w:val="28"/>
          <w:szCs w:val="28"/>
        </w:rPr>
        <w:t>.</w:t>
      </w:r>
    </w:p>
    <w:p w:rsidR="007D57B3" w:rsidRPr="006030F0" w:rsidRDefault="007D57B3" w:rsidP="001E30E6">
      <w:pPr>
        <w:spacing w:line="360" w:lineRule="auto"/>
        <w:ind w:firstLine="708"/>
        <w:jc w:val="both"/>
        <w:rPr>
          <w:sz w:val="28"/>
          <w:szCs w:val="28"/>
          <w:lang w:val="uk-UA"/>
        </w:rPr>
      </w:pPr>
      <w:r w:rsidRPr="006030F0">
        <w:rPr>
          <w:sz w:val="28"/>
          <w:szCs w:val="28"/>
          <w:lang w:val="uk-UA"/>
        </w:rPr>
        <w:t>На нашу думку, в ході волонтерської діяльності надзвичайно важливим є сама особистість волонтера, тому в структурі ціннісної спрямованості               особистості ми визначили та теоретично обґрунтували такі компоненти:</w:t>
      </w:r>
    </w:p>
    <w:p w:rsidR="007D57B3" w:rsidRPr="00AE4BBE" w:rsidRDefault="007D57B3" w:rsidP="001E30E6">
      <w:pPr>
        <w:pStyle w:val="1fe"/>
        <w:spacing w:line="360" w:lineRule="auto"/>
        <w:rPr>
          <w:sz w:val="28"/>
          <w:szCs w:val="28"/>
        </w:rPr>
      </w:pPr>
      <w:r w:rsidRPr="00AE4BBE">
        <w:rPr>
          <w:sz w:val="28"/>
          <w:szCs w:val="28"/>
        </w:rPr>
        <w:t>Виділення зазначених компонентів є досить умовним, на нашу думку, і потребує емпіричного підтвердження з можливим подальшим коригуванням.</w:t>
      </w:r>
    </w:p>
    <w:p w:rsidR="00083F58" w:rsidRDefault="0023557B" w:rsidP="0023557B">
      <w:pPr>
        <w:pStyle w:val="2f5"/>
        <w:spacing w:line="360" w:lineRule="auto"/>
        <w:jc w:val="both"/>
        <w:rPr>
          <w:sz w:val="28"/>
          <w:szCs w:val="28"/>
          <w:lang w:val="uk-UA"/>
        </w:rPr>
      </w:pPr>
      <w:bookmarkStart w:id="5" w:name="_Toc420856173"/>
      <w:r w:rsidRPr="00AE4BBE">
        <w:rPr>
          <w:b/>
          <w:sz w:val="28"/>
          <w:szCs w:val="28"/>
          <w:lang w:val="uk-UA"/>
        </w:rPr>
        <w:t xml:space="preserve">        </w:t>
      </w:r>
      <w:r w:rsidR="006030F0" w:rsidRPr="006030F0">
        <w:rPr>
          <w:sz w:val="28"/>
          <w:szCs w:val="28"/>
        </w:rPr>
        <w:t xml:space="preserve">Волонтерство – добровільна, активна, спільна або особиста участь громадян у житті громад з метою реалізації їх основних людських потреб та покращення якості життя, економічного і </w:t>
      </w:r>
      <w:proofErr w:type="gramStart"/>
      <w:r w:rsidR="006030F0" w:rsidRPr="006030F0">
        <w:rPr>
          <w:sz w:val="28"/>
          <w:szCs w:val="28"/>
        </w:rPr>
        <w:t>соц</w:t>
      </w:r>
      <w:proofErr w:type="gramEnd"/>
      <w:r w:rsidR="006030F0" w:rsidRPr="006030F0">
        <w:rPr>
          <w:sz w:val="28"/>
          <w:szCs w:val="28"/>
        </w:rPr>
        <w:t xml:space="preserve">іального розвитку. Воно сприяє покращенню якості життя, особистому процвітанню й поглибленню солідарності, реалізації основних потреб на шляху будівництва справедливого і мирного суспільства, більш збалансованому економічному і </w:t>
      </w:r>
      <w:proofErr w:type="gramStart"/>
      <w:r w:rsidR="006030F0" w:rsidRPr="006030F0">
        <w:rPr>
          <w:sz w:val="28"/>
          <w:szCs w:val="28"/>
        </w:rPr>
        <w:t>соц</w:t>
      </w:r>
      <w:proofErr w:type="gramEnd"/>
      <w:r w:rsidR="006030F0" w:rsidRPr="006030F0">
        <w:rPr>
          <w:sz w:val="28"/>
          <w:szCs w:val="28"/>
        </w:rPr>
        <w:t xml:space="preserve">іальному розвитку, створенню нових робочих місць і нових професій. Проблема розвитку </w:t>
      </w:r>
      <w:r w:rsidR="006030F0" w:rsidRPr="006030F0">
        <w:rPr>
          <w:sz w:val="28"/>
          <w:szCs w:val="28"/>
        </w:rPr>
        <w:lastRenderedPageBreak/>
        <w:t>волонтерства є предметом вичення вітчизнаних та зарубіжних науковців та практиків. У роботах І. Звє</w:t>
      </w:r>
      <w:proofErr w:type="gramStart"/>
      <w:r w:rsidR="006030F0" w:rsidRPr="006030F0">
        <w:rPr>
          <w:sz w:val="28"/>
          <w:szCs w:val="28"/>
        </w:rPr>
        <w:t>р</w:t>
      </w:r>
      <w:proofErr w:type="gramEnd"/>
      <w:r w:rsidR="006030F0" w:rsidRPr="006030F0">
        <w:rPr>
          <w:sz w:val="28"/>
          <w:szCs w:val="28"/>
        </w:rPr>
        <w:t xml:space="preserve">євої, Г. Лактіонової, В. Петровича обґрунтовано роль волонтерства у соціально-педагогічній роботі з молоддю. У </w:t>
      </w:r>
      <w:proofErr w:type="gramStart"/>
      <w:r w:rsidR="006030F0" w:rsidRPr="006030F0">
        <w:rPr>
          <w:sz w:val="28"/>
          <w:szCs w:val="28"/>
        </w:rPr>
        <w:t>досл</w:t>
      </w:r>
      <w:proofErr w:type="gramEnd"/>
      <w:r w:rsidR="006030F0" w:rsidRPr="006030F0">
        <w:rPr>
          <w:sz w:val="28"/>
          <w:szCs w:val="28"/>
        </w:rPr>
        <w:t xml:space="preserve">ідженнях О. Безпалько, Р. Вайноли, Н. Заверико, Н. Комарової, А. Капської розкрито технології залучення та підготовки молоді до волонтерської діяльності. Особливості роботи волонтерів у соціальних службах для сім’ї, дітей та молоді висвітлено у працях О. Кузьменка, Н. Івченко, І. Пінчук, С. Толстоухової, К. Шендеровського та інших. Волонтерство як фактор професійного становлення майбутніх </w:t>
      </w:r>
      <w:proofErr w:type="gramStart"/>
      <w:r w:rsidR="006030F0" w:rsidRPr="006030F0">
        <w:rPr>
          <w:sz w:val="28"/>
          <w:szCs w:val="28"/>
        </w:rPr>
        <w:t>соц</w:t>
      </w:r>
      <w:proofErr w:type="gramEnd"/>
      <w:r w:rsidR="006030F0" w:rsidRPr="006030F0">
        <w:rPr>
          <w:sz w:val="28"/>
          <w:szCs w:val="28"/>
        </w:rPr>
        <w:t xml:space="preserve">іальних педагогів розглядала З. Бондаренко. Нині в Україні активно розвивається волонтерських рух серед студентської молоді. Студентські волонтерські групи (загони) працюють майже при кожному вищому навчальному закладі, центрах </w:t>
      </w:r>
      <w:proofErr w:type="gramStart"/>
      <w:r w:rsidR="006030F0" w:rsidRPr="006030F0">
        <w:rPr>
          <w:sz w:val="28"/>
          <w:szCs w:val="28"/>
        </w:rPr>
        <w:t>соц</w:t>
      </w:r>
      <w:proofErr w:type="gramEnd"/>
      <w:r w:rsidR="006030F0" w:rsidRPr="006030F0">
        <w:rPr>
          <w:sz w:val="28"/>
          <w:szCs w:val="28"/>
        </w:rPr>
        <w:t>іальних служб для сім’ї, дітей та молоді, численних громадських організаціях, здійснюючи переважно соціально-педагогічну роботу у профілактичному, просвітницькому, реабілітаційному, рекреативному, фандрейзинговому, інформаційно</w:t>
      </w:r>
      <w:r w:rsidR="00083F58">
        <w:rPr>
          <w:sz w:val="28"/>
          <w:szCs w:val="28"/>
          <w:lang w:val="uk-UA"/>
        </w:rPr>
        <w:t>-</w:t>
      </w:r>
      <w:r w:rsidR="006030F0" w:rsidRPr="006030F0">
        <w:rPr>
          <w:sz w:val="28"/>
          <w:szCs w:val="28"/>
        </w:rPr>
        <w:t xml:space="preserve">рекламному, охоронно-захисному та </w:t>
      </w:r>
      <w:proofErr w:type="gramStart"/>
      <w:r w:rsidR="006030F0" w:rsidRPr="006030F0">
        <w:rPr>
          <w:sz w:val="28"/>
          <w:szCs w:val="28"/>
        </w:rPr>
        <w:t>соц</w:t>
      </w:r>
      <w:proofErr w:type="gramEnd"/>
      <w:r w:rsidR="006030F0" w:rsidRPr="006030F0">
        <w:rPr>
          <w:sz w:val="28"/>
          <w:szCs w:val="28"/>
        </w:rPr>
        <w:t xml:space="preserve">іально-побутовому напрямах. </w:t>
      </w:r>
    </w:p>
    <w:p w:rsidR="00083F58" w:rsidRDefault="006030F0" w:rsidP="0023557B">
      <w:pPr>
        <w:pStyle w:val="2f5"/>
        <w:spacing w:line="360" w:lineRule="auto"/>
        <w:jc w:val="both"/>
        <w:rPr>
          <w:sz w:val="28"/>
          <w:szCs w:val="28"/>
          <w:lang w:val="uk-UA"/>
        </w:rPr>
      </w:pPr>
      <w:r w:rsidRPr="00083F58">
        <w:rPr>
          <w:sz w:val="28"/>
          <w:szCs w:val="28"/>
          <w:lang w:val="uk-UA"/>
        </w:rPr>
        <w:t xml:space="preserve">Для здійснення такого широкого кола діяльності на волонтерських засадах потрібні не тільки спеціальні знання, вміння та навички, але й відповідні особистісно-моральні якості. </w:t>
      </w:r>
      <w:r w:rsidRPr="006030F0">
        <w:rPr>
          <w:sz w:val="28"/>
          <w:szCs w:val="28"/>
        </w:rPr>
        <w:t xml:space="preserve">Тому великого значення для </w:t>
      </w:r>
      <w:proofErr w:type="gramStart"/>
      <w:r w:rsidRPr="006030F0">
        <w:rPr>
          <w:sz w:val="28"/>
          <w:szCs w:val="28"/>
        </w:rPr>
        <w:t>соц</w:t>
      </w:r>
      <w:proofErr w:type="gramEnd"/>
      <w:r w:rsidRPr="006030F0">
        <w:rPr>
          <w:sz w:val="28"/>
          <w:szCs w:val="28"/>
        </w:rPr>
        <w:t xml:space="preserve">іального становлення студента-волонтера відіграє засвоєння у процесі підготовки та польової роботи етичних принципів соціально-педагогічної діяльності, які задекларовані у кодексах </w:t>
      </w:r>
      <w:proofErr w:type="gramStart"/>
      <w:r w:rsidRPr="006030F0">
        <w:rPr>
          <w:sz w:val="28"/>
          <w:szCs w:val="28"/>
        </w:rPr>
        <w:t>соц</w:t>
      </w:r>
      <w:proofErr w:type="gramEnd"/>
      <w:r w:rsidRPr="006030F0">
        <w:rPr>
          <w:sz w:val="28"/>
          <w:szCs w:val="28"/>
        </w:rPr>
        <w:t xml:space="preserve">іальних педагогів та соціальних працівників професійних національних асоціацій. У цьому контексті перед організаторами волонтерського руху у вищих навчальних закладах, керівниками волонтерських програм </w:t>
      </w:r>
      <w:proofErr w:type="gramStart"/>
      <w:r w:rsidRPr="006030F0">
        <w:rPr>
          <w:sz w:val="28"/>
          <w:szCs w:val="28"/>
        </w:rPr>
        <w:t>соц</w:t>
      </w:r>
      <w:proofErr w:type="gramEnd"/>
      <w:r w:rsidRPr="006030F0">
        <w:rPr>
          <w:sz w:val="28"/>
          <w:szCs w:val="28"/>
        </w:rPr>
        <w:t xml:space="preserve">іальних служб та громадських організацій постає ряд дилем, які потребують вирішення. Однією з таких дилем є питання набору волонтерів з числа студентів керівниками волонтерських програм у вищих навчальних закладах, </w:t>
      </w:r>
      <w:proofErr w:type="gramStart"/>
      <w:r w:rsidRPr="006030F0">
        <w:rPr>
          <w:sz w:val="28"/>
          <w:szCs w:val="28"/>
        </w:rPr>
        <w:t>соц</w:t>
      </w:r>
      <w:proofErr w:type="gramEnd"/>
      <w:r w:rsidRPr="006030F0">
        <w:rPr>
          <w:sz w:val="28"/>
          <w:szCs w:val="28"/>
        </w:rPr>
        <w:t>іальних службах для дітей, сім’ї та молоді і громадських організаціях. Такий відбі</w:t>
      </w:r>
      <w:proofErr w:type="gramStart"/>
      <w:r w:rsidRPr="006030F0">
        <w:rPr>
          <w:sz w:val="28"/>
          <w:szCs w:val="28"/>
        </w:rPr>
        <w:t>р</w:t>
      </w:r>
      <w:proofErr w:type="gramEnd"/>
      <w:r w:rsidRPr="006030F0">
        <w:rPr>
          <w:sz w:val="28"/>
          <w:szCs w:val="28"/>
        </w:rPr>
        <w:t xml:space="preserve"> переважно здійснюється стихійно, без чітко окреслених вимог до потенційних волонтерів. Це пояснюється тим, що нині в </w:t>
      </w:r>
      <w:r w:rsidRPr="006030F0">
        <w:rPr>
          <w:sz w:val="28"/>
          <w:szCs w:val="28"/>
        </w:rPr>
        <w:lastRenderedPageBreak/>
        <w:t xml:space="preserve">Україні немає не лише чіткого правового механізму відбору таких волонтерів, але й відсутні підходи до вирішення даної проблеми. Тому метою даної статті є визначення вимог до особистісно-моральних якостей студентів-потенційних волонтерів для здійснення ними </w:t>
      </w:r>
      <w:proofErr w:type="gramStart"/>
      <w:r w:rsidRPr="006030F0">
        <w:rPr>
          <w:sz w:val="28"/>
          <w:szCs w:val="28"/>
        </w:rPr>
        <w:t>соц</w:t>
      </w:r>
      <w:proofErr w:type="gramEnd"/>
      <w:r w:rsidRPr="006030F0">
        <w:rPr>
          <w:sz w:val="28"/>
          <w:szCs w:val="28"/>
        </w:rPr>
        <w:t xml:space="preserve">іальнопедагогічної роботи. </w:t>
      </w:r>
    </w:p>
    <w:p w:rsidR="00083F58" w:rsidRDefault="006030F0" w:rsidP="0023557B">
      <w:pPr>
        <w:pStyle w:val="2f5"/>
        <w:spacing w:line="360" w:lineRule="auto"/>
        <w:jc w:val="both"/>
        <w:rPr>
          <w:sz w:val="28"/>
          <w:szCs w:val="28"/>
          <w:lang w:val="uk-UA"/>
        </w:rPr>
      </w:pPr>
      <w:r w:rsidRPr="00083F58">
        <w:rPr>
          <w:sz w:val="28"/>
          <w:szCs w:val="28"/>
          <w:lang w:val="uk-UA"/>
        </w:rPr>
        <w:t xml:space="preserve">Здійснюючи підготовку студентів до волонтерської діяльності в межах програми «Школа волонтерів» Всеукраїнського громадського центру «Волонтер», ми орієнтувалися на професійні етичні стандарти країн Заходу (з урахуванням особливостей ментальності), на вітчизняний етичний кодекс соціальних педагогів та спеціалістів соціальної сфери, а також на розуміння гуманістичної та соціокультурної місії соціально-педагогічної роботи в Україні, заснованої на традиціях милосердя, співпереживання, діяльного добра, доброчинності, безкорисливості, чесності, відповідальності, самообмеження тощо. </w:t>
      </w:r>
      <w:r w:rsidRPr="006030F0">
        <w:rPr>
          <w:sz w:val="28"/>
          <w:szCs w:val="28"/>
        </w:rPr>
        <w:t xml:space="preserve">На нашу думку, студент як потенційний волонтер повинен мати такі особистісні якості особистості, які дозволяють ефективно та результативно вирішувати основні </w:t>
      </w:r>
      <w:proofErr w:type="gramStart"/>
      <w:r w:rsidRPr="006030F0">
        <w:rPr>
          <w:sz w:val="28"/>
          <w:szCs w:val="28"/>
        </w:rPr>
        <w:t>соц</w:t>
      </w:r>
      <w:proofErr w:type="gramEnd"/>
      <w:r w:rsidRPr="006030F0">
        <w:rPr>
          <w:sz w:val="28"/>
          <w:szCs w:val="28"/>
        </w:rPr>
        <w:t xml:space="preserve">іально-педагогічні завдання. </w:t>
      </w:r>
    </w:p>
    <w:p w:rsidR="00083F58" w:rsidRDefault="006030F0" w:rsidP="0023557B">
      <w:pPr>
        <w:pStyle w:val="2f5"/>
        <w:spacing w:line="360" w:lineRule="auto"/>
        <w:jc w:val="both"/>
        <w:rPr>
          <w:sz w:val="28"/>
          <w:szCs w:val="28"/>
          <w:lang w:val="uk-UA"/>
        </w:rPr>
      </w:pPr>
      <w:r w:rsidRPr="00083F58">
        <w:rPr>
          <w:sz w:val="28"/>
          <w:szCs w:val="28"/>
          <w:lang w:val="uk-UA"/>
        </w:rPr>
        <w:t xml:space="preserve">Серед них найбільш значущими є: - психолого-педагогічна компетентність, яка визначається не просто як сума знань, необхідних для надання допомоги окремим особам, а як певний рівень волонтерської діяльності, невід’ємний від сукупності особистісних характеристик, який накладає індивідуальний неповторний відбиток на волонтерську діяльність; - відповідальність та самодисципліна; - глибока та відверта зацікавленість у вирішенні проблем інших, а також і позитивних результатах роботи; - базування на таких цінностях, як гуманність, справедливість, конфіденційність, респектабельність, безкорисливість і чесність; - диференційоване застосування навичок спілкування; - наявність рис особистості, які викликають довіру та прихильність людей, бажання співпрацювати, допомагати, і водночас, не дозволяють маніпулювати, пригнічувати себе як особистість. </w:t>
      </w:r>
    </w:p>
    <w:p w:rsidR="00083F58" w:rsidRDefault="006030F0" w:rsidP="0023557B">
      <w:pPr>
        <w:pStyle w:val="2f5"/>
        <w:spacing w:line="360" w:lineRule="auto"/>
        <w:jc w:val="both"/>
        <w:rPr>
          <w:sz w:val="28"/>
          <w:szCs w:val="28"/>
          <w:lang w:val="uk-UA"/>
        </w:rPr>
      </w:pPr>
      <w:r w:rsidRPr="00083F58">
        <w:rPr>
          <w:sz w:val="28"/>
          <w:szCs w:val="28"/>
          <w:lang w:val="uk-UA"/>
        </w:rPr>
        <w:t xml:space="preserve">Спираючись на праці вітчизняних та зарубіжних науковців і практиків З. Бондаренко, Н. Заверико, О. Нікітіної, В. Келасьєва [1, 3, 4], у процесі підготовки студентів, нами було сформовано відповідні вимоги до них як </w:t>
      </w:r>
      <w:r w:rsidRPr="00083F58">
        <w:rPr>
          <w:sz w:val="28"/>
          <w:szCs w:val="28"/>
          <w:lang w:val="uk-UA"/>
        </w:rPr>
        <w:lastRenderedPageBreak/>
        <w:t xml:space="preserve">потенційних волонтерів. </w:t>
      </w:r>
      <w:r w:rsidRPr="006030F0">
        <w:rPr>
          <w:sz w:val="28"/>
          <w:szCs w:val="28"/>
        </w:rPr>
        <w:t xml:space="preserve">Готуючи волонтерів до </w:t>
      </w:r>
      <w:proofErr w:type="gramStart"/>
      <w:r w:rsidRPr="006030F0">
        <w:rPr>
          <w:sz w:val="28"/>
          <w:szCs w:val="28"/>
        </w:rPr>
        <w:t>соц</w:t>
      </w:r>
      <w:proofErr w:type="gramEnd"/>
      <w:r w:rsidRPr="006030F0">
        <w:rPr>
          <w:sz w:val="28"/>
          <w:szCs w:val="28"/>
        </w:rPr>
        <w:t xml:space="preserve">іально-педагогічної роботи доцільно враховувати: </w:t>
      </w:r>
    </w:p>
    <w:p w:rsidR="00083F58" w:rsidRDefault="006030F0" w:rsidP="0023557B">
      <w:pPr>
        <w:pStyle w:val="2f5"/>
        <w:spacing w:line="360" w:lineRule="auto"/>
        <w:jc w:val="both"/>
        <w:rPr>
          <w:sz w:val="28"/>
          <w:szCs w:val="28"/>
          <w:lang w:val="uk-UA"/>
        </w:rPr>
      </w:pPr>
      <w:r w:rsidRPr="006030F0">
        <w:rPr>
          <w:sz w:val="28"/>
          <w:szCs w:val="28"/>
        </w:rPr>
        <w:t xml:space="preserve">1. Характеристики фізичного та </w:t>
      </w:r>
      <w:proofErr w:type="gramStart"/>
      <w:r w:rsidRPr="006030F0">
        <w:rPr>
          <w:sz w:val="28"/>
          <w:szCs w:val="28"/>
        </w:rPr>
        <w:t>псих</w:t>
      </w:r>
      <w:proofErr w:type="gramEnd"/>
      <w:r w:rsidRPr="006030F0">
        <w:rPr>
          <w:sz w:val="28"/>
          <w:szCs w:val="28"/>
        </w:rPr>
        <w:t xml:space="preserve">ічного здоров’я. </w:t>
      </w:r>
    </w:p>
    <w:p w:rsidR="00083F58" w:rsidRDefault="006030F0" w:rsidP="0023557B">
      <w:pPr>
        <w:pStyle w:val="2f5"/>
        <w:spacing w:line="360" w:lineRule="auto"/>
        <w:jc w:val="both"/>
        <w:rPr>
          <w:sz w:val="28"/>
          <w:szCs w:val="28"/>
          <w:lang w:val="uk-UA"/>
        </w:rPr>
      </w:pPr>
      <w:r w:rsidRPr="00083F58">
        <w:rPr>
          <w:sz w:val="28"/>
          <w:szCs w:val="28"/>
          <w:lang w:val="uk-UA"/>
        </w:rPr>
        <w:t xml:space="preserve">2. Усвідомленість вибору: - інтерес до діяльності; - мотивація у її отриманні та вдосконаленні; - альтруїзм, бажання допомагати людям; - усвідомлення складності майбутньої волонтерської діяльності; - готовність до незручностей, дискомфорту; - адекватне розуміння змісту волонтерської діяльності. </w:t>
      </w:r>
    </w:p>
    <w:p w:rsidR="00083F58" w:rsidRDefault="006030F0" w:rsidP="0023557B">
      <w:pPr>
        <w:pStyle w:val="2f5"/>
        <w:spacing w:line="360" w:lineRule="auto"/>
        <w:jc w:val="both"/>
        <w:rPr>
          <w:sz w:val="28"/>
          <w:szCs w:val="28"/>
          <w:lang w:val="uk-UA"/>
        </w:rPr>
      </w:pPr>
      <w:r w:rsidRPr="00083F58">
        <w:rPr>
          <w:sz w:val="28"/>
          <w:szCs w:val="28"/>
          <w:lang w:val="uk-UA"/>
        </w:rPr>
        <w:t xml:space="preserve">3. Ціннісні орієнтації особистості: - гуманізм; - чесність; - порядність; - відвертість; - справедливість; - милосердя. </w:t>
      </w:r>
    </w:p>
    <w:p w:rsidR="00083F58" w:rsidRDefault="006030F0" w:rsidP="0023557B">
      <w:pPr>
        <w:pStyle w:val="2f5"/>
        <w:spacing w:line="360" w:lineRule="auto"/>
        <w:jc w:val="both"/>
        <w:rPr>
          <w:sz w:val="28"/>
          <w:szCs w:val="28"/>
          <w:lang w:val="uk-UA"/>
        </w:rPr>
      </w:pPr>
      <w:r w:rsidRPr="00083F58">
        <w:rPr>
          <w:sz w:val="28"/>
          <w:szCs w:val="28"/>
          <w:lang w:val="uk-UA"/>
        </w:rPr>
        <w:t xml:space="preserve">4. Психологічні властивості особистості, риси характеру: - емпатійність; - наполегливість; - цілеспрямованість; - самодисципліна; - відповідальність; - сміливість; - самоконтроль; - оптимізм; - великодушність; - обдарованість; - толерантність; - інтелектуальність; - акуратність; - співчутливість; - незалежність; - раціональність; - ввічливість; - ініціативність; - старанність. </w:t>
      </w:r>
      <w:r w:rsidRPr="006030F0">
        <w:rPr>
          <w:sz w:val="28"/>
          <w:szCs w:val="28"/>
        </w:rPr>
        <w:t xml:space="preserve">Варто зауважити, що запропонований перелік практично повторюється у </w:t>
      </w:r>
      <w:proofErr w:type="gramStart"/>
      <w:r w:rsidRPr="006030F0">
        <w:rPr>
          <w:sz w:val="28"/>
          <w:szCs w:val="28"/>
        </w:rPr>
        <w:t>р</w:t>
      </w:r>
      <w:proofErr w:type="gramEnd"/>
      <w:r w:rsidRPr="006030F0">
        <w:rPr>
          <w:sz w:val="28"/>
          <w:szCs w:val="28"/>
        </w:rPr>
        <w:t xml:space="preserve">ізноманітних варіаціях у працях вітчизняних та зарубіжних науковців. </w:t>
      </w:r>
    </w:p>
    <w:p w:rsidR="00083F58" w:rsidRDefault="006030F0" w:rsidP="0023557B">
      <w:pPr>
        <w:pStyle w:val="2f5"/>
        <w:spacing w:line="360" w:lineRule="auto"/>
        <w:jc w:val="both"/>
        <w:rPr>
          <w:sz w:val="28"/>
          <w:szCs w:val="28"/>
          <w:lang w:val="uk-UA"/>
        </w:rPr>
      </w:pPr>
      <w:r w:rsidRPr="006030F0">
        <w:rPr>
          <w:sz w:val="28"/>
          <w:szCs w:val="28"/>
        </w:rPr>
        <w:t xml:space="preserve">Це цілком логічно, адже мова йде про </w:t>
      </w:r>
      <w:proofErr w:type="gramStart"/>
      <w:r w:rsidRPr="006030F0">
        <w:rPr>
          <w:sz w:val="28"/>
          <w:szCs w:val="28"/>
        </w:rPr>
        <w:t>соц</w:t>
      </w:r>
      <w:proofErr w:type="gramEnd"/>
      <w:r w:rsidRPr="006030F0">
        <w:rPr>
          <w:sz w:val="28"/>
          <w:szCs w:val="28"/>
        </w:rPr>
        <w:t xml:space="preserve">іально-педагогічну роботу у різних модифікаціях, тому вимоги до особистості професіонала та волонтера практично тотожні. Розбіжності полягають у сфері зайнятості, технологічній компетентності та обсязі роботи. Зупинимося детальніше на критеріях відбору студентів для здійснення ними </w:t>
      </w:r>
      <w:proofErr w:type="gramStart"/>
      <w:r w:rsidRPr="006030F0">
        <w:rPr>
          <w:sz w:val="28"/>
          <w:szCs w:val="28"/>
        </w:rPr>
        <w:t>соц</w:t>
      </w:r>
      <w:proofErr w:type="gramEnd"/>
      <w:r w:rsidRPr="006030F0">
        <w:rPr>
          <w:sz w:val="28"/>
          <w:szCs w:val="28"/>
        </w:rPr>
        <w:t>іально-педагогічної роботи на волонтерських засадах. У даному контексті, цікавим є досвід Всеукраїнського громадського центру «Волонтер». Формуючи студентські волонтерські групи, ми враховуємо ряд критерії</w:t>
      </w:r>
      <w:proofErr w:type="gramStart"/>
      <w:r w:rsidRPr="006030F0">
        <w:rPr>
          <w:sz w:val="28"/>
          <w:szCs w:val="28"/>
        </w:rPr>
        <w:t>в</w:t>
      </w:r>
      <w:proofErr w:type="gramEnd"/>
      <w:r w:rsidRPr="006030F0">
        <w:rPr>
          <w:sz w:val="28"/>
          <w:szCs w:val="28"/>
        </w:rPr>
        <w:t xml:space="preserve">. </w:t>
      </w:r>
    </w:p>
    <w:p w:rsidR="00083F58" w:rsidRDefault="006030F0" w:rsidP="0023557B">
      <w:pPr>
        <w:pStyle w:val="2f5"/>
        <w:spacing w:line="360" w:lineRule="auto"/>
        <w:jc w:val="both"/>
        <w:rPr>
          <w:sz w:val="28"/>
          <w:szCs w:val="28"/>
          <w:lang w:val="uk-UA"/>
        </w:rPr>
      </w:pPr>
      <w:r w:rsidRPr="00083F58">
        <w:rPr>
          <w:sz w:val="28"/>
          <w:szCs w:val="28"/>
          <w:lang w:val="uk-UA"/>
        </w:rPr>
        <w:t xml:space="preserve">Так, для здійснення соціально-педагогічної роботи волонтеру бажано мати достатню попередню підготовку в галузі гуманітарних та природничих наук, яка має безпосереднє відношення до розвитку навичок соціальної взаємодії, а також сформований інтерес до обраної сфери діяльності. </w:t>
      </w:r>
      <w:r w:rsidRPr="006030F0">
        <w:rPr>
          <w:sz w:val="28"/>
          <w:szCs w:val="28"/>
        </w:rPr>
        <w:t xml:space="preserve">Також важливо мати попередній досвід роботи у якості волонтера або оплачуваного працівника з людьми, які потребують </w:t>
      </w:r>
      <w:proofErr w:type="gramStart"/>
      <w:r w:rsidRPr="006030F0">
        <w:rPr>
          <w:sz w:val="28"/>
          <w:szCs w:val="28"/>
        </w:rPr>
        <w:t>соц</w:t>
      </w:r>
      <w:proofErr w:type="gramEnd"/>
      <w:r w:rsidRPr="006030F0">
        <w:rPr>
          <w:sz w:val="28"/>
          <w:szCs w:val="28"/>
        </w:rPr>
        <w:t xml:space="preserve">іальної допомоги. Проводячи співбесіду, </w:t>
      </w:r>
      <w:r w:rsidRPr="006030F0">
        <w:rPr>
          <w:sz w:val="28"/>
          <w:szCs w:val="28"/>
        </w:rPr>
        <w:lastRenderedPageBreak/>
        <w:t xml:space="preserve">працівники центру «Волонтер» звертають увагу на особисте обґрунтування майбутнім волонтером: - причин вибору саме цієї сфери діяльності; - цілей волонтерської діяльності; - бажання працювати з потребуючими групами населення, людьми </w:t>
      </w:r>
      <w:proofErr w:type="gramStart"/>
      <w:r w:rsidRPr="006030F0">
        <w:rPr>
          <w:sz w:val="28"/>
          <w:szCs w:val="28"/>
        </w:rPr>
        <w:t>р</w:t>
      </w:r>
      <w:proofErr w:type="gramEnd"/>
      <w:r w:rsidRPr="006030F0">
        <w:rPr>
          <w:sz w:val="28"/>
          <w:szCs w:val="28"/>
        </w:rPr>
        <w:t xml:space="preserve">ізного віросповідання, представниками меншин, людьми з особливими потребами, із психічно хворими, з різними віковими групами тощо. Також ними беруться до уваги рекомендації та експертні оцінки викладачів, професіональних </w:t>
      </w:r>
      <w:proofErr w:type="gramStart"/>
      <w:r w:rsidRPr="006030F0">
        <w:rPr>
          <w:sz w:val="28"/>
          <w:szCs w:val="28"/>
        </w:rPr>
        <w:t>соц</w:t>
      </w:r>
      <w:proofErr w:type="gramEnd"/>
      <w:r w:rsidRPr="006030F0">
        <w:rPr>
          <w:sz w:val="28"/>
          <w:szCs w:val="28"/>
        </w:rPr>
        <w:t xml:space="preserve">іальних працівників, соціальних педагогів, адміністрації закладів соціальної сфери чи інших людей. </w:t>
      </w:r>
    </w:p>
    <w:p w:rsidR="00083F58" w:rsidRDefault="006030F0" w:rsidP="0023557B">
      <w:pPr>
        <w:pStyle w:val="2f5"/>
        <w:spacing w:line="360" w:lineRule="auto"/>
        <w:jc w:val="both"/>
        <w:rPr>
          <w:sz w:val="28"/>
          <w:szCs w:val="28"/>
          <w:lang w:val="uk-UA"/>
        </w:rPr>
      </w:pPr>
      <w:r w:rsidRPr="00083F58">
        <w:rPr>
          <w:sz w:val="28"/>
          <w:szCs w:val="28"/>
          <w:lang w:val="uk-UA"/>
        </w:rPr>
        <w:t xml:space="preserve">Окрім цього враховуються наявність досвіду помічника соціального педагога, дипломів, сертифікатів про участь у різноманітних семінарах, тренінгах тощо. </w:t>
      </w:r>
      <w:r w:rsidRPr="006030F0">
        <w:rPr>
          <w:sz w:val="28"/>
          <w:szCs w:val="28"/>
        </w:rPr>
        <w:t xml:space="preserve">Потенційний волонтер також повинен мати достатні інтелектуальні показники та задовільний стан здоров’я. Але найбільшу увагу керівник волонтерської програми приділяє моральним якостям, зрілому </w:t>
      </w:r>
      <w:proofErr w:type="gramStart"/>
      <w:r w:rsidRPr="006030F0">
        <w:rPr>
          <w:sz w:val="28"/>
          <w:szCs w:val="28"/>
        </w:rPr>
        <w:t>св</w:t>
      </w:r>
      <w:proofErr w:type="gramEnd"/>
      <w:r w:rsidRPr="006030F0">
        <w:rPr>
          <w:sz w:val="28"/>
          <w:szCs w:val="28"/>
        </w:rPr>
        <w:t xml:space="preserve">ітогляду, розумінню цінностей і труднощів волонтерської діяльності. </w:t>
      </w:r>
    </w:p>
    <w:p w:rsidR="00083F58" w:rsidRDefault="006030F0" w:rsidP="0023557B">
      <w:pPr>
        <w:pStyle w:val="2f5"/>
        <w:spacing w:line="360" w:lineRule="auto"/>
        <w:jc w:val="both"/>
        <w:rPr>
          <w:sz w:val="28"/>
          <w:szCs w:val="28"/>
          <w:lang w:val="uk-UA"/>
        </w:rPr>
      </w:pPr>
      <w:r w:rsidRPr="006030F0">
        <w:rPr>
          <w:sz w:val="28"/>
          <w:szCs w:val="28"/>
        </w:rPr>
        <w:t xml:space="preserve">Саме ці компоненти по-особливому розкривають сутність потенційного волонтера, його мотивацію до </w:t>
      </w:r>
      <w:proofErr w:type="gramStart"/>
      <w:r w:rsidRPr="006030F0">
        <w:rPr>
          <w:sz w:val="28"/>
          <w:szCs w:val="28"/>
        </w:rPr>
        <w:t>соц</w:t>
      </w:r>
      <w:proofErr w:type="gramEnd"/>
      <w:r w:rsidRPr="006030F0">
        <w:rPr>
          <w:sz w:val="28"/>
          <w:szCs w:val="28"/>
        </w:rPr>
        <w:t xml:space="preserve">іально-педагогічної діяльності у якості добровільного помічника. Як </w:t>
      </w:r>
      <w:proofErr w:type="gramStart"/>
      <w:r w:rsidRPr="006030F0">
        <w:rPr>
          <w:sz w:val="28"/>
          <w:szCs w:val="28"/>
        </w:rPr>
        <w:t>св</w:t>
      </w:r>
      <w:proofErr w:type="gramEnd"/>
      <w:r w:rsidRPr="006030F0">
        <w:rPr>
          <w:sz w:val="28"/>
          <w:szCs w:val="28"/>
        </w:rPr>
        <w:t xml:space="preserve">ідчить досвід підготовки студентів у Всеукраїнському громадському центрі «Волонтер» [2], розроблені вимоги до потенційного волонтера дозволяють не тільки оцінити його на етапі навчання, але й у майбутньому більш грамотно та коректно здійснювати моніторинг та оцінку волонтерської діяльності. Тут, вважаємо за доцільне, порекомендувати керівнику волонтерської програми використовувати арсенал тестів, анкет, опитувальників, методик з числа добре відомих і широко розповсюджених у нашій країні та закордоном, попередньо адаптувавши їх (наприклад, методика вивчення ціннісних орієнтацій (шкала Рокича); опитувальник </w:t>
      </w:r>
      <w:proofErr w:type="gramStart"/>
      <w:r w:rsidRPr="006030F0">
        <w:rPr>
          <w:sz w:val="28"/>
          <w:szCs w:val="28"/>
        </w:rPr>
        <w:t>р</w:t>
      </w:r>
      <w:proofErr w:type="gramEnd"/>
      <w:r w:rsidRPr="006030F0">
        <w:rPr>
          <w:sz w:val="28"/>
          <w:szCs w:val="28"/>
        </w:rPr>
        <w:t xml:space="preserve">івня суб’єктивного контролю Роттера; методика вивчення емпатії; тест соціального інтелекту Саллівена; </w:t>
      </w:r>
      <w:proofErr w:type="gramStart"/>
      <w:r w:rsidRPr="006030F0">
        <w:rPr>
          <w:sz w:val="28"/>
          <w:szCs w:val="28"/>
        </w:rPr>
        <w:t>опитувальник впевненості у собі; тест Томаса (стиль поведінки у ситуаціях конфлікту); 16-факторний особистісний опитувальник Кеттела; ММРІ; Шкала Тейлор тощо).</w:t>
      </w:r>
      <w:proofErr w:type="gramEnd"/>
      <w:r w:rsidRPr="006030F0">
        <w:rPr>
          <w:sz w:val="28"/>
          <w:szCs w:val="28"/>
        </w:rPr>
        <w:t xml:space="preserve"> Така діагностика має поєднуватися зі </w:t>
      </w:r>
      <w:r w:rsidRPr="006030F0">
        <w:rPr>
          <w:sz w:val="28"/>
          <w:szCs w:val="28"/>
        </w:rPr>
        <w:lastRenderedPageBreak/>
        <w:t xml:space="preserve">спостереженнями керівника волонтерської програми, експертними оцінками </w:t>
      </w:r>
      <w:proofErr w:type="gramStart"/>
      <w:r w:rsidRPr="006030F0">
        <w:rPr>
          <w:sz w:val="28"/>
          <w:szCs w:val="28"/>
        </w:rPr>
        <w:t>п</w:t>
      </w:r>
      <w:proofErr w:type="gramEnd"/>
      <w:r w:rsidRPr="006030F0">
        <w:rPr>
          <w:sz w:val="28"/>
          <w:szCs w:val="28"/>
        </w:rPr>
        <w:t xml:space="preserve">ід час навчальних тренінгів та семінарів. </w:t>
      </w:r>
    </w:p>
    <w:p w:rsidR="00083F58" w:rsidRDefault="006030F0" w:rsidP="0023557B">
      <w:pPr>
        <w:pStyle w:val="2f5"/>
        <w:spacing w:line="360" w:lineRule="auto"/>
        <w:jc w:val="both"/>
        <w:rPr>
          <w:sz w:val="28"/>
          <w:szCs w:val="28"/>
          <w:lang w:val="uk-UA"/>
        </w:rPr>
      </w:pPr>
      <w:r w:rsidRPr="006030F0">
        <w:rPr>
          <w:sz w:val="28"/>
          <w:szCs w:val="28"/>
        </w:rPr>
        <w:t>За умови неодноразового діагностування можна простежити темпи формування вмінь, навичок та установок студентів-волонтері</w:t>
      </w:r>
      <w:proofErr w:type="gramStart"/>
      <w:r w:rsidRPr="006030F0">
        <w:rPr>
          <w:sz w:val="28"/>
          <w:szCs w:val="28"/>
        </w:rPr>
        <w:t>в</w:t>
      </w:r>
      <w:proofErr w:type="gramEnd"/>
      <w:r w:rsidRPr="006030F0">
        <w:rPr>
          <w:sz w:val="28"/>
          <w:szCs w:val="28"/>
        </w:rPr>
        <w:t xml:space="preserve"> за наведеними вище параметрами. Повертаючись до питання про вимоги до молодої людини, яка здійснюватиме </w:t>
      </w:r>
      <w:proofErr w:type="gramStart"/>
      <w:r w:rsidRPr="006030F0">
        <w:rPr>
          <w:sz w:val="28"/>
          <w:szCs w:val="28"/>
        </w:rPr>
        <w:t>соц</w:t>
      </w:r>
      <w:proofErr w:type="gramEnd"/>
      <w:r w:rsidRPr="006030F0">
        <w:rPr>
          <w:sz w:val="28"/>
          <w:szCs w:val="28"/>
        </w:rPr>
        <w:t xml:space="preserve">іально-педагогічну роботу у якості волонтера, доцільно сфокусувати увагу на наявності відповідних моральних принципів та сформованості ціннісного апарату. Звичайно, </w:t>
      </w:r>
      <w:proofErr w:type="gramStart"/>
      <w:r w:rsidRPr="006030F0">
        <w:rPr>
          <w:sz w:val="28"/>
          <w:szCs w:val="28"/>
        </w:rPr>
        <w:t>досл</w:t>
      </w:r>
      <w:proofErr w:type="gramEnd"/>
      <w:r w:rsidRPr="006030F0">
        <w:rPr>
          <w:sz w:val="28"/>
          <w:szCs w:val="28"/>
        </w:rPr>
        <w:t xml:space="preserve">ідження гуманістичних рис характеру, світогляду, моральних якостей особистості – одна з найскладніших проблем психологопедагогічної діагностики. Так, важливі якості особистості волонтера відомий російський науковець В. Келасьєв [1] пропонує згрупувати за ступенем розвитку: - </w:t>
      </w:r>
      <w:proofErr w:type="gramStart"/>
      <w:r w:rsidRPr="006030F0">
        <w:rPr>
          <w:sz w:val="28"/>
          <w:szCs w:val="28"/>
        </w:rPr>
        <w:t>п</w:t>
      </w:r>
      <w:proofErr w:type="gramEnd"/>
      <w:r w:rsidRPr="006030F0">
        <w:rPr>
          <w:sz w:val="28"/>
          <w:szCs w:val="28"/>
        </w:rPr>
        <w:t xml:space="preserve">іддаються формуванню, розвитку під час навчання та діяльності; - важко формуються та повільно розвиваються під час навчання та діяльності; - компенсуються в індивідуальному стилі діяльності та спілкування; - не компенсуються в індивідуальному </w:t>
      </w:r>
      <w:proofErr w:type="gramStart"/>
      <w:r w:rsidRPr="006030F0">
        <w:rPr>
          <w:sz w:val="28"/>
          <w:szCs w:val="28"/>
        </w:rPr>
        <w:t>стил</w:t>
      </w:r>
      <w:proofErr w:type="gramEnd"/>
      <w:r w:rsidRPr="006030F0">
        <w:rPr>
          <w:sz w:val="28"/>
          <w:szCs w:val="28"/>
        </w:rPr>
        <w:t xml:space="preserve">і діяльності та спілкування. </w:t>
      </w:r>
    </w:p>
    <w:p w:rsidR="00083F58" w:rsidRDefault="006030F0" w:rsidP="0023557B">
      <w:pPr>
        <w:pStyle w:val="2f5"/>
        <w:spacing w:line="360" w:lineRule="auto"/>
        <w:jc w:val="both"/>
        <w:rPr>
          <w:sz w:val="28"/>
          <w:szCs w:val="28"/>
          <w:lang w:val="uk-UA"/>
        </w:rPr>
      </w:pPr>
      <w:r w:rsidRPr="00083F58">
        <w:rPr>
          <w:sz w:val="28"/>
          <w:szCs w:val="28"/>
          <w:lang w:val="uk-UA"/>
        </w:rPr>
        <w:t xml:space="preserve">Базуючись на цьому підході, протипоказанням для волонтерської діяльності у соціально-педагогічній роботі може бути відсутність четвертої групи якостей і властивостей – тих, які важко розвинути протягом життя і неможливо компенсувати індивідуальними прийомами стилю діяльності та спілкування та проявом інших якостей. </w:t>
      </w:r>
      <w:proofErr w:type="gramStart"/>
      <w:r w:rsidRPr="006030F0">
        <w:rPr>
          <w:sz w:val="28"/>
          <w:szCs w:val="28"/>
        </w:rPr>
        <w:t>З</w:t>
      </w:r>
      <w:proofErr w:type="gramEnd"/>
      <w:r w:rsidRPr="006030F0">
        <w:rPr>
          <w:sz w:val="28"/>
          <w:szCs w:val="28"/>
        </w:rPr>
        <w:t xml:space="preserve"> нашої точки зору, такими якостями є любов та довіра до людей, доброта, комунікабельність, емоційна стійкість, стиль взаємодії, який виключає агресію та домінантність тощо. Цей блок спеціалісти зараховують </w:t>
      </w:r>
      <w:proofErr w:type="gramStart"/>
      <w:r w:rsidRPr="006030F0">
        <w:rPr>
          <w:sz w:val="28"/>
          <w:szCs w:val="28"/>
        </w:rPr>
        <w:t>до</w:t>
      </w:r>
      <w:proofErr w:type="gramEnd"/>
      <w:r w:rsidRPr="006030F0">
        <w:rPr>
          <w:sz w:val="28"/>
          <w:szCs w:val="28"/>
        </w:rPr>
        <w:t xml:space="preserve"> психологічних якостей особистості та рис характеру. Отже, на діагностику даних характеристик і повинен бути спрямований відбі</w:t>
      </w:r>
      <w:proofErr w:type="gramStart"/>
      <w:r w:rsidRPr="006030F0">
        <w:rPr>
          <w:sz w:val="28"/>
          <w:szCs w:val="28"/>
        </w:rPr>
        <w:t>р</w:t>
      </w:r>
      <w:proofErr w:type="gramEnd"/>
      <w:r w:rsidRPr="006030F0">
        <w:rPr>
          <w:sz w:val="28"/>
          <w:szCs w:val="28"/>
        </w:rPr>
        <w:t xml:space="preserve"> потенційних волонтерів. При цьому, він може здійснюватися лише за присутності яскраво виражених проявів негативних полюсів, зазначених властивостей (наприклад, злість, агресивність, корисливість мотивації до волонтерської діяльності тощо). </w:t>
      </w:r>
    </w:p>
    <w:p w:rsidR="006030F0" w:rsidRPr="006030F0" w:rsidRDefault="006030F0" w:rsidP="0023557B">
      <w:pPr>
        <w:pStyle w:val="2f5"/>
        <w:spacing w:line="360" w:lineRule="auto"/>
        <w:jc w:val="both"/>
        <w:rPr>
          <w:sz w:val="28"/>
          <w:szCs w:val="28"/>
          <w:lang w:val="uk-UA"/>
        </w:rPr>
      </w:pPr>
      <w:r w:rsidRPr="00083F58">
        <w:rPr>
          <w:sz w:val="28"/>
          <w:szCs w:val="28"/>
          <w:lang w:val="uk-UA"/>
        </w:rPr>
        <w:t xml:space="preserve">Подані в узагальненому і досить стислому вигляді ідеї щодо вимог, які висуваються до особистісно-моральних якостей потенційного студентаволонтера та способів діагностування окреслених вище якостей </w:t>
      </w:r>
      <w:r w:rsidRPr="00083F58">
        <w:rPr>
          <w:sz w:val="28"/>
          <w:szCs w:val="28"/>
          <w:lang w:val="uk-UA"/>
        </w:rPr>
        <w:lastRenderedPageBreak/>
        <w:t xml:space="preserve">потребують подальшого осмислення та розробки, оскільки питання відбору студентів, придатних до волонтерської діяльності, на сьогодні залишається мало вивченим. </w:t>
      </w:r>
      <w:r w:rsidRPr="006030F0">
        <w:rPr>
          <w:sz w:val="28"/>
          <w:szCs w:val="28"/>
        </w:rPr>
        <w:t xml:space="preserve">Керівники волонтерських програм вищих навчальних закладів, </w:t>
      </w:r>
      <w:proofErr w:type="gramStart"/>
      <w:r w:rsidRPr="006030F0">
        <w:rPr>
          <w:sz w:val="28"/>
          <w:szCs w:val="28"/>
        </w:rPr>
        <w:t>соц</w:t>
      </w:r>
      <w:proofErr w:type="gramEnd"/>
      <w:r w:rsidRPr="006030F0">
        <w:rPr>
          <w:sz w:val="28"/>
          <w:szCs w:val="28"/>
        </w:rPr>
        <w:t>іальних служб та громадських організацій потребують більш чіткої характеристики морально-етичного образу волонтера, сформованих вимог до особистості молодої людини, яка бажає стати волонтером</w:t>
      </w:r>
    </w:p>
    <w:p w:rsidR="006030F0" w:rsidRDefault="006030F0" w:rsidP="0023557B">
      <w:pPr>
        <w:pStyle w:val="2f5"/>
        <w:spacing w:line="360" w:lineRule="auto"/>
        <w:jc w:val="both"/>
        <w:rPr>
          <w:lang w:val="uk-UA"/>
        </w:rPr>
      </w:pPr>
    </w:p>
    <w:p w:rsidR="007D57B3" w:rsidRPr="00844C22" w:rsidRDefault="006030F0" w:rsidP="0023557B">
      <w:pPr>
        <w:pStyle w:val="2f5"/>
        <w:spacing w:line="360" w:lineRule="auto"/>
        <w:jc w:val="both"/>
        <w:rPr>
          <w:b/>
          <w:sz w:val="28"/>
          <w:szCs w:val="28"/>
          <w:lang w:val="uk-UA"/>
        </w:rPr>
      </w:pPr>
      <w:r>
        <w:rPr>
          <w:lang w:val="uk-UA"/>
        </w:rPr>
        <w:t xml:space="preserve">            </w:t>
      </w:r>
      <w:r w:rsidR="0023557B" w:rsidRPr="00AE4BBE">
        <w:rPr>
          <w:b/>
          <w:sz w:val="28"/>
          <w:szCs w:val="28"/>
          <w:lang w:val="uk-UA"/>
        </w:rPr>
        <w:t xml:space="preserve"> </w:t>
      </w:r>
      <w:r w:rsidR="007D57B3" w:rsidRPr="00844C22">
        <w:rPr>
          <w:b/>
          <w:sz w:val="28"/>
          <w:szCs w:val="28"/>
          <w:lang w:val="uk-UA"/>
        </w:rPr>
        <w:t>2.2. Загальні принципи й методика організації емпіричного                     дослідження ціннісних орієнтацій молоді в процесі волонтерської                      діяльності</w:t>
      </w:r>
      <w:bookmarkEnd w:id="5"/>
    </w:p>
    <w:p w:rsidR="007D57B3" w:rsidRPr="00844C22" w:rsidRDefault="007D57B3" w:rsidP="001E30E6">
      <w:pPr>
        <w:spacing w:line="360" w:lineRule="auto"/>
        <w:rPr>
          <w:sz w:val="28"/>
          <w:szCs w:val="28"/>
          <w:lang w:val="uk-UA" w:bidi="en-US"/>
        </w:rPr>
      </w:pPr>
    </w:p>
    <w:p w:rsidR="007D57B3" w:rsidRPr="00AE4BBE" w:rsidRDefault="007D57B3" w:rsidP="001E30E6">
      <w:pPr>
        <w:pStyle w:val="1fe"/>
        <w:spacing w:line="360" w:lineRule="auto"/>
        <w:ind w:firstLine="708"/>
        <w:rPr>
          <w:sz w:val="28"/>
          <w:szCs w:val="28"/>
        </w:rPr>
      </w:pPr>
      <w:r w:rsidRPr="00AE4BBE">
        <w:rPr>
          <w:sz w:val="28"/>
          <w:szCs w:val="28"/>
        </w:rPr>
        <w:t xml:space="preserve">Науково-теоретичний аналіз проблеми </w:t>
      </w:r>
      <w:r w:rsidRPr="00AE4BBE">
        <w:rPr>
          <w:sz w:val="28"/>
          <w:szCs w:val="28"/>
          <w:lang w:eastAsia="uk-UA"/>
        </w:rPr>
        <w:t>ціннісних орієнтацій волонтерів та їх трансформації в процесі волонтерської діяльності з</w:t>
      </w:r>
      <w:r w:rsidRPr="00AE4BBE">
        <w:rPr>
          <w:sz w:val="28"/>
          <w:szCs w:val="28"/>
        </w:rPr>
        <w:t xml:space="preserve">умовив необхідність              емпіричного вивчення соціально-психологічних особливостей цього феномену в молоді. </w:t>
      </w:r>
    </w:p>
    <w:p w:rsidR="007D57B3" w:rsidRPr="00AE4BBE" w:rsidRDefault="007D57B3" w:rsidP="001E30E6">
      <w:pPr>
        <w:pStyle w:val="1fe"/>
        <w:spacing w:line="360" w:lineRule="auto"/>
        <w:rPr>
          <w:sz w:val="28"/>
          <w:szCs w:val="28"/>
        </w:rPr>
      </w:pPr>
      <w:r w:rsidRPr="00AE4BBE">
        <w:rPr>
          <w:sz w:val="28"/>
          <w:szCs w:val="28"/>
        </w:rPr>
        <w:t>В основу організації емпіричного дослідження покладені загальновизнані принципи проведення соціально-психологічних досліджень. У відповідності до методологічних засад експериментальної роботи дослідження включає в себе етапи двох видів: логічного та організаційно-процедурного планів. Розглянемо послідовність реалізації нашого задуму на кожному з етапів.</w:t>
      </w:r>
    </w:p>
    <w:p w:rsidR="007D57B3" w:rsidRPr="00AE4BBE" w:rsidRDefault="007D57B3" w:rsidP="001E30E6">
      <w:pPr>
        <w:pStyle w:val="1fe"/>
        <w:spacing w:line="360" w:lineRule="auto"/>
        <w:ind w:firstLine="708"/>
        <w:rPr>
          <w:sz w:val="28"/>
          <w:szCs w:val="28"/>
        </w:rPr>
      </w:pPr>
      <w:r w:rsidRPr="00AE4BBE">
        <w:rPr>
          <w:sz w:val="28"/>
          <w:szCs w:val="28"/>
        </w:rPr>
        <w:t xml:space="preserve">У рамках підготовчого етапу розроблялась програма дослідження, в якій уточнювалися цілі та основні задачі експерименту. У програмі також було    сформульовано загальні гіпотези дослідження, а саме, що </w:t>
      </w:r>
      <w:r w:rsidRPr="00AE4BBE">
        <w:rPr>
          <w:sz w:val="28"/>
          <w:szCs w:val="28"/>
          <w:lang w:eastAsia="uk-UA"/>
        </w:rPr>
        <w:t>волонтерська              діяльність впливає на формування та трансформацію(зміну) ціннісних                   орієнтацій особистості.</w:t>
      </w:r>
    </w:p>
    <w:p w:rsidR="007D57B3" w:rsidRPr="00AE4BBE" w:rsidRDefault="007D57B3" w:rsidP="001E30E6">
      <w:pPr>
        <w:pStyle w:val="1fe"/>
        <w:spacing w:line="360" w:lineRule="auto"/>
        <w:ind w:firstLine="708"/>
        <w:rPr>
          <w:sz w:val="28"/>
          <w:szCs w:val="28"/>
        </w:rPr>
      </w:pPr>
      <w:r w:rsidRPr="00AE4BBE">
        <w:rPr>
          <w:sz w:val="28"/>
          <w:szCs w:val="28"/>
        </w:rPr>
        <w:t>Наше дослідження було спрямоване на вивчення трансформацій                  ціннісних орієнтацій особистості, залученої до волонтерської діяльності.</w:t>
      </w:r>
    </w:p>
    <w:p w:rsidR="007D57B3" w:rsidRPr="00AE4BBE" w:rsidRDefault="007D57B3" w:rsidP="001E30E6">
      <w:pPr>
        <w:pStyle w:val="1fe"/>
        <w:spacing w:line="360" w:lineRule="auto"/>
        <w:ind w:firstLine="709"/>
        <w:rPr>
          <w:sz w:val="28"/>
          <w:szCs w:val="28"/>
        </w:rPr>
      </w:pPr>
      <w:r w:rsidRPr="00AE4BBE">
        <w:rPr>
          <w:b/>
          <w:sz w:val="28"/>
          <w:szCs w:val="28"/>
        </w:rPr>
        <w:t>Мета дослідження:</w:t>
      </w:r>
      <w:r w:rsidRPr="00AE4BBE">
        <w:rPr>
          <w:sz w:val="28"/>
          <w:szCs w:val="28"/>
        </w:rPr>
        <w:t xml:space="preserve"> з’ясувати тенденції розвитку та закономірності зміни ціннісних орієнтацій молодих людей, які займаються волонтерською                  діяльністю.</w:t>
      </w:r>
    </w:p>
    <w:p w:rsidR="007D57B3" w:rsidRPr="00AE4BBE" w:rsidRDefault="007D57B3" w:rsidP="001E30E6">
      <w:pPr>
        <w:pStyle w:val="1fe"/>
        <w:spacing w:line="360" w:lineRule="auto"/>
        <w:ind w:firstLine="708"/>
        <w:rPr>
          <w:sz w:val="28"/>
          <w:szCs w:val="28"/>
        </w:rPr>
      </w:pPr>
      <w:r w:rsidRPr="00AE4BBE">
        <w:rPr>
          <w:sz w:val="28"/>
          <w:szCs w:val="28"/>
        </w:rPr>
        <w:lastRenderedPageBreak/>
        <w:t xml:space="preserve">Для проведення емпіричного дослідження ми ставили перед собою такі </w:t>
      </w:r>
      <w:r w:rsidRPr="00AE4BBE">
        <w:rPr>
          <w:b/>
          <w:i/>
          <w:sz w:val="28"/>
          <w:szCs w:val="28"/>
        </w:rPr>
        <w:t>завдання</w:t>
      </w:r>
      <w:r w:rsidRPr="00AE4BBE">
        <w:rPr>
          <w:b/>
          <w:sz w:val="28"/>
          <w:szCs w:val="28"/>
        </w:rPr>
        <w:t>:</w:t>
      </w:r>
    </w:p>
    <w:p w:rsidR="007D57B3" w:rsidRPr="00AE4BBE" w:rsidRDefault="007D57B3" w:rsidP="001E30E6">
      <w:pPr>
        <w:pStyle w:val="1fe"/>
        <w:numPr>
          <w:ilvl w:val="0"/>
          <w:numId w:val="24"/>
        </w:numPr>
        <w:tabs>
          <w:tab w:val="left" w:pos="1134"/>
        </w:tabs>
        <w:spacing w:line="360" w:lineRule="auto"/>
        <w:ind w:left="0" w:firstLine="709"/>
        <w:rPr>
          <w:sz w:val="28"/>
          <w:szCs w:val="28"/>
        </w:rPr>
      </w:pPr>
      <w:r w:rsidRPr="00AE4BBE">
        <w:rPr>
          <w:sz w:val="28"/>
          <w:szCs w:val="28"/>
          <w:lang w:eastAsia="uk-UA"/>
        </w:rPr>
        <w:t>Дослідити основні компоненти, критерії та показники, що визначають ціннісні орієнтації груп молодих людей з різним стажем волонтерської              діяльності.</w:t>
      </w:r>
    </w:p>
    <w:p w:rsidR="007D57B3" w:rsidRPr="00AE4BBE" w:rsidRDefault="007D57B3" w:rsidP="001E30E6">
      <w:pPr>
        <w:pStyle w:val="1fe"/>
        <w:numPr>
          <w:ilvl w:val="0"/>
          <w:numId w:val="24"/>
        </w:numPr>
        <w:tabs>
          <w:tab w:val="left" w:pos="1134"/>
        </w:tabs>
        <w:spacing w:line="360" w:lineRule="auto"/>
        <w:ind w:left="0" w:firstLine="709"/>
        <w:rPr>
          <w:sz w:val="28"/>
          <w:szCs w:val="28"/>
        </w:rPr>
      </w:pPr>
      <w:r w:rsidRPr="00AE4BBE">
        <w:rPr>
          <w:sz w:val="28"/>
          <w:szCs w:val="28"/>
          <w:lang w:eastAsia="uk-UA"/>
        </w:rPr>
        <w:t xml:space="preserve"> Проаналізувати системи сенсожиттєвих орієнтацій волонтерів та осіб, що не займалися такою діяльністю.</w:t>
      </w:r>
    </w:p>
    <w:p w:rsidR="007D57B3" w:rsidRPr="00AE4BBE" w:rsidRDefault="007D57B3" w:rsidP="001E30E6">
      <w:pPr>
        <w:pStyle w:val="a9"/>
        <w:numPr>
          <w:ilvl w:val="0"/>
          <w:numId w:val="24"/>
        </w:numPr>
        <w:tabs>
          <w:tab w:val="left" w:pos="1134"/>
        </w:tabs>
        <w:spacing w:after="0" w:line="360" w:lineRule="auto"/>
        <w:ind w:left="0" w:firstLine="709"/>
        <w:jc w:val="both"/>
        <w:rPr>
          <w:sz w:val="28"/>
          <w:szCs w:val="28"/>
        </w:rPr>
      </w:pPr>
      <w:r w:rsidRPr="00AE4BBE">
        <w:rPr>
          <w:sz w:val="28"/>
          <w:szCs w:val="28"/>
        </w:rPr>
        <w:t xml:space="preserve">Виявити та порівняти особливості ціннісно-смислової сфери                 особистості та тенденції до внутрішніх змін </w:t>
      </w:r>
      <w:proofErr w:type="gramStart"/>
      <w:r w:rsidRPr="00AE4BBE">
        <w:rPr>
          <w:sz w:val="28"/>
          <w:szCs w:val="28"/>
        </w:rPr>
        <w:t>у</w:t>
      </w:r>
      <w:proofErr w:type="gramEnd"/>
      <w:r w:rsidRPr="00AE4BBE">
        <w:rPr>
          <w:sz w:val="28"/>
          <w:szCs w:val="28"/>
        </w:rPr>
        <w:t xml:space="preserve"> волонтерів і молоді, не залученої до волонтерства.</w:t>
      </w:r>
    </w:p>
    <w:p w:rsidR="007D57B3" w:rsidRPr="00AE4BBE" w:rsidRDefault="007D57B3" w:rsidP="001E30E6">
      <w:pPr>
        <w:pStyle w:val="a9"/>
        <w:numPr>
          <w:ilvl w:val="0"/>
          <w:numId w:val="24"/>
        </w:numPr>
        <w:tabs>
          <w:tab w:val="left" w:pos="1134"/>
        </w:tabs>
        <w:spacing w:after="0" w:line="360" w:lineRule="auto"/>
        <w:ind w:left="0" w:firstLine="709"/>
        <w:jc w:val="both"/>
        <w:rPr>
          <w:sz w:val="28"/>
          <w:szCs w:val="28"/>
        </w:rPr>
      </w:pPr>
      <w:r w:rsidRPr="00AE4BBE">
        <w:rPr>
          <w:sz w:val="28"/>
          <w:szCs w:val="28"/>
        </w:rPr>
        <w:t>З’ясувати, як волонтерська діяльність впливає на ціннісні орієнтації молоді.</w:t>
      </w:r>
    </w:p>
    <w:p w:rsidR="007D57B3" w:rsidRPr="00AE4BBE" w:rsidRDefault="007D57B3" w:rsidP="001E30E6">
      <w:pPr>
        <w:pStyle w:val="1fe"/>
        <w:spacing w:line="360" w:lineRule="auto"/>
        <w:ind w:firstLine="709"/>
        <w:rPr>
          <w:sz w:val="28"/>
          <w:szCs w:val="28"/>
        </w:rPr>
      </w:pPr>
      <w:r w:rsidRPr="00AE4BBE">
        <w:rPr>
          <w:sz w:val="28"/>
          <w:szCs w:val="28"/>
        </w:rPr>
        <w:t xml:space="preserve">Для проведення констатувального експерименту був використаний </w:t>
      </w:r>
      <w:r w:rsidRPr="00AE4BBE">
        <w:rPr>
          <w:sz w:val="28"/>
          <w:szCs w:val="28"/>
          <w:lang w:val="ru-RU"/>
        </w:rPr>
        <w:t xml:space="preserve">             </w:t>
      </w:r>
      <w:r w:rsidRPr="00AE4BBE">
        <w:rPr>
          <w:sz w:val="28"/>
          <w:szCs w:val="28"/>
        </w:rPr>
        <w:t xml:space="preserve">комплекс методів та методик, що дали змогу всебічно вивчити особливості </w:t>
      </w:r>
      <w:r w:rsidRPr="00AE4BBE">
        <w:rPr>
          <w:sz w:val="28"/>
          <w:szCs w:val="28"/>
          <w:lang w:val="ru-RU"/>
        </w:rPr>
        <w:t xml:space="preserve">  </w:t>
      </w:r>
      <w:r w:rsidRPr="00AE4BBE">
        <w:rPr>
          <w:sz w:val="28"/>
          <w:szCs w:val="28"/>
        </w:rPr>
        <w:t>зміни цінностей осіб, залучених до волонтерської діяльності, здійснювалася</w:t>
      </w:r>
      <w:r w:rsidRPr="00AE4BBE">
        <w:rPr>
          <w:sz w:val="28"/>
          <w:szCs w:val="28"/>
          <w:lang w:val="ru-RU"/>
        </w:rPr>
        <w:t xml:space="preserve"> </w:t>
      </w:r>
      <w:r w:rsidRPr="00AE4BBE">
        <w:rPr>
          <w:sz w:val="28"/>
          <w:szCs w:val="28"/>
        </w:rPr>
        <w:t xml:space="preserve"> побудова вибірки.</w:t>
      </w:r>
    </w:p>
    <w:p w:rsidR="007D57B3" w:rsidRPr="00AE4BBE" w:rsidRDefault="007D57B3" w:rsidP="001E30E6">
      <w:pPr>
        <w:pStyle w:val="1fe"/>
        <w:spacing w:line="360" w:lineRule="auto"/>
        <w:ind w:firstLine="709"/>
        <w:rPr>
          <w:sz w:val="28"/>
          <w:szCs w:val="28"/>
        </w:rPr>
      </w:pPr>
      <w:r w:rsidRPr="00AE4BBE">
        <w:rPr>
          <w:sz w:val="28"/>
          <w:szCs w:val="28"/>
        </w:rPr>
        <w:t>За допомогою анкети</w:t>
      </w:r>
      <w:r w:rsidR="00075D18" w:rsidRPr="00AE4BBE">
        <w:rPr>
          <w:sz w:val="28"/>
          <w:szCs w:val="28"/>
        </w:rPr>
        <w:t xml:space="preserve"> </w:t>
      </w:r>
      <w:r w:rsidRPr="00AE4BBE">
        <w:rPr>
          <w:sz w:val="28"/>
          <w:szCs w:val="28"/>
        </w:rPr>
        <w:t xml:space="preserve">вибірку були умовно </w:t>
      </w:r>
      <w:r w:rsidR="00075D18" w:rsidRPr="00AE4BBE">
        <w:rPr>
          <w:sz w:val="28"/>
          <w:szCs w:val="28"/>
        </w:rPr>
        <w:t>поділено на три групи</w:t>
      </w:r>
      <w:r w:rsidRPr="00AE4BBE">
        <w:rPr>
          <w:sz w:val="28"/>
          <w:szCs w:val="28"/>
        </w:rPr>
        <w:t>:</w:t>
      </w:r>
    </w:p>
    <w:p w:rsidR="007D57B3" w:rsidRPr="00AE4BBE" w:rsidRDefault="007D57B3" w:rsidP="001E30E6">
      <w:pPr>
        <w:pStyle w:val="1fe"/>
        <w:numPr>
          <w:ilvl w:val="0"/>
          <w:numId w:val="23"/>
        </w:numPr>
        <w:tabs>
          <w:tab w:val="left" w:pos="1134"/>
        </w:tabs>
        <w:spacing w:line="360" w:lineRule="auto"/>
        <w:ind w:left="0" w:firstLine="709"/>
        <w:rPr>
          <w:sz w:val="28"/>
          <w:szCs w:val="28"/>
        </w:rPr>
      </w:pPr>
      <w:r w:rsidRPr="00AE4BBE">
        <w:rPr>
          <w:sz w:val="28"/>
          <w:szCs w:val="28"/>
        </w:rPr>
        <w:t xml:space="preserve">Першу групу склали молоді люди, які ніколи не займались </w:t>
      </w:r>
      <w:r w:rsidRPr="00AE4BBE">
        <w:rPr>
          <w:sz w:val="28"/>
          <w:szCs w:val="28"/>
          <w:lang w:val="ru-RU"/>
        </w:rPr>
        <w:t xml:space="preserve">                      </w:t>
      </w:r>
      <w:r w:rsidRPr="00AE4BBE">
        <w:rPr>
          <w:sz w:val="28"/>
          <w:szCs w:val="28"/>
        </w:rPr>
        <w:t>волонтерською діяльністю.</w:t>
      </w:r>
    </w:p>
    <w:p w:rsidR="007D57B3" w:rsidRPr="00AE4BBE" w:rsidRDefault="007D57B3" w:rsidP="001E30E6">
      <w:pPr>
        <w:pStyle w:val="a9"/>
        <w:numPr>
          <w:ilvl w:val="0"/>
          <w:numId w:val="23"/>
        </w:numPr>
        <w:tabs>
          <w:tab w:val="left" w:pos="1134"/>
        </w:tabs>
        <w:spacing w:after="0" w:line="360" w:lineRule="auto"/>
        <w:ind w:left="0" w:firstLine="709"/>
        <w:jc w:val="both"/>
        <w:rPr>
          <w:sz w:val="28"/>
          <w:szCs w:val="28"/>
        </w:rPr>
      </w:pPr>
      <w:r w:rsidRPr="00AE4BBE">
        <w:rPr>
          <w:sz w:val="28"/>
          <w:szCs w:val="28"/>
        </w:rPr>
        <w:t>Другу групу склали люди, що мали поодинокі випадки волонтерської діяльності(наприклад, участь у передвиборчих кампаніях).</w:t>
      </w:r>
    </w:p>
    <w:p w:rsidR="007D57B3" w:rsidRPr="00AE4BBE" w:rsidRDefault="007D57B3" w:rsidP="001E30E6">
      <w:pPr>
        <w:pStyle w:val="1fe"/>
        <w:numPr>
          <w:ilvl w:val="0"/>
          <w:numId w:val="23"/>
        </w:numPr>
        <w:tabs>
          <w:tab w:val="left" w:pos="1134"/>
        </w:tabs>
        <w:spacing w:line="360" w:lineRule="auto"/>
        <w:ind w:left="0" w:firstLine="709"/>
        <w:rPr>
          <w:sz w:val="28"/>
          <w:szCs w:val="28"/>
        </w:rPr>
      </w:pPr>
      <w:r w:rsidRPr="00AE4BBE">
        <w:rPr>
          <w:sz w:val="28"/>
          <w:szCs w:val="28"/>
        </w:rPr>
        <w:t xml:space="preserve">Третю групу склали молоді люди, які регулярно займаються </w:t>
      </w:r>
      <w:r w:rsidRPr="00AE4BBE">
        <w:rPr>
          <w:sz w:val="28"/>
          <w:szCs w:val="28"/>
          <w:lang w:val="ru-RU"/>
        </w:rPr>
        <w:t xml:space="preserve">                </w:t>
      </w:r>
      <w:r w:rsidRPr="00AE4BBE">
        <w:rPr>
          <w:sz w:val="28"/>
          <w:szCs w:val="28"/>
        </w:rPr>
        <w:t>волонтерством.</w:t>
      </w:r>
    </w:p>
    <w:p w:rsidR="007D57B3" w:rsidRPr="00AE4BBE" w:rsidRDefault="007D57B3" w:rsidP="001E30E6">
      <w:pPr>
        <w:pStyle w:val="1fe"/>
        <w:spacing w:line="360" w:lineRule="auto"/>
        <w:ind w:firstLine="709"/>
        <w:rPr>
          <w:sz w:val="28"/>
          <w:szCs w:val="28"/>
        </w:rPr>
      </w:pPr>
      <w:r w:rsidRPr="00AE4BBE">
        <w:rPr>
          <w:sz w:val="28"/>
          <w:szCs w:val="28"/>
        </w:rPr>
        <w:t>Додатково були виділені та аналізувалися такі якості як вік та ставлення до релігійності</w:t>
      </w:r>
      <w:r w:rsidR="00662E1E">
        <w:rPr>
          <w:sz w:val="28"/>
          <w:szCs w:val="28"/>
        </w:rPr>
        <w:t xml:space="preserve"> («Атеїст»/</w:t>
      </w:r>
      <w:r w:rsidRPr="00AE4BBE">
        <w:rPr>
          <w:sz w:val="28"/>
          <w:szCs w:val="28"/>
        </w:rPr>
        <w:t>«Релігійний»). Зазначимо, що питання ставлення до віри, на нашу думку, є досить важливим у роботі волонтера.</w:t>
      </w:r>
    </w:p>
    <w:p w:rsidR="007D57B3" w:rsidRPr="00AE4BBE" w:rsidRDefault="007D57B3" w:rsidP="001E30E6">
      <w:pPr>
        <w:pStyle w:val="1fe"/>
        <w:spacing w:line="360" w:lineRule="auto"/>
        <w:ind w:firstLine="709"/>
        <w:rPr>
          <w:sz w:val="28"/>
          <w:szCs w:val="28"/>
        </w:rPr>
      </w:pPr>
      <w:r w:rsidRPr="00AE4BBE">
        <w:rPr>
          <w:sz w:val="28"/>
          <w:szCs w:val="28"/>
        </w:rPr>
        <w:t>Детальніше охарактеризуємо групи досліджуваних.</w:t>
      </w:r>
    </w:p>
    <w:p w:rsidR="007D57B3" w:rsidRPr="00AE4BBE" w:rsidRDefault="007D57B3" w:rsidP="001E30E6">
      <w:pPr>
        <w:pStyle w:val="1fe"/>
        <w:spacing w:line="360" w:lineRule="auto"/>
        <w:ind w:firstLine="709"/>
        <w:rPr>
          <w:sz w:val="28"/>
          <w:szCs w:val="28"/>
        </w:rPr>
      </w:pPr>
      <w:r w:rsidRPr="00AE4BBE">
        <w:rPr>
          <w:sz w:val="28"/>
          <w:szCs w:val="28"/>
        </w:rPr>
        <w:t xml:space="preserve">Для зручності ми будемо наводити отримані дані у відсотковому </w:t>
      </w:r>
      <w:r w:rsidRPr="00AE4BBE">
        <w:rPr>
          <w:sz w:val="28"/>
          <w:szCs w:val="28"/>
          <w:lang w:val="ru-RU"/>
        </w:rPr>
        <w:t xml:space="preserve">                </w:t>
      </w:r>
      <w:r w:rsidRPr="00AE4BBE">
        <w:rPr>
          <w:sz w:val="28"/>
          <w:szCs w:val="28"/>
        </w:rPr>
        <w:t xml:space="preserve">відношенні. Отримані дані показали такі результати: серед всієї вибірки </w:t>
      </w:r>
      <w:r w:rsidRPr="00AE4BBE">
        <w:rPr>
          <w:sz w:val="28"/>
          <w:szCs w:val="28"/>
          <w:lang w:val="ru-RU"/>
        </w:rPr>
        <w:t xml:space="preserve">                 </w:t>
      </w:r>
      <w:r w:rsidRPr="00AE4BBE">
        <w:rPr>
          <w:sz w:val="28"/>
          <w:szCs w:val="28"/>
        </w:rPr>
        <w:lastRenderedPageBreak/>
        <w:t xml:space="preserve">респондентів (209 – загальна кількість) 44,0% мали вік до 21 року, а 56,0% </w:t>
      </w:r>
      <w:r w:rsidRPr="00AE4BBE">
        <w:rPr>
          <w:sz w:val="28"/>
          <w:szCs w:val="28"/>
          <w:lang w:val="ru-RU"/>
        </w:rPr>
        <w:t xml:space="preserve">              </w:t>
      </w:r>
      <w:r w:rsidRPr="00AE4BBE">
        <w:rPr>
          <w:sz w:val="28"/>
          <w:szCs w:val="28"/>
        </w:rPr>
        <w:t xml:space="preserve">респондентів мали вік старше 22 років (див. табл. 2.1). </w:t>
      </w:r>
    </w:p>
    <w:p w:rsidR="00662E1E" w:rsidRDefault="00662E1E" w:rsidP="001E30E6">
      <w:pPr>
        <w:pStyle w:val="ab"/>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D57B3" w:rsidRPr="00AE4BBE" w:rsidRDefault="007D57B3" w:rsidP="001E30E6">
      <w:pPr>
        <w:pStyle w:val="ab"/>
        <w:spacing w:line="360" w:lineRule="auto"/>
        <w:jc w:val="right"/>
        <w:rPr>
          <w:rFonts w:ascii="Times New Roman" w:hAnsi="Times New Roman" w:cs="Times New Roman"/>
          <w:sz w:val="28"/>
          <w:szCs w:val="28"/>
          <w:lang w:val="uk-UA"/>
        </w:rPr>
      </w:pPr>
      <w:r w:rsidRPr="00AE4BBE">
        <w:rPr>
          <w:rFonts w:ascii="Times New Roman" w:hAnsi="Times New Roman" w:cs="Times New Roman"/>
          <w:sz w:val="28"/>
          <w:szCs w:val="28"/>
          <w:lang w:val="uk-UA"/>
        </w:rPr>
        <w:t>Таблиця 2.1</w:t>
      </w:r>
    </w:p>
    <w:p w:rsidR="007D57B3" w:rsidRPr="00AE4BBE" w:rsidRDefault="007D57B3" w:rsidP="001E30E6">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Кількісний розподіл вибірки за віком</w:t>
      </w:r>
    </w:p>
    <w:tbl>
      <w:tblPr>
        <w:tblpPr w:leftFromText="180" w:rightFromText="180" w:vertAnchor="text" w:horzAnchor="margin" w:tblpY="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191"/>
        <w:gridCol w:w="2568"/>
      </w:tblGrid>
      <w:tr w:rsidR="007D57B3" w:rsidRPr="00AE4BBE" w:rsidTr="007B1C19">
        <w:trPr>
          <w:trHeight w:val="274"/>
        </w:trPr>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Характеристика вибірки</w:t>
            </w:r>
          </w:p>
        </w:tc>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Кількість</w:t>
            </w:r>
          </w:p>
        </w:tc>
        <w:tc>
          <w:tcPr>
            <w:tcW w:w="2568" w:type="dxa"/>
            <w:shd w:val="clear" w:color="auto" w:fill="auto"/>
          </w:tcPr>
          <w:p w:rsidR="007D57B3" w:rsidRPr="00AE4BBE" w:rsidRDefault="00075D18" w:rsidP="00075D18">
            <w:pPr>
              <w:spacing w:line="360" w:lineRule="auto"/>
              <w:jc w:val="center"/>
              <w:rPr>
                <w:b/>
                <w:sz w:val="28"/>
                <w:szCs w:val="28"/>
                <w:lang w:val="uk-UA" w:bidi="en-US"/>
              </w:rPr>
            </w:pPr>
            <w:r w:rsidRPr="00AE4BBE">
              <w:rPr>
                <w:b/>
                <w:sz w:val="28"/>
                <w:szCs w:val="28"/>
                <w:lang w:bidi="en-US"/>
              </w:rPr>
              <w:t>%</w:t>
            </w:r>
          </w:p>
        </w:tc>
      </w:tr>
      <w:tr w:rsidR="007D57B3" w:rsidRPr="00AE4BBE" w:rsidTr="007B1C19">
        <w:trPr>
          <w:trHeight w:val="224"/>
        </w:trPr>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Загальна вибірка</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209</w:t>
            </w:r>
          </w:p>
        </w:tc>
        <w:tc>
          <w:tcPr>
            <w:tcW w:w="2568" w:type="dxa"/>
            <w:shd w:val="clear" w:color="auto" w:fill="auto"/>
          </w:tcPr>
          <w:p w:rsidR="007D57B3" w:rsidRPr="00AE4BBE" w:rsidRDefault="00075D18" w:rsidP="00075D18">
            <w:pPr>
              <w:spacing w:line="360" w:lineRule="auto"/>
              <w:jc w:val="center"/>
              <w:rPr>
                <w:sz w:val="28"/>
                <w:szCs w:val="28"/>
                <w:lang w:val="uk-UA" w:bidi="en-US"/>
              </w:rPr>
            </w:pPr>
            <w:r w:rsidRPr="00AE4BBE">
              <w:rPr>
                <w:sz w:val="28"/>
                <w:szCs w:val="28"/>
                <w:lang w:bidi="en-US"/>
              </w:rPr>
              <w:t>100</w:t>
            </w:r>
          </w:p>
        </w:tc>
      </w:tr>
      <w:tr w:rsidR="007D57B3" w:rsidRPr="00AE4BBE" w:rsidTr="007B1C19">
        <w:trPr>
          <w:trHeight w:val="315"/>
        </w:trPr>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До 21 року</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92</w:t>
            </w:r>
          </w:p>
        </w:tc>
        <w:tc>
          <w:tcPr>
            <w:tcW w:w="2568" w:type="dxa"/>
            <w:shd w:val="clear" w:color="auto" w:fill="auto"/>
          </w:tcPr>
          <w:p w:rsidR="007D57B3" w:rsidRPr="00AE4BBE" w:rsidRDefault="00075D18" w:rsidP="00075D18">
            <w:pPr>
              <w:spacing w:line="360" w:lineRule="auto"/>
              <w:jc w:val="center"/>
              <w:rPr>
                <w:sz w:val="28"/>
                <w:szCs w:val="28"/>
                <w:lang w:val="uk-UA" w:bidi="en-US"/>
              </w:rPr>
            </w:pPr>
            <w:r w:rsidRPr="00AE4BBE">
              <w:rPr>
                <w:sz w:val="28"/>
                <w:szCs w:val="28"/>
                <w:lang w:bidi="en-US"/>
              </w:rPr>
              <w:t>44,0</w:t>
            </w:r>
          </w:p>
        </w:tc>
      </w:tr>
      <w:tr w:rsidR="007D57B3" w:rsidRPr="00AE4BBE" w:rsidTr="007B1C19">
        <w:trPr>
          <w:trHeight w:val="418"/>
        </w:trPr>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Старші за 22 роки</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117</w:t>
            </w:r>
          </w:p>
        </w:tc>
        <w:tc>
          <w:tcPr>
            <w:tcW w:w="2568" w:type="dxa"/>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56,0</w:t>
            </w:r>
          </w:p>
        </w:tc>
      </w:tr>
    </w:tbl>
    <w:p w:rsidR="007D57B3" w:rsidRPr="00AE4BBE" w:rsidRDefault="007D57B3" w:rsidP="001E30E6">
      <w:pPr>
        <w:pStyle w:val="ab"/>
        <w:spacing w:line="360" w:lineRule="auto"/>
        <w:rPr>
          <w:rFonts w:ascii="Times New Roman" w:hAnsi="Times New Roman" w:cs="Times New Roman"/>
          <w:sz w:val="28"/>
          <w:szCs w:val="28"/>
          <w:lang w:val="uk-UA"/>
        </w:rPr>
      </w:pPr>
    </w:p>
    <w:p w:rsidR="007D57B3" w:rsidRPr="00AE4BBE" w:rsidRDefault="007D57B3" w:rsidP="001E30E6">
      <w:pPr>
        <w:pStyle w:val="1fe"/>
        <w:spacing w:line="360" w:lineRule="auto"/>
        <w:rPr>
          <w:sz w:val="28"/>
          <w:szCs w:val="28"/>
        </w:rPr>
      </w:pPr>
      <w:r w:rsidRPr="00AE4BBE">
        <w:rPr>
          <w:sz w:val="28"/>
          <w:szCs w:val="28"/>
        </w:rPr>
        <w:t>Зазначимо, що розподіл за віковим принципом, на нашу думку, є досить важливим та показовим для результатів майбутнього дослідження. Виділення в окрему групу респондентів обумовлюється такими міркуваннями:саме в період юнацького віку (респонденти до 21 року) проявляються певні особливості, що виступають важливими для формування ціннісно-смислової та мотиваційної сфери в майбутньому. Завдяки змінам у мотиваційній сфері стає можливим            досягнення індивідуальної цілісності й самототожності, а також має місце спрямованість на реалізацію власного «Я», самоствердження. У даний віковий період система ціннісних орієнтацій активізує механізми прогнозування «Я» в контексті майбутньої перспективи.</w:t>
      </w:r>
    </w:p>
    <w:p w:rsidR="007D57B3" w:rsidRPr="00AE4BBE" w:rsidRDefault="007D57B3" w:rsidP="001E30E6">
      <w:pPr>
        <w:pStyle w:val="1fe"/>
        <w:spacing w:line="360" w:lineRule="auto"/>
        <w:rPr>
          <w:sz w:val="28"/>
          <w:szCs w:val="28"/>
        </w:rPr>
      </w:pPr>
      <w:r w:rsidRPr="00AE4BBE">
        <w:rPr>
          <w:sz w:val="28"/>
          <w:szCs w:val="28"/>
        </w:rPr>
        <w:t>По відношенню до віри 47,0% респондентів визначили себе як атеїсти, а 53,0% вважають себе релігійними людьми (див.</w:t>
      </w:r>
      <w:r w:rsidRPr="00AE4BBE">
        <w:rPr>
          <w:sz w:val="28"/>
          <w:szCs w:val="28"/>
          <w:lang w:val="ru-RU"/>
        </w:rPr>
        <w:t xml:space="preserve"> </w:t>
      </w:r>
      <w:r w:rsidRPr="00AE4BBE">
        <w:rPr>
          <w:sz w:val="28"/>
          <w:szCs w:val="28"/>
        </w:rPr>
        <w:t>табл.</w:t>
      </w:r>
      <w:r w:rsidRPr="00AE4BBE">
        <w:rPr>
          <w:sz w:val="28"/>
          <w:szCs w:val="28"/>
          <w:lang w:val="ru-RU"/>
        </w:rPr>
        <w:t xml:space="preserve"> </w:t>
      </w:r>
      <w:r w:rsidRPr="00AE4BBE">
        <w:rPr>
          <w:sz w:val="28"/>
          <w:szCs w:val="28"/>
        </w:rPr>
        <w:t>2.2).</w:t>
      </w:r>
    </w:p>
    <w:p w:rsidR="007D57B3" w:rsidRPr="00AE4BBE" w:rsidRDefault="007D57B3" w:rsidP="001E30E6">
      <w:pPr>
        <w:pStyle w:val="ab"/>
        <w:spacing w:line="360" w:lineRule="auto"/>
        <w:jc w:val="right"/>
        <w:rPr>
          <w:rFonts w:ascii="Times New Roman" w:hAnsi="Times New Roman" w:cs="Times New Roman"/>
          <w:sz w:val="28"/>
          <w:szCs w:val="28"/>
          <w:lang w:val="uk-UA"/>
        </w:rPr>
      </w:pPr>
      <w:r w:rsidRPr="00AE4BBE">
        <w:rPr>
          <w:rFonts w:ascii="Times New Roman" w:hAnsi="Times New Roman" w:cs="Times New Roman"/>
          <w:sz w:val="28"/>
          <w:szCs w:val="28"/>
          <w:lang w:val="uk-UA"/>
        </w:rPr>
        <w:t>Таблиця 2.2</w:t>
      </w:r>
    </w:p>
    <w:p w:rsidR="007D57B3" w:rsidRPr="00AE4BBE" w:rsidRDefault="007D57B3" w:rsidP="001E30E6">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Кількісний розподіл вибірки за критерієм ставлення до релігії</w:t>
      </w:r>
    </w:p>
    <w:p w:rsidR="007D57B3" w:rsidRPr="00AE4BBE" w:rsidRDefault="007D57B3" w:rsidP="001E30E6">
      <w:pPr>
        <w:pStyle w:val="ab"/>
        <w:spacing w:line="360" w:lineRule="auto"/>
        <w:rPr>
          <w:rFonts w:ascii="Times New Roman" w:hAnsi="Times New Roman" w:cs="Times New Roman"/>
          <w:b/>
          <w:i/>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346"/>
        <w:gridCol w:w="1907"/>
      </w:tblGrid>
      <w:tr w:rsidR="007D57B3" w:rsidRPr="00AE4BBE" w:rsidTr="007B1C19">
        <w:trPr>
          <w:trHeight w:val="678"/>
        </w:trPr>
        <w:tc>
          <w:tcPr>
            <w:tcW w:w="5386" w:type="dxa"/>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Характеристика вибірки</w:t>
            </w:r>
          </w:p>
        </w:tc>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Кількість</w:t>
            </w:r>
          </w:p>
        </w:tc>
        <w:tc>
          <w:tcPr>
            <w:tcW w:w="1907" w:type="dxa"/>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w:t>
            </w:r>
          </w:p>
        </w:tc>
      </w:tr>
      <w:tr w:rsidR="007D57B3" w:rsidRPr="00AE4BBE" w:rsidTr="007B1C19">
        <w:trPr>
          <w:trHeight w:val="678"/>
        </w:trPr>
        <w:tc>
          <w:tcPr>
            <w:tcW w:w="5386" w:type="dxa"/>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Загальна вибірка</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209</w:t>
            </w:r>
          </w:p>
        </w:tc>
        <w:tc>
          <w:tcPr>
            <w:tcW w:w="1907" w:type="dxa"/>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100</w:t>
            </w:r>
          </w:p>
        </w:tc>
      </w:tr>
      <w:tr w:rsidR="007D57B3" w:rsidRPr="00AE4BBE" w:rsidTr="007B1C19">
        <w:trPr>
          <w:trHeight w:val="678"/>
        </w:trPr>
        <w:tc>
          <w:tcPr>
            <w:tcW w:w="5386" w:type="dxa"/>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«Атеїсти»</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99</w:t>
            </w:r>
          </w:p>
        </w:tc>
        <w:tc>
          <w:tcPr>
            <w:tcW w:w="1907" w:type="dxa"/>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47,0</w:t>
            </w:r>
          </w:p>
        </w:tc>
      </w:tr>
      <w:tr w:rsidR="007D57B3" w:rsidRPr="00AE4BBE" w:rsidTr="007B1C19">
        <w:trPr>
          <w:trHeight w:val="553"/>
        </w:trPr>
        <w:tc>
          <w:tcPr>
            <w:tcW w:w="5386" w:type="dxa"/>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lastRenderedPageBreak/>
              <w:t>«</w:t>
            </w:r>
            <w:proofErr w:type="gramStart"/>
            <w:r w:rsidRPr="00AE4BBE">
              <w:rPr>
                <w:b/>
                <w:sz w:val="28"/>
                <w:szCs w:val="28"/>
                <w:lang w:bidi="en-US"/>
              </w:rPr>
              <w:t>Рел</w:t>
            </w:r>
            <w:proofErr w:type="gramEnd"/>
            <w:r w:rsidRPr="00AE4BBE">
              <w:rPr>
                <w:b/>
                <w:sz w:val="28"/>
                <w:szCs w:val="28"/>
                <w:lang w:bidi="en-US"/>
              </w:rPr>
              <w:t>ігійні»</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110</w:t>
            </w:r>
          </w:p>
        </w:tc>
        <w:tc>
          <w:tcPr>
            <w:tcW w:w="1907" w:type="dxa"/>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53,0</w:t>
            </w:r>
          </w:p>
        </w:tc>
      </w:tr>
    </w:tbl>
    <w:p w:rsidR="007D57B3" w:rsidRPr="00AE4BBE" w:rsidRDefault="007D57B3" w:rsidP="001E30E6">
      <w:pPr>
        <w:spacing w:line="360" w:lineRule="auto"/>
        <w:jc w:val="both"/>
        <w:rPr>
          <w:sz w:val="28"/>
          <w:szCs w:val="28"/>
        </w:rPr>
      </w:pPr>
      <w:r w:rsidRPr="00AE4BBE">
        <w:rPr>
          <w:sz w:val="28"/>
          <w:szCs w:val="28"/>
        </w:rPr>
        <w:t xml:space="preserve">          </w:t>
      </w:r>
    </w:p>
    <w:p w:rsidR="007D57B3" w:rsidRPr="00AE4BBE" w:rsidRDefault="007D57B3" w:rsidP="001E30E6">
      <w:pPr>
        <w:spacing w:line="360" w:lineRule="auto"/>
        <w:ind w:firstLine="708"/>
        <w:jc w:val="both"/>
        <w:rPr>
          <w:sz w:val="28"/>
          <w:szCs w:val="28"/>
        </w:rPr>
      </w:pPr>
      <w:r w:rsidRPr="00AE4BBE">
        <w:rPr>
          <w:sz w:val="28"/>
          <w:szCs w:val="28"/>
        </w:rPr>
        <w:t xml:space="preserve">Виділення в окремі групи респондентів за критерієм ставлення до Віри обумовлюється великим відсотком </w:t>
      </w:r>
      <w:proofErr w:type="gramStart"/>
      <w:r w:rsidRPr="00AE4BBE">
        <w:rPr>
          <w:sz w:val="28"/>
          <w:szCs w:val="28"/>
        </w:rPr>
        <w:t>рел</w:t>
      </w:r>
      <w:proofErr w:type="gramEnd"/>
      <w:r w:rsidRPr="00AE4BBE">
        <w:rPr>
          <w:sz w:val="28"/>
          <w:szCs w:val="28"/>
        </w:rPr>
        <w:t xml:space="preserve">ігійних людей серед усього загалу                 волонтерів. </w:t>
      </w:r>
    </w:p>
    <w:p w:rsidR="007D57B3" w:rsidRPr="00AE4BBE" w:rsidRDefault="007D57B3" w:rsidP="001E30E6">
      <w:pPr>
        <w:spacing w:line="360" w:lineRule="auto"/>
        <w:ind w:firstLine="708"/>
        <w:jc w:val="both"/>
        <w:rPr>
          <w:sz w:val="28"/>
          <w:szCs w:val="28"/>
        </w:rPr>
      </w:pPr>
      <w:r w:rsidRPr="00AE4BBE">
        <w:rPr>
          <w:sz w:val="28"/>
          <w:szCs w:val="28"/>
        </w:rPr>
        <w:t xml:space="preserve">Даний факт, на нашу думку, вплинув на якісні показники результатів                   </w:t>
      </w:r>
      <w:proofErr w:type="gramStart"/>
      <w:r w:rsidRPr="00AE4BBE">
        <w:rPr>
          <w:sz w:val="28"/>
          <w:szCs w:val="28"/>
        </w:rPr>
        <w:t>досл</w:t>
      </w:r>
      <w:proofErr w:type="gramEnd"/>
      <w:r w:rsidRPr="00AE4BBE">
        <w:rPr>
          <w:sz w:val="28"/>
          <w:szCs w:val="28"/>
        </w:rPr>
        <w:t>ідження у порівнянні з аналогічними даними експерименту, до якого                залучалися волонтери, які вважають себе атеїстами.</w:t>
      </w:r>
    </w:p>
    <w:p w:rsidR="007D57B3" w:rsidRPr="00AE4BBE" w:rsidRDefault="007D57B3" w:rsidP="001E30E6">
      <w:pPr>
        <w:pStyle w:val="3f2"/>
        <w:rPr>
          <w:b/>
        </w:rPr>
      </w:pPr>
      <w:r w:rsidRPr="00AE4BBE">
        <w:t xml:space="preserve">          Урахування проміжку часу, який люди займаються волонтерською </w:t>
      </w:r>
      <w:r w:rsidRPr="00AE4BBE">
        <w:rPr>
          <w:lang w:val="ru-RU"/>
        </w:rPr>
        <w:t xml:space="preserve">           </w:t>
      </w:r>
      <w:r w:rsidRPr="00AE4BBE">
        <w:t>діяльністю, дозволило виділитинам додатково три умовні групи респондентів: першу групу склали люди зовсім без досвіду волонтерської діяльності – 34,0%, ті, що мають поодинокі випадки – 36,0%, і ті, що регулярно працюють</w:t>
      </w:r>
      <w:r w:rsidRPr="00AE4BBE">
        <w:rPr>
          <w:lang w:val="ru-RU"/>
        </w:rPr>
        <w:t xml:space="preserve">                </w:t>
      </w:r>
      <w:r w:rsidRPr="00AE4BBE">
        <w:t xml:space="preserve"> волонтерами – 30,0%</w:t>
      </w:r>
      <w:r w:rsidRPr="00AE4BBE">
        <w:rPr>
          <w:lang w:val="ru-RU"/>
        </w:rPr>
        <w:t xml:space="preserve"> </w:t>
      </w:r>
      <w:r w:rsidRPr="00AE4BBE">
        <w:t>(див. табл.3).</w:t>
      </w:r>
    </w:p>
    <w:p w:rsidR="007D57B3" w:rsidRPr="00AE4BBE" w:rsidRDefault="007D57B3" w:rsidP="001E30E6">
      <w:pPr>
        <w:spacing w:line="360" w:lineRule="auto"/>
        <w:jc w:val="right"/>
        <w:rPr>
          <w:sz w:val="28"/>
          <w:szCs w:val="28"/>
        </w:rPr>
      </w:pPr>
      <w:r w:rsidRPr="00AE4BBE">
        <w:rPr>
          <w:sz w:val="28"/>
          <w:szCs w:val="28"/>
        </w:rPr>
        <w:t>Таблиця 2.3</w:t>
      </w:r>
    </w:p>
    <w:p w:rsidR="007D57B3" w:rsidRPr="00AE4BBE" w:rsidRDefault="007D57B3" w:rsidP="001E30E6">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Кількісний розподіл вибірки за досвідом волонтерської діяльності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1637"/>
        <w:gridCol w:w="1077"/>
      </w:tblGrid>
      <w:tr w:rsidR="007D57B3" w:rsidRPr="00AE4BBE" w:rsidTr="007B1C19">
        <w:trPr>
          <w:trHeight w:val="511"/>
        </w:trPr>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Характеристика вибірки</w:t>
            </w:r>
          </w:p>
        </w:tc>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Кількість</w:t>
            </w:r>
          </w:p>
        </w:tc>
        <w:tc>
          <w:tcPr>
            <w:tcW w:w="1077" w:type="dxa"/>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w:t>
            </w:r>
          </w:p>
        </w:tc>
      </w:tr>
      <w:tr w:rsidR="007D57B3" w:rsidRPr="00AE4BBE" w:rsidTr="007B1C19">
        <w:trPr>
          <w:trHeight w:val="575"/>
        </w:trPr>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Загальна вибірка</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209</w:t>
            </w:r>
          </w:p>
        </w:tc>
        <w:tc>
          <w:tcPr>
            <w:tcW w:w="1077" w:type="dxa"/>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100</w:t>
            </w:r>
          </w:p>
        </w:tc>
      </w:tr>
      <w:tr w:rsidR="007D57B3" w:rsidRPr="00AE4BBE" w:rsidTr="007B1C19">
        <w:trPr>
          <w:trHeight w:val="501"/>
        </w:trPr>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Без досвіду (Група А)</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71</w:t>
            </w:r>
          </w:p>
        </w:tc>
        <w:tc>
          <w:tcPr>
            <w:tcW w:w="1077" w:type="dxa"/>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34,0</w:t>
            </w:r>
          </w:p>
        </w:tc>
      </w:tr>
      <w:tr w:rsidR="007D57B3" w:rsidRPr="00AE4BBE" w:rsidTr="007B1C19">
        <w:trPr>
          <w:trHeight w:val="551"/>
        </w:trPr>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Поодинокі випадки (Група Б)</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76</w:t>
            </w:r>
          </w:p>
        </w:tc>
        <w:tc>
          <w:tcPr>
            <w:tcW w:w="1077" w:type="dxa"/>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36,0</w:t>
            </w:r>
          </w:p>
        </w:tc>
      </w:tr>
      <w:tr w:rsidR="007D57B3" w:rsidRPr="00AE4BBE" w:rsidTr="007B1C19">
        <w:trPr>
          <w:trHeight w:val="445"/>
        </w:trPr>
        <w:tc>
          <w:tcPr>
            <w:tcW w:w="0" w:type="auto"/>
            <w:shd w:val="clear" w:color="auto" w:fill="auto"/>
          </w:tcPr>
          <w:p w:rsidR="007D57B3" w:rsidRPr="00AE4BBE" w:rsidRDefault="007D57B3" w:rsidP="001E30E6">
            <w:pPr>
              <w:spacing w:line="360" w:lineRule="auto"/>
              <w:jc w:val="center"/>
              <w:rPr>
                <w:b/>
                <w:sz w:val="28"/>
                <w:szCs w:val="28"/>
                <w:lang w:bidi="en-US"/>
              </w:rPr>
            </w:pPr>
            <w:r w:rsidRPr="00AE4BBE">
              <w:rPr>
                <w:b/>
                <w:sz w:val="28"/>
                <w:szCs w:val="28"/>
                <w:lang w:bidi="en-US"/>
              </w:rPr>
              <w:t>Постійно займаються волонтерством (Група В)</w:t>
            </w:r>
          </w:p>
        </w:tc>
        <w:tc>
          <w:tcPr>
            <w:tcW w:w="0" w:type="auto"/>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62</w:t>
            </w:r>
          </w:p>
        </w:tc>
        <w:tc>
          <w:tcPr>
            <w:tcW w:w="1077" w:type="dxa"/>
            <w:shd w:val="clear" w:color="auto" w:fill="auto"/>
          </w:tcPr>
          <w:p w:rsidR="007D57B3" w:rsidRPr="00AE4BBE" w:rsidRDefault="007D57B3" w:rsidP="001E30E6">
            <w:pPr>
              <w:spacing w:line="360" w:lineRule="auto"/>
              <w:jc w:val="center"/>
              <w:rPr>
                <w:sz w:val="28"/>
                <w:szCs w:val="28"/>
                <w:lang w:bidi="en-US"/>
              </w:rPr>
            </w:pPr>
            <w:r w:rsidRPr="00AE4BBE">
              <w:rPr>
                <w:sz w:val="28"/>
                <w:szCs w:val="28"/>
                <w:lang w:bidi="en-US"/>
              </w:rPr>
              <w:t>30,0</w:t>
            </w:r>
          </w:p>
        </w:tc>
      </w:tr>
    </w:tbl>
    <w:p w:rsidR="007D57B3" w:rsidRPr="00AE4BBE" w:rsidRDefault="007D57B3" w:rsidP="001E30E6">
      <w:pPr>
        <w:pStyle w:val="1fe"/>
        <w:spacing w:line="360" w:lineRule="auto"/>
        <w:ind w:firstLine="708"/>
        <w:rPr>
          <w:sz w:val="28"/>
          <w:szCs w:val="28"/>
        </w:rPr>
      </w:pPr>
    </w:p>
    <w:p w:rsidR="007D57B3" w:rsidRPr="00AE4BBE" w:rsidRDefault="007D57B3" w:rsidP="001E30E6">
      <w:pPr>
        <w:pStyle w:val="1fe"/>
        <w:spacing w:line="360" w:lineRule="auto"/>
        <w:ind w:firstLine="708"/>
        <w:rPr>
          <w:sz w:val="28"/>
          <w:szCs w:val="28"/>
        </w:rPr>
      </w:pPr>
      <w:r w:rsidRPr="00AE4BBE">
        <w:rPr>
          <w:sz w:val="28"/>
          <w:szCs w:val="28"/>
        </w:rPr>
        <w:t>Розподіл вибіркової сукупності за критерієм досвіду волонтерської        діяльності обумовлений гіпотезою дослідження про те, що зі збільшенням              часу,впродовжякого людина займається волонтерством, відбуваються зміни в системі ціннісних орієнтацій особистості.</w:t>
      </w:r>
    </w:p>
    <w:p w:rsidR="007D57B3" w:rsidRPr="00AE4BBE" w:rsidRDefault="007D57B3" w:rsidP="001E30E6">
      <w:pPr>
        <w:pStyle w:val="1fe"/>
        <w:spacing w:line="360" w:lineRule="auto"/>
        <w:ind w:firstLine="708"/>
        <w:rPr>
          <w:sz w:val="28"/>
          <w:szCs w:val="28"/>
        </w:rPr>
      </w:pPr>
      <w:r w:rsidRPr="00AE4BBE">
        <w:rPr>
          <w:sz w:val="28"/>
          <w:szCs w:val="28"/>
        </w:rPr>
        <w:t>У дослідженні ми дотримувалися положення, що система ціннісних             орієнтацій утворює змістовну основу мотивації поведінки та визначає                внутрішню основу відносин особистості з навколишнім світом.</w:t>
      </w:r>
    </w:p>
    <w:p w:rsidR="007D57B3" w:rsidRPr="00AE4BBE" w:rsidRDefault="007D57B3" w:rsidP="001E30E6">
      <w:pPr>
        <w:pStyle w:val="1fe"/>
        <w:spacing w:line="360" w:lineRule="auto"/>
        <w:rPr>
          <w:sz w:val="28"/>
          <w:szCs w:val="28"/>
        </w:rPr>
      </w:pPr>
      <w:r w:rsidRPr="00AE4BBE">
        <w:rPr>
          <w:sz w:val="28"/>
          <w:szCs w:val="28"/>
        </w:rPr>
        <w:lastRenderedPageBreak/>
        <w:t>Сутність другого етапу полягала в обробці первинних матеріалів (ручній та статистичній), логічному аналізі отриманих результатів, їх узагальненні,           формулюванні висновків.</w:t>
      </w:r>
    </w:p>
    <w:p w:rsidR="007D57B3" w:rsidRPr="00AE4BBE" w:rsidRDefault="007D57B3" w:rsidP="001E30E6">
      <w:pPr>
        <w:pStyle w:val="1fe"/>
        <w:spacing w:line="360" w:lineRule="auto"/>
        <w:ind w:firstLine="708"/>
        <w:rPr>
          <w:sz w:val="28"/>
          <w:szCs w:val="28"/>
        </w:rPr>
      </w:pPr>
      <w:r w:rsidRPr="00AE4BBE">
        <w:rPr>
          <w:sz w:val="28"/>
          <w:szCs w:val="28"/>
        </w:rPr>
        <w:t xml:space="preserve">Отримані дані тестових методик були оброблені за допомогою таких </w:t>
      </w:r>
      <w:r w:rsidRPr="00AE4BBE">
        <w:rPr>
          <w:sz w:val="28"/>
          <w:szCs w:val="28"/>
          <w:lang w:val="ru-RU"/>
        </w:rPr>
        <w:t xml:space="preserve">            </w:t>
      </w:r>
      <w:r w:rsidRPr="00AE4BBE">
        <w:rPr>
          <w:sz w:val="28"/>
          <w:szCs w:val="28"/>
        </w:rPr>
        <w:t>математично-статистичних методів: кореляційного аналізу Пірсона,                        однофакторного дисперсійного аналізу АNOVA, t-критерію Стьюдента,               критерію  Крускалла-Уолліса, φ-критерію кутового перетворення Фішера з           подальшою їх якісною інтерпретацією та змістовим узагальненням.</w:t>
      </w:r>
    </w:p>
    <w:p w:rsidR="007D57B3" w:rsidRPr="00AE4BBE" w:rsidRDefault="007D57B3" w:rsidP="001E30E6">
      <w:pPr>
        <w:pStyle w:val="ad"/>
        <w:spacing w:after="0" w:line="360" w:lineRule="auto"/>
        <w:jc w:val="both"/>
        <w:rPr>
          <w:sz w:val="28"/>
          <w:szCs w:val="28"/>
        </w:rPr>
      </w:pPr>
      <w:r w:rsidRPr="00AE4BBE">
        <w:rPr>
          <w:sz w:val="28"/>
          <w:szCs w:val="28"/>
          <w:lang w:val="uk-UA"/>
        </w:rPr>
        <w:t xml:space="preserve">         </w:t>
      </w:r>
      <w:r w:rsidRPr="00AE4BBE">
        <w:rPr>
          <w:sz w:val="28"/>
          <w:szCs w:val="28"/>
        </w:rPr>
        <w:t xml:space="preserve">Результати математико-статистичного аналізу були отримані за                 допомогою програми SPSS (версія 17.0). </w:t>
      </w:r>
    </w:p>
    <w:p w:rsidR="007D57B3" w:rsidRPr="00AE4BBE" w:rsidRDefault="007D57B3" w:rsidP="001E30E6">
      <w:pPr>
        <w:pStyle w:val="1fe"/>
        <w:spacing w:line="360" w:lineRule="auto"/>
        <w:ind w:firstLine="0"/>
        <w:rPr>
          <w:sz w:val="28"/>
          <w:szCs w:val="28"/>
        </w:rPr>
      </w:pPr>
      <w:r w:rsidRPr="00AE4BBE">
        <w:rPr>
          <w:sz w:val="28"/>
          <w:szCs w:val="28"/>
        </w:rPr>
        <w:t xml:space="preserve">             На нашу думку, варто зупинитись на обґрунтуванні вибору                   дослідницьких методів, за допомогою яких з’ясовувалися особливості                  ціннісних орієнтацій волонтерів та їхньої трансформації в процесі                   волонтерської діяльності.</w:t>
      </w:r>
    </w:p>
    <w:p w:rsidR="007D57B3" w:rsidRPr="00031BFB" w:rsidRDefault="007D57B3" w:rsidP="001E30E6">
      <w:pPr>
        <w:pStyle w:val="2f5"/>
        <w:spacing w:line="360" w:lineRule="auto"/>
        <w:rPr>
          <w:b/>
          <w:sz w:val="28"/>
          <w:szCs w:val="28"/>
          <w:lang w:val="uk-UA"/>
        </w:rPr>
      </w:pPr>
      <w:bookmarkStart w:id="6" w:name="_Toc420856174"/>
    </w:p>
    <w:p w:rsidR="007D57B3" w:rsidRPr="00AE4BBE" w:rsidRDefault="00075D18" w:rsidP="00075D18">
      <w:pPr>
        <w:pStyle w:val="2f5"/>
        <w:spacing w:line="360" w:lineRule="auto"/>
        <w:jc w:val="both"/>
        <w:rPr>
          <w:b/>
          <w:sz w:val="28"/>
          <w:szCs w:val="28"/>
        </w:rPr>
      </w:pPr>
      <w:r w:rsidRPr="00AE4BBE">
        <w:rPr>
          <w:b/>
          <w:sz w:val="28"/>
          <w:szCs w:val="28"/>
          <w:lang w:val="uk-UA"/>
        </w:rPr>
        <w:t xml:space="preserve">          </w:t>
      </w:r>
      <w:r w:rsidR="007D57B3" w:rsidRPr="00AE4BBE">
        <w:rPr>
          <w:b/>
          <w:sz w:val="28"/>
          <w:szCs w:val="28"/>
        </w:rPr>
        <w:t>2.3. Розробка методі</w:t>
      </w:r>
      <w:proofErr w:type="gramStart"/>
      <w:r w:rsidR="007D57B3" w:rsidRPr="00AE4BBE">
        <w:rPr>
          <w:b/>
          <w:sz w:val="28"/>
          <w:szCs w:val="28"/>
        </w:rPr>
        <w:t>в</w:t>
      </w:r>
      <w:proofErr w:type="gramEnd"/>
      <w:r w:rsidR="007D57B3" w:rsidRPr="00AE4BBE">
        <w:rPr>
          <w:b/>
          <w:sz w:val="28"/>
          <w:szCs w:val="28"/>
        </w:rPr>
        <w:t xml:space="preserve"> </w:t>
      </w:r>
      <w:proofErr w:type="gramStart"/>
      <w:r w:rsidR="007D57B3" w:rsidRPr="00AE4BBE">
        <w:rPr>
          <w:b/>
          <w:sz w:val="28"/>
          <w:szCs w:val="28"/>
        </w:rPr>
        <w:t>та</w:t>
      </w:r>
      <w:proofErr w:type="gramEnd"/>
      <w:r w:rsidR="007D57B3" w:rsidRPr="00AE4BBE">
        <w:rPr>
          <w:b/>
          <w:sz w:val="28"/>
          <w:szCs w:val="28"/>
        </w:rPr>
        <w:t xml:space="preserve"> методики визначення психологічних             особливостей ціннісних орієнтацій молодих людей, залучених до                волонтерської діяльності</w:t>
      </w:r>
      <w:bookmarkEnd w:id="6"/>
    </w:p>
    <w:p w:rsidR="007D57B3" w:rsidRPr="00AE4BBE" w:rsidRDefault="007D57B3" w:rsidP="001E30E6">
      <w:pPr>
        <w:spacing w:line="360" w:lineRule="auto"/>
        <w:rPr>
          <w:sz w:val="28"/>
          <w:szCs w:val="28"/>
          <w:lang w:bidi="en-US"/>
        </w:rPr>
      </w:pPr>
    </w:p>
    <w:p w:rsidR="007D57B3" w:rsidRPr="00AE4BBE" w:rsidRDefault="007D57B3" w:rsidP="001E30E6">
      <w:pPr>
        <w:pStyle w:val="1fe"/>
        <w:spacing w:line="360" w:lineRule="auto"/>
        <w:rPr>
          <w:sz w:val="28"/>
          <w:szCs w:val="28"/>
        </w:rPr>
      </w:pPr>
      <w:r w:rsidRPr="00AE4BBE">
        <w:rPr>
          <w:sz w:val="28"/>
          <w:szCs w:val="28"/>
        </w:rPr>
        <w:t>Методи дослідження визначаються компонентами та показниками, які необхідно дослідити</w:t>
      </w:r>
      <w:r w:rsidRPr="00AE4BBE">
        <w:rPr>
          <w:sz w:val="28"/>
          <w:szCs w:val="28"/>
          <w:lang w:val="ru-RU"/>
        </w:rPr>
        <w:t xml:space="preserve"> </w:t>
      </w:r>
      <w:r w:rsidRPr="00AE4BBE">
        <w:rPr>
          <w:sz w:val="28"/>
          <w:szCs w:val="28"/>
        </w:rPr>
        <w:t>(див. табл. 2.4).</w:t>
      </w:r>
    </w:p>
    <w:p w:rsidR="007D57B3" w:rsidRPr="00AE4BBE" w:rsidRDefault="007D57B3" w:rsidP="001E30E6">
      <w:pPr>
        <w:tabs>
          <w:tab w:val="left" w:pos="7049"/>
        </w:tabs>
        <w:spacing w:line="360" w:lineRule="auto"/>
        <w:jc w:val="right"/>
        <w:rPr>
          <w:sz w:val="28"/>
          <w:szCs w:val="28"/>
          <w:lang w:val="uk-UA"/>
        </w:rPr>
      </w:pPr>
      <w:r w:rsidRPr="00AE4BBE">
        <w:rPr>
          <w:sz w:val="28"/>
          <w:szCs w:val="28"/>
          <w:lang w:val="uk-UA"/>
        </w:rPr>
        <w:tab/>
        <w:t>Таблиця 2.4</w:t>
      </w:r>
    </w:p>
    <w:p w:rsidR="007D57B3" w:rsidRPr="00AE4BBE" w:rsidRDefault="007D57B3" w:rsidP="001E30E6">
      <w:pPr>
        <w:tabs>
          <w:tab w:val="left" w:pos="7049"/>
        </w:tabs>
        <w:spacing w:line="360" w:lineRule="auto"/>
        <w:jc w:val="center"/>
        <w:rPr>
          <w:b/>
          <w:sz w:val="28"/>
          <w:szCs w:val="28"/>
          <w:lang w:val="uk-UA"/>
        </w:rPr>
      </w:pPr>
      <w:r w:rsidRPr="00AE4BBE">
        <w:rPr>
          <w:b/>
          <w:sz w:val="28"/>
          <w:szCs w:val="28"/>
          <w:lang w:val="uk-UA"/>
        </w:rPr>
        <w:t>Емпіричні показники та психодіагностичні засоби вивчення  компонентів ціннісно-мотиваційної сфери волонтерів</w:t>
      </w:r>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7"/>
        <w:gridCol w:w="30"/>
        <w:gridCol w:w="1956"/>
        <w:gridCol w:w="28"/>
        <w:gridCol w:w="3121"/>
        <w:gridCol w:w="14"/>
        <w:gridCol w:w="2077"/>
        <w:gridCol w:w="36"/>
      </w:tblGrid>
      <w:tr w:rsidR="007D57B3" w:rsidRPr="00AE4BBE" w:rsidTr="009108E7">
        <w:tc>
          <w:tcPr>
            <w:tcW w:w="1329" w:type="pct"/>
          </w:tcPr>
          <w:p w:rsidR="007D57B3" w:rsidRPr="00AE4BBE" w:rsidRDefault="007D57B3" w:rsidP="001E30E6">
            <w:pPr>
              <w:spacing w:line="360" w:lineRule="auto"/>
              <w:jc w:val="center"/>
              <w:rPr>
                <w:b/>
                <w:sz w:val="28"/>
                <w:szCs w:val="28"/>
              </w:rPr>
            </w:pPr>
            <w:r w:rsidRPr="00AE4BBE">
              <w:rPr>
                <w:b/>
                <w:sz w:val="28"/>
                <w:szCs w:val="28"/>
              </w:rPr>
              <w:t>Компоненти</w:t>
            </w:r>
          </w:p>
        </w:tc>
        <w:tc>
          <w:tcPr>
            <w:tcW w:w="1004" w:type="pct"/>
            <w:gridSpan w:val="2"/>
          </w:tcPr>
          <w:p w:rsidR="007D57B3" w:rsidRPr="00AE4BBE" w:rsidRDefault="007D57B3" w:rsidP="001E30E6">
            <w:pPr>
              <w:spacing w:line="360" w:lineRule="auto"/>
              <w:jc w:val="center"/>
              <w:rPr>
                <w:b/>
                <w:sz w:val="28"/>
                <w:szCs w:val="28"/>
              </w:rPr>
            </w:pPr>
            <w:r w:rsidRPr="00AE4BBE">
              <w:rPr>
                <w:b/>
                <w:sz w:val="28"/>
                <w:szCs w:val="28"/>
              </w:rPr>
              <w:t>Критерії</w:t>
            </w:r>
          </w:p>
        </w:tc>
        <w:tc>
          <w:tcPr>
            <w:tcW w:w="1599" w:type="pct"/>
            <w:gridSpan w:val="3"/>
          </w:tcPr>
          <w:p w:rsidR="007D57B3" w:rsidRPr="00AE4BBE" w:rsidRDefault="007D57B3" w:rsidP="001E30E6">
            <w:pPr>
              <w:spacing w:line="360" w:lineRule="auto"/>
              <w:jc w:val="center"/>
              <w:rPr>
                <w:b/>
                <w:sz w:val="28"/>
                <w:szCs w:val="28"/>
              </w:rPr>
            </w:pPr>
            <w:r w:rsidRPr="00AE4BBE">
              <w:rPr>
                <w:b/>
                <w:sz w:val="28"/>
                <w:szCs w:val="28"/>
              </w:rPr>
              <w:t>Показники</w:t>
            </w:r>
          </w:p>
        </w:tc>
        <w:tc>
          <w:tcPr>
            <w:tcW w:w="1067" w:type="pct"/>
            <w:gridSpan w:val="2"/>
          </w:tcPr>
          <w:p w:rsidR="007D57B3" w:rsidRPr="00AE4BBE" w:rsidRDefault="007D57B3" w:rsidP="001E30E6">
            <w:pPr>
              <w:spacing w:line="360" w:lineRule="auto"/>
              <w:jc w:val="center"/>
              <w:rPr>
                <w:b/>
                <w:sz w:val="28"/>
                <w:szCs w:val="28"/>
              </w:rPr>
            </w:pPr>
            <w:r w:rsidRPr="00AE4BBE">
              <w:rPr>
                <w:b/>
                <w:sz w:val="28"/>
                <w:szCs w:val="28"/>
              </w:rPr>
              <w:t xml:space="preserve">Методи </w:t>
            </w:r>
          </w:p>
          <w:p w:rsidR="007D57B3" w:rsidRPr="00AE4BBE" w:rsidRDefault="007D57B3" w:rsidP="00075D18">
            <w:pPr>
              <w:spacing w:line="360" w:lineRule="auto"/>
              <w:jc w:val="center"/>
              <w:rPr>
                <w:b/>
                <w:sz w:val="28"/>
                <w:szCs w:val="28"/>
                <w:lang w:val="uk-UA"/>
              </w:rPr>
            </w:pPr>
            <w:proofErr w:type="gramStart"/>
            <w:r w:rsidRPr="00AE4BBE">
              <w:rPr>
                <w:b/>
                <w:sz w:val="28"/>
                <w:szCs w:val="28"/>
              </w:rPr>
              <w:t>досл</w:t>
            </w:r>
            <w:proofErr w:type="gramEnd"/>
            <w:r w:rsidRPr="00AE4BBE">
              <w:rPr>
                <w:b/>
                <w:sz w:val="28"/>
                <w:szCs w:val="28"/>
              </w:rPr>
              <w:t>ідження</w:t>
            </w:r>
          </w:p>
        </w:tc>
      </w:tr>
      <w:tr w:rsidR="007D57B3" w:rsidRPr="00AE4BBE" w:rsidTr="009108E7">
        <w:tc>
          <w:tcPr>
            <w:tcW w:w="1329" w:type="pct"/>
          </w:tcPr>
          <w:p w:rsidR="007D57B3" w:rsidRPr="00AE4BBE" w:rsidRDefault="007D57B3" w:rsidP="001E30E6">
            <w:pPr>
              <w:spacing w:line="360" w:lineRule="auto"/>
              <w:rPr>
                <w:b/>
                <w:sz w:val="28"/>
                <w:szCs w:val="28"/>
              </w:rPr>
            </w:pPr>
            <w:r w:rsidRPr="00AE4BBE">
              <w:rPr>
                <w:b/>
                <w:sz w:val="28"/>
                <w:szCs w:val="28"/>
              </w:rPr>
              <w:t xml:space="preserve">І. </w:t>
            </w:r>
          </w:p>
          <w:p w:rsidR="007D57B3" w:rsidRPr="00AE4BBE" w:rsidRDefault="007D57B3" w:rsidP="001E30E6">
            <w:pPr>
              <w:spacing w:line="360" w:lineRule="auto"/>
              <w:rPr>
                <w:b/>
                <w:sz w:val="28"/>
                <w:szCs w:val="28"/>
              </w:rPr>
            </w:pPr>
            <w:proofErr w:type="gramStart"/>
            <w:r w:rsidRPr="00AE4BBE">
              <w:rPr>
                <w:b/>
                <w:sz w:val="28"/>
                <w:szCs w:val="28"/>
              </w:rPr>
              <w:t>Соц</w:t>
            </w:r>
            <w:proofErr w:type="gramEnd"/>
            <w:r w:rsidRPr="00AE4BBE">
              <w:rPr>
                <w:b/>
                <w:sz w:val="28"/>
                <w:szCs w:val="28"/>
              </w:rPr>
              <w:t>іально-поведінковий</w:t>
            </w:r>
          </w:p>
          <w:p w:rsidR="007D57B3" w:rsidRPr="00AE4BBE" w:rsidRDefault="007D57B3" w:rsidP="001E30E6">
            <w:pPr>
              <w:spacing w:line="360" w:lineRule="auto"/>
              <w:rPr>
                <w:b/>
                <w:sz w:val="28"/>
                <w:szCs w:val="28"/>
              </w:rPr>
            </w:pPr>
            <w:r w:rsidRPr="00AE4BBE">
              <w:rPr>
                <w:b/>
                <w:sz w:val="28"/>
                <w:szCs w:val="28"/>
              </w:rPr>
              <w:t xml:space="preserve">компонент </w:t>
            </w:r>
          </w:p>
          <w:p w:rsidR="007D57B3" w:rsidRPr="00AE4BBE" w:rsidRDefault="007D57B3" w:rsidP="001E30E6">
            <w:pPr>
              <w:spacing w:line="360" w:lineRule="auto"/>
              <w:rPr>
                <w:sz w:val="28"/>
                <w:szCs w:val="28"/>
              </w:rPr>
            </w:pPr>
          </w:p>
          <w:p w:rsidR="007D57B3" w:rsidRPr="00AE4BBE" w:rsidRDefault="007D57B3" w:rsidP="001E30E6">
            <w:pPr>
              <w:spacing w:line="360" w:lineRule="auto"/>
              <w:rPr>
                <w:sz w:val="28"/>
                <w:szCs w:val="28"/>
              </w:rPr>
            </w:pPr>
          </w:p>
        </w:tc>
        <w:tc>
          <w:tcPr>
            <w:tcW w:w="1004" w:type="pct"/>
            <w:gridSpan w:val="2"/>
          </w:tcPr>
          <w:p w:rsidR="007D57B3" w:rsidRPr="00AE4BBE" w:rsidRDefault="007D57B3" w:rsidP="001E30E6">
            <w:pPr>
              <w:spacing w:line="360" w:lineRule="auto"/>
              <w:rPr>
                <w:sz w:val="28"/>
                <w:szCs w:val="28"/>
              </w:rPr>
            </w:pPr>
            <w:r w:rsidRPr="00AE4BBE">
              <w:rPr>
                <w:sz w:val="28"/>
                <w:szCs w:val="28"/>
              </w:rPr>
              <w:lastRenderedPageBreak/>
              <w:t>Просоціальна спрямованість особистості.</w:t>
            </w:r>
          </w:p>
          <w:p w:rsidR="007D57B3" w:rsidRPr="00AE4BBE" w:rsidRDefault="007D57B3" w:rsidP="001E30E6">
            <w:pPr>
              <w:spacing w:line="360" w:lineRule="auto"/>
              <w:rPr>
                <w:sz w:val="28"/>
                <w:szCs w:val="28"/>
              </w:rPr>
            </w:pPr>
          </w:p>
          <w:p w:rsidR="007D57B3" w:rsidRPr="00AE4BBE" w:rsidRDefault="007D57B3" w:rsidP="001E30E6">
            <w:pPr>
              <w:spacing w:line="360" w:lineRule="auto"/>
              <w:rPr>
                <w:sz w:val="28"/>
                <w:szCs w:val="28"/>
              </w:rPr>
            </w:pPr>
            <w:r w:rsidRPr="00AE4BBE">
              <w:rPr>
                <w:sz w:val="28"/>
                <w:szCs w:val="28"/>
              </w:rPr>
              <w:lastRenderedPageBreak/>
              <w:t>Альтруїзм.</w:t>
            </w:r>
          </w:p>
          <w:p w:rsidR="007D57B3" w:rsidRPr="00AE4BBE" w:rsidRDefault="007D57B3" w:rsidP="001E30E6">
            <w:pPr>
              <w:spacing w:line="360" w:lineRule="auto"/>
              <w:rPr>
                <w:sz w:val="28"/>
                <w:szCs w:val="28"/>
              </w:rPr>
            </w:pPr>
          </w:p>
          <w:p w:rsidR="007D57B3" w:rsidRPr="00AE4BBE" w:rsidRDefault="007D57B3" w:rsidP="001E30E6">
            <w:pPr>
              <w:spacing w:line="360" w:lineRule="auto"/>
              <w:rPr>
                <w:sz w:val="28"/>
                <w:szCs w:val="28"/>
              </w:rPr>
            </w:pPr>
            <w:r w:rsidRPr="00AE4BBE">
              <w:rPr>
                <w:sz w:val="28"/>
                <w:szCs w:val="28"/>
              </w:rPr>
              <w:t>Громадянська</w:t>
            </w:r>
          </w:p>
          <w:p w:rsidR="007D57B3" w:rsidRPr="00AE4BBE" w:rsidRDefault="007D57B3" w:rsidP="001E30E6">
            <w:pPr>
              <w:spacing w:line="360" w:lineRule="auto"/>
              <w:rPr>
                <w:sz w:val="28"/>
                <w:szCs w:val="28"/>
              </w:rPr>
            </w:pPr>
            <w:r w:rsidRPr="00AE4BBE">
              <w:rPr>
                <w:sz w:val="28"/>
                <w:szCs w:val="28"/>
              </w:rPr>
              <w:t>активність.</w:t>
            </w:r>
          </w:p>
        </w:tc>
        <w:tc>
          <w:tcPr>
            <w:tcW w:w="1599" w:type="pct"/>
            <w:gridSpan w:val="3"/>
          </w:tcPr>
          <w:p w:rsidR="007D57B3" w:rsidRPr="00AE4BBE" w:rsidRDefault="007D57B3" w:rsidP="001E30E6">
            <w:pPr>
              <w:pStyle w:val="a9"/>
              <w:numPr>
                <w:ilvl w:val="0"/>
                <w:numId w:val="11"/>
              </w:numPr>
              <w:spacing w:after="0" w:line="360" w:lineRule="auto"/>
              <w:ind w:left="397" w:hanging="283"/>
              <w:rPr>
                <w:sz w:val="28"/>
                <w:szCs w:val="28"/>
              </w:rPr>
            </w:pPr>
            <w:r w:rsidRPr="00AE4BBE">
              <w:rPr>
                <w:sz w:val="28"/>
                <w:szCs w:val="28"/>
              </w:rPr>
              <w:lastRenderedPageBreak/>
              <w:t>Любов до людей.</w:t>
            </w:r>
          </w:p>
          <w:p w:rsidR="007D57B3" w:rsidRPr="00AE4BBE" w:rsidRDefault="007D57B3" w:rsidP="001E30E6">
            <w:pPr>
              <w:pStyle w:val="a9"/>
              <w:numPr>
                <w:ilvl w:val="0"/>
                <w:numId w:val="11"/>
              </w:numPr>
              <w:spacing w:after="0" w:line="360" w:lineRule="auto"/>
              <w:ind w:left="397" w:hanging="283"/>
              <w:rPr>
                <w:sz w:val="28"/>
                <w:szCs w:val="28"/>
              </w:rPr>
            </w:pPr>
            <w:proofErr w:type="gramStart"/>
            <w:r w:rsidRPr="00AE4BBE">
              <w:rPr>
                <w:sz w:val="28"/>
                <w:szCs w:val="28"/>
              </w:rPr>
              <w:t>П</w:t>
            </w:r>
            <w:proofErr w:type="gramEnd"/>
            <w:r w:rsidRPr="00AE4BBE">
              <w:rPr>
                <w:sz w:val="28"/>
                <w:szCs w:val="28"/>
              </w:rPr>
              <w:t>іклування про               ближнього.</w:t>
            </w:r>
          </w:p>
          <w:p w:rsidR="007D57B3" w:rsidRPr="00AE4BBE" w:rsidRDefault="007D57B3" w:rsidP="001E30E6">
            <w:pPr>
              <w:pStyle w:val="a9"/>
              <w:numPr>
                <w:ilvl w:val="0"/>
                <w:numId w:val="11"/>
              </w:numPr>
              <w:spacing w:after="0" w:line="360" w:lineRule="auto"/>
              <w:ind w:left="397" w:hanging="283"/>
              <w:rPr>
                <w:sz w:val="28"/>
                <w:szCs w:val="28"/>
              </w:rPr>
            </w:pPr>
            <w:r w:rsidRPr="00AE4BBE">
              <w:rPr>
                <w:sz w:val="28"/>
                <w:szCs w:val="28"/>
              </w:rPr>
              <w:t>Повага.</w:t>
            </w:r>
          </w:p>
          <w:p w:rsidR="007D57B3" w:rsidRPr="00AE4BBE" w:rsidRDefault="007D57B3" w:rsidP="001E30E6">
            <w:pPr>
              <w:pStyle w:val="a9"/>
              <w:numPr>
                <w:ilvl w:val="0"/>
                <w:numId w:val="11"/>
              </w:numPr>
              <w:spacing w:after="0" w:line="360" w:lineRule="auto"/>
              <w:ind w:left="397" w:hanging="283"/>
              <w:rPr>
                <w:sz w:val="28"/>
                <w:szCs w:val="28"/>
              </w:rPr>
            </w:pPr>
            <w:r w:rsidRPr="00AE4BBE">
              <w:rPr>
                <w:sz w:val="28"/>
                <w:szCs w:val="28"/>
              </w:rPr>
              <w:lastRenderedPageBreak/>
              <w:t>Милосердя.</w:t>
            </w:r>
          </w:p>
          <w:p w:rsidR="007D57B3" w:rsidRPr="00AE4BBE" w:rsidRDefault="007D57B3" w:rsidP="001E30E6">
            <w:pPr>
              <w:pStyle w:val="a9"/>
              <w:numPr>
                <w:ilvl w:val="0"/>
                <w:numId w:val="11"/>
              </w:numPr>
              <w:spacing w:after="0" w:line="360" w:lineRule="auto"/>
              <w:ind w:left="397" w:hanging="283"/>
              <w:rPr>
                <w:sz w:val="28"/>
                <w:szCs w:val="28"/>
              </w:rPr>
            </w:pPr>
            <w:r w:rsidRPr="00AE4BBE">
              <w:rPr>
                <w:sz w:val="28"/>
                <w:szCs w:val="28"/>
              </w:rPr>
              <w:t>Здатність до                         самопожертви.</w:t>
            </w:r>
          </w:p>
          <w:p w:rsidR="007D57B3" w:rsidRPr="00AE4BBE" w:rsidRDefault="007D57B3" w:rsidP="001E30E6">
            <w:pPr>
              <w:pStyle w:val="a9"/>
              <w:numPr>
                <w:ilvl w:val="0"/>
                <w:numId w:val="11"/>
              </w:numPr>
              <w:spacing w:after="0" w:line="360" w:lineRule="auto"/>
              <w:ind w:left="397" w:hanging="283"/>
              <w:rPr>
                <w:sz w:val="28"/>
                <w:szCs w:val="28"/>
              </w:rPr>
            </w:pPr>
            <w:r w:rsidRPr="00AE4BBE">
              <w:rPr>
                <w:sz w:val="28"/>
                <w:szCs w:val="28"/>
              </w:rPr>
              <w:t>Безкорисливість.</w:t>
            </w:r>
          </w:p>
          <w:p w:rsidR="007D57B3" w:rsidRPr="00AE4BBE" w:rsidRDefault="007D57B3" w:rsidP="001E30E6">
            <w:pPr>
              <w:pStyle w:val="a9"/>
              <w:numPr>
                <w:ilvl w:val="0"/>
                <w:numId w:val="11"/>
              </w:numPr>
              <w:spacing w:after="0" w:line="360" w:lineRule="auto"/>
              <w:ind w:left="397" w:hanging="283"/>
              <w:rPr>
                <w:sz w:val="28"/>
                <w:szCs w:val="28"/>
              </w:rPr>
            </w:pPr>
            <w:r w:rsidRPr="00AE4BBE">
              <w:rPr>
                <w:sz w:val="28"/>
                <w:szCs w:val="28"/>
              </w:rPr>
              <w:t>Громадянська</w:t>
            </w:r>
          </w:p>
          <w:p w:rsidR="007D57B3" w:rsidRPr="00AE4BBE" w:rsidRDefault="007D57B3" w:rsidP="001E30E6">
            <w:pPr>
              <w:pStyle w:val="a9"/>
              <w:spacing w:after="0" w:line="360" w:lineRule="auto"/>
              <w:ind w:left="397" w:hanging="283"/>
              <w:rPr>
                <w:sz w:val="28"/>
                <w:szCs w:val="28"/>
              </w:rPr>
            </w:pPr>
            <w:r w:rsidRPr="00AE4BBE">
              <w:rPr>
                <w:sz w:val="28"/>
                <w:szCs w:val="28"/>
              </w:rPr>
              <w:t>відповідальність.</w:t>
            </w:r>
          </w:p>
          <w:p w:rsidR="007D57B3" w:rsidRPr="00AE4BBE" w:rsidRDefault="007D57B3" w:rsidP="001E30E6">
            <w:pPr>
              <w:pStyle w:val="a9"/>
              <w:numPr>
                <w:ilvl w:val="0"/>
                <w:numId w:val="11"/>
              </w:numPr>
              <w:spacing w:after="0" w:line="360" w:lineRule="auto"/>
              <w:ind w:left="397" w:hanging="283"/>
              <w:rPr>
                <w:sz w:val="28"/>
                <w:szCs w:val="28"/>
              </w:rPr>
            </w:pPr>
            <w:r w:rsidRPr="00AE4BBE">
              <w:rPr>
                <w:sz w:val="28"/>
                <w:szCs w:val="28"/>
              </w:rPr>
              <w:t>Самопожертви.</w:t>
            </w:r>
          </w:p>
          <w:p w:rsidR="007D57B3" w:rsidRPr="00AE4BBE" w:rsidRDefault="007D57B3" w:rsidP="001E30E6">
            <w:pPr>
              <w:pStyle w:val="a9"/>
              <w:numPr>
                <w:ilvl w:val="0"/>
                <w:numId w:val="11"/>
              </w:numPr>
              <w:spacing w:after="0" w:line="360" w:lineRule="auto"/>
              <w:ind w:left="397" w:hanging="283"/>
              <w:rPr>
                <w:sz w:val="28"/>
                <w:szCs w:val="28"/>
              </w:rPr>
            </w:pPr>
            <w:r w:rsidRPr="00AE4BBE">
              <w:rPr>
                <w:sz w:val="28"/>
                <w:szCs w:val="28"/>
              </w:rPr>
              <w:t>Безкорисливість.</w:t>
            </w:r>
          </w:p>
          <w:p w:rsidR="007D57B3" w:rsidRPr="00AE4BBE" w:rsidRDefault="007D57B3" w:rsidP="001E30E6">
            <w:pPr>
              <w:pStyle w:val="a9"/>
              <w:numPr>
                <w:ilvl w:val="0"/>
                <w:numId w:val="11"/>
              </w:numPr>
              <w:spacing w:after="0" w:line="360" w:lineRule="auto"/>
              <w:ind w:left="397" w:hanging="283"/>
              <w:rPr>
                <w:sz w:val="28"/>
                <w:szCs w:val="28"/>
              </w:rPr>
            </w:pPr>
            <w:r w:rsidRPr="00AE4BBE">
              <w:rPr>
                <w:sz w:val="28"/>
                <w:szCs w:val="28"/>
              </w:rPr>
              <w:t>Громадянська</w:t>
            </w:r>
          </w:p>
          <w:p w:rsidR="007D57B3" w:rsidRPr="00AE4BBE" w:rsidRDefault="007D57B3" w:rsidP="001E30E6">
            <w:pPr>
              <w:pStyle w:val="a9"/>
              <w:spacing w:after="0" w:line="360" w:lineRule="auto"/>
              <w:ind w:left="397" w:hanging="283"/>
              <w:rPr>
                <w:sz w:val="28"/>
                <w:szCs w:val="28"/>
              </w:rPr>
            </w:pPr>
            <w:r w:rsidRPr="00AE4BBE">
              <w:rPr>
                <w:sz w:val="28"/>
                <w:szCs w:val="28"/>
              </w:rPr>
              <w:t>відповідальність.</w:t>
            </w:r>
          </w:p>
          <w:p w:rsidR="007D57B3" w:rsidRPr="00AE4BBE" w:rsidRDefault="007D57B3" w:rsidP="001E30E6">
            <w:pPr>
              <w:pStyle w:val="a9"/>
              <w:spacing w:after="0" w:line="360" w:lineRule="auto"/>
              <w:rPr>
                <w:sz w:val="28"/>
                <w:szCs w:val="28"/>
              </w:rPr>
            </w:pPr>
          </w:p>
        </w:tc>
        <w:tc>
          <w:tcPr>
            <w:tcW w:w="1067" w:type="pct"/>
            <w:gridSpan w:val="2"/>
          </w:tcPr>
          <w:p w:rsidR="007D57B3" w:rsidRPr="00AE4BBE" w:rsidRDefault="007D57B3" w:rsidP="001E30E6">
            <w:pPr>
              <w:spacing w:line="360" w:lineRule="auto"/>
              <w:rPr>
                <w:sz w:val="28"/>
                <w:szCs w:val="28"/>
              </w:rPr>
            </w:pPr>
            <w:r w:rsidRPr="00AE4BBE">
              <w:rPr>
                <w:sz w:val="28"/>
                <w:szCs w:val="28"/>
              </w:rPr>
              <w:lastRenderedPageBreak/>
              <w:t xml:space="preserve">Тест СЖО </w:t>
            </w:r>
          </w:p>
          <w:p w:rsidR="007D57B3" w:rsidRPr="00AE4BBE" w:rsidRDefault="007D57B3" w:rsidP="001E30E6">
            <w:pPr>
              <w:spacing w:line="360" w:lineRule="auto"/>
              <w:rPr>
                <w:sz w:val="28"/>
                <w:szCs w:val="28"/>
              </w:rPr>
            </w:pPr>
            <w:r w:rsidRPr="00AE4BBE">
              <w:rPr>
                <w:sz w:val="28"/>
                <w:szCs w:val="28"/>
              </w:rPr>
              <w:t>Д. Леонтьєва;</w:t>
            </w:r>
          </w:p>
          <w:p w:rsidR="007D57B3" w:rsidRPr="00AE4BBE" w:rsidRDefault="007D57B3" w:rsidP="001E30E6">
            <w:pPr>
              <w:spacing w:line="360" w:lineRule="auto"/>
              <w:rPr>
                <w:sz w:val="28"/>
                <w:szCs w:val="28"/>
              </w:rPr>
            </w:pPr>
          </w:p>
          <w:p w:rsidR="007D57B3" w:rsidRPr="00AE4BBE" w:rsidRDefault="007D57B3" w:rsidP="001E30E6">
            <w:pPr>
              <w:spacing w:line="360" w:lineRule="auto"/>
              <w:rPr>
                <w:sz w:val="28"/>
                <w:szCs w:val="28"/>
              </w:rPr>
            </w:pPr>
            <w:r w:rsidRPr="00AE4BBE">
              <w:rPr>
                <w:sz w:val="28"/>
                <w:szCs w:val="28"/>
              </w:rPr>
              <w:t>Тест «</w:t>
            </w:r>
            <w:proofErr w:type="gramStart"/>
            <w:r w:rsidRPr="00AE4BBE">
              <w:rPr>
                <w:sz w:val="28"/>
                <w:szCs w:val="28"/>
              </w:rPr>
              <w:t>Ц</w:t>
            </w:r>
            <w:proofErr w:type="gramEnd"/>
            <w:r w:rsidRPr="00AE4BBE">
              <w:rPr>
                <w:sz w:val="28"/>
                <w:szCs w:val="28"/>
              </w:rPr>
              <w:t xml:space="preserve">іннісні </w:t>
            </w:r>
            <w:r w:rsidRPr="00AE4BBE">
              <w:rPr>
                <w:sz w:val="28"/>
                <w:szCs w:val="28"/>
              </w:rPr>
              <w:lastRenderedPageBreak/>
              <w:t xml:space="preserve">орієнтації» </w:t>
            </w:r>
          </w:p>
          <w:p w:rsidR="007D57B3" w:rsidRPr="00AE4BBE" w:rsidRDefault="007D57B3" w:rsidP="001E30E6">
            <w:pPr>
              <w:spacing w:line="360" w:lineRule="auto"/>
              <w:rPr>
                <w:sz w:val="28"/>
                <w:szCs w:val="28"/>
              </w:rPr>
            </w:pPr>
            <w:r w:rsidRPr="00AE4BBE">
              <w:rPr>
                <w:sz w:val="28"/>
                <w:szCs w:val="28"/>
              </w:rPr>
              <w:t>М. Рокича.</w:t>
            </w:r>
          </w:p>
          <w:p w:rsidR="007D57B3" w:rsidRPr="00AE4BBE" w:rsidRDefault="007D57B3" w:rsidP="001E30E6">
            <w:pPr>
              <w:spacing w:line="360" w:lineRule="auto"/>
              <w:rPr>
                <w:sz w:val="28"/>
                <w:szCs w:val="28"/>
              </w:rPr>
            </w:pPr>
          </w:p>
          <w:p w:rsidR="007D57B3" w:rsidRPr="00AE4BBE" w:rsidRDefault="007D57B3" w:rsidP="001E30E6">
            <w:pPr>
              <w:shd w:val="clear" w:color="auto" w:fill="FFFFFF"/>
              <w:spacing w:line="360" w:lineRule="auto"/>
              <w:rPr>
                <w:sz w:val="28"/>
                <w:szCs w:val="28"/>
              </w:rPr>
            </w:pPr>
          </w:p>
        </w:tc>
      </w:tr>
      <w:tr w:rsidR="007D57B3" w:rsidRPr="00AE4BBE" w:rsidTr="009108E7">
        <w:tc>
          <w:tcPr>
            <w:tcW w:w="1329" w:type="pct"/>
          </w:tcPr>
          <w:p w:rsidR="007D57B3" w:rsidRPr="00AE4BBE" w:rsidRDefault="007D57B3" w:rsidP="001E30E6">
            <w:pPr>
              <w:spacing w:line="360" w:lineRule="auto"/>
              <w:rPr>
                <w:b/>
                <w:sz w:val="28"/>
                <w:szCs w:val="28"/>
              </w:rPr>
            </w:pPr>
            <w:r w:rsidRPr="00AE4BBE">
              <w:rPr>
                <w:b/>
                <w:sz w:val="28"/>
                <w:szCs w:val="28"/>
              </w:rPr>
              <w:lastRenderedPageBreak/>
              <w:t xml:space="preserve">ІІ. </w:t>
            </w:r>
          </w:p>
          <w:p w:rsidR="007D57B3" w:rsidRPr="00AE4BBE" w:rsidRDefault="007D57B3" w:rsidP="001E30E6">
            <w:pPr>
              <w:spacing w:line="360" w:lineRule="auto"/>
              <w:rPr>
                <w:b/>
                <w:sz w:val="28"/>
                <w:szCs w:val="28"/>
              </w:rPr>
            </w:pPr>
            <w:r w:rsidRPr="00AE4BBE">
              <w:rPr>
                <w:b/>
                <w:sz w:val="28"/>
                <w:szCs w:val="28"/>
              </w:rPr>
              <w:t>Мотиваційний компонент</w:t>
            </w:r>
          </w:p>
        </w:tc>
        <w:tc>
          <w:tcPr>
            <w:tcW w:w="1004" w:type="pct"/>
            <w:gridSpan w:val="2"/>
          </w:tcPr>
          <w:p w:rsidR="007D57B3" w:rsidRPr="00AE4BBE" w:rsidRDefault="007D57B3" w:rsidP="001E30E6">
            <w:pPr>
              <w:spacing w:line="360" w:lineRule="auto"/>
              <w:rPr>
                <w:sz w:val="28"/>
                <w:szCs w:val="28"/>
              </w:rPr>
            </w:pPr>
            <w:r w:rsidRPr="00AE4BBE">
              <w:rPr>
                <w:sz w:val="28"/>
                <w:szCs w:val="28"/>
              </w:rPr>
              <w:t>Духовні                  потреби.</w:t>
            </w:r>
          </w:p>
          <w:p w:rsidR="007D57B3" w:rsidRPr="00AE4BBE" w:rsidRDefault="007D57B3" w:rsidP="001E30E6">
            <w:pPr>
              <w:spacing w:line="360" w:lineRule="auto"/>
              <w:rPr>
                <w:sz w:val="28"/>
                <w:szCs w:val="28"/>
              </w:rPr>
            </w:pPr>
          </w:p>
          <w:p w:rsidR="007D57B3" w:rsidRPr="00AE4BBE" w:rsidRDefault="007D57B3" w:rsidP="001E30E6">
            <w:pPr>
              <w:spacing w:line="360" w:lineRule="auto"/>
              <w:rPr>
                <w:sz w:val="28"/>
                <w:szCs w:val="28"/>
              </w:rPr>
            </w:pPr>
            <w:r w:rsidRPr="00AE4BBE">
              <w:rPr>
                <w:sz w:val="28"/>
                <w:szCs w:val="28"/>
              </w:rPr>
              <w:t>Екзистенційні потреби.</w:t>
            </w:r>
          </w:p>
          <w:p w:rsidR="007D57B3" w:rsidRPr="00AE4BBE" w:rsidRDefault="007D57B3" w:rsidP="001E30E6">
            <w:pPr>
              <w:spacing w:line="360" w:lineRule="auto"/>
              <w:rPr>
                <w:sz w:val="28"/>
                <w:szCs w:val="28"/>
              </w:rPr>
            </w:pPr>
          </w:p>
          <w:p w:rsidR="007D57B3" w:rsidRPr="00AE4BBE" w:rsidRDefault="007D57B3" w:rsidP="001E30E6">
            <w:pPr>
              <w:spacing w:line="360" w:lineRule="auto"/>
              <w:rPr>
                <w:sz w:val="28"/>
                <w:szCs w:val="28"/>
              </w:rPr>
            </w:pPr>
            <w:proofErr w:type="gramStart"/>
            <w:r w:rsidRPr="00AE4BBE">
              <w:rPr>
                <w:sz w:val="28"/>
                <w:szCs w:val="28"/>
              </w:rPr>
              <w:t>Соц</w:t>
            </w:r>
            <w:proofErr w:type="gramEnd"/>
            <w:r w:rsidRPr="00AE4BBE">
              <w:rPr>
                <w:sz w:val="28"/>
                <w:szCs w:val="28"/>
              </w:rPr>
              <w:t>іальні    потреби.</w:t>
            </w:r>
          </w:p>
        </w:tc>
        <w:tc>
          <w:tcPr>
            <w:tcW w:w="1599" w:type="pct"/>
            <w:gridSpan w:val="3"/>
          </w:tcPr>
          <w:p w:rsidR="007D57B3" w:rsidRPr="00AE4BBE" w:rsidRDefault="007D57B3" w:rsidP="001E30E6">
            <w:pPr>
              <w:pStyle w:val="a9"/>
              <w:numPr>
                <w:ilvl w:val="0"/>
                <w:numId w:val="12"/>
              </w:numPr>
              <w:tabs>
                <w:tab w:val="left" w:pos="397"/>
              </w:tabs>
              <w:spacing w:after="0" w:line="360" w:lineRule="auto"/>
              <w:ind w:left="51" w:firstLine="0"/>
              <w:rPr>
                <w:sz w:val="28"/>
                <w:szCs w:val="28"/>
              </w:rPr>
            </w:pPr>
            <w:r w:rsidRPr="00AE4BBE">
              <w:rPr>
                <w:sz w:val="28"/>
                <w:szCs w:val="28"/>
              </w:rPr>
              <w:t>Морально-духовний обов’язок (духовні                переконання).</w:t>
            </w:r>
          </w:p>
          <w:p w:rsidR="007D57B3" w:rsidRPr="00AE4BBE" w:rsidRDefault="007D57B3" w:rsidP="001E30E6">
            <w:pPr>
              <w:pStyle w:val="a9"/>
              <w:numPr>
                <w:ilvl w:val="0"/>
                <w:numId w:val="12"/>
              </w:numPr>
              <w:tabs>
                <w:tab w:val="left" w:pos="397"/>
              </w:tabs>
              <w:spacing w:after="0" w:line="360" w:lineRule="auto"/>
              <w:ind w:left="51" w:firstLine="0"/>
              <w:rPr>
                <w:sz w:val="28"/>
                <w:szCs w:val="28"/>
              </w:rPr>
            </w:pPr>
            <w:r w:rsidRPr="00AE4BBE">
              <w:rPr>
                <w:sz w:val="28"/>
                <w:szCs w:val="28"/>
              </w:rPr>
              <w:t>Відчуття боргу                     (</w:t>
            </w:r>
            <w:proofErr w:type="gramStart"/>
            <w:r w:rsidRPr="00AE4BBE">
              <w:rPr>
                <w:sz w:val="28"/>
                <w:szCs w:val="28"/>
              </w:rPr>
              <w:t>морального</w:t>
            </w:r>
            <w:proofErr w:type="gramEnd"/>
            <w:r w:rsidRPr="00AE4BBE">
              <w:rPr>
                <w:sz w:val="28"/>
                <w:szCs w:val="28"/>
              </w:rPr>
              <w:t>, духовного).</w:t>
            </w:r>
          </w:p>
          <w:p w:rsidR="007D57B3" w:rsidRPr="00AE4BBE" w:rsidRDefault="007D57B3" w:rsidP="001E30E6">
            <w:pPr>
              <w:pStyle w:val="a9"/>
              <w:numPr>
                <w:ilvl w:val="0"/>
                <w:numId w:val="12"/>
              </w:numPr>
              <w:tabs>
                <w:tab w:val="left" w:pos="397"/>
              </w:tabs>
              <w:spacing w:after="0" w:line="360" w:lineRule="auto"/>
              <w:ind w:left="51" w:firstLine="0"/>
              <w:rPr>
                <w:sz w:val="28"/>
                <w:szCs w:val="28"/>
              </w:rPr>
            </w:pPr>
            <w:r w:rsidRPr="00AE4BBE">
              <w:rPr>
                <w:sz w:val="28"/>
                <w:szCs w:val="28"/>
              </w:rPr>
              <w:t>Потреба сенсу            життя.</w:t>
            </w:r>
          </w:p>
          <w:p w:rsidR="007D57B3" w:rsidRPr="00AE4BBE" w:rsidRDefault="007D57B3" w:rsidP="001E30E6">
            <w:pPr>
              <w:pStyle w:val="a9"/>
              <w:numPr>
                <w:ilvl w:val="0"/>
                <w:numId w:val="12"/>
              </w:numPr>
              <w:tabs>
                <w:tab w:val="left" w:pos="397"/>
              </w:tabs>
              <w:spacing w:after="0" w:line="360" w:lineRule="auto"/>
              <w:ind w:left="51" w:firstLine="0"/>
              <w:rPr>
                <w:sz w:val="28"/>
                <w:szCs w:val="28"/>
              </w:rPr>
            </w:pPr>
            <w:r w:rsidRPr="00AE4BBE">
              <w:rPr>
                <w:sz w:val="28"/>
                <w:szCs w:val="28"/>
              </w:rPr>
              <w:t>Потреба подолання.</w:t>
            </w:r>
          </w:p>
          <w:p w:rsidR="007D57B3" w:rsidRPr="00AE4BBE" w:rsidRDefault="007D57B3" w:rsidP="001E30E6">
            <w:pPr>
              <w:pStyle w:val="a9"/>
              <w:numPr>
                <w:ilvl w:val="0"/>
                <w:numId w:val="12"/>
              </w:numPr>
              <w:tabs>
                <w:tab w:val="left" w:pos="397"/>
              </w:tabs>
              <w:spacing w:after="0" w:line="360" w:lineRule="auto"/>
              <w:ind w:left="51" w:firstLine="0"/>
              <w:rPr>
                <w:sz w:val="28"/>
                <w:szCs w:val="28"/>
              </w:rPr>
            </w:pPr>
            <w:r w:rsidRPr="00AE4BBE">
              <w:rPr>
                <w:sz w:val="28"/>
                <w:szCs w:val="28"/>
              </w:rPr>
              <w:t>Потреба утворчості.</w:t>
            </w:r>
          </w:p>
          <w:p w:rsidR="007D57B3" w:rsidRPr="00AE4BBE" w:rsidRDefault="007D57B3" w:rsidP="001E30E6">
            <w:pPr>
              <w:pStyle w:val="a9"/>
              <w:numPr>
                <w:ilvl w:val="0"/>
                <w:numId w:val="12"/>
              </w:numPr>
              <w:tabs>
                <w:tab w:val="left" w:pos="397"/>
              </w:tabs>
              <w:spacing w:after="0" w:line="360" w:lineRule="auto"/>
              <w:ind w:left="51" w:firstLine="0"/>
              <w:rPr>
                <w:sz w:val="28"/>
                <w:szCs w:val="28"/>
              </w:rPr>
            </w:pPr>
            <w:r w:rsidRPr="00AE4BBE">
              <w:rPr>
                <w:sz w:val="28"/>
                <w:szCs w:val="28"/>
              </w:rPr>
              <w:t>Бажання допомагати іншим.</w:t>
            </w:r>
          </w:p>
          <w:p w:rsidR="007D57B3" w:rsidRPr="00AE4BBE" w:rsidRDefault="007D57B3" w:rsidP="001E30E6">
            <w:pPr>
              <w:pStyle w:val="a9"/>
              <w:numPr>
                <w:ilvl w:val="0"/>
                <w:numId w:val="12"/>
              </w:numPr>
              <w:tabs>
                <w:tab w:val="left" w:pos="397"/>
              </w:tabs>
              <w:spacing w:after="0" w:line="360" w:lineRule="auto"/>
              <w:ind w:left="51" w:firstLine="0"/>
              <w:rPr>
                <w:sz w:val="28"/>
                <w:szCs w:val="28"/>
              </w:rPr>
            </w:pPr>
            <w:r w:rsidRPr="00AE4BBE">
              <w:rPr>
                <w:sz w:val="28"/>
                <w:szCs w:val="28"/>
              </w:rPr>
              <w:t>Потреба в                                 самореалізації.</w:t>
            </w:r>
          </w:p>
          <w:p w:rsidR="007D57B3" w:rsidRPr="00AE4BBE" w:rsidRDefault="007D57B3" w:rsidP="001E30E6">
            <w:pPr>
              <w:pStyle w:val="a9"/>
              <w:numPr>
                <w:ilvl w:val="0"/>
                <w:numId w:val="12"/>
              </w:numPr>
              <w:tabs>
                <w:tab w:val="left" w:pos="397"/>
              </w:tabs>
              <w:spacing w:after="0" w:line="360" w:lineRule="auto"/>
              <w:ind w:left="51" w:firstLine="0"/>
              <w:rPr>
                <w:sz w:val="28"/>
                <w:szCs w:val="28"/>
              </w:rPr>
            </w:pPr>
            <w:r w:rsidRPr="00AE4BBE">
              <w:rPr>
                <w:sz w:val="28"/>
                <w:szCs w:val="28"/>
              </w:rPr>
              <w:t>Потреба саморозвитку.</w:t>
            </w:r>
          </w:p>
          <w:p w:rsidR="007D57B3" w:rsidRPr="00AE4BBE" w:rsidRDefault="007D57B3" w:rsidP="00075D18">
            <w:pPr>
              <w:pStyle w:val="a9"/>
              <w:numPr>
                <w:ilvl w:val="0"/>
                <w:numId w:val="12"/>
              </w:numPr>
              <w:spacing w:after="0" w:line="360" w:lineRule="auto"/>
              <w:ind w:left="310" w:hanging="283"/>
              <w:rPr>
                <w:sz w:val="28"/>
                <w:szCs w:val="28"/>
              </w:rPr>
            </w:pPr>
            <w:r w:rsidRPr="00AE4BBE">
              <w:rPr>
                <w:sz w:val="28"/>
                <w:szCs w:val="28"/>
              </w:rPr>
              <w:t xml:space="preserve">Потреби відчуття потрібності, причетності, </w:t>
            </w:r>
            <w:r w:rsidRPr="00AE4BBE">
              <w:rPr>
                <w:sz w:val="28"/>
                <w:szCs w:val="28"/>
              </w:rPr>
              <w:lastRenderedPageBreak/>
              <w:t>значущості.</w:t>
            </w:r>
          </w:p>
        </w:tc>
        <w:tc>
          <w:tcPr>
            <w:tcW w:w="1067" w:type="pct"/>
            <w:gridSpan w:val="2"/>
          </w:tcPr>
          <w:p w:rsidR="007D57B3" w:rsidRPr="00AE4BBE" w:rsidRDefault="007D57B3" w:rsidP="001E30E6">
            <w:pPr>
              <w:spacing w:line="360" w:lineRule="auto"/>
              <w:outlineLvl w:val="1"/>
              <w:rPr>
                <w:sz w:val="28"/>
                <w:szCs w:val="28"/>
              </w:rPr>
            </w:pPr>
            <w:bookmarkStart w:id="7" w:name="_Toc420856175"/>
            <w:r w:rsidRPr="00AE4BBE">
              <w:rPr>
                <w:sz w:val="28"/>
                <w:szCs w:val="28"/>
              </w:rPr>
              <w:lastRenderedPageBreak/>
              <w:t>Методика «</w:t>
            </w:r>
            <w:proofErr w:type="gramStart"/>
            <w:r w:rsidRPr="00AE4BBE">
              <w:rPr>
                <w:sz w:val="28"/>
                <w:szCs w:val="28"/>
              </w:rPr>
              <w:t>Ц</w:t>
            </w:r>
            <w:proofErr w:type="gramEnd"/>
            <w:r w:rsidRPr="00AE4BBE">
              <w:rPr>
                <w:sz w:val="28"/>
                <w:szCs w:val="28"/>
              </w:rPr>
              <w:t>іннісні           орієнтації» М. Рокича.</w:t>
            </w:r>
            <w:bookmarkEnd w:id="7"/>
          </w:p>
          <w:p w:rsidR="007D57B3" w:rsidRPr="00AE4BBE" w:rsidRDefault="007D57B3" w:rsidP="001E30E6">
            <w:pPr>
              <w:spacing w:line="360" w:lineRule="auto"/>
              <w:rPr>
                <w:sz w:val="28"/>
                <w:szCs w:val="28"/>
              </w:rPr>
            </w:pPr>
          </w:p>
        </w:tc>
      </w:tr>
      <w:tr w:rsidR="007D57B3" w:rsidRPr="00AE4BBE" w:rsidTr="0091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29" w:type="pct"/>
          </w:tcPr>
          <w:p w:rsidR="007D57B3" w:rsidRPr="00AE4BBE" w:rsidRDefault="007D57B3" w:rsidP="001E30E6">
            <w:pPr>
              <w:spacing w:line="360" w:lineRule="auto"/>
              <w:rPr>
                <w:b/>
                <w:sz w:val="28"/>
                <w:szCs w:val="28"/>
              </w:rPr>
            </w:pPr>
          </w:p>
        </w:tc>
        <w:tc>
          <w:tcPr>
            <w:tcW w:w="1004" w:type="pct"/>
            <w:gridSpan w:val="2"/>
          </w:tcPr>
          <w:p w:rsidR="007D57B3" w:rsidRPr="00AE4BBE" w:rsidRDefault="007D57B3" w:rsidP="001E30E6">
            <w:pPr>
              <w:spacing w:line="360" w:lineRule="auto"/>
              <w:rPr>
                <w:sz w:val="28"/>
                <w:szCs w:val="28"/>
              </w:rPr>
            </w:pPr>
          </w:p>
        </w:tc>
        <w:tc>
          <w:tcPr>
            <w:tcW w:w="1590" w:type="pct"/>
            <w:gridSpan w:val="2"/>
          </w:tcPr>
          <w:p w:rsidR="007D57B3" w:rsidRPr="00AE4BBE" w:rsidRDefault="007D57B3" w:rsidP="001E30E6">
            <w:pPr>
              <w:pStyle w:val="a9"/>
              <w:numPr>
                <w:ilvl w:val="0"/>
                <w:numId w:val="12"/>
              </w:numPr>
              <w:spacing w:after="0" w:line="360" w:lineRule="auto"/>
              <w:ind w:left="27" w:firstLine="0"/>
              <w:rPr>
                <w:sz w:val="28"/>
                <w:szCs w:val="28"/>
              </w:rPr>
            </w:pPr>
            <w:r w:rsidRPr="00AE4BBE">
              <w:rPr>
                <w:sz w:val="28"/>
                <w:szCs w:val="28"/>
              </w:rPr>
              <w:t>Потреба у                  схваленні.</w:t>
            </w:r>
          </w:p>
          <w:p w:rsidR="007D57B3" w:rsidRPr="00AE4BBE" w:rsidRDefault="007D57B3" w:rsidP="001E30E6">
            <w:pPr>
              <w:pStyle w:val="a9"/>
              <w:numPr>
                <w:ilvl w:val="0"/>
                <w:numId w:val="12"/>
              </w:numPr>
              <w:spacing w:after="0" w:line="360" w:lineRule="auto"/>
              <w:ind w:left="27" w:firstLine="0"/>
              <w:rPr>
                <w:sz w:val="28"/>
                <w:szCs w:val="28"/>
              </w:rPr>
            </w:pPr>
            <w:r w:rsidRPr="00AE4BBE">
              <w:rPr>
                <w:sz w:val="28"/>
                <w:szCs w:val="28"/>
              </w:rPr>
              <w:t>Потреба у</w:t>
            </w:r>
          </w:p>
          <w:p w:rsidR="007D57B3" w:rsidRPr="00AE4BBE" w:rsidRDefault="007D57B3" w:rsidP="001E30E6">
            <w:pPr>
              <w:pStyle w:val="a9"/>
              <w:spacing w:after="0" w:line="360" w:lineRule="auto"/>
              <w:ind w:left="27"/>
              <w:rPr>
                <w:sz w:val="28"/>
                <w:szCs w:val="28"/>
              </w:rPr>
            </w:pPr>
            <w:r w:rsidRPr="00AE4BBE">
              <w:rPr>
                <w:sz w:val="28"/>
                <w:szCs w:val="28"/>
              </w:rPr>
              <w:t xml:space="preserve"> спілкуванні.</w:t>
            </w:r>
          </w:p>
          <w:p w:rsidR="007D57B3" w:rsidRPr="00AE4BBE" w:rsidRDefault="007D57B3" w:rsidP="001E30E6">
            <w:pPr>
              <w:pStyle w:val="a9"/>
              <w:numPr>
                <w:ilvl w:val="0"/>
                <w:numId w:val="12"/>
              </w:numPr>
              <w:spacing w:after="0" w:line="360" w:lineRule="auto"/>
              <w:ind w:left="27" w:firstLine="0"/>
              <w:rPr>
                <w:sz w:val="28"/>
                <w:szCs w:val="28"/>
              </w:rPr>
            </w:pPr>
            <w:r w:rsidRPr="00AE4BBE">
              <w:rPr>
                <w:sz w:val="28"/>
                <w:szCs w:val="28"/>
              </w:rPr>
              <w:t xml:space="preserve">Бажання             просувати певні </w:t>
            </w:r>
          </w:p>
          <w:p w:rsidR="007D57B3" w:rsidRPr="00AE4BBE" w:rsidRDefault="007D57B3" w:rsidP="001E30E6">
            <w:pPr>
              <w:pStyle w:val="a9"/>
              <w:spacing w:after="0" w:line="360" w:lineRule="auto"/>
              <w:ind w:left="27"/>
              <w:rPr>
                <w:sz w:val="28"/>
                <w:szCs w:val="28"/>
              </w:rPr>
            </w:pPr>
            <w:r w:rsidRPr="00AE4BBE">
              <w:rPr>
                <w:sz w:val="28"/>
                <w:szCs w:val="28"/>
              </w:rPr>
              <w:t>цінності.</w:t>
            </w:r>
          </w:p>
          <w:p w:rsidR="007D57B3" w:rsidRPr="00AE4BBE" w:rsidRDefault="007D57B3" w:rsidP="001E30E6">
            <w:pPr>
              <w:pStyle w:val="a9"/>
              <w:numPr>
                <w:ilvl w:val="0"/>
                <w:numId w:val="12"/>
              </w:numPr>
              <w:spacing w:after="0" w:line="360" w:lineRule="auto"/>
              <w:ind w:left="27" w:firstLine="0"/>
              <w:rPr>
                <w:sz w:val="28"/>
                <w:szCs w:val="28"/>
              </w:rPr>
            </w:pPr>
            <w:r w:rsidRPr="00AE4BBE">
              <w:rPr>
                <w:sz w:val="28"/>
                <w:szCs w:val="28"/>
              </w:rPr>
              <w:t xml:space="preserve">Прагнення </w:t>
            </w:r>
          </w:p>
          <w:p w:rsidR="007D57B3" w:rsidRPr="00AE4BBE" w:rsidRDefault="007D57B3" w:rsidP="001E30E6">
            <w:pPr>
              <w:pStyle w:val="a9"/>
              <w:spacing w:after="0" w:line="360" w:lineRule="auto"/>
              <w:ind w:left="27"/>
              <w:rPr>
                <w:sz w:val="28"/>
                <w:szCs w:val="28"/>
              </w:rPr>
            </w:pPr>
            <w:r w:rsidRPr="00AE4BBE">
              <w:rPr>
                <w:sz w:val="28"/>
                <w:szCs w:val="28"/>
              </w:rPr>
              <w:t>отримати знання,          уміння, навички.</w:t>
            </w:r>
          </w:p>
        </w:tc>
        <w:tc>
          <w:tcPr>
            <w:tcW w:w="1076" w:type="pct"/>
            <w:gridSpan w:val="3"/>
          </w:tcPr>
          <w:p w:rsidR="007D57B3" w:rsidRPr="00AE4BBE" w:rsidRDefault="007D57B3" w:rsidP="001E30E6">
            <w:pPr>
              <w:spacing w:line="360" w:lineRule="auto"/>
              <w:outlineLvl w:val="1"/>
              <w:rPr>
                <w:sz w:val="28"/>
                <w:szCs w:val="28"/>
              </w:rPr>
            </w:pPr>
          </w:p>
        </w:tc>
      </w:tr>
      <w:tr w:rsidR="007D57B3" w:rsidRPr="00AE4BBE" w:rsidTr="0091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29" w:type="pct"/>
          </w:tcPr>
          <w:p w:rsidR="007D57B3" w:rsidRPr="00AE4BBE" w:rsidRDefault="007D57B3" w:rsidP="001E30E6">
            <w:pPr>
              <w:spacing w:line="360" w:lineRule="auto"/>
              <w:rPr>
                <w:b/>
                <w:sz w:val="28"/>
                <w:szCs w:val="28"/>
              </w:rPr>
            </w:pPr>
            <w:r w:rsidRPr="00AE4BBE">
              <w:rPr>
                <w:b/>
                <w:sz w:val="28"/>
                <w:szCs w:val="28"/>
              </w:rPr>
              <w:t xml:space="preserve">ІІІ. </w:t>
            </w:r>
          </w:p>
          <w:p w:rsidR="007D57B3" w:rsidRPr="00AE4BBE" w:rsidRDefault="007D57B3" w:rsidP="001E30E6">
            <w:pPr>
              <w:spacing w:line="360" w:lineRule="auto"/>
              <w:rPr>
                <w:b/>
                <w:sz w:val="28"/>
                <w:szCs w:val="28"/>
              </w:rPr>
            </w:pPr>
            <w:r w:rsidRPr="00AE4BBE">
              <w:rPr>
                <w:b/>
                <w:sz w:val="28"/>
                <w:szCs w:val="28"/>
              </w:rPr>
              <w:t>Когнітивний компонент</w:t>
            </w:r>
          </w:p>
        </w:tc>
        <w:tc>
          <w:tcPr>
            <w:tcW w:w="1004" w:type="pct"/>
            <w:gridSpan w:val="2"/>
          </w:tcPr>
          <w:p w:rsidR="007D57B3" w:rsidRPr="00AE4BBE" w:rsidRDefault="007D57B3" w:rsidP="001E30E6">
            <w:pPr>
              <w:spacing w:line="360" w:lineRule="auto"/>
              <w:rPr>
                <w:sz w:val="28"/>
                <w:szCs w:val="28"/>
              </w:rPr>
            </w:pPr>
            <w:r w:rsidRPr="00AE4BBE">
              <w:rPr>
                <w:sz w:val="28"/>
                <w:szCs w:val="28"/>
              </w:rPr>
              <w:t>«</w:t>
            </w:r>
            <w:proofErr w:type="gramStart"/>
            <w:r w:rsidRPr="00AE4BBE">
              <w:rPr>
                <w:sz w:val="28"/>
                <w:szCs w:val="28"/>
              </w:rPr>
              <w:t>Соц</w:t>
            </w:r>
            <w:proofErr w:type="gramEnd"/>
            <w:r w:rsidRPr="00AE4BBE">
              <w:rPr>
                <w:sz w:val="28"/>
                <w:szCs w:val="28"/>
              </w:rPr>
              <w:t xml:space="preserve">іальний </w:t>
            </w:r>
          </w:p>
          <w:p w:rsidR="007D57B3" w:rsidRPr="00AE4BBE" w:rsidRDefault="007D57B3" w:rsidP="001E30E6">
            <w:pPr>
              <w:spacing w:line="360" w:lineRule="auto"/>
              <w:rPr>
                <w:sz w:val="28"/>
                <w:szCs w:val="28"/>
              </w:rPr>
            </w:pPr>
            <w:r w:rsidRPr="00AE4BBE">
              <w:rPr>
                <w:sz w:val="28"/>
                <w:szCs w:val="28"/>
              </w:rPr>
              <w:t xml:space="preserve">інтелект» </w:t>
            </w:r>
            <w:r w:rsidRPr="00AE4BBE">
              <w:rPr>
                <w:sz w:val="28"/>
                <w:szCs w:val="28"/>
                <w:lang w:eastAsia="uk-UA"/>
              </w:rPr>
              <w:t>(D.Vechsler, 1958).</w:t>
            </w:r>
          </w:p>
          <w:p w:rsidR="007D57B3" w:rsidRPr="00AE4BBE" w:rsidRDefault="007D57B3" w:rsidP="001E30E6">
            <w:pPr>
              <w:spacing w:line="360" w:lineRule="auto"/>
              <w:rPr>
                <w:sz w:val="28"/>
                <w:szCs w:val="28"/>
              </w:rPr>
            </w:pPr>
            <w:proofErr w:type="gramStart"/>
            <w:r w:rsidRPr="00AE4BBE">
              <w:rPr>
                <w:sz w:val="28"/>
                <w:szCs w:val="28"/>
              </w:rPr>
              <w:t>Р</w:t>
            </w:r>
            <w:proofErr w:type="gramEnd"/>
            <w:r w:rsidRPr="00AE4BBE">
              <w:rPr>
                <w:sz w:val="28"/>
                <w:szCs w:val="28"/>
              </w:rPr>
              <w:t>івень                          самопізнання.</w:t>
            </w:r>
          </w:p>
        </w:tc>
        <w:tc>
          <w:tcPr>
            <w:tcW w:w="1590" w:type="pct"/>
            <w:gridSpan w:val="2"/>
          </w:tcPr>
          <w:p w:rsidR="007D57B3" w:rsidRPr="00AE4BBE" w:rsidRDefault="007D57B3" w:rsidP="001E30E6">
            <w:pPr>
              <w:pStyle w:val="a9"/>
              <w:numPr>
                <w:ilvl w:val="0"/>
                <w:numId w:val="13"/>
              </w:numPr>
              <w:spacing w:after="0" w:line="360" w:lineRule="auto"/>
              <w:ind w:left="45" w:firstLine="0"/>
              <w:rPr>
                <w:sz w:val="28"/>
                <w:szCs w:val="28"/>
              </w:rPr>
            </w:pPr>
            <w:r w:rsidRPr="00AE4BBE">
              <w:rPr>
                <w:sz w:val="28"/>
                <w:szCs w:val="28"/>
              </w:rPr>
              <w:t xml:space="preserve">Здатність до                    розуміння </w:t>
            </w:r>
            <w:proofErr w:type="gramStart"/>
            <w:r w:rsidRPr="00AE4BBE">
              <w:rPr>
                <w:sz w:val="28"/>
                <w:szCs w:val="28"/>
              </w:rPr>
              <w:t>соц</w:t>
            </w:r>
            <w:proofErr w:type="gramEnd"/>
            <w:r w:rsidRPr="00AE4BBE">
              <w:rPr>
                <w:sz w:val="28"/>
                <w:szCs w:val="28"/>
              </w:rPr>
              <w:t>іальних стосунків та соціальних цінностей.</w:t>
            </w:r>
          </w:p>
          <w:p w:rsidR="007D57B3" w:rsidRPr="00AE4BBE" w:rsidRDefault="007D57B3" w:rsidP="001E30E6">
            <w:pPr>
              <w:pStyle w:val="a9"/>
              <w:numPr>
                <w:ilvl w:val="0"/>
                <w:numId w:val="13"/>
              </w:numPr>
              <w:spacing w:after="0" w:line="360" w:lineRule="auto"/>
              <w:ind w:left="45" w:firstLine="0"/>
              <w:rPr>
                <w:sz w:val="28"/>
                <w:szCs w:val="28"/>
              </w:rPr>
            </w:pPr>
            <w:r w:rsidRPr="00AE4BBE">
              <w:rPr>
                <w:sz w:val="28"/>
                <w:szCs w:val="28"/>
              </w:rPr>
              <w:t xml:space="preserve">Здатність до                  розуміння складного внутрішнього </w:t>
            </w:r>
            <w:proofErr w:type="gramStart"/>
            <w:r w:rsidRPr="00AE4BBE">
              <w:rPr>
                <w:sz w:val="28"/>
                <w:szCs w:val="28"/>
              </w:rPr>
              <w:t>св</w:t>
            </w:r>
            <w:proofErr w:type="gramEnd"/>
            <w:r w:rsidRPr="00AE4BBE">
              <w:rPr>
                <w:sz w:val="28"/>
                <w:szCs w:val="28"/>
              </w:rPr>
              <w:t>іту                   людини.</w:t>
            </w:r>
          </w:p>
          <w:p w:rsidR="007D57B3" w:rsidRPr="00AE4BBE" w:rsidRDefault="007D57B3" w:rsidP="001E30E6">
            <w:pPr>
              <w:pStyle w:val="a9"/>
              <w:numPr>
                <w:ilvl w:val="0"/>
                <w:numId w:val="13"/>
              </w:numPr>
              <w:spacing w:after="0" w:line="360" w:lineRule="auto"/>
              <w:ind w:left="45" w:firstLine="0"/>
              <w:rPr>
                <w:sz w:val="28"/>
                <w:szCs w:val="28"/>
              </w:rPr>
            </w:pPr>
            <w:r w:rsidRPr="00AE4BBE">
              <w:rPr>
                <w:sz w:val="28"/>
                <w:szCs w:val="28"/>
              </w:rPr>
              <w:t>Адекватність        образу «Я»</w:t>
            </w:r>
            <w:proofErr w:type="gramStart"/>
            <w:r w:rsidRPr="00AE4BBE">
              <w:rPr>
                <w:sz w:val="28"/>
                <w:szCs w:val="28"/>
              </w:rPr>
              <w:t>,у</w:t>
            </w:r>
            <w:proofErr w:type="gramEnd"/>
            <w:r w:rsidRPr="00AE4BBE">
              <w:rPr>
                <w:sz w:val="28"/>
                <w:szCs w:val="28"/>
              </w:rPr>
              <w:t>певненість у собі.</w:t>
            </w:r>
          </w:p>
          <w:p w:rsidR="007D57B3" w:rsidRPr="00AE4BBE" w:rsidRDefault="007D57B3" w:rsidP="001E30E6">
            <w:pPr>
              <w:pStyle w:val="a9"/>
              <w:numPr>
                <w:ilvl w:val="0"/>
                <w:numId w:val="13"/>
              </w:numPr>
              <w:spacing w:after="0" w:line="360" w:lineRule="auto"/>
              <w:ind w:left="84" w:firstLine="0"/>
              <w:rPr>
                <w:sz w:val="28"/>
                <w:szCs w:val="28"/>
              </w:rPr>
            </w:pPr>
            <w:r w:rsidRPr="00AE4BBE">
              <w:rPr>
                <w:sz w:val="28"/>
                <w:szCs w:val="28"/>
              </w:rPr>
              <w:t>Усвідомлення   своєї професійної ролі та професій них обов’язкі</w:t>
            </w:r>
            <w:proofErr w:type="gramStart"/>
            <w:r w:rsidRPr="00AE4BBE">
              <w:rPr>
                <w:sz w:val="28"/>
                <w:szCs w:val="28"/>
              </w:rPr>
              <w:t>в</w:t>
            </w:r>
            <w:proofErr w:type="gramEnd"/>
            <w:r w:rsidRPr="00AE4BBE">
              <w:rPr>
                <w:sz w:val="28"/>
                <w:szCs w:val="28"/>
              </w:rPr>
              <w:t>.</w:t>
            </w:r>
          </w:p>
          <w:p w:rsidR="007D57B3" w:rsidRPr="00AE4BBE" w:rsidRDefault="007D57B3" w:rsidP="001E30E6">
            <w:pPr>
              <w:pStyle w:val="a9"/>
              <w:numPr>
                <w:ilvl w:val="0"/>
                <w:numId w:val="13"/>
              </w:numPr>
              <w:spacing w:after="0" w:line="360" w:lineRule="auto"/>
              <w:ind w:left="45" w:firstLine="0"/>
              <w:rPr>
                <w:sz w:val="28"/>
                <w:szCs w:val="28"/>
              </w:rPr>
            </w:pPr>
            <w:r w:rsidRPr="00AE4BBE">
              <w:rPr>
                <w:sz w:val="28"/>
                <w:szCs w:val="28"/>
              </w:rPr>
              <w:t>Усвідомлення своєї ролі в спільноті.</w:t>
            </w:r>
          </w:p>
          <w:p w:rsidR="007D57B3" w:rsidRPr="00AE4BBE" w:rsidRDefault="007D57B3" w:rsidP="001E30E6">
            <w:pPr>
              <w:pStyle w:val="a9"/>
              <w:numPr>
                <w:ilvl w:val="0"/>
                <w:numId w:val="13"/>
              </w:numPr>
              <w:spacing w:after="0" w:line="360" w:lineRule="auto"/>
              <w:ind w:left="84" w:firstLine="0"/>
              <w:rPr>
                <w:sz w:val="28"/>
                <w:szCs w:val="28"/>
              </w:rPr>
            </w:pPr>
            <w:r w:rsidRPr="00AE4BBE">
              <w:rPr>
                <w:sz w:val="28"/>
                <w:szCs w:val="28"/>
              </w:rPr>
              <w:t>Оптимізм.</w:t>
            </w:r>
          </w:p>
        </w:tc>
        <w:tc>
          <w:tcPr>
            <w:tcW w:w="1076" w:type="pct"/>
            <w:gridSpan w:val="3"/>
          </w:tcPr>
          <w:p w:rsidR="007D57B3" w:rsidRPr="00AE4BBE" w:rsidRDefault="007D57B3" w:rsidP="001E30E6">
            <w:pPr>
              <w:spacing w:line="360" w:lineRule="auto"/>
              <w:rPr>
                <w:sz w:val="28"/>
                <w:szCs w:val="28"/>
              </w:rPr>
            </w:pPr>
            <w:r w:rsidRPr="00AE4BBE">
              <w:rPr>
                <w:sz w:val="28"/>
                <w:szCs w:val="28"/>
              </w:rPr>
              <w:t>Тест СЖО Д. Леонтьєва</w:t>
            </w:r>
            <w:r w:rsidRPr="00AE4BBE">
              <w:rPr>
                <w:sz w:val="28"/>
                <w:szCs w:val="28"/>
                <w:lang w:eastAsia="uk-UA"/>
              </w:rPr>
              <w:t>;</w:t>
            </w:r>
          </w:p>
          <w:p w:rsidR="007D57B3" w:rsidRPr="00AE4BBE" w:rsidRDefault="007D57B3" w:rsidP="001E30E6">
            <w:pPr>
              <w:spacing w:line="360" w:lineRule="auto"/>
              <w:rPr>
                <w:sz w:val="28"/>
                <w:szCs w:val="28"/>
              </w:rPr>
            </w:pPr>
            <w:r w:rsidRPr="00AE4BBE">
              <w:rPr>
                <w:sz w:val="28"/>
                <w:szCs w:val="28"/>
              </w:rPr>
              <w:t>Тест «</w:t>
            </w:r>
            <w:proofErr w:type="gramStart"/>
            <w:r w:rsidRPr="00AE4BBE">
              <w:rPr>
                <w:sz w:val="28"/>
                <w:szCs w:val="28"/>
              </w:rPr>
              <w:t>Ц</w:t>
            </w:r>
            <w:proofErr w:type="gramEnd"/>
            <w:r w:rsidRPr="00AE4BBE">
              <w:rPr>
                <w:sz w:val="28"/>
                <w:szCs w:val="28"/>
              </w:rPr>
              <w:t>іннісні орієнтації»</w:t>
            </w:r>
          </w:p>
          <w:p w:rsidR="007D57B3" w:rsidRPr="00AE4BBE" w:rsidRDefault="007D57B3" w:rsidP="001E30E6">
            <w:pPr>
              <w:spacing w:line="360" w:lineRule="auto"/>
              <w:rPr>
                <w:sz w:val="28"/>
                <w:szCs w:val="28"/>
              </w:rPr>
            </w:pPr>
            <w:r w:rsidRPr="00AE4BBE">
              <w:rPr>
                <w:sz w:val="28"/>
                <w:szCs w:val="28"/>
              </w:rPr>
              <w:t>М. Рокича</w:t>
            </w:r>
          </w:p>
          <w:p w:rsidR="007D57B3" w:rsidRPr="00AE4BBE" w:rsidRDefault="007D57B3" w:rsidP="001E30E6">
            <w:pPr>
              <w:spacing w:line="360" w:lineRule="auto"/>
              <w:outlineLvl w:val="1"/>
              <w:rPr>
                <w:sz w:val="28"/>
                <w:szCs w:val="28"/>
              </w:rPr>
            </w:pPr>
          </w:p>
        </w:tc>
      </w:tr>
      <w:tr w:rsidR="007D57B3" w:rsidRPr="00AE4BBE" w:rsidTr="0091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29" w:type="pct"/>
          </w:tcPr>
          <w:p w:rsidR="007D57B3" w:rsidRPr="00AE4BBE" w:rsidRDefault="007D57B3" w:rsidP="001E30E6">
            <w:pPr>
              <w:spacing w:line="360" w:lineRule="auto"/>
              <w:rPr>
                <w:b/>
                <w:sz w:val="28"/>
                <w:szCs w:val="28"/>
              </w:rPr>
            </w:pPr>
            <w:r w:rsidRPr="00AE4BBE">
              <w:rPr>
                <w:b/>
                <w:sz w:val="28"/>
                <w:szCs w:val="28"/>
              </w:rPr>
              <w:t xml:space="preserve">ІV. </w:t>
            </w:r>
          </w:p>
          <w:p w:rsidR="007D57B3" w:rsidRPr="00AE4BBE" w:rsidRDefault="007D57B3" w:rsidP="001E30E6">
            <w:pPr>
              <w:spacing w:line="360" w:lineRule="auto"/>
              <w:rPr>
                <w:b/>
                <w:sz w:val="28"/>
                <w:szCs w:val="28"/>
              </w:rPr>
            </w:pPr>
            <w:r w:rsidRPr="00AE4BBE">
              <w:rPr>
                <w:b/>
                <w:sz w:val="28"/>
                <w:szCs w:val="28"/>
              </w:rPr>
              <w:lastRenderedPageBreak/>
              <w:t>Емотивний  компонент</w:t>
            </w:r>
          </w:p>
          <w:p w:rsidR="007D57B3" w:rsidRPr="00AE4BBE" w:rsidRDefault="007D57B3" w:rsidP="001E30E6">
            <w:pPr>
              <w:spacing w:line="360" w:lineRule="auto"/>
              <w:rPr>
                <w:b/>
                <w:sz w:val="28"/>
                <w:szCs w:val="28"/>
              </w:rPr>
            </w:pPr>
          </w:p>
        </w:tc>
        <w:tc>
          <w:tcPr>
            <w:tcW w:w="1004" w:type="pct"/>
            <w:gridSpan w:val="2"/>
          </w:tcPr>
          <w:p w:rsidR="007D57B3" w:rsidRPr="00AE4BBE" w:rsidRDefault="007D57B3" w:rsidP="001E30E6">
            <w:pPr>
              <w:spacing w:line="360" w:lineRule="auto"/>
              <w:rPr>
                <w:sz w:val="28"/>
                <w:szCs w:val="28"/>
              </w:rPr>
            </w:pPr>
            <w:r w:rsidRPr="00AE4BBE">
              <w:rPr>
                <w:sz w:val="28"/>
                <w:szCs w:val="28"/>
              </w:rPr>
              <w:lastRenderedPageBreak/>
              <w:t>Толерантність</w:t>
            </w:r>
            <w:r w:rsidRPr="00AE4BBE">
              <w:rPr>
                <w:sz w:val="28"/>
                <w:szCs w:val="28"/>
              </w:rPr>
              <w:lastRenderedPageBreak/>
              <w:t>/</w:t>
            </w:r>
          </w:p>
          <w:p w:rsidR="007D57B3" w:rsidRPr="00AE4BBE" w:rsidRDefault="007D57B3" w:rsidP="001E30E6">
            <w:pPr>
              <w:spacing w:line="360" w:lineRule="auto"/>
              <w:rPr>
                <w:sz w:val="28"/>
                <w:szCs w:val="28"/>
              </w:rPr>
            </w:pPr>
            <w:r w:rsidRPr="00AE4BBE">
              <w:rPr>
                <w:sz w:val="28"/>
                <w:szCs w:val="28"/>
              </w:rPr>
              <w:t>терпимість.</w:t>
            </w:r>
          </w:p>
          <w:p w:rsidR="007D57B3" w:rsidRPr="00AE4BBE" w:rsidRDefault="007D57B3" w:rsidP="001E30E6">
            <w:pPr>
              <w:spacing w:line="360" w:lineRule="auto"/>
              <w:rPr>
                <w:sz w:val="28"/>
                <w:szCs w:val="28"/>
              </w:rPr>
            </w:pPr>
            <w:r w:rsidRPr="00AE4BBE">
              <w:rPr>
                <w:sz w:val="28"/>
                <w:szCs w:val="28"/>
              </w:rPr>
              <w:t>Емпатія.</w:t>
            </w:r>
          </w:p>
          <w:p w:rsidR="007D57B3" w:rsidRPr="00AE4BBE" w:rsidRDefault="007D57B3" w:rsidP="001E30E6">
            <w:pPr>
              <w:spacing w:line="360" w:lineRule="auto"/>
              <w:jc w:val="both"/>
              <w:rPr>
                <w:sz w:val="28"/>
                <w:szCs w:val="28"/>
              </w:rPr>
            </w:pPr>
          </w:p>
        </w:tc>
        <w:tc>
          <w:tcPr>
            <w:tcW w:w="1590" w:type="pct"/>
            <w:gridSpan w:val="2"/>
          </w:tcPr>
          <w:p w:rsidR="007D57B3" w:rsidRPr="00AE4BBE" w:rsidRDefault="007D57B3" w:rsidP="001E30E6">
            <w:pPr>
              <w:spacing w:line="360" w:lineRule="auto"/>
              <w:ind w:firstLine="45"/>
              <w:rPr>
                <w:sz w:val="28"/>
                <w:szCs w:val="28"/>
              </w:rPr>
            </w:pPr>
            <w:r w:rsidRPr="00AE4BBE">
              <w:rPr>
                <w:sz w:val="28"/>
                <w:szCs w:val="28"/>
              </w:rPr>
              <w:lastRenderedPageBreak/>
              <w:t xml:space="preserve">1) Небайдуже </w:t>
            </w:r>
            <w:r w:rsidRPr="00AE4BBE">
              <w:rPr>
                <w:sz w:val="28"/>
                <w:szCs w:val="28"/>
              </w:rPr>
              <w:lastRenderedPageBreak/>
              <w:t>ставлення до проблем іншої                 людини.</w:t>
            </w:r>
          </w:p>
          <w:p w:rsidR="007D57B3" w:rsidRPr="00AE4BBE" w:rsidRDefault="007D57B3" w:rsidP="001E30E6">
            <w:pPr>
              <w:spacing w:line="360" w:lineRule="auto"/>
              <w:ind w:firstLine="45"/>
              <w:rPr>
                <w:sz w:val="28"/>
                <w:szCs w:val="28"/>
              </w:rPr>
            </w:pPr>
            <w:r w:rsidRPr="00AE4BBE">
              <w:rPr>
                <w:sz w:val="28"/>
                <w:szCs w:val="28"/>
              </w:rPr>
              <w:t xml:space="preserve">2) Чуйність. </w:t>
            </w:r>
          </w:p>
          <w:p w:rsidR="007D57B3" w:rsidRPr="00AE4BBE" w:rsidRDefault="007D57B3" w:rsidP="001E30E6">
            <w:pPr>
              <w:spacing w:line="360" w:lineRule="auto"/>
              <w:ind w:firstLine="45"/>
              <w:rPr>
                <w:sz w:val="28"/>
                <w:szCs w:val="28"/>
              </w:rPr>
            </w:pPr>
            <w:r w:rsidRPr="00AE4BBE">
              <w:rPr>
                <w:sz w:val="28"/>
                <w:szCs w:val="28"/>
              </w:rPr>
              <w:t>3) Співчуття.</w:t>
            </w:r>
          </w:p>
          <w:p w:rsidR="007D57B3" w:rsidRPr="00AE4BBE" w:rsidRDefault="007D57B3" w:rsidP="001E30E6">
            <w:pPr>
              <w:spacing w:line="360" w:lineRule="auto"/>
              <w:ind w:firstLine="45"/>
              <w:rPr>
                <w:sz w:val="28"/>
                <w:szCs w:val="28"/>
              </w:rPr>
            </w:pPr>
            <w:r w:rsidRPr="00AE4BBE">
              <w:rPr>
                <w:sz w:val="28"/>
                <w:szCs w:val="28"/>
              </w:rPr>
              <w:t>4) Терпіння.</w:t>
            </w:r>
          </w:p>
          <w:p w:rsidR="007D57B3" w:rsidRPr="00AE4BBE" w:rsidRDefault="007D57B3" w:rsidP="001E30E6">
            <w:pPr>
              <w:pStyle w:val="a9"/>
              <w:spacing w:after="0" w:line="360" w:lineRule="auto"/>
              <w:ind w:left="45"/>
              <w:rPr>
                <w:sz w:val="28"/>
                <w:szCs w:val="28"/>
              </w:rPr>
            </w:pPr>
            <w:r w:rsidRPr="00AE4BBE">
              <w:rPr>
                <w:sz w:val="28"/>
                <w:szCs w:val="28"/>
              </w:rPr>
              <w:t>5) Фрустраційна                    толерантність.</w:t>
            </w:r>
          </w:p>
        </w:tc>
        <w:tc>
          <w:tcPr>
            <w:tcW w:w="1076" w:type="pct"/>
            <w:gridSpan w:val="3"/>
          </w:tcPr>
          <w:p w:rsidR="007D57B3" w:rsidRPr="00AE4BBE" w:rsidRDefault="00173A25" w:rsidP="001E30E6">
            <w:pPr>
              <w:spacing w:line="360" w:lineRule="auto"/>
              <w:outlineLvl w:val="0"/>
              <w:rPr>
                <w:bCs/>
                <w:kern w:val="36"/>
                <w:sz w:val="28"/>
                <w:szCs w:val="28"/>
                <w:lang w:eastAsia="uk-UA"/>
              </w:rPr>
            </w:pPr>
            <w:hyperlink r:id="rId9" w:history="1">
              <w:bookmarkStart w:id="8" w:name="_Toc420856176"/>
              <w:r w:rsidR="007D57B3" w:rsidRPr="00AE4BBE">
                <w:rPr>
                  <w:bCs/>
                  <w:kern w:val="36"/>
                  <w:sz w:val="28"/>
                  <w:szCs w:val="28"/>
                  <w:lang w:eastAsia="uk-UA"/>
                </w:rPr>
                <w:t xml:space="preserve">Методика            </w:t>
              </w:r>
              <w:r w:rsidR="007D57B3" w:rsidRPr="00AE4BBE">
                <w:rPr>
                  <w:bCs/>
                  <w:kern w:val="36"/>
                  <w:sz w:val="28"/>
                  <w:szCs w:val="28"/>
                  <w:lang w:eastAsia="uk-UA"/>
                </w:rPr>
                <w:lastRenderedPageBreak/>
                <w:t xml:space="preserve">«Діагностика </w:t>
              </w:r>
              <w:proofErr w:type="gramStart"/>
              <w:r w:rsidR="007D57B3" w:rsidRPr="00AE4BBE">
                <w:rPr>
                  <w:bCs/>
                  <w:kern w:val="36"/>
                  <w:sz w:val="28"/>
                  <w:szCs w:val="28"/>
                  <w:lang w:eastAsia="uk-UA"/>
                </w:rPr>
                <w:t>р</w:t>
              </w:r>
              <w:proofErr w:type="gramEnd"/>
              <w:r w:rsidR="007D57B3" w:rsidRPr="00AE4BBE">
                <w:rPr>
                  <w:bCs/>
                  <w:kern w:val="36"/>
                  <w:sz w:val="28"/>
                  <w:szCs w:val="28"/>
                  <w:lang w:eastAsia="uk-UA"/>
                </w:rPr>
                <w:t>івня емпатії»</w:t>
              </w:r>
              <w:r w:rsidR="007D57B3" w:rsidRPr="00AE4BBE">
                <w:rPr>
                  <w:sz w:val="28"/>
                  <w:szCs w:val="28"/>
                  <w:lang w:eastAsia="uk-UA"/>
                </w:rPr>
                <w:t xml:space="preserve"> </w:t>
              </w:r>
              <w:r w:rsidR="007D57B3" w:rsidRPr="00AE4BBE">
                <w:rPr>
                  <w:bCs/>
                  <w:kern w:val="36"/>
                  <w:sz w:val="28"/>
                  <w:szCs w:val="28"/>
                  <w:lang w:eastAsia="uk-UA"/>
                </w:rPr>
                <w:t>І.Юсупова</w:t>
              </w:r>
            </w:hyperlink>
            <w:r w:rsidR="007D57B3" w:rsidRPr="00AE4BBE">
              <w:rPr>
                <w:bCs/>
                <w:kern w:val="36"/>
                <w:sz w:val="28"/>
                <w:szCs w:val="28"/>
                <w:lang w:eastAsia="uk-UA"/>
              </w:rPr>
              <w:t xml:space="preserve"> </w:t>
            </w:r>
            <w:bookmarkEnd w:id="8"/>
          </w:p>
          <w:p w:rsidR="007D57B3" w:rsidRPr="00AE4BBE" w:rsidRDefault="007D57B3" w:rsidP="001E30E6">
            <w:pPr>
              <w:spacing w:line="360" w:lineRule="auto"/>
              <w:rPr>
                <w:sz w:val="28"/>
                <w:szCs w:val="28"/>
              </w:rPr>
            </w:pPr>
          </w:p>
        </w:tc>
      </w:tr>
      <w:tr w:rsidR="007D57B3" w:rsidRPr="00AE4BBE" w:rsidTr="0091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29" w:type="pct"/>
          </w:tcPr>
          <w:p w:rsidR="007D57B3" w:rsidRPr="00AE4BBE" w:rsidRDefault="007D57B3" w:rsidP="001E30E6">
            <w:pPr>
              <w:spacing w:line="360" w:lineRule="auto"/>
              <w:rPr>
                <w:b/>
                <w:sz w:val="28"/>
                <w:szCs w:val="28"/>
              </w:rPr>
            </w:pPr>
            <w:r w:rsidRPr="00AE4BBE">
              <w:rPr>
                <w:b/>
                <w:sz w:val="28"/>
                <w:szCs w:val="28"/>
              </w:rPr>
              <w:lastRenderedPageBreak/>
              <w:t>V.</w:t>
            </w:r>
          </w:p>
          <w:p w:rsidR="007D57B3" w:rsidRPr="00AE4BBE" w:rsidRDefault="007D57B3" w:rsidP="001E30E6">
            <w:pPr>
              <w:spacing w:line="360" w:lineRule="auto"/>
              <w:rPr>
                <w:b/>
                <w:sz w:val="28"/>
                <w:szCs w:val="28"/>
              </w:rPr>
            </w:pPr>
            <w:r w:rsidRPr="00AE4BBE">
              <w:rPr>
                <w:b/>
                <w:sz w:val="28"/>
                <w:szCs w:val="28"/>
              </w:rPr>
              <w:t>Комунікативний компонент</w:t>
            </w:r>
          </w:p>
          <w:p w:rsidR="007D57B3" w:rsidRPr="00AE4BBE" w:rsidRDefault="007D57B3" w:rsidP="001E30E6">
            <w:pPr>
              <w:spacing w:line="360" w:lineRule="auto"/>
              <w:rPr>
                <w:b/>
                <w:sz w:val="28"/>
                <w:szCs w:val="28"/>
              </w:rPr>
            </w:pPr>
          </w:p>
        </w:tc>
        <w:tc>
          <w:tcPr>
            <w:tcW w:w="1004" w:type="pct"/>
            <w:gridSpan w:val="2"/>
          </w:tcPr>
          <w:p w:rsidR="007D57B3" w:rsidRPr="00AE4BBE" w:rsidRDefault="007D57B3" w:rsidP="001E30E6">
            <w:pPr>
              <w:spacing w:line="360" w:lineRule="auto"/>
              <w:rPr>
                <w:sz w:val="28"/>
                <w:szCs w:val="28"/>
              </w:rPr>
            </w:pPr>
            <w:r w:rsidRPr="00AE4BBE">
              <w:rPr>
                <w:sz w:val="28"/>
                <w:szCs w:val="28"/>
              </w:rPr>
              <w:t xml:space="preserve">Володіння </w:t>
            </w:r>
          </w:p>
          <w:p w:rsidR="007D57B3" w:rsidRPr="00AE4BBE" w:rsidRDefault="007D57B3" w:rsidP="001E30E6">
            <w:pPr>
              <w:spacing w:line="360" w:lineRule="auto"/>
              <w:rPr>
                <w:sz w:val="28"/>
                <w:szCs w:val="28"/>
              </w:rPr>
            </w:pPr>
            <w:r w:rsidRPr="00AE4BBE">
              <w:rPr>
                <w:sz w:val="28"/>
                <w:szCs w:val="28"/>
              </w:rPr>
              <w:t xml:space="preserve">вербальними та невербальними засобами </w:t>
            </w:r>
          </w:p>
          <w:p w:rsidR="007D57B3" w:rsidRPr="00AE4BBE" w:rsidRDefault="007D57B3" w:rsidP="001E30E6">
            <w:pPr>
              <w:spacing w:line="360" w:lineRule="auto"/>
              <w:rPr>
                <w:sz w:val="28"/>
                <w:szCs w:val="28"/>
              </w:rPr>
            </w:pPr>
            <w:r w:rsidRPr="00AE4BBE">
              <w:rPr>
                <w:sz w:val="28"/>
                <w:szCs w:val="28"/>
              </w:rPr>
              <w:t>спілкування.</w:t>
            </w:r>
          </w:p>
          <w:p w:rsidR="007D57B3" w:rsidRPr="00AE4BBE" w:rsidRDefault="007D57B3" w:rsidP="001E30E6">
            <w:pPr>
              <w:spacing w:line="360" w:lineRule="auto"/>
              <w:rPr>
                <w:sz w:val="28"/>
                <w:szCs w:val="28"/>
              </w:rPr>
            </w:pPr>
          </w:p>
        </w:tc>
        <w:tc>
          <w:tcPr>
            <w:tcW w:w="1590" w:type="pct"/>
            <w:gridSpan w:val="2"/>
          </w:tcPr>
          <w:p w:rsidR="007D57B3" w:rsidRPr="00AE4BBE" w:rsidRDefault="007D57B3" w:rsidP="001E30E6">
            <w:pPr>
              <w:pStyle w:val="a9"/>
              <w:numPr>
                <w:ilvl w:val="0"/>
                <w:numId w:val="14"/>
              </w:numPr>
              <w:tabs>
                <w:tab w:val="left" w:pos="459"/>
              </w:tabs>
              <w:spacing w:after="0" w:line="360" w:lineRule="auto"/>
              <w:ind w:left="34" w:firstLine="0"/>
              <w:jc w:val="both"/>
              <w:rPr>
                <w:sz w:val="28"/>
                <w:szCs w:val="28"/>
                <w:lang w:eastAsia="uk-UA"/>
              </w:rPr>
            </w:pPr>
            <w:r w:rsidRPr="00AE4BBE">
              <w:rPr>
                <w:sz w:val="28"/>
                <w:szCs w:val="28"/>
                <w:lang w:eastAsia="uk-UA"/>
              </w:rPr>
              <w:t>Тактовність.</w:t>
            </w:r>
          </w:p>
          <w:p w:rsidR="007D57B3" w:rsidRPr="00AE4BBE" w:rsidRDefault="007D57B3" w:rsidP="001E30E6">
            <w:pPr>
              <w:pStyle w:val="a9"/>
              <w:numPr>
                <w:ilvl w:val="0"/>
                <w:numId w:val="14"/>
              </w:numPr>
              <w:tabs>
                <w:tab w:val="left" w:pos="459"/>
              </w:tabs>
              <w:spacing w:after="0" w:line="360" w:lineRule="auto"/>
              <w:ind w:left="34" w:firstLine="0"/>
              <w:jc w:val="both"/>
              <w:rPr>
                <w:sz w:val="28"/>
                <w:szCs w:val="28"/>
              </w:rPr>
            </w:pPr>
            <w:r w:rsidRPr="00AE4BBE">
              <w:rPr>
                <w:sz w:val="28"/>
                <w:szCs w:val="28"/>
                <w:lang w:eastAsia="uk-UA"/>
              </w:rPr>
              <w:t>Увічливість.</w:t>
            </w:r>
          </w:p>
          <w:p w:rsidR="007D57B3" w:rsidRPr="00AE4BBE" w:rsidRDefault="007D57B3" w:rsidP="001E30E6">
            <w:pPr>
              <w:pStyle w:val="a9"/>
              <w:numPr>
                <w:ilvl w:val="0"/>
                <w:numId w:val="14"/>
              </w:numPr>
              <w:tabs>
                <w:tab w:val="left" w:pos="459"/>
              </w:tabs>
              <w:spacing w:after="0" w:line="360" w:lineRule="auto"/>
              <w:ind w:left="34" w:firstLine="0"/>
              <w:jc w:val="both"/>
              <w:rPr>
                <w:sz w:val="28"/>
                <w:szCs w:val="28"/>
              </w:rPr>
            </w:pPr>
            <w:r w:rsidRPr="00AE4BBE">
              <w:rPr>
                <w:sz w:val="28"/>
                <w:szCs w:val="28"/>
                <w:lang w:eastAsia="uk-UA"/>
              </w:rPr>
              <w:t>Доброзичливість.</w:t>
            </w:r>
          </w:p>
          <w:p w:rsidR="007D57B3" w:rsidRPr="00AE4BBE" w:rsidRDefault="007D57B3" w:rsidP="001E30E6">
            <w:pPr>
              <w:pStyle w:val="a9"/>
              <w:numPr>
                <w:ilvl w:val="0"/>
                <w:numId w:val="14"/>
              </w:numPr>
              <w:tabs>
                <w:tab w:val="left" w:pos="459"/>
              </w:tabs>
              <w:spacing w:after="0" w:line="360" w:lineRule="auto"/>
              <w:ind w:left="34" w:firstLine="0"/>
              <w:jc w:val="both"/>
              <w:rPr>
                <w:sz w:val="28"/>
                <w:szCs w:val="28"/>
              </w:rPr>
            </w:pPr>
            <w:r w:rsidRPr="00AE4BBE">
              <w:rPr>
                <w:sz w:val="28"/>
                <w:szCs w:val="28"/>
                <w:lang w:eastAsia="uk-UA"/>
              </w:rPr>
              <w:t>Порядність.</w:t>
            </w:r>
          </w:p>
          <w:p w:rsidR="007D57B3" w:rsidRPr="00AE4BBE" w:rsidRDefault="007D57B3" w:rsidP="001E30E6">
            <w:pPr>
              <w:pStyle w:val="a9"/>
              <w:numPr>
                <w:ilvl w:val="0"/>
                <w:numId w:val="14"/>
              </w:numPr>
              <w:tabs>
                <w:tab w:val="left" w:pos="459"/>
              </w:tabs>
              <w:spacing w:after="0" w:line="360" w:lineRule="auto"/>
              <w:ind w:left="34" w:firstLine="0"/>
              <w:jc w:val="both"/>
              <w:rPr>
                <w:sz w:val="28"/>
                <w:szCs w:val="28"/>
              </w:rPr>
            </w:pPr>
            <w:r w:rsidRPr="00AE4BBE">
              <w:rPr>
                <w:sz w:val="28"/>
                <w:szCs w:val="28"/>
                <w:lang w:eastAsia="uk-UA"/>
              </w:rPr>
              <w:t>Щирість.</w:t>
            </w:r>
          </w:p>
          <w:p w:rsidR="007D57B3" w:rsidRPr="00AE4BBE" w:rsidRDefault="007D57B3" w:rsidP="001E30E6">
            <w:pPr>
              <w:spacing w:line="360" w:lineRule="auto"/>
              <w:ind w:firstLine="45"/>
              <w:rPr>
                <w:sz w:val="28"/>
                <w:szCs w:val="28"/>
              </w:rPr>
            </w:pPr>
          </w:p>
        </w:tc>
        <w:tc>
          <w:tcPr>
            <w:tcW w:w="1076" w:type="pct"/>
            <w:gridSpan w:val="3"/>
          </w:tcPr>
          <w:p w:rsidR="007D57B3" w:rsidRPr="00AE4BBE" w:rsidRDefault="007D57B3" w:rsidP="001E30E6">
            <w:pPr>
              <w:pStyle w:val="1fe"/>
              <w:spacing w:line="360" w:lineRule="auto"/>
              <w:ind w:firstLine="0"/>
              <w:rPr>
                <w:sz w:val="28"/>
                <w:szCs w:val="28"/>
              </w:rPr>
            </w:pPr>
            <w:r w:rsidRPr="00AE4BBE">
              <w:rPr>
                <w:sz w:val="28"/>
                <w:szCs w:val="28"/>
              </w:rPr>
              <w:t xml:space="preserve">Тест Т. Лірі на виявлення </w:t>
            </w:r>
          </w:p>
          <w:p w:rsidR="007D57B3" w:rsidRPr="00AE4BBE" w:rsidRDefault="007D57B3" w:rsidP="001E30E6">
            <w:pPr>
              <w:pStyle w:val="1fe"/>
              <w:spacing w:line="360" w:lineRule="auto"/>
              <w:ind w:firstLine="0"/>
              <w:rPr>
                <w:sz w:val="28"/>
                <w:szCs w:val="28"/>
              </w:rPr>
            </w:pPr>
            <w:r w:rsidRPr="00AE4BBE">
              <w:rPr>
                <w:sz w:val="28"/>
                <w:szCs w:val="28"/>
              </w:rPr>
              <w:t xml:space="preserve">організаційних і комунікативних якостей у </w:t>
            </w:r>
          </w:p>
          <w:p w:rsidR="007D57B3" w:rsidRPr="00AE4BBE" w:rsidRDefault="007D57B3" w:rsidP="00075D18">
            <w:pPr>
              <w:pStyle w:val="1fe"/>
              <w:spacing w:line="360" w:lineRule="auto"/>
              <w:ind w:firstLine="0"/>
              <w:rPr>
                <w:sz w:val="28"/>
                <w:szCs w:val="28"/>
              </w:rPr>
            </w:pPr>
            <w:r w:rsidRPr="00AE4BBE">
              <w:rPr>
                <w:sz w:val="28"/>
                <w:szCs w:val="28"/>
              </w:rPr>
              <w:t xml:space="preserve">міжособистісних стосунках </w:t>
            </w:r>
          </w:p>
        </w:tc>
      </w:tr>
      <w:tr w:rsidR="007D57B3" w:rsidRPr="00AE4BBE" w:rsidTr="0091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1344" w:type="pct"/>
            <w:gridSpan w:val="2"/>
          </w:tcPr>
          <w:p w:rsidR="007D57B3" w:rsidRPr="00AE4BBE" w:rsidRDefault="007D57B3" w:rsidP="001E30E6">
            <w:pPr>
              <w:tabs>
                <w:tab w:val="left" w:pos="5760"/>
              </w:tabs>
              <w:spacing w:line="360" w:lineRule="auto"/>
              <w:rPr>
                <w:sz w:val="28"/>
                <w:szCs w:val="28"/>
              </w:rPr>
            </w:pPr>
          </w:p>
        </w:tc>
        <w:tc>
          <w:tcPr>
            <w:tcW w:w="1003" w:type="pct"/>
            <w:gridSpan w:val="2"/>
          </w:tcPr>
          <w:p w:rsidR="007D57B3" w:rsidRPr="00AE4BBE" w:rsidRDefault="007D57B3" w:rsidP="001E30E6">
            <w:pPr>
              <w:spacing w:line="360" w:lineRule="auto"/>
              <w:rPr>
                <w:sz w:val="28"/>
                <w:szCs w:val="28"/>
              </w:rPr>
            </w:pPr>
            <w:r w:rsidRPr="00AE4BBE">
              <w:rPr>
                <w:sz w:val="28"/>
                <w:szCs w:val="28"/>
              </w:rPr>
              <w:t>Здатність до                       кооперації.</w:t>
            </w:r>
          </w:p>
          <w:p w:rsidR="007D57B3" w:rsidRPr="00AE4BBE" w:rsidRDefault="007D57B3" w:rsidP="001E30E6">
            <w:pPr>
              <w:spacing w:line="360" w:lineRule="auto"/>
              <w:rPr>
                <w:sz w:val="28"/>
                <w:szCs w:val="28"/>
              </w:rPr>
            </w:pPr>
          </w:p>
          <w:p w:rsidR="007D57B3" w:rsidRPr="00AE4BBE" w:rsidRDefault="007D57B3" w:rsidP="001E30E6">
            <w:pPr>
              <w:tabs>
                <w:tab w:val="left" w:pos="5760"/>
              </w:tabs>
              <w:spacing w:line="360" w:lineRule="auto"/>
              <w:rPr>
                <w:sz w:val="28"/>
                <w:szCs w:val="28"/>
              </w:rPr>
            </w:pPr>
            <w:r w:rsidRPr="00AE4BBE">
              <w:rPr>
                <w:sz w:val="28"/>
                <w:szCs w:val="28"/>
              </w:rPr>
              <w:t>Комунікація як засіб інтеріоризації.</w:t>
            </w:r>
          </w:p>
        </w:tc>
        <w:tc>
          <w:tcPr>
            <w:tcW w:w="1578" w:type="pct"/>
          </w:tcPr>
          <w:p w:rsidR="007D57B3" w:rsidRPr="00AE4BBE" w:rsidRDefault="007D57B3" w:rsidP="001E30E6">
            <w:pPr>
              <w:spacing w:line="360" w:lineRule="auto"/>
              <w:ind w:left="76"/>
              <w:rPr>
                <w:sz w:val="28"/>
                <w:szCs w:val="28"/>
              </w:rPr>
            </w:pPr>
            <w:r w:rsidRPr="00AE4BBE">
              <w:rPr>
                <w:sz w:val="28"/>
                <w:szCs w:val="28"/>
                <w:lang w:eastAsia="uk-UA"/>
              </w:rPr>
              <w:t>6) Чесність.</w:t>
            </w:r>
          </w:p>
          <w:p w:rsidR="007D57B3" w:rsidRPr="00AE4BBE" w:rsidRDefault="007D57B3" w:rsidP="001E30E6">
            <w:pPr>
              <w:spacing w:line="360" w:lineRule="auto"/>
              <w:ind w:left="76"/>
              <w:rPr>
                <w:sz w:val="28"/>
                <w:szCs w:val="28"/>
              </w:rPr>
            </w:pPr>
            <w:r w:rsidRPr="00AE4BBE">
              <w:rPr>
                <w:sz w:val="28"/>
                <w:szCs w:val="28"/>
                <w:lang w:eastAsia="uk-UA"/>
              </w:rPr>
              <w:t>7) Активне слухання.</w:t>
            </w:r>
          </w:p>
          <w:p w:rsidR="007D57B3" w:rsidRPr="00AE4BBE" w:rsidRDefault="007D57B3" w:rsidP="001E30E6">
            <w:pPr>
              <w:spacing w:line="360" w:lineRule="auto"/>
              <w:ind w:left="76"/>
              <w:rPr>
                <w:sz w:val="28"/>
                <w:szCs w:val="28"/>
              </w:rPr>
            </w:pPr>
            <w:r w:rsidRPr="00AE4BBE">
              <w:rPr>
                <w:sz w:val="28"/>
                <w:szCs w:val="28"/>
                <w:lang w:eastAsia="uk-UA"/>
              </w:rPr>
              <w:t>8)Вміння керувати комунікативним            процесом.</w:t>
            </w:r>
          </w:p>
          <w:p w:rsidR="007D57B3" w:rsidRPr="00AE4BBE" w:rsidRDefault="007D57B3" w:rsidP="001E30E6">
            <w:pPr>
              <w:spacing w:line="360" w:lineRule="auto"/>
              <w:ind w:left="76"/>
              <w:rPr>
                <w:sz w:val="28"/>
                <w:szCs w:val="28"/>
              </w:rPr>
            </w:pPr>
            <w:r w:rsidRPr="00AE4BBE">
              <w:rPr>
                <w:sz w:val="28"/>
                <w:szCs w:val="28"/>
                <w:lang w:eastAsia="uk-UA"/>
              </w:rPr>
              <w:t>9)Уміння встановити контакт.</w:t>
            </w:r>
          </w:p>
          <w:p w:rsidR="007D57B3" w:rsidRPr="00AE4BBE" w:rsidRDefault="007D57B3" w:rsidP="001E30E6">
            <w:pPr>
              <w:spacing w:line="360" w:lineRule="auto"/>
              <w:ind w:left="76"/>
              <w:rPr>
                <w:sz w:val="28"/>
                <w:szCs w:val="28"/>
              </w:rPr>
            </w:pPr>
            <w:r w:rsidRPr="00AE4BBE">
              <w:rPr>
                <w:sz w:val="28"/>
                <w:szCs w:val="28"/>
                <w:lang w:eastAsia="uk-UA"/>
              </w:rPr>
              <w:t>10)Відкритість до        спілкування.</w:t>
            </w:r>
          </w:p>
          <w:p w:rsidR="007D57B3" w:rsidRPr="00AE4BBE" w:rsidRDefault="007D57B3" w:rsidP="001E30E6">
            <w:pPr>
              <w:tabs>
                <w:tab w:val="left" w:pos="5760"/>
              </w:tabs>
              <w:spacing w:line="360" w:lineRule="auto"/>
              <w:ind w:left="76"/>
              <w:rPr>
                <w:sz w:val="28"/>
                <w:szCs w:val="28"/>
              </w:rPr>
            </w:pPr>
            <w:r w:rsidRPr="00AE4BBE">
              <w:rPr>
                <w:sz w:val="28"/>
                <w:szCs w:val="28"/>
                <w:lang w:eastAsia="uk-UA"/>
              </w:rPr>
              <w:t>11)Рефлексія.</w:t>
            </w:r>
          </w:p>
        </w:tc>
        <w:tc>
          <w:tcPr>
            <w:tcW w:w="1057" w:type="pct"/>
            <w:gridSpan w:val="2"/>
          </w:tcPr>
          <w:p w:rsidR="007D57B3" w:rsidRPr="00AE4BBE" w:rsidRDefault="007D57B3" w:rsidP="001E30E6">
            <w:pPr>
              <w:tabs>
                <w:tab w:val="left" w:pos="5760"/>
              </w:tabs>
              <w:spacing w:line="360" w:lineRule="auto"/>
              <w:rPr>
                <w:sz w:val="28"/>
                <w:szCs w:val="28"/>
              </w:rPr>
            </w:pPr>
          </w:p>
        </w:tc>
      </w:tr>
      <w:tr w:rsidR="007D57B3" w:rsidRPr="00AE4BBE" w:rsidTr="0091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Height w:val="5754"/>
        </w:trPr>
        <w:tc>
          <w:tcPr>
            <w:tcW w:w="1344" w:type="pct"/>
            <w:gridSpan w:val="2"/>
          </w:tcPr>
          <w:p w:rsidR="007D57B3" w:rsidRPr="00AE4BBE" w:rsidRDefault="007D57B3" w:rsidP="001E30E6">
            <w:pPr>
              <w:tabs>
                <w:tab w:val="left" w:pos="5760"/>
              </w:tabs>
              <w:spacing w:line="360" w:lineRule="auto"/>
              <w:rPr>
                <w:sz w:val="28"/>
                <w:szCs w:val="28"/>
              </w:rPr>
            </w:pPr>
            <w:r w:rsidRPr="00AE4BBE">
              <w:rPr>
                <w:b/>
                <w:sz w:val="28"/>
                <w:szCs w:val="28"/>
              </w:rPr>
              <w:lastRenderedPageBreak/>
              <w:t>VI. Духовний компонент</w:t>
            </w:r>
          </w:p>
        </w:tc>
        <w:tc>
          <w:tcPr>
            <w:tcW w:w="1003" w:type="pct"/>
            <w:gridSpan w:val="2"/>
          </w:tcPr>
          <w:p w:rsidR="007D57B3" w:rsidRPr="00AE4BBE" w:rsidRDefault="007D57B3" w:rsidP="001E30E6">
            <w:pPr>
              <w:spacing w:line="360" w:lineRule="auto"/>
              <w:rPr>
                <w:sz w:val="28"/>
                <w:szCs w:val="28"/>
              </w:rPr>
            </w:pPr>
            <w:r w:rsidRPr="00AE4BBE">
              <w:rPr>
                <w:sz w:val="28"/>
                <w:szCs w:val="28"/>
              </w:rPr>
              <w:t>Духовне здоров’я.</w:t>
            </w:r>
          </w:p>
          <w:p w:rsidR="007D57B3" w:rsidRPr="00AE4BBE" w:rsidRDefault="007D57B3" w:rsidP="001E30E6">
            <w:pPr>
              <w:spacing w:line="360" w:lineRule="auto"/>
              <w:rPr>
                <w:sz w:val="28"/>
                <w:szCs w:val="28"/>
              </w:rPr>
            </w:pPr>
          </w:p>
          <w:p w:rsidR="007D57B3" w:rsidRPr="00AE4BBE" w:rsidRDefault="007D57B3" w:rsidP="001E30E6">
            <w:pPr>
              <w:spacing w:line="360" w:lineRule="auto"/>
              <w:rPr>
                <w:sz w:val="28"/>
                <w:szCs w:val="28"/>
              </w:rPr>
            </w:pPr>
            <w:r w:rsidRPr="00AE4BBE">
              <w:rPr>
                <w:sz w:val="28"/>
                <w:szCs w:val="28"/>
              </w:rPr>
              <w:t>Гармонійність та цілісність особистості.</w:t>
            </w:r>
          </w:p>
          <w:p w:rsidR="007D57B3" w:rsidRPr="00AE4BBE" w:rsidRDefault="007D57B3" w:rsidP="001E30E6">
            <w:pPr>
              <w:spacing w:line="360" w:lineRule="auto"/>
              <w:rPr>
                <w:sz w:val="28"/>
                <w:szCs w:val="28"/>
              </w:rPr>
            </w:pPr>
          </w:p>
          <w:p w:rsidR="007D57B3" w:rsidRPr="00AE4BBE" w:rsidRDefault="007D57B3" w:rsidP="001E30E6">
            <w:pPr>
              <w:tabs>
                <w:tab w:val="left" w:pos="5760"/>
              </w:tabs>
              <w:spacing w:line="360" w:lineRule="auto"/>
              <w:rPr>
                <w:sz w:val="28"/>
                <w:szCs w:val="28"/>
              </w:rPr>
            </w:pPr>
            <w:r w:rsidRPr="00AE4BBE">
              <w:rPr>
                <w:sz w:val="28"/>
                <w:szCs w:val="28"/>
              </w:rPr>
              <w:t>Зрілість/ дорослість особистості.</w:t>
            </w:r>
          </w:p>
        </w:tc>
        <w:tc>
          <w:tcPr>
            <w:tcW w:w="1578" w:type="pct"/>
          </w:tcPr>
          <w:p w:rsidR="007D57B3" w:rsidRPr="00AE4BBE" w:rsidRDefault="007D57B3" w:rsidP="001E30E6">
            <w:pPr>
              <w:pStyle w:val="a9"/>
              <w:numPr>
                <w:ilvl w:val="0"/>
                <w:numId w:val="15"/>
              </w:numPr>
              <w:tabs>
                <w:tab w:val="left" w:pos="359"/>
              </w:tabs>
              <w:spacing w:after="0" w:line="360" w:lineRule="auto"/>
              <w:ind w:left="-66" w:firstLine="0"/>
              <w:rPr>
                <w:sz w:val="28"/>
                <w:szCs w:val="28"/>
              </w:rPr>
            </w:pPr>
            <w:r w:rsidRPr="00AE4BBE">
              <w:rPr>
                <w:sz w:val="28"/>
                <w:szCs w:val="28"/>
              </w:rPr>
              <w:t>Внутрішня           свобода.</w:t>
            </w:r>
          </w:p>
          <w:p w:rsidR="007D57B3" w:rsidRPr="00AE4BBE" w:rsidRDefault="007D57B3" w:rsidP="001E30E6">
            <w:pPr>
              <w:pStyle w:val="a9"/>
              <w:numPr>
                <w:ilvl w:val="0"/>
                <w:numId w:val="15"/>
              </w:numPr>
              <w:tabs>
                <w:tab w:val="left" w:pos="359"/>
              </w:tabs>
              <w:spacing w:after="0" w:line="360" w:lineRule="auto"/>
              <w:ind w:left="-66" w:firstLine="0"/>
              <w:rPr>
                <w:sz w:val="28"/>
                <w:szCs w:val="28"/>
              </w:rPr>
            </w:pPr>
            <w:r w:rsidRPr="00AE4BBE">
              <w:rPr>
                <w:sz w:val="28"/>
                <w:szCs w:val="28"/>
              </w:rPr>
              <w:t>Відповідальність за своє життя та  вчинки.</w:t>
            </w:r>
          </w:p>
          <w:p w:rsidR="007D57B3" w:rsidRPr="00AE4BBE" w:rsidRDefault="007D57B3" w:rsidP="001E30E6">
            <w:pPr>
              <w:pStyle w:val="a9"/>
              <w:numPr>
                <w:ilvl w:val="0"/>
                <w:numId w:val="15"/>
              </w:numPr>
              <w:tabs>
                <w:tab w:val="left" w:pos="359"/>
              </w:tabs>
              <w:spacing w:after="0" w:line="360" w:lineRule="auto"/>
              <w:ind w:left="-66" w:firstLine="0"/>
              <w:rPr>
                <w:sz w:val="28"/>
                <w:szCs w:val="28"/>
              </w:rPr>
            </w:pPr>
            <w:r w:rsidRPr="00AE4BBE">
              <w:rPr>
                <w:sz w:val="28"/>
                <w:szCs w:val="28"/>
              </w:rPr>
              <w:t>Самостійність.</w:t>
            </w:r>
          </w:p>
          <w:p w:rsidR="007D57B3" w:rsidRPr="00AE4BBE" w:rsidRDefault="007D57B3" w:rsidP="001E30E6">
            <w:pPr>
              <w:pStyle w:val="a9"/>
              <w:numPr>
                <w:ilvl w:val="0"/>
                <w:numId w:val="15"/>
              </w:numPr>
              <w:tabs>
                <w:tab w:val="left" w:pos="359"/>
              </w:tabs>
              <w:spacing w:after="0" w:line="360" w:lineRule="auto"/>
              <w:ind w:left="-66" w:firstLine="0"/>
              <w:rPr>
                <w:sz w:val="28"/>
                <w:szCs w:val="28"/>
              </w:rPr>
            </w:pPr>
            <w:proofErr w:type="gramStart"/>
            <w:r w:rsidRPr="00AE4BBE">
              <w:rPr>
                <w:sz w:val="28"/>
                <w:szCs w:val="28"/>
              </w:rPr>
              <w:t>Св</w:t>
            </w:r>
            <w:proofErr w:type="gramEnd"/>
            <w:r w:rsidRPr="00AE4BBE">
              <w:rPr>
                <w:sz w:val="28"/>
                <w:szCs w:val="28"/>
              </w:rPr>
              <w:t>ідомість.</w:t>
            </w:r>
          </w:p>
          <w:p w:rsidR="007D57B3" w:rsidRPr="00AE4BBE" w:rsidRDefault="007D57B3" w:rsidP="001E30E6">
            <w:pPr>
              <w:pStyle w:val="a9"/>
              <w:numPr>
                <w:ilvl w:val="0"/>
                <w:numId w:val="15"/>
              </w:numPr>
              <w:tabs>
                <w:tab w:val="left" w:pos="359"/>
              </w:tabs>
              <w:spacing w:after="0" w:line="360" w:lineRule="auto"/>
              <w:ind w:left="-66" w:firstLine="0"/>
              <w:rPr>
                <w:sz w:val="28"/>
                <w:szCs w:val="28"/>
              </w:rPr>
            </w:pPr>
            <w:r w:rsidRPr="00AE4BBE">
              <w:rPr>
                <w:sz w:val="28"/>
                <w:szCs w:val="28"/>
              </w:rPr>
              <w:t>Здатність до          вольових зусиль.</w:t>
            </w:r>
          </w:p>
          <w:p w:rsidR="007D57B3" w:rsidRPr="00AE4BBE" w:rsidRDefault="007D57B3" w:rsidP="001E30E6">
            <w:pPr>
              <w:pStyle w:val="a9"/>
              <w:numPr>
                <w:ilvl w:val="0"/>
                <w:numId w:val="15"/>
              </w:numPr>
              <w:tabs>
                <w:tab w:val="left" w:pos="359"/>
              </w:tabs>
              <w:spacing w:after="0" w:line="360" w:lineRule="auto"/>
              <w:ind w:left="-66" w:firstLine="0"/>
              <w:rPr>
                <w:sz w:val="28"/>
                <w:szCs w:val="28"/>
              </w:rPr>
            </w:pPr>
            <w:r w:rsidRPr="00AE4BBE">
              <w:rPr>
                <w:sz w:val="28"/>
                <w:szCs w:val="28"/>
              </w:rPr>
              <w:t>Надійність,             вірність, відданість.</w:t>
            </w:r>
          </w:p>
          <w:p w:rsidR="007D57B3" w:rsidRPr="00AE4BBE" w:rsidRDefault="007D57B3" w:rsidP="001E30E6">
            <w:pPr>
              <w:pStyle w:val="a9"/>
              <w:numPr>
                <w:ilvl w:val="0"/>
                <w:numId w:val="15"/>
              </w:numPr>
              <w:tabs>
                <w:tab w:val="left" w:pos="359"/>
              </w:tabs>
              <w:spacing w:after="0" w:line="360" w:lineRule="auto"/>
              <w:ind w:left="-66" w:firstLine="0"/>
              <w:rPr>
                <w:sz w:val="28"/>
                <w:szCs w:val="28"/>
              </w:rPr>
            </w:pPr>
            <w:r w:rsidRPr="00AE4BBE">
              <w:rPr>
                <w:sz w:val="28"/>
                <w:szCs w:val="28"/>
              </w:rPr>
              <w:t>Відсутність        внутрішніх протиріч.</w:t>
            </w:r>
          </w:p>
          <w:p w:rsidR="007D57B3" w:rsidRPr="00AE4BBE" w:rsidRDefault="007D57B3" w:rsidP="001E30E6">
            <w:pPr>
              <w:pStyle w:val="a9"/>
              <w:numPr>
                <w:ilvl w:val="0"/>
                <w:numId w:val="15"/>
              </w:numPr>
              <w:tabs>
                <w:tab w:val="left" w:pos="359"/>
              </w:tabs>
              <w:spacing w:after="0" w:line="360" w:lineRule="auto"/>
              <w:ind w:left="-66" w:firstLine="0"/>
              <w:rPr>
                <w:sz w:val="28"/>
                <w:szCs w:val="28"/>
              </w:rPr>
            </w:pPr>
            <w:r w:rsidRPr="00AE4BBE">
              <w:rPr>
                <w:sz w:val="28"/>
                <w:szCs w:val="28"/>
              </w:rPr>
              <w:t>Переважання               вищих цінностей.</w:t>
            </w:r>
          </w:p>
          <w:p w:rsidR="007D57B3" w:rsidRPr="00AE4BBE" w:rsidRDefault="007D57B3" w:rsidP="001E30E6">
            <w:pPr>
              <w:pStyle w:val="a9"/>
              <w:numPr>
                <w:ilvl w:val="0"/>
                <w:numId w:val="15"/>
              </w:numPr>
              <w:tabs>
                <w:tab w:val="left" w:pos="359"/>
              </w:tabs>
              <w:spacing w:after="0" w:line="360" w:lineRule="auto"/>
              <w:ind w:left="-66" w:firstLine="0"/>
              <w:rPr>
                <w:sz w:val="28"/>
                <w:szCs w:val="28"/>
              </w:rPr>
            </w:pPr>
            <w:r w:rsidRPr="00AE4BBE">
              <w:rPr>
                <w:sz w:val="28"/>
                <w:szCs w:val="28"/>
              </w:rPr>
              <w:t>Здатність до                     самопізнання та            саморозвитку.</w:t>
            </w:r>
          </w:p>
          <w:p w:rsidR="007D57B3" w:rsidRPr="00AE4BBE" w:rsidRDefault="007D57B3" w:rsidP="001E30E6">
            <w:pPr>
              <w:tabs>
                <w:tab w:val="left" w:pos="5760"/>
              </w:tabs>
              <w:spacing w:line="360" w:lineRule="auto"/>
              <w:rPr>
                <w:sz w:val="28"/>
                <w:szCs w:val="28"/>
              </w:rPr>
            </w:pPr>
          </w:p>
        </w:tc>
        <w:tc>
          <w:tcPr>
            <w:tcW w:w="1057" w:type="pct"/>
            <w:gridSpan w:val="2"/>
          </w:tcPr>
          <w:p w:rsidR="007D57B3" w:rsidRPr="00AE4BBE" w:rsidRDefault="007D57B3" w:rsidP="001E30E6">
            <w:pPr>
              <w:spacing w:line="360" w:lineRule="auto"/>
              <w:rPr>
                <w:sz w:val="28"/>
                <w:szCs w:val="28"/>
              </w:rPr>
            </w:pPr>
            <w:r w:rsidRPr="00AE4BBE">
              <w:rPr>
                <w:sz w:val="28"/>
                <w:szCs w:val="28"/>
              </w:rPr>
              <w:t xml:space="preserve">Тест </w:t>
            </w:r>
          </w:p>
          <w:p w:rsidR="007D57B3" w:rsidRPr="00AE4BBE" w:rsidRDefault="007D57B3" w:rsidP="001E30E6">
            <w:pPr>
              <w:spacing w:line="360" w:lineRule="auto"/>
              <w:rPr>
                <w:sz w:val="28"/>
                <w:szCs w:val="28"/>
              </w:rPr>
            </w:pPr>
            <w:r w:rsidRPr="00AE4BBE">
              <w:rPr>
                <w:sz w:val="28"/>
                <w:szCs w:val="28"/>
              </w:rPr>
              <w:t>М. Рокича, СЖО Д. Леонтьєва;</w:t>
            </w:r>
          </w:p>
          <w:p w:rsidR="007D57B3" w:rsidRPr="00AE4BBE" w:rsidRDefault="007D57B3" w:rsidP="001E30E6">
            <w:pPr>
              <w:spacing w:line="360" w:lineRule="auto"/>
              <w:rPr>
                <w:sz w:val="28"/>
                <w:szCs w:val="28"/>
              </w:rPr>
            </w:pPr>
            <w:r w:rsidRPr="00AE4BBE">
              <w:rPr>
                <w:sz w:val="28"/>
                <w:szCs w:val="28"/>
              </w:rPr>
              <w:t>Тест-опитувальник Т.Лі</w:t>
            </w:r>
            <w:proofErr w:type="gramStart"/>
            <w:r w:rsidRPr="00AE4BBE">
              <w:rPr>
                <w:sz w:val="28"/>
                <w:szCs w:val="28"/>
              </w:rPr>
              <w:t>р</w:t>
            </w:r>
            <w:proofErr w:type="gramEnd"/>
            <w:r w:rsidRPr="00AE4BBE">
              <w:rPr>
                <w:sz w:val="28"/>
                <w:szCs w:val="28"/>
              </w:rPr>
              <w:t>і;</w:t>
            </w:r>
          </w:p>
          <w:p w:rsidR="007D57B3" w:rsidRPr="00AE4BBE" w:rsidRDefault="007D57B3" w:rsidP="001E30E6">
            <w:pPr>
              <w:tabs>
                <w:tab w:val="left" w:pos="630"/>
              </w:tabs>
              <w:spacing w:line="360" w:lineRule="auto"/>
              <w:jc w:val="both"/>
              <w:rPr>
                <w:sz w:val="28"/>
                <w:szCs w:val="28"/>
              </w:rPr>
            </w:pPr>
            <w:r w:rsidRPr="00AE4BBE">
              <w:rPr>
                <w:sz w:val="28"/>
                <w:szCs w:val="28"/>
              </w:rPr>
              <w:t xml:space="preserve">Методика    діагностики показника  актуалізації та розвитку            </w:t>
            </w:r>
            <w:proofErr w:type="gramStart"/>
            <w:r w:rsidRPr="00AE4BBE">
              <w:rPr>
                <w:sz w:val="28"/>
                <w:szCs w:val="28"/>
              </w:rPr>
              <w:t>духовного</w:t>
            </w:r>
            <w:proofErr w:type="gramEnd"/>
            <w:r w:rsidRPr="00AE4BBE">
              <w:rPr>
                <w:sz w:val="28"/>
                <w:szCs w:val="28"/>
              </w:rPr>
              <w:t xml:space="preserve"> потенціалу особистості – «Духовний потенціал особистості» (Е.Помиткін);</w:t>
            </w:r>
          </w:p>
        </w:tc>
      </w:tr>
      <w:tr w:rsidR="007D57B3" w:rsidRPr="00AE4BBE" w:rsidTr="0091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1344" w:type="pct"/>
            <w:gridSpan w:val="2"/>
          </w:tcPr>
          <w:p w:rsidR="007D57B3" w:rsidRPr="00AE4BBE" w:rsidRDefault="007D57B3" w:rsidP="001E30E6">
            <w:pPr>
              <w:spacing w:line="360" w:lineRule="auto"/>
              <w:rPr>
                <w:b/>
                <w:sz w:val="28"/>
                <w:szCs w:val="28"/>
              </w:rPr>
            </w:pPr>
            <w:r w:rsidRPr="00AE4BBE">
              <w:rPr>
                <w:b/>
                <w:sz w:val="28"/>
                <w:szCs w:val="28"/>
              </w:rPr>
              <w:t xml:space="preserve">VII. </w:t>
            </w:r>
          </w:p>
          <w:p w:rsidR="007D57B3" w:rsidRPr="00AE4BBE" w:rsidRDefault="007D57B3" w:rsidP="001E30E6">
            <w:pPr>
              <w:spacing w:line="360" w:lineRule="auto"/>
              <w:rPr>
                <w:b/>
                <w:sz w:val="28"/>
                <w:szCs w:val="28"/>
              </w:rPr>
            </w:pPr>
            <w:r w:rsidRPr="00AE4BBE">
              <w:rPr>
                <w:b/>
                <w:sz w:val="28"/>
                <w:szCs w:val="28"/>
              </w:rPr>
              <w:t xml:space="preserve">Екзистенціний </w:t>
            </w:r>
          </w:p>
          <w:p w:rsidR="007D57B3" w:rsidRPr="00AE4BBE" w:rsidRDefault="007D57B3" w:rsidP="001E30E6">
            <w:pPr>
              <w:spacing w:line="360" w:lineRule="auto"/>
              <w:rPr>
                <w:b/>
                <w:sz w:val="28"/>
                <w:szCs w:val="28"/>
              </w:rPr>
            </w:pPr>
            <w:r w:rsidRPr="00AE4BBE">
              <w:rPr>
                <w:b/>
                <w:sz w:val="28"/>
                <w:szCs w:val="28"/>
              </w:rPr>
              <w:t>Компонент</w:t>
            </w:r>
          </w:p>
        </w:tc>
        <w:tc>
          <w:tcPr>
            <w:tcW w:w="1003" w:type="pct"/>
            <w:gridSpan w:val="2"/>
          </w:tcPr>
          <w:p w:rsidR="007D57B3" w:rsidRPr="00AE4BBE" w:rsidRDefault="007D57B3" w:rsidP="001E30E6">
            <w:pPr>
              <w:spacing w:line="360" w:lineRule="auto"/>
              <w:rPr>
                <w:sz w:val="28"/>
                <w:szCs w:val="28"/>
              </w:rPr>
            </w:pPr>
            <w:r w:rsidRPr="00AE4BBE">
              <w:rPr>
                <w:sz w:val="28"/>
                <w:szCs w:val="28"/>
              </w:rPr>
              <w:t>Наявність /відсутність              екзистенційного  вакууму.</w:t>
            </w:r>
          </w:p>
          <w:p w:rsidR="007D57B3" w:rsidRPr="00AE4BBE" w:rsidRDefault="007D57B3" w:rsidP="001E30E6">
            <w:pPr>
              <w:spacing w:line="360" w:lineRule="auto"/>
              <w:rPr>
                <w:sz w:val="28"/>
                <w:szCs w:val="28"/>
              </w:rPr>
            </w:pPr>
          </w:p>
          <w:p w:rsidR="007D57B3" w:rsidRPr="00AE4BBE" w:rsidRDefault="007D57B3" w:rsidP="001E30E6">
            <w:pPr>
              <w:spacing w:line="360" w:lineRule="auto"/>
              <w:rPr>
                <w:sz w:val="28"/>
                <w:szCs w:val="28"/>
              </w:rPr>
            </w:pPr>
            <w:r w:rsidRPr="00AE4BBE">
              <w:rPr>
                <w:sz w:val="28"/>
                <w:szCs w:val="28"/>
              </w:rPr>
              <w:t>Наявність                    (знайденого) сенсу життя.</w:t>
            </w:r>
          </w:p>
          <w:p w:rsidR="007D57B3" w:rsidRPr="00AE4BBE" w:rsidRDefault="007D57B3" w:rsidP="001E30E6">
            <w:pPr>
              <w:spacing w:line="360" w:lineRule="auto"/>
              <w:rPr>
                <w:sz w:val="28"/>
                <w:szCs w:val="28"/>
              </w:rPr>
            </w:pPr>
          </w:p>
          <w:p w:rsidR="007D57B3" w:rsidRPr="00AE4BBE" w:rsidRDefault="007D57B3" w:rsidP="001E30E6">
            <w:pPr>
              <w:spacing w:line="360" w:lineRule="auto"/>
              <w:rPr>
                <w:sz w:val="28"/>
                <w:szCs w:val="28"/>
              </w:rPr>
            </w:pPr>
            <w:r w:rsidRPr="00AE4BBE">
              <w:rPr>
                <w:sz w:val="28"/>
                <w:szCs w:val="28"/>
              </w:rPr>
              <w:t>Особистісна                    ідентичність.</w:t>
            </w:r>
          </w:p>
        </w:tc>
        <w:tc>
          <w:tcPr>
            <w:tcW w:w="1578" w:type="pct"/>
          </w:tcPr>
          <w:p w:rsidR="007D57B3" w:rsidRPr="00AE4BBE" w:rsidRDefault="007D57B3" w:rsidP="001E30E6">
            <w:pPr>
              <w:pStyle w:val="a9"/>
              <w:numPr>
                <w:ilvl w:val="0"/>
                <w:numId w:val="16"/>
              </w:numPr>
              <w:tabs>
                <w:tab w:val="left" w:pos="359"/>
              </w:tabs>
              <w:spacing w:after="0" w:line="360" w:lineRule="auto"/>
              <w:ind w:left="33" w:firstLine="0"/>
              <w:rPr>
                <w:sz w:val="28"/>
                <w:szCs w:val="28"/>
              </w:rPr>
            </w:pPr>
            <w:r w:rsidRPr="00AE4BBE">
              <w:rPr>
                <w:sz w:val="28"/>
                <w:szCs w:val="28"/>
              </w:rPr>
              <w:t>Наявність               сенсу/усвідомленість життя.</w:t>
            </w:r>
          </w:p>
          <w:p w:rsidR="007D57B3" w:rsidRPr="00AE4BBE" w:rsidRDefault="007D57B3" w:rsidP="001E30E6">
            <w:pPr>
              <w:pStyle w:val="a9"/>
              <w:numPr>
                <w:ilvl w:val="0"/>
                <w:numId w:val="16"/>
              </w:numPr>
              <w:tabs>
                <w:tab w:val="left" w:pos="359"/>
              </w:tabs>
              <w:spacing w:after="0" w:line="360" w:lineRule="auto"/>
              <w:ind w:left="0" w:firstLine="33"/>
              <w:rPr>
                <w:sz w:val="28"/>
                <w:szCs w:val="28"/>
              </w:rPr>
            </w:pPr>
            <w:r w:rsidRPr="00AE4BBE">
              <w:rPr>
                <w:sz w:val="28"/>
                <w:szCs w:val="28"/>
              </w:rPr>
              <w:t>Наявність мети /       цілей життя.</w:t>
            </w:r>
          </w:p>
          <w:p w:rsidR="007D57B3" w:rsidRPr="00AE4BBE" w:rsidRDefault="007D57B3" w:rsidP="001E30E6">
            <w:pPr>
              <w:pStyle w:val="a9"/>
              <w:numPr>
                <w:ilvl w:val="0"/>
                <w:numId w:val="16"/>
              </w:numPr>
              <w:tabs>
                <w:tab w:val="left" w:pos="359"/>
              </w:tabs>
              <w:spacing w:after="0" w:line="360" w:lineRule="auto"/>
              <w:ind w:left="0" w:firstLine="33"/>
              <w:rPr>
                <w:sz w:val="28"/>
                <w:szCs w:val="28"/>
              </w:rPr>
            </w:pPr>
            <w:r w:rsidRPr="00AE4BBE">
              <w:rPr>
                <w:sz w:val="28"/>
                <w:szCs w:val="28"/>
              </w:rPr>
              <w:t>Задоволеність                     життям (суб’єктивне благополуччя).</w:t>
            </w:r>
          </w:p>
          <w:p w:rsidR="007D57B3" w:rsidRPr="00AE4BBE" w:rsidRDefault="007D57B3" w:rsidP="001E30E6">
            <w:pPr>
              <w:pStyle w:val="a9"/>
              <w:numPr>
                <w:ilvl w:val="0"/>
                <w:numId w:val="16"/>
              </w:numPr>
              <w:tabs>
                <w:tab w:val="left" w:pos="359"/>
              </w:tabs>
              <w:spacing w:after="0" w:line="360" w:lineRule="auto"/>
              <w:ind w:left="0" w:firstLine="33"/>
              <w:rPr>
                <w:sz w:val="28"/>
                <w:szCs w:val="28"/>
              </w:rPr>
            </w:pPr>
            <w:r w:rsidRPr="00AE4BBE">
              <w:rPr>
                <w:sz w:val="28"/>
                <w:szCs w:val="28"/>
              </w:rPr>
              <w:t xml:space="preserve">Контрольованість життя (можливість впливати на             </w:t>
            </w:r>
            <w:r w:rsidRPr="00AE4BBE">
              <w:rPr>
                <w:sz w:val="28"/>
                <w:szCs w:val="28"/>
              </w:rPr>
              <w:lastRenderedPageBreak/>
              <w:t>власне життя).</w:t>
            </w:r>
          </w:p>
        </w:tc>
        <w:tc>
          <w:tcPr>
            <w:tcW w:w="1057" w:type="pct"/>
            <w:gridSpan w:val="2"/>
          </w:tcPr>
          <w:p w:rsidR="007D57B3" w:rsidRPr="00AE4BBE" w:rsidRDefault="007D57B3" w:rsidP="001E30E6">
            <w:pPr>
              <w:spacing w:line="360" w:lineRule="auto"/>
              <w:rPr>
                <w:sz w:val="28"/>
                <w:szCs w:val="28"/>
                <w:lang w:eastAsia="uk-UA"/>
              </w:rPr>
            </w:pPr>
            <w:r w:rsidRPr="00AE4BBE">
              <w:rPr>
                <w:sz w:val="28"/>
                <w:szCs w:val="28"/>
                <w:lang w:eastAsia="uk-UA"/>
              </w:rPr>
              <w:lastRenderedPageBreak/>
              <w:t xml:space="preserve">Тест СЖО Д. Леонтьєва. </w:t>
            </w:r>
          </w:p>
          <w:p w:rsidR="007D57B3" w:rsidRPr="00AE4BBE" w:rsidRDefault="007D57B3" w:rsidP="001E30E6">
            <w:pPr>
              <w:spacing w:line="360" w:lineRule="auto"/>
              <w:rPr>
                <w:sz w:val="28"/>
                <w:szCs w:val="28"/>
                <w:lang w:eastAsia="uk-UA"/>
              </w:rPr>
            </w:pPr>
          </w:p>
          <w:p w:rsidR="007D57B3" w:rsidRPr="00AE4BBE" w:rsidRDefault="007D57B3" w:rsidP="001E30E6">
            <w:pPr>
              <w:spacing w:line="360" w:lineRule="auto"/>
              <w:rPr>
                <w:sz w:val="28"/>
                <w:szCs w:val="28"/>
              </w:rPr>
            </w:pPr>
          </w:p>
        </w:tc>
      </w:tr>
    </w:tbl>
    <w:p w:rsidR="007D57B3" w:rsidRPr="00AE4BBE" w:rsidRDefault="007D57B3" w:rsidP="001E30E6">
      <w:pPr>
        <w:pStyle w:val="1fe"/>
        <w:spacing w:line="360" w:lineRule="auto"/>
        <w:ind w:firstLine="708"/>
        <w:rPr>
          <w:sz w:val="28"/>
          <w:szCs w:val="28"/>
          <w:lang w:val="ru-RU"/>
        </w:rPr>
      </w:pPr>
    </w:p>
    <w:p w:rsidR="007D57B3" w:rsidRPr="00AE4BBE" w:rsidRDefault="007D57B3" w:rsidP="001E30E6">
      <w:pPr>
        <w:spacing w:line="360" w:lineRule="auto"/>
        <w:ind w:firstLine="708"/>
        <w:jc w:val="both"/>
        <w:rPr>
          <w:sz w:val="28"/>
          <w:szCs w:val="28"/>
        </w:rPr>
      </w:pPr>
      <w:r w:rsidRPr="00AE4BBE">
        <w:rPr>
          <w:sz w:val="28"/>
          <w:szCs w:val="28"/>
        </w:rPr>
        <w:t>Отриманим результатам (рангам) нараховувались бали та переводились у відсотки (див</w:t>
      </w:r>
      <w:proofErr w:type="gramStart"/>
      <w:r w:rsidRPr="00AE4BBE">
        <w:rPr>
          <w:sz w:val="28"/>
          <w:szCs w:val="28"/>
        </w:rPr>
        <w:t>.т</w:t>
      </w:r>
      <w:proofErr w:type="gramEnd"/>
      <w:r w:rsidRPr="00AE4BBE">
        <w:rPr>
          <w:sz w:val="28"/>
          <w:szCs w:val="28"/>
        </w:rPr>
        <w:t>абл. 2.5).</w:t>
      </w:r>
    </w:p>
    <w:p w:rsidR="007D57B3" w:rsidRPr="00AE4BBE" w:rsidRDefault="007D57B3" w:rsidP="001E30E6">
      <w:pPr>
        <w:spacing w:line="360" w:lineRule="auto"/>
        <w:ind w:left="720"/>
        <w:jc w:val="right"/>
        <w:rPr>
          <w:sz w:val="28"/>
          <w:szCs w:val="28"/>
        </w:rPr>
      </w:pPr>
      <w:r w:rsidRPr="00AE4BBE">
        <w:rPr>
          <w:sz w:val="28"/>
          <w:szCs w:val="28"/>
        </w:rPr>
        <w:t xml:space="preserve">                                                                                    Таблиця 2.5</w:t>
      </w:r>
    </w:p>
    <w:p w:rsidR="007D57B3" w:rsidRPr="00AE4BBE" w:rsidRDefault="007D57B3" w:rsidP="001E30E6">
      <w:pPr>
        <w:spacing w:line="360" w:lineRule="auto"/>
        <w:ind w:left="720"/>
        <w:rPr>
          <w:b/>
          <w:sz w:val="28"/>
          <w:szCs w:val="28"/>
        </w:rPr>
      </w:pPr>
      <w:r w:rsidRPr="00AE4BBE">
        <w:rPr>
          <w:b/>
          <w:sz w:val="28"/>
          <w:szCs w:val="28"/>
        </w:rPr>
        <w:t>Результати переведення рангі</w:t>
      </w:r>
      <w:proofErr w:type="gramStart"/>
      <w:r w:rsidRPr="00AE4BBE">
        <w:rPr>
          <w:b/>
          <w:sz w:val="28"/>
          <w:szCs w:val="28"/>
        </w:rPr>
        <w:t>в</w:t>
      </w:r>
      <w:proofErr w:type="gramEnd"/>
      <w:r w:rsidRPr="00AE4BBE">
        <w:rPr>
          <w:b/>
          <w:sz w:val="28"/>
          <w:szCs w:val="28"/>
        </w:rPr>
        <w:t xml:space="preserve"> у відсотки за методикою  М. Рокича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60"/>
        <w:gridCol w:w="3118"/>
      </w:tblGrid>
      <w:tr w:rsidR="007D57B3" w:rsidRPr="00AE4BBE" w:rsidTr="007B1C19">
        <w:trPr>
          <w:trHeight w:val="493"/>
        </w:trPr>
        <w:tc>
          <w:tcPr>
            <w:tcW w:w="3119" w:type="dxa"/>
          </w:tcPr>
          <w:p w:rsidR="007D57B3" w:rsidRPr="00AE4BBE" w:rsidRDefault="007D57B3" w:rsidP="001E30E6">
            <w:pPr>
              <w:spacing w:line="360" w:lineRule="auto"/>
              <w:ind w:firstLine="851"/>
              <w:jc w:val="center"/>
              <w:rPr>
                <w:b/>
                <w:sz w:val="28"/>
                <w:szCs w:val="28"/>
              </w:rPr>
            </w:pPr>
            <w:r w:rsidRPr="00AE4BBE">
              <w:rPr>
                <w:b/>
                <w:sz w:val="28"/>
                <w:szCs w:val="28"/>
              </w:rPr>
              <w:t>Ранг</w:t>
            </w:r>
          </w:p>
        </w:tc>
        <w:tc>
          <w:tcPr>
            <w:tcW w:w="3260" w:type="dxa"/>
          </w:tcPr>
          <w:p w:rsidR="007D57B3" w:rsidRPr="00AE4BBE" w:rsidRDefault="007D57B3" w:rsidP="001E30E6">
            <w:pPr>
              <w:spacing w:line="360" w:lineRule="auto"/>
              <w:ind w:firstLine="851"/>
              <w:jc w:val="center"/>
              <w:rPr>
                <w:b/>
                <w:sz w:val="28"/>
                <w:szCs w:val="28"/>
              </w:rPr>
            </w:pPr>
            <w:r w:rsidRPr="00AE4BBE">
              <w:rPr>
                <w:b/>
                <w:sz w:val="28"/>
                <w:szCs w:val="28"/>
              </w:rPr>
              <w:t>Бал</w:t>
            </w:r>
          </w:p>
        </w:tc>
        <w:tc>
          <w:tcPr>
            <w:tcW w:w="3118" w:type="dxa"/>
          </w:tcPr>
          <w:p w:rsidR="007D57B3" w:rsidRPr="00AE4BBE" w:rsidRDefault="007D57B3" w:rsidP="001E30E6">
            <w:pPr>
              <w:spacing w:line="360" w:lineRule="auto"/>
              <w:ind w:firstLine="851"/>
              <w:jc w:val="center"/>
              <w:rPr>
                <w:b/>
                <w:sz w:val="28"/>
                <w:szCs w:val="28"/>
              </w:rPr>
            </w:pPr>
            <w:r w:rsidRPr="00AE4BBE">
              <w:rPr>
                <w:b/>
                <w:sz w:val="28"/>
                <w:szCs w:val="28"/>
              </w:rPr>
              <w:t>%</w:t>
            </w:r>
          </w:p>
        </w:tc>
      </w:tr>
      <w:tr w:rsidR="007D57B3" w:rsidRPr="00AE4BBE" w:rsidTr="007B1C19">
        <w:trPr>
          <w:trHeight w:val="358"/>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18</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100</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2</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17</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94,44</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3</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16</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88,88</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4</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15</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83,33</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5</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14</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77,77</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6</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13</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72,22</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7</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12</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66,66</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8</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11</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61,11</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9</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10</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55,55</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10</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9</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50</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11</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8</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44,44</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12</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7</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38,88</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13</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6</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33,33</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14</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5</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27,77</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15</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4</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22,22</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16</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3</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16,66</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17</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2</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11,11</w:t>
            </w:r>
          </w:p>
        </w:tc>
      </w:tr>
      <w:tr w:rsidR="007D57B3" w:rsidRPr="00AE4BBE" w:rsidTr="007B1C19">
        <w:trPr>
          <w:trHeight w:val="370"/>
        </w:trPr>
        <w:tc>
          <w:tcPr>
            <w:tcW w:w="3119" w:type="dxa"/>
          </w:tcPr>
          <w:p w:rsidR="007D57B3" w:rsidRPr="00AE4BBE" w:rsidRDefault="007D57B3" w:rsidP="001E30E6">
            <w:pPr>
              <w:spacing w:line="360" w:lineRule="auto"/>
              <w:ind w:firstLine="851"/>
              <w:jc w:val="center"/>
              <w:rPr>
                <w:sz w:val="28"/>
                <w:szCs w:val="28"/>
              </w:rPr>
            </w:pPr>
            <w:r w:rsidRPr="00AE4BBE">
              <w:rPr>
                <w:sz w:val="28"/>
                <w:szCs w:val="28"/>
              </w:rPr>
              <w:t>18</w:t>
            </w:r>
          </w:p>
        </w:tc>
        <w:tc>
          <w:tcPr>
            <w:tcW w:w="3260" w:type="dxa"/>
          </w:tcPr>
          <w:p w:rsidR="007D57B3" w:rsidRPr="00AE4BBE" w:rsidRDefault="007D57B3" w:rsidP="001E30E6">
            <w:pPr>
              <w:spacing w:line="360" w:lineRule="auto"/>
              <w:ind w:firstLine="851"/>
              <w:jc w:val="center"/>
              <w:rPr>
                <w:sz w:val="28"/>
                <w:szCs w:val="28"/>
              </w:rPr>
            </w:pPr>
            <w:r w:rsidRPr="00AE4BBE">
              <w:rPr>
                <w:sz w:val="28"/>
                <w:szCs w:val="28"/>
              </w:rPr>
              <w:t>1</w:t>
            </w:r>
          </w:p>
        </w:tc>
        <w:tc>
          <w:tcPr>
            <w:tcW w:w="3118" w:type="dxa"/>
          </w:tcPr>
          <w:p w:rsidR="007D57B3" w:rsidRPr="00AE4BBE" w:rsidRDefault="007D57B3" w:rsidP="001E30E6">
            <w:pPr>
              <w:spacing w:line="360" w:lineRule="auto"/>
              <w:ind w:firstLine="851"/>
              <w:jc w:val="center"/>
              <w:rPr>
                <w:sz w:val="28"/>
                <w:szCs w:val="28"/>
              </w:rPr>
            </w:pPr>
            <w:r w:rsidRPr="00AE4BBE">
              <w:rPr>
                <w:sz w:val="28"/>
                <w:szCs w:val="28"/>
              </w:rPr>
              <w:t>5, 55</w:t>
            </w:r>
          </w:p>
        </w:tc>
      </w:tr>
    </w:tbl>
    <w:p w:rsidR="007D57B3" w:rsidRPr="00AE4BBE" w:rsidRDefault="007D57B3" w:rsidP="001E30E6">
      <w:pPr>
        <w:pStyle w:val="1fe"/>
        <w:tabs>
          <w:tab w:val="left" w:pos="0"/>
          <w:tab w:val="left" w:pos="900"/>
        </w:tabs>
        <w:spacing w:line="360" w:lineRule="auto"/>
        <w:ind w:left="540" w:firstLine="0"/>
        <w:rPr>
          <w:sz w:val="28"/>
          <w:szCs w:val="28"/>
        </w:rPr>
      </w:pPr>
    </w:p>
    <w:p w:rsidR="007D57B3" w:rsidRDefault="007D57B3" w:rsidP="007D57B3">
      <w:pPr>
        <w:pStyle w:val="afa"/>
        <w:spacing w:after="0" w:line="360" w:lineRule="auto"/>
        <w:ind w:left="1080"/>
        <w:jc w:val="both"/>
        <w:rPr>
          <w:sz w:val="28"/>
          <w:szCs w:val="28"/>
          <w:lang w:val="uk-UA"/>
        </w:rPr>
      </w:pPr>
    </w:p>
    <w:p w:rsidR="00083F58" w:rsidRPr="00AE4BBE" w:rsidRDefault="00083F58" w:rsidP="007D57B3">
      <w:pPr>
        <w:pStyle w:val="afa"/>
        <w:spacing w:after="0" w:line="360" w:lineRule="auto"/>
        <w:ind w:left="1080"/>
        <w:jc w:val="both"/>
        <w:rPr>
          <w:sz w:val="28"/>
          <w:szCs w:val="28"/>
          <w:lang w:val="uk-UA"/>
        </w:rPr>
      </w:pPr>
    </w:p>
    <w:p w:rsidR="00691DF9" w:rsidRPr="00AE4BBE" w:rsidRDefault="00691DF9" w:rsidP="007D57B3">
      <w:pPr>
        <w:pStyle w:val="afa"/>
        <w:spacing w:after="0" w:line="360" w:lineRule="auto"/>
        <w:ind w:left="1080"/>
        <w:jc w:val="both"/>
        <w:rPr>
          <w:sz w:val="28"/>
          <w:szCs w:val="28"/>
          <w:lang w:val="uk-UA"/>
        </w:rPr>
      </w:pPr>
    </w:p>
    <w:p w:rsidR="00691DF9" w:rsidRPr="00AE4BBE" w:rsidRDefault="00691DF9" w:rsidP="007D57B3">
      <w:pPr>
        <w:pStyle w:val="afa"/>
        <w:spacing w:after="0" w:line="360" w:lineRule="auto"/>
        <w:ind w:left="1080"/>
        <w:jc w:val="both"/>
        <w:rPr>
          <w:sz w:val="28"/>
          <w:szCs w:val="28"/>
          <w:lang w:val="uk-UA"/>
        </w:rPr>
      </w:pPr>
    </w:p>
    <w:p w:rsidR="007D57B3" w:rsidRPr="00AE4BBE" w:rsidRDefault="007D57B3" w:rsidP="00691DF9">
      <w:pPr>
        <w:pStyle w:val="2f5"/>
        <w:spacing w:line="360" w:lineRule="auto"/>
        <w:jc w:val="center"/>
        <w:rPr>
          <w:b/>
          <w:sz w:val="28"/>
          <w:szCs w:val="28"/>
        </w:rPr>
      </w:pPr>
      <w:bookmarkStart w:id="9" w:name="_Toc420856178"/>
      <w:r w:rsidRPr="00AE4BBE">
        <w:rPr>
          <w:b/>
          <w:sz w:val="28"/>
          <w:szCs w:val="28"/>
        </w:rPr>
        <w:lastRenderedPageBreak/>
        <w:t>РОЗДІЛ 3</w:t>
      </w:r>
    </w:p>
    <w:p w:rsidR="007D57B3" w:rsidRPr="00AE4BBE" w:rsidRDefault="007D57B3" w:rsidP="00691DF9">
      <w:pPr>
        <w:pStyle w:val="2f5"/>
        <w:spacing w:line="360" w:lineRule="auto"/>
        <w:jc w:val="center"/>
        <w:rPr>
          <w:b/>
          <w:sz w:val="28"/>
          <w:szCs w:val="28"/>
        </w:rPr>
      </w:pPr>
    </w:p>
    <w:p w:rsidR="007D57B3" w:rsidRPr="00AE4BBE" w:rsidRDefault="007D57B3" w:rsidP="00691DF9">
      <w:pPr>
        <w:pStyle w:val="2f5"/>
        <w:spacing w:line="360" w:lineRule="auto"/>
        <w:jc w:val="center"/>
        <w:rPr>
          <w:b/>
          <w:sz w:val="28"/>
          <w:szCs w:val="28"/>
        </w:rPr>
      </w:pPr>
    </w:p>
    <w:p w:rsidR="007D57B3" w:rsidRPr="00AE4BBE" w:rsidRDefault="007D57B3" w:rsidP="00691DF9">
      <w:pPr>
        <w:pStyle w:val="2f5"/>
        <w:spacing w:line="360" w:lineRule="auto"/>
        <w:jc w:val="center"/>
        <w:rPr>
          <w:b/>
          <w:sz w:val="28"/>
          <w:szCs w:val="28"/>
        </w:rPr>
      </w:pPr>
      <w:r w:rsidRPr="00AE4BBE">
        <w:rPr>
          <w:b/>
          <w:sz w:val="28"/>
          <w:szCs w:val="28"/>
        </w:rPr>
        <w:t xml:space="preserve">ЧИННИКИ                 </w:t>
      </w:r>
    </w:p>
    <w:p w:rsidR="007D57B3" w:rsidRPr="00AE4BBE" w:rsidRDefault="007D57B3" w:rsidP="00691DF9">
      <w:pPr>
        <w:pStyle w:val="2f5"/>
        <w:spacing w:line="360" w:lineRule="auto"/>
        <w:jc w:val="center"/>
        <w:rPr>
          <w:b/>
          <w:sz w:val="28"/>
          <w:szCs w:val="28"/>
        </w:rPr>
      </w:pPr>
      <w:r w:rsidRPr="00AE4BBE">
        <w:rPr>
          <w:b/>
          <w:sz w:val="28"/>
          <w:szCs w:val="28"/>
        </w:rPr>
        <w:t xml:space="preserve">ТРАНСФОРМАЦІЇ </w:t>
      </w:r>
      <w:proofErr w:type="gramStart"/>
      <w:r w:rsidRPr="00AE4BBE">
        <w:rPr>
          <w:b/>
          <w:sz w:val="28"/>
          <w:szCs w:val="28"/>
        </w:rPr>
        <w:t>Ц</w:t>
      </w:r>
      <w:proofErr w:type="gramEnd"/>
      <w:r w:rsidRPr="00AE4BBE">
        <w:rPr>
          <w:b/>
          <w:sz w:val="28"/>
          <w:szCs w:val="28"/>
        </w:rPr>
        <w:t xml:space="preserve">ІННІСНИХ ОРІЄНТАЦІЙ МОЛОДІ У </w:t>
      </w:r>
    </w:p>
    <w:p w:rsidR="007D57B3" w:rsidRPr="00AE4BBE" w:rsidRDefault="007D57B3" w:rsidP="00691DF9">
      <w:pPr>
        <w:pStyle w:val="2f5"/>
        <w:spacing w:line="360" w:lineRule="auto"/>
        <w:jc w:val="center"/>
        <w:rPr>
          <w:b/>
          <w:sz w:val="28"/>
          <w:szCs w:val="28"/>
          <w:lang w:val="uk-UA"/>
        </w:rPr>
      </w:pPr>
      <w:r w:rsidRPr="00AE4BBE">
        <w:rPr>
          <w:b/>
          <w:sz w:val="28"/>
          <w:szCs w:val="28"/>
        </w:rPr>
        <w:t>ПРОЦЕСІ ВОЛОНТЕРСЬКОЇ ДІЯЛЬНОСТІ</w:t>
      </w:r>
      <w:bookmarkEnd w:id="9"/>
      <w:r w:rsidR="00691DF9" w:rsidRPr="00AE4BBE">
        <w:rPr>
          <w:b/>
          <w:sz w:val="28"/>
          <w:szCs w:val="28"/>
          <w:lang w:val="uk-UA"/>
        </w:rPr>
        <w:t xml:space="preserve"> </w:t>
      </w:r>
      <w:r w:rsidR="00691DF9" w:rsidRPr="00AE4BBE">
        <w:rPr>
          <w:rFonts w:ascii="Times New Roman Полужирный" w:hAnsi="Times New Roman Полужирный"/>
          <w:b/>
          <w:caps/>
          <w:sz w:val="28"/>
          <w:szCs w:val="28"/>
          <w:lang w:val="uk-UA"/>
        </w:rPr>
        <w:t xml:space="preserve">в системі </w:t>
      </w:r>
      <w:proofErr w:type="gramStart"/>
      <w:r w:rsidR="00691DF9" w:rsidRPr="00AE4BBE">
        <w:rPr>
          <w:rFonts w:ascii="Times New Roman Полужирный" w:hAnsi="Times New Roman Полужирный"/>
          <w:b/>
          <w:caps/>
          <w:sz w:val="28"/>
          <w:szCs w:val="28"/>
          <w:lang w:val="uk-UA"/>
        </w:rPr>
        <w:t>соц</w:t>
      </w:r>
      <w:proofErr w:type="gramEnd"/>
      <w:r w:rsidR="00691DF9" w:rsidRPr="00AE4BBE">
        <w:rPr>
          <w:rFonts w:ascii="Times New Roman Полужирный" w:hAnsi="Times New Roman Полужирный"/>
          <w:b/>
          <w:caps/>
          <w:sz w:val="28"/>
          <w:szCs w:val="28"/>
          <w:lang w:val="uk-UA"/>
        </w:rPr>
        <w:t>іального забезпечення</w:t>
      </w:r>
    </w:p>
    <w:p w:rsidR="007D57B3" w:rsidRPr="00AE4BBE" w:rsidRDefault="007D57B3" w:rsidP="00691DF9">
      <w:pPr>
        <w:pStyle w:val="2f5"/>
        <w:spacing w:line="360" w:lineRule="auto"/>
        <w:rPr>
          <w:b/>
          <w:sz w:val="28"/>
          <w:szCs w:val="28"/>
        </w:rPr>
      </w:pPr>
    </w:p>
    <w:p w:rsidR="007D57B3" w:rsidRPr="00AE4BBE" w:rsidRDefault="007D57B3" w:rsidP="00691DF9">
      <w:pPr>
        <w:pStyle w:val="2f5"/>
        <w:spacing w:line="360" w:lineRule="auto"/>
        <w:rPr>
          <w:b/>
          <w:sz w:val="28"/>
          <w:szCs w:val="28"/>
        </w:rPr>
      </w:pPr>
    </w:p>
    <w:p w:rsidR="007D57B3" w:rsidRPr="00AE4BBE" w:rsidRDefault="00691DF9" w:rsidP="00691DF9">
      <w:pPr>
        <w:pStyle w:val="2f5"/>
        <w:spacing w:line="360" w:lineRule="auto"/>
        <w:jc w:val="both"/>
        <w:rPr>
          <w:b/>
          <w:sz w:val="28"/>
          <w:szCs w:val="28"/>
        </w:rPr>
      </w:pPr>
      <w:bookmarkStart w:id="10" w:name="_Toc420856179"/>
      <w:r w:rsidRPr="00AE4BBE">
        <w:rPr>
          <w:b/>
          <w:sz w:val="28"/>
          <w:szCs w:val="28"/>
          <w:lang w:val="uk-UA"/>
        </w:rPr>
        <w:t xml:space="preserve">           </w:t>
      </w:r>
      <w:r w:rsidR="007D57B3" w:rsidRPr="00AE4BBE">
        <w:rPr>
          <w:b/>
          <w:sz w:val="28"/>
          <w:szCs w:val="28"/>
        </w:rPr>
        <w:t xml:space="preserve">3.1. Аналіз та інтерпретація емпіричних результатів </w:t>
      </w:r>
      <w:proofErr w:type="gramStart"/>
      <w:r w:rsidR="007D57B3" w:rsidRPr="00AE4BBE">
        <w:rPr>
          <w:b/>
          <w:sz w:val="28"/>
          <w:szCs w:val="28"/>
        </w:rPr>
        <w:t>досл</w:t>
      </w:r>
      <w:proofErr w:type="gramEnd"/>
      <w:r w:rsidR="007D57B3" w:rsidRPr="00AE4BBE">
        <w:rPr>
          <w:b/>
          <w:sz w:val="28"/>
          <w:szCs w:val="28"/>
        </w:rPr>
        <w:t>ідження            компонентів особистості  волонтера</w:t>
      </w:r>
      <w:bookmarkEnd w:id="10"/>
    </w:p>
    <w:p w:rsidR="007D57B3" w:rsidRPr="00AE4BBE" w:rsidRDefault="007D57B3" w:rsidP="00691DF9">
      <w:pPr>
        <w:spacing w:line="360" w:lineRule="auto"/>
        <w:rPr>
          <w:sz w:val="28"/>
          <w:szCs w:val="28"/>
          <w:lang w:bidi="en-US"/>
        </w:rPr>
      </w:pPr>
    </w:p>
    <w:p w:rsidR="007D57B3" w:rsidRPr="00AE4BBE" w:rsidRDefault="007D57B3" w:rsidP="00691DF9">
      <w:pPr>
        <w:pStyle w:val="1fe"/>
        <w:spacing w:line="360" w:lineRule="auto"/>
        <w:ind w:firstLine="708"/>
        <w:rPr>
          <w:sz w:val="28"/>
          <w:szCs w:val="28"/>
        </w:rPr>
      </w:pPr>
      <w:r w:rsidRPr="00AE4BBE">
        <w:rPr>
          <w:sz w:val="28"/>
          <w:szCs w:val="28"/>
        </w:rPr>
        <w:t>Представимо результати проведеного дослідження: загалом за вибіркою високий показник рівня Духовного потенціалу мають 12% респондентів,             розподіл рівнів за критерієм релігійності відбувся таким чином: високий рівень духовного потенціалу мають 5,5% «Атеїстів» та 20% «Релігійних» респондентів, що, на нашу думку, є цілком зрозумілим, адже категорія духовності є невід’ємною складовою релігійності. Середній рівень духовного потенціалу мають 74,7% «Атеїстів» та 70% «Релігійних» респондентів, що, на нашу думку, є цілком закономірним, адже саме звернення до роботи волонтера передбачає в людині достатній набір особистісних якостей духовного наповнення незалежно від релігійності. Низький рівень духовного потенціалу особистості мають 20,2% «Атеїстів» та 10% «Релігійних» респондентів, це, можливо, підтверджує думку про те, що релігія та Віра наповнюють людину відчуттями гармонії, духовності (див. табл. 3.3)</w:t>
      </w:r>
    </w:p>
    <w:p w:rsidR="007D57B3" w:rsidRPr="00AE4BBE" w:rsidRDefault="007D57B3" w:rsidP="00691DF9">
      <w:pPr>
        <w:pStyle w:val="1fe"/>
        <w:tabs>
          <w:tab w:val="left" w:pos="7875"/>
        </w:tabs>
        <w:spacing w:line="360" w:lineRule="auto"/>
        <w:ind w:firstLine="708"/>
        <w:jc w:val="right"/>
        <w:rPr>
          <w:sz w:val="28"/>
          <w:szCs w:val="28"/>
        </w:rPr>
      </w:pPr>
      <w:r w:rsidRPr="00AE4BBE">
        <w:rPr>
          <w:sz w:val="28"/>
          <w:szCs w:val="28"/>
        </w:rPr>
        <w:t xml:space="preserve">                                                                                                Таблиця 3.3</w:t>
      </w:r>
    </w:p>
    <w:p w:rsidR="007D57B3" w:rsidRPr="00AE4BBE" w:rsidRDefault="007D57B3" w:rsidP="00691DF9">
      <w:pPr>
        <w:pStyle w:val="1fe"/>
        <w:tabs>
          <w:tab w:val="left" w:pos="7875"/>
        </w:tabs>
        <w:spacing w:line="360" w:lineRule="auto"/>
        <w:ind w:firstLine="708"/>
        <w:jc w:val="center"/>
        <w:rPr>
          <w:b/>
          <w:sz w:val="28"/>
          <w:szCs w:val="28"/>
        </w:rPr>
      </w:pPr>
      <w:r w:rsidRPr="00AE4BBE">
        <w:rPr>
          <w:b/>
          <w:sz w:val="28"/>
          <w:szCs w:val="28"/>
        </w:rPr>
        <w:t xml:space="preserve">Рівні прояву духовного потенціалу особистості </w:t>
      </w:r>
    </w:p>
    <w:p w:rsidR="007D57B3" w:rsidRPr="00AE4BBE" w:rsidRDefault="007D57B3" w:rsidP="00691DF9">
      <w:pPr>
        <w:pStyle w:val="1fe"/>
        <w:tabs>
          <w:tab w:val="left" w:pos="7875"/>
        </w:tabs>
        <w:spacing w:line="360" w:lineRule="auto"/>
        <w:ind w:firstLine="708"/>
        <w:jc w:val="center"/>
        <w:rPr>
          <w:b/>
          <w:sz w:val="28"/>
          <w:szCs w:val="28"/>
        </w:rPr>
      </w:pPr>
      <w:r w:rsidRPr="00AE4BBE">
        <w:rPr>
          <w:b/>
          <w:sz w:val="28"/>
          <w:szCs w:val="28"/>
        </w:rPr>
        <w:t>(за критерієм релігійності)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297"/>
        <w:gridCol w:w="2690"/>
        <w:gridCol w:w="2551"/>
      </w:tblGrid>
      <w:tr w:rsidR="007D57B3" w:rsidRPr="00AE4BBE" w:rsidTr="007B1C19">
        <w:trPr>
          <w:trHeight w:val="1223"/>
        </w:trPr>
        <w:tc>
          <w:tcPr>
            <w:tcW w:w="2209" w:type="dxa"/>
          </w:tcPr>
          <w:p w:rsidR="007D57B3" w:rsidRPr="00AE4BBE" w:rsidRDefault="007D57B3" w:rsidP="00691DF9">
            <w:pPr>
              <w:pStyle w:val="1fe"/>
              <w:spacing w:line="360" w:lineRule="auto"/>
              <w:jc w:val="center"/>
              <w:rPr>
                <w:b/>
                <w:sz w:val="28"/>
                <w:szCs w:val="28"/>
              </w:rPr>
            </w:pPr>
            <w:r w:rsidRPr="00AE4BBE">
              <w:rPr>
                <w:b/>
                <w:sz w:val="28"/>
                <w:szCs w:val="28"/>
              </w:rPr>
              <w:lastRenderedPageBreak/>
              <w:t>Рівні</w:t>
            </w:r>
          </w:p>
        </w:tc>
        <w:tc>
          <w:tcPr>
            <w:tcW w:w="2297" w:type="dxa"/>
          </w:tcPr>
          <w:p w:rsidR="007D57B3" w:rsidRPr="00AE4BBE" w:rsidRDefault="007D57B3" w:rsidP="00691DF9">
            <w:pPr>
              <w:pStyle w:val="1fe"/>
              <w:spacing w:line="360" w:lineRule="auto"/>
              <w:ind w:firstLine="0"/>
              <w:rPr>
                <w:b/>
                <w:sz w:val="28"/>
                <w:szCs w:val="28"/>
              </w:rPr>
            </w:pPr>
            <w:r w:rsidRPr="00AE4BBE">
              <w:rPr>
                <w:b/>
                <w:sz w:val="28"/>
                <w:szCs w:val="28"/>
              </w:rPr>
              <w:t xml:space="preserve">Загалом </w:t>
            </w:r>
          </w:p>
          <w:p w:rsidR="007D57B3" w:rsidRPr="00AE4BBE" w:rsidRDefault="007D57B3" w:rsidP="00691DF9">
            <w:pPr>
              <w:pStyle w:val="1fe"/>
              <w:spacing w:line="360" w:lineRule="auto"/>
              <w:ind w:firstLine="0"/>
              <w:rPr>
                <w:b/>
                <w:sz w:val="28"/>
                <w:szCs w:val="28"/>
              </w:rPr>
            </w:pPr>
            <w:r w:rsidRPr="00AE4BBE">
              <w:rPr>
                <w:b/>
                <w:sz w:val="28"/>
                <w:szCs w:val="28"/>
              </w:rPr>
              <w:t>за вибіркою</w:t>
            </w:r>
          </w:p>
          <w:p w:rsidR="007D57B3" w:rsidRPr="00AE4BBE" w:rsidRDefault="007D57B3" w:rsidP="00691DF9">
            <w:pPr>
              <w:pStyle w:val="1fe"/>
              <w:spacing w:line="360" w:lineRule="auto"/>
              <w:jc w:val="center"/>
              <w:rPr>
                <w:b/>
                <w:sz w:val="28"/>
                <w:szCs w:val="28"/>
              </w:rPr>
            </w:pPr>
            <w:r w:rsidRPr="00AE4BBE">
              <w:rPr>
                <w:b/>
                <w:sz w:val="28"/>
                <w:szCs w:val="28"/>
              </w:rPr>
              <w:t>n =209</w:t>
            </w:r>
          </w:p>
        </w:tc>
        <w:tc>
          <w:tcPr>
            <w:tcW w:w="2690" w:type="dxa"/>
          </w:tcPr>
          <w:p w:rsidR="007D57B3" w:rsidRPr="00AE4BBE" w:rsidRDefault="007D57B3" w:rsidP="00691DF9">
            <w:pPr>
              <w:pStyle w:val="1fe"/>
              <w:spacing w:line="360" w:lineRule="auto"/>
              <w:jc w:val="center"/>
              <w:rPr>
                <w:b/>
                <w:sz w:val="28"/>
                <w:szCs w:val="28"/>
              </w:rPr>
            </w:pPr>
            <w:r w:rsidRPr="00AE4BBE">
              <w:rPr>
                <w:b/>
                <w:sz w:val="28"/>
                <w:szCs w:val="28"/>
              </w:rPr>
              <w:t>«Атеїсти»</w:t>
            </w:r>
          </w:p>
          <w:p w:rsidR="007D57B3" w:rsidRPr="00AE4BBE" w:rsidRDefault="007D57B3" w:rsidP="00691DF9">
            <w:pPr>
              <w:spacing w:line="360" w:lineRule="auto"/>
              <w:jc w:val="center"/>
              <w:rPr>
                <w:b/>
                <w:sz w:val="28"/>
                <w:szCs w:val="28"/>
              </w:rPr>
            </w:pPr>
            <w:r w:rsidRPr="00AE4BBE">
              <w:rPr>
                <w:b/>
                <w:sz w:val="28"/>
                <w:szCs w:val="28"/>
              </w:rPr>
              <w:t>n=99</w:t>
            </w:r>
          </w:p>
        </w:tc>
        <w:tc>
          <w:tcPr>
            <w:tcW w:w="2551" w:type="dxa"/>
          </w:tcPr>
          <w:p w:rsidR="007D57B3" w:rsidRPr="00AE4BBE" w:rsidRDefault="007D57B3" w:rsidP="00691DF9">
            <w:pPr>
              <w:pStyle w:val="1fe"/>
              <w:spacing w:line="360" w:lineRule="auto"/>
              <w:ind w:firstLine="0"/>
              <w:jc w:val="center"/>
              <w:rPr>
                <w:b/>
                <w:sz w:val="28"/>
                <w:szCs w:val="28"/>
              </w:rPr>
            </w:pPr>
            <w:r w:rsidRPr="00AE4BBE">
              <w:rPr>
                <w:b/>
                <w:sz w:val="28"/>
                <w:szCs w:val="28"/>
              </w:rPr>
              <w:t>«Релігійні»</w:t>
            </w:r>
          </w:p>
          <w:p w:rsidR="007D57B3" w:rsidRPr="00AE4BBE" w:rsidRDefault="007D57B3" w:rsidP="00691DF9">
            <w:pPr>
              <w:spacing w:line="360" w:lineRule="auto"/>
              <w:jc w:val="center"/>
              <w:rPr>
                <w:b/>
                <w:sz w:val="28"/>
                <w:szCs w:val="28"/>
              </w:rPr>
            </w:pPr>
            <w:r w:rsidRPr="00AE4BBE">
              <w:rPr>
                <w:b/>
                <w:sz w:val="28"/>
                <w:szCs w:val="28"/>
              </w:rPr>
              <w:t>n=110</w:t>
            </w:r>
          </w:p>
        </w:tc>
      </w:tr>
      <w:tr w:rsidR="007D57B3" w:rsidRPr="00AE4BBE" w:rsidTr="007B1C19">
        <w:trPr>
          <w:trHeight w:val="600"/>
        </w:trPr>
        <w:tc>
          <w:tcPr>
            <w:tcW w:w="2209" w:type="dxa"/>
          </w:tcPr>
          <w:p w:rsidR="007D57B3" w:rsidRPr="00AE4BBE" w:rsidRDefault="007D57B3" w:rsidP="00691DF9">
            <w:pPr>
              <w:pStyle w:val="1fe"/>
              <w:spacing w:line="360" w:lineRule="auto"/>
              <w:jc w:val="center"/>
              <w:rPr>
                <w:b/>
                <w:sz w:val="28"/>
                <w:szCs w:val="28"/>
              </w:rPr>
            </w:pPr>
            <w:r w:rsidRPr="00AE4BBE">
              <w:rPr>
                <w:b/>
                <w:sz w:val="28"/>
                <w:szCs w:val="28"/>
              </w:rPr>
              <w:t>Високий</w:t>
            </w:r>
          </w:p>
        </w:tc>
        <w:tc>
          <w:tcPr>
            <w:tcW w:w="2297" w:type="dxa"/>
          </w:tcPr>
          <w:p w:rsidR="007D57B3" w:rsidRPr="00AE4BBE" w:rsidRDefault="007D57B3" w:rsidP="00691DF9">
            <w:pPr>
              <w:pStyle w:val="1fe"/>
              <w:spacing w:line="360" w:lineRule="auto"/>
              <w:jc w:val="center"/>
              <w:rPr>
                <w:sz w:val="28"/>
                <w:szCs w:val="28"/>
              </w:rPr>
            </w:pPr>
            <w:r w:rsidRPr="00AE4BBE">
              <w:rPr>
                <w:sz w:val="28"/>
                <w:szCs w:val="28"/>
              </w:rPr>
              <w:t>12%</w:t>
            </w:r>
          </w:p>
        </w:tc>
        <w:tc>
          <w:tcPr>
            <w:tcW w:w="2690" w:type="dxa"/>
          </w:tcPr>
          <w:p w:rsidR="007D57B3" w:rsidRPr="00AE4BBE" w:rsidRDefault="007D57B3" w:rsidP="00691DF9">
            <w:pPr>
              <w:pStyle w:val="1fe"/>
              <w:spacing w:line="360" w:lineRule="auto"/>
              <w:jc w:val="center"/>
              <w:rPr>
                <w:sz w:val="28"/>
                <w:szCs w:val="28"/>
              </w:rPr>
            </w:pPr>
            <w:r w:rsidRPr="00AE4BBE">
              <w:rPr>
                <w:sz w:val="28"/>
                <w:szCs w:val="28"/>
              </w:rPr>
              <w:t>5,5%</w:t>
            </w:r>
          </w:p>
        </w:tc>
        <w:tc>
          <w:tcPr>
            <w:tcW w:w="2551" w:type="dxa"/>
          </w:tcPr>
          <w:p w:rsidR="007D57B3" w:rsidRPr="00AE4BBE" w:rsidRDefault="007D57B3" w:rsidP="00691DF9">
            <w:pPr>
              <w:pStyle w:val="1fe"/>
              <w:spacing w:line="360" w:lineRule="auto"/>
              <w:jc w:val="center"/>
              <w:rPr>
                <w:sz w:val="28"/>
                <w:szCs w:val="28"/>
              </w:rPr>
            </w:pPr>
            <w:r w:rsidRPr="00AE4BBE">
              <w:rPr>
                <w:sz w:val="28"/>
                <w:szCs w:val="28"/>
              </w:rPr>
              <w:t>20%</w:t>
            </w:r>
          </w:p>
        </w:tc>
      </w:tr>
      <w:tr w:rsidR="007D57B3" w:rsidRPr="00AE4BBE" w:rsidTr="007B1C19">
        <w:trPr>
          <w:trHeight w:val="402"/>
        </w:trPr>
        <w:tc>
          <w:tcPr>
            <w:tcW w:w="2209" w:type="dxa"/>
          </w:tcPr>
          <w:p w:rsidR="007D57B3" w:rsidRPr="00AE4BBE" w:rsidRDefault="007D57B3" w:rsidP="00691DF9">
            <w:pPr>
              <w:pStyle w:val="1fe"/>
              <w:spacing w:line="360" w:lineRule="auto"/>
              <w:jc w:val="center"/>
              <w:rPr>
                <w:b/>
                <w:sz w:val="28"/>
                <w:szCs w:val="28"/>
              </w:rPr>
            </w:pPr>
            <w:r w:rsidRPr="00AE4BBE">
              <w:rPr>
                <w:b/>
                <w:sz w:val="28"/>
                <w:szCs w:val="28"/>
              </w:rPr>
              <w:t>Середній</w:t>
            </w:r>
          </w:p>
        </w:tc>
        <w:tc>
          <w:tcPr>
            <w:tcW w:w="2297" w:type="dxa"/>
          </w:tcPr>
          <w:p w:rsidR="007D57B3" w:rsidRPr="00AE4BBE" w:rsidRDefault="007D57B3" w:rsidP="00691DF9">
            <w:pPr>
              <w:pStyle w:val="1fe"/>
              <w:spacing w:line="360" w:lineRule="auto"/>
              <w:jc w:val="center"/>
              <w:rPr>
                <w:sz w:val="28"/>
                <w:szCs w:val="28"/>
              </w:rPr>
            </w:pPr>
            <w:r w:rsidRPr="00AE4BBE">
              <w:rPr>
                <w:sz w:val="28"/>
                <w:szCs w:val="28"/>
              </w:rPr>
              <w:t>72%</w:t>
            </w:r>
          </w:p>
        </w:tc>
        <w:tc>
          <w:tcPr>
            <w:tcW w:w="2690" w:type="dxa"/>
          </w:tcPr>
          <w:p w:rsidR="007D57B3" w:rsidRPr="00AE4BBE" w:rsidRDefault="007D57B3" w:rsidP="00691DF9">
            <w:pPr>
              <w:pStyle w:val="1fe"/>
              <w:spacing w:line="360" w:lineRule="auto"/>
              <w:jc w:val="center"/>
              <w:rPr>
                <w:sz w:val="28"/>
                <w:szCs w:val="28"/>
              </w:rPr>
            </w:pPr>
            <w:r w:rsidRPr="00AE4BBE">
              <w:rPr>
                <w:sz w:val="28"/>
                <w:szCs w:val="28"/>
              </w:rPr>
              <w:t>74,7%</w:t>
            </w:r>
          </w:p>
        </w:tc>
        <w:tc>
          <w:tcPr>
            <w:tcW w:w="2551" w:type="dxa"/>
          </w:tcPr>
          <w:p w:rsidR="007D57B3" w:rsidRPr="00AE4BBE" w:rsidRDefault="007D57B3" w:rsidP="00691DF9">
            <w:pPr>
              <w:pStyle w:val="1fe"/>
              <w:spacing w:line="360" w:lineRule="auto"/>
              <w:jc w:val="center"/>
              <w:rPr>
                <w:sz w:val="28"/>
                <w:szCs w:val="28"/>
              </w:rPr>
            </w:pPr>
            <w:r w:rsidRPr="00AE4BBE">
              <w:rPr>
                <w:sz w:val="28"/>
                <w:szCs w:val="28"/>
              </w:rPr>
              <w:t>70%</w:t>
            </w:r>
          </w:p>
        </w:tc>
      </w:tr>
      <w:tr w:rsidR="007D57B3" w:rsidRPr="00AE4BBE" w:rsidTr="007B1C19">
        <w:trPr>
          <w:trHeight w:val="629"/>
        </w:trPr>
        <w:tc>
          <w:tcPr>
            <w:tcW w:w="2209" w:type="dxa"/>
          </w:tcPr>
          <w:p w:rsidR="007D57B3" w:rsidRPr="00AE4BBE" w:rsidRDefault="007D57B3" w:rsidP="00691DF9">
            <w:pPr>
              <w:pStyle w:val="1fe"/>
              <w:spacing w:line="360" w:lineRule="auto"/>
              <w:jc w:val="center"/>
              <w:rPr>
                <w:b/>
                <w:sz w:val="28"/>
                <w:szCs w:val="28"/>
              </w:rPr>
            </w:pPr>
            <w:r w:rsidRPr="00AE4BBE">
              <w:rPr>
                <w:b/>
                <w:sz w:val="28"/>
                <w:szCs w:val="28"/>
              </w:rPr>
              <w:t>Низький</w:t>
            </w:r>
          </w:p>
        </w:tc>
        <w:tc>
          <w:tcPr>
            <w:tcW w:w="2297" w:type="dxa"/>
          </w:tcPr>
          <w:p w:rsidR="007D57B3" w:rsidRPr="00AE4BBE" w:rsidRDefault="007D57B3" w:rsidP="00691DF9">
            <w:pPr>
              <w:pStyle w:val="1fe"/>
              <w:spacing w:line="360" w:lineRule="auto"/>
              <w:jc w:val="center"/>
              <w:rPr>
                <w:sz w:val="28"/>
                <w:szCs w:val="28"/>
              </w:rPr>
            </w:pPr>
            <w:r w:rsidRPr="00AE4BBE">
              <w:rPr>
                <w:sz w:val="28"/>
                <w:szCs w:val="28"/>
              </w:rPr>
              <w:t>14%</w:t>
            </w:r>
          </w:p>
        </w:tc>
        <w:tc>
          <w:tcPr>
            <w:tcW w:w="2690" w:type="dxa"/>
          </w:tcPr>
          <w:p w:rsidR="007D57B3" w:rsidRPr="00AE4BBE" w:rsidRDefault="007D57B3" w:rsidP="00691DF9">
            <w:pPr>
              <w:pStyle w:val="1fe"/>
              <w:spacing w:line="360" w:lineRule="auto"/>
              <w:jc w:val="center"/>
              <w:rPr>
                <w:sz w:val="28"/>
                <w:szCs w:val="28"/>
              </w:rPr>
            </w:pPr>
            <w:r w:rsidRPr="00AE4BBE">
              <w:rPr>
                <w:sz w:val="28"/>
                <w:szCs w:val="28"/>
              </w:rPr>
              <w:t>20,2%</w:t>
            </w:r>
          </w:p>
        </w:tc>
        <w:tc>
          <w:tcPr>
            <w:tcW w:w="2551" w:type="dxa"/>
          </w:tcPr>
          <w:p w:rsidR="007D57B3" w:rsidRPr="00AE4BBE" w:rsidRDefault="007D57B3" w:rsidP="00691DF9">
            <w:pPr>
              <w:pStyle w:val="1fe"/>
              <w:spacing w:line="360" w:lineRule="auto"/>
              <w:jc w:val="center"/>
              <w:rPr>
                <w:sz w:val="28"/>
                <w:szCs w:val="28"/>
              </w:rPr>
            </w:pPr>
            <w:r w:rsidRPr="00AE4BBE">
              <w:rPr>
                <w:sz w:val="28"/>
                <w:szCs w:val="28"/>
              </w:rPr>
              <w:t>10%</w:t>
            </w:r>
          </w:p>
        </w:tc>
      </w:tr>
    </w:tbl>
    <w:p w:rsidR="007D57B3" w:rsidRPr="00AE4BBE" w:rsidRDefault="007D57B3" w:rsidP="00691DF9">
      <w:pPr>
        <w:pStyle w:val="1fe"/>
        <w:spacing w:line="360" w:lineRule="auto"/>
        <w:ind w:firstLine="708"/>
        <w:rPr>
          <w:sz w:val="28"/>
          <w:szCs w:val="28"/>
        </w:rPr>
      </w:pPr>
    </w:p>
    <w:p w:rsidR="007D57B3" w:rsidRPr="00AE4BBE" w:rsidRDefault="007D57B3" w:rsidP="00691DF9">
      <w:pPr>
        <w:pStyle w:val="1fe"/>
        <w:spacing w:line="360" w:lineRule="auto"/>
        <w:ind w:firstLine="708"/>
        <w:rPr>
          <w:sz w:val="28"/>
          <w:szCs w:val="28"/>
        </w:rPr>
      </w:pPr>
      <w:r w:rsidRPr="00AE4BBE">
        <w:rPr>
          <w:sz w:val="28"/>
          <w:szCs w:val="28"/>
        </w:rPr>
        <w:t xml:space="preserve">Як бачимо з таблиці 3.3, спостерігаються відмінності у показниках прояву рівнів духовного потенціалу за критерієм релігійності, найбільш виразно              показаний високий рівень серед «Релігійних» респондентів (20%), у той час як серед групи «Атеїстів» цей показник на рівні 5,5%. </w:t>
      </w:r>
    </w:p>
    <w:p w:rsidR="007D57B3" w:rsidRPr="00AE4BBE" w:rsidRDefault="007D57B3" w:rsidP="00691DF9">
      <w:pPr>
        <w:pStyle w:val="1fe"/>
        <w:spacing w:line="360" w:lineRule="auto"/>
        <w:ind w:firstLine="708"/>
        <w:rPr>
          <w:sz w:val="28"/>
          <w:szCs w:val="28"/>
        </w:rPr>
      </w:pPr>
      <w:r w:rsidRPr="00AE4BBE">
        <w:rPr>
          <w:sz w:val="28"/>
          <w:szCs w:val="28"/>
        </w:rPr>
        <w:t>На нашу думку, такий    відсотковий показник зумовлений саме поняттям релігійності (ставлення  віруючої людини до навколишнього світу, засвоєння релігійних ідей та норм, що, безумовно, впливає на внутрішнє наповнення                індивіда). З іншого боку, низький показник в групі «Атеїстів» вказує на                    своєрідну кризу «духовності» в сучасному суспільстві та наявності бажання змінити ситуацію через  волонтерську діяльність.</w:t>
      </w:r>
    </w:p>
    <w:p w:rsidR="007D57B3" w:rsidRPr="00AE4BBE" w:rsidRDefault="007D57B3" w:rsidP="00691DF9">
      <w:pPr>
        <w:pStyle w:val="ab"/>
        <w:spacing w:line="360" w:lineRule="auto"/>
        <w:jc w:val="right"/>
        <w:rPr>
          <w:rFonts w:ascii="Times New Roman" w:hAnsi="Times New Roman" w:cs="Times New Roman"/>
          <w:sz w:val="28"/>
          <w:szCs w:val="28"/>
          <w:lang w:val="uk-UA"/>
        </w:rPr>
      </w:pPr>
      <w:r w:rsidRPr="00AE4BBE">
        <w:rPr>
          <w:rFonts w:ascii="Times New Roman" w:hAnsi="Times New Roman" w:cs="Times New Roman"/>
          <w:sz w:val="28"/>
          <w:szCs w:val="28"/>
          <w:lang w:val="uk-UA"/>
        </w:rPr>
        <w:t xml:space="preserve">                                                                                                             Таблиця 3.5</w:t>
      </w:r>
    </w:p>
    <w:p w:rsidR="007D57B3" w:rsidRPr="00AE4BBE" w:rsidRDefault="007D57B3" w:rsidP="00691DF9">
      <w:pPr>
        <w:pStyle w:val="ab"/>
        <w:spacing w:line="360" w:lineRule="auto"/>
        <w:jc w:val="both"/>
        <w:rPr>
          <w:rFonts w:ascii="Times New Roman" w:hAnsi="Times New Roman" w:cs="Times New Roman"/>
          <w:b/>
          <w:sz w:val="28"/>
          <w:szCs w:val="28"/>
          <w:lang w:val="uk-UA"/>
        </w:rPr>
      </w:pPr>
      <w:r w:rsidRPr="00AE4BBE">
        <w:rPr>
          <w:rFonts w:ascii="Times New Roman" w:hAnsi="Times New Roman" w:cs="Times New Roman"/>
          <w:b/>
          <w:sz w:val="28"/>
          <w:szCs w:val="28"/>
          <w:lang w:val="uk-UA"/>
        </w:rPr>
        <w:t xml:space="preserve">               Середні показники рівнів емпатії за критерієм релігійності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215"/>
        <w:gridCol w:w="1215"/>
        <w:gridCol w:w="1215"/>
        <w:gridCol w:w="1215"/>
        <w:gridCol w:w="1094"/>
        <w:gridCol w:w="1276"/>
        <w:gridCol w:w="1134"/>
      </w:tblGrid>
      <w:tr w:rsidR="007D57B3" w:rsidRPr="00AE4BBE" w:rsidTr="007B1C19">
        <w:tc>
          <w:tcPr>
            <w:tcW w:w="1809" w:type="dxa"/>
          </w:tcPr>
          <w:p w:rsidR="007D57B3" w:rsidRPr="00AE4BBE" w:rsidRDefault="007D57B3" w:rsidP="00691DF9">
            <w:pPr>
              <w:pStyle w:val="1fe"/>
              <w:spacing w:line="360" w:lineRule="auto"/>
              <w:ind w:firstLine="0"/>
              <w:jc w:val="center"/>
              <w:rPr>
                <w:b/>
                <w:sz w:val="28"/>
                <w:szCs w:val="28"/>
              </w:rPr>
            </w:pPr>
            <w:r w:rsidRPr="00AE4BBE">
              <w:rPr>
                <w:b/>
                <w:sz w:val="28"/>
                <w:szCs w:val="28"/>
                <w:lang w:val="ru-RU"/>
              </w:rPr>
              <w:t xml:space="preserve">Ставлення до </w:t>
            </w:r>
            <w:proofErr w:type="gramStart"/>
            <w:r w:rsidRPr="00AE4BBE">
              <w:rPr>
                <w:b/>
                <w:sz w:val="28"/>
                <w:szCs w:val="28"/>
                <w:lang w:val="ru-RU"/>
              </w:rPr>
              <w:t>рел</w:t>
            </w:r>
            <w:proofErr w:type="gramEnd"/>
            <w:r w:rsidRPr="00AE4BBE">
              <w:rPr>
                <w:b/>
                <w:sz w:val="28"/>
                <w:szCs w:val="28"/>
                <w:lang w:val="ru-RU"/>
              </w:rPr>
              <w:t>ігії</w:t>
            </w:r>
          </w:p>
        </w:tc>
        <w:tc>
          <w:tcPr>
            <w:tcW w:w="1215" w:type="dxa"/>
          </w:tcPr>
          <w:p w:rsidR="007D57B3" w:rsidRPr="00AE4BBE" w:rsidRDefault="007D57B3" w:rsidP="00691DF9">
            <w:pPr>
              <w:pStyle w:val="1fe"/>
              <w:spacing w:line="360" w:lineRule="auto"/>
              <w:ind w:firstLine="0"/>
              <w:jc w:val="center"/>
              <w:rPr>
                <w:b/>
                <w:sz w:val="28"/>
                <w:szCs w:val="28"/>
              </w:rPr>
            </w:pPr>
            <w:r w:rsidRPr="00AE4BBE">
              <w:rPr>
                <w:b/>
                <w:sz w:val="28"/>
                <w:szCs w:val="28"/>
              </w:rPr>
              <w:t>РК</w:t>
            </w:r>
          </w:p>
          <w:p w:rsidR="007D57B3" w:rsidRPr="00AE4BBE" w:rsidRDefault="007D57B3" w:rsidP="00691DF9">
            <w:pPr>
              <w:pStyle w:val="1fe"/>
              <w:spacing w:line="360" w:lineRule="auto"/>
              <w:ind w:firstLine="0"/>
              <w:jc w:val="center"/>
              <w:rPr>
                <w:b/>
                <w:sz w:val="28"/>
                <w:szCs w:val="28"/>
              </w:rPr>
            </w:pPr>
          </w:p>
        </w:tc>
        <w:tc>
          <w:tcPr>
            <w:tcW w:w="1215" w:type="dxa"/>
          </w:tcPr>
          <w:p w:rsidR="007D57B3" w:rsidRPr="00AE4BBE" w:rsidRDefault="007D57B3" w:rsidP="00691DF9">
            <w:pPr>
              <w:pStyle w:val="1fe"/>
              <w:spacing w:line="360" w:lineRule="auto"/>
              <w:ind w:firstLine="0"/>
              <w:jc w:val="center"/>
              <w:rPr>
                <w:b/>
                <w:sz w:val="28"/>
                <w:szCs w:val="28"/>
              </w:rPr>
            </w:pPr>
            <w:r w:rsidRPr="00AE4BBE">
              <w:rPr>
                <w:b/>
                <w:sz w:val="28"/>
                <w:szCs w:val="28"/>
              </w:rPr>
              <w:t>ЕК</w:t>
            </w:r>
          </w:p>
          <w:p w:rsidR="007D57B3" w:rsidRPr="00AE4BBE" w:rsidRDefault="007D57B3" w:rsidP="00691DF9">
            <w:pPr>
              <w:pStyle w:val="1fe"/>
              <w:spacing w:line="360" w:lineRule="auto"/>
              <w:ind w:firstLine="0"/>
              <w:jc w:val="center"/>
              <w:rPr>
                <w:b/>
                <w:sz w:val="28"/>
                <w:szCs w:val="28"/>
              </w:rPr>
            </w:pPr>
          </w:p>
        </w:tc>
        <w:tc>
          <w:tcPr>
            <w:tcW w:w="1215" w:type="dxa"/>
          </w:tcPr>
          <w:p w:rsidR="007D57B3" w:rsidRPr="00AE4BBE" w:rsidRDefault="007D57B3" w:rsidP="00691DF9">
            <w:pPr>
              <w:pStyle w:val="1fe"/>
              <w:spacing w:line="360" w:lineRule="auto"/>
              <w:ind w:firstLine="0"/>
              <w:jc w:val="center"/>
              <w:rPr>
                <w:b/>
                <w:sz w:val="28"/>
                <w:szCs w:val="28"/>
              </w:rPr>
            </w:pPr>
            <w:r w:rsidRPr="00AE4BBE">
              <w:rPr>
                <w:b/>
                <w:sz w:val="28"/>
                <w:szCs w:val="28"/>
              </w:rPr>
              <w:t>ІК</w:t>
            </w:r>
          </w:p>
          <w:p w:rsidR="007D57B3" w:rsidRPr="00AE4BBE" w:rsidRDefault="007D57B3" w:rsidP="00691DF9">
            <w:pPr>
              <w:pStyle w:val="1fe"/>
              <w:spacing w:line="360" w:lineRule="auto"/>
              <w:ind w:firstLine="0"/>
              <w:jc w:val="center"/>
              <w:rPr>
                <w:b/>
                <w:sz w:val="28"/>
                <w:szCs w:val="28"/>
              </w:rPr>
            </w:pPr>
          </w:p>
        </w:tc>
        <w:tc>
          <w:tcPr>
            <w:tcW w:w="1215" w:type="dxa"/>
          </w:tcPr>
          <w:p w:rsidR="007D57B3" w:rsidRPr="00AE4BBE" w:rsidRDefault="007D57B3" w:rsidP="00691DF9">
            <w:pPr>
              <w:pStyle w:val="1fe"/>
              <w:spacing w:line="360" w:lineRule="auto"/>
              <w:ind w:firstLine="0"/>
              <w:jc w:val="center"/>
              <w:rPr>
                <w:b/>
                <w:sz w:val="28"/>
                <w:szCs w:val="28"/>
              </w:rPr>
            </w:pPr>
            <w:r w:rsidRPr="00AE4BBE">
              <w:rPr>
                <w:b/>
                <w:sz w:val="28"/>
                <w:szCs w:val="28"/>
              </w:rPr>
              <w:t>ЕУ</w:t>
            </w:r>
          </w:p>
          <w:p w:rsidR="007D57B3" w:rsidRPr="00AE4BBE" w:rsidRDefault="007D57B3" w:rsidP="00691DF9">
            <w:pPr>
              <w:pStyle w:val="1fe"/>
              <w:spacing w:line="360" w:lineRule="auto"/>
              <w:ind w:firstLine="0"/>
              <w:jc w:val="center"/>
              <w:rPr>
                <w:b/>
                <w:sz w:val="28"/>
                <w:szCs w:val="28"/>
              </w:rPr>
            </w:pPr>
          </w:p>
        </w:tc>
        <w:tc>
          <w:tcPr>
            <w:tcW w:w="1094" w:type="dxa"/>
          </w:tcPr>
          <w:p w:rsidR="007D57B3" w:rsidRPr="00AE4BBE" w:rsidRDefault="007D57B3" w:rsidP="00691DF9">
            <w:pPr>
              <w:pStyle w:val="1fe"/>
              <w:spacing w:line="360" w:lineRule="auto"/>
              <w:ind w:firstLine="0"/>
              <w:jc w:val="center"/>
              <w:rPr>
                <w:b/>
                <w:sz w:val="28"/>
                <w:szCs w:val="28"/>
              </w:rPr>
            </w:pPr>
            <w:r w:rsidRPr="00AE4BBE">
              <w:rPr>
                <w:b/>
                <w:sz w:val="28"/>
                <w:szCs w:val="28"/>
              </w:rPr>
              <w:t>ПЗ</w:t>
            </w:r>
          </w:p>
          <w:p w:rsidR="007D57B3" w:rsidRPr="00AE4BBE" w:rsidRDefault="007D57B3" w:rsidP="00691DF9">
            <w:pPr>
              <w:pStyle w:val="1fe"/>
              <w:spacing w:line="360" w:lineRule="auto"/>
              <w:ind w:firstLine="0"/>
              <w:jc w:val="center"/>
              <w:rPr>
                <w:b/>
                <w:sz w:val="28"/>
                <w:szCs w:val="28"/>
              </w:rPr>
            </w:pPr>
          </w:p>
        </w:tc>
        <w:tc>
          <w:tcPr>
            <w:tcW w:w="1276" w:type="dxa"/>
          </w:tcPr>
          <w:p w:rsidR="007D57B3" w:rsidRPr="00AE4BBE" w:rsidRDefault="007D57B3" w:rsidP="00691DF9">
            <w:pPr>
              <w:pStyle w:val="1fe"/>
              <w:spacing w:line="360" w:lineRule="auto"/>
              <w:ind w:firstLine="0"/>
              <w:jc w:val="center"/>
              <w:rPr>
                <w:b/>
                <w:sz w:val="28"/>
                <w:szCs w:val="28"/>
              </w:rPr>
            </w:pPr>
            <w:r w:rsidRPr="00AE4BBE">
              <w:rPr>
                <w:b/>
                <w:sz w:val="28"/>
                <w:szCs w:val="28"/>
              </w:rPr>
              <w:t>І</w:t>
            </w:r>
          </w:p>
          <w:p w:rsidR="007D57B3" w:rsidRPr="00AE4BBE" w:rsidRDefault="007D57B3" w:rsidP="00691DF9">
            <w:pPr>
              <w:pStyle w:val="1fe"/>
              <w:spacing w:line="360" w:lineRule="auto"/>
              <w:ind w:firstLine="0"/>
              <w:jc w:val="center"/>
              <w:rPr>
                <w:b/>
                <w:sz w:val="28"/>
                <w:szCs w:val="28"/>
              </w:rPr>
            </w:pPr>
          </w:p>
        </w:tc>
        <w:tc>
          <w:tcPr>
            <w:tcW w:w="1134" w:type="dxa"/>
          </w:tcPr>
          <w:p w:rsidR="007D57B3" w:rsidRPr="00AE4BBE" w:rsidRDefault="007D57B3" w:rsidP="00691DF9">
            <w:pPr>
              <w:pStyle w:val="1fe"/>
              <w:spacing w:line="360" w:lineRule="auto"/>
              <w:ind w:firstLine="0"/>
              <w:jc w:val="center"/>
              <w:rPr>
                <w:b/>
                <w:sz w:val="28"/>
                <w:szCs w:val="28"/>
              </w:rPr>
            </w:pPr>
            <w:r w:rsidRPr="00AE4BBE">
              <w:rPr>
                <w:b/>
                <w:sz w:val="28"/>
                <w:szCs w:val="28"/>
              </w:rPr>
              <w:t>ЗР</w:t>
            </w:r>
          </w:p>
        </w:tc>
      </w:tr>
      <w:tr w:rsidR="007D57B3" w:rsidRPr="00AE4BBE" w:rsidTr="007B1C19">
        <w:tc>
          <w:tcPr>
            <w:tcW w:w="1809" w:type="dxa"/>
          </w:tcPr>
          <w:p w:rsidR="007D57B3" w:rsidRPr="00AE4BBE" w:rsidRDefault="007D57B3" w:rsidP="00691DF9">
            <w:pPr>
              <w:pStyle w:val="1fe"/>
              <w:spacing w:line="360" w:lineRule="auto"/>
              <w:ind w:firstLine="0"/>
              <w:rPr>
                <w:b/>
                <w:sz w:val="28"/>
                <w:szCs w:val="28"/>
              </w:rPr>
            </w:pPr>
            <w:r w:rsidRPr="00AE4BBE">
              <w:rPr>
                <w:b/>
                <w:sz w:val="28"/>
                <w:szCs w:val="28"/>
              </w:rPr>
              <w:t>«Атеїсти»</w:t>
            </w:r>
          </w:p>
          <w:p w:rsidR="007D57B3" w:rsidRPr="00AE4BBE" w:rsidRDefault="007D57B3" w:rsidP="00691DF9">
            <w:pPr>
              <w:pStyle w:val="1fe"/>
              <w:spacing w:line="360" w:lineRule="auto"/>
              <w:rPr>
                <w:b/>
                <w:sz w:val="28"/>
                <w:szCs w:val="28"/>
              </w:rPr>
            </w:pPr>
          </w:p>
        </w:tc>
        <w:tc>
          <w:tcPr>
            <w:tcW w:w="1215" w:type="dxa"/>
          </w:tcPr>
          <w:p w:rsidR="007D57B3" w:rsidRPr="00AE4BBE" w:rsidRDefault="007D57B3" w:rsidP="00691DF9">
            <w:pPr>
              <w:pStyle w:val="1fe"/>
              <w:spacing w:line="360" w:lineRule="auto"/>
              <w:ind w:firstLine="0"/>
              <w:rPr>
                <w:sz w:val="28"/>
                <w:szCs w:val="28"/>
              </w:rPr>
            </w:pPr>
            <w:r w:rsidRPr="00AE4BBE">
              <w:rPr>
                <w:sz w:val="28"/>
                <w:szCs w:val="28"/>
              </w:rPr>
              <w:t>2,9</w:t>
            </w:r>
          </w:p>
        </w:tc>
        <w:tc>
          <w:tcPr>
            <w:tcW w:w="1215" w:type="dxa"/>
          </w:tcPr>
          <w:p w:rsidR="007D57B3" w:rsidRPr="00AE4BBE" w:rsidRDefault="007D57B3" w:rsidP="00691DF9">
            <w:pPr>
              <w:pStyle w:val="1fe"/>
              <w:spacing w:line="360" w:lineRule="auto"/>
              <w:ind w:firstLine="0"/>
              <w:rPr>
                <w:sz w:val="28"/>
                <w:szCs w:val="28"/>
              </w:rPr>
            </w:pPr>
            <w:r w:rsidRPr="00AE4BBE">
              <w:rPr>
                <w:sz w:val="28"/>
                <w:szCs w:val="28"/>
              </w:rPr>
              <w:t>2,8</w:t>
            </w:r>
          </w:p>
        </w:tc>
        <w:tc>
          <w:tcPr>
            <w:tcW w:w="1215" w:type="dxa"/>
          </w:tcPr>
          <w:p w:rsidR="007D57B3" w:rsidRPr="00AE4BBE" w:rsidRDefault="007D57B3" w:rsidP="00691DF9">
            <w:pPr>
              <w:pStyle w:val="1fe"/>
              <w:spacing w:line="360" w:lineRule="auto"/>
              <w:ind w:firstLine="0"/>
              <w:rPr>
                <w:sz w:val="28"/>
                <w:szCs w:val="28"/>
              </w:rPr>
            </w:pPr>
            <w:r w:rsidRPr="00AE4BBE">
              <w:rPr>
                <w:sz w:val="28"/>
                <w:szCs w:val="28"/>
              </w:rPr>
              <w:t>2,2</w:t>
            </w:r>
          </w:p>
        </w:tc>
        <w:tc>
          <w:tcPr>
            <w:tcW w:w="1215" w:type="dxa"/>
          </w:tcPr>
          <w:p w:rsidR="007D57B3" w:rsidRPr="00AE4BBE" w:rsidRDefault="007D57B3" w:rsidP="00691DF9">
            <w:pPr>
              <w:pStyle w:val="1fe"/>
              <w:spacing w:line="360" w:lineRule="auto"/>
              <w:ind w:firstLine="0"/>
              <w:rPr>
                <w:sz w:val="28"/>
                <w:szCs w:val="28"/>
              </w:rPr>
            </w:pPr>
            <w:r w:rsidRPr="00AE4BBE">
              <w:rPr>
                <w:sz w:val="28"/>
                <w:szCs w:val="28"/>
              </w:rPr>
              <w:t>3,4</w:t>
            </w:r>
          </w:p>
        </w:tc>
        <w:tc>
          <w:tcPr>
            <w:tcW w:w="1094" w:type="dxa"/>
          </w:tcPr>
          <w:p w:rsidR="007D57B3" w:rsidRPr="00AE4BBE" w:rsidRDefault="007D57B3" w:rsidP="00691DF9">
            <w:pPr>
              <w:pStyle w:val="1fe"/>
              <w:spacing w:line="360" w:lineRule="auto"/>
              <w:ind w:firstLine="0"/>
              <w:rPr>
                <w:sz w:val="28"/>
                <w:szCs w:val="28"/>
              </w:rPr>
            </w:pPr>
            <w:r w:rsidRPr="00AE4BBE">
              <w:rPr>
                <w:sz w:val="28"/>
                <w:szCs w:val="28"/>
              </w:rPr>
              <w:t>3,2</w:t>
            </w:r>
          </w:p>
        </w:tc>
        <w:tc>
          <w:tcPr>
            <w:tcW w:w="1276" w:type="dxa"/>
          </w:tcPr>
          <w:p w:rsidR="007D57B3" w:rsidRPr="00AE4BBE" w:rsidRDefault="007D57B3" w:rsidP="00691DF9">
            <w:pPr>
              <w:pStyle w:val="1fe"/>
              <w:spacing w:line="360" w:lineRule="auto"/>
              <w:ind w:firstLine="0"/>
              <w:rPr>
                <w:sz w:val="28"/>
                <w:szCs w:val="28"/>
              </w:rPr>
            </w:pPr>
            <w:r w:rsidRPr="00AE4BBE">
              <w:rPr>
                <w:sz w:val="28"/>
                <w:szCs w:val="28"/>
              </w:rPr>
              <w:t>2,7</w:t>
            </w:r>
          </w:p>
        </w:tc>
        <w:tc>
          <w:tcPr>
            <w:tcW w:w="1134" w:type="dxa"/>
          </w:tcPr>
          <w:p w:rsidR="007D57B3" w:rsidRPr="00AE4BBE" w:rsidRDefault="007D57B3" w:rsidP="00691DF9">
            <w:pPr>
              <w:pStyle w:val="1fe"/>
              <w:spacing w:line="360" w:lineRule="auto"/>
              <w:ind w:firstLine="0"/>
              <w:rPr>
                <w:sz w:val="28"/>
                <w:szCs w:val="28"/>
                <w:lang w:val="ru-RU"/>
              </w:rPr>
            </w:pPr>
            <w:r w:rsidRPr="00AE4BBE">
              <w:rPr>
                <w:sz w:val="28"/>
                <w:szCs w:val="28"/>
              </w:rPr>
              <w:t>17,2</w:t>
            </w:r>
          </w:p>
        </w:tc>
      </w:tr>
      <w:tr w:rsidR="007D57B3" w:rsidRPr="00AE4BBE" w:rsidTr="007B1C19">
        <w:trPr>
          <w:trHeight w:val="1032"/>
        </w:trPr>
        <w:tc>
          <w:tcPr>
            <w:tcW w:w="1809" w:type="dxa"/>
          </w:tcPr>
          <w:p w:rsidR="007D57B3" w:rsidRPr="00AE4BBE" w:rsidRDefault="007D57B3" w:rsidP="00691DF9">
            <w:pPr>
              <w:pStyle w:val="1fe"/>
              <w:spacing w:line="360" w:lineRule="auto"/>
              <w:ind w:firstLine="0"/>
              <w:rPr>
                <w:b/>
                <w:sz w:val="28"/>
                <w:szCs w:val="28"/>
              </w:rPr>
            </w:pPr>
            <w:r w:rsidRPr="00AE4BBE">
              <w:rPr>
                <w:b/>
                <w:sz w:val="28"/>
                <w:szCs w:val="28"/>
              </w:rPr>
              <w:t>«Релігійні»</w:t>
            </w:r>
          </w:p>
          <w:p w:rsidR="007D57B3" w:rsidRPr="00AE4BBE" w:rsidRDefault="007D57B3" w:rsidP="00691DF9">
            <w:pPr>
              <w:pStyle w:val="1fe"/>
              <w:spacing w:line="360" w:lineRule="auto"/>
              <w:rPr>
                <w:b/>
                <w:sz w:val="28"/>
                <w:szCs w:val="28"/>
              </w:rPr>
            </w:pPr>
          </w:p>
        </w:tc>
        <w:tc>
          <w:tcPr>
            <w:tcW w:w="1215" w:type="dxa"/>
          </w:tcPr>
          <w:p w:rsidR="007D57B3" w:rsidRPr="00AE4BBE" w:rsidRDefault="007D57B3" w:rsidP="00691DF9">
            <w:pPr>
              <w:pStyle w:val="1fe"/>
              <w:spacing w:line="360" w:lineRule="auto"/>
              <w:ind w:firstLine="0"/>
              <w:rPr>
                <w:sz w:val="28"/>
                <w:szCs w:val="28"/>
              </w:rPr>
            </w:pPr>
            <w:r w:rsidRPr="00AE4BBE">
              <w:rPr>
                <w:sz w:val="28"/>
                <w:szCs w:val="28"/>
              </w:rPr>
              <w:t>3,2</w:t>
            </w:r>
          </w:p>
        </w:tc>
        <w:tc>
          <w:tcPr>
            <w:tcW w:w="1215" w:type="dxa"/>
          </w:tcPr>
          <w:p w:rsidR="007D57B3" w:rsidRPr="00AE4BBE" w:rsidRDefault="007D57B3" w:rsidP="00691DF9">
            <w:pPr>
              <w:pStyle w:val="1fe"/>
              <w:spacing w:line="360" w:lineRule="auto"/>
              <w:ind w:firstLine="0"/>
              <w:rPr>
                <w:sz w:val="28"/>
                <w:szCs w:val="28"/>
              </w:rPr>
            </w:pPr>
            <w:r w:rsidRPr="00AE4BBE">
              <w:rPr>
                <w:sz w:val="28"/>
                <w:szCs w:val="28"/>
              </w:rPr>
              <w:t>4</w:t>
            </w:r>
          </w:p>
        </w:tc>
        <w:tc>
          <w:tcPr>
            <w:tcW w:w="1215" w:type="dxa"/>
          </w:tcPr>
          <w:p w:rsidR="007D57B3" w:rsidRPr="00AE4BBE" w:rsidRDefault="007D57B3" w:rsidP="00691DF9">
            <w:pPr>
              <w:pStyle w:val="1fe"/>
              <w:spacing w:line="360" w:lineRule="auto"/>
              <w:ind w:firstLine="0"/>
              <w:rPr>
                <w:sz w:val="28"/>
                <w:szCs w:val="28"/>
              </w:rPr>
            </w:pPr>
            <w:r w:rsidRPr="00AE4BBE">
              <w:rPr>
                <w:sz w:val="28"/>
                <w:szCs w:val="28"/>
              </w:rPr>
              <w:t>2,8</w:t>
            </w:r>
          </w:p>
        </w:tc>
        <w:tc>
          <w:tcPr>
            <w:tcW w:w="1215" w:type="dxa"/>
          </w:tcPr>
          <w:p w:rsidR="007D57B3" w:rsidRPr="00AE4BBE" w:rsidRDefault="007D57B3" w:rsidP="00691DF9">
            <w:pPr>
              <w:pStyle w:val="1fe"/>
              <w:spacing w:line="360" w:lineRule="auto"/>
              <w:ind w:firstLine="0"/>
              <w:rPr>
                <w:sz w:val="28"/>
                <w:szCs w:val="28"/>
              </w:rPr>
            </w:pPr>
            <w:r w:rsidRPr="00AE4BBE">
              <w:rPr>
                <w:sz w:val="28"/>
                <w:szCs w:val="28"/>
              </w:rPr>
              <w:t>3,6</w:t>
            </w:r>
          </w:p>
        </w:tc>
        <w:tc>
          <w:tcPr>
            <w:tcW w:w="1094" w:type="dxa"/>
          </w:tcPr>
          <w:p w:rsidR="007D57B3" w:rsidRPr="00AE4BBE" w:rsidRDefault="007D57B3" w:rsidP="00691DF9">
            <w:pPr>
              <w:pStyle w:val="1fe"/>
              <w:spacing w:line="360" w:lineRule="auto"/>
              <w:ind w:firstLine="0"/>
              <w:rPr>
                <w:sz w:val="28"/>
                <w:szCs w:val="28"/>
              </w:rPr>
            </w:pPr>
            <w:r w:rsidRPr="00AE4BBE">
              <w:rPr>
                <w:sz w:val="28"/>
                <w:szCs w:val="28"/>
              </w:rPr>
              <w:t>3,2</w:t>
            </w:r>
          </w:p>
        </w:tc>
        <w:tc>
          <w:tcPr>
            <w:tcW w:w="1276" w:type="dxa"/>
          </w:tcPr>
          <w:p w:rsidR="007D57B3" w:rsidRPr="00AE4BBE" w:rsidRDefault="007D57B3" w:rsidP="00691DF9">
            <w:pPr>
              <w:pStyle w:val="1fe"/>
              <w:spacing w:line="360" w:lineRule="auto"/>
              <w:ind w:firstLine="0"/>
              <w:rPr>
                <w:sz w:val="28"/>
                <w:szCs w:val="28"/>
              </w:rPr>
            </w:pPr>
            <w:r w:rsidRPr="00AE4BBE">
              <w:rPr>
                <w:sz w:val="28"/>
                <w:szCs w:val="28"/>
              </w:rPr>
              <w:t>3,4</w:t>
            </w:r>
          </w:p>
        </w:tc>
        <w:tc>
          <w:tcPr>
            <w:tcW w:w="1134" w:type="dxa"/>
          </w:tcPr>
          <w:p w:rsidR="007D57B3" w:rsidRPr="00AE4BBE" w:rsidRDefault="007D57B3" w:rsidP="00691DF9">
            <w:pPr>
              <w:pStyle w:val="1fe"/>
              <w:spacing w:line="360" w:lineRule="auto"/>
              <w:ind w:firstLine="0"/>
              <w:rPr>
                <w:sz w:val="28"/>
                <w:szCs w:val="28"/>
              </w:rPr>
            </w:pPr>
            <w:r w:rsidRPr="00AE4BBE">
              <w:rPr>
                <w:sz w:val="28"/>
                <w:szCs w:val="28"/>
              </w:rPr>
              <w:t>20,2</w:t>
            </w:r>
          </w:p>
        </w:tc>
      </w:tr>
    </w:tbl>
    <w:p w:rsidR="007D57B3" w:rsidRPr="00AE4BBE" w:rsidRDefault="007D57B3" w:rsidP="00691DF9">
      <w:pPr>
        <w:pStyle w:val="1fe"/>
        <w:spacing w:line="360" w:lineRule="auto"/>
        <w:ind w:firstLine="709"/>
        <w:rPr>
          <w:sz w:val="28"/>
          <w:szCs w:val="28"/>
        </w:rPr>
      </w:pPr>
      <w:r w:rsidRPr="00AE4BBE">
        <w:rPr>
          <w:i/>
          <w:sz w:val="28"/>
          <w:szCs w:val="28"/>
        </w:rPr>
        <w:t>Примітка:</w:t>
      </w:r>
      <w:r w:rsidRPr="00AE4BBE">
        <w:rPr>
          <w:sz w:val="28"/>
          <w:szCs w:val="28"/>
        </w:rPr>
        <w:t xml:space="preserve"> РК – раціональний канал, ЕК – емоційний канал, ІК - інтуїтивний канал, ЕУ – емпатійні установки, ПЗ – проникаюча здатність, І - ідентифікація, ЗР – загальний             рівень.</w:t>
      </w:r>
    </w:p>
    <w:p w:rsidR="007D57B3" w:rsidRPr="00AE4BBE" w:rsidRDefault="007D57B3" w:rsidP="00691DF9">
      <w:pPr>
        <w:pStyle w:val="1fe"/>
        <w:spacing w:line="360" w:lineRule="auto"/>
        <w:ind w:firstLine="708"/>
        <w:rPr>
          <w:sz w:val="28"/>
          <w:szCs w:val="28"/>
        </w:rPr>
      </w:pPr>
    </w:p>
    <w:p w:rsidR="007D57B3" w:rsidRPr="00AE4BBE" w:rsidRDefault="007D57B3" w:rsidP="00691DF9">
      <w:pPr>
        <w:pStyle w:val="ab"/>
        <w:spacing w:line="360" w:lineRule="auto"/>
        <w:jc w:val="right"/>
        <w:rPr>
          <w:rFonts w:ascii="Times New Roman" w:hAnsi="Times New Roman" w:cs="Times New Roman"/>
          <w:sz w:val="28"/>
          <w:szCs w:val="28"/>
          <w:lang w:val="uk-UA"/>
        </w:rPr>
      </w:pPr>
      <w:r w:rsidRPr="00AE4BBE">
        <w:rPr>
          <w:rFonts w:ascii="Times New Roman" w:hAnsi="Times New Roman" w:cs="Times New Roman"/>
          <w:sz w:val="28"/>
          <w:szCs w:val="28"/>
          <w:lang w:val="uk-UA"/>
        </w:rPr>
        <w:lastRenderedPageBreak/>
        <w:t>Таблиця 3.6</w:t>
      </w:r>
    </w:p>
    <w:p w:rsidR="007D57B3" w:rsidRPr="00AE4BBE" w:rsidRDefault="007D57B3" w:rsidP="00691DF9">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Рівні прояву емпатії за критерієм релігійності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367"/>
      </w:tblGrid>
      <w:tr w:rsidR="007D57B3" w:rsidRPr="00AE4BBE" w:rsidTr="007B1C19">
        <w:tc>
          <w:tcPr>
            <w:tcW w:w="3190" w:type="dxa"/>
          </w:tcPr>
          <w:p w:rsidR="007D57B3" w:rsidRPr="00AE4BBE" w:rsidRDefault="007D57B3" w:rsidP="00691DF9">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Рівні</w:t>
            </w:r>
          </w:p>
        </w:tc>
        <w:tc>
          <w:tcPr>
            <w:tcW w:w="3190" w:type="dxa"/>
          </w:tcPr>
          <w:p w:rsidR="007D57B3" w:rsidRPr="00AE4BBE" w:rsidRDefault="007D57B3" w:rsidP="00691DF9">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«Атеїсти»</w:t>
            </w:r>
          </w:p>
          <w:p w:rsidR="007D57B3" w:rsidRPr="00AE4BBE" w:rsidRDefault="007D57B3"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n = 99</w:t>
            </w:r>
          </w:p>
        </w:tc>
        <w:tc>
          <w:tcPr>
            <w:tcW w:w="3367" w:type="dxa"/>
          </w:tcPr>
          <w:p w:rsidR="007D57B3" w:rsidRPr="00AE4BBE" w:rsidRDefault="007D57B3" w:rsidP="00691DF9">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«Релігійні»</w:t>
            </w:r>
          </w:p>
          <w:p w:rsidR="007D57B3" w:rsidRPr="00AE4BBE" w:rsidRDefault="007D57B3"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n = 110</w:t>
            </w:r>
          </w:p>
        </w:tc>
      </w:tr>
      <w:tr w:rsidR="007D57B3" w:rsidRPr="00AE4BBE" w:rsidTr="00B02FBF">
        <w:trPr>
          <w:trHeight w:val="357"/>
        </w:trPr>
        <w:tc>
          <w:tcPr>
            <w:tcW w:w="3190" w:type="dxa"/>
          </w:tcPr>
          <w:p w:rsidR="007D57B3" w:rsidRPr="00AE4BBE" w:rsidRDefault="00B02FBF" w:rsidP="00B02FBF">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Низький</w:t>
            </w:r>
          </w:p>
        </w:tc>
        <w:tc>
          <w:tcPr>
            <w:tcW w:w="3190" w:type="dxa"/>
          </w:tcPr>
          <w:p w:rsidR="007D57B3" w:rsidRPr="00AE4BBE" w:rsidRDefault="00BB6942"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28,</w:t>
            </w:r>
            <w:r w:rsidR="007D57B3" w:rsidRPr="00AE4BBE">
              <w:rPr>
                <w:rFonts w:ascii="Times New Roman" w:hAnsi="Times New Roman" w:cs="Times New Roman"/>
                <w:sz w:val="28"/>
                <w:szCs w:val="28"/>
                <w:lang w:val="uk-UA"/>
              </w:rPr>
              <w:t>8</w:t>
            </w:r>
          </w:p>
        </w:tc>
        <w:tc>
          <w:tcPr>
            <w:tcW w:w="3367" w:type="dxa"/>
          </w:tcPr>
          <w:p w:rsidR="007D57B3" w:rsidRPr="00AE4BBE" w:rsidRDefault="007D57B3"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4,5</w:t>
            </w:r>
          </w:p>
        </w:tc>
      </w:tr>
      <w:tr w:rsidR="007D57B3" w:rsidRPr="00AE4BBE" w:rsidTr="007B1C19">
        <w:tc>
          <w:tcPr>
            <w:tcW w:w="3190" w:type="dxa"/>
          </w:tcPr>
          <w:p w:rsidR="007D57B3" w:rsidRPr="00AE4BBE" w:rsidRDefault="00B02FBF" w:rsidP="00B02FBF">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Занижений</w:t>
            </w:r>
          </w:p>
        </w:tc>
        <w:tc>
          <w:tcPr>
            <w:tcW w:w="3190" w:type="dxa"/>
          </w:tcPr>
          <w:p w:rsidR="007D57B3" w:rsidRPr="00AE4BBE" w:rsidRDefault="007D57B3"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62,2</w:t>
            </w:r>
          </w:p>
        </w:tc>
        <w:tc>
          <w:tcPr>
            <w:tcW w:w="3367" w:type="dxa"/>
          </w:tcPr>
          <w:p w:rsidR="007D57B3" w:rsidRPr="00AE4BBE" w:rsidRDefault="007D57B3"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66,5</w:t>
            </w:r>
          </w:p>
        </w:tc>
      </w:tr>
      <w:tr w:rsidR="007D57B3" w:rsidRPr="00AE4BBE" w:rsidTr="007B1C19">
        <w:trPr>
          <w:trHeight w:val="350"/>
        </w:trPr>
        <w:tc>
          <w:tcPr>
            <w:tcW w:w="3190" w:type="dxa"/>
          </w:tcPr>
          <w:p w:rsidR="007D57B3" w:rsidRPr="00AE4BBE" w:rsidRDefault="00B02FBF" w:rsidP="00B02FBF">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Середній</w:t>
            </w:r>
          </w:p>
        </w:tc>
        <w:tc>
          <w:tcPr>
            <w:tcW w:w="3190" w:type="dxa"/>
          </w:tcPr>
          <w:p w:rsidR="007D57B3" w:rsidRPr="00AE4BBE" w:rsidRDefault="007D57B3"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9,1</w:t>
            </w:r>
          </w:p>
        </w:tc>
        <w:tc>
          <w:tcPr>
            <w:tcW w:w="3367" w:type="dxa"/>
          </w:tcPr>
          <w:p w:rsidR="007D57B3" w:rsidRPr="00AE4BBE" w:rsidRDefault="007D57B3"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27,3</w:t>
            </w:r>
          </w:p>
        </w:tc>
      </w:tr>
      <w:tr w:rsidR="007D57B3" w:rsidRPr="00AE4BBE" w:rsidTr="007B1C19">
        <w:tc>
          <w:tcPr>
            <w:tcW w:w="3190" w:type="dxa"/>
          </w:tcPr>
          <w:p w:rsidR="007D57B3" w:rsidRPr="00AE4BBE" w:rsidRDefault="007D57B3" w:rsidP="00B02FBF">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Високий</w:t>
            </w:r>
          </w:p>
        </w:tc>
        <w:tc>
          <w:tcPr>
            <w:tcW w:w="3190" w:type="dxa"/>
          </w:tcPr>
          <w:p w:rsidR="007D57B3" w:rsidRPr="00AE4BBE" w:rsidRDefault="007D57B3"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0</w:t>
            </w:r>
          </w:p>
        </w:tc>
        <w:tc>
          <w:tcPr>
            <w:tcW w:w="3367" w:type="dxa"/>
          </w:tcPr>
          <w:p w:rsidR="007D57B3" w:rsidRPr="00AE4BBE" w:rsidRDefault="007D57B3" w:rsidP="00691DF9">
            <w:pPr>
              <w:pStyle w:val="ab"/>
              <w:spacing w:line="360" w:lineRule="auto"/>
              <w:jc w:val="center"/>
              <w:rPr>
                <w:rFonts w:ascii="Times New Roman" w:hAnsi="Times New Roman" w:cs="Times New Roman"/>
                <w:sz w:val="28"/>
                <w:szCs w:val="28"/>
                <w:lang w:val="uk-UA"/>
              </w:rPr>
            </w:pPr>
            <w:r w:rsidRPr="00AE4BBE">
              <w:rPr>
                <w:rFonts w:ascii="Times New Roman" w:hAnsi="Times New Roman" w:cs="Times New Roman"/>
                <w:sz w:val="28"/>
                <w:szCs w:val="28"/>
                <w:lang w:val="uk-UA"/>
              </w:rPr>
              <w:t>1,9</w:t>
            </w:r>
          </w:p>
        </w:tc>
      </w:tr>
    </w:tbl>
    <w:p w:rsidR="00083F58" w:rsidRDefault="00083F58" w:rsidP="00691DF9">
      <w:pPr>
        <w:pStyle w:val="1fe"/>
        <w:spacing w:line="360" w:lineRule="auto"/>
        <w:rPr>
          <w:sz w:val="28"/>
          <w:szCs w:val="28"/>
        </w:rPr>
      </w:pPr>
    </w:p>
    <w:p w:rsidR="007D57B3" w:rsidRPr="00AE4BBE" w:rsidRDefault="007D57B3" w:rsidP="00691DF9">
      <w:pPr>
        <w:pStyle w:val="1fe"/>
        <w:spacing w:line="360" w:lineRule="auto"/>
        <w:rPr>
          <w:sz w:val="28"/>
          <w:szCs w:val="28"/>
        </w:rPr>
      </w:pPr>
      <w:r w:rsidRPr="00AE4BBE">
        <w:rPr>
          <w:color w:val="000000"/>
          <w:sz w:val="28"/>
          <w:szCs w:val="28"/>
          <w:shd w:val="clear" w:color="auto" w:fill="FFFFFF"/>
        </w:rPr>
        <w:t xml:space="preserve">С. Максимовим приведені індекси точності рефлексії, диференційованості сприйняття ступеня благополучності положення особистості в групі, ступені усвідомлення особистістю думки групи, значущості групи для особистості. </w:t>
      </w:r>
      <w:r w:rsidRPr="00AE4BBE">
        <w:rPr>
          <w:sz w:val="28"/>
          <w:szCs w:val="28"/>
        </w:rPr>
        <w:t xml:space="preserve">За результатами дослідження обраховано середні значення й отримані такі </w:t>
      </w:r>
      <w:r w:rsidRPr="00AE4BBE">
        <w:rPr>
          <w:sz w:val="28"/>
          <w:szCs w:val="28"/>
          <w:lang w:val="ru-RU"/>
        </w:rPr>
        <w:t xml:space="preserve">         </w:t>
      </w:r>
      <w:r w:rsidRPr="00AE4BBE">
        <w:rPr>
          <w:sz w:val="28"/>
          <w:szCs w:val="28"/>
        </w:rPr>
        <w:t>результати: (див. табл.3.7).</w:t>
      </w:r>
    </w:p>
    <w:p w:rsidR="007D57B3" w:rsidRPr="00AE4BBE" w:rsidRDefault="007D57B3" w:rsidP="00691DF9">
      <w:pPr>
        <w:tabs>
          <w:tab w:val="left" w:pos="7125"/>
        </w:tabs>
        <w:spacing w:line="360" w:lineRule="auto"/>
        <w:ind w:firstLine="709"/>
        <w:jc w:val="right"/>
        <w:rPr>
          <w:sz w:val="28"/>
          <w:szCs w:val="28"/>
        </w:rPr>
      </w:pPr>
      <w:r w:rsidRPr="00AE4BBE">
        <w:rPr>
          <w:sz w:val="28"/>
          <w:szCs w:val="28"/>
        </w:rPr>
        <w:t>Таблиця 3.7</w:t>
      </w:r>
    </w:p>
    <w:p w:rsidR="007D57B3" w:rsidRPr="00AE4BBE" w:rsidRDefault="007D57B3" w:rsidP="00691DF9">
      <w:pPr>
        <w:spacing w:line="360" w:lineRule="auto"/>
        <w:ind w:firstLine="709"/>
        <w:jc w:val="center"/>
        <w:rPr>
          <w:b/>
          <w:color w:val="000000"/>
          <w:sz w:val="28"/>
          <w:szCs w:val="28"/>
          <w:shd w:val="clear" w:color="auto" w:fill="FFFFFF"/>
        </w:rPr>
      </w:pPr>
      <w:r w:rsidRPr="00AE4BBE">
        <w:rPr>
          <w:b/>
          <w:color w:val="000000"/>
          <w:sz w:val="28"/>
          <w:szCs w:val="28"/>
        </w:rPr>
        <w:t>Середні показники</w:t>
      </w:r>
      <w:r w:rsidRPr="00AE4BBE">
        <w:rPr>
          <w:b/>
          <w:color w:val="000000"/>
          <w:sz w:val="28"/>
          <w:szCs w:val="28"/>
          <w:shd w:val="clear" w:color="auto" w:fill="FFFFFF"/>
        </w:rPr>
        <w:t>міжособистісних відносин за критерієм</w:t>
      </w:r>
    </w:p>
    <w:p w:rsidR="007D57B3" w:rsidRPr="00AE4BBE" w:rsidRDefault="007D57B3" w:rsidP="00691DF9">
      <w:pPr>
        <w:spacing w:line="360" w:lineRule="auto"/>
        <w:ind w:firstLine="709"/>
        <w:jc w:val="center"/>
        <w:rPr>
          <w:b/>
          <w:color w:val="000000"/>
          <w:sz w:val="28"/>
          <w:szCs w:val="28"/>
        </w:rPr>
      </w:pPr>
      <w:r w:rsidRPr="00AE4BBE">
        <w:rPr>
          <w:b/>
          <w:color w:val="000000"/>
          <w:sz w:val="28"/>
          <w:szCs w:val="28"/>
          <w:shd w:val="clear" w:color="auto" w:fill="FFFFFF"/>
        </w:rPr>
        <w:t xml:space="preserve"> </w:t>
      </w:r>
      <w:proofErr w:type="gramStart"/>
      <w:r w:rsidRPr="00AE4BBE">
        <w:rPr>
          <w:b/>
          <w:color w:val="000000"/>
          <w:sz w:val="28"/>
          <w:szCs w:val="28"/>
          <w:shd w:val="clear" w:color="auto" w:fill="FFFFFF"/>
        </w:rPr>
        <w:t>рел</w:t>
      </w:r>
      <w:proofErr w:type="gramEnd"/>
      <w:r w:rsidRPr="00AE4BBE">
        <w:rPr>
          <w:b/>
          <w:color w:val="000000"/>
          <w:sz w:val="28"/>
          <w:szCs w:val="28"/>
          <w:shd w:val="clear" w:color="auto" w:fill="FFFFFF"/>
        </w:rPr>
        <w:t>ігійності</w:t>
      </w:r>
    </w:p>
    <w:tbl>
      <w:tblPr>
        <w:tblpPr w:leftFromText="180" w:rightFromText="180" w:vertAnchor="text" w:horzAnchor="margin" w:tblpY="116"/>
        <w:tblW w:w="5000" w:type="pct"/>
        <w:tblLayout w:type="fixed"/>
        <w:tblCellMar>
          <w:left w:w="0" w:type="dxa"/>
          <w:right w:w="0" w:type="dxa"/>
        </w:tblCellMar>
        <w:tblLook w:val="00A0" w:firstRow="1" w:lastRow="0" w:firstColumn="1" w:lastColumn="0" w:noHBand="0" w:noVBand="0"/>
      </w:tblPr>
      <w:tblGrid>
        <w:gridCol w:w="1668"/>
        <w:gridCol w:w="744"/>
        <w:gridCol w:w="1065"/>
        <w:gridCol w:w="1064"/>
        <w:gridCol w:w="1064"/>
        <w:gridCol w:w="1064"/>
        <w:gridCol w:w="1064"/>
        <w:gridCol w:w="1064"/>
        <w:gridCol w:w="1058"/>
      </w:tblGrid>
      <w:tr w:rsidR="007D57B3" w:rsidRPr="00AE4BBE" w:rsidTr="007B1C19">
        <w:trPr>
          <w:trHeight w:val="474"/>
        </w:trPr>
        <w:tc>
          <w:tcPr>
            <w:tcW w:w="846" w:type="pc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 xml:space="preserve">Ставлення </w:t>
            </w:r>
          </w:p>
          <w:p w:rsidR="007D57B3" w:rsidRPr="00AE4BBE" w:rsidRDefault="007D57B3" w:rsidP="00691DF9">
            <w:pPr>
              <w:spacing w:line="360" w:lineRule="auto"/>
              <w:jc w:val="center"/>
              <w:rPr>
                <w:b/>
                <w:color w:val="000000"/>
                <w:sz w:val="28"/>
                <w:szCs w:val="28"/>
              </w:rPr>
            </w:pPr>
            <w:r w:rsidRPr="00AE4BBE">
              <w:rPr>
                <w:b/>
                <w:color w:val="000000"/>
                <w:sz w:val="28"/>
                <w:szCs w:val="28"/>
              </w:rPr>
              <w:t xml:space="preserve">до </w:t>
            </w:r>
          </w:p>
          <w:p w:rsidR="007D57B3" w:rsidRPr="00AE4BBE" w:rsidRDefault="007D57B3" w:rsidP="00691DF9">
            <w:pPr>
              <w:spacing w:line="360" w:lineRule="auto"/>
              <w:jc w:val="center"/>
              <w:rPr>
                <w:b/>
                <w:color w:val="000000"/>
                <w:sz w:val="28"/>
                <w:szCs w:val="28"/>
              </w:rPr>
            </w:pPr>
            <w:proofErr w:type="gramStart"/>
            <w:r w:rsidRPr="00AE4BBE">
              <w:rPr>
                <w:b/>
                <w:color w:val="000000"/>
                <w:sz w:val="28"/>
                <w:szCs w:val="28"/>
              </w:rPr>
              <w:t>рел</w:t>
            </w:r>
            <w:proofErr w:type="gramEnd"/>
            <w:r w:rsidRPr="00AE4BBE">
              <w:rPr>
                <w:b/>
                <w:color w:val="000000"/>
                <w:sz w:val="28"/>
                <w:szCs w:val="28"/>
              </w:rPr>
              <w:t>ігії</w:t>
            </w:r>
          </w:p>
        </w:tc>
        <w:tc>
          <w:tcPr>
            <w:tcW w:w="377"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І</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ІІ</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ІІІ</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rPr>
              <w:t>І</w:t>
            </w:r>
            <w:r w:rsidRPr="00AE4BBE">
              <w:rPr>
                <w:b/>
                <w:color w:val="000000"/>
                <w:sz w:val="28"/>
                <w:szCs w:val="28"/>
                <w:shd w:val="clear" w:color="auto" w:fill="FFFFFF"/>
                <w:lang w:val="en-US"/>
              </w:rPr>
              <w:t>V</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lang w:val="en-US"/>
              </w:rPr>
              <w:t>V</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lang w:val="en-US"/>
              </w:rPr>
              <w:t>V</w:t>
            </w:r>
            <w:r w:rsidRPr="00AE4BBE">
              <w:rPr>
                <w:b/>
                <w:color w:val="000000"/>
                <w:sz w:val="28"/>
                <w:szCs w:val="28"/>
                <w:shd w:val="clear" w:color="auto" w:fill="FFFFFF"/>
              </w:rPr>
              <w:t>І</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lang w:val="en-US"/>
              </w:rPr>
              <w:t>V</w:t>
            </w:r>
            <w:r w:rsidRPr="00AE4BBE">
              <w:rPr>
                <w:b/>
                <w:color w:val="000000"/>
                <w:sz w:val="28"/>
                <w:szCs w:val="28"/>
                <w:shd w:val="clear" w:color="auto" w:fill="FFFFFF"/>
              </w:rPr>
              <w:t>ІІ</w:t>
            </w:r>
          </w:p>
        </w:tc>
        <w:tc>
          <w:tcPr>
            <w:tcW w:w="538"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lang w:val="en-US"/>
              </w:rPr>
              <w:t>V</w:t>
            </w:r>
            <w:r w:rsidRPr="00AE4BBE">
              <w:rPr>
                <w:b/>
                <w:color w:val="000000"/>
                <w:sz w:val="28"/>
                <w:szCs w:val="28"/>
                <w:shd w:val="clear" w:color="auto" w:fill="FFFFFF"/>
              </w:rPr>
              <w:t>ІІІ</w:t>
            </w:r>
          </w:p>
        </w:tc>
      </w:tr>
      <w:tr w:rsidR="007D57B3" w:rsidRPr="00AE4BBE" w:rsidTr="007B1C19">
        <w:trPr>
          <w:trHeight w:val="474"/>
        </w:trPr>
        <w:tc>
          <w:tcPr>
            <w:tcW w:w="846" w:type="pc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rPr>
                <w:b/>
                <w:color w:val="000000"/>
                <w:sz w:val="28"/>
                <w:szCs w:val="28"/>
              </w:rPr>
            </w:pPr>
            <w:r w:rsidRPr="00AE4BBE">
              <w:rPr>
                <w:b/>
                <w:color w:val="000000"/>
                <w:sz w:val="28"/>
                <w:szCs w:val="28"/>
              </w:rPr>
              <w:t>«Атеїсти»</w:t>
            </w:r>
          </w:p>
          <w:p w:rsidR="007D57B3" w:rsidRPr="00AE4BBE" w:rsidRDefault="007D57B3" w:rsidP="00691DF9">
            <w:pPr>
              <w:spacing w:line="360" w:lineRule="auto"/>
              <w:rPr>
                <w:b/>
                <w:color w:val="000000"/>
                <w:sz w:val="28"/>
                <w:szCs w:val="28"/>
              </w:rPr>
            </w:pPr>
          </w:p>
        </w:tc>
        <w:tc>
          <w:tcPr>
            <w:tcW w:w="377"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6,73</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6,93</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6,375</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6,375</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4,73</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6,625</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sz w:val="28"/>
                <w:szCs w:val="28"/>
              </w:rPr>
            </w:pPr>
            <w:r w:rsidRPr="00AE4BBE">
              <w:rPr>
                <w:color w:val="000000"/>
                <w:sz w:val="28"/>
                <w:szCs w:val="28"/>
              </w:rPr>
              <w:t>6,8</w:t>
            </w:r>
          </w:p>
          <w:p w:rsidR="007D57B3" w:rsidRPr="00AE4BBE" w:rsidRDefault="007D57B3" w:rsidP="00691DF9">
            <w:pPr>
              <w:spacing w:line="360" w:lineRule="auto"/>
              <w:rPr>
                <w:sz w:val="28"/>
                <w:szCs w:val="28"/>
              </w:rPr>
            </w:pPr>
          </w:p>
        </w:tc>
        <w:tc>
          <w:tcPr>
            <w:tcW w:w="538"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7</w:t>
            </w:r>
          </w:p>
        </w:tc>
      </w:tr>
      <w:tr w:rsidR="007D57B3" w:rsidRPr="00AE4BBE" w:rsidTr="007B1C19">
        <w:trPr>
          <w:trHeight w:val="585"/>
        </w:trPr>
        <w:tc>
          <w:tcPr>
            <w:tcW w:w="846" w:type="pct"/>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rPr>
                <w:b/>
                <w:color w:val="000000"/>
                <w:sz w:val="28"/>
                <w:szCs w:val="28"/>
              </w:rPr>
            </w:pPr>
            <w:r w:rsidRPr="00AE4BBE">
              <w:rPr>
                <w:b/>
                <w:color w:val="000000"/>
                <w:sz w:val="28"/>
                <w:szCs w:val="28"/>
              </w:rPr>
              <w:t>«</w:t>
            </w:r>
            <w:proofErr w:type="gramStart"/>
            <w:r w:rsidRPr="00AE4BBE">
              <w:rPr>
                <w:b/>
                <w:color w:val="000000"/>
                <w:sz w:val="28"/>
                <w:szCs w:val="28"/>
              </w:rPr>
              <w:t>Рел</w:t>
            </w:r>
            <w:proofErr w:type="gramEnd"/>
            <w:r w:rsidRPr="00AE4BBE">
              <w:rPr>
                <w:b/>
                <w:color w:val="000000"/>
                <w:sz w:val="28"/>
                <w:szCs w:val="28"/>
              </w:rPr>
              <w:t>ігійні»</w:t>
            </w:r>
          </w:p>
          <w:p w:rsidR="007D57B3" w:rsidRPr="00AE4BBE" w:rsidRDefault="007D57B3" w:rsidP="00691DF9">
            <w:pPr>
              <w:spacing w:line="360" w:lineRule="auto"/>
              <w:rPr>
                <w:b/>
                <w:color w:val="000000"/>
                <w:sz w:val="28"/>
                <w:szCs w:val="28"/>
              </w:rPr>
            </w:pPr>
          </w:p>
        </w:tc>
        <w:tc>
          <w:tcPr>
            <w:tcW w:w="37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6,6</w:t>
            </w:r>
          </w:p>
        </w:tc>
        <w:tc>
          <w:tcPr>
            <w:tcW w:w="540"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5,93</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7</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4,6</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6,9</w:t>
            </w:r>
          </w:p>
        </w:tc>
        <w:tc>
          <w:tcPr>
            <w:tcW w:w="53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7</w:t>
            </w:r>
          </w:p>
        </w:tc>
      </w:tr>
      <w:tr w:rsidR="007D57B3" w:rsidRPr="00AE4BBE" w:rsidTr="007B1C19">
        <w:trPr>
          <w:trHeight w:val="710"/>
        </w:trPr>
        <w:tc>
          <w:tcPr>
            <w:tcW w:w="846" w:type="pct"/>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rPr>
                <w:b/>
                <w:color w:val="000000"/>
                <w:sz w:val="28"/>
                <w:szCs w:val="28"/>
              </w:rPr>
            </w:pPr>
            <w:r w:rsidRPr="00AE4BBE">
              <w:rPr>
                <w:b/>
                <w:color w:val="000000"/>
                <w:sz w:val="28"/>
                <w:szCs w:val="28"/>
              </w:rPr>
              <w:t>Середні значення</w:t>
            </w:r>
          </w:p>
        </w:tc>
        <w:tc>
          <w:tcPr>
            <w:tcW w:w="37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5,36</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6,76</w:t>
            </w:r>
          </w:p>
        </w:tc>
        <w:tc>
          <w:tcPr>
            <w:tcW w:w="540"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6,18</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6,15</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5,86</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5,61</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6,86</w:t>
            </w:r>
          </w:p>
        </w:tc>
        <w:tc>
          <w:tcPr>
            <w:tcW w:w="53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7</w:t>
            </w:r>
          </w:p>
        </w:tc>
      </w:tr>
    </w:tbl>
    <w:p w:rsidR="007D57B3" w:rsidRPr="00AE4BBE" w:rsidRDefault="007D57B3" w:rsidP="00691DF9">
      <w:pPr>
        <w:pStyle w:val="ab"/>
        <w:spacing w:line="360" w:lineRule="auto"/>
        <w:jc w:val="both"/>
        <w:rPr>
          <w:rFonts w:ascii="Times New Roman" w:hAnsi="Times New Roman" w:cs="Times New Roman"/>
          <w:color w:val="000000"/>
          <w:sz w:val="28"/>
          <w:szCs w:val="28"/>
          <w:shd w:val="clear" w:color="auto" w:fill="FFFFFF"/>
          <w:lang w:val="uk-UA"/>
        </w:rPr>
      </w:pPr>
      <w:r w:rsidRPr="00AE4BBE">
        <w:rPr>
          <w:rFonts w:ascii="Times New Roman" w:hAnsi="Times New Roman" w:cs="Times New Roman"/>
          <w:color w:val="000000"/>
          <w:sz w:val="28"/>
          <w:szCs w:val="28"/>
          <w:shd w:val="clear" w:color="auto" w:fill="FFFFFF"/>
          <w:lang w:val="uk-UA"/>
        </w:rPr>
        <w:t xml:space="preserve">          </w:t>
      </w:r>
      <w:r w:rsidRPr="00AE4BBE">
        <w:rPr>
          <w:rFonts w:ascii="Times New Roman" w:hAnsi="Times New Roman" w:cs="Times New Roman"/>
          <w:i/>
          <w:color w:val="000000"/>
          <w:sz w:val="28"/>
          <w:szCs w:val="28"/>
          <w:shd w:val="clear" w:color="auto" w:fill="FFFFFF"/>
          <w:lang w:val="uk-UA"/>
        </w:rPr>
        <w:t xml:space="preserve">Примітка: </w:t>
      </w:r>
      <w:r w:rsidRPr="00AE4BBE">
        <w:rPr>
          <w:rFonts w:ascii="Times New Roman" w:hAnsi="Times New Roman" w:cs="Times New Roman"/>
          <w:color w:val="000000"/>
          <w:sz w:val="28"/>
          <w:szCs w:val="28"/>
          <w:shd w:val="clear" w:color="auto" w:fill="FFFFFF"/>
          <w:lang w:val="uk-UA"/>
        </w:rPr>
        <w:t>І – авторитарний, ІІ – підозрюючий, ІІІ – підкорюваний, І</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 – дружелюбний,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 – альтруїстичний,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І – залежний,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ІІ – егоїстичний,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ІІІ – агресивний.</w:t>
      </w:r>
    </w:p>
    <w:p w:rsidR="007D57B3" w:rsidRPr="00AE4BBE" w:rsidRDefault="007D57B3" w:rsidP="00691DF9">
      <w:pPr>
        <w:pStyle w:val="1fe"/>
        <w:spacing w:line="360" w:lineRule="auto"/>
        <w:rPr>
          <w:sz w:val="28"/>
          <w:szCs w:val="28"/>
        </w:rPr>
      </w:pPr>
    </w:p>
    <w:p w:rsidR="007D57B3" w:rsidRPr="00AE4BBE" w:rsidRDefault="007D57B3" w:rsidP="00691DF9">
      <w:pPr>
        <w:pStyle w:val="1fe"/>
        <w:spacing w:line="360" w:lineRule="auto"/>
        <w:rPr>
          <w:sz w:val="28"/>
          <w:szCs w:val="28"/>
        </w:rPr>
      </w:pPr>
      <w:r w:rsidRPr="00AE4BBE">
        <w:rPr>
          <w:sz w:val="28"/>
          <w:szCs w:val="28"/>
        </w:rPr>
        <w:lastRenderedPageBreak/>
        <w:t>Дані, показані в таблиці 3.7, вказують на те, що обидві групи респондентів показали середні показники прояву факторів;        цікавим виявився той факт, що обидві групи показали рівний прояв рівня         альтруїзму (7), що може вказувати на безкорисливе бажання допомагати тому, хто потребує допомоги. Відомо, що розвиненість альтруїстичної поведінки приписує людині придушення егоїстичних тенденцій у сфері міжособистісних стосунків та безкорисливе «служіння ближньому», готовність віддати пріоритет інтересам тих, хто її оточує.</w:t>
      </w:r>
    </w:p>
    <w:p w:rsidR="007D57B3" w:rsidRPr="00AE4BBE" w:rsidRDefault="007D57B3" w:rsidP="00691DF9">
      <w:pPr>
        <w:pStyle w:val="1fe"/>
        <w:spacing w:line="360" w:lineRule="auto"/>
        <w:rPr>
          <w:sz w:val="28"/>
          <w:szCs w:val="28"/>
        </w:rPr>
      </w:pPr>
      <w:r w:rsidRPr="00AE4BBE">
        <w:rPr>
          <w:sz w:val="28"/>
          <w:szCs w:val="28"/>
        </w:rPr>
        <w:t xml:space="preserve">Вважаємо за доцільне наочно проілюструвати отриманий профіль прояву стилів міжособистісних стосунків респондентів груп «Атеїсти» та «Релігійні» (див. рис. 3.1). </w:t>
      </w:r>
    </w:p>
    <w:p w:rsidR="007D57B3" w:rsidRPr="00AE4BBE" w:rsidRDefault="007D57B3" w:rsidP="00691DF9">
      <w:pPr>
        <w:pStyle w:val="1fe"/>
        <w:spacing w:line="360" w:lineRule="auto"/>
        <w:rPr>
          <w:sz w:val="28"/>
          <w:szCs w:val="28"/>
          <w:shd w:val="clear" w:color="auto" w:fill="FFFFFF"/>
        </w:rPr>
      </w:pPr>
      <w:r w:rsidRPr="00AE4BBE">
        <w:rPr>
          <w:sz w:val="28"/>
          <w:szCs w:val="28"/>
        </w:rPr>
        <w:t xml:space="preserve">Згідно з отриманими результатами, профіль міжособистісних відносин, зображений на рис. 3.1., серед групи «Атеїсти» отримує такі якісні                          характеристики: особи показують себе як енергійні, компетентні, успішні в справах, люблять давати поради, спостерігається тенденція до домінування, прояву лідерських схильностей, вони вимагають поваги до себе. В егоїстичних проявах орієнтовані на себе, схильні до суперництва, можуть бути впертими, проявляють </w:t>
      </w:r>
      <w:r w:rsidRPr="00AE4BBE">
        <w:rPr>
          <w:sz w:val="28"/>
          <w:szCs w:val="28"/>
          <w:shd w:val="clear" w:color="auto" w:fill="FFFFFF"/>
        </w:rPr>
        <w:t>здатність до стійких, активних, енергійних дій,результативність у подоланні перешкод. Критичні у думках про явища соціального оточення,             проте соромляться висловлювати уголос думки, очікують на допомогу.              Дружелюбні та схильні до співробітництва, відповідальні, емоційне ставлення до людей виявляється через співчуття, симпатію та турботу.</w:t>
      </w:r>
    </w:p>
    <w:p w:rsidR="007D57B3" w:rsidRPr="00AE4BBE" w:rsidRDefault="007D57B3" w:rsidP="00691DF9">
      <w:pPr>
        <w:spacing w:line="360" w:lineRule="auto"/>
        <w:jc w:val="both"/>
        <w:rPr>
          <w:color w:val="000000"/>
          <w:sz w:val="28"/>
          <w:szCs w:val="28"/>
        </w:rPr>
      </w:pPr>
      <w:r w:rsidRPr="00AE4BBE">
        <w:rPr>
          <w:noProof/>
          <w:color w:val="000000"/>
          <w:sz w:val="28"/>
          <w:szCs w:val="28"/>
        </w:rPr>
        <w:lastRenderedPageBreak/>
        <w:drawing>
          <wp:inline distT="0" distB="0" distL="0" distR="0" wp14:anchorId="63444563" wp14:editId="4D26D602">
            <wp:extent cx="6109970" cy="3983990"/>
            <wp:effectExtent l="0" t="0" r="24130" b="165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57B3" w:rsidRPr="00AE4BBE" w:rsidRDefault="007D57B3" w:rsidP="00691DF9">
      <w:pPr>
        <w:spacing w:line="360" w:lineRule="auto"/>
        <w:ind w:firstLine="708"/>
        <w:jc w:val="both"/>
        <w:rPr>
          <w:color w:val="000000"/>
          <w:sz w:val="28"/>
          <w:szCs w:val="28"/>
        </w:rPr>
      </w:pPr>
    </w:p>
    <w:p w:rsidR="007D57B3" w:rsidRPr="00AE4BBE" w:rsidRDefault="007D57B3" w:rsidP="00691DF9">
      <w:pPr>
        <w:spacing w:line="360" w:lineRule="auto"/>
        <w:ind w:firstLine="708"/>
        <w:jc w:val="center"/>
        <w:rPr>
          <w:b/>
          <w:color w:val="000000"/>
          <w:sz w:val="28"/>
          <w:szCs w:val="28"/>
          <w:shd w:val="clear" w:color="auto" w:fill="FFFFFF"/>
        </w:rPr>
      </w:pPr>
      <w:r w:rsidRPr="00AE4BBE">
        <w:rPr>
          <w:b/>
          <w:color w:val="000000"/>
          <w:sz w:val="28"/>
          <w:szCs w:val="28"/>
        </w:rPr>
        <w:t xml:space="preserve">Рис. 3.1. </w:t>
      </w:r>
      <w:proofErr w:type="gramStart"/>
      <w:r w:rsidRPr="00AE4BBE">
        <w:rPr>
          <w:b/>
          <w:sz w:val="28"/>
          <w:szCs w:val="28"/>
        </w:rPr>
        <w:t>Проф</w:t>
      </w:r>
      <w:proofErr w:type="gramEnd"/>
      <w:r w:rsidRPr="00AE4BBE">
        <w:rPr>
          <w:b/>
          <w:sz w:val="28"/>
          <w:szCs w:val="28"/>
        </w:rPr>
        <w:t>ілі прояву стилів міжособистісних стосунків                            респондентів груп «Атеїсти» та «Релігійні»</w:t>
      </w:r>
    </w:p>
    <w:p w:rsidR="007D57B3" w:rsidRPr="00AE4BBE" w:rsidRDefault="007D57B3" w:rsidP="00691DF9">
      <w:pPr>
        <w:spacing w:line="360" w:lineRule="auto"/>
        <w:ind w:firstLine="708"/>
        <w:jc w:val="both"/>
        <w:rPr>
          <w:color w:val="FF0000"/>
          <w:sz w:val="28"/>
          <w:szCs w:val="28"/>
          <w:shd w:val="clear" w:color="auto" w:fill="FFFFFF"/>
        </w:rPr>
      </w:pPr>
      <w:r w:rsidRPr="00AE4BBE">
        <w:rPr>
          <w:color w:val="000000"/>
          <w:sz w:val="28"/>
          <w:szCs w:val="28"/>
          <w:shd w:val="clear" w:color="auto" w:fill="FFFFFF"/>
        </w:rPr>
        <w:t xml:space="preserve">Отримані показники </w:t>
      </w:r>
      <w:proofErr w:type="gramStart"/>
      <w:r w:rsidRPr="00AE4BBE">
        <w:rPr>
          <w:color w:val="000000"/>
          <w:sz w:val="28"/>
          <w:szCs w:val="28"/>
          <w:shd w:val="clear" w:color="auto" w:fill="FFFFFF"/>
        </w:rPr>
        <w:t>проф</w:t>
      </w:r>
      <w:proofErr w:type="gramEnd"/>
      <w:r w:rsidRPr="00AE4BBE">
        <w:rPr>
          <w:color w:val="000000"/>
          <w:sz w:val="28"/>
          <w:szCs w:val="28"/>
          <w:shd w:val="clear" w:color="auto" w:fill="FFFFFF"/>
        </w:rPr>
        <w:t xml:space="preserve">ілю групи «Релігійні» схожі з показниками профілю «Атеїсти», проте мають деякі відмінності в якостях, що дало підставу для окреслення якісних характеристик профілю «Релігійні». Респонденти даної групи можуть бути охарактеризовані як </w:t>
      </w:r>
      <w:r w:rsidRPr="00AE4BBE">
        <w:rPr>
          <w:color w:val="000000"/>
          <w:sz w:val="28"/>
          <w:szCs w:val="28"/>
        </w:rPr>
        <w:t xml:space="preserve">упевнені в собі люди, але не               обов'язково лідери по своїй сутності, завзяті й наполегливі при виконанні              діяльності, некритичні, поступливі, емоційно-стримані, не схильні виставляти напоказ свої переживання, </w:t>
      </w:r>
      <w:proofErr w:type="gramStart"/>
      <w:r w:rsidRPr="00AE4BBE">
        <w:rPr>
          <w:color w:val="000000"/>
          <w:sz w:val="28"/>
          <w:szCs w:val="28"/>
        </w:rPr>
        <w:t>св</w:t>
      </w:r>
      <w:proofErr w:type="gramEnd"/>
      <w:r w:rsidRPr="00AE4BBE">
        <w:rPr>
          <w:color w:val="000000"/>
          <w:sz w:val="28"/>
          <w:szCs w:val="28"/>
        </w:rPr>
        <w:t xml:space="preserve">ідомо конформні, м’які, дружелюбні та люб’язні з усіма, орієнтовані на прийняття та соціальне схвалення, ініціативні в прагненні до групової мети, прагнуть допомагати, виявляють теплоту та дружні стосунки </w:t>
      </w:r>
      <w:proofErr w:type="gramStart"/>
      <w:r w:rsidRPr="00AE4BBE">
        <w:rPr>
          <w:color w:val="000000"/>
          <w:sz w:val="28"/>
          <w:szCs w:val="28"/>
        </w:rPr>
        <w:t>у</w:t>
      </w:r>
      <w:proofErr w:type="gramEnd"/>
      <w:r w:rsidRPr="00AE4BBE">
        <w:rPr>
          <w:color w:val="000000"/>
          <w:sz w:val="28"/>
          <w:szCs w:val="28"/>
        </w:rPr>
        <w:t xml:space="preserve"> відносинах.</w:t>
      </w:r>
    </w:p>
    <w:p w:rsidR="007D57B3" w:rsidRPr="00AE4BBE" w:rsidRDefault="007D57B3" w:rsidP="00691DF9">
      <w:pPr>
        <w:spacing w:line="360" w:lineRule="auto"/>
        <w:ind w:firstLine="708"/>
        <w:jc w:val="both"/>
        <w:rPr>
          <w:color w:val="000000"/>
          <w:sz w:val="28"/>
          <w:szCs w:val="28"/>
        </w:rPr>
      </w:pPr>
      <w:r w:rsidRPr="00AE4BBE">
        <w:rPr>
          <w:color w:val="000000"/>
          <w:sz w:val="28"/>
          <w:szCs w:val="28"/>
        </w:rPr>
        <w:t xml:space="preserve">Наступним етапом ми вважали за </w:t>
      </w:r>
      <w:proofErr w:type="gramStart"/>
      <w:r w:rsidRPr="00AE4BBE">
        <w:rPr>
          <w:color w:val="000000"/>
          <w:sz w:val="28"/>
          <w:szCs w:val="28"/>
        </w:rPr>
        <w:t>доц</w:t>
      </w:r>
      <w:proofErr w:type="gramEnd"/>
      <w:r w:rsidRPr="00AE4BBE">
        <w:rPr>
          <w:color w:val="000000"/>
          <w:sz w:val="28"/>
          <w:szCs w:val="28"/>
        </w:rPr>
        <w:t xml:space="preserve">ільне проаналізувати середні              показники проявів 8 профілів октантів за критерієм досвіду волонтерської            діяльності. </w:t>
      </w:r>
    </w:p>
    <w:p w:rsidR="00B02FBF" w:rsidRPr="00AE4BBE" w:rsidRDefault="007D57B3" w:rsidP="00691DF9">
      <w:pPr>
        <w:spacing w:line="360" w:lineRule="auto"/>
        <w:ind w:firstLine="708"/>
        <w:jc w:val="right"/>
        <w:rPr>
          <w:color w:val="000000"/>
          <w:sz w:val="28"/>
          <w:szCs w:val="28"/>
          <w:lang w:val="uk-UA"/>
        </w:rPr>
      </w:pPr>
      <w:r w:rsidRPr="00AE4BBE">
        <w:rPr>
          <w:color w:val="000000"/>
          <w:sz w:val="28"/>
          <w:szCs w:val="28"/>
        </w:rPr>
        <w:t xml:space="preserve"> </w:t>
      </w:r>
    </w:p>
    <w:p w:rsidR="007D57B3" w:rsidRPr="00AE4BBE" w:rsidRDefault="007D57B3" w:rsidP="00691DF9">
      <w:pPr>
        <w:spacing w:line="360" w:lineRule="auto"/>
        <w:ind w:firstLine="708"/>
        <w:jc w:val="right"/>
        <w:rPr>
          <w:color w:val="000000"/>
          <w:sz w:val="28"/>
          <w:szCs w:val="28"/>
        </w:rPr>
      </w:pPr>
      <w:r w:rsidRPr="00AE4BBE">
        <w:rPr>
          <w:color w:val="000000"/>
          <w:sz w:val="28"/>
          <w:szCs w:val="28"/>
        </w:rPr>
        <w:lastRenderedPageBreak/>
        <w:t>Таблиця 3.8</w:t>
      </w:r>
    </w:p>
    <w:p w:rsidR="007D57B3" w:rsidRPr="00AE4BBE" w:rsidRDefault="007D57B3" w:rsidP="00691DF9">
      <w:pPr>
        <w:spacing w:line="360" w:lineRule="auto"/>
        <w:ind w:firstLine="708"/>
        <w:jc w:val="center"/>
        <w:rPr>
          <w:b/>
          <w:color w:val="000000"/>
          <w:sz w:val="28"/>
          <w:szCs w:val="28"/>
        </w:rPr>
      </w:pPr>
      <w:r w:rsidRPr="00AE4BBE">
        <w:rPr>
          <w:b/>
          <w:color w:val="000000"/>
          <w:sz w:val="28"/>
          <w:szCs w:val="28"/>
        </w:rPr>
        <w:t xml:space="preserve">Середні показники </w:t>
      </w:r>
      <w:r w:rsidRPr="00AE4BBE">
        <w:rPr>
          <w:b/>
          <w:color w:val="000000"/>
          <w:sz w:val="28"/>
          <w:szCs w:val="28"/>
          <w:shd w:val="clear" w:color="auto" w:fill="FFFFFF"/>
        </w:rPr>
        <w:t>міжособистісних відносин за критерієм досвіду волонтерської діяльності</w:t>
      </w:r>
    </w:p>
    <w:tbl>
      <w:tblPr>
        <w:tblpPr w:leftFromText="180" w:rightFromText="180" w:vertAnchor="text" w:horzAnchor="margin" w:tblpY="116"/>
        <w:tblW w:w="5000" w:type="pct"/>
        <w:tblLayout w:type="fixed"/>
        <w:tblCellMar>
          <w:left w:w="0" w:type="dxa"/>
          <w:right w:w="0" w:type="dxa"/>
        </w:tblCellMar>
        <w:tblLook w:val="00A0" w:firstRow="1" w:lastRow="0" w:firstColumn="1" w:lastColumn="0" w:noHBand="0" w:noVBand="0"/>
      </w:tblPr>
      <w:tblGrid>
        <w:gridCol w:w="1337"/>
        <w:gridCol w:w="1065"/>
        <w:gridCol w:w="1065"/>
        <w:gridCol w:w="1065"/>
        <w:gridCol w:w="1065"/>
        <w:gridCol w:w="1064"/>
        <w:gridCol w:w="1064"/>
        <w:gridCol w:w="1064"/>
        <w:gridCol w:w="1066"/>
      </w:tblGrid>
      <w:tr w:rsidR="007D57B3" w:rsidRPr="00AE4BBE" w:rsidTr="007B1C19">
        <w:trPr>
          <w:trHeight w:val="474"/>
        </w:trPr>
        <w:tc>
          <w:tcPr>
            <w:tcW w:w="678" w:type="pc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p>
          <w:p w:rsidR="007D57B3" w:rsidRPr="00AE4BBE" w:rsidRDefault="007D57B3" w:rsidP="00691DF9">
            <w:pPr>
              <w:spacing w:line="360" w:lineRule="auto"/>
              <w:jc w:val="center"/>
              <w:rPr>
                <w:b/>
                <w:color w:val="000000"/>
                <w:sz w:val="28"/>
                <w:szCs w:val="28"/>
              </w:rPr>
            </w:pPr>
          </w:p>
          <w:p w:rsidR="007D57B3" w:rsidRPr="00AE4BBE" w:rsidRDefault="007D57B3" w:rsidP="00691DF9">
            <w:pPr>
              <w:spacing w:line="360" w:lineRule="auto"/>
              <w:jc w:val="center"/>
              <w:rPr>
                <w:b/>
                <w:color w:val="000000"/>
                <w:sz w:val="28"/>
                <w:szCs w:val="28"/>
              </w:rPr>
            </w:pPr>
            <w:r w:rsidRPr="00AE4BBE">
              <w:rPr>
                <w:b/>
                <w:color w:val="000000"/>
                <w:sz w:val="28"/>
                <w:szCs w:val="28"/>
              </w:rPr>
              <w:t>Групи</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І</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ІІ</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ІІІ</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rPr>
              <w:t>І</w:t>
            </w:r>
            <w:r w:rsidRPr="00AE4BBE">
              <w:rPr>
                <w:b/>
                <w:color w:val="000000"/>
                <w:sz w:val="28"/>
                <w:szCs w:val="28"/>
                <w:shd w:val="clear" w:color="auto" w:fill="FFFFFF"/>
                <w:lang w:val="en-US"/>
              </w:rPr>
              <w:t>V</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lang w:val="en-US"/>
              </w:rPr>
              <w:t>V</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lang w:val="en-US"/>
              </w:rPr>
              <w:t>V</w:t>
            </w:r>
            <w:r w:rsidRPr="00AE4BBE">
              <w:rPr>
                <w:b/>
                <w:color w:val="000000"/>
                <w:sz w:val="28"/>
                <w:szCs w:val="28"/>
                <w:shd w:val="clear" w:color="auto" w:fill="FFFFFF"/>
              </w:rPr>
              <w:t>І</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lang w:val="en-US"/>
              </w:rPr>
              <w:t>V</w:t>
            </w:r>
            <w:r w:rsidRPr="00AE4BBE">
              <w:rPr>
                <w:b/>
                <w:color w:val="000000"/>
                <w:sz w:val="28"/>
                <w:szCs w:val="28"/>
                <w:shd w:val="clear" w:color="auto" w:fill="FFFFFF"/>
              </w:rPr>
              <w:t>ІІ</w:t>
            </w:r>
          </w:p>
        </w:tc>
        <w:tc>
          <w:tcPr>
            <w:tcW w:w="541"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shd w:val="clear" w:color="auto" w:fill="FFFFFF"/>
                <w:lang w:val="en-US"/>
              </w:rPr>
              <w:t>V</w:t>
            </w:r>
            <w:r w:rsidRPr="00AE4BBE">
              <w:rPr>
                <w:b/>
                <w:color w:val="000000"/>
                <w:sz w:val="28"/>
                <w:szCs w:val="28"/>
                <w:shd w:val="clear" w:color="auto" w:fill="FFFFFF"/>
              </w:rPr>
              <w:t>ІІІ</w:t>
            </w:r>
          </w:p>
        </w:tc>
      </w:tr>
      <w:tr w:rsidR="007D57B3" w:rsidRPr="00AE4BBE" w:rsidTr="007B1C19">
        <w:trPr>
          <w:trHeight w:val="474"/>
        </w:trPr>
        <w:tc>
          <w:tcPr>
            <w:tcW w:w="678" w:type="pc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Група</w:t>
            </w:r>
            <w:proofErr w:type="gramStart"/>
            <w:r w:rsidRPr="00AE4BBE">
              <w:rPr>
                <w:b/>
                <w:color w:val="000000"/>
                <w:sz w:val="28"/>
                <w:szCs w:val="28"/>
              </w:rPr>
              <w:t xml:space="preserve"> А</w:t>
            </w:r>
            <w:proofErr w:type="gramEnd"/>
          </w:p>
          <w:p w:rsidR="007D57B3" w:rsidRPr="00AE4BBE" w:rsidRDefault="007D57B3" w:rsidP="00691DF9">
            <w:pPr>
              <w:spacing w:line="360" w:lineRule="auto"/>
              <w:jc w:val="center"/>
              <w:rPr>
                <w:b/>
                <w:color w:val="000000"/>
                <w:sz w:val="28"/>
                <w:szCs w:val="28"/>
              </w:rPr>
            </w:pP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5,74</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6,6</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5,4</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5,4</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5,33</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5,18</w:t>
            </w:r>
          </w:p>
        </w:tc>
        <w:tc>
          <w:tcPr>
            <w:tcW w:w="540"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6,3</w:t>
            </w:r>
          </w:p>
        </w:tc>
        <w:tc>
          <w:tcPr>
            <w:tcW w:w="541"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5,29</w:t>
            </w:r>
          </w:p>
        </w:tc>
      </w:tr>
      <w:tr w:rsidR="007D57B3" w:rsidRPr="00AE4BBE" w:rsidTr="007B1C19">
        <w:trPr>
          <w:trHeight w:val="585"/>
        </w:trPr>
        <w:tc>
          <w:tcPr>
            <w:tcW w:w="678" w:type="pct"/>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Група</w:t>
            </w:r>
            <w:proofErr w:type="gramStart"/>
            <w:r w:rsidRPr="00AE4BBE">
              <w:rPr>
                <w:b/>
                <w:color w:val="000000"/>
                <w:sz w:val="28"/>
                <w:szCs w:val="28"/>
              </w:rPr>
              <w:t xml:space="preserve"> Б</w:t>
            </w:r>
            <w:proofErr w:type="gramEnd"/>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5,7</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6,2</w:t>
            </w:r>
          </w:p>
        </w:tc>
        <w:tc>
          <w:tcPr>
            <w:tcW w:w="540"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4,4</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4,4</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4,18</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5,9</w:t>
            </w:r>
          </w:p>
        </w:tc>
        <w:tc>
          <w:tcPr>
            <w:tcW w:w="54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6,13</w:t>
            </w:r>
          </w:p>
        </w:tc>
      </w:tr>
      <w:tr w:rsidR="007D57B3" w:rsidRPr="00AE4BBE" w:rsidTr="007B1C19">
        <w:trPr>
          <w:trHeight w:val="585"/>
        </w:trPr>
        <w:tc>
          <w:tcPr>
            <w:tcW w:w="678" w:type="pct"/>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Група</w:t>
            </w:r>
            <w:proofErr w:type="gramStart"/>
            <w:r w:rsidRPr="00AE4BBE">
              <w:rPr>
                <w:b/>
                <w:color w:val="000000"/>
                <w:sz w:val="28"/>
                <w:szCs w:val="28"/>
              </w:rPr>
              <w:t xml:space="preserve"> В</w:t>
            </w:r>
            <w:proofErr w:type="gramEnd"/>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4,2</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4,32</w:t>
            </w:r>
          </w:p>
        </w:tc>
        <w:tc>
          <w:tcPr>
            <w:tcW w:w="540"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4,6</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4,27</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5,43</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7,06</w:t>
            </w:r>
          </w:p>
        </w:tc>
        <w:tc>
          <w:tcPr>
            <w:tcW w:w="54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7,01</w:t>
            </w:r>
          </w:p>
        </w:tc>
      </w:tr>
      <w:tr w:rsidR="007D57B3" w:rsidRPr="00AE4BBE" w:rsidTr="007B1C19">
        <w:trPr>
          <w:trHeight w:val="585"/>
        </w:trPr>
        <w:tc>
          <w:tcPr>
            <w:tcW w:w="678" w:type="pct"/>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b/>
                <w:color w:val="000000"/>
                <w:sz w:val="28"/>
                <w:szCs w:val="28"/>
              </w:rPr>
            </w:pPr>
            <w:r w:rsidRPr="00AE4BBE">
              <w:rPr>
                <w:b/>
                <w:color w:val="000000"/>
                <w:sz w:val="28"/>
                <w:szCs w:val="28"/>
              </w:rPr>
              <w:t>Середні значення</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5,21</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5,7</w:t>
            </w:r>
          </w:p>
        </w:tc>
        <w:tc>
          <w:tcPr>
            <w:tcW w:w="540"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5,3</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4,69</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5,05</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4,45</w:t>
            </w:r>
          </w:p>
        </w:tc>
        <w:tc>
          <w:tcPr>
            <w:tcW w:w="54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6,42</w:t>
            </w:r>
          </w:p>
        </w:tc>
        <w:tc>
          <w:tcPr>
            <w:tcW w:w="54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D57B3" w:rsidRPr="00AE4BBE" w:rsidRDefault="007D57B3" w:rsidP="00691DF9">
            <w:pPr>
              <w:spacing w:line="360" w:lineRule="auto"/>
              <w:jc w:val="center"/>
              <w:rPr>
                <w:color w:val="000000"/>
                <w:sz w:val="28"/>
                <w:szCs w:val="28"/>
              </w:rPr>
            </w:pPr>
            <w:r w:rsidRPr="00AE4BBE">
              <w:rPr>
                <w:color w:val="000000"/>
                <w:sz w:val="28"/>
                <w:szCs w:val="28"/>
              </w:rPr>
              <w:t>6,14</w:t>
            </w:r>
          </w:p>
        </w:tc>
      </w:tr>
    </w:tbl>
    <w:p w:rsidR="007D57B3" w:rsidRPr="00AE4BBE" w:rsidRDefault="007D57B3" w:rsidP="00691DF9">
      <w:pPr>
        <w:pStyle w:val="ab"/>
        <w:spacing w:line="360" w:lineRule="auto"/>
        <w:jc w:val="both"/>
        <w:rPr>
          <w:rFonts w:ascii="Times New Roman" w:hAnsi="Times New Roman" w:cs="Times New Roman"/>
          <w:color w:val="000000"/>
          <w:sz w:val="28"/>
          <w:szCs w:val="28"/>
          <w:shd w:val="clear" w:color="auto" w:fill="FFFFFF"/>
          <w:lang w:val="uk-UA"/>
        </w:rPr>
      </w:pPr>
      <w:r w:rsidRPr="00AE4BBE">
        <w:rPr>
          <w:rFonts w:ascii="Times New Roman" w:hAnsi="Times New Roman" w:cs="Times New Roman"/>
          <w:color w:val="000000"/>
          <w:sz w:val="28"/>
          <w:szCs w:val="28"/>
          <w:shd w:val="clear" w:color="auto" w:fill="FFFFFF"/>
          <w:lang w:val="uk-UA"/>
        </w:rPr>
        <w:t xml:space="preserve">          </w:t>
      </w:r>
      <w:r w:rsidRPr="00AE4BBE">
        <w:rPr>
          <w:rFonts w:ascii="Times New Roman" w:hAnsi="Times New Roman" w:cs="Times New Roman"/>
          <w:i/>
          <w:color w:val="000000"/>
          <w:sz w:val="28"/>
          <w:szCs w:val="28"/>
          <w:shd w:val="clear" w:color="auto" w:fill="FFFFFF"/>
          <w:lang w:val="uk-UA"/>
        </w:rPr>
        <w:t xml:space="preserve">Примітка: </w:t>
      </w:r>
      <w:r w:rsidRPr="00AE4BBE">
        <w:rPr>
          <w:rFonts w:ascii="Times New Roman" w:hAnsi="Times New Roman" w:cs="Times New Roman"/>
          <w:color w:val="000000"/>
          <w:sz w:val="28"/>
          <w:szCs w:val="28"/>
          <w:shd w:val="clear" w:color="auto" w:fill="FFFFFF"/>
          <w:lang w:val="uk-UA"/>
        </w:rPr>
        <w:t>І – авторитарний, ІІ – підозрюючий, ІІІ – підкорюваний, І</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 – дружелюбний,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 – альтруїстичний,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І – залежний,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ІІ – егоїстичний,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ІІІ – агресивний.</w:t>
      </w:r>
    </w:p>
    <w:p w:rsidR="007D57B3" w:rsidRPr="00AE4BBE" w:rsidRDefault="007D57B3" w:rsidP="00691DF9">
      <w:pPr>
        <w:pStyle w:val="1fe"/>
        <w:spacing w:line="360" w:lineRule="auto"/>
        <w:ind w:firstLine="709"/>
        <w:rPr>
          <w:sz w:val="28"/>
          <w:szCs w:val="28"/>
        </w:rPr>
      </w:pPr>
    </w:p>
    <w:p w:rsidR="007D57B3" w:rsidRPr="00AE4BBE" w:rsidRDefault="007D57B3" w:rsidP="00691DF9">
      <w:pPr>
        <w:pStyle w:val="1fe"/>
        <w:spacing w:line="360" w:lineRule="auto"/>
        <w:ind w:firstLine="708"/>
        <w:rPr>
          <w:sz w:val="28"/>
          <w:szCs w:val="28"/>
        </w:rPr>
      </w:pPr>
      <w:r w:rsidRPr="00AE4BBE">
        <w:rPr>
          <w:sz w:val="28"/>
          <w:szCs w:val="28"/>
        </w:rPr>
        <w:t xml:space="preserve">З метою виявлення взаємозв’язку між показниками тесту «Сенсожиттєвих орієнтацій» та стилю міжособистісних стосунків випробовуваних ми провели кореляційний аналіз Пірсона. За результатами даного аналізу отримано такі  дані. </w:t>
      </w:r>
    </w:p>
    <w:p w:rsidR="007D57B3" w:rsidRPr="00AE4BBE" w:rsidRDefault="007D57B3" w:rsidP="00691DF9">
      <w:pPr>
        <w:spacing w:line="360" w:lineRule="auto"/>
        <w:rPr>
          <w:bCs/>
          <w:sz w:val="28"/>
          <w:szCs w:val="28"/>
        </w:rPr>
      </w:pPr>
      <w:r w:rsidRPr="00AE4BBE">
        <w:rPr>
          <w:bCs/>
          <w:sz w:val="28"/>
          <w:szCs w:val="28"/>
        </w:rPr>
        <w:t xml:space="preserve">         Статистично значущі зв’язки серед всієї вибіркової сукупності наведено в табл. 3.9.</w:t>
      </w:r>
    </w:p>
    <w:p w:rsidR="007D57B3" w:rsidRPr="00AE4BBE" w:rsidRDefault="007D57B3" w:rsidP="00691DF9">
      <w:pPr>
        <w:pStyle w:val="ab"/>
        <w:spacing w:line="360" w:lineRule="auto"/>
        <w:jc w:val="right"/>
        <w:rPr>
          <w:rFonts w:ascii="Times New Roman" w:hAnsi="Times New Roman" w:cs="Times New Roman"/>
          <w:sz w:val="28"/>
          <w:szCs w:val="28"/>
          <w:shd w:val="clear" w:color="auto" w:fill="FFFFFF"/>
          <w:lang w:val="uk-UA"/>
        </w:rPr>
      </w:pPr>
      <w:r w:rsidRPr="00AE4BBE">
        <w:rPr>
          <w:rFonts w:ascii="Times New Roman" w:hAnsi="Times New Roman" w:cs="Times New Roman"/>
          <w:sz w:val="28"/>
          <w:szCs w:val="28"/>
          <w:shd w:val="clear" w:color="auto" w:fill="FFFFFF"/>
          <w:lang w:val="uk-UA"/>
        </w:rPr>
        <w:t>Таблиця 3.9</w:t>
      </w:r>
    </w:p>
    <w:p w:rsidR="007D57B3" w:rsidRPr="00AE4BBE" w:rsidRDefault="007D57B3" w:rsidP="00691DF9">
      <w:pPr>
        <w:pStyle w:val="ab"/>
        <w:spacing w:line="360" w:lineRule="auto"/>
        <w:jc w:val="center"/>
        <w:rPr>
          <w:rFonts w:ascii="Times New Roman" w:hAnsi="Times New Roman" w:cs="Times New Roman"/>
          <w:b/>
          <w:color w:val="000000"/>
          <w:sz w:val="28"/>
          <w:szCs w:val="28"/>
          <w:shd w:val="clear" w:color="auto" w:fill="FFFFFF"/>
          <w:lang w:val="uk-UA"/>
        </w:rPr>
      </w:pPr>
      <w:r w:rsidRPr="00AE4BBE">
        <w:rPr>
          <w:rFonts w:ascii="Times New Roman" w:hAnsi="Times New Roman" w:cs="Times New Roman"/>
          <w:b/>
          <w:color w:val="000000"/>
          <w:sz w:val="28"/>
          <w:szCs w:val="28"/>
          <w:shd w:val="clear" w:color="auto" w:fill="FFFFFF"/>
          <w:lang w:val="uk-UA"/>
        </w:rPr>
        <w:t>Взаємозв’язок смисложиттєвих орієнтацій досліджуваних та типів міжособистісної взаємодії (</w:t>
      </w:r>
      <w:r w:rsidRPr="00AE4BBE">
        <w:rPr>
          <w:rFonts w:ascii="Times New Roman" w:hAnsi="Times New Roman" w:cs="Times New Roman"/>
          <w:b/>
          <w:sz w:val="28"/>
          <w:szCs w:val="28"/>
          <w:shd w:val="clear" w:color="auto" w:fill="FFFFFF"/>
        </w:rPr>
        <w:t>N</w:t>
      </w:r>
      <w:r w:rsidRPr="00AE4BBE">
        <w:rPr>
          <w:rFonts w:ascii="Times New Roman" w:hAnsi="Times New Roman" w:cs="Times New Roman"/>
          <w:b/>
          <w:sz w:val="28"/>
          <w:szCs w:val="28"/>
          <w:shd w:val="clear" w:color="auto" w:fill="FFFFFF"/>
          <w:lang w:val="uk-UA"/>
        </w:rPr>
        <w:t>=209</w:t>
      </w:r>
      <w:r w:rsidRPr="00AE4BBE">
        <w:rPr>
          <w:rFonts w:ascii="Times New Roman" w:hAnsi="Times New Roman" w:cs="Times New Roman"/>
          <w:b/>
          <w:color w:val="000000"/>
          <w:sz w:val="28"/>
          <w:szCs w:val="28"/>
          <w:shd w:val="clear" w:color="auto" w:fill="FFFFFF"/>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010"/>
        <w:gridCol w:w="992"/>
        <w:gridCol w:w="992"/>
        <w:gridCol w:w="851"/>
        <w:gridCol w:w="850"/>
        <w:gridCol w:w="1134"/>
        <w:gridCol w:w="1134"/>
        <w:gridCol w:w="1134"/>
      </w:tblGrid>
      <w:tr w:rsidR="007D57B3" w:rsidRPr="00AE4BBE" w:rsidTr="007B1C19">
        <w:trPr>
          <w:trHeight w:val="223"/>
        </w:trPr>
        <w:tc>
          <w:tcPr>
            <w:tcW w:w="1650" w:type="dxa"/>
            <w:vMerge w:val="restart"/>
            <w:shd w:val="clear" w:color="auto" w:fill="auto"/>
          </w:tcPr>
          <w:p w:rsidR="007D57B3" w:rsidRPr="00AE4BBE" w:rsidRDefault="007D57B3" w:rsidP="00691DF9">
            <w:pPr>
              <w:pStyle w:val="1fe"/>
              <w:spacing w:line="360" w:lineRule="auto"/>
              <w:ind w:firstLine="0"/>
              <w:jc w:val="center"/>
              <w:rPr>
                <w:b/>
                <w:color w:val="000000"/>
                <w:sz w:val="28"/>
                <w:szCs w:val="28"/>
                <w:shd w:val="clear" w:color="auto" w:fill="FFFFFF"/>
              </w:rPr>
            </w:pPr>
            <w:r w:rsidRPr="00AE4BBE">
              <w:rPr>
                <w:b/>
                <w:sz w:val="28"/>
                <w:szCs w:val="28"/>
              </w:rPr>
              <w:t>Параметри</w:t>
            </w:r>
          </w:p>
        </w:tc>
        <w:tc>
          <w:tcPr>
            <w:tcW w:w="8097" w:type="dxa"/>
            <w:gridSpan w:val="8"/>
            <w:shd w:val="clear" w:color="auto" w:fill="auto"/>
          </w:tcPr>
          <w:p w:rsidR="007D57B3" w:rsidRPr="00AE4BBE" w:rsidRDefault="007D57B3" w:rsidP="00691DF9">
            <w:pPr>
              <w:pStyle w:val="ab"/>
              <w:spacing w:line="360" w:lineRule="auto"/>
              <w:jc w:val="center"/>
              <w:rPr>
                <w:rFonts w:ascii="Times New Roman" w:hAnsi="Times New Roman" w:cs="Times New Roman"/>
                <w:b/>
                <w:color w:val="000000"/>
                <w:sz w:val="28"/>
                <w:szCs w:val="28"/>
                <w:shd w:val="clear" w:color="auto" w:fill="FFFFFF"/>
                <w:lang w:val="uk-UA"/>
              </w:rPr>
            </w:pPr>
            <w:r w:rsidRPr="00AE4BBE">
              <w:rPr>
                <w:rFonts w:ascii="Times New Roman" w:hAnsi="Times New Roman" w:cs="Times New Roman"/>
                <w:b/>
                <w:bCs/>
                <w:sz w:val="28"/>
                <w:szCs w:val="28"/>
                <w:lang w:val="uk-UA" w:eastAsia="ru-RU"/>
              </w:rPr>
              <w:t>Тип міжособистісної взаємодії</w:t>
            </w:r>
          </w:p>
        </w:tc>
      </w:tr>
      <w:tr w:rsidR="007D57B3" w:rsidRPr="00AE4BBE" w:rsidTr="007B1C19">
        <w:tc>
          <w:tcPr>
            <w:tcW w:w="1650" w:type="dxa"/>
            <w:vMerge/>
            <w:shd w:val="clear" w:color="auto" w:fill="auto"/>
          </w:tcPr>
          <w:p w:rsidR="007D57B3" w:rsidRPr="00AE4BBE" w:rsidRDefault="007D57B3" w:rsidP="00691DF9">
            <w:pPr>
              <w:pStyle w:val="1fe"/>
              <w:spacing w:line="360" w:lineRule="auto"/>
              <w:ind w:firstLine="0"/>
              <w:rPr>
                <w:sz w:val="28"/>
                <w:szCs w:val="28"/>
              </w:rPr>
            </w:pPr>
          </w:p>
        </w:tc>
        <w:tc>
          <w:tcPr>
            <w:tcW w:w="1010" w:type="dxa"/>
            <w:shd w:val="clear" w:color="auto" w:fill="auto"/>
          </w:tcPr>
          <w:p w:rsidR="007D57B3" w:rsidRPr="00AE4BBE" w:rsidRDefault="007D57B3" w:rsidP="00691DF9">
            <w:pPr>
              <w:pStyle w:val="ab"/>
              <w:spacing w:line="360" w:lineRule="auto"/>
              <w:jc w:val="center"/>
              <w:rPr>
                <w:rFonts w:ascii="Times New Roman" w:hAnsi="Times New Roman" w:cs="Times New Roman"/>
                <w:color w:val="000000"/>
                <w:sz w:val="28"/>
                <w:szCs w:val="28"/>
                <w:shd w:val="clear" w:color="auto" w:fill="FFFFFF"/>
                <w:lang w:val="uk-UA"/>
              </w:rPr>
            </w:pPr>
            <w:r w:rsidRPr="00AE4BBE">
              <w:rPr>
                <w:rFonts w:ascii="Times New Roman" w:hAnsi="Times New Roman" w:cs="Times New Roman"/>
                <w:color w:val="000000"/>
                <w:sz w:val="28"/>
                <w:szCs w:val="28"/>
                <w:shd w:val="clear" w:color="auto" w:fill="FFFFFF"/>
                <w:lang w:val="uk-UA"/>
              </w:rPr>
              <w:t>І</w:t>
            </w:r>
          </w:p>
        </w:tc>
        <w:tc>
          <w:tcPr>
            <w:tcW w:w="992" w:type="dxa"/>
            <w:shd w:val="clear" w:color="auto" w:fill="auto"/>
          </w:tcPr>
          <w:p w:rsidR="007D57B3" w:rsidRPr="00AE4BBE" w:rsidRDefault="007D57B3" w:rsidP="00691DF9">
            <w:pPr>
              <w:pStyle w:val="ab"/>
              <w:spacing w:line="360" w:lineRule="auto"/>
              <w:jc w:val="center"/>
              <w:rPr>
                <w:rFonts w:ascii="Times New Roman" w:hAnsi="Times New Roman" w:cs="Times New Roman"/>
                <w:color w:val="000000"/>
                <w:sz w:val="28"/>
                <w:szCs w:val="28"/>
                <w:shd w:val="clear" w:color="auto" w:fill="FFFFFF"/>
                <w:lang w:val="uk-UA"/>
              </w:rPr>
            </w:pPr>
            <w:r w:rsidRPr="00AE4BBE">
              <w:rPr>
                <w:rFonts w:ascii="Times New Roman" w:hAnsi="Times New Roman" w:cs="Times New Roman"/>
                <w:color w:val="000000"/>
                <w:sz w:val="28"/>
                <w:szCs w:val="28"/>
                <w:shd w:val="clear" w:color="auto" w:fill="FFFFFF"/>
                <w:lang w:val="uk-UA"/>
              </w:rPr>
              <w:t>ІІ</w:t>
            </w:r>
          </w:p>
        </w:tc>
        <w:tc>
          <w:tcPr>
            <w:tcW w:w="992" w:type="dxa"/>
            <w:shd w:val="clear" w:color="auto" w:fill="auto"/>
          </w:tcPr>
          <w:p w:rsidR="007D57B3" w:rsidRPr="00AE4BBE" w:rsidRDefault="007D57B3" w:rsidP="00691DF9">
            <w:pPr>
              <w:pStyle w:val="ab"/>
              <w:spacing w:line="360" w:lineRule="auto"/>
              <w:jc w:val="center"/>
              <w:rPr>
                <w:rFonts w:ascii="Times New Roman" w:hAnsi="Times New Roman" w:cs="Times New Roman"/>
                <w:color w:val="000000"/>
                <w:sz w:val="28"/>
                <w:szCs w:val="28"/>
                <w:shd w:val="clear" w:color="auto" w:fill="FFFFFF"/>
                <w:lang w:val="uk-UA"/>
              </w:rPr>
            </w:pPr>
            <w:r w:rsidRPr="00AE4BBE">
              <w:rPr>
                <w:rFonts w:ascii="Times New Roman" w:hAnsi="Times New Roman" w:cs="Times New Roman"/>
                <w:color w:val="000000"/>
                <w:sz w:val="28"/>
                <w:szCs w:val="28"/>
                <w:shd w:val="clear" w:color="auto" w:fill="FFFFFF"/>
                <w:lang w:val="uk-UA"/>
              </w:rPr>
              <w:t>ІІІ</w:t>
            </w:r>
          </w:p>
        </w:tc>
        <w:tc>
          <w:tcPr>
            <w:tcW w:w="851" w:type="dxa"/>
            <w:shd w:val="clear" w:color="auto" w:fill="auto"/>
          </w:tcPr>
          <w:p w:rsidR="007D57B3" w:rsidRPr="00AE4BBE" w:rsidRDefault="007D57B3" w:rsidP="00691DF9">
            <w:pPr>
              <w:pStyle w:val="ab"/>
              <w:spacing w:line="360" w:lineRule="auto"/>
              <w:jc w:val="center"/>
              <w:rPr>
                <w:rFonts w:ascii="Times New Roman" w:hAnsi="Times New Roman" w:cs="Times New Roman"/>
                <w:color w:val="000000"/>
                <w:sz w:val="28"/>
                <w:szCs w:val="28"/>
                <w:shd w:val="clear" w:color="auto" w:fill="FFFFFF"/>
              </w:rPr>
            </w:pPr>
            <w:r w:rsidRPr="00AE4BBE">
              <w:rPr>
                <w:rFonts w:ascii="Times New Roman" w:hAnsi="Times New Roman" w:cs="Times New Roman"/>
                <w:color w:val="000000"/>
                <w:sz w:val="28"/>
                <w:szCs w:val="28"/>
                <w:shd w:val="clear" w:color="auto" w:fill="FFFFFF"/>
                <w:lang w:val="uk-UA"/>
              </w:rPr>
              <w:t>І</w:t>
            </w:r>
            <w:r w:rsidRPr="00AE4BBE">
              <w:rPr>
                <w:rFonts w:ascii="Times New Roman" w:hAnsi="Times New Roman" w:cs="Times New Roman"/>
                <w:color w:val="000000"/>
                <w:sz w:val="28"/>
                <w:szCs w:val="28"/>
                <w:shd w:val="clear" w:color="auto" w:fill="FFFFFF"/>
              </w:rPr>
              <w:t>V</w:t>
            </w:r>
          </w:p>
        </w:tc>
        <w:tc>
          <w:tcPr>
            <w:tcW w:w="850" w:type="dxa"/>
            <w:shd w:val="clear" w:color="auto" w:fill="auto"/>
          </w:tcPr>
          <w:p w:rsidR="007D57B3" w:rsidRPr="00AE4BBE" w:rsidRDefault="007D57B3" w:rsidP="00691DF9">
            <w:pPr>
              <w:pStyle w:val="ab"/>
              <w:spacing w:line="360" w:lineRule="auto"/>
              <w:jc w:val="center"/>
              <w:rPr>
                <w:rFonts w:ascii="Times New Roman" w:hAnsi="Times New Roman" w:cs="Times New Roman"/>
                <w:color w:val="000000"/>
                <w:sz w:val="28"/>
                <w:szCs w:val="28"/>
                <w:shd w:val="clear" w:color="auto" w:fill="FFFFFF"/>
              </w:rPr>
            </w:pPr>
            <w:r w:rsidRPr="00AE4BBE">
              <w:rPr>
                <w:rFonts w:ascii="Times New Roman" w:hAnsi="Times New Roman" w:cs="Times New Roman"/>
                <w:color w:val="000000"/>
                <w:sz w:val="28"/>
                <w:szCs w:val="28"/>
                <w:shd w:val="clear" w:color="auto" w:fill="FFFFFF"/>
              </w:rPr>
              <w:t>V</w:t>
            </w:r>
          </w:p>
        </w:tc>
        <w:tc>
          <w:tcPr>
            <w:tcW w:w="1134" w:type="dxa"/>
            <w:shd w:val="clear" w:color="auto" w:fill="auto"/>
          </w:tcPr>
          <w:p w:rsidR="007D57B3" w:rsidRPr="00AE4BBE" w:rsidRDefault="007D57B3" w:rsidP="00691DF9">
            <w:pPr>
              <w:pStyle w:val="ab"/>
              <w:spacing w:line="360" w:lineRule="auto"/>
              <w:jc w:val="center"/>
              <w:rPr>
                <w:rFonts w:ascii="Times New Roman" w:hAnsi="Times New Roman" w:cs="Times New Roman"/>
                <w:color w:val="000000"/>
                <w:sz w:val="28"/>
                <w:szCs w:val="28"/>
                <w:shd w:val="clear" w:color="auto" w:fill="FFFFFF"/>
                <w:lang w:val="uk-UA"/>
              </w:rPr>
            </w:pP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І</w:t>
            </w:r>
          </w:p>
        </w:tc>
        <w:tc>
          <w:tcPr>
            <w:tcW w:w="1134" w:type="dxa"/>
            <w:shd w:val="clear" w:color="auto" w:fill="auto"/>
          </w:tcPr>
          <w:p w:rsidR="007D57B3" w:rsidRPr="00AE4BBE" w:rsidRDefault="007D57B3" w:rsidP="00691DF9">
            <w:pPr>
              <w:pStyle w:val="ab"/>
              <w:spacing w:line="360" w:lineRule="auto"/>
              <w:jc w:val="center"/>
              <w:rPr>
                <w:rFonts w:ascii="Times New Roman" w:hAnsi="Times New Roman" w:cs="Times New Roman"/>
                <w:color w:val="000000"/>
                <w:sz w:val="28"/>
                <w:szCs w:val="28"/>
                <w:shd w:val="clear" w:color="auto" w:fill="FFFFFF"/>
                <w:lang w:val="uk-UA"/>
              </w:rPr>
            </w:pP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ІІ</w:t>
            </w:r>
          </w:p>
        </w:tc>
        <w:tc>
          <w:tcPr>
            <w:tcW w:w="1134" w:type="dxa"/>
            <w:shd w:val="clear" w:color="auto" w:fill="auto"/>
          </w:tcPr>
          <w:p w:rsidR="007D57B3" w:rsidRPr="00AE4BBE" w:rsidRDefault="007D57B3" w:rsidP="00691DF9">
            <w:pPr>
              <w:pStyle w:val="ab"/>
              <w:spacing w:line="360" w:lineRule="auto"/>
              <w:jc w:val="center"/>
              <w:rPr>
                <w:rFonts w:ascii="Times New Roman" w:hAnsi="Times New Roman" w:cs="Times New Roman"/>
                <w:color w:val="000000"/>
                <w:sz w:val="28"/>
                <w:szCs w:val="28"/>
                <w:shd w:val="clear" w:color="auto" w:fill="FFFFFF"/>
              </w:rPr>
            </w:pP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ІІІ</w:t>
            </w:r>
          </w:p>
        </w:tc>
      </w:tr>
      <w:tr w:rsidR="007D57B3" w:rsidRPr="00AE4BBE" w:rsidTr="007B1C19">
        <w:tc>
          <w:tcPr>
            <w:tcW w:w="1650" w:type="dxa"/>
            <w:shd w:val="clear" w:color="auto" w:fill="auto"/>
          </w:tcPr>
          <w:p w:rsidR="007D57B3" w:rsidRPr="00AE4BBE" w:rsidRDefault="007D57B3" w:rsidP="00691DF9">
            <w:pPr>
              <w:pStyle w:val="1fe"/>
              <w:spacing w:line="360" w:lineRule="auto"/>
              <w:ind w:firstLine="0"/>
              <w:jc w:val="left"/>
              <w:rPr>
                <w:b/>
                <w:sz w:val="28"/>
                <w:szCs w:val="28"/>
              </w:rPr>
            </w:pPr>
            <w:r w:rsidRPr="00AE4BBE">
              <w:rPr>
                <w:b/>
                <w:sz w:val="28"/>
                <w:szCs w:val="28"/>
              </w:rPr>
              <w:t xml:space="preserve">Мета в </w:t>
            </w:r>
            <w:r w:rsidRPr="00AE4BBE">
              <w:rPr>
                <w:b/>
                <w:sz w:val="28"/>
                <w:szCs w:val="28"/>
              </w:rPr>
              <w:lastRenderedPageBreak/>
              <w:t>житті</w:t>
            </w:r>
          </w:p>
        </w:tc>
        <w:tc>
          <w:tcPr>
            <w:tcW w:w="101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lastRenderedPageBreak/>
              <w:t>0,19**</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w:t>
            </w:r>
            <w:r w:rsidRPr="00AE4BBE">
              <w:rPr>
                <w:sz w:val="28"/>
                <w:szCs w:val="28"/>
              </w:rPr>
              <w:lastRenderedPageBreak/>
              <w:t>0,31**</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lastRenderedPageBreak/>
              <w:t>-</w:t>
            </w:r>
            <w:r w:rsidRPr="00AE4BBE">
              <w:rPr>
                <w:sz w:val="28"/>
                <w:szCs w:val="28"/>
              </w:rPr>
              <w:lastRenderedPageBreak/>
              <w:t>0,18**</w:t>
            </w:r>
          </w:p>
        </w:tc>
        <w:tc>
          <w:tcPr>
            <w:tcW w:w="851"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lastRenderedPageBreak/>
              <w:t>0,16*</w:t>
            </w:r>
          </w:p>
        </w:tc>
        <w:tc>
          <w:tcPr>
            <w:tcW w:w="85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0,16*</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r>
      <w:tr w:rsidR="007D57B3" w:rsidRPr="00AE4BBE" w:rsidTr="007B1C19">
        <w:tc>
          <w:tcPr>
            <w:tcW w:w="1650" w:type="dxa"/>
            <w:shd w:val="clear" w:color="auto" w:fill="auto"/>
          </w:tcPr>
          <w:p w:rsidR="007D57B3" w:rsidRPr="00AE4BBE" w:rsidRDefault="007D57B3" w:rsidP="00691DF9">
            <w:pPr>
              <w:pStyle w:val="1fe"/>
              <w:spacing w:line="360" w:lineRule="auto"/>
              <w:ind w:firstLine="0"/>
              <w:jc w:val="left"/>
              <w:rPr>
                <w:b/>
                <w:sz w:val="28"/>
                <w:szCs w:val="28"/>
              </w:rPr>
            </w:pPr>
            <w:r w:rsidRPr="00AE4BBE">
              <w:rPr>
                <w:b/>
                <w:sz w:val="28"/>
                <w:szCs w:val="28"/>
              </w:rPr>
              <w:lastRenderedPageBreak/>
              <w:t>Процес життя</w:t>
            </w:r>
          </w:p>
        </w:tc>
        <w:tc>
          <w:tcPr>
            <w:tcW w:w="101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-0,44**</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-0,23**</w:t>
            </w:r>
          </w:p>
        </w:tc>
        <w:tc>
          <w:tcPr>
            <w:tcW w:w="851"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c>
          <w:tcPr>
            <w:tcW w:w="85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0,21**</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0,11*</w:t>
            </w:r>
          </w:p>
        </w:tc>
      </w:tr>
      <w:tr w:rsidR="007D57B3" w:rsidRPr="00AE4BBE" w:rsidTr="007B1C19">
        <w:tc>
          <w:tcPr>
            <w:tcW w:w="1650" w:type="dxa"/>
            <w:shd w:val="clear" w:color="auto" w:fill="auto"/>
          </w:tcPr>
          <w:p w:rsidR="007D57B3" w:rsidRPr="00AE4BBE" w:rsidRDefault="007D57B3" w:rsidP="00691DF9">
            <w:pPr>
              <w:pStyle w:val="1fe"/>
              <w:spacing w:line="360" w:lineRule="auto"/>
              <w:ind w:firstLine="0"/>
              <w:jc w:val="left"/>
              <w:rPr>
                <w:b/>
                <w:sz w:val="28"/>
                <w:szCs w:val="28"/>
              </w:rPr>
            </w:pPr>
            <w:r w:rsidRPr="00AE4BBE">
              <w:rPr>
                <w:b/>
                <w:sz w:val="28"/>
                <w:szCs w:val="28"/>
              </w:rPr>
              <w:t>Результативність</w:t>
            </w:r>
          </w:p>
          <w:p w:rsidR="007D57B3" w:rsidRPr="00AE4BBE" w:rsidRDefault="007D57B3" w:rsidP="00691DF9">
            <w:pPr>
              <w:pStyle w:val="1fe"/>
              <w:spacing w:line="360" w:lineRule="auto"/>
              <w:ind w:firstLine="0"/>
              <w:jc w:val="left"/>
              <w:rPr>
                <w:b/>
                <w:sz w:val="28"/>
                <w:szCs w:val="28"/>
              </w:rPr>
            </w:pPr>
            <w:r w:rsidRPr="00AE4BBE">
              <w:rPr>
                <w:b/>
                <w:sz w:val="28"/>
                <w:szCs w:val="28"/>
              </w:rPr>
              <w:t>життя</w:t>
            </w:r>
          </w:p>
        </w:tc>
        <w:tc>
          <w:tcPr>
            <w:tcW w:w="101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0,15*</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-0,38**</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c>
          <w:tcPr>
            <w:tcW w:w="851"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0,22**</w:t>
            </w:r>
          </w:p>
        </w:tc>
        <w:tc>
          <w:tcPr>
            <w:tcW w:w="85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0,13*</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-0,31**</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0,15*</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0,24*</w:t>
            </w:r>
          </w:p>
        </w:tc>
      </w:tr>
      <w:tr w:rsidR="007D57B3" w:rsidRPr="00AE4BBE" w:rsidTr="007B1C19">
        <w:tc>
          <w:tcPr>
            <w:tcW w:w="1650" w:type="dxa"/>
            <w:shd w:val="clear" w:color="auto" w:fill="auto"/>
          </w:tcPr>
          <w:p w:rsidR="007D57B3" w:rsidRPr="00AE4BBE" w:rsidRDefault="007D57B3" w:rsidP="00691DF9">
            <w:pPr>
              <w:pStyle w:val="1fe"/>
              <w:spacing w:line="360" w:lineRule="auto"/>
              <w:ind w:firstLine="0"/>
              <w:jc w:val="left"/>
              <w:rPr>
                <w:b/>
                <w:sz w:val="28"/>
                <w:szCs w:val="28"/>
              </w:rPr>
            </w:pPr>
            <w:r w:rsidRPr="00AE4BBE">
              <w:rPr>
                <w:b/>
                <w:sz w:val="28"/>
                <w:szCs w:val="28"/>
              </w:rPr>
              <w:t>Локус контролю Я</w:t>
            </w:r>
          </w:p>
        </w:tc>
        <w:tc>
          <w:tcPr>
            <w:tcW w:w="101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0,27**</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-0,25**</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-0,25**</w:t>
            </w:r>
          </w:p>
        </w:tc>
        <w:tc>
          <w:tcPr>
            <w:tcW w:w="851"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0,16*</w:t>
            </w:r>
          </w:p>
        </w:tc>
        <w:tc>
          <w:tcPr>
            <w:tcW w:w="85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0,12*</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-0,44**</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0,27**</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0,25*</w:t>
            </w:r>
          </w:p>
        </w:tc>
      </w:tr>
      <w:tr w:rsidR="007D57B3" w:rsidRPr="00AE4BBE" w:rsidTr="007B1C19">
        <w:tc>
          <w:tcPr>
            <w:tcW w:w="1650" w:type="dxa"/>
            <w:shd w:val="clear" w:color="auto" w:fill="auto"/>
          </w:tcPr>
          <w:p w:rsidR="007D57B3" w:rsidRPr="00AE4BBE" w:rsidRDefault="007D57B3" w:rsidP="00691DF9">
            <w:pPr>
              <w:pStyle w:val="1fe"/>
              <w:spacing w:line="360" w:lineRule="auto"/>
              <w:ind w:firstLine="0"/>
              <w:jc w:val="left"/>
              <w:rPr>
                <w:b/>
                <w:sz w:val="28"/>
                <w:szCs w:val="28"/>
              </w:rPr>
            </w:pPr>
            <w:r w:rsidRPr="00AE4BBE">
              <w:rPr>
                <w:b/>
                <w:sz w:val="28"/>
                <w:szCs w:val="28"/>
              </w:rPr>
              <w:t>Локус контролю життя</w:t>
            </w:r>
          </w:p>
        </w:tc>
        <w:tc>
          <w:tcPr>
            <w:tcW w:w="101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-0,33**</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-0,19**</w:t>
            </w:r>
          </w:p>
        </w:tc>
        <w:tc>
          <w:tcPr>
            <w:tcW w:w="851"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c>
          <w:tcPr>
            <w:tcW w:w="85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0,32*</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-0,25**</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w:t>
            </w:r>
          </w:p>
        </w:tc>
      </w:tr>
      <w:tr w:rsidR="007D57B3" w:rsidRPr="00AE4BBE" w:rsidTr="007B1C19">
        <w:tc>
          <w:tcPr>
            <w:tcW w:w="1650" w:type="dxa"/>
            <w:shd w:val="clear" w:color="auto" w:fill="auto"/>
          </w:tcPr>
          <w:p w:rsidR="007D57B3" w:rsidRPr="00AE4BBE" w:rsidRDefault="007D57B3" w:rsidP="00691DF9">
            <w:pPr>
              <w:pStyle w:val="1fe"/>
              <w:spacing w:line="360" w:lineRule="auto"/>
              <w:ind w:firstLine="0"/>
              <w:jc w:val="left"/>
              <w:rPr>
                <w:b/>
                <w:sz w:val="28"/>
                <w:szCs w:val="28"/>
              </w:rPr>
            </w:pPr>
            <w:r w:rsidRPr="00AE4BBE">
              <w:rPr>
                <w:b/>
                <w:sz w:val="28"/>
                <w:szCs w:val="28"/>
              </w:rPr>
              <w:t>Загальний показник СЖО</w:t>
            </w:r>
          </w:p>
        </w:tc>
        <w:tc>
          <w:tcPr>
            <w:tcW w:w="101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0,21**</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-0,40**</w:t>
            </w:r>
          </w:p>
        </w:tc>
        <w:tc>
          <w:tcPr>
            <w:tcW w:w="992"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-0,22**</w:t>
            </w:r>
          </w:p>
        </w:tc>
        <w:tc>
          <w:tcPr>
            <w:tcW w:w="851"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0,19**</w:t>
            </w:r>
          </w:p>
        </w:tc>
        <w:tc>
          <w:tcPr>
            <w:tcW w:w="850"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0,15*</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-0,18**</w:t>
            </w:r>
          </w:p>
        </w:tc>
        <w:tc>
          <w:tcPr>
            <w:tcW w:w="1134" w:type="dxa"/>
            <w:shd w:val="clear" w:color="auto" w:fill="auto"/>
          </w:tcPr>
          <w:p w:rsidR="007D57B3" w:rsidRPr="00AE4BBE" w:rsidRDefault="007D57B3" w:rsidP="00691DF9">
            <w:pPr>
              <w:pStyle w:val="1fe"/>
              <w:spacing w:line="360" w:lineRule="auto"/>
              <w:ind w:firstLine="0"/>
              <w:jc w:val="center"/>
              <w:rPr>
                <w:sz w:val="28"/>
                <w:szCs w:val="28"/>
              </w:rPr>
            </w:pPr>
            <w:r w:rsidRPr="00AE4BBE">
              <w:rPr>
                <w:sz w:val="28"/>
                <w:szCs w:val="28"/>
              </w:rPr>
              <w:t>-</w:t>
            </w:r>
          </w:p>
        </w:tc>
        <w:tc>
          <w:tcPr>
            <w:tcW w:w="1134" w:type="dxa"/>
            <w:shd w:val="clear" w:color="auto" w:fill="auto"/>
            <w:vAlign w:val="center"/>
          </w:tcPr>
          <w:p w:rsidR="007D57B3" w:rsidRPr="00AE4BBE" w:rsidRDefault="007D57B3" w:rsidP="00691DF9">
            <w:pPr>
              <w:pStyle w:val="1fe"/>
              <w:spacing w:line="360" w:lineRule="auto"/>
              <w:ind w:firstLine="0"/>
              <w:jc w:val="center"/>
              <w:rPr>
                <w:sz w:val="28"/>
                <w:szCs w:val="28"/>
              </w:rPr>
            </w:pPr>
            <w:r w:rsidRPr="00AE4BBE">
              <w:rPr>
                <w:sz w:val="28"/>
                <w:szCs w:val="28"/>
              </w:rPr>
              <w:t>0,20*</w:t>
            </w:r>
          </w:p>
        </w:tc>
      </w:tr>
    </w:tbl>
    <w:p w:rsidR="007D57B3" w:rsidRPr="00AE4BBE" w:rsidRDefault="007D57B3" w:rsidP="00691DF9">
      <w:pPr>
        <w:pStyle w:val="ab"/>
        <w:spacing w:line="360" w:lineRule="auto"/>
        <w:jc w:val="both"/>
        <w:rPr>
          <w:rFonts w:ascii="Times New Roman" w:hAnsi="Times New Roman" w:cs="Times New Roman"/>
          <w:color w:val="000000"/>
          <w:sz w:val="28"/>
          <w:szCs w:val="28"/>
          <w:shd w:val="clear" w:color="auto" w:fill="FFFFFF"/>
          <w:lang w:val="uk-UA"/>
        </w:rPr>
      </w:pPr>
      <w:r w:rsidRPr="00AE4BBE">
        <w:rPr>
          <w:rFonts w:ascii="Times New Roman" w:hAnsi="Times New Roman" w:cs="Times New Roman"/>
          <w:color w:val="000000"/>
          <w:sz w:val="28"/>
          <w:szCs w:val="28"/>
          <w:shd w:val="clear" w:color="auto" w:fill="FFFFFF"/>
          <w:lang w:val="uk-UA"/>
        </w:rPr>
        <w:t xml:space="preserve">          </w:t>
      </w:r>
      <w:r w:rsidRPr="00AE4BBE">
        <w:rPr>
          <w:rFonts w:ascii="Times New Roman" w:hAnsi="Times New Roman" w:cs="Times New Roman"/>
          <w:i/>
          <w:color w:val="000000"/>
          <w:sz w:val="28"/>
          <w:szCs w:val="28"/>
          <w:shd w:val="clear" w:color="auto" w:fill="FFFFFF"/>
          <w:lang w:val="uk-UA"/>
        </w:rPr>
        <w:t xml:space="preserve">Примітки: </w:t>
      </w:r>
      <w:r w:rsidRPr="00AE4BBE">
        <w:rPr>
          <w:rFonts w:ascii="Times New Roman" w:hAnsi="Times New Roman" w:cs="Times New Roman"/>
          <w:color w:val="000000"/>
          <w:sz w:val="28"/>
          <w:szCs w:val="28"/>
          <w:shd w:val="clear" w:color="auto" w:fill="FFFFFF"/>
          <w:lang w:val="uk-UA"/>
        </w:rPr>
        <w:t>І – авторитарний, ІІ – підозрюючий, ІІІ – підкорюваний, І</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 – дружелюбний,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 – альтруїстичний,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І – залежний,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 xml:space="preserve">ІІ – егоїстичний, </w:t>
      </w:r>
      <w:r w:rsidRPr="00AE4BBE">
        <w:rPr>
          <w:rFonts w:ascii="Times New Roman" w:hAnsi="Times New Roman" w:cs="Times New Roman"/>
          <w:color w:val="000000"/>
          <w:sz w:val="28"/>
          <w:szCs w:val="28"/>
          <w:shd w:val="clear" w:color="auto" w:fill="FFFFFF"/>
        </w:rPr>
        <w:t>V</w:t>
      </w:r>
      <w:r w:rsidRPr="00AE4BBE">
        <w:rPr>
          <w:rFonts w:ascii="Times New Roman" w:hAnsi="Times New Roman" w:cs="Times New Roman"/>
          <w:color w:val="000000"/>
          <w:sz w:val="28"/>
          <w:szCs w:val="28"/>
          <w:shd w:val="clear" w:color="auto" w:fill="FFFFFF"/>
          <w:lang w:val="uk-UA"/>
        </w:rPr>
        <w:t>ІІІ – агресивний;</w:t>
      </w:r>
    </w:p>
    <w:p w:rsidR="007D57B3" w:rsidRPr="00AE4BBE" w:rsidRDefault="007D57B3" w:rsidP="00691DF9">
      <w:pPr>
        <w:pStyle w:val="1fe"/>
        <w:spacing w:line="360" w:lineRule="auto"/>
        <w:ind w:firstLine="0"/>
        <w:rPr>
          <w:sz w:val="28"/>
          <w:szCs w:val="28"/>
        </w:rPr>
      </w:pPr>
      <w:r w:rsidRPr="00AE4BBE">
        <w:rPr>
          <w:rFonts w:eastAsia="Calibri"/>
          <w:bCs/>
          <w:color w:val="000000"/>
          <w:sz w:val="28"/>
          <w:szCs w:val="28"/>
          <w:shd w:val="clear" w:color="auto" w:fill="FFFFFF"/>
          <w:lang w:eastAsia="en-US"/>
        </w:rPr>
        <w:t xml:space="preserve">          </w:t>
      </w:r>
      <w:r w:rsidRPr="00AE4BBE">
        <w:rPr>
          <w:sz w:val="28"/>
          <w:szCs w:val="28"/>
        </w:rPr>
        <w:t>* р</w:t>
      </w:r>
      <w:r w:rsidRPr="00AE4BBE">
        <w:rPr>
          <w:sz w:val="28"/>
          <w:szCs w:val="28"/>
        </w:rPr>
        <w:sym w:font="Symbol" w:char="F0A3"/>
      </w:r>
      <w:r w:rsidRPr="00AE4BBE">
        <w:rPr>
          <w:sz w:val="28"/>
          <w:szCs w:val="28"/>
        </w:rPr>
        <w:t xml:space="preserve"> 0,05, ** - р</w:t>
      </w:r>
      <w:r w:rsidRPr="00AE4BBE">
        <w:rPr>
          <w:sz w:val="28"/>
          <w:szCs w:val="28"/>
        </w:rPr>
        <w:sym w:font="Symbol" w:char="F0A3"/>
      </w:r>
      <w:r w:rsidRPr="00AE4BBE">
        <w:rPr>
          <w:sz w:val="28"/>
          <w:szCs w:val="28"/>
        </w:rPr>
        <w:t xml:space="preserve"> 0,01, *** - р</w:t>
      </w:r>
      <w:r w:rsidRPr="00AE4BBE">
        <w:rPr>
          <w:sz w:val="28"/>
          <w:szCs w:val="28"/>
        </w:rPr>
        <w:sym w:font="Symbol" w:char="F0A3"/>
      </w:r>
      <w:r w:rsidRPr="00AE4BBE">
        <w:rPr>
          <w:sz w:val="28"/>
          <w:szCs w:val="28"/>
        </w:rPr>
        <w:t>0,001.</w:t>
      </w:r>
    </w:p>
    <w:p w:rsidR="007D57B3" w:rsidRPr="00AE4BBE" w:rsidRDefault="007D57B3" w:rsidP="00691DF9">
      <w:pPr>
        <w:pStyle w:val="ab"/>
        <w:spacing w:line="360" w:lineRule="auto"/>
        <w:ind w:firstLine="709"/>
        <w:jc w:val="both"/>
        <w:rPr>
          <w:rFonts w:ascii="Times New Roman" w:hAnsi="Times New Roman" w:cs="Times New Roman"/>
          <w:sz w:val="28"/>
          <w:szCs w:val="28"/>
          <w:lang w:val="uk-UA"/>
        </w:rPr>
      </w:pPr>
    </w:p>
    <w:p w:rsidR="007D57B3" w:rsidRPr="00AE4BBE" w:rsidRDefault="007D57B3" w:rsidP="00691DF9">
      <w:pPr>
        <w:pStyle w:val="1fe"/>
        <w:spacing w:line="360" w:lineRule="auto"/>
        <w:rPr>
          <w:sz w:val="28"/>
          <w:szCs w:val="28"/>
        </w:rPr>
      </w:pPr>
      <w:r w:rsidRPr="00AE4BBE">
        <w:rPr>
          <w:sz w:val="28"/>
          <w:szCs w:val="28"/>
        </w:rPr>
        <w:t>Слід зазначити, тісний зв'язок отримав октант спілкування                  «дружелюбність» з усіма категоріями сенсожиттєвих орієнтацій. Аналіз представлених у таблиці данихпоказує, що серед загальної вибірки існує досить               виражений зв’язок між рівнем дружелюбності та результативністю життя (r=0,223 прир</w:t>
      </w:r>
      <w:r w:rsidRPr="00AE4BBE">
        <w:rPr>
          <w:sz w:val="28"/>
          <w:szCs w:val="28"/>
        </w:rPr>
        <w:sym w:font="Symbol" w:char="F0A3"/>
      </w:r>
      <w:r w:rsidRPr="00AE4BBE">
        <w:rPr>
          <w:sz w:val="28"/>
          <w:szCs w:val="28"/>
        </w:rPr>
        <w:t xml:space="preserve"> 0,05). Тобто, чим більше респондентами розуміється важливість дружнього ставлення в міжособистісних стосунках, тим більш результативною видається можливість прожити життя. «Процес життя» і «дружелюбність» отримали взаємозв’язок (r=0,184прир</w:t>
      </w:r>
      <w:r w:rsidRPr="00AE4BBE">
        <w:rPr>
          <w:sz w:val="28"/>
          <w:szCs w:val="28"/>
        </w:rPr>
        <w:sym w:font="Symbol" w:char="F0A3"/>
      </w:r>
      <w:r w:rsidRPr="00AE4BBE">
        <w:rPr>
          <w:sz w:val="28"/>
          <w:szCs w:val="28"/>
        </w:rPr>
        <w:t xml:space="preserve"> 0,05), що говорить про якісне розуміння того, що відбувається в житті, його перебіг тісно пов’язаний з доброзичливістю, відкритістю в стосунках з іншими людьми. «Мета в житті» та «дружелюбність» </w:t>
      </w:r>
      <w:r w:rsidRPr="00AE4BBE">
        <w:rPr>
          <w:sz w:val="28"/>
          <w:szCs w:val="28"/>
        </w:rPr>
        <w:lastRenderedPageBreak/>
        <w:t>отримали рівень зв’язку (r=0,163 при р</w:t>
      </w:r>
      <w:r w:rsidRPr="00AE4BBE">
        <w:rPr>
          <w:sz w:val="28"/>
          <w:szCs w:val="28"/>
        </w:rPr>
        <w:sym w:font="Symbol" w:char="F0A3"/>
      </w:r>
      <w:r w:rsidRPr="00AE4BBE">
        <w:rPr>
          <w:sz w:val="28"/>
          <w:szCs w:val="28"/>
        </w:rPr>
        <w:t>0,05), це вказує на можливість мати   мету в житті та бачити можливості її досягати через добрі стосунки з людьми. Виявлено позитивний зв’язок між «локусом контролю Я» та авторитарним  стилем спілкування (r=0,271 при р</w:t>
      </w:r>
      <w:r w:rsidRPr="00AE4BBE">
        <w:rPr>
          <w:sz w:val="28"/>
          <w:szCs w:val="28"/>
        </w:rPr>
        <w:sym w:font="Symbol" w:char="F0A3"/>
      </w:r>
      <w:r w:rsidRPr="00AE4BBE">
        <w:rPr>
          <w:sz w:val="28"/>
          <w:szCs w:val="28"/>
        </w:rPr>
        <w:t xml:space="preserve"> 0,05), що вказує на розуміння того, що  прийняття відповідальності за свої дії відбувається за рахунок власних зусиль, переконань, твердої волі та демонстрації здібностей. Також отримано зв'язок між «метою в житті» та «авторитарністю» (r=0,191 прир</w:t>
      </w:r>
      <w:r w:rsidRPr="00AE4BBE">
        <w:rPr>
          <w:sz w:val="28"/>
          <w:szCs w:val="28"/>
        </w:rPr>
        <w:sym w:font="Symbol" w:char="F0A3"/>
      </w:r>
      <w:r w:rsidRPr="00AE4BBE">
        <w:rPr>
          <w:sz w:val="28"/>
          <w:szCs w:val="28"/>
        </w:rPr>
        <w:t xml:space="preserve"> 0,05), можливо,           це вказує на те що, аби досягти поставленої мети, в особистості мають бути  розвинуті такі якості як вимогливість до себе, рішучість, енергійність та                 компетентність. Характерним для всієї вибіркової сукупності виявились зв’язки між «локусом контролю – життя» та авторитарністю (r=0,188) та із загальним показником СЖО (r=0,218 прир</w:t>
      </w:r>
      <w:r w:rsidRPr="00AE4BBE">
        <w:rPr>
          <w:sz w:val="28"/>
          <w:szCs w:val="28"/>
        </w:rPr>
        <w:sym w:font="Symbol" w:char="F0A3"/>
      </w:r>
      <w:r w:rsidRPr="00AE4BBE">
        <w:rPr>
          <w:sz w:val="28"/>
          <w:szCs w:val="28"/>
        </w:rPr>
        <w:t xml:space="preserve"> 0,05). Це свідчить про те, що прояв                 особистісних якостей, спрямованих на авторитарну реалізацію задумів життя, впливає на всі сенсожиттєві орієнтири респондентів. Отримані взаємозв’язки вказують на важливість якісних характеристик в стилях міжособистісних          стосунків та рівнів прояву сенсожиттєвих орієнтацій. Визначені тенденції         вказують на стійку позитивну залежність між цими характеристиками.</w:t>
      </w:r>
    </w:p>
    <w:p w:rsidR="007D57B3" w:rsidRPr="00AE4BBE" w:rsidRDefault="007D57B3" w:rsidP="00691DF9">
      <w:pPr>
        <w:pStyle w:val="1fe"/>
        <w:spacing w:line="360" w:lineRule="auto"/>
        <w:rPr>
          <w:sz w:val="28"/>
          <w:szCs w:val="28"/>
        </w:rPr>
      </w:pPr>
      <w:r w:rsidRPr="00AE4BBE">
        <w:rPr>
          <w:sz w:val="28"/>
          <w:szCs w:val="28"/>
        </w:rPr>
        <w:t>Обернений рівень кореляційного взаємозв’язку виявили зазначені нижче групи. Насамперед вкажемо ті значущі зворотні зв’язки між сенсожиттєвими орієнтаціями та стилями міжособистісного спілкування респондентів загальної вибірки. Найбільший прояв зворотного кореляційного зв’язку показали            категорія «Процес життя» та «підозрілість» (r=-0,442 прир</w:t>
      </w:r>
      <w:r w:rsidRPr="00AE4BBE">
        <w:rPr>
          <w:sz w:val="28"/>
          <w:szCs w:val="28"/>
        </w:rPr>
        <w:sym w:font="Symbol" w:char="F0A3"/>
      </w:r>
      <w:r w:rsidRPr="00AE4BBE">
        <w:rPr>
          <w:sz w:val="28"/>
          <w:szCs w:val="28"/>
        </w:rPr>
        <w:t xml:space="preserve"> 0,05), що,звичайно, свідчить про руйнівний вплив недовіри, підозри, очікування недоброго від  оточення та процес життя, його насиченість, задоволеність від нього. Адже надмірна підозрілість не дає змоги повністю насолодитись перебігом життя. «Результативність життя» та «підозріливість» також показали обернену                 кореляцію (r=-0,382 при р</w:t>
      </w:r>
      <w:r w:rsidRPr="00AE4BBE">
        <w:rPr>
          <w:sz w:val="28"/>
          <w:szCs w:val="28"/>
        </w:rPr>
        <w:sym w:font="Symbol" w:char="F0A3"/>
      </w:r>
      <w:r w:rsidRPr="00AE4BBE">
        <w:rPr>
          <w:sz w:val="28"/>
          <w:szCs w:val="28"/>
        </w:rPr>
        <w:t xml:space="preserve"> 0,05), що також пояснюється унеможливлюванням відчуття результативності, недаремності, важливості життя за наявності                    критичності, замкненості, відчуженості та недовіри до себе й інших. Виявлений зворотній зв'язок між «локусом контролю – життя» та «підозріливістю», що </w:t>
      </w:r>
      <w:r w:rsidRPr="00AE4BBE">
        <w:rPr>
          <w:sz w:val="28"/>
          <w:szCs w:val="28"/>
        </w:rPr>
        <w:lastRenderedPageBreak/>
        <w:t>знову ж таки пояснюється протилежністю в якісних проявах та можливості         контролю за перебігом життя та відчуженістю стосовно ворожого та               агресивного світу. Виявлені взаємозв’язки підтверджуються високим                показником зворотної кореляції між загальним показником прояву СЖО та            підозріливістю (r=-0,403 при р</w:t>
      </w:r>
      <w:r w:rsidRPr="00AE4BBE">
        <w:rPr>
          <w:sz w:val="28"/>
          <w:szCs w:val="28"/>
        </w:rPr>
        <w:sym w:font="Symbol" w:char="F0A3"/>
      </w:r>
      <w:r w:rsidRPr="00AE4BBE">
        <w:rPr>
          <w:sz w:val="28"/>
          <w:szCs w:val="28"/>
        </w:rPr>
        <w:t xml:space="preserve"> 0,05).</w:t>
      </w:r>
      <w:r w:rsidR="00AE4BBE" w:rsidRPr="00AE4BBE">
        <w:rPr>
          <w:sz w:val="28"/>
          <w:szCs w:val="28"/>
        </w:rPr>
        <w:t xml:space="preserve"> </w:t>
      </w:r>
      <w:r w:rsidRPr="00AE4BBE">
        <w:rPr>
          <w:sz w:val="28"/>
          <w:szCs w:val="28"/>
        </w:rPr>
        <w:t>Це свідчить про розуміння респондентами того, що чим більше в людині отримують розвиток такі якості як відчуженість, настороженість, злопам’ятність, схильність до звинувачень інших у своїх</w:t>
      </w:r>
      <w:r w:rsidR="00986D45">
        <w:rPr>
          <w:sz w:val="28"/>
          <w:szCs w:val="28"/>
        </w:rPr>
        <w:t xml:space="preserve"> </w:t>
      </w:r>
      <w:r w:rsidRPr="00AE4BBE">
        <w:rPr>
          <w:sz w:val="28"/>
          <w:szCs w:val="28"/>
        </w:rPr>
        <w:t xml:space="preserve"> проблемах, тим меншим буде загальне відчуття насиченого життя, задоволеність перебігом, важливістю та якістю життя, розуміння свого місця в житті, можливості подолання перешкод та бачення кінцевої мети всього життя.</w:t>
      </w:r>
    </w:p>
    <w:p w:rsidR="007D57B3" w:rsidRPr="00AE4BBE" w:rsidRDefault="007D57B3" w:rsidP="00691DF9">
      <w:pPr>
        <w:pStyle w:val="1fe"/>
        <w:spacing w:line="360" w:lineRule="auto"/>
        <w:ind w:firstLine="709"/>
        <w:rPr>
          <w:sz w:val="28"/>
          <w:szCs w:val="28"/>
        </w:rPr>
      </w:pPr>
      <w:r w:rsidRPr="00AE4BBE">
        <w:rPr>
          <w:sz w:val="28"/>
          <w:szCs w:val="28"/>
        </w:rPr>
        <w:t>Окрім цього, на рівні тенденцій були виявлені помірно виражені зв’язки між результативністю життя та альтруїзмом, при коефіцієнті Пірсона r=0,140 при р</w:t>
      </w:r>
      <w:r w:rsidRPr="00AE4BBE">
        <w:rPr>
          <w:sz w:val="28"/>
          <w:szCs w:val="28"/>
        </w:rPr>
        <w:sym w:font="Symbol" w:char="F0A3"/>
      </w:r>
      <w:r w:rsidRPr="00AE4BBE">
        <w:rPr>
          <w:sz w:val="28"/>
          <w:szCs w:val="28"/>
        </w:rPr>
        <w:t xml:space="preserve"> 0,05. Тобто своєрідним результатом життя може бути праця на користь іншої людини, прагнення допомогти, відповідальність перед іншими людьми. Поряд із цим відслідковується не дуже виражений (r=0,151 при р</w:t>
      </w:r>
      <w:r w:rsidRPr="00AE4BBE">
        <w:rPr>
          <w:sz w:val="28"/>
          <w:szCs w:val="28"/>
        </w:rPr>
        <w:sym w:font="Symbol" w:char="F0A3"/>
      </w:r>
      <w:r w:rsidRPr="00AE4BBE">
        <w:rPr>
          <w:sz w:val="28"/>
          <w:szCs w:val="28"/>
        </w:rPr>
        <w:t xml:space="preserve"> 0,05) зв’язок між «Локусом контролю життя» та «Альтруїзмом», що показує на вплив        можливості самому контролювати своє життя через емоційно-чуттєвє                   ставлення до інших людей, вмінні підбадьорити та заспокоїти інших.  </w:t>
      </w:r>
    </w:p>
    <w:p w:rsidR="007D57B3" w:rsidRPr="00AE4BBE" w:rsidRDefault="007D57B3" w:rsidP="00691DF9">
      <w:pPr>
        <w:pStyle w:val="1fe"/>
        <w:spacing w:line="360" w:lineRule="auto"/>
        <w:ind w:firstLine="709"/>
        <w:rPr>
          <w:sz w:val="28"/>
          <w:szCs w:val="28"/>
        </w:rPr>
      </w:pPr>
      <w:r w:rsidRPr="00AE4BBE">
        <w:rPr>
          <w:sz w:val="28"/>
          <w:szCs w:val="28"/>
        </w:rPr>
        <w:t xml:space="preserve">Також існує зв’язок між загальним показником сенсожиттєвих орієнтацій та «Альтруїзмом» при коефіцієнті Пірсона r =0,151. Даний факт показує на  можливість відчути всі принади життя, зрозуміти своє місце та відслідкувати свою позицію в житті, цей факт знаходить своє відображення в альтруїстичній формі поведінки, коли бажання допомогти ближньому, відчути потреби інших, поєднуються з власними потребами, мріями, планами. </w:t>
      </w:r>
    </w:p>
    <w:p w:rsidR="007D57B3" w:rsidRPr="00AE4BBE" w:rsidRDefault="007D57B3" w:rsidP="00691DF9">
      <w:pPr>
        <w:pStyle w:val="1fe"/>
        <w:spacing w:line="360" w:lineRule="auto"/>
        <w:ind w:firstLine="708"/>
        <w:rPr>
          <w:color w:val="000000"/>
          <w:sz w:val="28"/>
          <w:szCs w:val="28"/>
        </w:rPr>
      </w:pPr>
      <w:r w:rsidRPr="00AE4BBE">
        <w:rPr>
          <w:sz w:val="28"/>
          <w:szCs w:val="28"/>
        </w:rPr>
        <w:t xml:space="preserve">Контурно узагальнюючи сказане, відмітимо, що сенсожиттєві орієнтири в житті респондентів тісно пов’язуються з дружелюбним, авторитарним стилем міжособистісних стосунків, що вказує на існуючу тенденцію до прагнення прожити насичене життя за допомогою специфічних особистісних якостей,які хоча й досить полярні в своєму якісному наповненні, проте при середніх рівнях </w:t>
      </w:r>
      <w:r w:rsidRPr="00AE4BBE">
        <w:rPr>
          <w:sz w:val="28"/>
          <w:szCs w:val="28"/>
        </w:rPr>
        <w:lastRenderedPageBreak/>
        <w:t>прояву можуть дуже продуктивно доповнювати змістовну картину                   поведінкових дій, що й приводить до якісного позитивного результату.</w:t>
      </w:r>
    </w:p>
    <w:p w:rsidR="007D57B3" w:rsidRPr="00AE4BBE" w:rsidRDefault="007D57B3" w:rsidP="00691DF9">
      <w:pPr>
        <w:shd w:val="clear" w:color="auto" w:fill="FFFFFF"/>
        <w:spacing w:line="360" w:lineRule="auto"/>
        <w:ind w:firstLine="709"/>
        <w:jc w:val="both"/>
        <w:rPr>
          <w:sz w:val="28"/>
          <w:szCs w:val="28"/>
        </w:rPr>
      </w:pPr>
      <w:r w:rsidRPr="00AE4BBE">
        <w:rPr>
          <w:sz w:val="28"/>
          <w:szCs w:val="28"/>
        </w:rPr>
        <w:t>Таким чином, очевидно, що всі вище окреслені тенденції логічно               узгоджуються в концептуальній схемі структурних компонентів особистості, що задіяна до волонтерської діяльності.</w:t>
      </w:r>
    </w:p>
    <w:p w:rsidR="007D57B3" w:rsidRPr="00AE4BBE" w:rsidRDefault="007D57B3" w:rsidP="00691DF9">
      <w:pPr>
        <w:shd w:val="clear" w:color="auto" w:fill="FFFFFF"/>
        <w:spacing w:line="360" w:lineRule="auto"/>
        <w:ind w:firstLine="709"/>
        <w:jc w:val="both"/>
        <w:rPr>
          <w:sz w:val="28"/>
          <w:szCs w:val="28"/>
        </w:rPr>
      </w:pPr>
      <w:r w:rsidRPr="00AE4BBE">
        <w:rPr>
          <w:sz w:val="28"/>
          <w:szCs w:val="28"/>
        </w:rPr>
        <w:t>Вважаємо за необхідне представити отримані показники середніх значень проведених методик у вигляді табл. 3.10.</w:t>
      </w:r>
    </w:p>
    <w:p w:rsidR="007D57B3" w:rsidRPr="00AE4BBE" w:rsidRDefault="007D57B3" w:rsidP="00691DF9">
      <w:pPr>
        <w:spacing w:line="360" w:lineRule="auto"/>
        <w:jc w:val="right"/>
        <w:rPr>
          <w:sz w:val="28"/>
          <w:szCs w:val="28"/>
        </w:rPr>
      </w:pPr>
      <w:r w:rsidRPr="00AE4BBE">
        <w:rPr>
          <w:sz w:val="28"/>
          <w:szCs w:val="28"/>
        </w:rPr>
        <w:t>Таблиця 3.10</w:t>
      </w:r>
    </w:p>
    <w:p w:rsidR="007D57B3" w:rsidRPr="00AE4BBE" w:rsidRDefault="007D57B3" w:rsidP="00691DF9">
      <w:pPr>
        <w:spacing w:line="360" w:lineRule="auto"/>
        <w:jc w:val="center"/>
        <w:rPr>
          <w:b/>
          <w:sz w:val="28"/>
          <w:szCs w:val="28"/>
        </w:rPr>
      </w:pPr>
      <w:r w:rsidRPr="00AE4BBE">
        <w:rPr>
          <w:b/>
          <w:sz w:val="28"/>
          <w:szCs w:val="28"/>
        </w:rPr>
        <w:t>Середні показники тестів Т. Лі</w:t>
      </w:r>
      <w:proofErr w:type="gramStart"/>
      <w:r w:rsidRPr="00AE4BBE">
        <w:rPr>
          <w:b/>
          <w:sz w:val="28"/>
          <w:szCs w:val="28"/>
        </w:rPr>
        <w:t>р</w:t>
      </w:r>
      <w:proofErr w:type="gramEnd"/>
      <w:r w:rsidRPr="00AE4BBE">
        <w:rPr>
          <w:b/>
          <w:sz w:val="28"/>
          <w:szCs w:val="28"/>
        </w:rPr>
        <w:t>і, Е.</w:t>
      </w:r>
      <w:r w:rsidR="00AE4BBE" w:rsidRPr="00AE4BBE">
        <w:rPr>
          <w:b/>
          <w:sz w:val="28"/>
          <w:szCs w:val="28"/>
          <w:lang w:val="uk-UA"/>
        </w:rPr>
        <w:t xml:space="preserve"> </w:t>
      </w:r>
      <w:r w:rsidRPr="00AE4BBE">
        <w:rPr>
          <w:b/>
          <w:sz w:val="28"/>
          <w:szCs w:val="28"/>
        </w:rPr>
        <w:t xml:space="preserve">Помиткіна, В. Бойко </w:t>
      </w:r>
    </w:p>
    <w:p w:rsidR="007D57B3" w:rsidRPr="00AE4BBE" w:rsidRDefault="007D57B3" w:rsidP="00691DF9">
      <w:pPr>
        <w:spacing w:line="360" w:lineRule="auto"/>
        <w:jc w:val="center"/>
        <w:rPr>
          <w:b/>
          <w:sz w:val="28"/>
          <w:szCs w:val="28"/>
        </w:rPr>
      </w:pPr>
      <w:r w:rsidRPr="00AE4BBE">
        <w:rPr>
          <w:b/>
          <w:sz w:val="28"/>
          <w:szCs w:val="28"/>
        </w:rPr>
        <w:t xml:space="preserve">(за віковим та </w:t>
      </w:r>
      <w:proofErr w:type="gramStart"/>
      <w:r w:rsidRPr="00AE4BBE">
        <w:rPr>
          <w:b/>
          <w:sz w:val="28"/>
          <w:szCs w:val="28"/>
        </w:rPr>
        <w:t>рел</w:t>
      </w:r>
      <w:proofErr w:type="gramEnd"/>
      <w:r w:rsidRPr="00AE4BBE">
        <w:rPr>
          <w:b/>
          <w:sz w:val="28"/>
          <w:szCs w:val="28"/>
        </w:rPr>
        <w:t>ігійним критерієм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1501"/>
        <w:gridCol w:w="1301"/>
        <w:gridCol w:w="1393"/>
        <w:gridCol w:w="1377"/>
        <w:gridCol w:w="1877"/>
      </w:tblGrid>
      <w:tr w:rsidR="007D57B3" w:rsidRPr="00AE4BBE" w:rsidTr="00AE4BBE">
        <w:trPr>
          <w:trHeight w:val="849"/>
        </w:trPr>
        <w:tc>
          <w:tcPr>
            <w:tcW w:w="2406" w:type="dxa"/>
            <w:vMerge w:val="restart"/>
          </w:tcPr>
          <w:p w:rsidR="007D57B3" w:rsidRPr="00AE4BBE" w:rsidRDefault="007D57B3" w:rsidP="00691DF9">
            <w:pPr>
              <w:spacing w:line="360" w:lineRule="auto"/>
              <w:jc w:val="both"/>
              <w:rPr>
                <w:b/>
                <w:sz w:val="28"/>
                <w:szCs w:val="28"/>
              </w:rPr>
            </w:pPr>
          </w:p>
          <w:p w:rsidR="007D57B3" w:rsidRPr="00AE4BBE" w:rsidRDefault="007D57B3" w:rsidP="00691DF9">
            <w:pPr>
              <w:spacing w:line="360" w:lineRule="auto"/>
              <w:jc w:val="both"/>
              <w:rPr>
                <w:b/>
                <w:sz w:val="28"/>
                <w:szCs w:val="28"/>
              </w:rPr>
            </w:pPr>
          </w:p>
          <w:p w:rsidR="007D57B3" w:rsidRPr="00AE4BBE" w:rsidRDefault="007D57B3" w:rsidP="00691DF9">
            <w:pPr>
              <w:spacing w:line="360" w:lineRule="auto"/>
              <w:jc w:val="both"/>
              <w:rPr>
                <w:b/>
                <w:sz w:val="28"/>
                <w:szCs w:val="28"/>
              </w:rPr>
            </w:pPr>
            <w:r w:rsidRPr="00AE4BBE">
              <w:rPr>
                <w:b/>
                <w:sz w:val="28"/>
                <w:szCs w:val="28"/>
              </w:rPr>
              <w:t>Методики</w:t>
            </w:r>
          </w:p>
        </w:tc>
        <w:tc>
          <w:tcPr>
            <w:tcW w:w="1501" w:type="dxa"/>
            <w:vMerge w:val="restart"/>
          </w:tcPr>
          <w:p w:rsidR="007D57B3" w:rsidRPr="00AE4BBE" w:rsidRDefault="007D57B3" w:rsidP="00691DF9">
            <w:pPr>
              <w:spacing w:line="360" w:lineRule="auto"/>
              <w:jc w:val="center"/>
              <w:rPr>
                <w:b/>
                <w:sz w:val="28"/>
                <w:szCs w:val="28"/>
              </w:rPr>
            </w:pPr>
          </w:p>
          <w:p w:rsidR="007D57B3" w:rsidRPr="00AE4BBE" w:rsidRDefault="007D57B3" w:rsidP="00691DF9">
            <w:pPr>
              <w:spacing w:line="360" w:lineRule="auto"/>
              <w:jc w:val="center"/>
              <w:rPr>
                <w:b/>
                <w:sz w:val="28"/>
                <w:szCs w:val="28"/>
              </w:rPr>
            </w:pPr>
            <w:r w:rsidRPr="00AE4BBE">
              <w:rPr>
                <w:b/>
                <w:sz w:val="28"/>
                <w:szCs w:val="28"/>
              </w:rPr>
              <w:t xml:space="preserve">Загалом за </w:t>
            </w:r>
          </w:p>
          <w:p w:rsidR="007D57B3" w:rsidRPr="00AE4BBE" w:rsidRDefault="007D57B3" w:rsidP="00691DF9">
            <w:pPr>
              <w:spacing w:line="360" w:lineRule="auto"/>
              <w:jc w:val="center"/>
              <w:rPr>
                <w:b/>
                <w:sz w:val="28"/>
                <w:szCs w:val="28"/>
              </w:rPr>
            </w:pPr>
            <w:r w:rsidRPr="00AE4BBE">
              <w:rPr>
                <w:b/>
                <w:sz w:val="28"/>
                <w:szCs w:val="28"/>
              </w:rPr>
              <w:t>вибіркою</w:t>
            </w:r>
          </w:p>
        </w:tc>
        <w:tc>
          <w:tcPr>
            <w:tcW w:w="2694" w:type="dxa"/>
            <w:gridSpan w:val="2"/>
          </w:tcPr>
          <w:p w:rsidR="007D57B3" w:rsidRPr="00AE4BBE" w:rsidRDefault="007D57B3" w:rsidP="00691DF9">
            <w:pPr>
              <w:spacing w:line="360" w:lineRule="auto"/>
              <w:jc w:val="center"/>
              <w:rPr>
                <w:b/>
                <w:sz w:val="28"/>
                <w:szCs w:val="28"/>
              </w:rPr>
            </w:pPr>
          </w:p>
          <w:p w:rsidR="007D57B3" w:rsidRPr="00AE4BBE" w:rsidRDefault="007D57B3" w:rsidP="00691DF9">
            <w:pPr>
              <w:spacing w:line="360" w:lineRule="auto"/>
              <w:jc w:val="center"/>
              <w:rPr>
                <w:b/>
                <w:sz w:val="28"/>
                <w:szCs w:val="28"/>
              </w:rPr>
            </w:pPr>
            <w:proofErr w:type="gramStart"/>
            <w:r w:rsidRPr="00AE4BBE">
              <w:rPr>
                <w:b/>
                <w:sz w:val="28"/>
                <w:szCs w:val="28"/>
              </w:rPr>
              <w:t>За</w:t>
            </w:r>
            <w:proofErr w:type="gramEnd"/>
            <w:r w:rsidRPr="00AE4BBE">
              <w:rPr>
                <w:b/>
                <w:sz w:val="28"/>
                <w:szCs w:val="28"/>
              </w:rPr>
              <w:t xml:space="preserve"> віком</w:t>
            </w:r>
          </w:p>
        </w:tc>
        <w:tc>
          <w:tcPr>
            <w:tcW w:w="3254" w:type="dxa"/>
            <w:gridSpan w:val="2"/>
          </w:tcPr>
          <w:p w:rsidR="007D57B3" w:rsidRPr="00AE4BBE" w:rsidRDefault="007D57B3" w:rsidP="00691DF9">
            <w:pPr>
              <w:spacing w:line="360" w:lineRule="auto"/>
              <w:jc w:val="center"/>
              <w:rPr>
                <w:b/>
                <w:sz w:val="28"/>
                <w:szCs w:val="28"/>
              </w:rPr>
            </w:pPr>
          </w:p>
          <w:p w:rsidR="007D57B3" w:rsidRPr="00AE4BBE" w:rsidRDefault="007D57B3" w:rsidP="00691DF9">
            <w:pPr>
              <w:spacing w:line="360" w:lineRule="auto"/>
              <w:jc w:val="center"/>
              <w:rPr>
                <w:b/>
                <w:sz w:val="28"/>
                <w:szCs w:val="28"/>
              </w:rPr>
            </w:pPr>
            <w:proofErr w:type="gramStart"/>
            <w:r w:rsidRPr="00AE4BBE">
              <w:rPr>
                <w:b/>
                <w:sz w:val="28"/>
                <w:szCs w:val="28"/>
              </w:rPr>
              <w:t>Рел</w:t>
            </w:r>
            <w:proofErr w:type="gramEnd"/>
            <w:r w:rsidRPr="00AE4BBE">
              <w:rPr>
                <w:b/>
                <w:sz w:val="28"/>
                <w:szCs w:val="28"/>
              </w:rPr>
              <w:t>ігійність</w:t>
            </w:r>
          </w:p>
        </w:tc>
      </w:tr>
      <w:tr w:rsidR="007D57B3" w:rsidRPr="00AE4BBE" w:rsidTr="00AE4BBE">
        <w:trPr>
          <w:trHeight w:val="345"/>
        </w:trPr>
        <w:tc>
          <w:tcPr>
            <w:tcW w:w="2406" w:type="dxa"/>
            <w:vMerge/>
          </w:tcPr>
          <w:p w:rsidR="007D57B3" w:rsidRPr="00AE4BBE" w:rsidRDefault="007D57B3" w:rsidP="00691DF9">
            <w:pPr>
              <w:spacing w:line="360" w:lineRule="auto"/>
              <w:jc w:val="both"/>
              <w:rPr>
                <w:sz w:val="28"/>
                <w:szCs w:val="28"/>
              </w:rPr>
            </w:pPr>
          </w:p>
        </w:tc>
        <w:tc>
          <w:tcPr>
            <w:tcW w:w="1501" w:type="dxa"/>
            <w:vMerge/>
          </w:tcPr>
          <w:p w:rsidR="007D57B3" w:rsidRPr="00AE4BBE" w:rsidRDefault="007D57B3" w:rsidP="00691DF9">
            <w:pPr>
              <w:pStyle w:val="ab"/>
              <w:spacing w:line="360" w:lineRule="auto"/>
              <w:jc w:val="center"/>
              <w:rPr>
                <w:rFonts w:ascii="Times New Roman" w:hAnsi="Times New Roman" w:cs="Times New Roman"/>
                <w:sz w:val="28"/>
                <w:szCs w:val="28"/>
                <w:lang w:val="uk-UA"/>
              </w:rPr>
            </w:pPr>
          </w:p>
        </w:tc>
        <w:tc>
          <w:tcPr>
            <w:tcW w:w="1301" w:type="dxa"/>
          </w:tcPr>
          <w:p w:rsidR="007D57B3" w:rsidRPr="00AE4BBE" w:rsidRDefault="007D57B3" w:rsidP="00691DF9">
            <w:pPr>
              <w:spacing w:line="360" w:lineRule="auto"/>
              <w:jc w:val="center"/>
              <w:rPr>
                <w:b/>
                <w:sz w:val="28"/>
                <w:szCs w:val="28"/>
              </w:rPr>
            </w:pPr>
            <w:r w:rsidRPr="00AE4BBE">
              <w:rPr>
                <w:b/>
                <w:sz w:val="28"/>
                <w:szCs w:val="28"/>
              </w:rPr>
              <w:t>До 21</w:t>
            </w:r>
          </w:p>
        </w:tc>
        <w:tc>
          <w:tcPr>
            <w:tcW w:w="1393" w:type="dxa"/>
          </w:tcPr>
          <w:p w:rsidR="007D57B3" w:rsidRPr="00AE4BBE" w:rsidRDefault="007D57B3" w:rsidP="00691DF9">
            <w:pPr>
              <w:spacing w:line="360" w:lineRule="auto"/>
              <w:jc w:val="center"/>
              <w:rPr>
                <w:b/>
                <w:sz w:val="28"/>
                <w:szCs w:val="28"/>
              </w:rPr>
            </w:pPr>
            <w:r w:rsidRPr="00AE4BBE">
              <w:rPr>
                <w:b/>
                <w:sz w:val="28"/>
                <w:szCs w:val="28"/>
              </w:rPr>
              <w:t xml:space="preserve">22 </w:t>
            </w:r>
            <w:proofErr w:type="gramStart"/>
            <w:r w:rsidRPr="00AE4BBE">
              <w:rPr>
                <w:b/>
                <w:sz w:val="28"/>
                <w:szCs w:val="28"/>
              </w:rPr>
              <w:t>р. і б</w:t>
            </w:r>
            <w:proofErr w:type="gramEnd"/>
            <w:r w:rsidRPr="00AE4BBE">
              <w:rPr>
                <w:b/>
                <w:sz w:val="28"/>
                <w:szCs w:val="28"/>
              </w:rPr>
              <w:t>ільше</w:t>
            </w:r>
          </w:p>
        </w:tc>
        <w:tc>
          <w:tcPr>
            <w:tcW w:w="1377" w:type="dxa"/>
          </w:tcPr>
          <w:p w:rsidR="007D57B3" w:rsidRPr="00AE4BBE" w:rsidRDefault="007D57B3" w:rsidP="00691DF9">
            <w:pPr>
              <w:spacing w:line="360" w:lineRule="auto"/>
              <w:jc w:val="center"/>
              <w:rPr>
                <w:b/>
                <w:sz w:val="28"/>
                <w:szCs w:val="28"/>
              </w:rPr>
            </w:pPr>
            <w:r w:rsidRPr="00AE4BBE">
              <w:rPr>
                <w:b/>
                <w:sz w:val="28"/>
                <w:szCs w:val="28"/>
              </w:rPr>
              <w:t>«Атеї</w:t>
            </w:r>
            <w:proofErr w:type="gramStart"/>
            <w:r w:rsidRPr="00AE4BBE">
              <w:rPr>
                <w:b/>
                <w:sz w:val="28"/>
                <w:szCs w:val="28"/>
              </w:rPr>
              <w:t>ст</w:t>
            </w:r>
            <w:proofErr w:type="gramEnd"/>
            <w:r w:rsidRPr="00AE4BBE">
              <w:rPr>
                <w:b/>
                <w:sz w:val="28"/>
                <w:szCs w:val="28"/>
              </w:rPr>
              <w:t>»</w:t>
            </w:r>
          </w:p>
        </w:tc>
        <w:tc>
          <w:tcPr>
            <w:tcW w:w="1877" w:type="dxa"/>
          </w:tcPr>
          <w:p w:rsidR="007D57B3" w:rsidRPr="00AE4BBE" w:rsidRDefault="007D57B3" w:rsidP="00691DF9">
            <w:pPr>
              <w:spacing w:line="360" w:lineRule="auto"/>
              <w:jc w:val="center"/>
              <w:rPr>
                <w:b/>
                <w:sz w:val="28"/>
                <w:szCs w:val="28"/>
              </w:rPr>
            </w:pPr>
            <w:r w:rsidRPr="00AE4BBE">
              <w:rPr>
                <w:b/>
                <w:sz w:val="28"/>
                <w:szCs w:val="28"/>
              </w:rPr>
              <w:t>«</w:t>
            </w:r>
            <w:proofErr w:type="gramStart"/>
            <w:r w:rsidRPr="00AE4BBE">
              <w:rPr>
                <w:b/>
                <w:sz w:val="28"/>
                <w:szCs w:val="28"/>
              </w:rPr>
              <w:t>Рел</w:t>
            </w:r>
            <w:proofErr w:type="gramEnd"/>
            <w:r w:rsidRPr="00AE4BBE">
              <w:rPr>
                <w:b/>
                <w:sz w:val="28"/>
                <w:szCs w:val="28"/>
              </w:rPr>
              <w:t>ігійний»</w:t>
            </w:r>
          </w:p>
        </w:tc>
      </w:tr>
      <w:tr w:rsidR="007D57B3" w:rsidRPr="00AE4BBE" w:rsidTr="00AE4BBE">
        <w:trPr>
          <w:trHeight w:val="729"/>
        </w:trPr>
        <w:tc>
          <w:tcPr>
            <w:tcW w:w="2406" w:type="dxa"/>
          </w:tcPr>
          <w:p w:rsidR="007D57B3" w:rsidRPr="00AE4BBE" w:rsidRDefault="007D57B3" w:rsidP="00691DF9">
            <w:pPr>
              <w:spacing w:line="360" w:lineRule="auto"/>
              <w:jc w:val="both"/>
              <w:rPr>
                <w:b/>
                <w:sz w:val="28"/>
                <w:szCs w:val="28"/>
              </w:rPr>
            </w:pPr>
            <w:r w:rsidRPr="00AE4BBE">
              <w:rPr>
                <w:b/>
                <w:sz w:val="28"/>
                <w:szCs w:val="28"/>
              </w:rPr>
              <w:t>Дружелюбність              (Т. Лі</w:t>
            </w:r>
            <w:proofErr w:type="gramStart"/>
            <w:r w:rsidRPr="00AE4BBE">
              <w:rPr>
                <w:b/>
                <w:sz w:val="28"/>
                <w:szCs w:val="28"/>
              </w:rPr>
              <w:t>р</w:t>
            </w:r>
            <w:proofErr w:type="gramEnd"/>
            <w:r w:rsidRPr="00AE4BBE">
              <w:rPr>
                <w:b/>
                <w:sz w:val="28"/>
                <w:szCs w:val="28"/>
              </w:rPr>
              <w:t>і)</w:t>
            </w:r>
          </w:p>
        </w:tc>
        <w:tc>
          <w:tcPr>
            <w:tcW w:w="1501" w:type="dxa"/>
          </w:tcPr>
          <w:p w:rsidR="007D57B3" w:rsidRPr="00AE4BBE" w:rsidRDefault="007D57B3" w:rsidP="00691DF9">
            <w:pPr>
              <w:spacing w:line="360" w:lineRule="auto"/>
              <w:jc w:val="center"/>
              <w:rPr>
                <w:sz w:val="28"/>
                <w:szCs w:val="28"/>
              </w:rPr>
            </w:pPr>
            <w:r w:rsidRPr="00AE4BBE">
              <w:rPr>
                <w:sz w:val="28"/>
                <w:szCs w:val="28"/>
              </w:rPr>
              <w:t>18,22</w:t>
            </w:r>
          </w:p>
        </w:tc>
        <w:tc>
          <w:tcPr>
            <w:tcW w:w="1301" w:type="dxa"/>
          </w:tcPr>
          <w:p w:rsidR="007D57B3" w:rsidRPr="00AE4BBE" w:rsidRDefault="007D57B3" w:rsidP="00691DF9">
            <w:pPr>
              <w:spacing w:line="360" w:lineRule="auto"/>
              <w:jc w:val="center"/>
              <w:rPr>
                <w:sz w:val="28"/>
                <w:szCs w:val="28"/>
              </w:rPr>
            </w:pPr>
            <w:r w:rsidRPr="00AE4BBE">
              <w:rPr>
                <w:sz w:val="28"/>
                <w:szCs w:val="28"/>
              </w:rPr>
              <w:t>18,09</w:t>
            </w:r>
          </w:p>
        </w:tc>
        <w:tc>
          <w:tcPr>
            <w:tcW w:w="1393" w:type="dxa"/>
          </w:tcPr>
          <w:p w:rsidR="007D57B3" w:rsidRPr="00AE4BBE" w:rsidRDefault="007D57B3" w:rsidP="00691DF9">
            <w:pPr>
              <w:spacing w:line="360" w:lineRule="auto"/>
              <w:jc w:val="center"/>
              <w:rPr>
                <w:sz w:val="28"/>
                <w:szCs w:val="28"/>
              </w:rPr>
            </w:pPr>
            <w:r w:rsidRPr="00AE4BBE">
              <w:rPr>
                <w:sz w:val="28"/>
                <w:szCs w:val="28"/>
              </w:rPr>
              <w:t>18,36</w:t>
            </w:r>
          </w:p>
        </w:tc>
        <w:tc>
          <w:tcPr>
            <w:tcW w:w="1377" w:type="dxa"/>
          </w:tcPr>
          <w:p w:rsidR="007D57B3" w:rsidRPr="00AE4BBE" w:rsidRDefault="007D57B3" w:rsidP="00691DF9">
            <w:pPr>
              <w:spacing w:line="360" w:lineRule="auto"/>
              <w:jc w:val="center"/>
              <w:rPr>
                <w:sz w:val="28"/>
                <w:szCs w:val="28"/>
              </w:rPr>
            </w:pPr>
            <w:r w:rsidRPr="00AE4BBE">
              <w:rPr>
                <w:sz w:val="28"/>
                <w:szCs w:val="28"/>
              </w:rPr>
              <w:t>17,36</w:t>
            </w:r>
          </w:p>
        </w:tc>
        <w:tc>
          <w:tcPr>
            <w:tcW w:w="1877" w:type="dxa"/>
          </w:tcPr>
          <w:p w:rsidR="007D57B3" w:rsidRPr="00AE4BBE" w:rsidRDefault="007D57B3" w:rsidP="00691DF9">
            <w:pPr>
              <w:spacing w:line="360" w:lineRule="auto"/>
              <w:jc w:val="center"/>
              <w:rPr>
                <w:sz w:val="28"/>
                <w:szCs w:val="28"/>
              </w:rPr>
            </w:pPr>
            <w:r w:rsidRPr="00AE4BBE">
              <w:rPr>
                <w:sz w:val="28"/>
                <w:szCs w:val="28"/>
              </w:rPr>
              <w:t>19,16</w:t>
            </w:r>
          </w:p>
        </w:tc>
      </w:tr>
      <w:tr w:rsidR="007D57B3" w:rsidRPr="00AE4BBE" w:rsidTr="00AE4BBE">
        <w:trPr>
          <w:trHeight w:val="729"/>
        </w:trPr>
        <w:tc>
          <w:tcPr>
            <w:tcW w:w="2406" w:type="dxa"/>
          </w:tcPr>
          <w:p w:rsidR="007D57B3" w:rsidRPr="00AE4BBE" w:rsidRDefault="007D57B3" w:rsidP="00691DF9">
            <w:pPr>
              <w:spacing w:line="360" w:lineRule="auto"/>
              <w:jc w:val="both"/>
              <w:rPr>
                <w:b/>
                <w:sz w:val="28"/>
                <w:szCs w:val="28"/>
              </w:rPr>
            </w:pPr>
            <w:r w:rsidRPr="00AE4BBE">
              <w:rPr>
                <w:b/>
                <w:sz w:val="28"/>
                <w:szCs w:val="28"/>
              </w:rPr>
              <w:t>Домінування</w:t>
            </w:r>
          </w:p>
          <w:p w:rsidR="007D57B3" w:rsidRPr="00AE4BBE" w:rsidRDefault="007D57B3" w:rsidP="00691DF9">
            <w:pPr>
              <w:spacing w:line="360" w:lineRule="auto"/>
              <w:jc w:val="both"/>
              <w:rPr>
                <w:b/>
                <w:sz w:val="28"/>
                <w:szCs w:val="28"/>
              </w:rPr>
            </w:pPr>
            <w:r w:rsidRPr="00AE4BBE">
              <w:rPr>
                <w:b/>
                <w:sz w:val="28"/>
                <w:szCs w:val="28"/>
              </w:rPr>
              <w:t>(Т. Лі</w:t>
            </w:r>
            <w:proofErr w:type="gramStart"/>
            <w:r w:rsidRPr="00AE4BBE">
              <w:rPr>
                <w:b/>
                <w:sz w:val="28"/>
                <w:szCs w:val="28"/>
              </w:rPr>
              <w:t>р</w:t>
            </w:r>
            <w:proofErr w:type="gramEnd"/>
            <w:r w:rsidRPr="00AE4BBE">
              <w:rPr>
                <w:b/>
                <w:sz w:val="28"/>
                <w:szCs w:val="28"/>
              </w:rPr>
              <w:t>і)</w:t>
            </w:r>
          </w:p>
        </w:tc>
        <w:tc>
          <w:tcPr>
            <w:tcW w:w="1501" w:type="dxa"/>
          </w:tcPr>
          <w:p w:rsidR="007D57B3" w:rsidRPr="00AE4BBE" w:rsidRDefault="007D57B3" w:rsidP="00691DF9">
            <w:pPr>
              <w:spacing w:line="360" w:lineRule="auto"/>
              <w:jc w:val="center"/>
              <w:rPr>
                <w:sz w:val="28"/>
                <w:szCs w:val="28"/>
              </w:rPr>
            </w:pPr>
            <w:r w:rsidRPr="00AE4BBE">
              <w:rPr>
                <w:sz w:val="28"/>
                <w:szCs w:val="28"/>
              </w:rPr>
              <w:t>17,43</w:t>
            </w:r>
          </w:p>
        </w:tc>
        <w:tc>
          <w:tcPr>
            <w:tcW w:w="1301" w:type="dxa"/>
          </w:tcPr>
          <w:p w:rsidR="007D57B3" w:rsidRPr="00AE4BBE" w:rsidRDefault="007D57B3" w:rsidP="00691DF9">
            <w:pPr>
              <w:spacing w:line="360" w:lineRule="auto"/>
              <w:jc w:val="center"/>
              <w:rPr>
                <w:sz w:val="28"/>
                <w:szCs w:val="28"/>
              </w:rPr>
            </w:pPr>
            <w:r w:rsidRPr="00AE4BBE">
              <w:rPr>
                <w:sz w:val="28"/>
                <w:szCs w:val="28"/>
              </w:rPr>
              <w:t>17,46</w:t>
            </w:r>
          </w:p>
        </w:tc>
        <w:tc>
          <w:tcPr>
            <w:tcW w:w="1393" w:type="dxa"/>
          </w:tcPr>
          <w:p w:rsidR="007D57B3" w:rsidRPr="00AE4BBE" w:rsidRDefault="007D57B3" w:rsidP="00691DF9">
            <w:pPr>
              <w:spacing w:line="360" w:lineRule="auto"/>
              <w:jc w:val="center"/>
              <w:rPr>
                <w:sz w:val="28"/>
                <w:szCs w:val="28"/>
              </w:rPr>
            </w:pPr>
            <w:r w:rsidRPr="00AE4BBE">
              <w:rPr>
                <w:sz w:val="28"/>
                <w:szCs w:val="28"/>
              </w:rPr>
              <w:t>17,38</w:t>
            </w:r>
          </w:p>
        </w:tc>
        <w:tc>
          <w:tcPr>
            <w:tcW w:w="1377" w:type="dxa"/>
          </w:tcPr>
          <w:p w:rsidR="007D57B3" w:rsidRPr="00AE4BBE" w:rsidRDefault="007D57B3" w:rsidP="00691DF9">
            <w:pPr>
              <w:spacing w:line="360" w:lineRule="auto"/>
              <w:jc w:val="center"/>
              <w:rPr>
                <w:sz w:val="28"/>
                <w:szCs w:val="28"/>
              </w:rPr>
            </w:pPr>
            <w:r w:rsidRPr="00AE4BBE">
              <w:rPr>
                <w:sz w:val="28"/>
                <w:szCs w:val="28"/>
              </w:rPr>
              <w:t>18,04</w:t>
            </w:r>
          </w:p>
        </w:tc>
        <w:tc>
          <w:tcPr>
            <w:tcW w:w="1877" w:type="dxa"/>
          </w:tcPr>
          <w:p w:rsidR="007D57B3" w:rsidRPr="00AE4BBE" w:rsidRDefault="007D57B3" w:rsidP="00691DF9">
            <w:pPr>
              <w:spacing w:line="360" w:lineRule="auto"/>
              <w:jc w:val="center"/>
              <w:rPr>
                <w:sz w:val="28"/>
                <w:szCs w:val="28"/>
              </w:rPr>
            </w:pPr>
            <w:r w:rsidRPr="00AE4BBE">
              <w:rPr>
                <w:sz w:val="28"/>
                <w:szCs w:val="28"/>
              </w:rPr>
              <w:t>16,73</w:t>
            </w:r>
          </w:p>
        </w:tc>
      </w:tr>
      <w:tr w:rsidR="007D57B3" w:rsidRPr="00AE4BBE" w:rsidTr="00AE4BBE">
        <w:trPr>
          <w:trHeight w:val="371"/>
        </w:trPr>
        <w:tc>
          <w:tcPr>
            <w:tcW w:w="2406" w:type="dxa"/>
          </w:tcPr>
          <w:p w:rsidR="007D57B3" w:rsidRPr="00AE4BBE" w:rsidRDefault="007D57B3" w:rsidP="00691DF9">
            <w:pPr>
              <w:spacing w:line="360" w:lineRule="auto"/>
              <w:jc w:val="both"/>
              <w:rPr>
                <w:b/>
                <w:sz w:val="28"/>
                <w:szCs w:val="28"/>
              </w:rPr>
            </w:pPr>
            <w:r w:rsidRPr="00AE4BBE">
              <w:rPr>
                <w:b/>
                <w:sz w:val="28"/>
                <w:szCs w:val="28"/>
              </w:rPr>
              <w:t>Духовний               потенціал                (Е. Помиткін)</w:t>
            </w:r>
          </w:p>
        </w:tc>
        <w:tc>
          <w:tcPr>
            <w:tcW w:w="1501" w:type="dxa"/>
          </w:tcPr>
          <w:p w:rsidR="007D57B3" w:rsidRPr="00AE4BBE" w:rsidRDefault="007D57B3" w:rsidP="00691DF9">
            <w:pPr>
              <w:spacing w:line="360" w:lineRule="auto"/>
              <w:jc w:val="center"/>
              <w:rPr>
                <w:sz w:val="28"/>
                <w:szCs w:val="28"/>
              </w:rPr>
            </w:pPr>
            <w:r w:rsidRPr="00AE4BBE">
              <w:rPr>
                <w:sz w:val="28"/>
                <w:szCs w:val="28"/>
              </w:rPr>
              <w:t>1,97</w:t>
            </w:r>
          </w:p>
        </w:tc>
        <w:tc>
          <w:tcPr>
            <w:tcW w:w="1301" w:type="dxa"/>
          </w:tcPr>
          <w:p w:rsidR="007D57B3" w:rsidRPr="00AE4BBE" w:rsidRDefault="007D57B3" w:rsidP="00691DF9">
            <w:pPr>
              <w:spacing w:line="360" w:lineRule="auto"/>
              <w:jc w:val="center"/>
              <w:rPr>
                <w:sz w:val="28"/>
                <w:szCs w:val="28"/>
              </w:rPr>
            </w:pPr>
            <w:r w:rsidRPr="00AE4BBE">
              <w:rPr>
                <w:sz w:val="28"/>
                <w:szCs w:val="28"/>
              </w:rPr>
              <w:t>1,83</w:t>
            </w:r>
          </w:p>
        </w:tc>
        <w:tc>
          <w:tcPr>
            <w:tcW w:w="1393" w:type="dxa"/>
          </w:tcPr>
          <w:p w:rsidR="007D57B3" w:rsidRPr="00AE4BBE" w:rsidRDefault="007D57B3" w:rsidP="00691DF9">
            <w:pPr>
              <w:spacing w:line="360" w:lineRule="auto"/>
              <w:jc w:val="center"/>
              <w:rPr>
                <w:sz w:val="28"/>
                <w:szCs w:val="28"/>
              </w:rPr>
            </w:pPr>
            <w:r w:rsidRPr="00AE4BBE">
              <w:rPr>
                <w:sz w:val="28"/>
                <w:szCs w:val="28"/>
              </w:rPr>
              <w:t>2,13</w:t>
            </w:r>
          </w:p>
        </w:tc>
        <w:tc>
          <w:tcPr>
            <w:tcW w:w="1377" w:type="dxa"/>
          </w:tcPr>
          <w:p w:rsidR="007D57B3" w:rsidRPr="00AE4BBE" w:rsidRDefault="007D57B3" w:rsidP="00691DF9">
            <w:pPr>
              <w:spacing w:line="360" w:lineRule="auto"/>
              <w:jc w:val="center"/>
              <w:rPr>
                <w:sz w:val="28"/>
                <w:szCs w:val="28"/>
              </w:rPr>
            </w:pPr>
            <w:r w:rsidRPr="00AE4BBE">
              <w:rPr>
                <w:sz w:val="28"/>
                <w:szCs w:val="28"/>
              </w:rPr>
              <w:t>1,82</w:t>
            </w:r>
          </w:p>
        </w:tc>
        <w:tc>
          <w:tcPr>
            <w:tcW w:w="1877" w:type="dxa"/>
          </w:tcPr>
          <w:p w:rsidR="007D57B3" w:rsidRPr="00AE4BBE" w:rsidRDefault="007D57B3" w:rsidP="00691DF9">
            <w:pPr>
              <w:spacing w:line="360" w:lineRule="auto"/>
              <w:jc w:val="center"/>
              <w:rPr>
                <w:sz w:val="28"/>
                <w:szCs w:val="28"/>
              </w:rPr>
            </w:pPr>
            <w:r w:rsidRPr="00AE4BBE">
              <w:rPr>
                <w:sz w:val="28"/>
                <w:szCs w:val="28"/>
              </w:rPr>
              <w:t>2,12</w:t>
            </w:r>
          </w:p>
        </w:tc>
      </w:tr>
      <w:tr w:rsidR="007D57B3" w:rsidRPr="00AE4BBE" w:rsidTr="00AE4BBE">
        <w:trPr>
          <w:trHeight w:val="729"/>
        </w:trPr>
        <w:tc>
          <w:tcPr>
            <w:tcW w:w="2406" w:type="dxa"/>
          </w:tcPr>
          <w:p w:rsidR="007D57B3" w:rsidRPr="00AE4BBE" w:rsidRDefault="007D57B3" w:rsidP="00691DF9">
            <w:pPr>
              <w:spacing w:line="360" w:lineRule="auto"/>
              <w:jc w:val="both"/>
              <w:rPr>
                <w:b/>
                <w:sz w:val="28"/>
                <w:szCs w:val="28"/>
              </w:rPr>
            </w:pPr>
            <w:r w:rsidRPr="00AE4BBE">
              <w:rPr>
                <w:b/>
                <w:sz w:val="28"/>
                <w:szCs w:val="28"/>
              </w:rPr>
              <w:t>Емпатія                    (В. Бойко)</w:t>
            </w:r>
          </w:p>
        </w:tc>
        <w:tc>
          <w:tcPr>
            <w:tcW w:w="1501" w:type="dxa"/>
          </w:tcPr>
          <w:p w:rsidR="007D57B3" w:rsidRPr="00AE4BBE" w:rsidRDefault="007D57B3" w:rsidP="00691DF9">
            <w:pPr>
              <w:spacing w:line="360" w:lineRule="auto"/>
              <w:jc w:val="center"/>
              <w:rPr>
                <w:sz w:val="28"/>
                <w:szCs w:val="28"/>
              </w:rPr>
            </w:pPr>
            <w:r w:rsidRPr="00AE4BBE">
              <w:rPr>
                <w:sz w:val="28"/>
                <w:szCs w:val="28"/>
              </w:rPr>
              <w:t>1,82</w:t>
            </w:r>
          </w:p>
        </w:tc>
        <w:tc>
          <w:tcPr>
            <w:tcW w:w="1301" w:type="dxa"/>
          </w:tcPr>
          <w:p w:rsidR="007D57B3" w:rsidRPr="00AE4BBE" w:rsidRDefault="007D57B3" w:rsidP="00691DF9">
            <w:pPr>
              <w:spacing w:line="360" w:lineRule="auto"/>
              <w:jc w:val="center"/>
              <w:rPr>
                <w:sz w:val="28"/>
                <w:szCs w:val="28"/>
              </w:rPr>
            </w:pPr>
            <w:r w:rsidRPr="00AE4BBE">
              <w:rPr>
                <w:sz w:val="28"/>
                <w:szCs w:val="28"/>
              </w:rPr>
              <w:t>1,84</w:t>
            </w:r>
          </w:p>
        </w:tc>
        <w:tc>
          <w:tcPr>
            <w:tcW w:w="1393" w:type="dxa"/>
          </w:tcPr>
          <w:p w:rsidR="007D57B3" w:rsidRPr="00AE4BBE" w:rsidRDefault="007D57B3" w:rsidP="00691DF9">
            <w:pPr>
              <w:spacing w:line="360" w:lineRule="auto"/>
              <w:jc w:val="center"/>
              <w:rPr>
                <w:sz w:val="28"/>
                <w:szCs w:val="28"/>
              </w:rPr>
            </w:pPr>
            <w:r w:rsidRPr="00AE4BBE">
              <w:rPr>
                <w:sz w:val="28"/>
                <w:szCs w:val="28"/>
              </w:rPr>
              <w:t>1,78</w:t>
            </w:r>
          </w:p>
        </w:tc>
        <w:tc>
          <w:tcPr>
            <w:tcW w:w="1377" w:type="dxa"/>
          </w:tcPr>
          <w:p w:rsidR="007D57B3" w:rsidRPr="00AE4BBE" w:rsidRDefault="007D57B3" w:rsidP="00691DF9">
            <w:pPr>
              <w:spacing w:line="360" w:lineRule="auto"/>
              <w:jc w:val="center"/>
              <w:rPr>
                <w:sz w:val="28"/>
                <w:szCs w:val="28"/>
              </w:rPr>
            </w:pPr>
            <w:r w:rsidRPr="00AE4BBE">
              <w:rPr>
                <w:sz w:val="28"/>
                <w:szCs w:val="28"/>
              </w:rPr>
              <w:t>1,82</w:t>
            </w:r>
          </w:p>
        </w:tc>
        <w:tc>
          <w:tcPr>
            <w:tcW w:w="1877" w:type="dxa"/>
          </w:tcPr>
          <w:p w:rsidR="007D57B3" w:rsidRPr="00AE4BBE" w:rsidRDefault="007D57B3" w:rsidP="00691DF9">
            <w:pPr>
              <w:spacing w:line="360" w:lineRule="auto"/>
              <w:jc w:val="center"/>
              <w:rPr>
                <w:sz w:val="28"/>
                <w:szCs w:val="28"/>
              </w:rPr>
            </w:pPr>
            <w:r w:rsidRPr="00AE4BBE">
              <w:rPr>
                <w:sz w:val="28"/>
                <w:szCs w:val="28"/>
              </w:rPr>
              <w:t>1,81</w:t>
            </w:r>
          </w:p>
        </w:tc>
      </w:tr>
    </w:tbl>
    <w:p w:rsidR="007D57B3" w:rsidRPr="00AE4BBE" w:rsidRDefault="007D57B3" w:rsidP="00691DF9">
      <w:pPr>
        <w:spacing w:line="360" w:lineRule="auto"/>
        <w:ind w:firstLine="708"/>
        <w:jc w:val="both"/>
        <w:rPr>
          <w:sz w:val="28"/>
          <w:szCs w:val="28"/>
        </w:rPr>
      </w:pPr>
    </w:p>
    <w:p w:rsidR="007D57B3" w:rsidRPr="00AE4BBE" w:rsidRDefault="007D57B3" w:rsidP="00691DF9">
      <w:pPr>
        <w:spacing w:line="360" w:lineRule="auto"/>
        <w:ind w:firstLine="708"/>
        <w:jc w:val="both"/>
        <w:rPr>
          <w:sz w:val="28"/>
          <w:szCs w:val="28"/>
        </w:rPr>
      </w:pPr>
      <w:r w:rsidRPr="00AE4BBE">
        <w:rPr>
          <w:sz w:val="28"/>
          <w:szCs w:val="28"/>
        </w:rPr>
        <w:t>За показниками таблиці помітно, що більш високі значення отримують «</w:t>
      </w:r>
      <w:proofErr w:type="gramStart"/>
      <w:r w:rsidRPr="00AE4BBE">
        <w:rPr>
          <w:sz w:val="28"/>
          <w:szCs w:val="28"/>
        </w:rPr>
        <w:t>Рел</w:t>
      </w:r>
      <w:proofErr w:type="gramEnd"/>
      <w:r w:rsidRPr="00AE4BBE">
        <w:rPr>
          <w:sz w:val="28"/>
          <w:szCs w:val="28"/>
        </w:rPr>
        <w:t xml:space="preserve">ігійні» респонденти. Контурно зупинимось на результатах співвіднесення середніх показників </w:t>
      </w:r>
      <w:proofErr w:type="gramStart"/>
      <w:r w:rsidRPr="00AE4BBE">
        <w:rPr>
          <w:sz w:val="28"/>
          <w:szCs w:val="28"/>
        </w:rPr>
        <w:t>в</w:t>
      </w:r>
      <w:proofErr w:type="gramEnd"/>
      <w:r w:rsidRPr="00AE4BBE">
        <w:rPr>
          <w:sz w:val="28"/>
          <w:szCs w:val="28"/>
        </w:rPr>
        <w:t xml:space="preserve"> зазначених групах. Одразу зазначимо, що всі показники середніх значень окреслених критеріїв знаходяться в межах середнього </w:t>
      </w:r>
      <w:proofErr w:type="gramStart"/>
      <w:r w:rsidRPr="00AE4BBE">
        <w:rPr>
          <w:sz w:val="28"/>
          <w:szCs w:val="28"/>
        </w:rPr>
        <w:t>р</w:t>
      </w:r>
      <w:proofErr w:type="gramEnd"/>
      <w:r w:rsidRPr="00AE4BBE">
        <w:rPr>
          <w:sz w:val="28"/>
          <w:szCs w:val="28"/>
        </w:rPr>
        <w:t xml:space="preserve">івня прояву. </w:t>
      </w:r>
    </w:p>
    <w:p w:rsidR="00AE4BBE" w:rsidRPr="00AE4BBE" w:rsidRDefault="007D57B3" w:rsidP="00691DF9">
      <w:pPr>
        <w:spacing w:line="360" w:lineRule="auto"/>
        <w:ind w:firstLine="708"/>
        <w:jc w:val="both"/>
        <w:rPr>
          <w:sz w:val="28"/>
          <w:szCs w:val="28"/>
          <w:lang w:val="uk-UA"/>
        </w:rPr>
      </w:pPr>
      <w:r w:rsidRPr="00AE4BBE">
        <w:rPr>
          <w:sz w:val="28"/>
          <w:szCs w:val="28"/>
        </w:rPr>
        <w:lastRenderedPageBreak/>
        <w:t xml:space="preserve">Ми отримали такі результати: загалом за вибіркою середній показник           октанту дружелюбності знаходиться на </w:t>
      </w:r>
      <w:proofErr w:type="gramStart"/>
      <w:r w:rsidRPr="00AE4BBE">
        <w:rPr>
          <w:sz w:val="28"/>
          <w:szCs w:val="28"/>
        </w:rPr>
        <w:t>р</w:t>
      </w:r>
      <w:proofErr w:type="gramEnd"/>
      <w:r w:rsidRPr="00AE4BBE">
        <w:rPr>
          <w:sz w:val="28"/>
          <w:szCs w:val="28"/>
        </w:rPr>
        <w:t xml:space="preserve">івні 18,22, у групі до 21 року він          становить 18,09, а в групі 22 роки та більше становить 18,36, що, на нашу            думку, вказує на психологічні прояви вікових особливостей вибіркової              сукупності. </w:t>
      </w:r>
    </w:p>
    <w:p w:rsidR="007D57B3" w:rsidRPr="00AE4BBE" w:rsidRDefault="007D57B3" w:rsidP="00691DF9">
      <w:pPr>
        <w:spacing w:line="360" w:lineRule="auto"/>
        <w:ind w:firstLine="708"/>
        <w:jc w:val="both"/>
        <w:rPr>
          <w:color w:val="555555"/>
          <w:sz w:val="28"/>
          <w:szCs w:val="28"/>
          <w:shd w:val="clear" w:color="auto" w:fill="FFFFFF"/>
        </w:rPr>
      </w:pPr>
      <w:r w:rsidRPr="00AE4BBE">
        <w:rPr>
          <w:sz w:val="28"/>
          <w:szCs w:val="28"/>
        </w:rPr>
        <w:t>Серед «Атеї</w:t>
      </w:r>
      <w:proofErr w:type="gramStart"/>
      <w:r w:rsidRPr="00AE4BBE">
        <w:rPr>
          <w:sz w:val="28"/>
          <w:szCs w:val="28"/>
        </w:rPr>
        <w:t>ст</w:t>
      </w:r>
      <w:proofErr w:type="gramEnd"/>
      <w:r w:rsidRPr="00AE4BBE">
        <w:rPr>
          <w:sz w:val="28"/>
          <w:szCs w:val="28"/>
        </w:rPr>
        <w:t xml:space="preserve">ів» середній показник становить 17,36, а в «Релігійних» – 19,16. Дана тенденція цілком логічно пояснюється такою характерною рисою </w:t>
      </w:r>
      <w:proofErr w:type="gramStart"/>
      <w:r w:rsidRPr="00AE4BBE">
        <w:rPr>
          <w:sz w:val="28"/>
          <w:szCs w:val="28"/>
        </w:rPr>
        <w:t>рел</w:t>
      </w:r>
      <w:proofErr w:type="gramEnd"/>
      <w:r w:rsidRPr="00AE4BBE">
        <w:rPr>
          <w:sz w:val="28"/>
          <w:szCs w:val="28"/>
        </w:rPr>
        <w:t xml:space="preserve">ігійної особистості як релігійна свідомість та релігійний світогляд.           Означеним рисам властиві </w:t>
      </w:r>
      <w:r w:rsidRPr="00AE4BBE">
        <w:rPr>
          <w:sz w:val="28"/>
          <w:szCs w:val="28"/>
          <w:shd w:val="clear" w:color="auto" w:fill="FFFFFF"/>
        </w:rPr>
        <w:t xml:space="preserve">почуттєва наочність, створені уявою образи,            </w:t>
      </w:r>
      <w:proofErr w:type="gramStart"/>
      <w:r w:rsidRPr="00AE4BBE">
        <w:rPr>
          <w:sz w:val="28"/>
          <w:szCs w:val="28"/>
          <w:shd w:val="clear" w:color="auto" w:fill="FFFFFF"/>
        </w:rPr>
        <w:t>рел</w:t>
      </w:r>
      <w:proofErr w:type="gramEnd"/>
      <w:r w:rsidRPr="00AE4BBE">
        <w:rPr>
          <w:sz w:val="28"/>
          <w:szCs w:val="28"/>
          <w:shd w:val="clear" w:color="auto" w:fill="FFFFFF"/>
        </w:rPr>
        <w:t>ігійна віра, мовневираження за допомогою релігійної лексики та інших         спеціальних знаків. Всі ці властивості тісно взаємозалежні й взаємодіють один із одним, та в зовнішньому прояві ці якості виявляються в терпимості,               прийнятті іншого, смиренності та дружелюбності у стосунках з іншими             людьми.</w:t>
      </w:r>
    </w:p>
    <w:p w:rsidR="007D57B3" w:rsidRPr="00AE4BBE" w:rsidRDefault="007D57B3" w:rsidP="00691DF9">
      <w:pPr>
        <w:pStyle w:val="1fe"/>
        <w:spacing w:line="360" w:lineRule="auto"/>
        <w:ind w:firstLine="709"/>
        <w:rPr>
          <w:sz w:val="28"/>
          <w:szCs w:val="28"/>
        </w:rPr>
      </w:pPr>
      <w:r w:rsidRPr="00AE4BBE">
        <w:rPr>
          <w:sz w:val="28"/>
          <w:szCs w:val="28"/>
        </w:rPr>
        <w:t xml:space="preserve">Рівень домінування за вибіркою має показник 17,43; у групі до 21 року він становить 17,46, а в групі 22 роки та більше становить 17,38. Даний факт можна обґрунтувати віковими особливостями періоду юності. Психологічний зміст юності пов’язаний із розвитком самосвідомості, вирішенням завдань       професійного самовизначення і вступу до дорослого життя. У ранній юності формуються пізнавальні і професійні інтереси, потреба в праці, здатність           будувати життєві плани, громадська активність, стверджується самостійність особистості, вибір життєвого шляху. </w:t>
      </w:r>
    </w:p>
    <w:p w:rsidR="007D57B3" w:rsidRPr="00AE4BBE" w:rsidRDefault="007D57B3" w:rsidP="00691DF9">
      <w:pPr>
        <w:spacing w:line="360" w:lineRule="auto"/>
        <w:ind w:firstLine="709"/>
        <w:jc w:val="both"/>
        <w:rPr>
          <w:sz w:val="28"/>
          <w:szCs w:val="28"/>
          <w:lang w:val="uk-UA"/>
        </w:rPr>
      </w:pPr>
      <w:r w:rsidRPr="00AE4BBE">
        <w:rPr>
          <w:rStyle w:val="1ff"/>
          <w:sz w:val="28"/>
          <w:szCs w:val="28"/>
        </w:rPr>
        <w:t>Середній показник рівня духовного потенціалу за вибіркою становить 1,97; у групі до 21 року він становить 1,83, а в групі 22 роки та більше            становить 2,13. Отримані показники вказують на особливість самого періоду як такого, коли особистість приходить до умовної істинності,</w:t>
      </w:r>
      <w:r w:rsidR="00986D45">
        <w:rPr>
          <w:rStyle w:val="1ff"/>
          <w:sz w:val="28"/>
          <w:szCs w:val="28"/>
        </w:rPr>
        <w:t xml:space="preserve"> </w:t>
      </w:r>
      <w:r w:rsidRPr="00AE4BBE">
        <w:rPr>
          <w:sz w:val="28"/>
          <w:szCs w:val="28"/>
        </w:rPr>
        <w:t>–</w:t>
      </w:r>
      <w:r w:rsidR="00986D45">
        <w:rPr>
          <w:sz w:val="28"/>
          <w:szCs w:val="28"/>
          <w:lang w:val="uk-UA"/>
        </w:rPr>
        <w:t xml:space="preserve"> </w:t>
      </w:r>
      <w:r w:rsidRPr="00AE4BBE">
        <w:rPr>
          <w:rStyle w:val="1ff"/>
          <w:sz w:val="28"/>
          <w:szCs w:val="28"/>
        </w:rPr>
        <w:t xml:space="preserve">так вважає Г. Шіхі, вказуючи на те, що, поступово відходячи від сім’ї, молода людина починає  пошук «себе». У більшості випадків це має визначення як «криза юності». Е. Шпрангер, автор однієї з перших робіт про юнацький вік, теж вважав, що юність – це, насамперед, стадія духовного розвитку особистості. Як особливий </w:t>
      </w:r>
      <w:r w:rsidRPr="00AE4BBE">
        <w:rPr>
          <w:rStyle w:val="1ff"/>
          <w:sz w:val="28"/>
          <w:szCs w:val="28"/>
        </w:rPr>
        <w:lastRenderedPageBreak/>
        <w:t>етап духовного розвитку розглядає юнацький вік В.Роменець. Учений              характеризує юність як пошук принципових основ несуперечливої поведінки, як пору створення власної «філософії життя», як прагнення до абсолютних  цінностей, несумісних із цінностями реального світу. Серед групи «Атеїстів» та «Релігійних» середні показники духовного потенціалу розподілилися таким  чином: у «Атеїстів»він становить 1,82, а в</w:t>
      </w:r>
      <w:r w:rsidR="00AE4BBE" w:rsidRPr="00AE4BBE">
        <w:rPr>
          <w:rStyle w:val="1ff"/>
          <w:sz w:val="28"/>
          <w:szCs w:val="28"/>
        </w:rPr>
        <w:t xml:space="preserve"> </w:t>
      </w:r>
      <w:r w:rsidRPr="00AE4BBE">
        <w:rPr>
          <w:rStyle w:val="1ff"/>
          <w:sz w:val="28"/>
          <w:szCs w:val="28"/>
        </w:rPr>
        <w:t>«Релігійних» – 2,12. Отримана              тенденція є наслідком норми розвитку релігійної свідомості, коли зазначена якість сприяє психологічній цілісності особистості, приводить до її                    різнобічного розвитку, сприяє інтеграції особистості та укріплює в духовності.</w:t>
      </w:r>
    </w:p>
    <w:p w:rsidR="007D57B3" w:rsidRPr="00AE4BBE" w:rsidRDefault="007D57B3" w:rsidP="00691DF9">
      <w:pPr>
        <w:pStyle w:val="1fe"/>
        <w:spacing w:line="360" w:lineRule="auto"/>
        <w:ind w:firstLine="709"/>
        <w:rPr>
          <w:sz w:val="28"/>
          <w:szCs w:val="28"/>
        </w:rPr>
      </w:pPr>
      <w:r w:rsidRPr="00AE4BBE">
        <w:rPr>
          <w:sz w:val="28"/>
          <w:szCs w:val="28"/>
        </w:rPr>
        <w:t>Співвіднесення показників таблиці 3.10 дає змогу говорити, що в процесі залученості особистості до волонтерської діяльності відбувається динаміка в бік підвищення емпатичних, комунікативних та духовних компонентів               особистості.</w:t>
      </w:r>
    </w:p>
    <w:p w:rsidR="007D57B3" w:rsidRPr="00AE4BBE" w:rsidRDefault="007D57B3" w:rsidP="00691DF9">
      <w:pPr>
        <w:pStyle w:val="1fe"/>
        <w:spacing w:line="360" w:lineRule="auto"/>
        <w:ind w:firstLine="708"/>
        <w:rPr>
          <w:sz w:val="28"/>
          <w:szCs w:val="28"/>
        </w:rPr>
      </w:pPr>
      <w:r w:rsidRPr="00AE4BBE">
        <w:rPr>
          <w:sz w:val="28"/>
          <w:szCs w:val="28"/>
        </w:rPr>
        <w:t xml:space="preserve">У табл. 3.11. подано середні показники результатів тестів Т. Лірі, Е. Помиткіна, В. Бойка за критерієм досвіду волонтерської діяльності. </w:t>
      </w:r>
    </w:p>
    <w:p w:rsidR="007D57B3" w:rsidRPr="00AE4BBE" w:rsidRDefault="007D57B3" w:rsidP="00691DF9">
      <w:pPr>
        <w:pStyle w:val="1fe"/>
        <w:spacing w:line="360" w:lineRule="auto"/>
        <w:jc w:val="right"/>
        <w:rPr>
          <w:sz w:val="28"/>
          <w:szCs w:val="28"/>
        </w:rPr>
      </w:pPr>
      <w:r w:rsidRPr="00AE4BBE">
        <w:rPr>
          <w:sz w:val="28"/>
          <w:szCs w:val="28"/>
        </w:rPr>
        <w:t>Таблиця 3.11</w:t>
      </w:r>
    </w:p>
    <w:p w:rsidR="007D57B3" w:rsidRPr="00AE4BBE" w:rsidRDefault="007D57B3" w:rsidP="00691DF9">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Середні показники тестів Т. Лірі, Е. Помиткіна, В. Бойка</w:t>
      </w:r>
    </w:p>
    <w:p w:rsidR="007D57B3" w:rsidRPr="00AE4BBE" w:rsidRDefault="007D57B3" w:rsidP="00691DF9">
      <w:pPr>
        <w:pStyle w:val="ab"/>
        <w:spacing w:line="360" w:lineRule="auto"/>
        <w:jc w:val="center"/>
        <w:rPr>
          <w:rFonts w:ascii="Times New Roman" w:hAnsi="Times New Roman" w:cs="Times New Roman"/>
          <w:b/>
          <w:sz w:val="28"/>
          <w:szCs w:val="28"/>
          <w:lang w:val="uk-UA"/>
        </w:rPr>
      </w:pPr>
      <w:r w:rsidRPr="00AE4BBE">
        <w:rPr>
          <w:rFonts w:ascii="Times New Roman" w:hAnsi="Times New Roman" w:cs="Times New Roman"/>
          <w:b/>
          <w:sz w:val="28"/>
          <w:szCs w:val="28"/>
          <w:lang w:val="uk-UA"/>
        </w:rPr>
        <w:t>за критерієм досвіду волонтерської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509"/>
        <w:gridCol w:w="2177"/>
        <w:gridCol w:w="2722"/>
      </w:tblGrid>
      <w:tr w:rsidR="007D57B3" w:rsidRPr="00AE4BBE" w:rsidTr="007B1C19">
        <w:trPr>
          <w:trHeight w:val="852"/>
        </w:trPr>
        <w:tc>
          <w:tcPr>
            <w:tcW w:w="2319" w:type="dxa"/>
            <w:vMerge w:val="restart"/>
          </w:tcPr>
          <w:p w:rsidR="007D57B3" w:rsidRPr="00AE4BBE" w:rsidRDefault="007D57B3" w:rsidP="00691DF9">
            <w:pPr>
              <w:spacing w:line="360" w:lineRule="auto"/>
              <w:jc w:val="center"/>
              <w:rPr>
                <w:b/>
                <w:sz w:val="28"/>
                <w:szCs w:val="28"/>
              </w:rPr>
            </w:pPr>
            <w:r w:rsidRPr="00AE4BBE">
              <w:rPr>
                <w:b/>
                <w:sz w:val="28"/>
                <w:szCs w:val="28"/>
              </w:rPr>
              <w:t>Характеристика вибірки</w:t>
            </w:r>
          </w:p>
        </w:tc>
        <w:tc>
          <w:tcPr>
            <w:tcW w:w="2509" w:type="dxa"/>
          </w:tcPr>
          <w:p w:rsidR="007D57B3" w:rsidRPr="00AE4BBE" w:rsidRDefault="007D57B3" w:rsidP="00691DF9">
            <w:pPr>
              <w:spacing w:line="360" w:lineRule="auto"/>
              <w:jc w:val="center"/>
              <w:rPr>
                <w:b/>
                <w:sz w:val="28"/>
                <w:szCs w:val="28"/>
              </w:rPr>
            </w:pPr>
            <w:r w:rsidRPr="00AE4BBE">
              <w:rPr>
                <w:b/>
                <w:sz w:val="28"/>
                <w:szCs w:val="28"/>
              </w:rPr>
              <w:t>Група</w:t>
            </w:r>
            <w:proofErr w:type="gramStart"/>
            <w:r w:rsidRPr="00AE4BBE">
              <w:rPr>
                <w:b/>
                <w:sz w:val="28"/>
                <w:szCs w:val="28"/>
              </w:rPr>
              <w:t xml:space="preserve"> А</w:t>
            </w:r>
            <w:proofErr w:type="gramEnd"/>
          </w:p>
          <w:p w:rsidR="007D57B3" w:rsidRPr="00AE4BBE" w:rsidRDefault="007D57B3" w:rsidP="00691DF9">
            <w:pPr>
              <w:spacing w:line="360" w:lineRule="auto"/>
              <w:jc w:val="center"/>
              <w:rPr>
                <w:b/>
                <w:sz w:val="28"/>
                <w:szCs w:val="28"/>
              </w:rPr>
            </w:pPr>
            <w:r w:rsidRPr="00AE4BBE">
              <w:rPr>
                <w:b/>
                <w:sz w:val="28"/>
                <w:szCs w:val="28"/>
              </w:rPr>
              <w:t>Без</w:t>
            </w:r>
          </w:p>
          <w:p w:rsidR="007D57B3" w:rsidRPr="00AE4BBE" w:rsidRDefault="007D57B3" w:rsidP="00691DF9">
            <w:pPr>
              <w:spacing w:line="360" w:lineRule="auto"/>
              <w:jc w:val="center"/>
              <w:rPr>
                <w:b/>
                <w:sz w:val="28"/>
                <w:szCs w:val="28"/>
              </w:rPr>
            </w:pPr>
            <w:r w:rsidRPr="00AE4BBE">
              <w:rPr>
                <w:b/>
                <w:sz w:val="28"/>
                <w:szCs w:val="28"/>
              </w:rPr>
              <w:t xml:space="preserve"> досвіду</w:t>
            </w:r>
          </w:p>
        </w:tc>
        <w:tc>
          <w:tcPr>
            <w:tcW w:w="2177" w:type="dxa"/>
          </w:tcPr>
          <w:p w:rsidR="007D57B3" w:rsidRPr="00AE4BBE" w:rsidRDefault="007D57B3" w:rsidP="00691DF9">
            <w:pPr>
              <w:spacing w:line="360" w:lineRule="auto"/>
              <w:jc w:val="center"/>
              <w:rPr>
                <w:b/>
                <w:sz w:val="28"/>
                <w:szCs w:val="28"/>
              </w:rPr>
            </w:pPr>
            <w:r w:rsidRPr="00AE4BBE">
              <w:rPr>
                <w:b/>
                <w:sz w:val="28"/>
                <w:szCs w:val="28"/>
              </w:rPr>
              <w:t>Група</w:t>
            </w:r>
            <w:proofErr w:type="gramStart"/>
            <w:r w:rsidRPr="00AE4BBE">
              <w:rPr>
                <w:b/>
                <w:sz w:val="28"/>
                <w:szCs w:val="28"/>
              </w:rPr>
              <w:t xml:space="preserve"> Б</w:t>
            </w:r>
            <w:proofErr w:type="gramEnd"/>
          </w:p>
          <w:p w:rsidR="007D57B3" w:rsidRPr="00AE4BBE" w:rsidRDefault="007D57B3" w:rsidP="00691DF9">
            <w:pPr>
              <w:spacing w:line="360" w:lineRule="auto"/>
              <w:jc w:val="center"/>
              <w:rPr>
                <w:b/>
                <w:sz w:val="28"/>
                <w:szCs w:val="28"/>
              </w:rPr>
            </w:pPr>
            <w:r w:rsidRPr="00AE4BBE">
              <w:rPr>
                <w:b/>
                <w:sz w:val="28"/>
                <w:szCs w:val="28"/>
              </w:rPr>
              <w:t xml:space="preserve">Поодинокі </w:t>
            </w:r>
          </w:p>
          <w:p w:rsidR="007D57B3" w:rsidRPr="00AE4BBE" w:rsidRDefault="007D57B3" w:rsidP="00691DF9">
            <w:pPr>
              <w:spacing w:line="360" w:lineRule="auto"/>
              <w:jc w:val="center"/>
              <w:rPr>
                <w:b/>
                <w:sz w:val="28"/>
                <w:szCs w:val="28"/>
              </w:rPr>
            </w:pPr>
            <w:r w:rsidRPr="00AE4BBE">
              <w:rPr>
                <w:b/>
                <w:sz w:val="28"/>
                <w:szCs w:val="28"/>
              </w:rPr>
              <w:t>випадки</w:t>
            </w:r>
          </w:p>
        </w:tc>
        <w:tc>
          <w:tcPr>
            <w:tcW w:w="2722" w:type="dxa"/>
          </w:tcPr>
          <w:p w:rsidR="007D57B3" w:rsidRPr="00AE4BBE" w:rsidRDefault="007D57B3" w:rsidP="00691DF9">
            <w:pPr>
              <w:spacing w:line="360" w:lineRule="auto"/>
              <w:jc w:val="center"/>
              <w:rPr>
                <w:b/>
                <w:sz w:val="28"/>
                <w:szCs w:val="28"/>
              </w:rPr>
            </w:pPr>
            <w:r w:rsidRPr="00AE4BBE">
              <w:rPr>
                <w:b/>
                <w:sz w:val="28"/>
                <w:szCs w:val="28"/>
              </w:rPr>
              <w:t>Група</w:t>
            </w:r>
            <w:proofErr w:type="gramStart"/>
            <w:r w:rsidRPr="00AE4BBE">
              <w:rPr>
                <w:b/>
                <w:sz w:val="28"/>
                <w:szCs w:val="28"/>
              </w:rPr>
              <w:t xml:space="preserve"> В</w:t>
            </w:r>
            <w:proofErr w:type="gramEnd"/>
          </w:p>
          <w:p w:rsidR="007D57B3" w:rsidRPr="00AE4BBE" w:rsidRDefault="007D57B3" w:rsidP="00691DF9">
            <w:pPr>
              <w:spacing w:line="360" w:lineRule="auto"/>
              <w:jc w:val="center"/>
              <w:rPr>
                <w:b/>
                <w:sz w:val="28"/>
                <w:szCs w:val="28"/>
              </w:rPr>
            </w:pPr>
            <w:r w:rsidRPr="00AE4BBE">
              <w:rPr>
                <w:b/>
                <w:sz w:val="28"/>
                <w:szCs w:val="28"/>
              </w:rPr>
              <w:t xml:space="preserve">Постійна </w:t>
            </w:r>
          </w:p>
          <w:p w:rsidR="007D57B3" w:rsidRPr="00AE4BBE" w:rsidRDefault="007D57B3" w:rsidP="00691DF9">
            <w:pPr>
              <w:spacing w:line="360" w:lineRule="auto"/>
              <w:jc w:val="center"/>
              <w:rPr>
                <w:b/>
                <w:sz w:val="28"/>
                <w:szCs w:val="28"/>
              </w:rPr>
            </w:pPr>
            <w:r w:rsidRPr="00AE4BBE">
              <w:rPr>
                <w:b/>
                <w:sz w:val="28"/>
                <w:szCs w:val="28"/>
              </w:rPr>
              <w:t>участь</w:t>
            </w:r>
          </w:p>
        </w:tc>
      </w:tr>
      <w:tr w:rsidR="007D57B3" w:rsidRPr="00AE4BBE" w:rsidTr="007B1C19">
        <w:trPr>
          <w:trHeight w:val="350"/>
        </w:trPr>
        <w:tc>
          <w:tcPr>
            <w:tcW w:w="2319" w:type="dxa"/>
            <w:vMerge/>
          </w:tcPr>
          <w:p w:rsidR="007D57B3" w:rsidRPr="00AE4BBE" w:rsidRDefault="007D57B3" w:rsidP="00691DF9">
            <w:pPr>
              <w:spacing w:line="360" w:lineRule="auto"/>
              <w:jc w:val="center"/>
              <w:rPr>
                <w:b/>
                <w:sz w:val="28"/>
                <w:szCs w:val="28"/>
              </w:rPr>
            </w:pPr>
          </w:p>
        </w:tc>
        <w:tc>
          <w:tcPr>
            <w:tcW w:w="2509" w:type="dxa"/>
          </w:tcPr>
          <w:p w:rsidR="007D57B3" w:rsidRPr="00AE4BBE" w:rsidRDefault="007D57B3" w:rsidP="00691DF9">
            <w:pPr>
              <w:spacing w:line="360" w:lineRule="auto"/>
              <w:jc w:val="center"/>
              <w:rPr>
                <w:sz w:val="28"/>
                <w:szCs w:val="28"/>
              </w:rPr>
            </w:pPr>
            <w:r w:rsidRPr="00AE4BBE">
              <w:rPr>
                <w:sz w:val="28"/>
                <w:szCs w:val="28"/>
                <w:lang w:val="en-US"/>
              </w:rPr>
              <w:t>n=</w:t>
            </w:r>
            <w:r w:rsidRPr="00AE4BBE">
              <w:rPr>
                <w:sz w:val="28"/>
                <w:szCs w:val="28"/>
              </w:rPr>
              <w:t>71</w:t>
            </w:r>
          </w:p>
        </w:tc>
        <w:tc>
          <w:tcPr>
            <w:tcW w:w="2177" w:type="dxa"/>
          </w:tcPr>
          <w:p w:rsidR="007D57B3" w:rsidRPr="00AE4BBE" w:rsidRDefault="007D57B3" w:rsidP="00691DF9">
            <w:pPr>
              <w:spacing w:line="360" w:lineRule="auto"/>
              <w:jc w:val="center"/>
              <w:rPr>
                <w:sz w:val="28"/>
                <w:szCs w:val="28"/>
              </w:rPr>
            </w:pPr>
            <w:r w:rsidRPr="00AE4BBE">
              <w:rPr>
                <w:sz w:val="28"/>
                <w:szCs w:val="28"/>
                <w:lang w:val="en-US"/>
              </w:rPr>
              <w:t>n=</w:t>
            </w:r>
            <w:r w:rsidRPr="00AE4BBE">
              <w:rPr>
                <w:sz w:val="28"/>
                <w:szCs w:val="28"/>
              </w:rPr>
              <w:t>76</w:t>
            </w:r>
          </w:p>
        </w:tc>
        <w:tc>
          <w:tcPr>
            <w:tcW w:w="2722" w:type="dxa"/>
          </w:tcPr>
          <w:p w:rsidR="007D57B3" w:rsidRPr="00AE4BBE" w:rsidRDefault="007D57B3" w:rsidP="00691DF9">
            <w:pPr>
              <w:spacing w:line="360" w:lineRule="auto"/>
              <w:jc w:val="center"/>
              <w:rPr>
                <w:sz w:val="28"/>
                <w:szCs w:val="28"/>
              </w:rPr>
            </w:pPr>
            <w:r w:rsidRPr="00AE4BBE">
              <w:rPr>
                <w:sz w:val="28"/>
                <w:szCs w:val="28"/>
                <w:lang w:val="en-US"/>
              </w:rPr>
              <w:t>n=</w:t>
            </w:r>
            <w:r w:rsidRPr="00AE4BBE">
              <w:rPr>
                <w:sz w:val="28"/>
                <w:szCs w:val="28"/>
              </w:rPr>
              <w:t>62</w:t>
            </w:r>
          </w:p>
        </w:tc>
      </w:tr>
      <w:tr w:rsidR="007D57B3" w:rsidRPr="00AE4BBE" w:rsidTr="007B1C19">
        <w:trPr>
          <w:trHeight w:val="731"/>
        </w:trPr>
        <w:tc>
          <w:tcPr>
            <w:tcW w:w="2319" w:type="dxa"/>
          </w:tcPr>
          <w:p w:rsidR="007D57B3" w:rsidRPr="00AE4BBE" w:rsidRDefault="007D57B3" w:rsidP="00691DF9">
            <w:pPr>
              <w:spacing w:line="360" w:lineRule="auto"/>
              <w:jc w:val="both"/>
              <w:rPr>
                <w:b/>
                <w:sz w:val="28"/>
                <w:szCs w:val="28"/>
              </w:rPr>
            </w:pPr>
            <w:r w:rsidRPr="00AE4BBE">
              <w:rPr>
                <w:b/>
                <w:sz w:val="28"/>
                <w:szCs w:val="28"/>
              </w:rPr>
              <w:t>Дружелюбність</w:t>
            </w:r>
          </w:p>
          <w:p w:rsidR="007D57B3" w:rsidRPr="00AE4BBE" w:rsidRDefault="007D57B3" w:rsidP="00691DF9">
            <w:pPr>
              <w:spacing w:line="360" w:lineRule="auto"/>
              <w:jc w:val="both"/>
              <w:rPr>
                <w:b/>
                <w:sz w:val="28"/>
                <w:szCs w:val="28"/>
              </w:rPr>
            </w:pPr>
            <w:r w:rsidRPr="00AE4BBE">
              <w:rPr>
                <w:b/>
                <w:sz w:val="28"/>
                <w:szCs w:val="28"/>
              </w:rPr>
              <w:t>(Т. Лі</w:t>
            </w:r>
            <w:proofErr w:type="gramStart"/>
            <w:r w:rsidRPr="00AE4BBE">
              <w:rPr>
                <w:b/>
                <w:sz w:val="28"/>
                <w:szCs w:val="28"/>
              </w:rPr>
              <w:t>р</w:t>
            </w:r>
            <w:proofErr w:type="gramEnd"/>
            <w:r w:rsidRPr="00AE4BBE">
              <w:rPr>
                <w:b/>
                <w:sz w:val="28"/>
                <w:szCs w:val="28"/>
              </w:rPr>
              <w:t>і)</w:t>
            </w:r>
          </w:p>
        </w:tc>
        <w:tc>
          <w:tcPr>
            <w:tcW w:w="2509" w:type="dxa"/>
          </w:tcPr>
          <w:p w:rsidR="007D57B3" w:rsidRPr="00AE4BBE" w:rsidRDefault="007D57B3" w:rsidP="00691DF9">
            <w:pPr>
              <w:spacing w:line="360" w:lineRule="auto"/>
              <w:jc w:val="center"/>
              <w:rPr>
                <w:sz w:val="28"/>
                <w:szCs w:val="28"/>
              </w:rPr>
            </w:pPr>
            <w:r w:rsidRPr="00AE4BBE">
              <w:rPr>
                <w:sz w:val="28"/>
                <w:szCs w:val="28"/>
              </w:rPr>
              <w:t>17,45</w:t>
            </w:r>
          </w:p>
        </w:tc>
        <w:tc>
          <w:tcPr>
            <w:tcW w:w="2177" w:type="dxa"/>
          </w:tcPr>
          <w:p w:rsidR="007D57B3" w:rsidRPr="00AE4BBE" w:rsidRDefault="007D57B3" w:rsidP="00691DF9">
            <w:pPr>
              <w:spacing w:line="360" w:lineRule="auto"/>
              <w:jc w:val="center"/>
              <w:rPr>
                <w:sz w:val="28"/>
                <w:szCs w:val="28"/>
              </w:rPr>
            </w:pPr>
            <w:r w:rsidRPr="00AE4BBE">
              <w:rPr>
                <w:sz w:val="28"/>
                <w:szCs w:val="28"/>
              </w:rPr>
              <w:t>17,28</w:t>
            </w:r>
          </w:p>
        </w:tc>
        <w:tc>
          <w:tcPr>
            <w:tcW w:w="2722" w:type="dxa"/>
          </w:tcPr>
          <w:p w:rsidR="007D57B3" w:rsidRPr="00AE4BBE" w:rsidRDefault="007D57B3" w:rsidP="00691DF9">
            <w:pPr>
              <w:spacing w:line="360" w:lineRule="auto"/>
              <w:jc w:val="center"/>
              <w:rPr>
                <w:sz w:val="28"/>
                <w:szCs w:val="28"/>
              </w:rPr>
            </w:pPr>
            <w:r w:rsidRPr="00AE4BBE">
              <w:rPr>
                <w:sz w:val="28"/>
                <w:szCs w:val="28"/>
              </w:rPr>
              <w:t>20,2</w:t>
            </w:r>
          </w:p>
        </w:tc>
      </w:tr>
      <w:tr w:rsidR="007D57B3" w:rsidRPr="00AE4BBE" w:rsidTr="007B1C19">
        <w:trPr>
          <w:trHeight w:val="731"/>
        </w:trPr>
        <w:tc>
          <w:tcPr>
            <w:tcW w:w="2319" w:type="dxa"/>
          </w:tcPr>
          <w:p w:rsidR="007D57B3" w:rsidRPr="00AE4BBE" w:rsidRDefault="007D57B3" w:rsidP="00691DF9">
            <w:pPr>
              <w:spacing w:line="360" w:lineRule="auto"/>
              <w:jc w:val="both"/>
              <w:rPr>
                <w:b/>
                <w:sz w:val="28"/>
                <w:szCs w:val="28"/>
              </w:rPr>
            </w:pPr>
            <w:r w:rsidRPr="00AE4BBE">
              <w:rPr>
                <w:b/>
                <w:sz w:val="28"/>
                <w:szCs w:val="28"/>
              </w:rPr>
              <w:t>Домінування</w:t>
            </w:r>
          </w:p>
          <w:p w:rsidR="007D57B3" w:rsidRPr="00AE4BBE" w:rsidRDefault="007D57B3" w:rsidP="00691DF9">
            <w:pPr>
              <w:spacing w:line="360" w:lineRule="auto"/>
              <w:jc w:val="both"/>
              <w:rPr>
                <w:b/>
                <w:sz w:val="28"/>
                <w:szCs w:val="28"/>
              </w:rPr>
            </w:pPr>
            <w:r w:rsidRPr="00AE4BBE">
              <w:rPr>
                <w:b/>
                <w:sz w:val="28"/>
                <w:szCs w:val="28"/>
              </w:rPr>
              <w:t>(Т. Лі</w:t>
            </w:r>
            <w:proofErr w:type="gramStart"/>
            <w:r w:rsidRPr="00AE4BBE">
              <w:rPr>
                <w:b/>
                <w:sz w:val="28"/>
                <w:szCs w:val="28"/>
              </w:rPr>
              <w:t>р</w:t>
            </w:r>
            <w:proofErr w:type="gramEnd"/>
            <w:r w:rsidRPr="00AE4BBE">
              <w:rPr>
                <w:b/>
                <w:sz w:val="28"/>
                <w:szCs w:val="28"/>
              </w:rPr>
              <w:t>і)</w:t>
            </w:r>
          </w:p>
        </w:tc>
        <w:tc>
          <w:tcPr>
            <w:tcW w:w="2509" w:type="dxa"/>
          </w:tcPr>
          <w:p w:rsidR="007D57B3" w:rsidRPr="00AE4BBE" w:rsidRDefault="007D57B3" w:rsidP="00691DF9">
            <w:pPr>
              <w:spacing w:line="360" w:lineRule="auto"/>
              <w:jc w:val="center"/>
              <w:rPr>
                <w:sz w:val="28"/>
                <w:szCs w:val="28"/>
              </w:rPr>
            </w:pPr>
            <w:r w:rsidRPr="00AE4BBE">
              <w:rPr>
                <w:sz w:val="28"/>
                <w:szCs w:val="28"/>
              </w:rPr>
              <w:t>17,6</w:t>
            </w:r>
          </w:p>
        </w:tc>
        <w:tc>
          <w:tcPr>
            <w:tcW w:w="2177" w:type="dxa"/>
          </w:tcPr>
          <w:p w:rsidR="007D57B3" w:rsidRPr="00AE4BBE" w:rsidRDefault="007D57B3" w:rsidP="00691DF9">
            <w:pPr>
              <w:spacing w:line="360" w:lineRule="auto"/>
              <w:jc w:val="center"/>
              <w:rPr>
                <w:sz w:val="28"/>
                <w:szCs w:val="28"/>
              </w:rPr>
            </w:pPr>
            <w:r w:rsidRPr="00AE4BBE">
              <w:rPr>
                <w:sz w:val="28"/>
                <w:szCs w:val="28"/>
              </w:rPr>
              <w:t>17,29</w:t>
            </w:r>
          </w:p>
        </w:tc>
        <w:tc>
          <w:tcPr>
            <w:tcW w:w="2722" w:type="dxa"/>
          </w:tcPr>
          <w:p w:rsidR="007D57B3" w:rsidRPr="00AE4BBE" w:rsidRDefault="007D57B3" w:rsidP="00691DF9">
            <w:pPr>
              <w:spacing w:line="360" w:lineRule="auto"/>
              <w:jc w:val="center"/>
              <w:rPr>
                <w:sz w:val="28"/>
                <w:szCs w:val="28"/>
              </w:rPr>
            </w:pPr>
            <w:r w:rsidRPr="00AE4BBE">
              <w:rPr>
                <w:sz w:val="28"/>
                <w:szCs w:val="28"/>
              </w:rPr>
              <w:t>16,8</w:t>
            </w:r>
          </w:p>
        </w:tc>
      </w:tr>
      <w:tr w:rsidR="007D57B3" w:rsidRPr="00AE4BBE" w:rsidTr="007B1C19">
        <w:trPr>
          <w:trHeight w:val="372"/>
        </w:trPr>
        <w:tc>
          <w:tcPr>
            <w:tcW w:w="2319" w:type="dxa"/>
          </w:tcPr>
          <w:p w:rsidR="007D57B3" w:rsidRPr="00AE4BBE" w:rsidRDefault="007D57B3" w:rsidP="00691DF9">
            <w:pPr>
              <w:spacing w:line="360" w:lineRule="auto"/>
              <w:jc w:val="both"/>
              <w:rPr>
                <w:b/>
                <w:sz w:val="28"/>
                <w:szCs w:val="28"/>
              </w:rPr>
            </w:pPr>
            <w:r w:rsidRPr="00AE4BBE">
              <w:rPr>
                <w:b/>
                <w:sz w:val="28"/>
                <w:szCs w:val="28"/>
              </w:rPr>
              <w:t>Духовний           потенціал</w:t>
            </w:r>
          </w:p>
          <w:p w:rsidR="007D57B3" w:rsidRPr="00AE4BBE" w:rsidRDefault="007D57B3" w:rsidP="00691DF9">
            <w:pPr>
              <w:spacing w:line="360" w:lineRule="auto"/>
              <w:jc w:val="both"/>
              <w:rPr>
                <w:b/>
                <w:sz w:val="28"/>
                <w:szCs w:val="28"/>
              </w:rPr>
            </w:pPr>
            <w:r w:rsidRPr="00AE4BBE">
              <w:rPr>
                <w:b/>
                <w:sz w:val="28"/>
                <w:szCs w:val="28"/>
              </w:rPr>
              <w:t>(Е. Помиткін)</w:t>
            </w:r>
          </w:p>
        </w:tc>
        <w:tc>
          <w:tcPr>
            <w:tcW w:w="2509" w:type="dxa"/>
          </w:tcPr>
          <w:p w:rsidR="007D57B3" w:rsidRPr="00AE4BBE" w:rsidRDefault="007D57B3" w:rsidP="00691DF9">
            <w:pPr>
              <w:spacing w:line="360" w:lineRule="auto"/>
              <w:jc w:val="center"/>
              <w:rPr>
                <w:sz w:val="28"/>
                <w:szCs w:val="28"/>
              </w:rPr>
            </w:pPr>
            <w:r w:rsidRPr="00AE4BBE">
              <w:rPr>
                <w:sz w:val="28"/>
                <w:szCs w:val="28"/>
              </w:rPr>
              <w:t>1,81</w:t>
            </w:r>
          </w:p>
        </w:tc>
        <w:tc>
          <w:tcPr>
            <w:tcW w:w="2177" w:type="dxa"/>
          </w:tcPr>
          <w:p w:rsidR="007D57B3" w:rsidRPr="00AE4BBE" w:rsidRDefault="007D57B3" w:rsidP="00691DF9">
            <w:pPr>
              <w:spacing w:line="360" w:lineRule="auto"/>
              <w:jc w:val="center"/>
              <w:rPr>
                <w:sz w:val="28"/>
                <w:szCs w:val="28"/>
              </w:rPr>
            </w:pPr>
            <w:r w:rsidRPr="00AE4BBE">
              <w:rPr>
                <w:sz w:val="28"/>
                <w:szCs w:val="28"/>
              </w:rPr>
              <w:t>1,84</w:t>
            </w:r>
          </w:p>
        </w:tc>
        <w:tc>
          <w:tcPr>
            <w:tcW w:w="2722" w:type="dxa"/>
          </w:tcPr>
          <w:p w:rsidR="007D57B3" w:rsidRPr="00AE4BBE" w:rsidRDefault="007D57B3" w:rsidP="00691DF9">
            <w:pPr>
              <w:spacing w:line="360" w:lineRule="auto"/>
              <w:jc w:val="center"/>
              <w:rPr>
                <w:sz w:val="28"/>
                <w:szCs w:val="28"/>
              </w:rPr>
            </w:pPr>
            <w:r w:rsidRPr="00AE4BBE">
              <w:rPr>
                <w:sz w:val="28"/>
                <w:szCs w:val="28"/>
              </w:rPr>
              <w:t>2,31</w:t>
            </w:r>
          </w:p>
        </w:tc>
      </w:tr>
      <w:tr w:rsidR="007D57B3" w:rsidRPr="00AE4BBE" w:rsidTr="007B1C19">
        <w:trPr>
          <w:trHeight w:val="731"/>
        </w:trPr>
        <w:tc>
          <w:tcPr>
            <w:tcW w:w="2319" w:type="dxa"/>
          </w:tcPr>
          <w:p w:rsidR="007D57B3" w:rsidRPr="00AE4BBE" w:rsidRDefault="007D57B3" w:rsidP="00691DF9">
            <w:pPr>
              <w:spacing w:line="360" w:lineRule="auto"/>
              <w:jc w:val="both"/>
              <w:rPr>
                <w:b/>
                <w:sz w:val="28"/>
                <w:szCs w:val="28"/>
              </w:rPr>
            </w:pPr>
            <w:r w:rsidRPr="00AE4BBE">
              <w:rPr>
                <w:b/>
                <w:sz w:val="28"/>
                <w:szCs w:val="28"/>
              </w:rPr>
              <w:lastRenderedPageBreak/>
              <w:t>Емпатія</w:t>
            </w:r>
          </w:p>
          <w:p w:rsidR="007D57B3" w:rsidRPr="00AE4BBE" w:rsidRDefault="007D57B3" w:rsidP="00691DF9">
            <w:pPr>
              <w:spacing w:line="360" w:lineRule="auto"/>
              <w:jc w:val="both"/>
              <w:rPr>
                <w:b/>
                <w:sz w:val="28"/>
                <w:szCs w:val="28"/>
              </w:rPr>
            </w:pPr>
            <w:r w:rsidRPr="00AE4BBE">
              <w:rPr>
                <w:b/>
                <w:sz w:val="28"/>
                <w:szCs w:val="28"/>
              </w:rPr>
              <w:t>(В.Бойко)</w:t>
            </w:r>
          </w:p>
        </w:tc>
        <w:tc>
          <w:tcPr>
            <w:tcW w:w="2509" w:type="dxa"/>
          </w:tcPr>
          <w:p w:rsidR="007D57B3" w:rsidRPr="00AE4BBE" w:rsidRDefault="007D57B3" w:rsidP="00691DF9">
            <w:pPr>
              <w:spacing w:line="360" w:lineRule="auto"/>
              <w:jc w:val="center"/>
              <w:rPr>
                <w:sz w:val="28"/>
                <w:szCs w:val="28"/>
              </w:rPr>
            </w:pPr>
            <w:r w:rsidRPr="00AE4BBE">
              <w:rPr>
                <w:sz w:val="28"/>
                <w:szCs w:val="28"/>
              </w:rPr>
              <w:t>1,77</w:t>
            </w:r>
          </w:p>
        </w:tc>
        <w:tc>
          <w:tcPr>
            <w:tcW w:w="2177" w:type="dxa"/>
          </w:tcPr>
          <w:p w:rsidR="007D57B3" w:rsidRPr="00AE4BBE" w:rsidRDefault="007D57B3" w:rsidP="00691DF9">
            <w:pPr>
              <w:spacing w:line="360" w:lineRule="auto"/>
              <w:jc w:val="center"/>
              <w:rPr>
                <w:sz w:val="28"/>
                <w:szCs w:val="28"/>
              </w:rPr>
            </w:pPr>
            <w:r w:rsidRPr="00AE4BBE">
              <w:rPr>
                <w:sz w:val="28"/>
                <w:szCs w:val="28"/>
              </w:rPr>
              <w:t>1,93</w:t>
            </w:r>
          </w:p>
        </w:tc>
        <w:tc>
          <w:tcPr>
            <w:tcW w:w="2722" w:type="dxa"/>
          </w:tcPr>
          <w:p w:rsidR="007D57B3" w:rsidRPr="00AE4BBE" w:rsidRDefault="007D57B3" w:rsidP="00691DF9">
            <w:pPr>
              <w:spacing w:line="360" w:lineRule="auto"/>
              <w:jc w:val="center"/>
              <w:rPr>
                <w:sz w:val="28"/>
                <w:szCs w:val="28"/>
              </w:rPr>
            </w:pPr>
            <w:r w:rsidRPr="00AE4BBE">
              <w:rPr>
                <w:sz w:val="28"/>
                <w:szCs w:val="28"/>
              </w:rPr>
              <w:t>2,02</w:t>
            </w:r>
          </w:p>
        </w:tc>
      </w:tr>
    </w:tbl>
    <w:p w:rsidR="007D57B3" w:rsidRPr="00AE4BBE" w:rsidRDefault="007D57B3" w:rsidP="00691DF9">
      <w:pPr>
        <w:pStyle w:val="1fe"/>
        <w:spacing w:line="360" w:lineRule="auto"/>
        <w:ind w:firstLine="708"/>
        <w:rPr>
          <w:sz w:val="28"/>
          <w:szCs w:val="28"/>
        </w:rPr>
      </w:pPr>
    </w:p>
    <w:p w:rsidR="007D57B3" w:rsidRPr="00AE4BBE" w:rsidRDefault="007D57B3" w:rsidP="00691DF9">
      <w:pPr>
        <w:pStyle w:val="1fe"/>
        <w:spacing w:line="360" w:lineRule="auto"/>
        <w:ind w:firstLine="708"/>
        <w:rPr>
          <w:sz w:val="28"/>
          <w:szCs w:val="28"/>
        </w:rPr>
      </w:pPr>
      <w:r w:rsidRPr="00AE4BBE">
        <w:rPr>
          <w:sz w:val="28"/>
          <w:szCs w:val="28"/>
        </w:rPr>
        <w:t>Співвіднесення показників таблиці 3.11 дає змогу говорити, що група В (респонденти, які постійно займаються волонтерською діяльністю) має найвищі прояви середніх показників. Контурно зупинимось на отриманих показниках: у групі А середнє значення критерію дружелюбності має показник 17,45, у групі Б – 17,28, у групі В – 20,2; помітно, що більший показник демонструє група     респондентів, яка постійно займається волонтерською діяльністю.</w:t>
      </w:r>
    </w:p>
    <w:p w:rsidR="007D57B3" w:rsidRPr="00AE4BBE" w:rsidRDefault="007D57B3" w:rsidP="00691DF9">
      <w:pPr>
        <w:pStyle w:val="1fe"/>
        <w:spacing w:line="360" w:lineRule="auto"/>
        <w:ind w:firstLine="709"/>
        <w:rPr>
          <w:sz w:val="28"/>
          <w:szCs w:val="28"/>
        </w:rPr>
      </w:pPr>
    </w:p>
    <w:p w:rsidR="007D57B3" w:rsidRPr="00AE4BBE" w:rsidRDefault="00AE4BBE" w:rsidP="00AE4BBE">
      <w:pPr>
        <w:pStyle w:val="2f5"/>
        <w:autoSpaceDE w:val="0"/>
        <w:autoSpaceDN w:val="0"/>
        <w:spacing w:line="360" w:lineRule="auto"/>
        <w:jc w:val="both"/>
        <w:rPr>
          <w:b/>
          <w:sz w:val="28"/>
          <w:szCs w:val="28"/>
          <w:lang w:val="uk-UA"/>
        </w:rPr>
      </w:pPr>
      <w:bookmarkStart w:id="11" w:name="_Toc420856181"/>
      <w:r w:rsidRPr="00AE4BBE">
        <w:rPr>
          <w:b/>
          <w:sz w:val="28"/>
          <w:szCs w:val="28"/>
          <w:lang w:val="uk-UA"/>
        </w:rPr>
        <w:t xml:space="preserve">          3.2.</w:t>
      </w:r>
      <w:r w:rsidR="007D57B3" w:rsidRPr="00AE4BBE">
        <w:rPr>
          <w:b/>
          <w:sz w:val="28"/>
          <w:szCs w:val="28"/>
          <w:lang w:val="uk-UA"/>
        </w:rPr>
        <w:t>Кореляційний аналіз взаємозв’язків ціннісних орієнтацій та          сенсожиттєвих категорій</w:t>
      </w:r>
      <w:bookmarkEnd w:id="11"/>
    </w:p>
    <w:p w:rsidR="007D57B3" w:rsidRPr="00AE4BBE" w:rsidRDefault="007D57B3" w:rsidP="00691DF9">
      <w:pPr>
        <w:pStyle w:val="2f5"/>
        <w:spacing w:line="360" w:lineRule="auto"/>
        <w:ind w:left="851"/>
        <w:rPr>
          <w:b/>
          <w:sz w:val="28"/>
          <w:szCs w:val="28"/>
          <w:lang w:val="uk-UA"/>
        </w:rPr>
      </w:pPr>
    </w:p>
    <w:p w:rsidR="007D57B3" w:rsidRPr="00AE4BBE" w:rsidRDefault="007D57B3" w:rsidP="00691DF9">
      <w:pPr>
        <w:pStyle w:val="1fe"/>
        <w:spacing w:line="360" w:lineRule="auto"/>
        <w:rPr>
          <w:spacing w:val="2"/>
          <w:sz w:val="28"/>
          <w:szCs w:val="28"/>
        </w:rPr>
      </w:pPr>
      <w:r w:rsidRPr="00AE4BBE">
        <w:rPr>
          <w:spacing w:val="2"/>
          <w:sz w:val="28"/>
          <w:szCs w:val="28"/>
        </w:rPr>
        <w:t>Статистично значимі результати наводяться у поданій нижче табл. 3.21.</w:t>
      </w:r>
    </w:p>
    <w:p w:rsidR="007D57B3" w:rsidRPr="00AE4BBE" w:rsidRDefault="007D57B3" w:rsidP="00691DF9">
      <w:pPr>
        <w:pStyle w:val="ab"/>
        <w:spacing w:line="360" w:lineRule="auto"/>
        <w:jc w:val="right"/>
        <w:rPr>
          <w:rFonts w:ascii="Times New Roman" w:hAnsi="Times New Roman" w:cs="Times New Roman"/>
          <w:sz w:val="28"/>
          <w:szCs w:val="28"/>
          <w:lang w:val="uk-UA"/>
        </w:rPr>
      </w:pPr>
      <w:r w:rsidRPr="00AE4BBE">
        <w:rPr>
          <w:rFonts w:ascii="Times New Roman" w:hAnsi="Times New Roman" w:cs="Times New Roman"/>
          <w:sz w:val="28"/>
          <w:szCs w:val="28"/>
          <w:lang w:val="uk-UA"/>
        </w:rPr>
        <w:t>Таблиця 3.21</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Взаємозв’язок термінальних цінностей та сенсожиттєвих орієнтацій</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(загальна вибірка)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41"/>
        <w:gridCol w:w="1713"/>
        <w:gridCol w:w="1559"/>
        <w:gridCol w:w="1417"/>
        <w:gridCol w:w="1701"/>
        <w:gridCol w:w="1985"/>
      </w:tblGrid>
      <w:tr w:rsidR="007D57B3" w:rsidRPr="00AE4BBE" w:rsidTr="007B1C19">
        <w:trPr>
          <w:cantSplit/>
        </w:trPr>
        <w:tc>
          <w:tcPr>
            <w:tcW w:w="1514" w:type="dxa"/>
            <w:gridSpan w:val="2"/>
            <w:vMerge w:val="restart"/>
          </w:tcPr>
          <w:p w:rsidR="007D57B3" w:rsidRPr="00AE4BBE" w:rsidRDefault="007D57B3" w:rsidP="00691DF9">
            <w:pPr>
              <w:spacing w:line="360" w:lineRule="auto"/>
              <w:jc w:val="center"/>
              <w:rPr>
                <w:b/>
                <w:bCs/>
                <w:sz w:val="28"/>
                <w:szCs w:val="28"/>
              </w:rPr>
            </w:pPr>
            <w:r w:rsidRPr="00AE4BBE">
              <w:rPr>
                <w:b/>
                <w:bCs/>
                <w:sz w:val="28"/>
                <w:szCs w:val="28"/>
              </w:rPr>
              <w:t>СЖо</w:t>
            </w:r>
          </w:p>
          <w:p w:rsidR="007D57B3" w:rsidRPr="00AE4BBE" w:rsidRDefault="007D57B3" w:rsidP="00691DF9">
            <w:pPr>
              <w:spacing w:line="360" w:lineRule="auto"/>
              <w:jc w:val="center"/>
              <w:rPr>
                <w:b/>
                <w:bCs/>
                <w:sz w:val="28"/>
                <w:szCs w:val="28"/>
              </w:rPr>
            </w:pPr>
            <w:r w:rsidRPr="00AE4BBE">
              <w:rPr>
                <w:b/>
                <w:bCs/>
                <w:sz w:val="28"/>
                <w:szCs w:val="28"/>
              </w:rPr>
              <w:t>цінності</w:t>
            </w:r>
          </w:p>
        </w:tc>
        <w:tc>
          <w:tcPr>
            <w:tcW w:w="8375" w:type="dxa"/>
            <w:gridSpan w:val="5"/>
          </w:tcPr>
          <w:p w:rsidR="007D57B3" w:rsidRPr="00AE4BBE" w:rsidRDefault="007D57B3" w:rsidP="00691DF9">
            <w:pPr>
              <w:spacing w:line="360" w:lineRule="auto"/>
              <w:jc w:val="center"/>
              <w:rPr>
                <w:b/>
                <w:bCs/>
                <w:sz w:val="28"/>
                <w:szCs w:val="28"/>
              </w:rPr>
            </w:pPr>
            <w:r w:rsidRPr="00AE4BBE">
              <w:rPr>
                <w:b/>
                <w:bCs/>
                <w:sz w:val="28"/>
                <w:szCs w:val="28"/>
              </w:rPr>
              <w:t xml:space="preserve">Значення коефіцієнта кореляції </w:t>
            </w:r>
            <w:proofErr w:type="gramStart"/>
            <w:r w:rsidRPr="00AE4BBE">
              <w:rPr>
                <w:b/>
                <w:bCs/>
                <w:sz w:val="28"/>
                <w:szCs w:val="28"/>
              </w:rPr>
              <w:t>П</w:t>
            </w:r>
            <w:proofErr w:type="gramEnd"/>
            <w:r w:rsidRPr="00AE4BBE">
              <w:rPr>
                <w:b/>
                <w:bCs/>
                <w:sz w:val="28"/>
                <w:szCs w:val="28"/>
              </w:rPr>
              <w:t>ірсона</w:t>
            </w:r>
          </w:p>
        </w:tc>
      </w:tr>
      <w:tr w:rsidR="007D57B3" w:rsidRPr="00AE4BBE" w:rsidTr="007B1C19">
        <w:trPr>
          <w:cantSplit/>
        </w:trPr>
        <w:tc>
          <w:tcPr>
            <w:tcW w:w="1514" w:type="dxa"/>
            <w:gridSpan w:val="2"/>
            <w:vMerge/>
          </w:tcPr>
          <w:p w:rsidR="007D57B3" w:rsidRPr="00AE4BBE" w:rsidRDefault="007D57B3" w:rsidP="00691DF9">
            <w:pPr>
              <w:spacing w:line="360" w:lineRule="auto"/>
              <w:jc w:val="both"/>
              <w:rPr>
                <w:b/>
                <w:bCs/>
                <w:sz w:val="28"/>
                <w:szCs w:val="28"/>
              </w:rPr>
            </w:pPr>
          </w:p>
        </w:tc>
        <w:tc>
          <w:tcPr>
            <w:tcW w:w="1713" w:type="dxa"/>
          </w:tcPr>
          <w:p w:rsidR="007D57B3" w:rsidRPr="00AE4BBE" w:rsidRDefault="007D57B3" w:rsidP="00691DF9">
            <w:pPr>
              <w:spacing w:line="360" w:lineRule="auto"/>
              <w:jc w:val="center"/>
              <w:rPr>
                <w:b/>
                <w:bCs/>
                <w:sz w:val="28"/>
                <w:szCs w:val="28"/>
              </w:rPr>
            </w:pPr>
            <w:r w:rsidRPr="00AE4BBE">
              <w:rPr>
                <w:b/>
                <w:bCs/>
                <w:sz w:val="28"/>
                <w:szCs w:val="28"/>
              </w:rPr>
              <w:t>М.ж.</w:t>
            </w:r>
          </w:p>
        </w:tc>
        <w:tc>
          <w:tcPr>
            <w:tcW w:w="1559" w:type="dxa"/>
          </w:tcPr>
          <w:p w:rsidR="007D57B3" w:rsidRPr="00AE4BBE" w:rsidRDefault="007D57B3" w:rsidP="00691DF9">
            <w:pPr>
              <w:spacing w:line="360" w:lineRule="auto"/>
              <w:jc w:val="center"/>
              <w:rPr>
                <w:b/>
                <w:bCs/>
                <w:sz w:val="28"/>
                <w:szCs w:val="28"/>
              </w:rPr>
            </w:pPr>
            <w:r w:rsidRPr="00AE4BBE">
              <w:rPr>
                <w:b/>
                <w:bCs/>
                <w:sz w:val="28"/>
                <w:szCs w:val="28"/>
              </w:rPr>
              <w:t>П.ж</w:t>
            </w:r>
          </w:p>
        </w:tc>
        <w:tc>
          <w:tcPr>
            <w:tcW w:w="1417" w:type="dxa"/>
          </w:tcPr>
          <w:p w:rsidR="007D57B3" w:rsidRPr="00AE4BBE" w:rsidRDefault="007D57B3" w:rsidP="00691DF9">
            <w:pPr>
              <w:spacing w:line="360" w:lineRule="auto"/>
              <w:jc w:val="center"/>
              <w:rPr>
                <w:b/>
                <w:bCs/>
                <w:sz w:val="28"/>
                <w:szCs w:val="28"/>
              </w:rPr>
            </w:pPr>
            <w:r w:rsidRPr="00AE4BBE">
              <w:rPr>
                <w:b/>
                <w:bCs/>
                <w:sz w:val="28"/>
                <w:szCs w:val="28"/>
              </w:rPr>
              <w:t>Рж.</w:t>
            </w:r>
          </w:p>
        </w:tc>
        <w:tc>
          <w:tcPr>
            <w:tcW w:w="1701" w:type="dxa"/>
          </w:tcPr>
          <w:p w:rsidR="007D57B3" w:rsidRPr="00AE4BBE" w:rsidRDefault="007D57B3" w:rsidP="00691DF9">
            <w:pPr>
              <w:spacing w:line="360" w:lineRule="auto"/>
              <w:jc w:val="center"/>
              <w:rPr>
                <w:b/>
                <w:bCs/>
                <w:sz w:val="28"/>
                <w:szCs w:val="28"/>
              </w:rPr>
            </w:pPr>
            <w:proofErr w:type="gramStart"/>
            <w:r w:rsidRPr="00AE4BBE">
              <w:rPr>
                <w:b/>
                <w:bCs/>
                <w:sz w:val="28"/>
                <w:szCs w:val="28"/>
              </w:rPr>
              <w:t>Л-Я</w:t>
            </w:r>
            <w:proofErr w:type="gramEnd"/>
            <w:r w:rsidRPr="00AE4BBE">
              <w:rPr>
                <w:b/>
                <w:bCs/>
                <w:sz w:val="28"/>
                <w:szCs w:val="28"/>
              </w:rPr>
              <w:t>.</w:t>
            </w:r>
          </w:p>
        </w:tc>
        <w:tc>
          <w:tcPr>
            <w:tcW w:w="1985" w:type="dxa"/>
          </w:tcPr>
          <w:p w:rsidR="007D57B3" w:rsidRPr="00AE4BBE" w:rsidRDefault="007D57B3" w:rsidP="00691DF9">
            <w:pPr>
              <w:spacing w:line="360" w:lineRule="auto"/>
              <w:jc w:val="center"/>
              <w:rPr>
                <w:b/>
                <w:bCs/>
                <w:sz w:val="28"/>
                <w:szCs w:val="28"/>
              </w:rPr>
            </w:pPr>
            <w:proofErr w:type="gramStart"/>
            <w:r w:rsidRPr="00AE4BBE">
              <w:rPr>
                <w:b/>
                <w:bCs/>
                <w:sz w:val="28"/>
                <w:szCs w:val="28"/>
              </w:rPr>
              <w:t>Л-Ж</w:t>
            </w:r>
            <w:proofErr w:type="gramEnd"/>
          </w:p>
        </w:tc>
      </w:tr>
      <w:tr w:rsidR="007D57B3" w:rsidRPr="00AE4BBE" w:rsidTr="007B1C19">
        <w:trPr>
          <w:cantSplit/>
        </w:trPr>
        <w:tc>
          <w:tcPr>
            <w:tcW w:w="1173" w:type="dxa"/>
          </w:tcPr>
          <w:p w:rsidR="007D57B3" w:rsidRPr="00AE4BBE" w:rsidRDefault="007D57B3" w:rsidP="00691DF9">
            <w:pPr>
              <w:pStyle w:val="4"/>
              <w:spacing w:before="0" w:after="0" w:line="360" w:lineRule="auto"/>
              <w:rPr>
                <w:rFonts w:ascii="Times New Roman" w:hAnsi="Times New Roman" w:cs="Times New Roman"/>
                <w:i/>
                <w:sz w:val="28"/>
                <w:szCs w:val="28"/>
              </w:rPr>
            </w:pPr>
            <w:r w:rsidRPr="00AE4BBE">
              <w:rPr>
                <w:rFonts w:ascii="Times New Roman" w:hAnsi="Times New Roman" w:cs="Times New Roman"/>
                <w:i/>
                <w:sz w:val="28"/>
                <w:szCs w:val="28"/>
              </w:rPr>
              <w:t>Ак.ж</w:t>
            </w:r>
          </w:p>
        </w:tc>
        <w:tc>
          <w:tcPr>
            <w:tcW w:w="341" w:type="dxa"/>
          </w:tcPr>
          <w:p w:rsidR="007D57B3" w:rsidRPr="00AE4BBE" w:rsidRDefault="007D57B3" w:rsidP="00691DF9">
            <w:pPr>
              <w:spacing w:line="360" w:lineRule="auto"/>
              <w:rPr>
                <w:b/>
                <w:bCs/>
                <w:sz w:val="28"/>
                <w:szCs w:val="28"/>
              </w:rPr>
            </w:pPr>
            <w:r w:rsidRPr="00AE4BBE">
              <w:rPr>
                <w:b/>
                <w:bCs/>
                <w:sz w:val="28"/>
                <w:szCs w:val="28"/>
              </w:rPr>
              <w:t>r</w:t>
            </w:r>
          </w:p>
        </w:tc>
        <w:tc>
          <w:tcPr>
            <w:tcW w:w="1713" w:type="dxa"/>
          </w:tcPr>
          <w:p w:rsidR="007D57B3" w:rsidRPr="00AE4BBE" w:rsidRDefault="007D57B3" w:rsidP="00691DF9">
            <w:pPr>
              <w:pStyle w:val="4"/>
              <w:spacing w:before="0" w:after="0" w:line="360" w:lineRule="auto"/>
              <w:jc w:val="center"/>
              <w:rPr>
                <w:rFonts w:ascii="Times New Roman" w:hAnsi="Times New Roman" w:cs="Times New Roman"/>
                <w:b w:val="0"/>
                <w:bCs w:val="0"/>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r w:rsidRPr="00AE4BBE">
              <w:rPr>
                <w:sz w:val="28"/>
                <w:szCs w:val="28"/>
              </w:rPr>
              <w:t>0,138*</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Ж.М</w:t>
            </w:r>
          </w:p>
        </w:tc>
        <w:tc>
          <w:tcPr>
            <w:tcW w:w="341" w:type="dxa"/>
          </w:tcPr>
          <w:p w:rsidR="007D57B3" w:rsidRPr="00AE4BBE" w:rsidRDefault="007D57B3" w:rsidP="00691DF9">
            <w:pPr>
              <w:spacing w:line="360" w:lineRule="auto"/>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b/>
                <w:bCs/>
                <w:sz w:val="28"/>
                <w:szCs w:val="28"/>
              </w:rPr>
            </w:pP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r w:rsidRPr="00AE4BBE">
              <w:rPr>
                <w:sz w:val="28"/>
                <w:szCs w:val="28"/>
              </w:rPr>
              <w:t>0,144*</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Зд.</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0,165</w:t>
            </w:r>
          </w:p>
        </w:tc>
        <w:tc>
          <w:tcPr>
            <w:tcW w:w="1559" w:type="dxa"/>
          </w:tcPr>
          <w:p w:rsidR="007D57B3" w:rsidRPr="00AE4BBE" w:rsidRDefault="007D57B3" w:rsidP="00691DF9">
            <w:pPr>
              <w:spacing w:line="360" w:lineRule="auto"/>
              <w:jc w:val="center"/>
              <w:rPr>
                <w:b/>
                <w:bCs/>
                <w:sz w:val="28"/>
                <w:szCs w:val="28"/>
              </w:rPr>
            </w:pPr>
          </w:p>
        </w:tc>
        <w:tc>
          <w:tcPr>
            <w:tcW w:w="1417" w:type="dxa"/>
          </w:tcPr>
          <w:p w:rsidR="007D57B3" w:rsidRPr="00AE4BBE" w:rsidRDefault="007D57B3" w:rsidP="00691DF9">
            <w:pPr>
              <w:spacing w:line="360" w:lineRule="auto"/>
              <w:jc w:val="center"/>
              <w:rPr>
                <w:b/>
                <w:bCs/>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 235**</w:t>
            </w:r>
          </w:p>
        </w:tc>
        <w:tc>
          <w:tcPr>
            <w:tcW w:w="1985" w:type="dxa"/>
          </w:tcPr>
          <w:p w:rsidR="007D57B3" w:rsidRPr="00AE4BBE" w:rsidRDefault="007D57B3" w:rsidP="00691DF9">
            <w:pPr>
              <w:spacing w:line="360" w:lineRule="auto"/>
              <w:jc w:val="center"/>
              <w:rPr>
                <w:sz w:val="28"/>
                <w:szCs w:val="28"/>
              </w:rPr>
            </w:pPr>
            <w:r w:rsidRPr="00AE4BBE">
              <w:rPr>
                <w:sz w:val="28"/>
                <w:szCs w:val="28"/>
              </w:rPr>
              <w:t>0,137*</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Рб.</w:t>
            </w:r>
          </w:p>
        </w:tc>
        <w:tc>
          <w:tcPr>
            <w:tcW w:w="341" w:type="dxa"/>
          </w:tcPr>
          <w:p w:rsidR="007D57B3" w:rsidRPr="00AE4BBE" w:rsidRDefault="007D57B3" w:rsidP="00691DF9">
            <w:pPr>
              <w:spacing w:line="360" w:lineRule="auto"/>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-0,132*</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М.ж.</w:t>
            </w:r>
          </w:p>
        </w:tc>
        <w:tc>
          <w:tcPr>
            <w:tcW w:w="341" w:type="dxa"/>
          </w:tcPr>
          <w:p w:rsidR="007D57B3" w:rsidRPr="00AE4BBE" w:rsidRDefault="007D57B3" w:rsidP="00691DF9">
            <w:pPr>
              <w:spacing w:line="360" w:lineRule="auto"/>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-0,178**</w:t>
            </w:r>
          </w:p>
        </w:tc>
        <w:tc>
          <w:tcPr>
            <w:tcW w:w="1559" w:type="dxa"/>
          </w:tcPr>
          <w:p w:rsidR="007D57B3" w:rsidRPr="00AE4BBE" w:rsidRDefault="007D57B3" w:rsidP="00691DF9">
            <w:pPr>
              <w:spacing w:line="360" w:lineRule="auto"/>
              <w:jc w:val="center"/>
              <w:rPr>
                <w:sz w:val="28"/>
                <w:szCs w:val="28"/>
              </w:rPr>
            </w:pPr>
            <w:r w:rsidRPr="00AE4BBE">
              <w:rPr>
                <w:sz w:val="28"/>
                <w:szCs w:val="28"/>
              </w:rPr>
              <w:t>-0,237**</w:t>
            </w:r>
          </w:p>
        </w:tc>
        <w:tc>
          <w:tcPr>
            <w:tcW w:w="1417" w:type="dxa"/>
          </w:tcPr>
          <w:p w:rsidR="007D57B3" w:rsidRPr="00AE4BBE" w:rsidRDefault="007D57B3" w:rsidP="00691DF9">
            <w:pPr>
              <w:spacing w:line="360" w:lineRule="auto"/>
              <w:jc w:val="center"/>
              <w:rPr>
                <w:sz w:val="28"/>
                <w:szCs w:val="28"/>
              </w:rPr>
            </w:pPr>
            <w:r w:rsidRPr="00AE4BBE">
              <w:rPr>
                <w:sz w:val="28"/>
                <w:szCs w:val="28"/>
              </w:rPr>
              <w:t>-0, 236**</w:t>
            </w:r>
          </w:p>
        </w:tc>
        <w:tc>
          <w:tcPr>
            <w:tcW w:w="1701" w:type="dxa"/>
          </w:tcPr>
          <w:p w:rsidR="007D57B3" w:rsidRPr="00AE4BBE" w:rsidRDefault="007D57B3" w:rsidP="00691DF9">
            <w:pPr>
              <w:spacing w:line="360" w:lineRule="auto"/>
              <w:jc w:val="center"/>
              <w:rPr>
                <w:sz w:val="28"/>
                <w:szCs w:val="28"/>
              </w:rPr>
            </w:pPr>
            <w:r w:rsidRPr="00AE4BBE">
              <w:rPr>
                <w:sz w:val="28"/>
                <w:szCs w:val="28"/>
              </w:rPr>
              <w:t>-0,144*</w:t>
            </w:r>
          </w:p>
        </w:tc>
        <w:tc>
          <w:tcPr>
            <w:tcW w:w="1985" w:type="dxa"/>
          </w:tcPr>
          <w:p w:rsidR="007D57B3" w:rsidRPr="00AE4BBE" w:rsidRDefault="007D57B3" w:rsidP="00691DF9">
            <w:pPr>
              <w:spacing w:line="360" w:lineRule="auto"/>
              <w:jc w:val="center"/>
              <w:rPr>
                <w:sz w:val="28"/>
                <w:szCs w:val="28"/>
              </w:rPr>
            </w:pPr>
            <w:r w:rsidRPr="00AE4BBE">
              <w:rPr>
                <w:sz w:val="28"/>
                <w:szCs w:val="28"/>
              </w:rPr>
              <w:t>-0,175**</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Вз.</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b/>
                <w:bCs/>
                <w:sz w:val="28"/>
                <w:szCs w:val="28"/>
              </w:rPr>
            </w:pPr>
            <w:r w:rsidRPr="00AE4BBE">
              <w:rPr>
                <w:bCs/>
                <w:sz w:val="28"/>
                <w:szCs w:val="28"/>
              </w:rPr>
              <w:t>-0,197</w:t>
            </w:r>
            <w:r w:rsidRPr="00AE4BBE">
              <w:rPr>
                <w:b/>
                <w:bCs/>
                <w:sz w:val="28"/>
                <w:szCs w:val="28"/>
              </w:rPr>
              <w:t>*</w:t>
            </w:r>
          </w:p>
        </w:tc>
        <w:tc>
          <w:tcPr>
            <w:tcW w:w="1417" w:type="dxa"/>
          </w:tcPr>
          <w:p w:rsidR="007D57B3" w:rsidRPr="00AE4BBE" w:rsidRDefault="007D57B3" w:rsidP="00691DF9">
            <w:pPr>
              <w:spacing w:line="360" w:lineRule="auto"/>
              <w:jc w:val="center"/>
              <w:rPr>
                <w:b/>
                <w:bCs/>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Рв.</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0,159*</w:t>
            </w:r>
          </w:p>
        </w:tc>
        <w:tc>
          <w:tcPr>
            <w:tcW w:w="1417" w:type="dxa"/>
          </w:tcPr>
          <w:p w:rsidR="007D57B3" w:rsidRPr="00AE4BBE" w:rsidRDefault="007D57B3" w:rsidP="00691DF9">
            <w:pPr>
              <w:spacing w:line="360" w:lineRule="auto"/>
              <w:jc w:val="center"/>
              <w:rPr>
                <w:sz w:val="28"/>
                <w:szCs w:val="28"/>
              </w:rPr>
            </w:pPr>
            <w:r w:rsidRPr="00AE4BBE">
              <w:rPr>
                <w:sz w:val="28"/>
                <w:szCs w:val="28"/>
              </w:rPr>
              <w:t>0, 157*</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Задов.</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-0,225**</w:t>
            </w:r>
          </w:p>
        </w:tc>
        <w:tc>
          <w:tcPr>
            <w:tcW w:w="1559" w:type="dxa"/>
          </w:tcPr>
          <w:p w:rsidR="007D57B3" w:rsidRPr="00AE4BBE" w:rsidRDefault="007D57B3" w:rsidP="00691DF9">
            <w:pPr>
              <w:spacing w:line="360" w:lineRule="auto"/>
              <w:jc w:val="center"/>
              <w:rPr>
                <w:sz w:val="28"/>
                <w:szCs w:val="28"/>
              </w:rPr>
            </w:pPr>
            <w:r w:rsidRPr="00AE4BBE">
              <w:rPr>
                <w:sz w:val="28"/>
                <w:szCs w:val="28"/>
              </w:rPr>
              <w:t>-0, 216*</w:t>
            </w:r>
          </w:p>
        </w:tc>
        <w:tc>
          <w:tcPr>
            <w:tcW w:w="1417" w:type="dxa"/>
          </w:tcPr>
          <w:p w:rsidR="007D57B3" w:rsidRPr="00AE4BBE" w:rsidRDefault="007D57B3" w:rsidP="00691DF9">
            <w:pPr>
              <w:spacing w:line="360" w:lineRule="auto"/>
              <w:jc w:val="center"/>
              <w:rPr>
                <w:sz w:val="28"/>
                <w:szCs w:val="28"/>
              </w:rPr>
            </w:pPr>
            <w:r w:rsidRPr="00AE4BBE">
              <w:rPr>
                <w:sz w:val="28"/>
                <w:szCs w:val="28"/>
              </w:rPr>
              <w:t>-0,202**</w:t>
            </w:r>
          </w:p>
        </w:tc>
        <w:tc>
          <w:tcPr>
            <w:tcW w:w="1701" w:type="dxa"/>
          </w:tcPr>
          <w:p w:rsidR="007D57B3" w:rsidRPr="00AE4BBE" w:rsidRDefault="007D57B3" w:rsidP="00691DF9">
            <w:pPr>
              <w:spacing w:line="360" w:lineRule="auto"/>
              <w:jc w:val="center"/>
              <w:rPr>
                <w:sz w:val="28"/>
                <w:szCs w:val="28"/>
              </w:rPr>
            </w:pPr>
            <w:r w:rsidRPr="00AE4BBE">
              <w:rPr>
                <w:sz w:val="28"/>
                <w:szCs w:val="28"/>
              </w:rPr>
              <w:t>-0,182*</w:t>
            </w:r>
          </w:p>
        </w:tc>
        <w:tc>
          <w:tcPr>
            <w:tcW w:w="1985" w:type="dxa"/>
          </w:tcPr>
          <w:p w:rsidR="007D57B3" w:rsidRPr="00AE4BBE" w:rsidRDefault="007D57B3" w:rsidP="00691DF9">
            <w:pPr>
              <w:spacing w:line="360" w:lineRule="auto"/>
              <w:jc w:val="center"/>
              <w:rPr>
                <w:sz w:val="28"/>
                <w:szCs w:val="28"/>
              </w:rPr>
            </w:pPr>
            <w:r w:rsidRPr="00AE4BBE">
              <w:rPr>
                <w:sz w:val="28"/>
                <w:szCs w:val="28"/>
              </w:rPr>
              <w:t>-0,199*</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Щ.</w:t>
            </w:r>
            <w:proofErr w:type="gramStart"/>
            <w:r w:rsidRPr="00AE4BBE">
              <w:rPr>
                <w:b/>
                <w:sz w:val="28"/>
                <w:szCs w:val="28"/>
              </w:rPr>
              <w:t>с.ж</w:t>
            </w:r>
            <w:proofErr w:type="gramEnd"/>
            <w:r w:rsidRPr="00AE4BBE">
              <w:rPr>
                <w:b/>
                <w:sz w:val="28"/>
                <w:szCs w:val="28"/>
              </w:rPr>
              <w:t>.</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0,158*</w:t>
            </w:r>
          </w:p>
        </w:tc>
        <w:tc>
          <w:tcPr>
            <w:tcW w:w="1559" w:type="dxa"/>
          </w:tcPr>
          <w:p w:rsidR="007D57B3" w:rsidRPr="00AE4BBE" w:rsidRDefault="007D57B3" w:rsidP="00691DF9">
            <w:pPr>
              <w:spacing w:line="360" w:lineRule="auto"/>
              <w:jc w:val="center"/>
              <w:rPr>
                <w:sz w:val="28"/>
                <w:szCs w:val="28"/>
              </w:rPr>
            </w:pPr>
            <w:r w:rsidRPr="00AE4BBE">
              <w:rPr>
                <w:sz w:val="28"/>
                <w:szCs w:val="28"/>
              </w:rPr>
              <w:t>0,164*</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r w:rsidRPr="00AE4BBE">
              <w:rPr>
                <w:sz w:val="28"/>
                <w:szCs w:val="28"/>
              </w:rPr>
              <w:t>0,135*</w:t>
            </w:r>
          </w:p>
        </w:tc>
      </w:tr>
    </w:tbl>
    <w:p w:rsidR="00E31439" w:rsidRDefault="007D57B3" w:rsidP="00691DF9">
      <w:pPr>
        <w:pStyle w:val="aff8"/>
        <w:spacing w:line="360" w:lineRule="auto"/>
        <w:jc w:val="both"/>
        <w:rPr>
          <w:b w:val="0"/>
          <w:i/>
          <w:color w:val="000000"/>
          <w:spacing w:val="2"/>
        </w:rPr>
      </w:pPr>
      <w:r w:rsidRPr="00AE4BBE">
        <w:rPr>
          <w:b w:val="0"/>
          <w:i/>
          <w:color w:val="000000"/>
          <w:spacing w:val="2"/>
        </w:rPr>
        <w:t xml:space="preserve">                 </w:t>
      </w:r>
    </w:p>
    <w:p w:rsidR="007D57B3" w:rsidRPr="00AE4BBE" w:rsidRDefault="007D57B3" w:rsidP="00691DF9">
      <w:pPr>
        <w:pStyle w:val="1fe"/>
        <w:spacing w:line="360" w:lineRule="auto"/>
        <w:rPr>
          <w:sz w:val="28"/>
          <w:szCs w:val="28"/>
        </w:rPr>
      </w:pPr>
      <w:r w:rsidRPr="00AE4BBE">
        <w:rPr>
          <w:sz w:val="28"/>
          <w:szCs w:val="28"/>
        </w:rPr>
        <w:t>. Вихідні дані подано в таблиці 3.22.</w:t>
      </w:r>
    </w:p>
    <w:p w:rsidR="007D57B3" w:rsidRPr="00AE4BBE" w:rsidRDefault="007D57B3" w:rsidP="00691DF9">
      <w:pPr>
        <w:pStyle w:val="ab"/>
        <w:spacing w:line="360" w:lineRule="auto"/>
        <w:jc w:val="right"/>
        <w:rPr>
          <w:rFonts w:ascii="Times New Roman" w:hAnsi="Times New Roman" w:cs="Times New Roman"/>
          <w:sz w:val="28"/>
          <w:szCs w:val="28"/>
          <w:lang w:val="uk-UA"/>
        </w:rPr>
      </w:pPr>
      <w:r w:rsidRPr="00AE4BBE">
        <w:rPr>
          <w:rFonts w:ascii="Times New Roman" w:hAnsi="Times New Roman" w:cs="Times New Roman"/>
          <w:sz w:val="28"/>
          <w:szCs w:val="28"/>
          <w:lang w:val="uk-UA"/>
        </w:rPr>
        <w:lastRenderedPageBreak/>
        <w:t>Таблиця 3.22</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Взаємозв’язок інструментальних цінностей та сенсожиттєвих орієнтацій (загальна вибірка)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41"/>
        <w:gridCol w:w="1713"/>
        <w:gridCol w:w="1559"/>
        <w:gridCol w:w="1417"/>
        <w:gridCol w:w="1701"/>
        <w:gridCol w:w="1985"/>
      </w:tblGrid>
      <w:tr w:rsidR="007D57B3" w:rsidRPr="00AE4BBE" w:rsidTr="007B1C19">
        <w:trPr>
          <w:cantSplit/>
        </w:trPr>
        <w:tc>
          <w:tcPr>
            <w:tcW w:w="1514" w:type="dxa"/>
            <w:gridSpan w:val="2"/>
            <w:vMerge w:val="restart"/>
          </w:tcPr>
          <w:p w:rsidR="007D57B3" w:rsidRPr="00AE4BBE" w:rsidRDefault="007D57B3" w:rsidP="00691DF9">
            <w:pPr>
              <w:spacing w:line="360" w:lineRule="auto"/>
              <w:jc w:val="center"/>
              <w:rPr>
                <w:b/>
                <w:bCs/>
                <w:sz w:val="28"/>
                <w:szCs w:val="28"/>
              </w:rPr>
            </w:pPr>
            <w:r w:rsidRPr="00AE4BBE">
              <w:rPr>
                <w:b/>
                <w:bCs/>
                <w:sz w:val="28"/>
                <w:szCs w:val="28"/>
              </w:rPr>
              <w:t>СЖО</w:t>
            </w:r>
          </w:p>
          <w:p w:rsidR="007D57B3" w:rsidRPr="00AE4BBE" w:rsidRDefault="007D57B3" w:rsidP="00691DF9">
            <w:pPr>
              <w:spacing w:line="360" w:lineRule="auto"/>
              <w:jc w:val="center"/>
              <w:rPr>
                <w:b/>
                <w:bCs/>
                <w:sz w:val="28"/>
                <w:szCs w:val="28"/>
              </w:rPr>
            </w:pPr>
            <w:r w:rsidRPr="00AE4BBE">
              <w:rPr>
                <w:b/>
                <w:bCs/>
                <w:sz w:val="28"/>
                <w:szCs w:val="28"/>
              </w:rPr>
              <w:t>цінності</w:t>
            </w:r>
          </w:p>
        </w:tc>
        <w:tc>
          <w:tcPr>
            <w:tcW w:w="8375" w:type="dxa"/>
            <w:gridSpan w:val="5"/>
          </w:tcPr>
          <w:p w:rsidR="007D57B3" w:rsidRPr="00AE4BBE" w:rsidRDefault="007D57B3" w:rsidP="00691DF9">
            <w:pPr>
              <w:spacing w:line="360" w:lineRule="auto"/>
              <w:jc w:val="center"/>
              <w:rPr>
                <w:b/>
                <w:bCs/>
                <w:sz w:val="28"/>
                <w:szCs w:val="28"/>
              </w:rPr>
            </w:pPr>
            <w:r w:rsidRPr="00AE4BBE">
              <w:rPr>
                <w:b/>
                <w:bCs/>
                <w:sz w:val="28"/>
                <w:szCs w:val="28"/>
              </w:rPr>
              <w:t xml:space="preserve">Значення коефіцієнта кореляції </w:t>
            </w:r>
            <w:proofErr w:type="gramStart"/>
            <w:r w:rsidRPr="00AE4BBE">
              <w:rPr>
                <w:b/>
                <w:bCs/>
                <w:sz w:val="28"/>
                <w:szCs w:val="28"/>
              </w:rPr>
              <w:t>П</w:t>
            </w:r>
            <w:proofErr w:type="gramEnd"/>
            <w:r w:rsidRPr="00AE4BBE">
              <w:rPr>
                <w:b/>
                <w:bCs/>
                <w:sz w:val="28"/>
                <w:szCs w:val="28"/>
              </w:rPr>
              <w:t>ірсона</w:t>
            </w:r>
          </w:p>
        </w:tc>
      </w:tr>
      <w:tr w:rsidR="007D57B3" w:rsidRPr="00AE4BBE" w:rsidTr="007B1C19">
        <w:trPr>
          <w:cantSplit/>
        </w:trPr>
        <w:tc>
          <w:tcPr>
            <w:tcW w:w="1514" w:type="dxa"/>
            <w:gridSpan w:val="2"/>
            <w:vMerge/>
          </w:tcPr>
          <w:p w:rsidR="007D57B3" w:rsidRPr="00AE4BBE" w:rsidRDefault="007D57B3" w:rsidP="00691DF9">
            <w:pPr>
              <w:spacing w:line="360" w:lineRule="auto"/>
              <w:jc w:val="both"/>
              <w:rPr>
                <w:b/>
                <w:bCs/>
                <w:sz w:val="28"/>
                <w:szCs w:val="28"/>
              </w:rPr>
            </w:pPr>
          </w:p>
        </w:tc>
        <w:tc>
          <w:tcPr>
            <w:tcW w:w="1713" w:type="dxa"/>
          </w:tcPr>
          <w:p w:rsidR="007D57B3" w:rsidRPr="00AE4BBE" w:rsidRDefault="007D57B3" w:rsidP="00691DF9">
            <w:pPr>
              <w:spacing w:line="360" w:lineRule="auto"/>
              <w:jc w:val="center"/>
              <w:rPr>
                <w:b/>
                <w:bCs/>
                <w:sz w:val="28"/>
                <w:szCs w:val="28"/>
              </w:rPr>
            </w:pPr>
            <w:r w:rsidRPr="00AE4BBE">
              <w:rPr>
                <w:b/>
                <w:bCs/>
                <w:sz w:val="28"/>
                <w:szCs w:val="28"/>
              </w:rPr>
              <w:t>М.ж.</w:t>
            </w:r>
          </w:p>
        </w:tc>
        <w:tc>
          <w:tcPr>
            <w:tcW w:w="1559" w:type="dxa"/>
          </w:tcPr>
          <w:p w:rsidR="007D57B3" w:rsidRPr="00AE4BBE" w:rsidRDefault="007D57B3" w:rsidP="00691DF9">
            <w:pPr>
              <w:spacing w:line="360" w:lineRule="auto"/>
              <w:jc w:val="center"/>
              <w:rPr>
                <w:b/>
                <w:bCs/>
                <w:sz w:val="28"/>
                <w:szCs w:val="28"/>
              </w:rPr>
            </w:pPr>
            <w:r w:rsidRPr="00AE4BBE">
              <w:rPr>
                <w:b/>
                <w:bCs/>
                <w:sz w:val="28"/>
                <w:szCs w:val="28"/>
              </w:rPr>
              <w:t>П.ж</w:t>
            </w:r>
          </w:p>
        </w:tc>
        <w:tc>
          <w:tcPr>
            <w:tcW w:w="1417" w:type="dxa"/>
          </w:tcPr>
          <w:p w:rsidR="007D57B3" w:rsidRPr="00AE4BBE" w:rsidRDefault="007D57B3" w:rsidP="00691DF9">
            <w:pPr>
              <w:spacing w:line="360" w:lineRule="auto"/>
              <w:jc w:val="center"/>
              <w:rPr>
                <w:b/>
                <w:bCs/>
                <w:sz w:val="28"/>
                <w:szCs w:val="28"/>
              </w:rPr>
            </w:pPr>
            <w:r w:rsidRPr="00AE4BBE">
              <w:rPr>
                <w:b/>
                <w:bCs/>
                <w:sz w:val="28"/>
                <w:szCs w:val="28"/>
              </w:rPr>
              <w:t>Рж.</w:t>
            </w:r>
          </w:p>
        </w:tc>
        <w:tc>
          <w:tcPr>
            <w:tcW w:w="1701" w:type="dxa"/>
          </w:tcPr>
          <w:p w:rsidR="007D57B3" w:rsidRPr="00AE4BBE" w:rsidRDefault="007D57B3" w:rsidP="00691DF9">
            <w:pPr>
              <w:spacing w:line="360" w:lineRule="auto"/>
              <w:jc w:val="center"/>
              <w:rPr>
                <w:b/>
                <w:bCs/>
                <w:sz w:val="28"/>
                <w:szCs w:val="28"/>
              </w:rPr>
            </w:pPr>
            <w:proofErr w:type="gramStart"/>
            <w:r w:rsidRPr="00AE4BBE">
              <w:rPr>
                <w:b/>
                <w:bCs/>
                <w:sz w:val="28"/>
                <w:szCs w:val="28"/>
              </w:rPr>
              <w:t>Л-Я</w:t>
            </w:r>
            <w:proofErr w:type="gramEnd"/>
            <w:r w:rsidRPr="00AE4BBE">
              <w:rPr>
                <w:b/>
                <w:bCs/>
                <w:sz w:val="28"/>
                <w:szCs w:val="28"/>
              </w:rPr>
              <w:t>.</w:t>
            </w:r>
          </w:p>
        </w:tc>
        <w:tc>
          <w:tcPr>
            <w:tcW w:w="1985" w:type="dxa"/>
          </w:tcPr>
          <w:p w:rsidR="007D57B3" w:rsidRPr="00AE4BBE" w:rsidRDefault="007D57B3" w:rsidP="00691DF9">
            <w:pPr>
              <w:spacing w:line="360" w:lineRule="auto"/>
              <w:jc w:val="center"/>
              <w:rPr>
                <w:b/>
                <w:bCs/>
                <w:sz w:val="28"/>
                <w:szCs w:val="28"/>
              </w:rPr>
            </w:pPr>
            <w:proofErr w:type="gramStart"/>
            <w:r w:rsidRPr="00AE4BBE">
              <w:rPr>
                <w:b/>
                <w:bCs/>
                <w:sz w:val="28"/>
                <w:szCs w:val="28"/>
              </w:rPr>
              <w:t>Л-Ж</w:t>
            </w:r>
            <w:proofErr w:type="gramEnd"/>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В.з.</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-0,153*</w:t>
            </w:r>
          </w:p>
        </w:tc>
        <w:tc>
          <w:tcPr>
            <w:tcW w:w="1559" w:type="dxa"/>
          </w:tcPr>
          <w:p w:rsidR="007D57B3" w:rsidRPr="00AE4BBE" w:rsidRDefault="007D57B3" w:rsidP="00691DF9">
            <w:pPr>
              <w:spacing w:line="360" w:lineRule="auto"/>
              <w:jc w:val="center"/>
              <w:rPr>
                <w:bCs/>
                <w:sz w:val="28"/>
                <w:szCs w:val="28"/>
              </w:rPr>
            </w:pPr>
            <w:r w:rsidRPr="00AE4BBE">
              <w:rPr>
                <w:bCs/>
                <w:sz w:val="28"/>
                <w:szCs w:val="28"/>
              </w:rPr>
              <w:t>-0,143*</w:t>
            </w:r>
          </w:p>
        </w:tc>
        <w:tc>
          <w:tcPr>
            <w:tcW w:w="1417" w:type="dxa"/>
          </w:tcPr>
          <w:p w:rsidR="007D57B3" w:rsidRPr="00AE4BBE" w:rsidRDefault="007D57B3" w:rsidP="00691DF9">
            <w:pPr>
              <w:spacing w:line="360" w:lineRule="auto"/>
              <w:jc w:val="center"/>
              <w:rPr>
                <w:bCs/>
                <w:sz w:val="28"/>
                <w:szCs w:val="28"/>
              </w:rPr>
            </w:pPr>
            <w:r w:rsidRPr="00AE4BBE">
              <w:rPr>
                <w:bCs/>
                <w:sz w:val="28"/>
                <w:szCs w:val="28"/>
              </w:rPr>
              <w:t>-0,164*</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Нз.</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-0,140*</w:t>
            </w:r>
          </w:p>
        </w:tc>
        <w:tc>
          <w:tcPr>
            <w:tcW w:w="1559" w:type="dxa"/>
          </w:tcPr>
          <w:p w:rsidR="007D57B3" w:rsidRPr="00AE4BBE" w:rsidRDefault="007D57B3" w:rsidP="00691DF9">
            <w:pPr>
              <w:spacing w:line="360" w:lineRule="auto"/>
              <w:jc w:val="center"/>
              <w:rPr>
                <w:bCs/>
                <w:sz w:val="28"/>
                <w:szCs w:val="28"/>
              </w:rPr>
            </w:pPr>
            <w:r w:rsidRPr="00AE4BBE">
              <w:rPr>
                <w:bCs/>
                <w:sz w:val="28"/>
                <w:szCs w:val="28"/>
              </w:rPr>
              <w:t>-0,162*</w:t>
            </w:r>
          </w:p>
        </w:tc>
        <w:tc>
          <w:tcPr>
            <w:tcW w:w="1417" w:type="dxa"/>
          </w:tcPr>
          <w:p w:rsidR="007D57B3" w:rsidRPr="00AE4BBE" w:rsidRDefault="007D57B3" w:rsidP="00691DF9">
            <w:pPr>
              <w:spacing w:line="360" w:lineRule="auto"/>
              <w:jc w:val="center"/>
              <w:rPr>
                <w:bCs/>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Неп.</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-0,140*</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r w:rsidRPr="00AE4BBE">
              <w:rPr>
                <w:sz w:val="28"/>
                <w:szCs w:val="28"/>
              </w:rPr>
              <w:t>-0,144*</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Ш.п.</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-0,141*</w:t>
            </w: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Чс.</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0,148*</w:t>
            </w:r>
          </w:p>
        </w:tc>
        <w:tc>
          <w:tcPr>
            <w:tcW w:w="1559" w:type="dxa"/>
          </w:tcPr>
          <w:p w:rsidR="007D57B3" w:rsidRPr="00AE4BBE" w:rsidRDefault="007D57B3" w:rsidP="00691DF9">
            <w:pPr>
              <w:spacing w:line="360" w:lineRule="auto"/>
              <w:jc w:val="center"/>
              <w:rPr>
                <w:sz w:val="28"/>
                <w:szCs w:val="28"/>
              </w:rPr>
            </w:pPr>
            <w:r w:rsidRPr="00AE4BBE">
              <w:rPr>
                <w:sz w:val="28"/>
                <w:szCs w:val="28"/>
              </w:rPr>
              <w:t>0,172**</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Еф.</w:t>
            </w:r>
          </w:p>
        </w:tc>
        <w:tc>
          <w:tcPr>
            <w:tcW w:w="341" w:type="dxa"/>
          </w:tcPr>
          <w:p w:rsidR="007D57B3" w:rsidRPr="00AE4BBE" w:rsidRDefault="007D57B3" w:rsidP="00691DF9">
            <w:pPr>
              <w:spacing w:line="360" w:lineRule="auto"/>
              <w:jc w:val="both"/>
              <w:rPr>
                <w:b/>
                <w:bCs/>
                <w:sz w:val="28"/>
                <w:szCs w:val="28"/>
              </w:rPr>
            </w:pP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r w:rsidRPr="00AE4BBE">
              <w:rPr>
                <w:sz w:val="28"/>
                <w:szCs w:val="28"/>
              </w:rPr>
              <w:t>0,149*</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bl>
    <w:p w:rsidR="007D57B3" w:rsidRPr="00AE4BBE" w:rsidRDefault="007D57B3" w:rsidP="00691DF9">
      <w:pPr>
        <w:pStyle w:val="aff8"/>
        <w:spacing w:line="360" w:lineRule="auto"/>
        <w:ind w:firstLine="708"/>
        <w:jc w:val="both"/>
        <w:rPr>
          <w:b w:val="0"/>
        </w:rPr>
      </w:pPr>
      <w:r w:rsidRPr="00AE4BBE">
        <w:rPr>
          <w:b w:val="0"/>
          <w:i/>
        </w:rPr>
        <w:t>Примітка:</w:t>
      </w:r>
      <w:r w:rsidRPr="00AE4BBE">
        <w:rPr>
          <w:b w:val="0"/>
        </w:rPr>
        <w:t xml:space="preserve"> *- р</w:t>
      </w:r>
      <w:r w:rsidRPr="00AE4BBE">
        <w:rPr>
          <w:b w:val="0"/>
        </w:rPr>
        <w:sym w:font="Symbol" w:char="F0A3"/>
      </w:r>
      <w:r w:rsidRPr="00AE4BBE">
        <w:rPr>
          <w:b w:val="0"/>
        </w:rPr>
        <w:t xml:space="preserve"> 0,05, ** - р </w:t>
      </w:r>
      <w:r w:rsidRPr="00AE4BBE">
        <w:rPr>
          <w:b w:val="0"/>
        </w:rPr>
        <w:sym w:font="Symbol" w:char="F0A3"/>
      </w:r>
      <w:r w:rsidRPr="00AE4BBE">
        <w:rPr>
          <w:b w:val="0"/>
        </w:rPr>
        <w:t xml:space="preserve">0,01, *** -р </w:t>
      </w:r>
      <w:r w:rsidRPr="00AE4BBE">
        <w:rPr>
          <w:b w:val="0"/>
        </w:rPr>
        <w:sym w:font="Symbol" w:char="F0A3"/>
      </w:r>
      <w:r w:rsidRPr="00AE4BBE">
        <w:rPr>
          <w:b w:val="0"/>
        </w:rPr>
        <w:t>0,001;</w:t>
      </w:r>
    </w:p>
    <w:p w:rsidR="007D57B3" w:rsidRPr="00AE4BBE" w:rsidRDefault="007D57B3" w:rsidP="00691DF9">
      <w:pPr>
        <w:pStyle w:val="aff8"/>
        <w:spacing w:line="360" w:lineRule="auto"/>
        <w:ind w:firstLine="708"/>
        <w:jc w:val="both"/>
        <w:rPr>
          <w:b w:val="0"/>
        </w:rPr>
      </w:pPr>
      <w:r w:rsidRPr="00AE4BBE">
        <w:rPr>
          <w:b w:val="0"/>
          <w:color w:val="000000"/>
          <w:spacing w:val="2"/>
        </w:rPr>
        <w:t xml:space="preserve">М.ж. </w:t>
      </w:r>
      <w:r w:rsidRPr="00AE4BBE">
        <w:rPr>
          <w:b w:val="0"/>
        </w:rPr>
        <w:t>–</w:t>
      </w:r>
      <w:r w:rsidRPr="00AE4BBE">
        <w:rPr>
          <w:b w:val="0"/>
          <w:color w:val="000000"/>
          <w:spacing w:val="2"/>
        </w:rPr>
        <w:t xml:space="preserve"> мета в житті, П.ж.</w:t>
      </w:r>
      <w:r w:rsidRPr="00AE4BBE">
        <w:rPr>
          <w:b w:val="0"/>
        </w:rPr>
        <w:t>–</w:t>
      </w:r>
      <w:r w:rsidRPr="00AE4BBE">
        <w:rPr>
          <w:b w:val="0"/>
          <w:color w:val="000000"/>
          <w:spacing w:val="2"/>
        </w:rPr>
        <w:t xml:space="preserve"> процес життя, Р.ж. </w:t>
      </w:r>
      <w:r w:rsidRPr="00AE4BBE">
        <w:rPr>
          <w:b w:val="0"/>
        </w:rPr>
        <w:t>–</w:t>
      </w:r>
      <w:r w:rsidRPr="00AE4BBE">
        <w:rPr>
          <w:b w:val="0"/>
          <w:color w:val="000000"/>
          <w:spacing w:val="2"/>
        </w:rPr>
        <w:t xml:space="preserve"> результативність життя, Л-Я.</w:t>
      </w:r>
      <w:r w:rsidRPr="00AE4BBE">
        <w:rPr>
          <w:b w:val="0"/>
        </w:rPr>
        <w:t>–</w:t>
      </w:r>
      <w:r w:rsidRPr="00AE4BBE">
        <w:rPr>
          <w:b w:val="0"/>
          <w:color w:val="000000"/>
          <w:spacing w:val="2"/>
        </w:rPr>
        <w:t>локус контролю Я, Л-Ж.</w:t>
      </w:r>
      <w:r w:rsidRPr="00AE4BBE">
        <w:rPr>
          <w:b w:val="0"/>
        </w:rPr>
        <w:t>–</w:t>
      </w:r>
      <w:r w:rsidRPr="00AE4BBE">
        <w:rPr>
          <w:b w:val="0"/>
          <w:color w:val="000000"/>
          <w:spacing w:val="2"/>
        </w:rPr>
        <w:t>локус контролю -життя, В.з.</w:t>
      </w:r>
      <w:r w:rsidRPr="00AE4BBE">
        <w:rPr>
          <w:b w:val="0"/>
        </w:rPr>
        <w:t>–</w:t>
      </w:r>
      <w:r w:rsidRPr="00AE4BBE">
        <w:rPr>
          <w:b w:val="0"/>
          <w:color w:val="000000"/>
          <w:spacing w:val="2"/>
        </w:rPr>
        <w:t xml:space="preserve"> високі запити, Нз.</w:t>
      </w:r>
      <w:r w:rsidRPr="00AE4BBE">
        <w:rPr>
          <w:b w:val="0"/>
        </w:rPr>
        <w:t>–</w:t>
      </w:r>
      <w:r w:rsidRPr="00AE4BBE">
        <w:rPr>
          <w:b w:val="0"/>
          <w:color w:val="000000"/>
          <w:spacing w:val="2"/>
        </w:rPr>
        <w:t>незалежність, Ш.п.</w:t>
      </w:r>
      <w:r w:rsidRPr="00AE4BBE">
        <w:rPr>
          <w:b w:val="0"/>
        </w:rPr>
        <w:t>–</w:t>
      </w:r>
      <w:r w:rsidRPr="00AE4BBE">
        <w:rPr>
          <w:b w:val="0"/>
          <w:color w:val="000000"/>
          <w:spacing w:val="2"/>
        </w:rPr>
        <w:t xml:space="preserve"> широкі погляди, Чс.</w:t>
      </w:r>
      <w:r w:rsidRPr="00AE4BBE">
        <w:rPr>
          <w:b w:val="0"/>
        </w:rPr>
        <w:t>–</w:t>
      </w:r>
      <w:r w:rsidRPr="00AE4BBE">
        <w:rPr>
          <w:b w:val="0"/>
          <w:color w:val="000000"/>
          <w:spacing w:val="2"/>
        </w:rPr>
        <w:t>чесність, Еф.</w:t>
      </w:r>
      <w:r w:rsidRPr="00AE4BBE">
        <w:rPr>
          <w:b w:val="0"/>
        </w:rPr>
        <w:t>–</w:t>
      </w:r>
      <w:r w:rsidRPr="00AE4BBE">
        <w:rPr>
          <w:b w:val="0"/>
          <w:color w:val="000000"/>
          <w:spacing w:val="2"/>
        </w:rPr>
        <w:t xml:space="preserve"> ефективність.</w:t>
      </w:r>
    </w:p>
    <w:p w:rsidR="007D57B3" w:rsidRPr="00AE4BBE" w:rsidRDefault="007D57B3" w:rsidP="00691DF9">
      <w:pPr>
        <w:pStyle w:val="1fe"/>
        <w:spacing w:line="360" w:lineRule="auto"/>
        <w:rPr>
          <w:sz w:val="28"/>
          <w:szCs w:val="28"/>
        </w:rPr>
      </w:pPr>
    </w:p>
    <w:p w:rsidR="007D57B3" w:rsidRPr="00AE4BBE" w:rsidRDefault="007D57B3" w:rsidP="00691DF9">
      <w:pPr>
        <w:pStyle w:val="1fe"/>
        <w:spacing w:line="360" w:lineRule="auto"/>
        <w:ind w:firstLine="708"/>
        <w:rPr>
          <w:sz w:val="28"/>
          <w:szCs w:val="28"/>
        </w:rPr>
      </w:pPr>
      <w:r w:rsidRPr="00AE4BBE">
        <w:rPr>
          <w:sz w:val="28"/>
          <w:szCs w:val="28"/>
        </w:rPr>
        <w:t>Вихідні дані подано в таблиці 3.23.</w:t>
      </w:r>
    </w:p>
    <w:p w:rsidR="007D57B3" w:rsidRPr="00AE4BBE" w:rsidRDefault="007D57B3" w:rsidP="00691DF9">
      <w:pPr>
        <w:pStyle w:val="1fe"/>
        <w:spacing w:line="360" w:lineRule="auto"/>
        <w:jc w:val="right"/>
        <w:rPr>
          <w:sz w:val="28"/>
          <w:szCs w:val="28"/>
        </w:rPr>
      </w:pPr>
      <w:r w:rsidRPr="00AE4BBE">
        <w:rPr>
          <w:sz w:val="28"/>
          <w:szCs w:val="28"/>
        </w:rPr>
        <w:t>Таблиця 3.23</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Взаємозв’язок ціннісних та смисложиттєвих орієнтацій</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(за критерієм релігійності)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41"/>
        <w:gridCol w:w="1713"/>
        <w:gridCol w:w="1559"/>
        <w:gridCol w:w="1417"/>
        <w:gridCol w:w="1701"/>
        <w:gridCol w:w="1985"/>
      </w:tblGrid>
      <w:tr w:rsidR="007D57B3" w:rsidRPr="00AE4BBE" w:rsidTr="007B1C19">
        <w:trPr>
          <w:cantSplit/>
        </w:trPr>
        <w:tc>
          <w:tcPr>
            <w:tcW w:w="1514" w:type="dxa"/>
            <w:gridSpan w:val="2"/>
            <w:vMerge w:val="restart"/>
          </w:tcPr>
          <w:p w:rsidR="007D57B3" w:rsidRPr="00AE4BBE" w:rsidRDefault="007D57B3" w:rsidP="00691DF9">
            <w:pPr>
              <w:spacing w:line="360" w:lineRule="auto"/>
              <w:jc w:val="center"/>
              <w:rPr>
                <w:b/>
                <w:bCs/>
                <w:sz w:val="28"/>
                <w:szCs w:val="28"/>
              </w:rPr>
            </w:pPr>
            <w:r w:rsidRPr="00AE4BBE">
              <w:rPr>
                <w:b/>
                <w:bCs/>
                <w:sz w:val="28"/>
                <w:szCs w:val="28"/>
              </w:rPr>
              <w:t>СЖО</w:t>
            </w:r>
          </w:p>
          <w:p w:rsidR="007D57B3" w:rsidRPr="00AE4BBE" w:rsidRDefault="007D57B3" w:rsidP="00691DF9">
            <w:pPr>
              <w:spacing w:line="360" w:lineRule="auto"/>
              <w:jc w:val="center"/>
              <w:rPr>
                <w:b/>
                <w:bCs/>
                <w:sz w:val="28"/>
                <w:szCs w:val="28"/>
              </w:rPr>
            </w:pPr>
            <w:r w:rsidRPr="00AE4BBE">
              <w:rPr>
                <w:b/>
                <w:bCs/>
                <w:sz w:val="28"/>
                <w:szCs w:val="28"/>
              </w:rPr>
              <w:t>цінності</w:t>
            </w:r>
          </w:p>
        </w:tc>
        <w:tc>
          <w:tcPr>
            <w:tcW w:w="8375" w:type="dxa"/>
            <w:gridSpan w:val="5"/>
          </w:tcPr>
          <w:p w:rsidR="007D57B3" w:rsidRPr="00AE4BBE" w:rsidRDefault="007D57B3" w:rsidP="00691DF9">
            <w:pPr>
              <w:spacing w:line="360" w:lineRule="auto"/>
              <w:jc w:val="center"/>
              <w:rPr>
                <w:b/>
                <w:bCs/>
                <w:sz w:val="28"/>
                <w:szCs w:val="28"/>
              </w:rPr>
            </w:pPr>
            <w:r w:rsidRPr="00AE4BBE">
              <w:rPr>
                <w:b/>
                <w:bCs/>
                <w:sz w:val="28"/>
                <w:szCs w:val="28"/>
              </w:rPr>
              <w:t xml:space="preserve">Значення коефіцієнта кореляції </w:t>
            </w:r>
            <w:proofErr w:type="gramStart"/>
            <w:r w:rsidRPr="00AE4BBE">
              <w:rPr>
                <w:b/>
                <w:bCs/>
                <w:sz w:val="28"/>
                <w:szCs w:val="28"/>
              </w:rPr>
              <w:t>П</w:t>
            </w:r>
            <w:proofErr w:type="gramEnd"/>
            <w:r w:rsidRPr="00AE4BBE">
              <w:rPr>
                <w:b/>
                <w:bCs/>
                <w:sz w:val="28"/>
                <w:szCs w:val="28"/>
              </w:rPr>
              <w:t>ірсона</w:t>
            </w:r>
          </w:p>
        </w:tc>
      </w:tr>
      <w:tr w:rsidR="007D57B3" w:rsidRPr="00AE4BBE" w:rsidTr="007B1C19">
        <w:trPr>
          <w:cantSplit/>
        </w:trPr>
        <w:tc>
          <w:tcPr>
            <w:tcW w:w="1514" w:type="dxa"/>
            <w:gridSpan w:val="2"/>
            <w:vMerge/>
          </w:tcPr>
          <w:p w:rsidR="007D57B3" w:rsidRPr="00AE4BBE" w:rsidRDefault="007D57B3" w:rsidP="00691DF9">
            <w:pPr>
              <w:spacing w:line="360" w:lineRule="auto"/>
              <w:jc w:val="both"/>
              <w:rPr>
                <w:b/>
                <w:bCs/>
                <w:sz w:val="28"/>
                <w:szCs w:val="28"/>
              </w:rPr>
            </w:pPr>
          </w:p>
        </w:tc>
        <w:tc>
          <w:tcPr>
            <w:tcW w:w="1713" w:type="dxa"/>
          </w:tcPr>
          <w:p w:rsidR="007D57B3" w:rsidRPr="00AE4BBE" w:rsidRDefault="007D57B3" w:rsidP="00691DF9">
            <w:pPr>
              <w:spacing w:line="360" w:lineRule="auto"/>
              <w:jc w:val="center"/>
              <w:rPr>
                <w:b/>
                <w:bCs/>
                <w:sz w:val="28"/>
                <w:szCs w:val="28"/>
              </w:rPr>
            </w:pPr>
            <w:r w:rsidRPr="00AE4BBE">
              <w:rPr>
                <w:b/>
                <w:bCs/>
                <w:sz w:val="28"/>
                <w:szCs w:val="28"/>
              </w:rPr>
              <w:t>М.ж.</w:t>
            </w:r>
          </w:p>
        </w:tc>
        <w:tc>
          <w:tcPr>
            <w:tcW w:w="1559" w:type="dxa"/>
          </w:tcPr>
          <w:p w:rsidR="007D57B3" w:rsidRPr="00AE4BBE" w:rsidRDefault="007D57B3" w:rsidP="00691DF9">
            <w:pPr>
              <w:spacing w:line="360" w:lineRule="auto"/>
              <w:jc w:val="center"/>
              <w:rPr>
                <w:b/>
                <w:bCs/>
                <w:sz w:val="28"/>
                <w:szCs w:val="28"/>
              </w:rPr>
            </w:pPr>
            <w:r w:rsidRPr="00AE4BBE">
              <w:rPr>
                <w:b/>
                <w:bCs/>
                <w:sz w:val="28"/>
                <w:szCs w:val="28"/>
              </w:rPr>
              <w:t>П.ж</w:t>
            </w:r>
          </w:p>
        </w:tc>
        <w:tc>
          <w:tcPr>
            <w:tcW w:w="1417" w:type="dxa"/>
          </w:tcPr>
          <w:p w:rsidR="007D57B3" w:rsidRPr="00AE4BBE" w:rsidRDefault="007D57B3" w:rsidP="00691DF9">
            <w:pPr>
              <w:spacing w:line="360" w:lineRule="auto"/>
              <w:jc w:val="center"/>
              <w:rPr>
                <w:b/>
                <w:bCs/>
                <w:sz w:val="28"/>
                <w:szCs w:val="28"/>
              </w:rPr>
            </w:pPr>
            <w:r w:rsidRPr="00AE4BBE">
              <w:rPr>
                <w:b/>
                <w:bCs/>
                <w:sz w:val="28"/>
                <w:szCs w:val="28"/>
              </w:rPr>
              <w:t>Рж.</w:t>
            </w:r>
          </w:p>
        </w:tc>
        <w:tc>
          <w:tcPr>
            <w:tcW w:w="1701" w:type="dxa"/>
          </w:tcPr>
          <w:p w:rsidR="007D57B3" w:rsidRPr="00AE4BBE" w:rsidRDefault="007D57B3" w:rsidP="00691DF9">
            <w:pPr>
              <w:spacing w:line="360" w:lineRule="auto"/>
              <w:jc w:val="center"/>
              <w:rPr>
                <w:b/>
                <w:bCs/>
                <w:sz w:val="28"/>
                <w:szCs w:val="28"/>
              </w:rPr>
            </w:pPr>
            <w:proofErr w:type="gramStart"/>
            <w:r w:rsidRPr="00AE4BBE">
              <w:rPr>
                <w:b/>
                <w:bCs/>
                <w:sz w:val="28"/>
                <w:szCs w:val="28"/>
              </w:rPr>
              <w:t>Л-Я</w:t>
            </w:r>
            <w:proofErr w:type="gramEnd"/>
            <w:r w:rsidRPr="00AE4BBE">
              <w:rPr>
                <w:b/>
                <w:bCs/>
                <w:sz w:val="28"/>
                <w:szCs w:val="28"/>
              </w:rPr>
              <w:t>.</w:t>
            </w:r>
          </w:p>
        </w:tc>
        <w:tc>
          <w:tcPr>
            <w:tcW w:w="1985" w:type="dxa"/>
          </w:tcPr>
          <w:p w:rsidR="007D57B3" w:rsidRPr="00AE4BBE" w:rsidRDefault="007D57B3" w:rsidP="00691DF9">
            <w:pPr>
              <w:spacing w:line="360" w:lineRule="auto"/>
              <w:jc w:val="center"/>
              <w:rPr>
                <w:b/>
                <w:bCs/>
                <w:sz w:val="28"/>
                <w:szCs w:val="28"/>
              </w:rPr>
            </w:pPr>
            <w:proofErr w:type="gramStart"/>
            <w:r w:rsidRPr="00AE4BBE">
              <w:rPr>
                <w:b/>
                <w:bCs/>
                <w:sz w:val="28"/>
                <w:szCs w:val="28"/>
              </w:rPr>
              <w:t>Л-Ж</w:t>
            </w:r>
            <w:proofErr w:type="gramEnd"/>
          </w:p>
        </w:tc>
      </w:tr>
      <w:tr w:rsidR="007D57B3" w:rsidRPr="00AE4BBE" w:rsidTr="007B1C19">
        <w:trPr>
          <w:cantSplit/>
        </w:trPr>
        <w:tc>
          <w:tcPr>
            <w:tcW w:w="1173" w:type="dxa"/>
          </w:tcPr>
          <w:p w:rsidR="007D57B3" w:rsidRPr="00AE4BBE" w:rsidRDefault="007D57B3" w:rsidP="00691DF9">
            <w:pPr>
              <w:pStyle w:val="4"/>
              <w:spacing w:before="0" w:after="0" w:line="360" w:lineRule="auto"/>
              <w:rPr>
                <w:rFonts w:ascii="Times New Roman" w:hAnsi="Times New Roman" w:cs="Times New Roman"/>
                <w:i/>
                <w:sz w:val="28"/>
                <w:szCs w:val="28"/>
              </w:rPr>
            </w:pPr>
            <w:r w:rsidRPr="00AE4BBE">
              <w:rPr>
                <w:rFonts w:ascii="Times New Roman" w:hAnsi="Times New Roman" w:cs="Times New Roman"/>
                <w:i/>
                <w:sz w:val="28"/>
                <w:szCs w:val="28"/>
              </w:rPr>
              <w:t>Ак.ж</w:t>
            </w:r>
          </w:p>
        </w:tc>
        <w:tc>
          <w:tcPr>
            <w:tcW w:w="341" w:type="dxa"/>
          </w:tcPr>
          <w:p w:rsidR="007D57B3" w:rsidRPr="00AE4BBE" w:rsidRDefault="007D57B3" w:rsidP="00691DF9">
            <w:pPr>
              <w:spacing w:line="360" w:lineRule="auto"/>
              <w:rPr>
                <w:b/>
                <w:bCs/>
                <w:sz w:val="28"/>
                <w:szCs w:val="28"/>
              </w:rPr>
            </w:pPr>
            <w:r w:rsidRPr="00AE4BBE">
              <w:rPr>
                <w:b/>
                <w:bCs/>
                <w:sz w:val="28"/>
                <w:szCs w:val="28"/>
              </w:rPr>
              <w:t>r</w:t>
            </w:r>
          </w:p>
        </w:tc>
        <w:tc>
          <w:tcPr>
            <w:tcW w:w="1713" w:type="dxa"/>
          </w:tcPr>
          <w:p w:rsidR="007D57B3" w:rsidRPr="00AE4BBE" w:rsidRDefault="007D57B3" w:rsidP="00691DF9">
            <w:pPr>
              <w:pStyle w:val="4"/>
              <w:spacing w:before="0" w:after="0" w:line="360" w:lineRule="auto"/>
              <w:jc w:val="center"/>
              <w:rPr>
                <w:rFonts w:ascii="Times New Roman" w:hAnsi="Times New Roman" w:cs="Times New Roman"/>
                <w:b w:val="0"/>
                <w:bCs w:val="0"/>
                <w:i/>
                <w:sz w:val="28"/>
                <w:szCs w:val="28"/>
              </w:rPr>
            </w:pPr>
            <w:r w:rsidRPr="00AE4BBE">
              <w:rPr>
                <w:rFonts w:ascii="Times New Roman" w:hAnsi="Times New Roman" w:cs="Times New Roman"/>
                <w:b w:val="0"/>
                <w:bCs w:val="0"/>
                <w:i/>
                <w:sz w:val="28"/>
                <w:szCs w:val="28"/>
              </w:rPr>
              <w:t>0,282*</w:t>
            </w:r>
          </w:p>
        </w:tc>
        <w:tc>
          <w:tcPr>
            <w:tcW w:w="1559" w:type="dxa"/>
          </w:tcPr>
          <w:p w:rsidR="007D57B3" w:rsidRPr="00AE4BBE" w:rsidRDefault="007D57B3" w:rsidP="00691DF9">
            <w:pPr>
              <w:spacing w:line="360" w:lineRule="auto"/>
              <w:jc w:val="center"/>
              <w:rPr>
                <w:sz w:val="28"/>
                <w:szCs w:val="28"/>
              </w:rPr>
            </w:pPr>
            <w:r w:rsidRPr="00AE4BBE">
              <w:rPr>
                <w:sz w:val="28"/>
                <w:szCs w:val="28"/>
              </w:rPr>
              <w:t>0,242*</w:t>
            </w:r>
          </w:p>
        </w:tc>
        <w:tc>
          <w:tcPr>
            <w:tcW w:w="1417" w:type="dxa"/>
          </w:tcPr>
          <w:p w:rsidR="007D57B3" w:rsidRPr="00AE4BBE" w:rsidRDefault="007D57B3" w:rsidP="00691DF9">
            <w:pPr>
              <w:spacing w:line="360" w:lineRule="auto"/>
              <w:jc w:val="center"/>
              <w:rPr>
                <w:sz w:val="28"/>
                <w:szCs w:val="28"/>
              </w:rPr>
            </w:pPr>
            <w:r w:rsidRPr="00AE4BBE">
              <w:rPr>
                <w:sz w:val="28"/>
                <w:szCs w:val="28"/>
              </w:rPr>
              <w:t>0,322*</w:t>
            </w:r>
          </w:p>
        </w:tc>
        <w:tc>
          <w:tcPr>
            <w:tcW w:w="1701" w:type="dxa"/>
          </w:tcPr>
          <w:p w:rsidR="007D57B3" w:rsidRPr="00AE4BBE" w:rsidRDefault="007D57B3" w:rsidP="00691DF9">
            <w:pPr>
              <w:spacing w:line="360" w:lineRule="auto"/>
              <w:jc w:val="center"/>
              <w:rPr>
                <w:sz w:val="28"/>
                <w:szCs w:val="28"/>
              </w:rPr>
            </w:pPr>
            <w:r w:rsidRPr="00AE4BBE">
              <w:rPr>
                <w:sz w:val="28"/>
                <w:szCs w:val="28"/>
              </w:rPr>
              <w:t>0,219*</w:t>
            </w:r>
          </w:p>
        </w:tc>
        <w:tc>
          <w:tcPr>
            <w:tcW w:w="1985" w:type="dxa"/>
          </w:tcPr>
          <w:p w:rsidR="007D57B3" w:rsidRPr="00AE4BBE" w:rsidRDefault="007D57B3" w:rsidP="00691DF9">
            <w:pPr>
              <w:spacing w:line="360" w:lineRule="auto"/>
              <w:jc w:val="center"/>
              <w:rPr>
                <w:sz w:val="28"/>
                <w:szCs w:val="28"/>
              </w:rPr>
            </w:pPr>
            <w:r w:rsidRPr="00AE4BBE">
              <w:rPr>
                <w:sz w:val="28"/>
                <w:szCs w:val="28"/>
              </w:rPr>
              <w:t>0,294*</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Зд.</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b/>
                <w:bCs/>
                <w:sz w:val="28"/>
                <w:szCs w:val="28"/>
              </w:rPr>
            </w:pPr>
          </w:p>
        </w:tc>
        <w:tc>
          <w:tcPr>
            <w:tcW w:w="1417" w:type="dxa"/>
          </w:tcPr>
          <w:p w:rsidR="007D57B3" w:rsidRPr="00AE4BBE" w:rsidRDefault="007D57B3" w:rsidP="00691DF9">
            <w:pPr>
              <w:spacing w:line="360" w:lineRule="auto"/>
              <w:jc w:val="center"/>
              <w:rPr>
                <w:b/>
                <w:bCs/>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0,194*</w:t>
            </w: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М.ж.</w:t>
            </w:r>
          </w:p>
        </w:tc>
        <w:tc>
          <w:tcPr>
            <w:tcW w:w="341" w:type="dxa"/>
          </w:tcPr>
          <w:p w:rsidR="007D57B3" w:rsidRPr="00AE4BBE" w:rsidRDefault="007D57B3" w:rsidP="00691DF9">
            <w:pPr>
              <w:spacing w:line="360" w:lineRule="auto"/>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r w:rsidRPr="00AE4BBE">
              <w:rPr>
                <w:sz w:val="28"/>
                <w:szCs w:val="28"/>
              </w:rPr>
              <w:t>-0,203*</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Щ.ін.</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0,231*</w:t>
            </w:r>
          </w:p>
        </w:tc>
        <w:tc>
          <w:tcPr>
            <w:tcW w:w="1559" w:type="dxa"/>
          </w:tcPr>
          <w:p w:rsidR="007D57B3" w:rsidRPr="00AE4BBE" w:rsidRDefault="007D57B3" w:rsidP="00691DF9">
            <w:pPr>
              <w:spacing w:line="360" w:lineRule="auto"/>
              <w:jc w:val="center"/>
              <w:rPr>
                <w:b/>
                <w:bCs/>
                <w:sz w:val="28"/>
                <w:szCs w:val="28"/>
              </w:rPr>
            </w:pPr>
          </w:p>
        </w:tc>
        <w:tc>
          <w:tcPr>
            <w:tcW w:w="1417" w:type="dxa"/>
          </w:tcPr>
          <w:p w:rsidR="007D57B3" w:rsidRPr="00AE4BBE" w:rsidRDefault="007D57B3" w:rsidP="00691DF9">
            <w:pPr>
              <w:spacing w:line="360" w:lineRule="auto"/>
              <w:jc w:val="center"/>
              <w:rPr>
                <w:bCs/>
                <w:sz w:val="28"/>
                <w:szCs w:val="28"/>
              </w:rPr>
            </w:pPr>
            <w:r w:rsidRPr="00AE4BBE">
              <w:rPr>
                <w:bCs/>
                <w:sz w:val="28"/>
                <w:szCs w:val="28"/>
              </w:rPr>
              <w:t>0,225*</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Рв.</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0,189*</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Задов.</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-0,223*</w:t>
            </w:r>
          </w:p>
        </w:tc>
        <w:tc>
          <w:tcPr>
            <w:tcW w:w="1559" w:type="dxa"/>
          </w:tcPr>
          <w:p w:rsidR="007D57B3" w:rsidRPr="00AE4BBE" w:rsidRDefault="007D57B3" w:rsidP="00691DF9">
            <w:pPr>
              <w:spacing w:line="360" w:lineRule="auto"/>
              <w:jc w:val="center"/>
              <w:rPr>
                <w:sz w:val="28"/>
                <w:szCs w:val="28"/>
              </w:rPr>
            </w:pPr>
            <w:r w:rsidRPr="00AE4BBE">
              <w:rPr>
                <w:sz w:val="28"/>
                <w:szCs w:val="28"/>
              </w:rPr>
              <w:t>-0,210*</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r w:rsidRPr="00AE4BBE">
              <w:rPr>
                <w:sz w:val="28"/>
                <w:szCs w:val="28"/>
              </w:rPr>
              <w:t>-0,190*</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Нз.</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-0,197*</w:t>
            </w:r>
          </w:p>
        </w:tc>
        <w:tc>
          <w:tcPr>
            <w:tcW w:w="1559" w:type="dxa"/>
          </w:tcPr>
          <w:p w:rsidR="007D57B3" w:rsidRPr="00AE4BBE" w:rsidRDefault="007D57B3" w:rsidP="00691DF9">
            <w:pPr>
              <w:spacing w:line="360" w:lineRule="auto"/>
              <w:jc w:val="center"/>
              <w:rPr>
                <w:sz w:val="28"/>
                <w:szCs w:val="28"/>
              </w:rPr>
            </w:pPr>
            <w:r w:rsidRPr="00AE4BBE">
              <w:rPr>
                <w:sz w:val="28"/>
                <w:szCs w:val="28"/>
              </w:rPr>
              <w:t>-0,225*</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lastRenderedPageBreak/>
              <w:t>Нп.</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-0,239*</w:t>
            </w:r>
          </w:p>
        </w:tc>
        <w:tc>
          <w:tcPr>
            <w:tcW w:w="1417" w:type="dxa"/>
          </w:tcPr>
          <w:p w:rsidR="007D57B3" w:rsidRPr="00AE4BBE" w:rsidRDefault="007D57B3" w:rsidP="00691DF9">
            <w:pPr>
              <w:spacing w:line="360" w:lineRule="auto"/>
              <w:jc w:val="center"/>
              <w:rPr>
                <w:sz w:val="28"/>
                <w:szCs w:val="28"/>
              </w:rPr>
            </w:pPr>
            <w:r w:rsidRPr="00AE4BBE">
              <w:rPr>
                <w:sz w:val="28"/>
                <w:szCs w:val="28"/>
              </w:rPr>
              <w:t>-0,232*</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Чс.</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0,200*</w:t>
            </w:r>
          </w:p>
        </w:tc>
        <w:tc>
          <w:tcPr>
            <w:tcW w:w="1559" w:type="dxa"/>
          </w:tcPr>
          <w:p w:rsidR="007D57B3" w:rsidRPr="00AE4BBE" w:rsidRDefault="007D57B3" w:rsidP="00691DF9">
            <w:pPr>
              <w:spacing w:line="360" w:lineRule="auto"/>
              <w:jc w:val="center"/>
              <w:rPr>
                <w:sz w:val="28"/>
                <w:szCs w:val="28"/>
              </w:rPr>
            </w:pPr>
            <w:r w:rsidRPr="00AE4BBE">
              <w:rPr>
                <w:sz w:val="28"/>
                <w:szCs w:val="28"/>
              </w:rPr>
              <w:t>0,243*</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bl>
    <w:p w:rsidR="007D57B3" w:rsidRPr="00AE4BBE" w:rsidRDefault="007D57B3" w:rsidP="00691DF9">
      <w:pPr>
        <w:pStyle w:val="aff8"/>
        <w:tabs>
          <w:tab w:val="right" w:pos="9639"/>
        </w:tabs>
        <w:spacing w:line="360" w:lineRule="auto"/>
        <w:rPr>
          <w:b w:val="0"/>
        </w:rPr>
      </w:pPr>
      <w:r w:rsidRPr="00AE4BBE">
        <w:rPr>
          <w:b w:val="0"/>
          <w:i/>
        </w:rPr>
        <w:t xml:space="preserve">        Примітки</w:t>
      </w:r>
      <w:r w:rsidRPr="00AE4BBE">
        <w:rPr>
          <w:b w:val="0"/>
        </w:rPr>
        <w:t>: *- р</w:t>
      </w:r>
      <w:r w:rsidRPr="00AE4BBE">
        <w:rPr>
          <w:b w:val="0"/>
        </w:rPr>
        <w:sym w:font="Symbol" w:char="F0A3"/>
      </w:r>
      <w:r w:rsidRPr="00AE4BBE">
        <w:rPr>
          <w:b w:val="0"/>
        </w:rPr>
        <w:t xml:space="preserve"> 0,05, ** - р </w:t>
      </w:r>
      <w:r w:rsidRPr="00AE4BBE">
        <w:rPr>
          <w:b w:val="0"/>
        </w:rPr>
        <w:sym w:font="Symbol" w:char="F0A3"/>
      </w:r>
      <w:r w:rsidRPr="00AE4BBE">
        <w:rPr>
          <w:b w:val="0"/>
        </w:rPr>
        <w:t xml:space="preserve">0,01, *** -р </w:t>
      </w:r>
      <w:r w:rsidRPr="00AE4BBE">
        <w:rPr>
          <w:b w:val="0"/>
        </w:rPr>
        <w:sym w:font="Symbol" w:char="F0A3"/>
      </w:r>
      <w:r w:rsidRPr="00AE4BBE">
        <w:rPr>
          <w:b w:val="0"/>
        </w:rPr>
        <w:t>0,001.</w:t>
      </w:r>
      <w:r w:rsidRPr="00AE4BBE">
        <w:rPr>
          <w:b w:val="0"/>
        </w:rPr>
        <w:tab/>
      </w:r>
    </w:p>
    <w:p w:rsidR="007D57B3" w:rsidRPr="00AE4BBE" w:rsidRDefault="007D57B3" w:rsidP="00691DF9">
      <w:pPr>
        <w:spacing w:line="360" w:lineRule="auto"/>
        <w:ind w:firstLine="584"/>
        <w:jc w:val="both"/>
        <w:rPr>
          <w:i/>
          <w:color w:val="000000"/>
          <w:spacing w:val="2"/>
          <w:sz w:val="28"/>
          <w:szCs w:val="28"/>
        </w:rPr>
      </w:pPr>
      <w:r w:rsidRPr="00AE4BBE">
        <w:rPr>
          <w:color w:val="000000"/>
          <w:spacing w:val="2"/>
          <w:sz w:val="28"/>
          <w:szCs w:val="28"/>
        </w:rPr>
        <w:t xml:space="preserve">М.ж. </w:t>
      </w:r>
      <w:r w:rsidRPr="00AE4BBE">
        <w:rPr>
          <w:sz w:val="28"/>
          <w:szCs w:val="28"/>
        </w:rPr>
        <w:t>–</w:t>
      </w:r>
      <w:r w:rsidRPr="00AE4BBE">
        <w:rPr>
          <w:color w:val="000000"/>
          <w:spacing w:val="2"/>
          <w:sz w:val="28"/>
          <w:szCs w:val="28"/>
        </w:rPr>
        <w:t xml:space="preserve"> мета в житті, П.ж.</w:t>
      </w:r>
      <w:r w:rsidRPr="00AE4BBE">
        <w:rPr>
          <w:sz w:val="28"/>
          <w:szCs w:val="28"/>
        </w:rPr>
        <w:t>–</w:t>
      </w:r>
      <w:r w:rsidRPr="00AE4BBE">
        <w:rPr>
          <w:color w:val="000000"/>
          <w:spacing w:val="2"/>
          <w:sz w:val="28"/>
          <w:szCs w:val="28"/>
        </w:rPr>
        <w:t xml:space="preserve"> процес життя, Р.ж.</w:t>
      </w:r>
      <w:r w:rsidRPr="00AE4BBE">
        <w:rPr>
          <w:sz w:val="28"/>
          <w:szCs w:val="28"/>
        </w:rPr>
        <w:t>–</w:t>
      </w:r>
      <w:r w:rsidRPr="00AE4BBE">
        <w:rPr>
          <w:color w:val="000000"/>
          <w:spacing w:val="2"/>
          <w:sz w:val="28"/>
          <w:szCs w:val="28"/>
        </w:rPr>
        <w:t xml:space="preserve"> результативність життя, Л-</w:t>
      </w:r>
      <w:proofErr w:type="gramStart"/>
      <w:r w:rsidRPr="00AE4BBE">
        <w:rPr>
          <w:color w:val="000000"/>
          <w:spacing w:val="2"/>
          <w:sz w:val="28"/>
          <w:szCs w:val="28"/>
        </w:rPr>
        <w:t>Я</w:t>
      </w:r>
      <w:r w:rsidRPr="00AE4BBE">
        <w:rPr>
          <w:sz w:val="28"/>
          <w:szCs w:val="28"/>
        </w:rPr>
        <w:t>–</w:t>
      </w:r>
      <w:proofErr w:type="gramEnd"/>
      <w:r w:rsidRPr="00AE4BBE">
        <w:rPr>
          <w:color w:val="000000"/>
          <w:spacing w:val="2"/>
          <w:sz w:val="28"/>
          <w:szCs w:val="28"/>
        </w:rPr>
        <w:t xml:space="preserve"> локус контролю Я, Л-Ж.</w:t>
      </w:r>
      <w:r w:rsidRPr="00AE4BBE">
        <w:rPr>
          <w:sz w:val="28"/>
          <w:szCs w:val="28"/>
        </w:rPr>
        <w:t>–</w:t>
      </w:r>
      <w:r w:rsidRPr="00AE4BBE">
        <w:rPr>
          <w:color w:val="000000"/>
          <w:spacing w:val="2"/>
          <w:sz w:val="28"/>
          <w:szCs w:val="28"/>
        </w:rPr>
        <w:t xml:space="preserve"> локус контролю -життя, Ак.ж. </w:t>
      </w:r>
      <w:r w:rsidRPr="00AE4BBE">
        <w:rPr>
          <w:sz w:val="28"/>
          <w:szCs w:val="28"/>
        </w:rPr>
        <w:t>–</w:t>
      </w:r>
      <w:r w:rsidRPr="00AE4BBE">
        <w:rPr>
          <w:color w:val="000000"/>
          <w:spacing w:val="2"/>
          <w:sz w:val="28"/>
          <w:szCs w:val="28"/>
        </w:rPr>
        <w:t xml:space="preserve"> активне діяльнісне життя, Зд.</w:t>
      </w:r>
      <w:r w:rsidRPr="00AE4BBE">
        <w:rPr>
          <w:sz w:val="28"/>
          <w:szCs w:val="28"/>
        </w:rPr>
        <w:t>–</w:t>
      </w:r>
      <w:r w:rsidRPr="00AE4BBE">
        <w:rPr>
          <w:color w:val="000000"/>
          <w:spacing w:val="2"/>
          <w:sz w:val="28"/>
          <w:szCs w:val="28"/>
        </w:rPr>
        <w:t xml:space="preserve"> здоров’я,М.ж.</w:t>
      </w:r>
      <w:r w:rsidRPr="00AE4BBE">
        <w:rPr>
          <w:sz w:val="28"/>
          <w:szCs w:val="28"/>
        </w:rPr>
        <w:t>–</w:t>
      </w:r>
      <w:r w:rsidRPr="00AE4BBE">
        <w:rPr>
          <w:color w:val="000000"/>
          <w:spacing w:val="2"/>
          <w:sz w:val="28"/>
          <w:szCs w:val="28"/>
        </w:rPr>
        <w:t xml:space="preserve"> матеріально забезпечене життя, Щ.і. </w:t>
      </w:r>
      <w:r w:rsidRPr="00AE4BBE">
        <w:rPr>
          <w:sz w:val="28"/>
          <w:szCs w:val="28"/>
        </w:rPr>
        <w:t>–</w:t>
      </w:r>
      <w:r w:rsidRPr="00AE4BBE">
        <w:rPr>
          <w:color w:val="000000"/>
          <w:spacing w:val="2"/>
          <w:sz w:val="28"/>
          <w:szCs w:val="28"/>
        </w:rPr>
        <w:t xml:space="preserve"> щастя інших, Рв. </w:t>
      </w:r>
      <w:r w:rsidRPr="00AE4BBE">
        <w:rPr>
          <w:sz w:val="28"/>
          <w:szCs w:val="28"/>
        </w:rPr>
        <w:t>–</w:t>
      </w:r>
      <w:r w:rsidRPr="00AE4BBE">
        <w:rPr>
          <w:color w:val="000000"/>
          <w:spacing w:val="2"/>
          <w:sz w:val="28"/>
          <w:szCs w:val="28"/>
        </w:rPr>
        <w:t xml:space="preserve">розвиток,Задов. </w:t>
      </w:r>
      <w:r w:rsidRPr="00AE4BBE">
        <w:rPr>
          <w:sz w:val="28"/>
          <w:szCs w:val="28"/>
        </w:rPr>
        <w:t>–</w:t>
      </w:r>
      <w:r w:rsidRPr="00AE4BBE">
        <w:rPr>
          <w:color w:val="000000"/>
          <w:spacing w:val="2"/>
          <w:sz w:val="28"/>
          <w:szCs w:val="28"/>
        </w:rPr>
        <w:t xml:space="preserve"> задоволення, Нз.</w:t>
      </w:r>
      <w:r w:rsidRPr="00AE4BBE">
        <w:rPr>
          <w:sz w:val="28"/>
          <w:szCs w:val="28"/>
        </w:rPr>
        <w:t>–</w:t>
      </w:r>
      <w:r w:rsidRPr="00AE4BBE">
        <w:rPr>
          <w:color w:val="000000"/>
          <w:spacing w:val="2"/>
          <w:sz w:val="28"/>
          <w:szCs w:val="28"/>
        </w:rPr>
        <w:t xml:space="preserve"> незалежність, Нп.</w:t>
      </w:r>
      <w:r w:rsidRPr="00AE4BBE">
        <w:rPr>
          <w:sz w:val="28"/>
          <w:szCs w:val="28"/>
        </w:rPr>
        <w:t>–</w:t>
      </w:r>
      <w:r w:rsidRPr="00AE4BBE">
        <w:rPr>
          <w:color w:val="000000"/>
          <w:spacing w:val="2"/>
          <w:sz w:val="28"/>
          <w:szCs w:val="28"/>
        </w:rPr>
        <w:t xml:space="preserve"> непримиримість до недоліків інших, Чс.</w:t>
      </w:r>
      <w:r w:rsidRPr="00AE4BBE">
        <w:rPr>
          <w:sz w:val="28"/>
          <w:szCs w:val="28"/>
        </w:rPr>
        <w:t>–</w:t>
      </w:r>
      <w:r w:rsidRPr="00AE4BBE">
        <w:rPr>
          <w:color w:val="000000"/>
          <w:spacing w:val="2"/>
          <w:sz w:val="28"/>
          <w:szCs w:val="28"/>
        </w:rPr>
        <w:t xml:space="preserve"> чесність.</w:t>
      </w:r>
    </w:p>
    <w:p w:rsidR="007D57B3" w:rsidRPr="00AE4BBE" w:rsidRDefault="007D57B3" w:rsidP="00691DF9">
      <w:pPr>
        <w:pStyle w:val="1fe"/>
        <w:spacing w:line="360" w:lineRule="auto"/>
        <w:rPr>
          <w:sz w:val="28"/>
          <w:szCs w:val="28"/>
        </w:rPr>
      </w:pPr>
    </w:p>
    <w:p w:rsidR="007D57B3" w:rsidRPr="00AE4BBE" w:rsidRDefault="007D57B3" w:rsidP="00691DF9">
      <w:pPr>
        <w:pStyle w:val="1fe"/>
        <w:spacing w:line="360" w:lineRule="auto"/>
        <w:ind w:firstLine="708"/>
        <w:rPr>
          <w:sz w:val="28"/>
          <w:szCs w:val="28"/>
        </w:rPr>
      </w:pPr>
      <w:r w:rsidRPr="00AE4BBE">
        <w:rPr>
          <w:sz w:val="28"/>
          <w:szCs w:val="28"/>
        </w:rPr>
        <w:t>В таблиці 3.24 зафіксовано показники представників групи А (n=71), які не мають досвіду волонтерської роботи.</w:t>
      </w:r>
    </w:p>
    <w:p w:rsidR="007D57B3" w:rsidRPr="00AE4BBE" w:rsidRDefault="007D57B3" w:rsidP="00691DF9">
      <w:pPr>
        <w:pStyle w:val="ab"/>
        <w:spacing w:line="360" w:lineRule="auto"/>
        <w:jc w:val="right"/>
        <w:rPr>
          <w:rFonts w:ascii="Times New Roman" w:hAnsi="Times New Roman" w:cs="Times New Roman"/>
          <w:sz w:val="28"/>
          <w:szCs w:val="28"/>
          <w:lang w:val="uk-UA"/>
        </w:rPr>
      </w:pPr>
      <w:r w:rsidRPr="00AE4BBE">
        <w:rPr>
          <w:rFonts w:ascii="Times New Roman" w:hAnsi="Times New Roman" w:cs="Times New Roman"/>
          <w:sz w:val="28"/>
          <w:szCs w:val="28"/>
          <w:lang w:val="uk-UA"/>
        </w:rPr>
        <w:t>Таблиця 3.24</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Взаємозв’язок ціннісних та смисложиттєвих орієнтацій</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(група А, без досвіду волонтерської діяльності)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41"/>
        <w:gridCol w:w="1713"/>
        <w:gridCol w:w="1559"/>
        <w:gridCol w:w="1417"/>
        <w:gridCol w:w="1701"/>
        <w:gridCol w:w="1985"/>
      </w:tblGrid>
      <w:tr w:rsidR="007D57B3" w:rsidRPr="00AE4BBE" w:rsidTr="007B1C19">
        <w:trPr>
          <w:cantSplit/>
        </w:trPr>
        <w:tc>
          <w:tcPr>
            <w:tcW w:w="1514" w:type="dxa"/>
            <w:gridSpan w:val="2"/>
            <w:vMerge w:val="restart"/>
          </w:tcPr>
          <w:p w:rsidR="007D57B3" w:rsidRPr="00AE4BBE" w:rsidRDefault="007D57B3" w:rsidP="00691DF9">
            <w:pPr>
              <w:spacing w:line="360" w:lineRule="auto"/>
              <w:jc w:val="center"/>
              <w:rPr>
                <w:b/>
                <w:bCs/>
                <w:sz w:val="28"/>
                <w:szCs w:val="28"/>
              </w:rPr>
            </w:pPr>
            <w:r w:rsidRPr="00AE4BBE">
              <w:rPr>
                <w:b/>
                <w:bCs/>
                <w:sz w:val="28"/>
                <w:szCs w:val="28"/>
              </w:rPr>
              <w:t>СЖО</w:t>
            </w:r>
          </w:p>
          <w:p w:rsidR="007D57B3" w:rsidRPr="00AE4BBE" w:rsidRDefault="007D57B3" w:rsidP="00691DF9">
            <w:pPr>
              <w:spacing w:line="360" w:lineRule="auto"/>
              <w:jc w:val="center"/>
              <w:rPr>
                <w:b/>
                <w:bCs/>
                <w:sz w:val="28"/>
                <w:szCs w:val="28"/>
              </w:rPr>
            </w:pPr>
            <w:r w:rsidRPr="00AE4BBE">
              <w:rPr>
                <w:b/>
                <w:bCs/>
                <w:sz w:val="28"/>
                <w:szCs w:val="28"/>
              </w:rPr>
              <w:t>цінності</w:t>
            </w:r>
          </w:p>
        </w:tc>
        <w:tc>
          <w:tcPr>
            <w:tcW w:w="8375" w:type="dxa"/>
            <w:gridSpan w:val="5"/>
          </w:tcPr>
          <w:p w:rsidR="007D57B3" w:rsidRPr="00AE4BBE" w:rsidRDefault="007D57B3" w:rsidP="00691DF9">
            <w:pPr>
              <w:spacing w:line="360" w:lineRule="auto"/>
              <w:jc w:val="center"/>
              <w:rPr>
                <w:b/>
                <w:bCs/>
                <w:sz w:val="28"/>
                <w:szCs w:val="28"/>
              </w:rPr>
            </w:pPr>
            <w:r w:rsidRPr="00AE4BBE">
              <w:rPr>
                <w:b/>
                <w:bCs/>
                <w:sz w:val="28"/>
                <w:szCs w:val="28"/>
              </w:rPr>
              <w:t xml:space="preserve">Значення коефіцієнта кореляції </w:t>
            </w:r>
            <w:proofErr w:type="gramStart"/>
            <w:r w:rsidRPr="00AE4BBE">
              <w:rPr>
                <w:b/>
                <w:bCs/>
                <w:sz w:val="28"/>
                <w:szCs w:val="28"/>
              </w:rPr>
              <w:t>П</w:t>
            </w:r>
            <w:proofErr w:type="gramEnd"/>
            <w:r w:rsidRPr="00AE4BBE">
              <w:rPr>
                <w:b/>
                <w:bCs/>
                <w:sz w:val="28"/>
                <w:szCs w:val="28"/>
              </w:rPr>
              <w:t>ірсона</w:t>
            </w:r>
          </w:p>
        </w:tc>
      </w:tr>
      <w:tr w:rsidR="007D57B3" w:rsidRPr="00AE4BBE" w:rsidTr="007B1C19">
        <w:trPr>
          <w:cantSplit/>
        </w:trPr>
        <w:tc>
          <w:tcPr>
            <w:tcW w:w="1514" w:type="dxa"/>
            <w:gridSpan w:val="2"/>
            <w:vMerge/>
          </w:tcPr>
          <w:p w:rsidR="007D57B3" w:rsidRPr="00AE4BBE" w:rsidRDefault="007D57B3" w:rsidP="00691DF9">
            <w:pPr>
              <w:spacing w:line="360" w:lineRule="auto"/>
              <w:jc w:val="both"/>
              <w:rPr>
                <w:b/>
                <w:bCs/>
                <w:sz w:val="28"/>
                <w:szCs w:val="28"/>
              </w:rPr>
            </w:pPr>
          </w:p>
        </w:tc>
        <w:tc>
          <w:tcPr>
            <w:tcW w:w="1713" w:type="dxa"/>
          </w:tcPr>
          <w:p w:rsidR="007D57B3" w:rsidRPr="00AE4BBE" w:rsidRDefault="007D57B3" w:rsidP="00691DF9">
            <w:pPr>
              <w:spacing w:line="360" w:lineRule="auto"/>
              <w:jc w:val="center"/>
              <w:rPr>
                <w:b/>
                <w:bCs/>
                <w:sz w:val="28"/>
                <w:szCs w:val="28"/>
              </w:rPr>
            </w:pPr>
            <w:r w:rsidRPr="00AE4BBE">
              <w:rPr>
                <w:b/>
                <w:bCs/>
                <w:sz w:val="28"/>
                <w:szCs w:val="28"/>
              </w:rPr>
              <w:t>М.ж.</w:t>
            </w:r>
          </w:p>
        </w:tc>
        <w:tc>
          <w:tcPr>
            <w:tcW w:w="1559" w:type="dxa"/>
          </w:tcPr>
          <w:p w:rsidR="007D57B3" w:rsidRPr="00AE4BBE" w:rsidRDefault="007D57B3" w:rsidP="00691DF9">
            <w:pPr>
              <w:spacing w:line="360" w:lineRule="auto"/>
              <w:jc w:val="center"/>
              <w:rPr>
                <w:b/>
                <w:bCs/>
                <w:sz w:val="28"/>
                <w:szCs w:val="28"/>
              </w:rPr>
            </w:pPr>
            <w:r w:rsidRPr="00AE4BBE">
              <w:rPr>
                <w:b/>
                <w:bCs/>
                <w:sz w:val="28"/>
                <w:szCs w:val="28"/>
              </w:rPr>
              <w:t>П.ж</w:t>
            </w:r>
          </w:p>
        </w:tc>
        <w:tc>
          <w:tcPr>
            <w:tcW w:w="1417" w:type="dxa"/>
          </w:tcPr>
          <w:p w:rsidR="007D57B3" w:rsidRPr="00AE4BBE" w:rsidRDefault="007D57B3" w:rsidP="00691DF9">
            <w:pPr>
              <w:spacing w:line="360" w:lineRule="auto"/>
              <w:jc w:val="center"/>
              <w:rPr>
                <w:b/>
                <w:bCs/>
                <w:sz w:val="28"/>
                <w:szCs w:val="28"/>
              </w:rPr>
            </w:pPr>
            <w:r w:rsidRPr="00AE4BBE">
              <w:rPr>
                <w:b/>
                <w:bCs/>
                <w:sz w:val="28"/>
                <w:szCs w:val="28"/>
              </w:rPr>
              <w:t>Рж.</w:t>
            </w:r>
          </w:p>
        </w:tc>
        <w:tc>
          <w:tcPr>
            <w:tcW w:w="1701" w:type="dxa"/>
          </w:tcPr>
          <w:p w:rsidR="007D57B3" w:rsidRPr="00AE4BBE" w:rsidRDefault="007D57B3" w:rsidP="00691DF9">
            <w:pPr>
              <w:spacing w:line="360" w:lineRule="auto"/>
              <w:jc w:val="center"/>
              <w:rPr>
                <w:b/>
                <w:bCs/>
                <w:sz w:val="28"/>
                <w:szCs w:val="28"/>
              </w:rPr>
            </w:pPr>
            <w:proofErr w:type="gramStart"/>
            <w:r w:rsidRPr="00AE4BBE">
              <w:rPr>
                <w:b/>
                <w:bCs/>
                <w:sz w:val="28"/>
                <w:szCs w:val="28"/>
              </w:rPr>
              <w:t>Л-Я</w:t>
            </w:r>
            <w:proofErr w:type="gramEnd"/>
            <w:r w:rsidRPr="00AE4BBE">
              <w:rPr>
                <w:b/>
                <w:bCs/>
                <w:sz w:val="28"/>
                <w:szCs w:val="28"/>
              </w:rPr>
              <w:t>.</w:t>
            </w:r>
          </w:p>
        </w:tc>
        <w:tc>
          <w:tcPr>
            <w:tcW w:w="1985" w:type="dxa"/>
          </w:tcPr>
          <w:p w:rsidR="007D57B3" w:rsidRPr="00AE4BBE" w:rsidRDefault="007D57B3" w:rsidP="00691DF9">
            <w:pPr>
              <w:spacing w:line="360" w:lineRule="auto"/>
              <w:jc w:val="center"/>
              <w:rPr>
                <w:b/>
                <w:bCs/>
                <w:sz w:val="28"/>
                <w:szCs w:val="28"/>
              </w:rPr>
            </w:pPr>
            <w:proofErr w:type="gramStart"/>
            <w:r w:rsidRPr="00AE4BBE">
              <w:rPr>
                <w:b/>
                <w:bCs/>
                <w:sz w:val="28"/>
                <w:szCs w:val="28"/>
              </w:rPr>
              <w:t>Л-Ж</w:t>
            </w:r>
            <w:proofErr w:type="gramEnd"/>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Зд.</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0,391**</w:t>
            </w:r>
          </w:p>
        </w:tc>
        <w:tc>
          <w:tcPr>
            <w:tcW w:w="1559" w:type="dxa"/>
          </w:tcPr>
          <w:p w:rsidR="007D57B3" w:rsidRPr="00AE4BBE" w:rsidRDefault="007D57B3" w:rsidP="00691DF9">
            <w:pPr>
              <w:spacing w:line="360" w:lineRule="auto"/>
              <w:jc w:val="center"/>
              <w:rPr>
                <w:bCs/>
                <w:sz w:val="28"/>
                <w:szCs w:val="28"/>
              </w:rPr>
            </w:pPr>
            <w:r w:rsidRPr="00AE4BBE">
              <w:rPr>
                <w:bCs/>
                <w:sz w:val="28"/>
                <w:szCs w:val="28"/>
              </w:rPr>
              <w:t>0,296**</w:t>
            </w:r>
          </w:p>
        </w:tc>
        <w:tc>
          <w:tcPr>
            <w:tcW w:w="1417" w:type="dxa"/>
          </w:tcPr>
          <w:p w:rsidR="007D57B3" w:rsidRPr="00AE4BBE" w:rsidRDefault="007D57B3" w:rsidP="00691DF9">
            <w:pPr>
              <w:spacing w:line="360" w:lineRule="auto"/>
              <w:jc w:val="center"/>
              <w:rPr>
                <w:bCs/>
                <w:sz w:val="28"/>
                <w:szCs w:val="28"/>
              </w:rPr>
            </w:pPr>
            <w:r w:rsidRPr="00AE4BBE">
              <w:rPr>
                <w:bCs/>
                <w:sz w:val="28"/>
                <w:szCs w:val="28"/>
              </w:rPr>
              <w:t>0,247*</w:t>
            </w:r>
          </w:p>
        </w:tc>
        <w:tc>
          <w:tcPr>
            <w:tcW w:w="1701" w:type="dxa"/>
          </w:tcPr>
          <w:p w:rsidR="007D57B3" w:rsidRPr="00AE4BBE" w:rsidRDefault="007D57B3" w:rsidP="00691DF9">
            <w:pPr>
              <w:spacing w:line="360" w:lineRule="auto"/>
              <w:jc w:val="center"/>
              <w:rPr>
                <w:sz w:val="28"/>
                <w:szCs w:val="28"/>
              </w:rPr>
            </w:pPr>
            <w:r w:rsidRPr="00AE4BBE">
              <w:rPr>
                <w:sz w:val="28"/>
                <w:szCs w:val="28"/>
              </w:rPr>
              <w:t>0,432**</w:t>
            </w:r>
          </w:p>
        </w:tc>
        <w:tc>
          <w:tcPr>
            <w:tcW w:w="1985" w:type="dxa"/>
          </w:tcPr>
          <w:p w:rsidR="007D57B3" w:rsidRPr="00AE4BBE" w:rsidRDefault="007D57B3" w:rsidP="00691DF9">
            <w:pPr>
              <w:spacing w:line="360" w:lineRule="auto"/>
              <w:jc w:val="center"/>
              <w:rPr>
                <w:sz w:val="28"/>
                <w:szCs w:val="28"/>
              </w:rPr>
            </w:pPr>
            <w:r w:rsidRPr="00AE4BBE">
              <w:rPr>
                <w:sz w:val="28"/>
                <w:szCs w:val="28"/>
              </w:rPr>
              <w:t>0,352**</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М.ж.</w:t>
            </w:r>
          </w:p>
        </w:tc>
        <w:tc>
          <w:tcPr>
            <w:tcW w:w="341" w:type="dxa"/>
          </w:tcPr>
          <w:p w:rsidR="007D57B3" w:rsidRPr="00AE4BBE" w:rsidRDefault="007D57B3" w:rsidP="00691DF9">
            <w:pPr>
              <w:spacing w:line="360" w:lineRule="auto"/>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-0,243*</w:t>
            </w:r>
          </w:p>
        </w:tc>
        <w:tc>
          <w:tcPr>
            <w:tcW w:w="1559" w:type="dxa"/>
          </w:tcPr>
          <w:p w:rsidR="007D57B3" w:rsidRPr="00AE4BBE" w:rsidRDefault="007D57B3" w:rsidP="00691DF9">
            <w:pPr>
              <w:spacing w:line="360" w:lineRule="auto"/>
              <w:jc w:val="center"/>
              <w:rPr>
                <w:sz w:val="28"/>
                <w:szCs w:val="28"/>
              </w:rPr>
            </w:pPr>
            <w:r w:rsidRPr="00AE4BBE">
              <w:rPr>
                <w:sz w:val="28"/>
                <w:szCs w:val="28"/>
              </w:rPr>
              <w:t>-0,341**</w:t>
            </w:r>
          </w:p>
        </w:tc>
        <w:tc>
          <w:tcPr>
            <w:tcW w:w="1417" w:type="dxa"/>
          </w:tcPr>
          <w:p w:rsidR="007D57B3" w:rsidRPr="00AE4BBE" w:rsidRDefault="007D57B3" w:rsidP="00691DF9">
            <w:pPr>
              <w:spacing w:line="360" w:lineRule="auto"/>
              <w:jc w:val="center"/>
              <w:rPr>
                <w:sz w:val="28"/>
                <w:szCs w:val="28"/>
              </w:rPr>
            </w:pPr>
            <w:r w:rsidRPr="00AE4BBE">
              <w:rPr>
                <w:sz w:val="28"/>
                <w:szCs w:val="28"/>
              </w:rPr>
              <w:t>-0,309**</w:t>
            </w:r>
          </w:p>
        </w:tc>
        <w:tc>
          <w:tcPr>
            <w:tcW w:w="1701" w:type="dxa"/>
          </w:tcPr>
          <w:p w:rsidR="007D57B3" w:rsidRPr="00AE4BBE" w:rsidRDefault="007D57B3" w:rsidP="00691DF9">
            <w:pPr>
              <w:spacing w:line="360" w:lineRule="auto"/>
              <w:jc w:val="center"/>
              <w:rPr>
                <w:sz w:val="28"/>
                <w:szCs w:val="28"/>
              </w:rPr>
            </w:pPr>
            <w:r w:rsidRPr="00AE4BBE">
              <w:rPr>
                <w:sz w:val="28"/>
                <w:szCs w:val="28"/>
              </w:rPr>
              <w:t>-0,245*</w:t>
            </w:r>
          </w:p>
        </w:tc>
        <w:tc>
          <w:tcPr>
            <w:tcW w:w="1985" w:type="dxa"/>
          </w:tcPr>
          <w:p w:rsidR="007D57B3" w:rsidRPr="00AE4BBE" w:rsidRDefault="007D57B3" w:rsidP="00691DF9">
            <w:pPr>
              <w:spacing w:line="360" w:lineRule="auto"/>
              <w:jc w:val="center"/>
              <w:rPr>
                <w:sz w:val="28"/>
                <w:szCs w:val="28"/>
              </w:rPr>
            </w:pPr>
            <w:r w:rsidRPr="00AE4BBE">
              <w:rPr>
                <w:sz w:val="28"/>
                <w:szCs w:val="28"/>
              </w:rPr>
              <w:t>-0,266**</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Щ.ж.</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0,229*</w:t>
            </w:r>
          </w:p>
        </w:tc>
        <w:tc>
          <w:tcPr>
            <w:tcW w:w="1559" w:type="dxa"/>
          </w:tcPr>
          <w:p w:rsidR="007D57B3" w:rsidRPr="00AE4BBE" w:rsidRDefault="007D57B3" w:rsidP="00691DF9">
            <w:pPr>
              <w:spacing w:line="360" w:lineRule="auto"/>
              <w:jc w:val="center"/>
              <w:rPr>
                <w:bCs/>
                <w:sz w:val="28"/>
                <w:szCs w:val="28"/>
              </w:rPr>
            </w:pPr>
          </w:p>
        </w:tc>
        <w:tc>
          <w:tcPr>
            <w:tcW w:w="1417" w:type="dxa"/>
          </w:tcPr>
          <w:p w:rsidR="007D57B3" w:rsidRPr="00AE4BBE" w:rsidRDefault="007D57B3" w:rsidP="00691DF9">
            <w:pPr>
              <w:spacing w:line="360" w:lineRule="auto"/>
              <w:jc w:val="center"/>
              <w:rPr>
                <w:bCs/>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Вх.</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0,239*</w:t>
            </w: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r w:rsidRPr="00AE4BBE">
              <w:rPr>
                <w:sz w:val="28"/>
                <w:szCs w:val="28"/>
              </w:rPr>
              <w:t>0,238*</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r w:rsidRPr="00AE4BBE">
              <w:rPr>
                <w:sz w:val="28"/>
                <w:szCs w:val="28"/>
              </w:rPr>
              <w:t>0,252*</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В.з.</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rPr>
                <w:sz w:val="28"/>
                <w:szCs w:val="28"/>
              </w:rPr>
            </w:pPr>
          </w:p>
        </w:tc>
        <w:tc>
          <w:tcPr>
            <w:tcW w:w="1417" w:type="dxa"/>
          </w:tcPr>
          <w:p w:rsidR="007D57B3" w:rsidRPr="00AE4BBE" w:rsidRDefault="007D57B3" w:rsidP="00691DF9">
            <w:pPr>
              <w:spacing w:line="360" w:lineRule="auto"/>
              <w:jc w:val="center"/>
              <w:rPr>
                <w:sz w:val="28"/>
                <w:szCs w:val="28"/>
              </w:rPr>
            </w:pPr>
            <w:r w:rsidRPr="00AE4BBE">
              <w:rPr>
                <w:sz w:val="28"/>
                <w:szCs w:val="28"/>
              </w:rPr>
              <w:t>-0,247*</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proofErr w:type="gramStart"/>
            <w:r w:rsidRPr="00AE4BBE">
              <w:rPr>
                <w:b/>
                <w:sz w:val="28"/>
                <w:szCs w:val="28"/>
              </w:rPr>
              <w:t>См</w:t>
            </w:r>
            <w:proofErr w:type="gramEnd"/>
            <w:r w:rsidRPr="00AE4BBE">
              <w:rPr>
                <w:b/>
                <w:sz w:val="28"/>
                <w:szCs w:val="28"/>
              </w:rPr>
              <w:t>.</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0,249*</w:t>
            </w: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r w:rsidRPr="00AE4BBE">
              <w:rPr>
                <w:sz w:val="28"/>
                <w:szCs w:val="28"/>
              </w:rPr>
              <w:t>0,264*</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 xml:space="preserve">Вп. </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r w:rsidRPr="00AE4BBE">
              <w:rPr>
                <w:sz w:val="28"/>
                <w:szCs w:val="28"/>
              </w:rPr>
              <w:t>0,264*</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Тп.</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-0,296**</w:t>
            </w:r>
          </w:p>
        </w:tc>
        <w:tc>
          <w:tcPr>
            <w:tcW w:w="1985" w:type="dxa"/>
          </w:tcPr>
          <w:p w:rsidR="007D57B3" w:rsidRPr="00AE4BBE" w:rsidRDefault="007D57B3" w:rsidP="00691DF9">
            <w:pPr>
              <w:spacing w:line="360" w:lineRule="auto"/>
              <w:jc w:val="center"/>
              <w:rPr>
                <w:sz w:val="28"/>
                <w:szCs w:val="28"/>
              </w:rPr>
            </w:pPr>
            <w:r w:rsidRPr="00AE4BBE">
              <w:rPr>
                <w:sz w:val="28"/>
                <w:szCs w:val="28"/>
              </w:rPr>
              <w:t>-0,292**</w:t>
            </w:r>
          </w:p>
        </w:tc>
      </w:tr>
    </w:tbl>
    <w:p w:rsidR="007D57B3" w:rsidRPr="00AE4BBE" w:rsidRDefault="007D57B3" w:rsidP="00691DF9">
      <w:pPr>
        <w:pStyle w:val="aff8"/>
        <w:spacing w:line="360" w:lineRule="auto"/>
        <w:jc w:val="both"/>
        <w:rPr>
          <w:b w:val="0"/>
        </w:rPr>
      </w:pPr>
      <w:r w:rsidRPr="00AE4BBE">
        <w:rPr>
          <w:b w:val="0"/>
          <w:i/>
        </w:rPr>
        <w:t xml:space="preserve">    Примітки</w:t>
      </w:r>
      <w:r w:rsidRPr="00AE4BBE">
        <w:rPr>
          <w:b w:val="0"/>
        </w:rPr>
        <w:t>:*- р</w:t>
      </w:r>
      <w:r w:rsidRPr="00AE4BBE">
        <w:rPr>
          <w:b w:val="0"/>
        </w:rPr>
        <w:sym w:font="Symbol" w:char="F0A3"/>
      </w:r>
      <w:r w:rsidRPr="00AE4BBE">
        <w:rPr>
          <w:b w:val="0"/>
        </w:rPr>
        <w:t xml:space="preserve"> 0,05, ** - р </w:t>
      </w:r>
      <w:r w:rsidRPr="00AE4BBE">
        <w:rPr>
          <w:b w:val="0"/>
        </w:rPr>
        <w:sym w:font="Symbol" w:char="F0A3"/>
      </w:r>
      <w:r w:rsidRPr="00AE4BBE">
        <w:rPr>
          <w:b w:val="0"/>
        </w:rPr>
        <w:t xml:space="preserve">0,01, *** -р </w:t>
      </w:r>
      <w:r w:rsidRPr="00AE4BBE">
        <w:rPr>
          <w:b w:val="0"/>
        </w:rPr>
        <w:sym w:font="Symbol" w:char="F0A3"/>
      </w:r>
      <w:r w:rsidRPr="00AE4BBE">
        <w:rPr>
          <w:b w:val="0"/>
        </w:rPr>
        <w:t>0,001</w:t>
      </w:r>
    </w:p>
    <w:p w:rsidR="007D57B3" w:rsidRPr="00AE4BBE" w:rsidRDefault="007D57B3" w:rsidP="00691DF9">
      <w:pPr>
        <w:pStyle w:val="1fe"/>
        <w:spacing w:line="360" w:lineRule="auto"/>
        <w:ind w:firstLine="0"/>
        <w:rPr>
          <w:sz w:val="28"/>
          <w:szCs w:val="28"/>
        </w:rPr>
      </w:pPr>
      <w:r w:rsidRPr="00AE4BBE">
        <w:rPr>
          <w:i/>
          <w:sz w:val="28"/>
          <w:szCs w:val="28"/>
        </w:rPr>
        <w:t xml:space="preserve">     </w:t>
      </w:r>
      <w:r w:rsidRPr="00AE4BBE">
        <w:rPr>
          <w:sz w:val="28"/>
          <w:szCs w:val="28"/>
        </w:rPr>
        <w:t>М.ж. – мета в житті, П.ж. – процес життя, Р.ж. – результативність життя, Л-Я – локус контролю Я, Л-Ж. – локус контролю -життя, Зд.– здоров’я, М.ж.– матеріально забезпечене життя, Щ.ж.– щасливе сімейне життя,Вх. – виховання, В.З.– високі запити, См.– сумлінність, Вп.– відповідальність, Тп.– терпимість.</w:t>
      </w:r>
    </w:p>
    <w:p w:rsidR="007D57B3" w:rsidRPr="00AE4BBE" w:rsidRDefault="007D57B3" w:rsidP="00691DF9">
      <w:pPr>
        <w:pStyle w:val="1fe"/>
        <w:spacing w:line="360" w:lineRule="auto"/>
        <w:ind w:firstLine="709"/>
        <w:rPr>
          <w:sz w:val="28"/>
          <w:szCs w:val="28"/>
        </w:rPr>
      </w:pPr>
    </w:p>
    <w:p w:rsidR="007D57B3" w:rsidRPr="00AE4BBE" w:rsidRDefault="007D57B3" w:rsidP="00691DF9">
      <w:pPr>
        <w:pStyle w:val="1fe"/>
        <w:spacing w:line="360" w:lineRule="auto"/>
        <w:rPr>
          <w:sz w:val="28"/>
          <w:szCs w:val="28"/>
        </w:rPr>
      </w:pPr>
      <w:r w:rsidRPr="00AE4BBE">
        <w:rPr>
          <w:sz w:val="28"/>
          <w:szCs w:val="28"/>
        </w:rPr>
        <w:lastRenderedPageBreak/>
        <w:t>В таблиці 3.25 зафіксовано найбільш значимі              показники.</w:t>
      </w:r>
    </w:p>
    <w:p w:rsidR="007D57B3" w:rsidRPr="00AE4BBE" w:rsidRDefault="007D57B3" w:rsidP="00691DF9">
      <w:pPr>
        <w:pStyle w:val="ab"/>
        <w:spacing w:line="360" w:lineRule="auto"/>
        <w:jc w:val="right"/>
        <w:rPr>
          <w:rFonts w:ascii="Times New Roman" w:hAnsi="Times New Roman" w:cs="Times New Roman"/>
          <w:sz w:val="28"/>
          <w:szCs w:val="28"/>
          <w:lang w:val="uk-UA"/>
        </w:rPr>
      </w:pPr>
      <w:r w:rsidRPr="00AE4BBE">
        <w:rPr>
          <w:rFonts w:ascii="Times New Roman" w:hAnsi="Times New Roman" w:cs="Times New Roman"/>
          <w:sz w:val="28"/>
          <w:szCs w:val="28"/>
          <w:lang w:val="uk-UA"/>
        </w:rPr>
        <w:t>Таблиця 3.25</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Взаємозв’язок ціннісних та смисложиттєвих орієнтацій</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(група Б, поодинокі випадки волонтерської діяльності)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41"/>
        <w:gridCol w:w="1713"/>
        <w:gridCol w:w="1559"/>
        <w:gridCol w:w="1417"/>
        <w:gridCol w:w="1701"/>
        <w:gridCol w:w="1985"/>
      </w:tblGrid>
      <w:tr w:rsidR="007D57B3" w:rsidRPr="00AE4BBE" w:rsidTr="007B1C19">
        <w:trPr>
          <w:cantSplit/>
        </w:trPr>
        <w:tc>
          <w:tcPr>
            <w:tcW w:w="1514" w:type="dxa"/>
            <w:gridSpan w:val="2"/>
            <w:vMerge w:val="restart"/>
          </w:tcPr>
          <w:p w:rsidR="007D57B3" w:rsidRPr="00AE4BBE" w:rsidRDefault="007D57B3" w:rsidP="00691DF9">
            <w:pPr>
              <w:spacing w:line="360" w:lineRule="auto"/>
              <w:jc w:val="center"/>
              <w:rPr>
                <w:b/>
                <w:bCs/>
                <w:sz w:val="28"/>
                <w:szCs w:val="28"/>
              </w:rPr>
            </w:pPr>
            <w:r w:rsidRPr="00AE4BBE">
              <w:rPr>
                <w:b/>
                <w:bCs/>
                <w:sz w:val="28"/>
                <w:szCs w:val="28"/>
              </w:rPr>
              <w:t>СЖО</w:t>
            </w:r>
          </w:p>
          <w:p w:rsidR="007D57B3" w:rsidRPr="00AE4BBE" w:rsidRDefault="007D57B3" w:rsidP="00691DF9">
            <w:pPr>
              <w:spacing w:line="360" w:lineRule="auto"/>
              <w:jc w:val="center"/>
              <w:rPr>
                <w:b/>
                <w:bCs/>
                <w:sz w:val="28"/>
                <w:szCs w:val="28"/>
              </w:rPr>
            </w:pPr>
            <w:r w:rsidRPr="00AE4BBE">
              <w:rPr>
                <w:b/>
                <w:bCs/>
                <w:sz w:val="28"/>
                <w:szCs w:val="28"/>
              </w:rPr>
              <w:t>цінності</w:t>
            </w:r>
          </w:p>
        </w:tc>
        <w:tc>
          <w:tcPr>
            <w:tcW w:w="8375" w:type="dxa"/>
            <w:gridSpan w:val="5"/>
          </w:tcPr>
          <w:p w:rsidR="007D57B3" w:rsidRPr="00AE4BBE" w:rsidRDefault="007D57B3" w:rsidP="00691DF9">
            <w:pPr>
              <w:spacing w:line="360" w:lineRule="auto"/>
              <w:jc w:val="center"/>
              <w:rPr>
                <w:b/>
                <w:bCs/>
                <w:sz w:val="28"/>
                <w:szCs w:val="28"/>
              </w:rPr>
            </w:pPr>
            <w:r w:rsidRPr="00AE4BBE">
              <w:rPr>
                <w:b/>
                <w:bCs/>
                <w:sz w:val="28"/>
                <w:szCs w:val="28"/>
              </w:rPr>
              <w:t>Значення коефіцієнта кореляції</w:t>
            </w:r>
            <w:proofErr w:type="gramStart"/>
            <w:r w:rsidRPr="00AE4BBE">
              <w:rPr>
                <w:b/>
                <w:bCs/>
                <w:sz w:val="28"/>
                <w:szCs w:val="28"/>
              </w:rPr>
              <w:t>П</w:t>
            </w:r>
            <w:proofErr w:type="gramEnd"/>
            <w:r w:rsidRPr="00AE4BBE">
              <w:rPr>
                <w:b/>
                <w:bCs/>
                <w:sz w:val="28"/>
                <w:szCs w:val="28"/>
              </w:rPr>
              <w:t>ірсона</w:t>
            </w:r>
          </w:p>
        </w:tc>
      </w:tr>
      <w:tr w:rsidR="007D57B3" w:rsidRPr="00AE4BBE" w:rsidTr="007B1C19">
        <w:trPr>
          <w:cantSplit/>
        </w:trPr>
        <w:tc>
          <w:tcPr>
            <w:tcW w:w="1514" w:type="dxa"/>
            <w:gridSpan w:val="2"/>
            <w:vMerge/>
          </w:tcPr>
          <w:p w:rsidR="007D57B3" w:rsidRPr="00AE4BBE" w:rsidRDefault="007D57B3" w:rsidP="00691DF9">
            <w:pPr>
              <w:spacing w:line="360" w:lineRule="auto"/>
              <w:jc w:val="both"/>
              <w:rPr>
                <w:b/>
                <w:bCs/>
                <w:sz w:val="28"/>
                <w:szCs w:val="28"/>
              </w:rPr>
            </w:pPr>
          </w:p>
        </w:tc>
        <w:tc>
          <w:tcPr>
            <w:tcW w:w="1713" w:type="dxa"/>
          </w:tcPr>
          <w:p w:rsidR="007D57B3" w:rsidRPr="00AE4BBE" w:rsidRDefault="007D57B3" w:rsidP="00691DF9">
            <w:pPr>
              <w:spacing w:line="360" w:lineRule="auto"/>
              <w:jc w:val="center"/>
              <w:rPr>
                <w:b/>
                <w:bCs/>
                <w:sz w:val="28"/>
                <w:szCs w:val="28"/>
              </w:rPr>
            </w:pPr>
            <w:r w:rsidRPr="00AE4BBE">
              <w:rPr>
                <w:b/>
                <w:bCs/>
                <w:sz w:val="28"/>
                <w:szCs w:val="28"/>
              </w:rPr>
              <w:t>М.ж.</w:t>
            </w:r>
          </w:p>
        </w:tc>
        <w:tc>
          <w:tcPr>
            <w:tcW w:w="1559" w:type="dxa"/>
          </w:tcPr>
          <w:p w:rsidR="007D57B3" w:rsidRPr="00AE4BBE" w:rsidRDefault="007D57B3" w:rsidP="00691DF9">
            <w:pPr>
              <w:spacing w:line="360" w:lineRule="auto"/>
              <w:jc w:val="center"/>
              <w:rPr>
                <w:b/>
                <w:bCs/>
                <w:sz w:val="28"/>
                <w:szCs w:val="28"/>
              </w:rPr>
            </w:pPr>
            <w:r w:rsidRPr="00AE4BBE">
              <w:rPr>
                <w:b/>
                <w:bCs/>
                <w:sz w:val="28"/>
                <w:szCs w:val="28"/>
              </w:rPr>
              <w:t>П.ж</w:t>
            </w:r>
          </w:p>
        </w:tc>
        <w:tc>
          <w:tcPr>
            <w:tcW w:w="1417" w:type="dxa"/>
          </w:tcPr>
          <w:p w:rsidR="007D57B3" w:rsidRPr="00AE4BBE" w:rsidRDefault="007D57B3" w:rsidP="00691DF9">
            <w:pPr>
              <w:spacing w:line="360" w:lineRule="auto"/>
              <w:jc w:val="center"/>
              <w:rPr>
                <w:b/>
                <w:bCs/>
                <w:sz w:val="28"/>
                <w:szCs w:val="28"/>
              </w:rPr>
            </w:pPr>
            <w:r w:rsidRPr="00AE4BBE">
              <w:rPr>
                <w:b/>
                <w:bCs/>
                <w:sz w:val="28"/>
                <w:szCs w:val="28"/>
              </w:rPr>
              <w:t>Рж.</w:t>
            </w:r>
          </w:p>
        </w:tc>
        <w:tc>
          <w:tcPr>
            <w:tcW w:w="1701" w:type="dxa"/>
          </w:tcPr>
          <w:p w:rsidR="007D57B3" w:rsidRPr="00AE4BBE" w:rsidRDefault="007D57B3" w:rsidP="00691DF9">
            <w:pPr>
              <w:spacing w:line="360" w:lineRule="auto"/>
              <w:jc w:val="center"/>
              <w:rPr>
                <w:b/>
                <w:bCs/>
                <w:sz w:val="28"/>
                <w:szCs w:val="28"/>
              </w:rPr>
            </w:pPr>
            <w:proofErr w:type="gramStart"/>
            <w:r w:rsidRPr="00AE4BBE">
              <w:rPr>
                <w:b/>
                <w:bCs/>
                <w:sz w:val="28"/>
                <w:szCs w:val="28"/>
              </w:rPr>
              <w:t>Л-Я</w:t>
            </w:r>
            <w:proofErr w:type="gramEnd"/>
            <w:r w:rsidRPr="00AE4BBE">
              <w:rPr>
                <w:b/>
                <w:bCs/>
                <w:sz w:val="28"/>
                <w:szCs w:val="28"/>
              </w:rPr>
              <w:t>.</w:t>
            </w:r>
          </w:p>
        </w:tc>
        <w:tc>
          <w:tcPr>
            <w:tcW w:w="1985" w:type="dxa"/>
          </w:tcPr>
          <w:p w:rsidR="007D57B3" w:rsidRPr="00AE4BBE" w:rsidRDefault="007D57B3" w:rsidP="00691DF9">
            <w:pPr>
              <w:spacing w:line="360" w:lineRule="auto"/>
              <w:jc w:val="center"/>
              <w:rPr>
                <w:b/>
                <w:bCs/>
                <w:sz w:val="28"/>
                <w:szCs w:val="28"/>
              </w:rPr>
            </w:pPr>
            <w:proofErr w:type="gramStart"/>
            <w:r w:rsidRPr="00AE4BBE">
              <w:rPr>
                <w:b/>
                <w:bCs/>
                <w:sz w:val="28"/>
                <w:szCs w:val="28"/>
              </w:rPr>
              <w:t>Л-Ж</w:t>
            </w:r>
            <w:proofErr w:type="gramEnd"/>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А.ж.</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0,267*</w:t>
            </w:r>
          </w:p>
        </w:tc>
        <w:tc>
          <w:tcPr>
            <w:tcW w:w="1559" w:type="dxa"/>
          </w:tcPr>
          <w:p w:rsidR="007D57B3" w:rsidRPr="00AE4BBE" w:rsidRDefault="007D57B3" w:rsidP="00691DF9">
            <w:pPr>
              <w:spacing w:line="360" w:lineRule="auto"/>
              <w:jc w:val="center"/>
              <w:rPr>
                <w:bCs/>
                <w:sz w:val="28"/>
                <w:szCs w:val="28"/>
              </w:rPr>
            </w:pPr>
          </w:p>
        </w:tc>
        <w:tc>
          <w:tcPr>
            <w:tcW w:w="1417" w:type="dxa"/>
          </w:tcPr>
          <w:p w:rsidR="007D57B3" w:rsidRPr="00AE4BBE" w:rsidRDefault="007D57B3" w:rsidP="00691DF9">
            <w:pPr>
              <w:spacing w:line="360" w:lineRule="auto"/>
              <w:jc w:val="center"/>
              <w:rPr>
                <w:bCs/>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0,241*</w:t>
            </w: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Лб.</w:t>
            </w:r>
          </w:p>
        </w:tc>
        <w:tc>
          <w:tcPr>
            <w:tcW w:w="341" w:type="dxa"/>
          </w:tcPr>
          <w:p w:rsidR="007D57B3" w:rsidRPr="00AE4BBE" w:rsidRDefault="007D57B3" w:rsidP="00691DF9">
            <w:pPr>
              <w:spacing w:line="360" w:lineRule="auto"/>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r w:rsidRPr="00AE4BBE">
              <w:rPr>
                <w:sz w:val="28"/>
                <w:szCs w:val="28"/>
              </w:rPr>
              <w:t>-0,245</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З-д.</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-0,220*</w:t>
            </w:r>
          </w:p>
        </w:tc>
        <w:tc>
          <w:tcPr>
            <w:tcW w:w="1559" w:type="dxa"/>
          </w:tcPr>
          <w:p w:rsidR="007D57B3" w:rsidRPr="00AE4BBE" w:rsidRDefault="007D57B3" w:rsidP="00691DF9">
            <w:pPr>
              <w:spacing w:line="360" w:lineRule="auto"/>
              <w:jc w:val="center"/>
              <w:rPr>
                <w:bCs/>
                <w:sz w:val="28"/>
                <w:szCs w:val="28"/>
              </w:rPr>
            </w:pPr>
          </w:p>
        </w:tc>
        <w:tc>
          <w:tcPr>
            <w:tcW w:w="1417" w:type="dxa"/>
          </w:tcPr>
          <w:p w:rsidR="007D57B3" w:rsidRPr="00AE4BBE" w:rsidRDefault="007D57B3" w:rsidP="00691DF9">
            <w:pPr>
              <w:spacing w:line="360" w:lineRule="auto"/>
              <w:jc w:val="center"/>
              <w:rPr>
                <w:bCs/>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-0,252*</w:t>
            </w:r>
          </w:p>
        </w:tc>
        <w:tc>
          <w:tcPr>
            <w:tcW w:w="1985" w:type="dxa"/>
          </w:tcPr>
          <w:p w:rsidR="007D57B3" w:rsidRPr="00AE4BBE" w:rsidRDefault="007D57B3" w:rsidP="00691DF9">
            <w:pPr>
              <w:spacing w:line="360" w:lineRule="auto"/>
              <w:jc w:val="center"/>
              <w:rPr>
                <w:sz w:val="28"/>
                <w:szCs w:val="28"/>
              </w:rPr>
            </w:pPr>
            <w:r w:rsidRPr="00AE4BBE">
              <w:rPr>
                <w:sz w:val="28"/>
                <w:szCs w:val="28"/>
              </w:rPr>
              <w:t>-0,225*</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Св.</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0,226*</w:t>
            </w: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Щ.</w:t>
            </w:r>
            <w:proofErr w:type="gramStart"/>
            <w:r w:rsidRPr="00AE4BBE">
              <w:rPr>
                <w:b/>
                <w:sz w:val="28"/>
                <w:szCs w:val="28"/>
              </w:rPr>
              <w:t>с.ж</w:t>
            </w:r>
            <w:proofErr w:type="gramEnd"/>
            <w:r w:rsidRPr="00AE4BBE">
              <w:rPr>
                <w:b/>
                <w:sz w:val="28"/>
                <w:szCs w:val="28"/>
              </w:rPr>
              <w:t>.</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rPr>
                <w:sz w:val="28"/>
                <w:szCs w:val="28"/>
              </w:rPr>
            </w:pP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r w:rsidRPr="00AE4BBE">
              <w:rPr>
                <w:sz w:val="28"/>
                <w:szCs w:val="28"/>
              </w:rPr>
              <w:t>0,247*</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 xml:space="preserve">Рм. </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0,228*</w:t>
            </w:r>
          </w:p>
        </w:tc>
        <w:tc>
          <w:tcPr>
            <w:tcW w:w="1985" w:type="dxa"/>
          </w:tcPr>
          <w:p w:rsidR="007D57B3" w:rsidRPr="00AE4BBE" w:rsidRDefault="007D57B3" w:rsidP="00691DF9">
            <w:pPr>
              <w:spacing w:line="360" w:lineRule="auto"/>
              <w:jc w:val="center"/>
              <w:rPr>
                <w:sz w:val="28"/>
                <w:szCs w:val="28"/>
              </w:rPr>
            </w:pPr>
            <w:r w:rsidRPr="00AE4BBE">
              <w:rPr>
                <w:sz w:val="28"/>
                <w:szCs w:val="28"/>
              </w:rPr>
              <w:t>0,266*</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proofErr w:type="gramStart"/>
            <w:r w:rsidRPr="00AE4BBE">
              <w:rPr>
                <w:b/>
                <w:sz w:val="28"/>
                <w:szCs w:val="28"/>
              </w:rPr>
              <w:t>См</w:t>
            </w:r>
            <w:proofErr w:type="gramEnd"/>
            <w:r w:rsidRPr="00AE4BBE">
              <w:rPr>
                <w:b/>
                <w:sz w:val="28"/>
                <w:szCs w:val="28"/>
              </w:rPr>
              <w:t xml:space="preserve">. </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0,329*</w:t>
            </w:r>
          </w:p>
        </w:tc>
        <w:tc>
          <w:tcPr>
            <w:tcW w:w="1559" w:type="dxa"/>
          </w:tcPr>
          <w:p w:rsidR="007D57B3" w:rsidRPr="00AE4BBE" w:rsidRDefault="007D57B3" w:rsidP="00691DF9">
            <w:pPr>
              <w:spacing w:line="360" w:lineRule="auto"/>
              <w:jc w:val="center"/>
              <w:rPr>
                <w:sz w:val="28"/>
                <w:szCs w:val="28"/>
              </w:rPr>
            </w:pPr>
            <w:r w:rsidRPr="00AE4BBE">
              <w:rPr>
                <w:sz w:val="28"/>
                <w:szCs w:val="28"/>
              </w:rPr>
              <w:t>0,305*</w:t>
            </w:r>
          </w:p>
        </w:tc>
        <w:tc>
          <w:tcPr>
            <w:tcW w:w="1417" w:type="dxa"/>
          </w:tcPr>
          <w:p w:rsidR="007D57B3" w:rsidRPr="00AE4BBE" w:rsidRDefault="007D57B3" w:rsidP="00691DF9">
            <w:pPr>
              <w:spacing w:line="360" w:lineRule="auto"/>
              <w:jc w:val="center"/>
              <w:rPr>
                <w:sz w:val="28"/>
                <w:szCs w:val="28"/>
              </w:rPr>
            </w:pPr>
            <w:r w:rsidRPr="00AE4BBE">
              <w:rPr>
                <w:sz w:val="28"/>
                <w:szCs w:val="28"/>
              </w:rPr>
              <w:t>0,267*</w:t>
            </w:r>
          </w:p>
        </w:tc>
        <w:tc>
          <w:tcPr>
            <w:tcW w:w="1701" w:type="dxa"/>
          </w:tcPr>
          <w:p w:rsidR="007D57B3" w:rsidRPr="00AE4BBE" w:rsidRDefault="007D57B3" w:rsidP="00691DF9">
            <w:pPr>
              <w:spacing w:line="360" w:lineRule="auto"/>
              <w:jc w:val="center"/>
              <w:rPr>
                <w:sz w:val="28"/>
                <w:szCs w:val="28"/>
              </w:rPr>
            </w:pPr>
            <w:r w:rsidRPr="00AE4BBE">
              <w:rPr>
                <w:sz w:val="28"/>
                <w:szCs w:val="28"/>
              </w:rPr>
              <w:t>0,256*</w:t>
            </w: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Шп.</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-0,344**</w:t>
            </w:r>
          </w:p>
        </w:tc>
        <w:tc>
          <w:tcPr>
            <w:tcW w:w="1559" w:type="dxa"/>
          </w:tcPr>
          <w:p w:rsidR="007D57B3" w:rsidRPr="00AE4BBE" w:rsidRDefault="007D57B3" w:rsidP="00691DF9">
            <w:pPr>
              <w:spacing w:line="360" w:lineRule="auto"/>
              <w:jc w:val="center"/>
              <w:rPr>
                <w:sz w:val="28"/>
                <w:szCs w:val="28"/>
              </w:rPr>
            </w:pPr>
            <w:r w:rsidRPr="00AE4BBE">
              <w:rPr>
                <w:sz w:val="28"/>
                <w:szCs w:val="28"/>
              </w:rPr>
              <w:t>-0,270*</w:t>
            </w:r>
          </w:p>
        </w:tc>
        <w:tc>
          <w:tcPr>
            <w:tcW w:w="1417" w:type="dxa"/>
          </w:tcPr>
          <w:p w:rsidR="007D57B3" w:rsidRPr="00AE4BBE" w:rsidRDefault="007D57B3" w:rsidP="00691DF9">
            <w:pPr>
              <w:spacing w:line="360" w:lineRule="auto"/>
              <w:jc w:val="center"/>
              <w:rPr>
                <w:sz w:val="28"/>
                <w:szCs w:val="28"/>
              </w:rPr>
            </w:pPr>
            <w:r w:rsidRPr="00AE4BBE">
              <w:rPr>
                <w:sz w:val="28"/>
                <w:szCs w:val="28"/>
              </w:rPr>
              <w:t>-0,291**</w:t>
            </w:r>
          </w:p>
        </w:tc>
        <w:tc>
          <w:tcPr>
            <w:tcW w:w="1701" w:type="dxa"/>
          </w:tcPr>
          <w:p w:rsidR="007D57B3" w:rsidRPr="00AE4BBE" w:rsidRDefault="007D57B3" w:rsidP="00691DF9">
            <w:pPr>
              <w:spacing w:line="360" w:lineRule="auto"/>
              <w:jc w:val="center"/>
              <w:rPr>
                <w:sz w:val="28"/>
                <w:szCs w:val="28"/>
              </w:rPr>
            </w:pPr>
            <w:r w:rsidRPr="00AE4BBE">
              <w:rPr>
                <w:sz w:val="28"/>
                <w:szCs w:val="28"/>
              </w:rPr>
              <w:t>-0,391**</w:t>
            </w:r>
          </w:p>
        </w:tc>
        <w:tc>
          <w:tcPr>
            <w:tcW w:w="1985" w:type="dxa"/>
          </w:tcPr>
          <w:p w:rsidR="007D57B3" w:rsidRPr="00AE4BBE" w:rsidRDefault="007D57B3" w:rsidP="00691DF9">
            <w:pPr>
              <w:spacing w:line="360" w:lineRule="auto"/>
              <w:jc w:val="center"/>
              <w:rPr>
                <w:sz w:val="28"/>
                <w:szCs w:val="28"/>
              </w:rPr>
            </w:pPr>
            <w:r w:rsidRPr="00AE4BBE">
              <w:rPr>
                <w:sz w:val="28"/>
                <w:szCs w:val="28"/>
              </w:rPr>
              <w:t>-0,366**</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Тп.</w:t>
            </w:r>
          </w:p>
        </w:tc>
        <w:tc>
          <w:tcPr>
            <w:tcW w:w="341" w:type="dxa"/>
          </w:tcPr>
          <w:p w:rsidR="007D57B3" w:rsidRPr="00AE4BBE" w:rsidRDefault="007D57B3" w:rsidP="00691DF9">
            <w:pPr>
              <w:spacing w:line="360" w:lineRule="auto"/>
              <w:jc w:val="both"/>
              <w:rPr>
                <w:b/>
                <w:bCs/>
                <w:sz w:val="28"/>
                <w:szCs w:val="28"/>
              </w:rPr>
            </w:pP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-0,263*</w:t>
            </w:r>
          </w:p>
        </w:tc>
        <w:tc>
          <w:tcPr>
            <w:tcW w:w="1985" w:type="dxa"/>
          </w:tcPr>
          <w:p w:rsidR="007D57B3" w:rsidRPr="00AE4BBE" w:rsidRDefault="007D57B3" w:rsidP="00691DF9">
            <w:pPr>
              <w:spacing w:line="360" w:lineRule="auto"/>
              <w:jc w:val="center"/>
              <w:rPr>
                <w:sz w:val="28"/>
                <w:szCs w:val="28"/>
              </w:rPr>
            </w:pPr>
            <w:r w:rsidRPr="00AE4BBE">
              <w:rPr>
                <w:sz w:val="28"/>
                <w:szCs w:val="28"/>
              </w:rPr>
              <w:t>-0,270*</w:t>
            </w:r>
          </w:p>
        </w:tc>
      </w:tr>
    </w:tbl>
    <w:p w:rsidR="007D57B3" w:rsidRPr="00AE4BBE" w:rsidRDefault="007D57B3" w:rsidP="00691DF9">
      <w:pPr>
        <w:pStyle w:val="aff8"/>
        <w:spacing w:line="360" w:lineRule="auto"/>
        <w:jc w:val="both"/>
        <w:rPr>
          <w:b w:val="0"/>
        </w:rPr>
      </w:pPr>
      <w:r w:rsidRPr="00AE4BBE">
        <w:rPr>
          <w:b w:val="0"/>
          <w:i/>
        </w:rPr>
        <w:t xml:space="preserve">          Примітки:</w:t>
      </w:r>
      <w:r w:rsidRPr="00AE4BBE">
        <w:rPr>
          <w:b w:val="0"/>
        </w:rPr>
        <w:t xml:space="preserve"> *- р</w:t>
      </w:r>
      <w:r w:rsidRPr="00AE4BBE">
        <w:rPr>
          <w:b w:val="0"/>
        </w:rPr>
        <w:sym w:font="Symbol" w:char="F0A3"/>
      </w:r>
      <w:r w:rsidRPr="00AE4BBE">
        <w:rPr>
          <w:b w:val="0"/>
        </w:rPr>
        <w:t xml:space="preserve"> 0,05, ** - р </w:t>
      </w:r>
      <w:r w:rsidRPr="00AE4BBE">
        <w:rPr>
          <w:b w:val="0"/>
        </w:rPr>
        <w:sym w:font="Symbol" w:char="F0A3"/>
      </w:r>
      <w:r w:rsidRPr="00AE4BBE">
        <w:rPr>
          <w:b w:val="0"/>
        </w:rPr>
        <w:t xml:space="preserve">0,01, *** -р </w:t>
      </w:r>
      <w:r w:rsidRPr="00AE4BBE">
        <w:rPr>
          <w:b w:val="0"/>
        </w:rPr>
        <w:sym w:font="Symbol" w:char="F0A3"/>
      </w:r>
      <w:r w:rsidRPr="00AE4BBE">
        <w:rPr>
          <w:b w:val="0"/>
        </w:rPr>
        <w:t>0,001;</w:t>
      </w:r>
    </w:p>
    <w:p w:rsidR="007D57B3" w:rsidRPr="00AE4BBE" w:rsidRDefault="007D57B3" w:rsidP="00691DF9">
      <w:pPr>
        <w:pStyle w:val="1fe"/>
        <w:spacing w:line="360" w:lineRule="auto"/>
        <w:ind w:firstLine="0"/>
        <w:rPr>
          <w:sz w:val="28"/>
          <w:szCs w:val="28"/>
        </w:rPr>
      </w:pPr>
      <w:r w:rsidRPr="00AE4BBE">
        <w:rPr>
          <w:sz w:val="28"/>
          <w:szCs w:val="28"/>
        </w:rPr>
        <w:t xml:space="preserve">           М.ж. – мета в житті, П.ж.– процес життя, Р.ж. – результативність життя, Л-Я– локус контролю Я, Л-Ж.– локус контролю -життя, Аж. –активне життя, Лб. – любов, З-д. – задоволення, Св. - свобода, Щ.с.ж. – щасливе сімейне життя, Рм. – раціоналізм, См. – сміливість у відстоюванні власних думок, Ш.п.– широта поглядів, Тп.–терпимість.</w:t>
      </w:r>
    </w:p>
    <w:p w:rsidR="007D57B3" w:rsidRPr="00AE4BBE" w:rsidRDefault="007D57B3" w:rsidP="00691DF9">
      <w:pPr>
        <w:pStyle w:val="1fe"/>
        <w:spacing w:line="360" w:lineRule="auto"/>
        <w:rPr>
          <w:sz w:val="28"/>
          <w:szCs w:val="28"/>
        </w:rPr>
      </w:pPr>
    </w:p>
    <w:p w:rsidR="007D57B3" w:rsidRPr="00AE4BBE" w:rsidRDefault="007D57B3" w:rsidP="00691DF9">
      <w:pPr>
        <w:pStyle w:val="1fe"/>
        <w:spacing w:line="360" w:lineRule="auto"/>
        <w:rPr>
          <w:sz w:val="28"/>
          <w:szCs w:val="28"/>
        </w:rPr>
      </w:pPr>
      <w:r w:rsidRPr="00AE4BBE">
        <w:rPr>
          <w:sz w:val="28"/>
          <w:szCs w:val="28"/>
        </w:rPr>
        <w:t>. Вихідні дані подано в таблиці 3.26.</w:t>
      </w:r>
    </w:p>
    <w:p w:rsidR="007D57B3" w:rsidRPr="00AE4BBE" w:rsidRDefault="007D57B3" w:rsidP="00691DF9">
      <w:pPr>
        <w:pStyle w:val="ab"/>
        <w:spacing w:line="360" w:lineRule="auto"/>
        <w:jc w:val="right"/>
        <w:rPr>
          <w:rFonts w:ascii="Times New Roman" w:hAnsi="Times New Roman" w:cs="Times New Roman"/>
          <w:sz w:val="28"/>
          <w:szCs w:val="28"/>
          <w:lang w:val="uk-UA"/>
        </w:rPr>
      </w:pPr>
      <w:r w:rsidRPr="00AE4BBE">
        <w:rPr>
          <w:rFonts w:ascii="Times New Roman" w:hAnsi="Times New Roman" w:cs="Times New Roman"/>
          <w:sz w:val="28"/>
          <w:szCs w:val="28"/>
          <w:lang w:val="uk-UA"/>
        </w:rPr>
        <w:t>Таблиця 3.26</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Взаємозв’язок ціннісних та смисложиттєвих орієнтацій</w:t>
      </w:r>
    </w:p>
    <w:p w:rsidR="007D57B3" w:rsidRPr="00AE4BBE" w:rsidRDefault="007D57B3" w:rsidP="00691DF9">
      <w:pPr>
        <w:pStyle w:val="ab"/>
        <w:spacing w:line="360" w:lineRule="auto"/>
        <w:jc w:val="center"/>
        <w:rPr>
          <w:rFonts w:ascii="Times New Roman" w:hAnsi="Times New Roman" w:cs="Times New Roman"/>
          <w:b/>
          <w:bCs/>
          <w:sz w:val="28"/>
          <w:szCs w:val="28"/>
          <w:lang w:val="uk-UA"/>
        </w:rPr>
      </w:pPr>
      <w:r w:rsidRPr="00AE4BBE">
        <w:rPr>
          <w:rFonts w:ascii="Times New Roman" w:hAnsi="Times New Roman" w:cs="Times New Roman"/>
          <w:b/>
          <w:bCs/>
          <w:sz w:val="28"/>
          <w:szCs w:val="28"/>
          <w:lang w:val="uk-UA"/>
        </w:rPr>
        <w:t>(група В, постійно займаються волонтерством)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41"/>
        <w:gridCol w:w="1713"/>
        <w:gridCol w:w="1559"/>
        <w:gridCol w:w="1417"/>
        <w:gridCol w:w="1701"/>
        <w:gridCol w:w="1985"/>
      </w:tblGrid>
      <w:tr w:rsidR="007D57B3" w:rsidRPr="00AE4BBE" w:rsidTr="007B1C19">
        <w:trPr>
          <w:cantSplit/>
        </w:trPr>
        <w:tc>
          <w:tcPr>
            <w:tcW w:w="1514" w:type="dxa"/>
            <w:gridSpan w:val="2"/>
            <w:vMerge w:val="restart"/>
          </w:tcPr>
          <w:p w:rsidR="007D57B3" w:rsidRPr="00AE4BBE" w:rsidRDefault="007D57B3" w:rsidP="00691DF9">
            <w:pPr>
              <w:spacing w:line="360" w:lineRule="auto"/>
              <w:jc w:val="center"/>
              <w:rPr>
                <w:b/>
                <w:bCs/>
                <w:sz w:val="28"/>
                <w:szCs w:val="28"/>
              </w:rPr>
            </w:pPr>
            <w:r w:rsidRPr="00AE4BBE">
              <w:rPr>
                <w:b/>
                <w:bCs/>
                <w:sz w:val="28"/>
                <w:szCs w:val="28"/>
              </w:rPr>
              <w:t>СЖО</w:t>
            </w:r>
          </w:p>
          <w:p w:rsidR="007D57B3" w:rsidRPr="00AE4BBE" w:rsidRDefault="007D57B3" w:rsidP="00691DF9">
            <w:pPr>
              <w:spacing w:line="360" w:lineRule="auto"/>
              <w:jc w:val="center"/>
              <w:rPr>
                <w:b/>
                <w:bCs/>
                <w:sz w:val="28"/>
                <w:szCs w:val="28"/>
              </w:rPr>
            </w:pPr>
            <w:r w:rsidRPr="00AE4BBE">
              <w:rPr>
                <w:b/>
                <w:bCs/>
                <w:sz w:val="28"/>
                <w:szCs w:val="28"/>
              </w:rPr>
              <w:t>цінності</w:t>
            </w:r>
          </w:p>
        </w:tc>
        <w:tc>
          <w:tcPr>
            <w:tcW w:w="8375" w:type="dxa"/>
            <w:gridSpan w:val="5"/>
          </w:tcPr>
          <w:p w:rsidR="007D57B3" w:rsidRPr="00AE4BBE" w:rsidRDefault="007D57B3" w:rsidP="00691DF9">
            <w:pPr>
              <w:spacing w:line="360" w:lineRule="auto"/>
              <w:jc w:val="center"/>
              <w:rPr>
                <w:b/>
                <w:bCs/>
                <w:sz w:val="28"/>
                <w:szCs w:val="28"/>
              </w:rPr>
            </w:pPr>
            <w:r w:rsidRPr="00AE4BBE">
              <w:rPr>
                <w:b/>
                <w:bCs/>
                <w:sz w:val="28"/>
                <w:szCs w:val="28"/>
              </w:rPr>
              <w:t>Значення коефіцієнта кореляції</w:t>
            </w:r>
            <w:r w:rsidR="00986D45">
              <w:rPr>
                <w:b/>
                <w:bCs/>
                <w:sz w:val="28"/>
                <w:szCs w:val="28"/>
                <w:lang w:val="uk-UA"/>
              </w:rPr>
              <w:t xml:space="preserve"> </w:t>
            </w:r>
            <w:proofErr w:type="gramStart"/>
            <w:r w:rsidRPr="00AE4BBE">
              <w:rPr>
                <w:b/>
                <w:bCs/>
                <w:sz w:val="28"/>
                <w:szCs w:val="28"/>
              </w:rPr>
              <w:t>П</w:t>
            </w:r>
            <w:proofErr w:type="gramEnd"/>
            <w:r w:rsidRPr="00AE4BBE">
              <w:rPr>
                <w:b/>
                <w:bCs/>
                <w:sz w:val="28"/>
                <w:szCs w:val="28"/>
              </w:rPr>
              <w:t>ірсона</w:t>
            </w:r>
          </w:p>
        </w:tc>
      </w:tr>
      <w:tr w:rsidR="007D57B3" w:rsidRPr="00AE4BBE" w:rsidTr="007B1C19">
        <w:trPr>
          <w:cantSplit/>
        </w:trPr>
        <w:tc>
          <w:tcPr>
            <w:tcW w:w="1514" w:type="dxa"/>
            <w:gridSpan w:val="2"/>
            <w:vMerge/>
          </w:tcPr>
          <w:p w:rsidR="007D57B3" w:rsidRPr="00AE4BBE" w:rsidRDefault="007D57B3" w:rsidP="00691DF9">
            <w:pPr>
              <w:spacing w:line="360" w:lineRule="auto"/>
              <w:jc w:val="both"/>
              <w:rPr>
                <w:b/>
                <w:bCs/>
                <w:sz w:val="28"/>
                <w:szCs w:val="28"/>
              </w:rPr>
            </w:pPr>
          </w:p>
        </w:tc>
        <w:tc>
          <w:tcPr>
            <w:tcW w:w="1713" w:type="dxa"/>
          </w:tcPr>
          <w:p w:rsidR="007D57B3" w:rsidRPr="00AE4BBE" w:rsidRDefault="007D57B3" w:rsidP="00691DF9">
            <w:pPr>
              <w:spacing w:line="360" w:lineRule="auto"/>
              <w:jc w:val="center"/>
              <w:rPr>
                <w:b/>
                <w:bCs/>
                <w:sz w:val="28"/>
                <w:szCs w:val="28"/>
              </w:rPr>
            </w:pPr>
            <w:r w:rsidRPr="00AE4BBE">
              <w:rPr>
                <w:b/>
                <w:bCs/>
                <w:sz w:val="28"/>
                <w:szCs w:val="28"/>
              </w:rPr>
              <w:t>М.ж.</w:t>
            </w:r>
          </w:p>
        </w:tc>
        <w:tc>
          <w:tcPr>
            <w:tcW w:w="1559" w:type="dxa"/>
          </w:tcPr>
          <w:p w:rsidR="007D57B3" w:rsidRPr="00AE4BBE" w:rsidRDefault="007D57B3" w:rsidP="00691DF9">
            <w:pPr>
              <w:spacing w:line="360" w:lineRule="auto"/>
              <w:jc w:val="center"/>
              <w:rPr>
                <w:b/>
                <w:bCs/>
                <w:sz w:val="28"/>
                <w:szCs w:val="28"/>
              </w:rPr>
            </w:pPr>
            <w:r w:rsidRPr="00AE4BBE">
              <w:rPr>
                <w:b/>
                <w:bCs/>
                <w:sz w:val="28"/>
                <w:szCs w:val="28"/>
              </w:rPr>
              <w:t>П.ж</w:t>
            </w:r>
          </w:p>
        </w:tc>
        <w:tc>
          <w:tcPr>
            <w:tcW w:w="1417" w:type="dxa"/>
          </w:tcPr>
          <w:p w:rsidR="007D57B3" w:rsidRPr="00AE4BBE" w:rsidRDefault="007D57B3" w:rsidP="00691DF9">
            <w:pPr>
              <w:spacing w:line="360" w:lineRule="auto"/>
              <w:jc w:val="center"/>
              <w:rPr>
                <w:b/>
                <w:bCs/>
                <w:sz w:val="28"/>
                <w:szCs w:val="28"/>
              </w:rPr>
            </w:pPr>
            <w:r w:rsidRPr="00AE4BBE">
              <w:rPr>
                <w:b/>
                <w:bCs/>
                <w:sz w:val="28"/>
                <w:szCs w:val="28"/>
              </w:rPr>
              <w:t>Рж.</w:t>
            </w:r>
          </w:p>
        </w:tc>
        <w:tc>
          <w:tcPr>
            <w:tcW w:w="1701" w:type="dxa"/>
          </w:tcPr>
          <w:p w:rsidR="007D57B3" w:rsidRPr="00AE4BBE" w:rsidRDefault="007D57B3" w:rsidP="00691DF9">
            <w:pPr>
              <w:spacing w:line="360" w:lineRule="auto"/>
              <w:jc w:val="center"/>
              <w:rPr>
                <w:b/>
                <w:bCs/>
                <w:sz w:val="28"/>
                <w:szCs w:val="28"/>
              </w:rPr>
            </w:pPr>
            <w:proofErr w:type="gramStart"/>
            <w:r w:rsidRPr="00AE4BBE">
              <w:rPr>
                <w:b/>
                <w:bCs/>
                <w:sz w:val="28"/>
                <w:szCs w:val="28"/>
              </w:rPr>
              <w:t>Л-Я</w:t>
            </w:r>
            <w:proofErr w:type="gramEnd"/>
            <w:r w:rsidRPr="00AE4BBE">
              <w:rPr>
                <w:b/>
                <w:bCs/>
                <w:sz w:val="28"/>
                <w:szCs w:val="28"/>
              </w:rPr>
              <w:t>.</w:t>
            </w:r>
          </w:p>
        </w:tc>
        <w:tc>
          <w:tcPr>
            <w:tcW w:w="1985" w:type="dxa"/>
          </w:tcPr>
          <w:p w:rsidR="007D57B3" w:rsidRPr="00AE4BBE" w:rsidRDefault="007D57B3" w:rsidP="00691DF9">
            <w:pPr>
              <w:spacing w:line="360" w:lineRule="auto"/>
              <w:jc w:val="center"/>
              <w:rPr>
                <w:b/>
                <w:bCs/>
                <w:sz w:val="28"/>
                <w:szCs w:val="28"/>
              </w:rPr>
            </w:pPr>
            <w:proofErr w:type="gramStart"/>
            <w:r w:rsidRPr="00AE4BBE">
              <w:rPr>
                <w:b/>
                <w:bCs/>
                <w:sz w:val="28"/>
                <w:szCs w:val="28"/>
              </w:rPr>
              <w:t>Л-Ж</w:t>
            </w:r>
            <w:proofErr w:type="gramEnd"/>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Ц.р.</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bCs/>
                <w:sz w:val="28"/>
                <w:szCs w:val="28"/>
              </w:rPr>
            </w:pPr>
          </w:p>
        </w:tc>
        <w:tc>
          <w:tcPr>
            <w:tcW w:w="1417" w:type="dxa"/>
          </w:tcPr>
          <w:p w:rsidR="007D57B3" w:rsidRPr="00AE4BBE" w:rsidRDefault="007D57B3" w:rsidP="00691DF9">
            <w:pPr>
              <w:spacing w:line="360" w:lineRule="auto"/>
              <w:jc w:val="center"/>
              <w:rPr>
                <w:bCs/>
                <w:sz w:val="28"/>
                <w:szCs w:val="28"/>
              </w:rPr>
            </w:pPr>
            <w:r w:rsidRPr="00AE4BBE">
              <w:rPr>
                <w:bCs/>
                <w:sz w:val="28"/>
                <w:szCs w:val="28"/>
              </w:rPr>
              <w:t>-0,365*</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lastRenderedPageBreak/>
              <w:t>Лб.</w:t>
            </w:r>
          </w:p>
        </w:tc>
        <w:tc>
          <w:tcPr>
            <w:tcW w:w="341" w:type="dxa"/>
          </w:tcPr>
          <w:p w:rsidR="007D57B3" w:rsidRPr="00AE4BBE" w:rsidRDefault="007D57B3" w:rsidP="00691DF9">
            <w:pPr>
              <w:spacing w:line="360" w:lineRule="auto"/>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0,361*</w:t>
            </w:r>
          </w:p>
        </w:tc>
        <w:tc>
          <w:tcPr>
            <w:tcW w:w="1559" w:type="dxa"/>
          </w:tcPr>
          <w:p w:rsidR="007D57B3" w:rsidRPr="00AE4BBE" w:rsidRDefault="007D57B3" w:rsidP="00691DF9">
            <w:pPr>
              <w:spacing w:line="360" w:lineRule="auto"/>
              <w:jc w:val="center"/>
              <w:rPr>
                <w:sz w:val="28"/>
                <w:szCs w:val="28"/>
              </w:rPr>
            </w:pP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0,411*</w:t>
            </w: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З-д.</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-0,361*</w:t>
            </w:r>
          </w:p>
        </w:tc>
        <w:tc>
          <w:tcPr>
            <w:tcW w:w="1559" w:type="dxa"/>
          </w:tcPr>
          <w:p w:rsidR="007D57B3" w:rsidRPr="00AE4BBE" w:rsidRDefault="007D57B3" w:rsidP="00691DF9">
            <w:pPr>
              <w:spacing w:line="360" w:lineRule="auto"/>
              <w:jc w:val="center"/>
              <w:rPr>
                <w:bCs/>
                <w:sz w:val="28"/>
                <w:szCs w:val="28"/>
              </w:rPr>
            </w:pPr>
            <w:r w:rsidRPr="00AE4BBE">
              <w:rPr>
                <w:bCs/>
                <w:sz w:val="28"/>
                <w:szCs w:val="28"/>
              </w:rPr>
              <w:t>-0,377*</w:t>
            </w:r>
          </w:p>
        </w:tc>
        <w:tc>
          <w:tcPr>
            <w:tcW w:w="1417" w:type="dxa"/>
          </w:tcPr>
          <w:p w:rsidR="007D57B3" w:rsidRPr="00AE4BBE" w:rsidRDefault="007D57B3" w:rsidP="00691DF9">
            <w:pPr>
              <w:spacing w:line="360" w:lineRule="auto"/>
              <w:jc w:val="center"/>
              <w:rPr>
                <w:bCs/>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r w:rsidRPr="00AE4BBE">
              <w:rPr>
                <w:sz w:val="28"/>
                <w:szCs w:val="28"/>
              </w:rPr>
              <w:t>-0,450**</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Тв.</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r w:rsidRPr="00AE4BBE">
              <w:rPr>
                <w:sz w:val="28"/>
                <w:szCs w:val="28"/>
              </w:rPr>
              <w:t>-0,590**</w:t>
            </w:r>
          </w:p>
        </w:tc>
        <w:tc>
          <w:tcPr>
            <w:tcW w:w="1559" w:type="dxa"/>
          </w:tcPr>
          <w:p w:rsidR="007D57B3" w:rsidRPr="00AE4BBE" w:rsidRDefault="007D57B3" w:rsidP="00691DF9">
            <w:pPr>
              <w:spacing w:line="360" w:lineRule="auto"/>
              <w:jc w:val="center"/>
              <w:rPr>
                <w:sz w:val="28"/>
                <w:szCs w:val="28"/>
              </w:rPr>
            </w:pPr>
            <w:r w:rsidRPr="00AE4BBE">
              <w:rPr>
                <w:sz w:val="28"/>
                <w:szCs w:val="28"/>
              </w:rPr>
              <w:t>-0,368*</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r w:rsidRPr="00AE4BBE">
              <w:rPr>
                <w:sz w:val="28"/>
                <w:szCs w:val="28"/>
              </w:rPr>
              <w:t>-0,430**</w:t>
            </w: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В.з.</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-0,474**</w:t>
            </w:r>
          </w:p>
        </w:tc>
        <w:tc>
          <w:tcPr>
            <w:tcW w:w="1417" w:type="dxa"/>
          </w:tcPr>
          <w:p w:rsidR="007D57B3" w:rsidRPr="00AE4BBE" w:rsidRDefault="007D57B3" w:rsidP="00691DF9">
            <w:pPr>
              <w:spacing w:line="360" w:lineRule="auto"/>
              <w:jc w:val="center"/>
              <w:rPr>
                <w:sz w:val="28"/>
                <w:szCs w:val="28"/>
              </w:rPr>
            </w:pPr>
            <w:r w:rsidRPr="00AE4BBE">
              <w:rPr>
                <w:sz w:val="28"/>
                <w:szCs w:val="28"/>
              </w:rPr>
              <w:t>-0,412*</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r w:rsidRPr="00AE4BBE">
              <w:rPr>
                <w:sz w:val="28"/>
                <w:szCs w:val="28"/>
              </w:rPr>
              <w:t>-0,341*</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 xml:space="preserve">Н-т. </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-0,418*</w:t>
            </w:r>
          </w:p>
        </w:tc>
        <w:tc>
          <w:tcPr>
            <w:tcW w:w="1417" w:type="dxa"/>
          </w:tcPr>
          <w:p w:rsidR="007D57B3" w:rsidRPr="00AE4BBE" w:rsidRDefault="007D57B3" w:rsidP="00691DF9">
            <w:pPr>
              <w:spacing w:line="360" w:lineRule="auto"/>
              <w:jc w:val="center"/>
              <w:rPr>
                <w:sz w:val="28"/>
                <w:szCs w:val="28"/>
              </w:rPr>
            </w:pP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 xml:space="preserve">Тп. </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0,451**</w:t>
            </w:r>
          </w:p>
        </w:tc>
        <w:tc>
          <w:tcPr>
            <w:tcW w:w="1417" w:type="dxa"/>
          </w:tcPr>
          <w:p w:rsidR="007D57B3" w:rsidRPr="00AE4BBE" w:rsidRDefault="007D57B3" w:rsidP="00691DF9">
            <w:pPr>
              <w:spacing w:line="360" w:lineRule="auto"/>
              <w:jc w:val="center"/>
              <w:rPr>
                <w:sz w:val="28"/>
                <w:szCs w:val="28"/>
              </w:rPr>
            </w:pPr>
            <w:r w:rsidRPr="00AE4BBE">
              <w:rPr>
                <w:sz w:val="28"/>
                <w:szCs w:val="28"/>
              </w:rPr>
              <w:t>0,442**</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Шп.</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0,408*</w:t>
            </w:r>
          </w:p>
        </w:tc>
        <w:tc>
          <w:tcPr>
            <w:tcW w:w="1417" w:type="dxa"/>
          </w:tcPr>
          <w:p w:rsidR="007D57B3" w:rsidRPr="00AE4BBE" w:rsidRDefault="007D57B3" w:rsidP="00691DF9">
            <w:pPr>
              <w:spacing w:line="360" w:lineRule="auto"/>
              <w:jc w:val="center"/>
              <w:rPr>
                <w:sz w:val="28"/>
                <w:szCs w:val="28"/>
              </w:rPr>
            </w:pPr>
            <w:r w:rsidRPr="00AE4BBE">
              <w:rPr>
                <w:sz w:val="28"/>
                <w:szCs w:val="28"/>
              </w:rPr>
              <w:t>0,442**</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r w:rsidRPr="00AE4BBE">
              <w:rPr>
                <w:sz w:val="28"/>
                <w:szCs w:val="28"/>
              </w:rPr>
              <w:t>0,346*</w:t>
            </w:r>
          </w:p>
        </w:tc>
      </w:tr>
      <w:tr w:rsidR="007D57B3" w:rsidRPr="00AE4BBE" w:rsidTr="007B1C19">
        <w:trPr>
          <w:cantSplit/>
        </w:trPr>
        <w:tc>
          <w:tcPr>
            <w:tcW w:w="1173" w:type="dxa"/>
          </w:tcPr>
          <w:p w:rsidR="007D57B3" w:rsidRPr="00AE4BBE" w:rsidRDefault="007D57B3" w:rsidP="00691DF9">
            <w:pPr>
              <w:spacing w:line="360" w:lineRule="auto"/>
              <w:jc w:val="both"/>
              <w:rPr>
                <w:b/>
                <w:sz w:val="28"/>
                <w:szCs w:val="28"/>
              </w:rPr>
            </w:pPr>
            <w:r w:rsidRPr="00AE4BBE">
              <w:rPr>
                <w:b/>
                <w:sz w:val="28"/>
                <w:szCs w:val="28"/>
              </w:rPr>
              <w:t>Чн.</w:t>
            </w:r>
          </w:p>
        </w:tc>
        <w:tc>
          <w:tcPr>
            <w:tcW w:w="341" w:type="dxa"/>
          </w:tcPr>
          <w:p w:rsidR="007D57B3" w:rsidRPr="00AE4BBE" w:rsidRDefault="007D57B3" w:rsidP="00691DF9">
            <w:pPr>
              <w:spacing w:line="360" w:lineRule="auto"/>
              <w:jc w:val="both"/>
              <w:rPr>
                <w:b/>
                <w:bCs/>
                <w:sz w:val="28"/>
                <w:szCs w:val="28"/>
              </w:rPr>
            </w:pPr>
            <w:r w:rsidRPr="00AE4BBE">
              <w:rPr>
                <w:b/>
                <w:bCs/>
                <w:sz w:val="28"/>
                <w:szCs w:val="28"/>
              </w:rPr>
              <w:t>r</w:t>
            </w:r>
          </w:p>
        </w:tc>
        <w:tc>
          <w:tcPr>
            <w:tcW w:w="1713" w:type="dxa"/>
          </w:tcPr>
          <w:p w:rsidR="007D57B3" w:rsidRPr="00AE4BBE" w:rsidRDefault="007D57B3" w:rsidP="00691DF9">
            <w:pPr>
              <w:spacing w:line="360" w:lineRule="auto"/>
              <w:jc w:val="center"/>
              <w:rPr>
                <w:sz w:val="28"/>
                <w:szCs w:val="28"/>
              </w:rPr>
            </w:pPr>
          </w:p>
        </w:tc>
        <w:tc>
          <w:tcPr>
            <w:tcW w:w="1559" w:type="dxa"/>
          </w:tcPr>
          <w:p w:rsidR="007D57B3" w:rsidRPr="00AE4BBE" w:rsidRDefault="007D57B3" w:rsidP="00691DF9">
            <w:pPr>
              <w:spacing w:line="360" w:lineRule="auto"/>
              <w:jc w:val="center"/>
              <w:rPr>
                <w:sz w:val="28"/>
                <w:szCs w:val="28"/>
              </w:rPr>
            </w:pPr>
            <w:r w:rsidRPr="00AE4BBE">
              <w:rPr>
                <w:sz w:val="28"/>
                <w:szCs w:val="28"/>
              </w:rPr>
              <w:t>0,406*</w:t>
            </w:r>
          </w:p>
        </w:tc>
        <w:tc>
          <w:tcPr>
            <w:tcW w:w="1417" w:type="dxa"/>
          </w:tcPr>
          <w:p w:rsidR="007D57B3" w:rsidRPr="00AE4BBE" w:rsidRDefault="007D57B3" w:rsidP="00691DF9">
            <w:pPr>
              <w:spacing w:line="360" w:lineRule="auto"/>
              <w:jc w:val="center"/>
              <w:rPr>
                <w:sz w:val="28"/>
                <w:szCs w:val="28"/>
              </w:rPr>
            </w:pPr>
            <w:r w:rsidRPr="00AE4BBE">
              <w:rPr>
                <w:sz w:val="28"/>
                <w:szCs w:val="28"/>
              </w:rPr>
              <w:t>0,448**</w:t>
            </w:r>
          </w:p>
        </w:tc>
        <w:tc>
          <w:tcPr>
            <w:tcW w:w="1701" w:type="dxa"/>
          </w:tcPr>
          <w:p w:rsidR="007D57B3" w:rsidRPr="00AE4BBE" w:rsidRDefault="007D57B3" w:rsidP="00691DF9">
            <w:pPr>
              <w:spacing w:line="360" w:lineRule="auto"/>
              <w:jc w:val="center"/>
              <w:rPr>
                <w:sz w:val="28"/>
                <w:szCs w:val="28"/>
              </w:rPr>
            </w:pPr>
          </w:p>
        </w:tc>
        <w:tc>
          <w:tcPr>
            <w:tcW w:w="1985" w:type="dxa"/>
          </w:tcPr>
          <w:p w:rsidR="007D57B3" w:rsidRPr="00AE4BBE" w:rsidRDefault="007D57B3" w:rsidP="00691DF9">
            <w:pPr>
              <w:spacing w:line="360" w:lineRule="auto"/>
              <w:jc w:val="center"/>
              <w:rPr>
                <w:sz w:val="28"/>
                <w:szCs w:val="28"/>
              </w:rPr>
            </w:pPr>
          </w:p>
        </w:tc>
      </w:tr>
    </w:tbl>
    <w:p w:rsidR="007D57B3" w:rsidRPr="00AE4BBE" w:rsidRDefault="007D57B3" w:rsidP="00691DF9">
      <w:pPr>
        <w:pStyle w:val="aff8"/>
        <w:spacing w:line="360" w:lineRule="auto"/>
        <w:jc w:val="both"/>
        <w:rPr>
          <w:b w:val="0"/>
        </w:rPr>
      </w:pPr>
      <w:r w:rsidRPr="00AE4BBE">
        <w:rPr>
          <w:b w:val="0"/>
          <w:i/>
        </w:rPr>
        <w:t xml:space="preserve">           Примітка</w:t>
      </w:r>
      <w:r w:rsidRPr="00AE4BBE">
        <w:rPr>
          <w:b w:val="0"/>
        </w:rPr>
        <w:t>и *- р</w:t>
      </w:r>
      <w:r w:rsidRPr="00AE4BBE">
        <w:rPr>
          <w:b w:val="0"/>
        </w:rPr>
        <w:sym w:font="Symbol" w:char="F0A3"/>
      </w:r>
      <w:r w:rsidRPr="00AE4BBE">
        <w:rPr>
          <w:b w:val="0"/>
        </w:rPr>
        <w:t xml:space="preserve"> 0,05, ** - р </w:t>
      </w:r>
      <w:r w:rsidRPr="00AE4BBE">
        <w:rPr>
          <w:b w:val="0"/>
        </w:rPr>
        <w:sym w:font="Symbol" w:char="F0A3"/>
      </w:r>
      <w:r w:rsidRPr="00AE4BBE">
        <w:rPr>
          <w:b w:val="0"/>
        </w:rPr>
        <w:t xml:space="preserve">0,01, *** -р </w:t>
      </w:r>
      <w:r w:rsidRPr="00AE4BBE">
        <w:rPr>
          <w:b w:val="0"/>
        </w:rPr>
        <w:sym w:font="Symbol" w:char="F0A3"/>
      </w:r>
      <w:r w:rsidRPr="00AE4BBE">
        <w:rPr>
          <w:b w:val="0"/>
        </w:rPr>
        <w:t>0,001</w:t>
      </w:r>
    </w:p>
    <w:p w:rsidR="007D57B3" w:rsidRPr="00AE4BBE" w:rsidRDefault="007D57B3" w:rsidP="00691DF9">
      <w:pPr>
        <w:pStyle w:val="1fe"/>
        <w:spacing w:line="360" w:lineRule="auto"/>
        <w:rPr>
          <w:sz w:val="28"/>
          <w:szCs w:val="28"/>
        </w:rPr>
      </w:pPr>
      <w:r w:rsidRPr="00AE4BBE">
        <w:rPr>
          <w:i/>
          <w:sz w:val="28"/>
          <w:szCs w:val="28"/>
        </w:rPr>
        <w:t xml:space="preserve"> </w:t>
      </w:r>
      <w:r w:rsidRPr="00AE4BBE">
        <w:rPr>
          <w:sz w:val="28"/>
          <w:szCs w:val="28"/>
        </w:rPr>
        <w:t>М.ж. – мета в житті, П.ж.– процес життя, Р.ж. – результативність життя, Л-Я– локус контролю Я, Л-Ж.– локус контролю-життя, Ц.р. –цікава робота, Лб. – любов, З-д.– задоволення, Тв.– творчість,В.з. – високі запити, Н-т.– непримиримість, Тп. – терпимість, Ш.п.– широта поглядів, Чн.– чуйність.</w:t>
      </w:r>
    </w:p>
    <w:p w:rsidR="007D57B3" w:rsidRPr="00AE4BBE" w:rsidRDefault="007D57B3" w:rsidP="00691DF9">
      <w:pPr>
        <w:pStyle w:val="1fe"/>
        <w:spacing w:line="360" w:lineRule="auto"/>
        <w:rPr>
          <w:sz w:val="28"/>
          <w:szCs w:val="28"/>
        </w:rPr>
      </w:pPr>
    </w:p>
    <w:p w:rsidR="007D57B3" w:rsidRPr="00AE4BBE" w:rsidRDefault="0000404D" w:rsidP="00691DF9">
      <w:pPr>
        <w:pStyle w:val="1fe"/>
        <w:spacing w:line="360" w:lineRule="auto"/>
        <w:ind w:firstLine="708"/>
        <w:rPr>
          <w:sz w:val="28"/>
          <w:szCs w:val="28"/>
          <w:lang w:eastAsia="uk-UA"/>
        </w:rPr>
      </w:pPr>
      <w:r>
        <w:rPr>
          <w:sz w:val="28"/>
          <w:szCs w:val="28"/>
        </w:rPr>
        <w:t>В</w:t>
      </w:r>
      <w:r w:rsidR="007D57B3" w:rsidRPr="00AE4BBE">
        <w:rPr>
          <w:sz w:val="28"/>
          <w:szCs w:val="28"/>
        </w:rPr>
        <w:t xml:space="preserve"> </w:t>
      </w:r>
      <w:r w:rsidR="007D57B3" w:rsidRPr="00AE4BBE">
        <w:rPr>
          <w:sz w:val="28"/>
          <w:szCs w:val="28"/>
          <w:lang w:eastAsia="uk-UA"/>
        </w:rPr>
        <w:t>узагальненій моделі трансформації ціннісних            орієнтацій волонтерів з різним стажем волонтерської діяльності (див. табл. 3.27).</w:t>
      </w:r>
    </w:p>
    <w:p w:rsidR="007D57B3" w:rsidRPr="00AE4BBE" w:rsidRDefault="007D57B3" w:rsidP="00691DF9">
      <w:pPr>
        <w:pStyle w:val="ab"/>
        <w:spacing w:line="360" w:lineRule="auto"/>
        <w:jc w:val="right"/>
        <w:rPr>
          <w:rStyle w:val="1ff"/>
          <w:rFonts w:ascii="Times New Roman" w:hAnsi="Times New Roman" w:cs="Times New Roman"/>
          <w:sz w:val="28"/>
          <w:szCs w:val="28"/>
        </w:rPr>
      </w:pPr>
      <w:r w:rsidRPr="00AE4BBE">
        <w:rPr>
          <w:rFonts w:ascii="Times New Roman" w:hAnsi="Times New Roman" w:cs="Times New Roman"/>
          <w:sz w:val="28"/>
          <w:szCs w:val="28"/>
          <w:lang w:val="uk-UA" w:eastAsia="uk-UA"/>
        </w:rPr>
        <w:t>Таблиця 3.27</w:t>
      </w:r>
    </w:p>
    <w:p w:rsidR="007D57B3" w:rsidRPr="00AE4BBE" w:rsidRDefault="007D57B3" w:rsidP="00691DF9">
      <w:pPr>
        <w:pStyle w:val="ab"/>
        <w:spacing w:line="360" w:lineRule="auto"/>
        <w:jc w:val="center"/>
        <w:rPr>
          <w:rFonts w:ascii="Times New Roman" w:hAnsi="Times New Roman" w:cs="Times New Roman"/>
          <w:b/>
          <w:sz w:val="28"/>
          <w:szCs w:val="28"/>
          <w:lang w:val="uk-UA" w:eastAsia="uk-UA"/>
        </w:rPr>
      </w:pPr>
      <w:r w:rsidRPr="00AE4BBE">
        <w:rPr>
          <w:rFonts w:ascii="Times New Roman" w:hAnsi="Times New Roman" w:cs="Times New Roman"/>
          <w:b/>
          <w:sz w:val="28"/>
          <w:szCs w:val="28"/>
          <w:lang w:val="uk-UA"/>
        </w:rPr>
        <w:t>Емпірична модель трансформації ціннісних орієнтацій у процесі                  волонтерської діяльності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8664"/>
      </w:tblGrid>
      <w:tr w:rsidR="007D57B3" w:rsidRPr="00AE4BBE" w:rsidTr="007B1C19">
        <w:trPr>
          <w:trHeight w:val="911"/>
        </w:trPr>
        <w:tc>
          <w:tcPr>
            <w:tcW w:w="0" w:type="auto"/>
          </w:tcPr>
          <w:p w:rsidR="007D57B3" w:rsidRPr="00AE4BBE" w:rsidRDefault="007D57B3" w:rsidP="00691DF9">
            <w:pPr>
              <w:spacing w:line="360" w:lineRule="auto"/>
              <w:jc w:val="center"/>
              <w:rPr>
                <w:b/>
                <w:sz w:val="28"/>
                <w:szCs w:val="28"/>
                <w:lang w:eastAsia="uk-UA"/>
              </w:rPr>
            </w:pPr>
            <w:r w:rsidRPr="00AE4BBE">
              <w:rPr>
                <w:b/>
                <w:sz w:val="28"/>
                <w:szCs w:val="28"/>
                <w:lang w:eastAsia="uk-UA"/>
              </w:rPr>
              <w:t>Групи</w:t>
            </w:r>
          </w:p>
        </w:tc>
        <w:tc>
          <w:tcPr>
            <w:tcW w:w="8664" w:type="dxa"/>
          </w:tcPr>
          <w:p w:rsidR="007D57B3" w:rsidRPr="00AE4BBE" w:rsidRDefault="007D57B3" w:rsidP="00691DF9">
            <w:pPr>
              <w:spacing w:line="360" w:lineRule="auto"/>
              <w:jc w:val="center"/>
              <w:rPr>
                <w:b/>
                <w:sz w:val="28"/>
                <w:szCs w:val="28"/>
                <w:lang w:eastAsia="uk-UA"/>
              </w:rPr>
            </w:pPr>
          </w:p>
          <w:p w:rsidR="007D57B3" w:rsidRPr="00AE4BBE" w:rsidRDefault="007D57B3" w:rsidP="00691DF9">
            <w:pPr>
              <w:spacing w:line="360" w:lineRule="auto"/>
              <w:jc w:val="center"/>
              <w:rPr>
                <w:b/>
                <w:sz w:val="28"/>
                <w:szCs w:val="28"/>
                <w:lang w:eastAsia="uk-UA"/>
              </w:rPr>
            </w:pPr>
            <w:proofErr w:type="gramStart"/>
            <w:r w:rsidRPr="00AE4BBE">
              <w:rPr>
                <w:b/>
                <w:sz w:val="28"/>
                <w:szCs w:val="28"/>
                <w:lang w:eastAsia="uk-UA"/>
              </w:rPr>
              <w:t>Ц</w:t>
            </w:r>
            <w:proofErr w:type="gramEnd"/>
            <w:r w:rsidRPr="00AE4BBE">
              <w:rPr>
                <w:b/>
                <w:sz w:val="28"/>
                <w:szCs w:val="28"/>
                <w:lang w:eastAsia="uk-UA"/>
              </w:rPr>
              <w:t>інності</w:t>
            </w:r>
          </w:p>
        </w:tc>
      </w:tr>
      <w:tr w:rsidR="007D57B3" w:rsidRPr="00AE4BBE" w:rsidTr="007B1C19">
        <w:trPr>
          <w:trHeight w:val="911"/>
        </w:trPr>
        <w:tc>
          <w:tcPr>
            <w:tcW w:w="0" w:type="auto"/>
          </w:tcPr>
          <w:p w:rsidR="007D57B3" w:rsidRPr="00AE4BBE" w:rsidRDefault="007D57B3" w:rsidP="00691DF9">
            <w:pPr>
              <w:spacing w:line="360" w:lineRule="auto"/>
              <w:jc w:val="center"/>
              <w:rPr>
                <w:b/>
                <w:sz w:val="28"/>
                <w:szCs w:val="28"/>
                <w:lang w:eastAsia="uk-UA"/>
              </w:rPr>
            </w:pPr>
            <w:r w:rsidRPr="00AE4BBE">
              <w:rPr>
                <w:b/>
                <w:sz w:val="28"/>
                <w:szCs w:val="28"/>
                <w:lang w:eastAsia="uk-UA"/>
              </w:rPr>
              <w:t>Група</w:t>
            </w:r>
            <w:proofErr w:type="gramStart"/>
            <w:r w:rsidRPr="00AE4BBE">
              <w:rPr>
                <w:b/>
                <w:sz w:val="28"/>
                <w:szCs w:val="28"/>
                <w:lang w:eastAsia="uk-UA"/>
              </w:rPr>
              <w:t xml:space="preserve"> А</w:t>
            </w:r>
            <w:proofErr w:type="gramEnd"/>
          </w:p>
        </w:tc>
        <w:tc>
          <w:tcPr>
            <w:tcW w:w="8664" w:type="dxa"/>
          </w:tcPr>
          <w:p w:rsidR="007D57B3" w:rsidRPr="00AE4BBE" w:rsidRDefault="007D57B3" w:rsidP="00691DF9">
            <w:pPr>
              <w:spacing w:line="360" w:lineRule="auto"/>
              <w:jc w:val="center"/>
              <w:rPr>
                <w:sz w:val="28"/>
                <w:szCs w:val="28"/>
                <w:lang w:eastAsia="uk-UA"/>
              </w:rPr>
            </w:pPr>
            <w:r w:rsidRPr="00AE4BBE">
              <w:rPr>
                <w:sz w:val="28"/>
                <w:szCs w:val="28"/>
                <w:lang w:eastAsia="uk-UA"/>
              </w:rPr>
              <w:t>Задоволення, наявність вірних друзів, загальне визнання,</w:t>
            </w:r>
          </w:p>
          <w:p w:rsidR="007D57B3" w:rsidRPr="00AE4BBE" w:rsidRDefault="007D57B3" w:rsidP="00691DF9">
            <w:pPr>
              <w:spacing w:line="360" w:lineRule="auto"/>
              <w:jc w:val="center"/>
              <w:rPr>
                <w:sz w:val="28"/>
                <w:szCs w:val="28"/>
                <w:lang w:eastAsia="uk-UA"/>
              </w:rPr>
            </w:pPr>
            <w:proofErr w:type="gramStart"/>
            <w:r w:rsidRPr="00AE4BBE">
              <w:rPr>
                <w:sz w:val="28"/>
                <w:szCs w:val="28"/>
                <w:lang w:eastAsia="uk-UA"/>
              </w:rPr>
              <w:t>п</w:t>
            </w:r>
            <w:proofErr w:type="gramEnd"/>
            <w:r w:rsidRPr="00AE4BBE">
              <w:rPr>
                <w:sz w:val="28"/>
                <w:szCs w:val="28"/>
                <w:lang w:eastAsia="uk-UA"/>
              </w:rPr>
              <w:t>ізнання, продуктивне життя, любов, освіченість, ефективність у справах.</w:t>
            </w:r>
          </w:p>
        </w:tc>
      </w:tr>
      <w:tr w:rsidR="007D57B3" w:rsidRPr="00AE4BBE" w:rsidTr="007B1C19">
        <w:trPr>
          <w:trHeight w:val="669"/>
        </w:trPr>
        <w:tc>
          <w:tcPr>
            <w:tcW w:w="0" w:type="auto"/>
          </w:tcPr>
          <w:p w:rsidR="007D57B3" w:rsidRPr="00AE4BBE" w:rsidRDefault="007D57B3" w:rsidP="00691DF9">
            <w:pPr>
              <w:spacing w:line="360" w:lineRule="auto"/>
              <w:jc w:val="center"/>
              <w:rPr>
                <w:b/>
                <w:sz w:val="28"/>
                <w:szCs w:val="28"/>
                <w:lang w:eastAsia="uk-UA"/>
              </w:rPr>
            </w:pPr>
            <w:r w:rsidRPr="00AE4BBE">
              <w:rPr>
                <w:b/>
                <w:sz w:val="28"/>
                <w:szCs w:val="28"/>
                <w:lang w:eastAsia="uk-UA"/>
              </w:rPr>
              <w:t>Група</w:t>
            </w:r>
            <w:proofErr w:type="gramStart"/>
            <w:r w:rsidRPr="00AE4BBE">
              <w:rPr>
                <w:b/>
                <w:sz w:val="28"/>
                <w:szCs w:val="28"/>
                <w:lang w:eastAsia="uk-UA"/>
              </w:rPr>
              <w:t xml:space="preserve"> Б</w:t>
            </w:r>
            <w:proofErr w:type="gramEnd"/>
          </w:p>
        </w:tc>
        <w:tc>
          <w:tcPr>
            <w:tcW w:w="8664" w:type="dxa"/>
          </w:tcPr>
          <w:p w:rsidR="007D57B3" w:rsidRPr="00AE4BBE" w:rsidRDefault="007D57B3" w:rsidP="00691DF9">
            <w:pPr>
              <w:spacing w:line="360" w:lineRule="auto"/>
              <w:jc w:val="center"/>
              <w:rPr>
                <w:sz w:val="28"/>
                <w:szCs w:val="28"/>
                <w:lang w:eastAsia="uk-UA"/>
              </w:rPr>
            </w:pPr>
            <w:r w:rsidRPr="00AE4BBE">
              <w:rPr>
                <w:sz w:val="28"/>
                <w:szCs w:val="28"/>
                <w:lang w:eastAsia="uk-UA"/>
              </w:rPr>
              <w:t xml:space="preserve">Сміливість у відстоюванні своєї думки, вихованість, творчість,             </w:t>
            </w:r>
            <w:proofErr w:type="gramStart"/>
            <w:r w:rsidRPr="00AE4BBE">
              <w:rPr>
                <w:sz w:val="28"/>
                <w:szCs w:val="28"/>
                <w:lang w:eastAsia="uk-UA"/>
              </w:rPr>
              <w:t>п</w:t>
            </w:r>
            <w:proofErr w:type="gramEnd"/>
            <w:r w:rsidRPr="00AE4BBE">
              <w:rPr>
                <w:sz w:val="28"/>
                <w:szCs w:val="28"/>
                <w:lang w:eastAsia="uk-UA"/>
              </w:rPr>
              <w:t>ізнання, продуктивне життя, високі запити.</w:t>
            </w:r>
          </w:p>
        </w:tc>
      </w:tr>
      <w:tr w:rsidR="007D57B3" w:rsidRPr="00AE4BBE" w:rsidTr="007B1C19">
        <w:trPr>
          <w:trHeight w:val="455"/>
        </w:trPr>
        <w:tc>
          <w:tcPr>
            <w:tcW w:w="0" w:type="auto"/>
          </w:tcPr>
          <w:p w:rsidR="007D57B3" w:rsidRPr="00AE4BBE" w:rsidRDefault="007D57B3" w:rsidP="00691DF9">
            <w:pPr>
              <w:spacing w:line="360" w:lineRule="auto"/>
              <w:jc w:val="center"/>
              <w:rPr>
                <w:b/>
                <w:sz w:val="28"/>
                <w:szCs w:val="28"/>
                <w:lang w:eastAsia="uk-UA"/>
              </w:rPr>
            </w:pPr>
            <w:r w:rsidRPr="00AE4BBE">
              <w:rPr>
                <w:b/>
                <w:sz w:val="28"/>
                <w:szCs w:val="28"/>
                <w:lang w:eastAsia="uk-UA"/>
              </w:rPr>
              <w:t>Група</w:t>
            </w:r>
            <w:proofErr w:type="gramStart"/>
            <w:r w:rsidRPr="00AE4BBE">
              <w:rPr>
                <w:b/>
                <w:sz w:val="28"/>
                <w:szCs w:val="28"/>
                <w:lang w:eastAsia="uk-UA"/>
              </w:rPr>
              <w:t xml:space="preserve"> В</w:t>
            </w:r>
            <w:proofErr w:type="gramEnd"/>
          </w:p>
        </w:tc>
        <w:tc>
          <w:tcPr>
            <w:tcW w:w="8664" w:type="dxa"/>
          </w:tcPr>
          <w:p w:rsidR="007D57B3" w:rsidRPr="00AE4BBE" w:rsidRDefault="007D57B3" w:rsidP="00691DF9">
            <w:pPr>
              <w:spacing w:line="360" w:lineRule="auto"/>
              <w:jc w:val="center"/>
              <w:rPr>
                <w:sz w:val="28"/>
                <w:szCs w:val="28"/>
                <w:lang w:eastAsia="uk-UA"/>
              </w:rPr>
            </w:pPr>
            <w:r w:rsidRPr="00AE4BBE">
              <w:rPr>
                <w:sz w:val="28"/>
                <w:szCs w:val="28"/>
                <w:lang w:eastAsia="uk-UA"/>
              </w:rPr>
              <w:t>Творчість, любов, чуйність, чесність, альтруїзм, щастя інших.</w:t>
            </w:r>
          </w:p>
        </w:tc>
      </w:tr>
    </w:tbl>
    <w:p w:rsidR="00A92291" w:rsidRDefault="00A92291" w:rsidP="00691DF9">
      <w:pPr>
        <w:pStyle w:val="1fe"/>
        <w:spacing w:line="360" w:lineRule="auto"/>
        <w:ind w:firstLine="708"/>
        <w:rPr>
          <w:sz w:val="28"/>
          <w:szCs w:val="28"/>
        </w:rPr>
      </w:pPr>
    </w:p>
    <w:p w:rsidR="00A92291" w:rsidRDefault="00A92291" w:rsidP="00691DF9">
      <w:pPr>
        <w:pStyle w:val="1fe"/>
        <w:spacing w:line="360" w:lineRule="auto"/>
        <w:ind w:firstLine="708"/>
        <w:rPr>
          <w:sz w:val="28"/>
          <w:szCs w:val="28"/>
        </w:rPr>
      </w:pPr>
      <w:r w:rsidRPr="00A92291">
        <w:rPr>
          <w:sz w:val="28"/>
          <w:szCs w:val="28"/>
        </w:rPr>
        <w:lastRenderedPageBreak/>
        <w:t xml:space="preserve">Волонтерство наразі є поширеною практикою у багатьох країнах світу. Воно завжди було відповіддю на певні соціально-значущі проблеми суспільства. У сучасному українському суспільстві волонтерство становиться одним із потужніших соціальних рухів. У 2015р. кожний десятий українець мав досвід волонтерської діяльності [7], волонтерам довіряють на рівні з армією та церквою [6], та саме це, на думку експертів, створює шанс успішної діяльності активістів з волонтерських організацій у політичній сфері [14]. Досліджуючи волонтерство, у даній роботи ми фокусуємось на аналізі факторної обумовленості зростання волонтерської діяльності в сучасній Україні та, зокрема, ставимо на меті виявити мікро- та макросоціальні чинники актуалізації волонтерства в сучасному українському суспільстві. Огляд публікацій за темою. Волонтерство як соціальний феномен сучасного суспільства та його різні аспекти стали предметом дослідження низки вчених. Феномен волонтерства був об’єктом досліджень таких українських науковців як І. Білич, Н. Ванійловіч, Т. Голованова, С. Горбунова-Рубан, О. Іщенко, О. Касперович, Т. Лях, О. Резнік, О. Стрєльнікова, О. Панькова, В. Погрібна, С. Харченко, О. Хижняк, І. Юрченко. </w:t>
      </w:r>
    </w:p>
    <w:p w:rsidR="00A92291" w:rsidRDefault="00A92291" w:rsidP="00691DF9">
      <w:pPr>
        <w:pStyle w:val="1fe"/>
        <w:spacing w:line="360" w:lineRule="auto"/>
        <w:ind w:firstLine="708"/>
        <w:rPr>
          <w:sz w:val="28"/>
          <w:szCs w:val="28"/>
        </w:rPr>
      </w:pPr>
      <w:r w:rsidRPr="00A92291">
        <w:rPr>
          <w:sz w:val="28"/>
          <w:szCs w:val="28"/>
        </w:rPr>
        <w:t xml:space="preserve">Важливими, з точки зору проблематики даного дослідження, є роботи, в яких зроблено спробу проаналізувати причини активізації волонтерства в українському суспільстві. Зокрема, дослідження щодо ресурсного потенціалу волонтерського руху [9; 10] та праця В. Погрібної, яка у причинах активізації волонтерства вбачає зміни у ментальності українців [11]. Разом із тим робіт, що комплексно досліджують факторну зумовленість актуалізації волонтерства в Україні, досі не існує. </w:t>
      </w:r>
    </w:p>
    <w:p w:rsidR="00A92291" w:rsidRDefault="00A92291" w:rsidP="00691DF9">
      <w:pPr>
        <w:pStyle w:val="1fe"/>
        <w:spacing w:line="360" w:lineRule="auto"/>
        <w:ind w:firstLine="708"/>
        <w:rPr>
          <w:sz w:val="28"/>
          <w:szCs w:val="28"/>
        </w:rPr>
      </w:pPr>
      <w:r w:rsidRPr="00A92291">
        <w:rPr>
          <w:sz w:val="28"/>
          <w:szCs w:val="28"/>
        </w:rPr>
        <w:t xml:space="preserve">Задля досягнення мети даного дослідження нами використовувалися метод глибинного напівструктурованого інтерв’ю та вторинного аналізу даних досліджень. було проведено 21 інтерв’ю з внутрішньо переміщеними особами1 (ВПО), що займаються волонтерською діяльністю. З них 5 осіб діють самостійно та не є членами жодної з волонтерських організацій або ініціатив та </w:t>
      </w:r>
      <w:r w:rsidRPr="00A92291">
        <w:rPr>
          <w:sz w:val="28"/>
          <w:szCs w:val="28"/>
        </w:rPr>
        <w:lastRenderedPageBreak/>
        <w:t xml:space="preserve">не приймають участь в тих чи інших проектах, а 16 опитаних є/були членами певної волонтерської організації. </w:t>
      </w:r>
    </w:p>
    <w:p w:rsidR="00A92291" w:rsidRDefault="00A92291" w:rsidP="00691DF9">
      <w:pPr>
        <w:pStyle w:val="1fe"/>
        <w:spacing w:line="360" w:lineRule="auto"/>
        <w:ind w:firstLine="708"/>
        <w:rPr>
          <w:sz w:val="28"/>
          <w:szCs w:val="28"/>
        </w:rPr>
      </w:pPr>
      <w:r w:rsidRPr="00A92291">
        <w:rPr>
          <w:sz w:val="28"/>
          <w:szCs w:val="28"/>
        </w:rPr>
        <w:t xml:space="preserve">Аналіз текстів інтерв’ю здійснювався за допомогою щільного опису та концептуалізації даних. Вибір саме якісних методів дослідження є доречним, оскільки дозволяє досліджувати співвідношення суб’єктивного та об’єктивного, макро- та мікроконтекстів в умовах соціальних змін та аналізувати вплив об’єктивних факторів через їхню інтерпретацію певними учасниками (у даному випадку ВПО), які діють 1 Окремим феноменом волонтерської діяльності є волонтерство серед внутрішньо переміщених осіб. З одного боку, переселенці є соціальною групою, яка сама потребує допомоги держави, громадських організацій, волонтерів, з іншого – волонтери-переселенці самі стають рушійною силою цієї допомоги, іноді виконуючи функції держави. відповідно до свого тлумачення реальності і, тим самим, виступають як суб’єкти. </w:t>
      </w:r>
    </w:p>
    <w:p w:rsidR="00A92291" w:rsidRDefault="00A92291" w:rsidP="00691DF9">
      <w:pPr>
        <w:pStyle w:val="1fe"/>
        <w:spacing w:line="360" w:lineRule="auto"/>
        <w:ind w:firstLine="708"/>
        <w:rPr>
          <w:sz w:val="28"/>
          <w:szCs w:val="28"/>
        </w:rPr>
      </w:pPr>
      <w:r w:rsidRPr="00A92291">
        <w:rPr>
          <w:sz w:val="28"/>
          <w:szCs w:val="28"/>
        </w:rPr>
        <w:t xml:space="preserve">Теоретичною базою дослідження є соціокультурний підхід та зокрема концептуалізація в його рамках теорії соціальних практик, що дозволяє розглядати волонтерство як феномен, що пов'язаний з суспільством як системою відносин і культурою як сукупністю цінностей і норм, а також теорії суб’єкта та суб’єктності, які допомагають проаналізувати життєві стратегії внутрішньо переміщених осіб, що задіяні у волонтерській діяльності. Ми розуміємо волонтерство як узвичаєнні дії людини або групи людей, що мають добровільний, безоплатний, соціально спрямований характер, та проявляються у соціокультурному контексті. Результати та обговорення. Отже розглянемо чинники макрорівня. Одними з найвпливовіших факторів актуалізації волонтерського руху в Україні є зростання соціальної напруги в українському суспільстві та загроза державному суверенітету. Українські дослідники вважають, що такі чинники не є типовими для активізації волонтерського руху в інших країнах [10]. </w:t>
      </w:r>
    </w:p>
    <w:p w:rsidR="00A92291" w:rsidRDefault="00A92291" w:rsidP="00691DF9">
      <w:pPr>
        <w:pStyle w:val="1fe"/>
        <w:spacing w:line="360" w:lineRule="auto"/>
        <w:ind w:firstLine="708"/>
        <w:rPr>
          <w:sz w:val="28"/>
          <w:szCs w:val="28"/>
        </w:rPr>
      </w:pPr>
      <w:r w:rsidRPr="00A92291">
        <w:rPr>
          <w:sz w:val="28"/>
          <w:szCs w:val="28"/>
        </w:rPr>
        <w:t xml:space="preserve"> «За умов зовнішньої агресії волонтерські організації в критичний момент виконали значну частину функцій держави із забезпечення силових структур і постраждалих громадян під час збройного конфлікту» [1, с. 190]. </w:t>
      </w:r>
    </w:p>
    <w:p w:rsidR="00A92291" w:rsidRDefault="00A92291" w:rsidP="00691DF9">
      <w:pPr>
        <w:pStyle w:val="1fe"/>
        <w:spacing w:line="360" w:lineRule="auto"/>
        <w:ind w:firstLine="708"/>
        <w:rPr>
          <w:sz w:val="28"/>
          <w:szCs w:val="28"/>
        </w:rPr>
      </w:pPr>
      <w:r w:rsidRPr="00A92291">
        <w:rPr>
          <w:sz w:val="28"/>
          <w:szCs w:val="28"/>
        </w:rPr>
        <w:lastRenderedPageBreak/>
        <w:t xml:space="preserve">Майже всі респонденти з нашого дослідження зазначали, що переїзд та політична ситуація вплинули на їхні рішення займатися волонтерською діяльністю. Дана ситуація спричинила появу в українському суспільстві нових груп, що потребують допомоги різного характеру. </w:t>
      </w:r>
    </w:p>
    <w:p w:rsidR="00A92291" w:rsidRDefault="00A92291" w:rsidP="00691DF9">
      <w:pPr>
        <w:pStyle w:val="1fe"/>
        <w:spacing w:line="360" w:lineRule="auto"/>
        <w:ind w:firstLine="708"/>
        <w:rPr>
          <w:sz w:val="28"/>
          <w:szCs w:val="28"/>
        </w:rPr>
      </w:pPr>
      <w:r w:rsidRPr="00A92291">
        <w:rPr>
          <w:sz w:val="28"/>
          <w:szCs w:val="28"/>
        </w:rPr>
        <w:t xml:space="preserve">Респонденти також відзначали значну роль волонтерських та благодійних організацій в їхній соціалізації та адаптації. Допомога внутрішньо переміщеним особам здійснювалась в діапазоні від гуманітарної та інформаційної помочі до психологічної підтримки та юридичних консультацій. </w:t>
      </w:r>
    </w:p>
    <w:p w:rsidR="00502614" w:rsidRDefault="00A92291" w:rsidP="00691DF9">
      <w:pPr>
        <w:pStyle w:val="1fe"/>
        <w:spacing w:line="360" w:lineRule="auto"/>
        <w:ind w:firstLine="708"/>
        <w:rPr>
          <w:sz w:val="28"/>
          <w:szCs w:val="28"/>
        </w:rPr>
      </w:pPr>
      <w:r w:rsidRPr="00A92291">
        <w:rPr>
          <w:sz w:val="28"/>
          <w:szCs w:val="28"/>
        </w:rPr>
        <w:t xml:space="preserve">Ці проекти дозволили громадянам реалізувати свій потенціал, зацікавитися волонтерською діяльністю. Опитані переселенці, що займаються волонтерською діяльністю, також вказували на важливу роль міжнародних організацій в їхньому житті та допомозі у волонтерській діяльності. Міжнародна організація міграції допомагала з пошуком роботи та давала можливість відкрити власну справу. Також, респонденти зазначали, що організації сприяли здійсненню волонтерських проектів (виділення грантів для проектів, проведення тренінгів, семінарів). </w:t>
      </w:r>
    </w:p>
    <w:p w:rsidR="00502614" w:rsidRDefault="00A92291" w:rsidP="00691DF9">
      <w:pPr>
        <w:pStyle w:val="1fe"/>
        <w:spacing w:line="360" w:lineRule="auto"/>
        <w:ind w:firstLine="708"/>
        <w:rPr>
          <w:sz w:val="28"/>
          <w:szCs w:val="28"/>
        </w:rPr>
      </w:pPr>
      <w:r w:rsidRPr="00A92291">
        <w:rPr>
          <w:sz w:val="28"/>
          <w:szCs w:val="28"/>
        </w:rPr>
        <w:t xml:space="preserve">На практиці відбувається «сплетіння» цих мотивів при домінуванні одного з них. Альтруїстичні мотиви включають допомогу знедоленим, співчуття нужденним, ототожнення себе з постраждалими людьми. </w:t>
      </w:r>
    </w:p>
    <w:p w:rsidR="00502614" w:rsidRDefault="00A92291" w:rsidP="00691DF9">
      <w:pPr>
        <w:pStyle w:val="1fe"/>
        <w:spacing w:line="360" w:lineRule="auto"/>
        <w:ind w:firstLine="708"/>
        <w:rPr>
          <w:sz w:val="28"/>
          <w:szCs w:val="28"/>
        </w:rPr>
      </w:pPr>
      <w:r w:rsidRPr="00A92291">
        <w:rPr>
          <w:sz w:val="28"/>
          <w:szCs w:val="28"/>
        </w:rPr>
        <w:t xml:space="preserve">Таким чином, волонтерство використовується як певний інструмент. У першому випадку за допомогою волонтерської діяльності реалізується потреба у соціальних зв’язках, спілкуванні, тощо. Зазначимо, що надалі цей респондент пов’язав своє життя з соціальною роботою, тобто компетенції та навички, що він отримав, працюючи волонтером, допомогли йому знайти оплачувану роботу. </w:t>
      </w:r>
    </w:p>
    <w:p w:rsidR="00502614" w:rsidRDefault="00A92291" w:rsidP="00691DF9">
      <w:pPr>
        <w:pStyle w:val="1fe"/>
        <w:spacing w:line="360" w:lineRule="auto"/>
        <w:ind w:firstLine="708"/>
        <w:rPr>
          <w:sz w:val="28"/>
          <w:szCs w:val="28"/>
        </w:rPr>
      </w:pPr>
      <w:r w:rsidRPr="00A92291">
        <w:rPr>
          <w:sz w:val="28"/>
          <w:szCs w:val="28"/>
        </w:rPr>
        <w:t xml:space="preserve">Мотиви обов’язку пов’язані з можливістю реалізувати моральний, релігійний, громадянській обов’язок, а також бажанням робити внесок у розвиток місцевої громади. </w:t>
      </w:r>
    </w:p>
    <w:p w:rsidR="00502614" w:rsidRDefault="00A92291" w:rsidP="00691DF9">
      <w:pPr>
        <w:pStyle w:val="1fe"/>
        <w:spacing w:line="360" w:lineRule="auto"/>
        <w:ind w:firstLine="708"/>
        <w:rPr>
          <w:sz w:val="28"/>
          <w:szCs w:val="28"/>
        </w:rPr>
      </w:pPr>
      <w:r w:rsidRPr="00A92291">
        <w:rPr>
          <w:sz w:val="28"/>
          <w:szCs w:val="28"/>
        </w:rPr>
        <w:t xml:space="preserve">Як показують соціологічні дослідження, ситуації соціальноекономічних потрясінь впливають на ціннісний вибір людей, збільшуючи вибір </w:t>
      </w:r>
      <w:r w:rsidRPr="00A92291">
        <w:rPr>
          <w:sz w:val="28"/>
          <w:szCs w:val="28"/>
        </w:rPr>
        <w:lastRenderedPageBreak/>
        <w:t xml:space="preserve">респондентами матеріалістичних цінностей. За результатами нашого дослідження серед волонтерів-переселенців постматеріалістичні цінності найвиразніше демонструють волонтери, що не асоціюють себе з певною організацією. </w:t>
      </w:r>
    </w:p>
    <w:p w:rsidR="00502614" w:rsidRDefault="00A92291" w:rsidP="00691DF9">
      <w:pPr>
        <w:pStyle w:val="1fe"/>
        <w:spacing w:line="360" w:lineRule="auto"/>
        <w:ind w:firstLine="708"/>
        <w:rPr>
          <w:sz w:val="28"/>
          <w:szCs w:val="28"/>
        </w:rPr>
      </w:pPr>
      <w:r w:rsidRPr="00A92291">
        <w:rPr>
          <w:sz w:val="28"/>
          <w:szCs w:val="28"/>
        </w:rPr>
        <w:t xml:space="preserve">Деякі види волонтерської діяльності передбачають використання певних навичок, вмінь, знань. У волонтерів як суб’єктів наявні специфічні життєві стратегії, ціннісні орієнтації та цінності. Провідний український соціолог Є. Головаха також наголошує на суб’єктності волонтерів: «Люди перейняли на себе функції держави у підтримці армії. Навіть бійці говорять, що це чи не єдина сила, яка підтримала їх у найбільш скрутні часи, і досі держава не знайшла достатніх організаційно-фінансових ресурсів, щоб підтримати армію. Суб’єктність слід шукати саме в цьому середовищі» [5]. Л. Сокурянська виділяє два рівні структури соціальної суб’єктності: суб’єктна диспозиція (або диспозиційна суб’єктність) та актуалізована соціальна суб’єктність [12]. Диспозиційна суб’єктність характеризується схильністю особистості чи соціальної групи до самостійної та відповідальної соціальної діяльності, яка знаходить своє відображення у відповідній системі цінностей і ціннісних орієнтацій, а також установок на актуалізацію життєвої стратегії самореалізації. Актуалізована суб’єктність включає в себе суб’єктивну диспозицію, але обов’язково передбачає певний рівень підготовленості до здійснення життєвої стратегії самореалізації (відповідну освіту, вміння та навички професійної, політичної діяльності тощо) та власне активну, цілеспрямовану, самостійну, творчу, відповідальну діяльність у різних сферах [12]. Досліджувана нами група волонтерів-переселенців представляє інтерес через те, що з позиції об’єкта волонтерської діяльності переходить у позицію суб’єкта. </w:t>
      </w:r>
    </w:p>
    <w:p w:rsidR="007D57B3" w:rsidRPr="00A92291" w:rsidRDefault="00A92291" w:rsidP="00691DF9">
      <w:pPr>
        <w:pStyle w:val="1fe"/>
        <w:spacing w:line="360" w:lineRule="auto"/>
        <w:ind w:firstLine="708"/>
        <w:rPr>
          <w:sz w:val="28"/>
          <w:szCs w:val="28"/>
          <w:lang w:val="ru-RU" w:eastAsia="uk-UA"/>
        </w:rPr>
      </w:pPr>
      <w:r w:rsidRPr="00A92291">
        <w:rPr>
          <w:sz w:val="28"/>
          <w:szCs w:val="28"/>
        </w:rPr>
        <w:t xml:space="preserve">Отже, розгляд волонтерства з позиції соціокультурної практики та теорій суб’єкта та суб’єктності дозволив нам виділити низку чинників, внаслідок яких актуалізувалося волонтерство. Їх можна класифікувати на чинники макро- та мікрорівнів, а також суб’єктивні та об’єктивні. На макрорівні (об’єктивні чинники) це: зростання соціальної напруги в українському суспільстві, загрози </w:t>
      </w:r>
      <w:r w:rsidRPr="00A92291">
        <w:rPr>
          <w:sz w:val="28"/>
          <w:szCs w:val="28"/>
        </w:rPr>
        <w:lastRenderedPageBreak/>
        <w:t>державної суверенності, активізація роботи міжнародних організацій на території країни, дефіцит якісних управлінських рішень та виникнення нових груп, що потребують допомоги різного характеру. До чинників мікрорівня (суб’єктивні чинники) віднесено наступні: мотиваційна структура, ціннісні орієнтації особистості, її суб’єктність. Наявність даних чинників свідчить про складний характер феномену волонтерства та потребує подальшого вивчення.</w:t>
      </w:r>
    </w:p>
    <w:p w:rsidR="00202169" w:rsidRDefault="00202169" w:rsidP="007D57B3">
      <w:pPr>
        <w:pStyle w:val="1fe"/>
      </w:pPr>
    </w:p>
    <w:p w:rsidR="00502614" w:rsidRDefault="00502614" w:rsidP="007D57B3">
      <w:pPr>
        <w:pStyle w:val="1"/>
        <w:rPr>
          <w:caps/>
          <w:shd w:val="clear" w:color="auto" w:fill="FFFFFF"/>
          <w:lang w:val="uk-UA"/>
        </w:rPr>
      </w:pPr>
      <w:bookmarkStart w:id="12" w:name="_Toc420856184"/>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502614" w:rsidRDefault="00502614" w:rsidP="007D57B3">
      <w:pPr>
        <w:pStyle w:val="1"/>
        <w:rPr>
          <w:caps/>
          <w:shd w:val="clear" w:color="auto" w:fill="FFFFFF"/>
          <w:lang w:val="uk-UA"/>
        </w:rPr>
      </w:pPr>
    </w:p>
    <w:p w:rsidR="007D57B3" w:rsidRPr="00AE4BBE" w:rsidRDefault="007D57B3" w:rsidP="007D57B3">
      <w:pPr>
        <w:pStyle w:val="1"/>
        <w:rPr>
          <w:caps/>
          <w:shd w:val="clear" w:color="auto" w:fill="FFFFFF"/>
        </w:rPr>
      </w:pPr>
      <w:bookmarkStart w:id="13" w:name="_GoBack"/>
      <w:bookmarkEnd w:id="13"/>
      <w:r w:rsidRPr="00AE4BBE">
        <w:rPr>
          <w:caps/>
          <w:shd w:val="clear" w:color="auto" w:fill="FFFFFF"/>
        </w:rPr>
        <w:t>Список використаних джерел</w:t>
      </w:r>
      <w:bookmarkEnd w:id="12"/>
    </w:p>
    <w:p w:rsidR="007D57B3" w:rsidRPr="00AE4BBE" w:rsidRDefault="007D57B3" w:rsidP="007D57B3">
      <w:pPr>
        <w:rPr>
          <w:lang w:eastAsia="uk-UA" w:bidi="en-US"/>
        </w:rPr>
      </w:pPr>
    </w:p>
    <w:p w:rsidR="007D57B3" w:rsidRPr="00AE4BBE" w:rsidRDefault="007D57B3" w:rsidP="00157900">
      <w:pPr>
        <w:pStyle w:val="a9"/>
        <w:numPr>
          <w:ilvl w:val="0"/>
          <w:numId w:val="27"/>
        </w:numPr>
        <w:spacing w:after="0" w:line="360" w:lineRule="auto"/>
        <w:ind w:left="0" w:hanging="11"/>
        <w:jc w:val="both"/>
        <w:rPr>
          <w:sz w:val="28"/>
          <w:szCs w:val="28"/>
          <w:shd w:val="clear" w:color="auto" w:fill="FFFFFF"/>
        </w:rPr>
      </w:pPr>
      <w:bookmarkStart w:id="14" w:name="_Toc420856185"/>
      <w:r w:rsidRPr="00AE4BBE">
        <w:rPr>
          <w:sz w:val="28"/>
          <w:szCs w:val="28"/>
          <w:shd w:val="clear" w:color="auto" w:fill="FFFFFF"/>
        </w:rPr>
        <w:t>Алгоритмічний метод мотивації до професійної діяльності : монографія / С. М. Кучеренко [та ін.] ; Укр. інж</w:t>
      </w:r>
      <w:proofErr w:type="gramStart"/>
      <w:r w:rsidRPr="00AE4BBE">
        <w:rPr>
          <w:sz w:val="28"/>
          <w:szCs w:val="28"/>
          <w:shd w:val="clear" w:color="auto" w:fill="FFFFFF"/>
        </w:rPr>
        <w:t>.-</w:t>
      </w:r>
      <w:proofErr w:type="gramEnd"/>
      <w:r w:rsidRPr="00AE4BBE">
        <w:rPr>
          <w:sz w:val="28"/>
          <w:szCs w:val="28"/>
          <w:shd w:val="clear" w:color="auto" w:fill="FFFFFF"/>
        </w:rPr>
        <w:t>пед. акад. – Х. : УIПА, 2008. – 59 с.</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 xml:space="preserve">Антонова Н.О. </w:t>
      </w:r>
      <w:proofErr w:type="gramStart"/>
      <w:r w:rsidRPr="00AE4BBE">
        <w:rPr>
          <w:color w:val="000000"/>
          <w:sz w:val="28"/>
          <w:szCs w:val="28"/>
          <w:shd w:val="clear" w:color="auto" w:fill="FFFFFF"/>
        </w:rPr>
        <w:t>Ц</w:t>
      </w:r>
      <w:proofErr w:type="gramEnd"/>
      <w:r w:rsidRPr="00AE4BBE">
        <w:rPr>
          <w:color w:val="000000"/>
          <w:sz w:val="28"/>
          <w:szCs w:val="28"/>
          <w:shd w:val="clear" w:color="auto" w:fill="FFFFFF"/>
        </w:rPr>
        <w:t>іннісні орієнтації у системі особистісних якостей            студентів вищого педагогічного навчального закладу : автореф. дис. … канд. псих. наук : спец. 19.00.07 «Педагогіка і вікова психологія» / Н. О. Антонова. – К., 2003. – 20 с.</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sz w:val="28"/>
          <w:szCs w:val="28"/>
        </w:rPr>
        <w:t xml:space="preserve">Бакума І. М. </w:t>
      </w:r>
      <w:proofErr w:type="gramStart"/>
      <w:r w:rsidRPr="00AE4BBE">
        <w:rPr>
          <w:sz w:val="28"/>
          <w:szCs w:val="28"/>
        </w:rPr>
        <w:t>Ц</w:t>
      </w:r>
      <w:proofErr w:type="gramEnd"/>
      <w:r w:rsidRPr="00AE4BBE">
        <w:rPr>
          <w:sz w:val="28"/>
          <w:szCs w:val="28"/>
        </w:rPr>
        <w:t xml:space="preserve">іннісні орієнтації особистості в детермінації девіантної  поведінки молоді : дис. ... канд. філос. наук : 09.00.03 / Інесса Миколаївна                 Бакума ; Південноукр. держ. пед. ун-т ім. К. Д. Ушинського. – О., 2009. – 196 с. </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Балл Г. О. Гуманістичні задачі педагогічної діяльності / Г. О. Балл //              Педагогіка і психологія, 1994. – Вип. 2. – С. 3–12.</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 xml:space="preserve">Балашов Е. М. Психологічна структура волонтерської діяльності як           засобу самореалізації студентів [Електронний ресурс] / Е. М. Балашов //             Наукові записки [Національного університету «Острозька академія»].                 Психологія і педагогіка . – 2013. – Вип. 24. – С. 12-16. – Режим доступу: </w:t>
      </w:r>
    </w:p>
    <w:p w:rsidR="007D57B3" w:rsidRPr="00AE4BBE" w:rsidRDefault="00173A25" w:rsidP="007D57B3">
      <w:pPr>
        <w:pStyle w:val="a9"/>
        <w:spacing w:before="100" w:after="100" w:line="360" w:lineRule="auto"/>
        <w:ind w:left="0"/>
        <w:jc w:val="both"/>
        <w:rPr>
          <w:color w:val="000000"/>
          <w:sz w:val="28"/>
          <w:szCs w:val="28"/>
          <w:shd w:val="clear" w:color="auto" w:fill="FFFFFF"/>
        </w:rPr>
      </w:pPr>
      <w:hyperlink r:id="rId11" w:history="1">
        <w:r w:rsidR="007D57B3" w:rsidRPr="00AE4BBE">
          <w:rPr>
            <w:rStyle w:val="af5"/>
            <w:sz w:val="28"/>
            <w:szCs w:val="28"/>
            <w:shd w:val="clear" w:color="auto" w:fill="FFFFFF"/>
          </w:rPr>
          <w:t>http://nbuv.gov.ua/j-pdf/Nznuoapp_2013_24_5.pdf</w:t>
        </w:r>
      </w:hyperlink>
      <w:r w:rsidR="007D57B3" w:rsidRPr="00AE4BBE">
        <w:rPr>
          <w:sz w:val="28"/>
          <w:szCs w:val="28"/>
          <w:shd w:val="clear" w:color="auto" w:fill="FFFFFF"/>
        </w:rPr>
        <w:t>.</w:t>
      </w:r>
      <w:r w:rsidR="007D57B3" w:rsidRPr="00AE4BBE">
        <w:rPr>
          <w:color w:val="000000"/>
          <w:sz w:val="28"/>
          <w:szCs w:val="28"/>
          <w:shd w:val="clear" w:color="auto" w:fill="FFFFFF"/>
        </w:rPr>
        <w:t xml:space="preserve"> – Назва з екрану.</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Безпалько О. В. </w:t>
      </w:r>
      <w:proofErr w:type="gramStart"/>
      <w:r w:rsidRPr="00AE4BBE">
        <w:rPr>
          <w:sz w:val="28"/>
          <w:szCs w:val="28"/>
        </w:rPr>
        <w:t>Соц</w:t>
      </w:r>
      <w:proofErr w:type="gramEnd"/>
      <w:r w:rsidRPr="00AE4BBE">
        <w:rPr>
          <w:sz w:val="28"/>
          <w:szCs w:val="28"/>
        </w:rPr>
        <w:t>іальна педагогіка: в схемах і таблицях : навч.               посібник / О. В. Безпалько. – К.</w:t>
      </w:r>
      <w:proofErr w:type="gramStart"/>
      <w:r w:rsidRPr="00AE4BBE">
        <w:rPr>
          <w:sz w:val="28"/>
          <w:szCs w:val="28"/>
        </w:rPr>
        <w:t xml:space="preserve"> :</w:t>
      </w:r>
      <w:proofErr w:type="gramEnd"/>
      <w:r w:rsidRPr="00AE4BBE">
        <w:rPr>
          <w:sz w:val="28"/>
          <w:szCs w:val="28"/>
        </w:rPr>
        <w:t xml:space="preserve"> Центр навч. літератури, 2003. – 137 с.</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Бех І. Д. Психологічні механізми сходження особистості до духовних цінностей / І. Д. Бех // Педагогіка і психологія</w:t>
      </w:r>
      <w:proofErr w:type="gramStart"/>
      <w:r w:rsidRPr="00AE4BBE">
        <w:rPr>
          <w:sz w:val="28"/>
          <w:szCs w:val="28"/>
        </w:rPr>
        <w:t xml:space="preserve"> :</w:t>
      </w:r>
      <w:proofErr w:type="gramEnd"/>
      <w:r w:rsidRPr="00AE4BBE">
        <w:rPr>
          <w:sz w:val="28"/>
          <w:szCs w:val="28"/>
        </w:rPr>
        <w:t xml:space="preserve"> Вісник Академії пед. наук   України. – 2011. – № 2 . – С. 37–44.</w:t>
      </w:r>
    </w:p>
    <w:p w:rsidR="007D57B3" w:rsidRPr="00AE4BBE" w:rsidRDefault="007D57B3" w:rsidP="00157900">
      <w:pPr>
        <w:pStyle w:val="a9"/>
        <w:numPr>
          <w:ilvl w:val="0"/>
          <w:numId w:val="27"/>
        </w:numPr>
        <w:spacing w:before="100" w:after="100" w:line="360" w:lineRule="auto"/>
        <w:ind w:left="0" w:hanging="11"/>
        <w:jc w:val="both"/>
        <w:rPr>
          <w:sz w:val="28"/>
          <w:szCs w:val="28"/>
          <w:shd w:val="clear" w:color="auto" w:fill="FFFFFF"/>
        </w:rPr>
      </w:pPr>
      <w:r w:rsidRPr="00AE4BBE">
        <w:rPr>
          <w:sz w:val="28"/>
          <w:szCs w:val="28"/>
          <w:shd w:val="clear" w:color="auto" w:fill="FFFFFF"/>
        </w:rPr>
        <w:t xml:space="preserve">Бондаренко З. П. Організація волонтерської роботи майбутніх соціальних педагогів </w:t>
      </w:r>
      <w:proofErr w:type="gramStart"/>
      <w:r w:rsidRPr="00AE4BBE">
        <w:rPr>
          <w:sz w:val="28"/>
          <w:szCs w:val="28"/>
          <w:shd w:val="clear" w:color="auto" w:fill="FFFFFF"/>
        </w:rPr>
        <w:t>в</w:t>
      </w:r>
      <w:proofErr w:type="gramEnd"/>
      <w:r w:rsidRPr="00AE4BBE">
        <w:rPr>
          <w:sz w:val="28"/>
          <w:szCs w:val="28"/>
          <w:shd w:val="clear" w:color="auto" w:fill="FFFFFF"/>
        </w:rPr>
        <w:t xml:space="preserve"> умовах вищого навчального закладу : автореф. дис. ... канд. пед.       наук : спец. 13.00.05 «Теорія, методика та організація соціально-культурної         діяльності» / З. П. Бондаренко. – К., 2008. – 16 с.</w:t>
      </w:r>
    </w:p>
    <w:p w:rsidR="007D57B3" w:rsidRPr="00AE4BBE" w:rsidRDefault="007D57B3" w:rsidP="00157900">
      <w:pPr>
        <w:pStyle w:val="a9"/>
        <w:numPr>
          <w:ilvl w:val="0"/>
          <w:numId w:val="27"/>
        </w:numPr>
        <w:spacing w:before="100" w:after="100" w:line="360" w:lineRule="auto"/>
        <w:ind w:left="0" w:hanging="11"/>
        <w:jc w:val="both"/>
        <w:rPr>
          <w:sz w:val="28"/>
          <w:szCs w:val="28"/>
          <w:shd w:val="clear" w:color="auto" w:fill="FFFFFF"/>
        </w:rPr>
      </w:pPr>
      <w:r w:rsidRPr="00AE4BBE">
        <w:rPr>
          <w:sz w:val="28"/>
          <w:szCs w:val="28"/>
        </w:rPr>
        <w:lastRenderedPageBreak/>
        <w:t>Боришевський М. Й. Психологічні закономірності розвитку духовності особистості: монографія / М.Й. Боришевський, О.В. Шевченко,                       Н.Д. Волода</w:t>
      </w:r>
      <w:proofErr w:type="gramStart"/>
      <w:r w:rsidRPr="00AE4BBE">
        <w:rPr>
          <w:sz w:val="28"/>
          <w:szCs w:val="28"/>
        </w:rPr>
        <w:t>р-</w:t>
      </w:r>
      <w:proofErr w:type="gramEnd"/>
      <w:r w:rsidRPr="00AE4BBE">
        <w:rPr>
          <w:sz w:val="28"/>
          <w:szCs w:val="28"/>
        </w:rPr>
        <w:t xml:space="preserve"> ська та ін. За загальною редакцією М.Й. Боришевського. – К.: Педагогічна думка, 2011. – 200 с. </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sz w:val="28"/>
          <w:szCs w:val="28"/>
        </w:rPr>
        <w:t xml:space="preserve">Боярин Л. В. </w:t>
      </w:r>
      <w:proofErr w:type="gramStart"/>
      <w:r w:rsidRPr="00AE4BBE">
        <w:rPr>
          <w:sz w:val="28"/>
          <w:szCs w:val="28"/>
        </w:rPr>
        <w:t>Соц</w:t>
      </w:r>
      <w:proofErr w:type="gramEnd"/>
      <w:r w:rsidRPr="00AE4BBE">
        <w:rPr>
          <w:sz w:val="28"/>
          <w:szCs w:val="28"/>
        </w:rPr>
        <w:t>іально-психологічні особливості ціннісних орієнтацій студентської молоді та їх адаптації до волонтерської діяльності</w:t>
      </w:r>
      <w:r w:rsidR="00986D45">
        <w:rPr>
          <w:sz w:val="28"/>
          <w:szCs w:val="28"/>
          <w:lang w:val="uk-UA"/>
        </w:rPr>
        <w:t xml:space="preserve"> </w:t>
      </w:r>
      <w:r w:rsidRPr="00AE4BBE">
        <w:rPr>
          <w:sz w:val="28"/>
          <w:szCs w:val="28"/>
        </w:rPr>
        <w:t>/ Л. В.Боярин //Теоретичні і прикладні проблеми психології : зб. наук. Праць                                  Східноукраїнського національного університету імені Володимира Даля. –            Сєвєродонецьк</w:t>
      </w:r>
      <w:proofErr w:type="gramStart"/>
      <w:r w:rsidRPr="00AE4BBE">
        <w:rPr>
          <w:sz w:val="28"/>
          <w:szCs w:val="28"/>
        </w:rPr>
        <w:t xml:space="preserve"> :</w:t>
      </w:r>
      <w:proofErr w:type="gramEnd"/>
      <w:r w:rsidRPr="00AE4BBE">
        <w:rPr>
          <w:sz w:val="28"/>
          <w:szCs w:val="28"/>
        </w:rPr>
        <w:t xml:space="preserve"> </w:t>
      </w:r>
      <w:proofErr w:type="gramStart"/>
      <w:r w:rsidRPr="00AE4BBE">
        <w:rPr>
          <w:sz w:val="28"/>
          <w:szCs w:val="28"/>
        </w:rPr>
        <w:t>Вид-во</w:t>
      </w:r>
      <w:proofErr w:type="gramEnd"/>
      <w:r w:rsidRPr="00AE4BBE">
        <w:rPr>
          <w:sz w:val="28"/>
          <w:szCs w:val="28"/>
        </w:rPr>
        <w:t xml:space="preserve"> СНУ ім. Даля, 2015. – № 2(37). – С. 28–33.</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Бродецький О. Є. Ірраціональне в теоретичному знанні</w:t>
      </w:r>
      <w:proofErr w:type="gramStart"/>
      <w:r w:rsidRPr="00AE4BBE">
        <w:rPr>
          <w:sz w:val="28"/>
          <w:szCs w:val="28"/>
        </w:rPr>
        <w:t xml:space="preserve"> :</w:t>
      </w:r>
      <w:proofErr w:type="gramEnd"/>
      <w:r w:rsidRPr="00AE4BBE">
        <w:rPr>
          <w:sz w:val="28"/>
          <w:szCs w:val="28"/>
        </w:rPr>
        <w:t xml:space="preserve"> антропологічно-ціннісні параметри та гуманітарно-методологічні потенції : дис. ... канд. філос. наук : 09.00.09 / Бродецький Олександр Євгенович ; Чернів. нац. ун–т ім.           Ю. Федьковича. – Чернівці, 2007. – 195 с. </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Волонтери в </w:t>
      </w:r>
      <w:proofErr w:type="gramStart"/>
      <w:r w:rsidRPr="00AE4BBE">
        <w:rPr>
          <w:sz w:val="28"/>
          <w:szCs w:val="28"/>
        </w:rPr>
        <w:t>соц</w:t>
      </w:r>
      <w:proofErr w:type="gramEnd"/>
      <w:r w:rsidRPr="00AE4BBE">
        <w:rPr>
          <w:sz w:val="28"/>
          <w:szCs w:val="28"/>
        </w:rPr>
        <w:t xml:space="preserve">іальній роботі : навч. посіб. / [упоряд. : О. Главник, Н. Романова, Т. Дружченко]. – К. : Главник, 2006. – 127 с. – ( Серія «Бібліотечка </w:t>
      </w:r>
      <w:proofErr w:type="gramStart"/>
      <w:r w:rsidRPr="00AE4BBE">
        <w:rPr>
          <w:sz w:val="28"/>
          <w:szCs w:val="28"/>
        </w:rPr>
        <w:t>соц</w:t>
      </w:r>
      <w:proofErr w:type="gramEnd"/>
      <w:r w:rsidRPr="00AE4BBE">
        <w:rPr>
          <w:sz w:val="28"/>
          <w:szCs w:val="28"/>
        </w:rPr>
        <w:t>іального працівника»).</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Волонтерство як ресурс </w:t>
      </w:r>
      <w:proofErr w:type="gramStart"/>
      <w:r w:rsidRPr="00AE4BBE">
        <w:rPr>
          <w:sz w:val="28"/>
          <w:szCs w:val="28"/>
        </w:rPr>
        <w:t>соц</w:t>
      </w:r>
      <w:proofErr w:type="gramEnd"/>
      <w:r w:rsidRPr="00AE4BBE">
        <w:rPr>
          <w:sz w:val="28"/>
          <w:szCs w:val="28"/>
        </w:rPr>
        <w:t>іальної роботи у громаді : зб. ст. Міжнар.          наук. конф. для студентів та аспірантів „Обличчя соціальної держави”, Київ, 22 – 23 берез. 2006 р. – К. : Християн. дитячий фонд, 2006. – 96 с.</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Волонтерський рух в Україні</w:t>
      </w:r>
      <w:proofErr w:type="gramStart"/>
      <w:r w:rsidRPr="00AE4BBE">
        <w:rPr>
          <w:sz w:val="28"/>
          <w:szCs w:val="28"/>
        </w:rPr>
        <w:t xml:space="preserve"> :</w:t>
      </w:r>
      <w:proofErr w:type="gramEnd"/>
      <w:r w:rsidRPr="00AE4BBE">
        <w:rPr>
          <w:sz w:val="28"/>
          <w:szCs w:val="28"/>
        </w:rPr>
        <w:t xml:space="preserve"> тенденції розвитку / Н. М. Комарова. Р. Х. Вайнола, А. Й. Капська [та ін.] ; Укр. держ. центр </w:t>
      </w:r>
      <w:proofErr w:type="gramStart"/>
      <w:r w:rsidRPr="00AE4BBE">
        <w:rPr>
          <w:sz w:val="28"/>
          <w:szCs w:val="28"/>
        </w:rPr>
        <w:t>соц</w:t>
      </w:r>
      <w:proofErr w:type="gramEnd"/>
      <w:r w:rsidRPr="00AE4BBE">
        <w:rPr>
          <w:sz w:val="28"/>
          <w:szCs w:val="28"/>
        </w:rPr>
        <w:t>іальних служб для молоді. Укр. ін-т соціальних досліджень. – К.</w:t>
      </w:r>
      <w:proofErr w:type="gramStart"/>
      <w:r w:rsidRPr="00AE4BBE">
        <w:rPr>
          <w:sz w:val="28"/>
          <w:szCs w:val="28"/>
        </w:rPr>
        <w:t xml:space="preserve"> :</w:t>
      </w:r>
      <w:proofErr w:type="gramEnd"/>
      <w:r w:rsidRPr="00AE4BBE">
        <w:rPr>
          <w:sz w:val="28"/>
          <w:szCs w:val="28"/>
        </w:rPr>
        <w:t xml:space="preserve"> Академпрес, 1999. – 112 с.</w:t>
      </w:r>
    </w:p>
    <w:p w:rsidR="007D57B3" w:rsidRPr="00AE4BBE" w:rsidRDefault="007D57B3" w:rsidP="00157900">
      <w:pPr>
        <w:pStyle w:val="a9"/>
        <w:numPr>
          <w:ilvl w:val="0"/>
          <w:numId w:val="27"/>
        </w:numPr>
        <w:spacing w:before="100" w:after="100" w:line="360" w:lineRule="auto"/>
        <w:ind w:left="0" w:hanging="11"/>
        <w:jc w:val="both"/>
        <w:rPr>
          <w:sz w:val="28"/>
          <w:szCs w:val="28"/>
          <w:shd w:val="clear" w:color="auto" w:fill="FFFFFF"/>
        </w:rPr>
      </w:pPr>
      <w:r w:rsidRPr="00AE4BBE">
        <w:rPr>
          <w:sz w:val="28"/>
          <w:szCs w:val="28"/>
          <w:shd w:val="clear" w:color="auto" w:fill="FFFFFF"/>
        </w:rPr>
        <w:t>Ворон М. Готовність і здатність служити людям</w:t>
      </w:r>
      <w:proofErr w:type="gramStart"/>
      <w:r w:rsidRPr="00AE4BBE">
        <w:rPr>
          <w:sz w:val="28"/>
          <w:szCs w:val="28"/>
          <w:shd w:val="clear" w:color="auto" w:fill="FFFFFF"/>
        </w:rPr>
        <w:t xml:space="preserve"> :</w:t>
      </w:r>
      <w:proofErr w:type="gramEnd"/>
      <w:r w:rsidRPr="00AE4BBE">
        <w:rPr>
          <w:sz w:val="28"/>
          <w:szCs w:val="28"/>
          <w:shd w:val="clear" w:color="auto" w:fill="FFFFFF"/>
        </w:rPr>
        <w:t xml:space="preserve"> Волонтерство як         невід'ємна частина діяльності громадсько активної школи  / М. Ворон,                      Ю. Найда // Управління освітою. – 2007. – № 10. – С. 10–11.</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Головач Н. М. </w:t>
      </w:r>
      <w:proofErr w:type="gramStart"/>
      <w:r w:rsidRPr="00AE4BBE">
        <w:rPr>
          <w:sz w:val="28"/>
          <w:szCs w:val="28"/>
        </w:rPr>
        <w:t>Ц</w:t>
      </w:r>
      <w:proofErr w:type="gramEnd"/>
      <w:r w:rsidRPr="00AE4BBE">
        <w:rPr>
          <w:sz w:val="28"/>
          <w:szCs w:val="28"/>
        </w:rPr>
        <w:t>іннісні орієнтації сучасної людини : сутність,                трансформація / Н. М. Головач // Культура і сучасність : альманах. – К.</w:t>
      </w:r>
      <w:proofErr w:type="gramStart"/>
      <w:r w:rsidRPr="00AE4BBE">
        <w:rPr>
          <w:sz w:val="28"/>
          <w:szCs w:val="28"/>
        </w:rPr>
        <w:t xml:space="preserve"> :</w:t>
      </w:r>
      <w:proofErr w:type="gramEnd"/>
      <w:r w:rsidRPr="00AE4BBE">
        <w:rPr>
          <w:sz w:val="28"/>
          <w:szCs w:val="28"/>
        </w:rPr>
        <w:t xml:space="preserve">             Міленіум, 2009. – № 2. – С. 15–20.</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sz w:val="28"/>
          <w:szCs w:val="28"/>
        </w:rPr>
        <w:t xml:space="preserve">Горкуша О. Проблеми функціональності </w:t>
      </w:r>
      <w:proofErr w:type="gramStart"/>
      <w:r w:rsidRPr="00AE4BBE">
        <w:rPr>
          <w:sz w:val="28"/>
          <w:szCs w:val="28"/>
        </w:rPr>
        <w:t>рел</w:t>
      </w:r>
      <w:proofErr w:type="gramEnd"/>
      <w:r w:rsidRPr="00AE4BBE">
        <w:rPr>
          <w:sz w:val="28"/>
          <w:szCs w:val="28"/>
        </w:rPr>
        <w:t xml:space="preserve">ігії в сучасній Україні / О. Горкуша // Релігія і церква в сучасній Україні : стан, проблеми, перспективи </w:t>
      </w:r>
      <w:r w:rsidRPr="00AE4BBE">
        <w:rPr>
          <w:sz w:val="28"/>
          <w:szCs w:val="28"/>
        </w:rPr>
        <w:lastRenderedPageBreak/>
        <w:t>: зб. матеріалів наук.-практ. конф., 21 вер. 2007 р. ; Інститут філософії НАНУ, Державний департамент релігій та національностей. – К., 2007. – 309 с.</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Грига І. Чинники виникнення психологічних проблем у волонтерів та шляхи оптимізації їхньої роботи / І. Грига, О. Бриджовата // Наукові записки : зб. наук</w:t>
      </w:r>
      <w:proofErr w:type="gramStart"/>
      <w:r w:rsidRPr="00AE4BBE">
        <w:rPr>
          <w:color w:val="000000"/>
          <w:sz w:val="28"/>
          <w:szCs w:val="28"/>
          <w:shd w:val="clear" w:color="auto" w:fill="FFFFFF"/>
        </w:rPr>
        <w:t>.</w:t>
      </w:r>
      <w:proofErr w:type="gramEnd"/>
      <w:r w:rsidRPr="00AE4BBE">
        <w:rPr>
          <w:color w:val="000000"/>
          <w:sz w:val="28"/>
          <w:szCs w:val="28"/>
          <w:shd w:val="clear" w:color="auto" w:fill="FFFFFF"/>
        </w:rPr>
        <w:t xml:space="preserve"> </w:t>
      </w:r>
      <w:proofErr w:type="gramStart"/>
      <w:r w:rsidRPr="00AE4BBE">
        <w:rPr>
          <w:color w:val="000000"/>
          <w:sz w:val="28"/>
          <w:szCs w:val="28"/>
          <w:shd w:val="clear" w:color="auto" w:fill="FFFFFF"/>
        </w:rPr>
        <w:t>п</w:t>
      </w:r>
      <w:proofErr w:type="gramEnd"/>
      <w:r w:rsidRPr="00AE4BBE">
        <w:rPr>
          <w:color w:val="000000"/>
          <w:sz w:val="28"/>
          <w:szCs w:val="28"/>
          <w:shd w:val="clear" w:color="auto" w:fill="FFFFFF"/>
        </w:rPr>
        <w:t>р. / Нац. ун-т «Києво-Могилянська академія». – К.</w:t>
      </w:r>
      <w:proofErr w:type="gramStart"/>
      <w:r w:rsidRPr="00AE4BBE">
        <w:rPr>
          <w:color w:val="000000"/>
          <w:sz w:val="28"/>
          <w:szCs w:val="28"/>
          <w:shd w:val="clear" w:color="auto" w:fill="FFFFFF"/>
        </w:rPr>
        <w:t xml:space="preserve"> :</w:t>
      </w:r>
      <w:proofErr w:type="gramEnd"/>
      <w:r w:rsidRPr="00AE4BBE">
        <w:rPr>
          <w:color w:val="000000"/>
          <w:sz w:val="28"/>
          <w:szCs w:val="28"/>
          <w:shd w:val="clear" w:color="auto" w:fill="FFFFFF"/>
        </w:rPr>
        <w:t xml:space="preserve"> Нац. ун-т «Києво-Могилянська академія», 1999. – Вип. 7. Політологія, </w:t>
      </w:r>
      <w:proofErr w:type="gramStart"/>
      <w:r w:rsidRPr="00AE4BBE">
        <w:rPr>
          <w:color w:val="000000"/>
          <w:sz w:val="28"/>
          <w:szCs w:val="28"/>
          <w:shd w:val="clear" w:color="auto" w:fill="FFFFFF"/>
        </w:rPr>
        <w:t>соц</w:t>
      </w:r>
      <w:proofErr w:type="gramEnd"/>
      <w:r w:rsidRPr="00AE4BBE">
        <w:rPr>
          <w:color w:val="000000"/>
          <w:sz w:val="28"/>
          <w:szCs w:val="28"/>
          <w:shd w:val="clear" w:color="auto" w:fill="FFFFFF"/>
        </w:rPr>
        <w:t>іологія. – С. 67–79.</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Груца-Мьонсік У. Порівняльна характеристика польсько-українського волонтерства в контексті морального розумування / Уршуля Груца-Мьонсік. – Кам'янець-Подільський</w:t>
      </w:r>
      <w:proofErr w:type="gramStart"/>
      <w:r w:rsidRPr="00AE4BBE">
        <w:rPr>
          <w:sz w:val="28"/>
          <w:szCs w:val="28"/>
        </w:rPr>
        <w:t xml:space="preserve"> :</w:t>
      </w:r>
      <w:proofErr w:type="gramEnd"/>
      <w:r w:rsidRPr="00AE4BBE">
        <w:rPr>
          <w:sz w:val="28"/>
          <w:szCs w:val="28"/>
        </w:rPr>
        <w:t xml:space="preserve"> Каліграф, 2010. – 140 с.  </w:t>
      </w:r>
    </w:p>
    <w:p w:rsidR="007D57B3" w:rsidRPr="00AE4BBE" w:rsidRDefault="007D57B3" w:rsidP="00157900">
      <w:pPr>
        <w:pStyle w:val="a9"/>
        <w:numPr>
          <w:ilvl w:val="0"/>
          <w:numId w:val="27"/>
        </w:numPr>
        <w:spacing w:before="100" w:after="100" w:line="360" w:lineRule="auto"/>
        <w:ind w:left="0" w:hanging="11"/>
        <w:jc w:val="both"/>
        <w:rPr>
          <w:sz w:val="28"/>
          <w:szCs w:val="28"/>
          <w:shd w:val="clear" w:color="auto" w:fill="FFFFFF"/>
        </w:rPr>
      </w:pPr>
      <w:r w:rsidRPr="00AE4BBE">
        <w:rPr>
          <w:sz w:val="28"/>
          <w:szCs w:val="28"/>
          <w:shd w:val="clear" w:color="auto" w:fill="FFFFFF"/>
        </w:rPr>
        <w:t>Данилів Т. Волонтерські програми в школа</w:t>
      </w:r>
      <w:proofErr w:type="gramStart"/>
      <w:r w:rsidRPr="00AE4BBE">
        <w:rPr>
          <w:sz w:val="28"/>
          <w:szCs w:val="28"/>
          <w:shd w:val="clear" w:color="auto" w:fill="FFFFFF"/>
        </w:rPr>
        <w:t>х-</w:t>
      </w:r>
      <w:proofErr w:type="gramEnd"/>
      <w:r w:rsidRPr="00AE4BBE">
        <w:rPr>
          <w:sz w:val="28"/>
          <w:szCs w:val="28"/>
          <w:shd w:val="clear" w:color="auto" w:fill="FFFFFF"/>
        </w:rPr>
        <w:t>інтернатах – «за» і «проти» / Т. Данилів // Завуч. – 2005. – № 14. – С. 10</w:t>
      </w:r>
      <w:r w:rsidRPr="00AE4BBE">
        <w:rPr>
          <w:color w:val="000000"/>
          <w:sz w:val="28"/>
          <w:szCs w:val="28"/>
          <w:shd w:val="clear" w:color="auto" w:fill="FFFFFF"/>
        </w:rPr>
        <w:t>–</w:t>
      </w:r>
      <w:r w:rsidRPr="00AE4BBE">
        <w:rPr>
          <w:sz w:val="28"/>
          <w:szCs w:val="28"/>
          <w:shd w:val="clear" w:color="auto" w:fill="FFFFFF"/>
        </w:rPr>
        <w:t>12.</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Дейчаківський М. Роль громадських організацій в Україні / М. Дейчаківський [та ін.] // Громада. – 1995. – С. 10–24.</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Доброчинність в Україні</w:t>
      </w:r>
      <w:proofErr w:type="gramStart"/>
      <w:r w:rsidRPr="00AE4BBE">
        <w:rPr>
          <w:sz w:val="28"/>
          <w:szCs w:val="28"/>
        </w:rPr>
        <w:t xml:space="preserve"> :</w:t>
      </w:r>
      <w:proofErr w:type="gramEnd"/>
      <w:r w:rsidRPr="00AE4BBE">
        <w:rPr>
          <w:sz w:val="28"/>
          <w:szCs w:val="28"/>
        </w:rPr>
        <w:t xml:space="preserve"> минуле, сучасне, майбутнє / Ресурсний центр розвитку громадських організацій «Гурт». – К., 1998. – 54 с. </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Дуб В. Г. </w:t>
      </w:r>
      <w:proofErr w:type="gramStart"/>
      <w:r w:rsidRPr="00AE4BBE">
        <w:rPr>
          <w:sz w:val="28"/>
          <w:szCs w:val="28"/>
        </w:rPr>
        <w:t>Ц</w:t>
      </w:r>
      <w:proofErr w:type="gramEnd"/>
      <w:r w:rsidRPr="00AE4BBE">
        <w:rPr>
          <w:sz w:val="28"/>
          <w:szCs w:val="28"/>
        </w:rPr>
        <w:t>іннісні орієнтації як детермінанта соціалізації особистості / В. Г. Дуб // Науковий вісник Миколаївського державного університету                        ім. В. О. Сухомлинського : збірн. наук. праць / за ред. С. Д. Максименка, Н. О. Євдокимової. – Т. 2. – Вип. 8. – Миколаїв</w:t>
      </w:r>
      <w:proofErr w:type="gramStart"/>
      <w:r w:rsidRPr="00AE4BBE">
        <w:rPr>
          <w:sz w:val="28"/>
          <w:szCs w:val="28"/>
        </w:rPr>
        <w:t xml:space="preserve"> :</w:t>
      </w:r>
      <w:proofErr w:type="gramEnd"/>
      <w:r w:rsidRPr="00AE4BBE">
        <w:rPr>
          <w:sz w:val="28"/>
          <w:szCs w:val="28"/>
        </w:rPr>
        <w:t xml:space="preserve"> МДУ                                                   ім. В. О. Сухомлинського, 2012. – С. 99–104.</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sz w:val="28"/>
          <w:szCs w:val="28"/>
        </w:rPr>
        <w:t xml:space="preserve">Жирун О. А. </w:t>
      </w:r>
      <w:proofErr w:type="gramStart"/>
      <w:r w:rsidRPr="00AE4BBE">
        <w:rPr>
          <w:sz w:val="28"/>
          <w:szCs w:val="28"/>
        </w:rPr>
        <w:t>Ц</w:t>
      </w:r>
      <w:proofErr w:type="gramEnd"/>
      <w:r w:rsidRPr="00AE4BBE">
        <w:rPr>
          <w:sz w:val="28"/>
          <w:szCs w:val="28"/>
        </w:rPr>
        <w:t>іннісні орієнтації як елементи моральної свідомості особистості / О. А. Жирун // Вісник Національного технічного університету України «Київський політехнічний інститут». Філософія. Психологія. Педагогіка : зб. наук</w:t>
      </w:r>
      <w:proofErr w:type="gramStart"/>
      <w:r w:rsidRPr="00AE4BBE">
        <w:rPr>
          <w:sz w:val="28"/>
          <w:szCs w:val="28"/>
        </w:rPr>
        <w:t>.</w:t>
      </w:r>
      <w:proofErr w:type="gramEnd"/>
      <w:r w:rsidRPr="00AE4BBE">
        <w:rPr>
          <w:sz w:val="28"/>
          <w:szCs w:val="28"/>
        </w:rPr>
        <w:t xml:space="preserve"> </w:t>
      </w:r>
      <w:proofErr w:type="gramStart"/>
      <w:r w:rsidRPr="00AE4BBE">
        <w:rPr>
          <w:sz w:val="28"/>
          <w:szCs w:val="28"/>
        </w:rPr>
        <w:t>п</w:t>
      </w:r>
      <w:proofErr w:type="gramEnd"/>
      <w:r w:rsidRPr="00AE4BBE">
        <w:rPr>
          <w:sz w:val="28"/>
          <w:szCs w:val="28"/>
        </w:rPr>
        <w:t>раць. – 2007. – № 3 (21). – С. 117 – 221.</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Загальна декларація волонтерів : метод</w:t>
      </w:r>
      <w:proofErr w:type="gramStart"/>
      <w:r w:rsidRPr="00AE4BBE">
        <w:rPr>
          <w:sz w:val="28"/>
          <w:szCs w:val="28"/>
        </w:rPr>
        <w:t>.</w:t>
      </w:r>
      <w:proofErr w:type="gramEnd"/>
      <w:r w:rsidRPr="00AE4BBE">
        <w:rPr>
          <w:sz w:val="28"/>
          <w:szCs w:val="28"/>
        </w:rPr>
        <w:t xml:space="preserve"> </w:t>
      </w:r>
      <w:proofErr w:type="gramStart"/>
      <w:r w:rsidRPr="00AE4BBE">
        <w:rPr>
          <w:sz w:val="28"/>
          <w:szCs w:val="28"/>
        </w:rPr>
        <w:t>м</w:t>
      </w:r>
      <w:proofErr w:type="gramEnd"/>
      <w:r w:rsidRPr="00AE4BBE">
        <w:rPr>
          <w:sz w:val="28"/>
          <w:szCs w:val="28"/>
        </w:rPr>
        <w:t>атеріал // Волонтерський рух в Україні : тенденції розвитку / Р. Х. Вайнола, А. Й. Капська, Н. М. Комарова, О. А. Кузьменко. – Київ</w:t>
      </w:r>
      <w:proofErr w:type="gramStart"/>
      <w:r w:rsidRPr="00AE4BBE">
        <w:rPr>
          <w:sz w:val="28"/>
          <w:szCs w:val="28"/>
        </w:rPr>
        <w:t xml:space="preserve"> :</w:t>
      </w:r>
      <w:proofErr w:type="gramEnd"/>
      <w:r w:rsidRPr="00AE4BBE">
        <w:rPr>
          <w:sz w:val="28"/>
          <w:szCs w:val="28"/>
        </w:rPr>
        <w:t xml:space="preserve"> Академпрес, 1999. – С. 4</w:t>
      </w:r>
      <w:r w:rsidRPr="00AE4BBE">
        <w:rPr>
          <w:color w:val="000000"/>
          <w:sz w:val="28"/>
          <w:szCs w:val="28"/>
          <w:shd w:val="clear" w:color="auto" w:fill="FFFFFF"/>
        </w:rPr>
        <w:t>–</w:t>
      </w:r>
      <w:r w:rsidRPr="00AE4BBE">
        <w:rPr>
          <w:sz w:val="28"/>
          <w:szCs w:val="28"/>
        </w:rPr>
        <w:t>5.</w:t>
      </w:r>
    </w:p>
    <w:p w:rsidR="007D57B3" w:rsidRPr="00AE4BBE" w:rsidRDefault="00173A25" w:rsidP="00157900">
      <w:pPr>
        <w:pStyle w:val="a9"/>
        <w:numPr>
          <w:ilvl w:val="0"/>
          <w:numId w:val="27"/>
        </w:numPr>
        <w:spacing w:before="100" w:after="100" w:line="360" w:lineRule="auto"/>
        <w:ind w:left="0" w:hanging="11"/>
        <w:jc w:val="both"/>
        <w:rPr>
          <w:sz w:val="28"/>
          <w:szCs w:val="28"/>
        </w:rPr>
      </w:pPr>
      <w:hyperlink r:id="rId12" w:history="1">
        <w:r w:rsidR="007D57B3" w:rsidRPr="00AE4BBE">
          <w:rPr>
            <w:rStyle w:val="af5"/>
            <w:bCs/>
            <w:sz w:val="28"/>
            <w:szCs w:val="28"/>
          </w:rPr>
          <w:t>Іванчук М. Г</w:t>
        </w:r>
      </w:hyperlink>
      <w:r w:rsidR="007D57B3" w:rsidRPr="00AE4BBE">
        <w:rPr>
          <w:sz w:val="28"/>
          <w:szCs w:val="28"/>
        </w:rPr>
        <w:t xml:space="preserve">. Психолого-педагогічні основи виховання особистості молодшого школяра в умовах інтегрованого </w:t>
      </w:r>
      <w:proofErr w:type="gramStart"/>
      <w:r w:rsidR="007D57B3" w:rsidRPr="00AE4BBE">
        <w:rPr>
          <w:sz w:val="28"/>
          <w:szCs w:val="28"/>
        </w:rPr>
        <w:t>п</w:t>
      </w:r>
      <w:proofErr w:type="gramEnd"/>
      <w:r w:rsidR="007D57B3" w:rsidRPr="00AE4BBE">
        <w:rPr>
          <w:sz w:val="28"/>
          <w:szCs w:val="28"/>
        </w:rPr>
        <w:t xml:space="preserve">ідходу до навчання : дис... д-ра </w:t>
      </w:r>
      <w:r w:rsidR="007D57B3" w:rsidRPr="00AE4BBE">
        <w:rPr>
          <w:sz w:val="28"/>
          <w:szCs w:val="28"/>
        </w:rPr>
        <w:lastRenderedPageBreak/>
        <w:t>психол. наук : 19.00.07 /</w:t>
      </w:r>
      <w:r w:rsidR="007D57B3" w:rsidRPr="00AE4BBE">
        <w:rPr>
          <w:rStyle w:val="apple-converted-space"/>
          <w:sz w:val="28"/>
          <w:szCs w:val="28"/>
        </w:rPr>
        <w:t> </w:t>
      </w:r>
      <w:r w:rsidR="007D57B3" w:rsidRPr="00AE4BBE">
        <w:rPr>
          <w:bCs/>
          <w:sz w:val="28"/>
          <w:szCs w:val="28"/>
        </w:rPr>
        <w:t>Іванчук</w:t>
      </w:r>
      <w:r w:rsidR="007D57B3" w:rsidRPr="00AE4BBE">
        <w:rPr>
          <w:rStyle w:val="apple-converted-space"/>
          <w:sz w:val="28"/>
          <w:szCs w:val="28"/>
        </w:rPr>
        <w:t> </w:t>
      </w:r>
      <w:r w:rsidR="007D57B3" w:rsidRPr="00AE4BBE">
        <w:rPr>
          <w:sz w:val="28"/>
          <w:szCs w:val="28"/>
        </w:rPr>
        <w:t>Марія Георгіївна ; Ін-т пробл. виховання АПН України. – К., 2005. – 473 с.</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Івченко Н. М.  Особливості розвитку волонтерського руху в Україні / Н. М. Івченко // Теоретичні питання освіти та виховання : зб. наук</w:t>
      </w:r>
      <w:proofErr w:type="gramStart"/>
      <w:r w:rsidRPr="00AE4BBE">
        <w:rPr>
          <w:sz w:val="28"/>
          <w:szCs w:val="28"/>
        </w:rPr>
        <w:t>.</w:t>
      </w:r>
      <w:proofErr w:type="gramEnd"/>
      <w:r w:rsidRPr="00AE4BBE">
        <w:rPr>
          <w:sz w:val="28"/>
          <w:szCs w:val="28"/>
        </w:rPr>
        <w:t xml:space="preserve"> </w:t>
      </w:r>
      <w:proofErr w:type="gramStart"/>
      <w:r w:rsidRPr="00AE4BBE">
        <w:rPr>
          <w:sz w:val="28"/>
          <w:szCs w:val="28"/>
        </w:rPr>
        <w:t>п</w:t>
      </w:r>
      <w:proofErr w:type="gramEnd"/>
      <w:r w:rsidRPr="00AE4BBE">
        <w:rPr>
          <w:sz w:val="28"/>
          <w:szCs w:val="28"/>
        </w:rPr>
        <w:t>раць. – К., 2000. – С. 90–93.</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sz w:val="28"/>
          <w:szCs w:val="28"/>
        </w:rPr>
        <w:t xml:space="preserve">Жирун О. А. </w:t>
      </w:r>
      <w:proofErr w:type="gramStart"/>
      <w:r w:rsidRPr="00AE4BBE">
        <w:rPr>
          <w:sz w:val="28"/>
          <w:szCs w:val="28"/>
        </w:rPr>
        <w:t>Ц</w:t>
      </w:r>
      <w:proofErr w:type="gramEnd"/>
      <w:r w:rsidRPr="00AE4BBE">
        <w:rPr>
          <w:sz w:val="28"/>
          <w:szCs w:val="28"/>
        </w:rPr>
        <w:t>іннісні орієнтації як елементи моральної свідомості              особистості / О. А. Жирун // Вісник Національного технічного університету України «Київський політехнічний інститут». Філософія. Психологія.                      Педагогіка : зб. наук</w:t>
      </w:r>
      <w:proofErr w:type="gramStart"/>
      <w:r w:rsidRPr="00AE4BBE">
        <w:rPr>
          <w:sz w:val="28"/>
          <w:szCs w:val="28"/>
        </w:rPr>
        <w:t>.</w:t>
      </w:r>
      <w:proofErr w:type="gramEnd"/>
      <w:r w:rsidRPr="00AE4BBE">
        <w:rPr>
          <w:sz w:val="28"/>
          <w:szCs w:val="28"/>
        </w:rPr>
        <w:t xml:space="preserve"> </w:t>
      </w:r>
      <w:proofErr w:type="gramStart"/>
      <w:r w:rsidRPr="00AE4BBE">
        <w:rPr>
          <w:sz w:val="28"/>
          <w:szCs w:val="28"/>
        </w:rPr>
        <w:t>п</w:t>
      </w:r>
      <w:proofErr w:type="gramEnd"/>
      <w:r w:rsidRPr="00AE4BBE">
        <w:rPr>
          <w:sz w:val="28"/>
          <w:szCs w:val="28"/>
        </w:rPr>
        <w:t>раць. – 2007. – № 3 (21). – С. 117 – 221.</w:t>
      </w:r>
    </w:p>
    <w:p w:rsidR="007D57B3" w:rsidRPr="00AE4BBE" w:rsidRDefault="007D57B3" w:rsidP="00157900">
      <w:pPr>
        <w:pStyle w:val="a9"/>
        <w:numPr>
          <w:ilvl w:val="0"/>
          <w:numId w:val="27"/>
        </w:numPr>
        <w:spacing w:after="0" w:line="360" w:lineRule="auto"/>
        <w:ind w:left="0" w:hanging="11"/>
        <w:jc w:val="both"/>
        <w:rPr>
          <w:sz w:val="28"/>
          <w:szCs w:val="28"/>
        </w:rPr>
      </w:pPr>
      <w:r w:rsidRPr="00AE4BBE">
        <w:rPr>
          <w:sz w:val="28"/>
          <w:szCs w:val="28"/>
        </w:rPr>
        <w:t xml:space="preserve">Кавалеров А. А. </w:t>
      </w:r>
      <w:proofErr w:type="gramStart"/>
      <w:r w:rsidRPr="00AE4BBE">
        <w:rPr>
          <w:sz w:val="28"/>
          <w:szCs w:val="28"/>
        </w:rPr>
        <w:t>Ц</w:t>
      </w:r>
      <w:proofErr w:type="gramEnd"/>
      <w:r w:rsidRPr="00AE4BBE">
        <w:rPr>
          <w:sz w:val="28"/>
          <w:szCs w:val="28"/>
        </w:rPr>
        <w:t xml:space="preserve">іннісні орієнтації особистості у духовній культурі             (соціально-філософський аспект) : дис. ... канд. філос. наук: 09.00.03 /                       Кавалеров Анатолій Анатолійович ; Південноукраїнський держ. педагогічний ун-т ім. К.Д.Ушинського. – О., 1996. – 192 с. </w:t>
      </w:r>
    </w:p>
    <w:p w:rsidR="007D57B3" w:rsidRPr="00AE4BBE" w:rsidRDefault="007D57B3" w:rsidP="00157900">
      <w:pPr>
        <w:pStyle w:val="2f5"/>
        <w:numPr>
          <w:ilvl w:val="0"/>
          <w:numId w:val="27"/>
        </w:numPr>
        <w:autoSpaceDE w:val="0"/>
        <w:autoSpaceDN w:val="0"/>
        <w:spacing w:line="360" w:lineRule="auto"/>
        <w:ind w:left="0" w:firstLine="0"/>
        <w:jc w:val="both"/>
        <w:rPr>
          <w:sz w:val="28"/>
          <w:szCs w:val="28"/>
          <w:lang w:eastAsia="en-US"/>
        </w:rPr>
      </w:pPr>
      <w:r w:rsidRPr="00AE4BBE">
        <w:rPr>
          <w:sz w:val="28"/>
          <w:szCs w:val="28"/>
          <w:lang w:eastAsia="en-US"/>
        </w:rPr>
        <w:t>Карамушка Л. М. Чинники розвитку лідерських якостей у молоді / Л. М.Карамушка, Т.Г. Фелькель // Актуальні проблеми психології</w:t>
      </w:r>
      <w:proofErr w:type="gramStart"/>
      <w:r w:rsidRPr="00AE4BBE">
        <w:rPr>
          <w:sz w:val="28"/>
          <w:szCs w:val="28"/>
          <w:lang w:eastAsia="en-US"/>
        </w:rPr>
        <w:t xml:space="preserve"> :</w:t>
      </w:r>
      <w:proofErr w:type="gramEnd"/>
      <w:r w:rsidRPr="00AE4BBE">
        <w:rPr>
          <w:sz w:val="28"/>
          <w:szCs w:val="28"/>
          <w:lang w:eastAsia="en-US"/>
        </w:rPr>
        <w:t xml:space="preserve"> зб. наукових праць Інституту психології імені Г.С. Костюка НАПН України. –   Т. І :             Організаційна психологія. </w:t>
      </w:r>
      <w:proofErr w:type="gramStart"/>
      <w:r w:rsidRPr="00AE4BBE">
        <w:rPr>
          <w:sz w:val="28"/>
          <w:szCs w:val="28"/>
          <w:lang w:eastAsia="en-US"/>
        </w:rPr>
        <w:t>Соц</w:t>
      </w:r>
      <w:proofErr w:type="gramEnd"/>
      <w:r w:rsidRPr="00AE4BBE">
        <w:rPr>
          <w:sz w:val="28"/>
          <w:szCs w:val="28"/>
          <w:lang w:eastAsia="en-US"/>
        </w:rPr>
        <w:t>іальна психологія. Економічна психологія / за ред. С.Д. Максименка, Л.М. Карамушки. – К.</w:t>
      </w:r>
      <w:proofErr w:type="gramStart"/>
      <w:r w:rsidRPr="00AE4BBE">
        <w:rPr>
          <w:sz w:val="28"/>
          <w:szCs w:val="28"/>
          <w:lang w:eastAsia="en-US"/>
        </w:rPr>
        <w:t xml:space="preserve"> :</w:t>
      </w:r>
      <w:proofErr w:type="gramEnd"/>
      <w:r w:rsidRPr="00AE4BBE">
        <w:rPr>
          <w:sz w:val="28"/>
          <w:szCs w:val="28"/>
          <w:lang w:eastAsia="en-US"/>
        </w:rPr>
        <w:t xml:space="preserve"> А.С.К., 2011. – Вип. 32. – С. 277-283.   </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Корнєв М. Н. </w:t>
      </w:r>
      <w:proofErr w:type="gramStart"/>
      <w:r w:rsidRPr="00AE4BBE">
        <w:rPr>
          <w:sz w:val="28"/>
          <w:szCs w:val="28"/>
        </w:rPr>
        <w:t>Соц</w:t>
      </w:r>
      <w:proofErr w:type="gramEnd"/>
      <w:r w:rsidRPr="00AE4BBE">
        <w:rPr>
          <w:sz w:val="28"/>
          <w:szCs w:val="28"/>
        </w:rPr>
        <w:t>іальна психологія : підручник для вузів / М. Н. Корнєв, А. Б. Коваленко. – К., 1995. – 303 с.</w:t>
      </w:r>
    </w:p>
    <w:p w:rsidR="007D57B3" w:rsidRPr="00AE4BBE" w:rsidRDefault="007D57B3" w:rsidP="00157900">
      <w:pPr>
        <w:pStyle w:val="a9"/>
        <w:numPr>
          <w:ilvl w:val="0"/>
          <w:numId w:val="27"/>
        </w:numPr>
        <w:spacing w:after="0" w:line="360" w:lineRule="auto"/>
        <w:ind w:left="0" w:hanging="11"/>
        <w:jc w:val="both"/>
        <w:rPr>
          <w:sz w:val="28"/>
          <w:szCs w:val="28"/>
        </w:rPr>
      </w:pPr>
      <w:r w:rsidRPr="00AE4BBE">
        <w:rPr>
          <w:iCs/>
          <w:sz w:val="28"/>
          <w:szCs w:val="28"/>
          <w:shd w:val="clear" w:color="auto" w:fill="FFFFFF"/>
        </w:rPr>
        <w:t>Костюк Г. С.</w:t>
      </w:r>
      <w:r w:rsidRPr="00AE4BBE">
        <w:rPr>
          <w:rStyle w:val="apple-converted-space"/>
          <w:sz w:val="28"/>
          <w:szCs w:val="28"/>
          <w:shd w:val="clear" w:color="auto" w:fill="FFFFFF"/>
        </w:rPr>
        <w:t> </w:t>
      </w:r>
      <w:r w:rsidRPr="00AE4BBE">
        <w:rPr>
          <w:sz w:val="28"/>
          <w:szCs w:val="28"/>
          <w:shd w:val="clear" w:color="auto" w:fill="FFFFFF"/>
        </w:rPr>
        <w:t xml:space="preserve">Навчально-виховний процес і </w:t>
      </w:r>
      <w:proofErr w:type="gramStart"/>
      <w:r w:rsidRPr="00AE4BBE">
        <w:rPr>
          <w:sz w:val="28"/>
          <w:szCs w:val="28"/>
          <w:shd w:val="clear" w:color="auto" w:fill="FFFFFF"/>
        </w:rPr>
        <w:t>псих</w:t>
      </w:r>
      <w:proofErr w:type="gramEnd"/>
      <w:r w:rsidRPr="00AE4BBE">
        <w:rPr>
          <w:sz w:val="28"/>
          <w:szCs w:val="28"/>
          <w:shd w:val="clear" w:color="auto" w:fill="FFFFFF"/>
        </w:rPr>
        <w:t>ічний розвиток особистості / Г. С. Костюк. – К.</w:t>
      </w:r>
      <w:proofErr w:type="gramStart"/>
      <w:r w:rsidRPr="00AE4BBE">
        <w:rPr>
          <w:sz w:val="28"/>
          <w:szCs w:val="28"/>
          <w:shd w:val="clear" w:color="auto" w:fill="FFFFFF"/>
        </w:rPr>
        <w:t xml:space="preserve"> :</w:t>
      </w:r>
      <w:proofErr w:type="gramEnd"/>
      <w:r w:rsidRPr="00AE4BBE">
        <w:rPr>
          <w:sz w:val="28"/>
          <w:szCs w:val="28"/>
          <w:shd w:val="clear" w:color="auto" w:fill="FFFFFF"/>
        </w:rPr>
        <w:t xml:space="preserve"> Радянська школа, 1989. – 609 с.</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Ларіонова Н.</w:t>
      </w:r>
      <w:r w:rsidRPr="00AE4BBE">
        <w:rPr>
          <w:b/>
          <w:sz w:val="28"/>
          <w:szCs w:val="28"/>
        </w:rPr>
        <w:t xml:space="preserve"> </w:t>
      </w:r>
      <w:r w:rsidRPr="00AE4BBE">
        <w:rPr>
          <w:sz w:val="28"/>
          <w:szCs w:val="28"/>
        </w:rPr>
        <w:t xml:space="preserve">Історико–феноменологічний аналіз волонтерства /               Н. Ларіонова // </w:t>
      </w:r>
      <w:proofErr w:type="gramStart"/>
      <w:r w:rsidRPr="00AE4BBE">
        <w:rPr>
          <w:sz w:val="28"/>
          <w:szCs w:val="28"/>
        </w:rPr>
        <w:t>Соц</w:t>
      </w:r>
      <w:proofErr w:type="gramEnd"/>
      <w:r w:rsidRPr="00AE4BBE">
        <w:rPr>
          <w:sz w:val="28"/>
          <w:szCs w:val="28"/>
        </w:rPr>
        <w:t>іальна педагогіка : теорія та практика. – 2007. – № 3. –                  С. 99–105.</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Левковська Н. Д. Динаміка ціннісних орієнтацій молоді /                                    Н. Д. Левковська // Політичний менеджмент. – 2006. – № 1. – С. 85-93</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Легун О. М. Проблема цінностей і ціннісних орієнтацій у філософській та психологічній літературі / О. М. Легун // Проблеми загальної та педагогічної </w:t>
      </w:r>
      <w:r w:rsidRPr="00AE4BBE">
        <w:rPr>
          <w:sz w:val="28"/>
          <w:szCs w:val="28"/>
        </w:rPr>
        <w:lastRenderedPageBreak/>
        <w:t>психології: збірник наукових праць Інституту психології ім. Г. С. Костюка АПН України; [за ред. С. Д. Максименка]. – Т. ХІІ. – Ч. 1. – Київ, 2010. – С. 318–328.</w:t>
      </w:r>
    </w:p>
    <w:p w:rsidR="007D57B3" w:rsidRPr="00AE4BBE" w:rsidRDefault="007D57B3" w:rsidP="00157900">
      <w:pPr>
        <w:pStyle w:val="a9"/>
        <w:numPr>
          <w:ilvl w:val="0"/>
          <w:numId w:val="27"/>
        </w:numPr>
        <w:spacing w:before="100" w:after="100" w:line="360" w:lineRule="auto"/>
        <w:ind w:left="0" w:hanging="11"/>
        <w:jc w:val="both"/>
        <w:rPr>
          <w:spacing w:val="-2"/>
          <w:sz w:val="28"/>
          <w:szCs w:val="28"/>
        </w:rPr>
      </w:pPr>
      <w:r w:rsidRPr="00AE4BBE">
        <w:rPr>
          <w:spacing w:val="-2"/>
          <w:sz w:val="28"/>
          <w:szCs w:val="28"/>
        </w:rPr>
        <w:t>Лях Т. Л. Волонтерство як суспільний феномен / Т. Л. Лях // Проблеми   педагогічних технологій : зб. наук</w:t>
      </w:r>
      <w:proofErr w:type="gramStart"/>
      <w:r w:rsidRPr="00AE4BBE">
        <w:rPr>
          <w:spacing w:val="-2"/>
          <w:sz w:val="28"/>
          <w:szCs w:val="28"/>
        </w:rPr>
        <w:t>.</w:t>
      </w:r>
      <w:proofErr w:type="gramEnd"/>
      <w:r w:rsidRPr="00AE4BBE">
        <w:rPr>
          <w:spacing w:val="-2"/>
          <w:sz w:val="28"/>
          <w:szCs w:val="28"/>
        </w:rPr>
        <w:t xml:space="preserve"> </w:t>
      </w:r>
      <w:proofErr w:type="gramStart"/>
      <w:r w:rsidRPr="00AE4BBE">
        <w:rPr>
          <w:spacing w:val="-2"/>
          <w:sz w:val="28"/>
          <w:szCs w:val="28"/>
        </w:rPr>
        <w:t>п</w:t>
      </w:r>
      <w:proofErr w:type="gramEnd"/>
      <w:r w:rsidRPr="00AE4BBE">
        <w:rPr>
          <w:spacing w:val="-2"/>
          <w:sz w:val="28"/>
          <w:szCs w:val="28"/>
        </w:rPr>
        <w:t>р. / Волинський державний ун-т ім. Лесі Українки. – Луцьк</w:t>
      </w:r>
      <w:proofErr w:type="gramStart"/>
      <w:r w:rsidRPr="00AE4BBE">
        <w:rPr>
          <w:spacing w:val="-2"/>
          <w:sz w:val="28"/>
          <w:szCs w:val="28"/>
        </w:rPr>
        <w:t xml:space="preserve"> :</w:t>
      </w:r>
      <w:proofErr w:type="gramEnd"/>
      <w:r w:rsidRPr="00AE4BBE">
        <w:rPr>
          <w:spacing w:val="-2"/>
          <w:sz w:val="28"/>
          <w:szCs w:val="28"/>
        </w:rPr>
        <w:t xml:space="preserve"> Волинський академічний ді</w:t>
      </w:r>
      <w:proofErr w:type="gramStart"/>
      <w:r w:rsidRPr="00AE4BBE">
        <w:rPr>
          <w:spacing w:val="-2"/>
          <w:sz w:val="28"/>
          <w:szCs w:val="28"/>
        </w:rPr>
        <w:t>м</w:t>
      </w:r>
      <w:proofErr w:type="gramEnd"/>
      <w:r w:rsidRPr="00AE4BBE">
        <w:rPr>
          <w:spacing w:val="-2"/>
          <w:sz w:val="28"/>
          <w:szCs w:val="28"/>
        </w:rPr>
        <w:t>, 2004. – Вип. 3–4. – С. 139–144.</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Маккарлі С. Управління діяльністю волонтері</w:t>
      </w:r>
      <w:proofErr w:type="gramStart"/>
      <w:r w:rsidRPr="00AE4BBE">
        <w:rPr>
          <w:sz w:val="28"/>
          <w:szCs w:val="28"/>
        </w:rPr>
        <w:t>в</w:t>
      </w:r>
      <w:proofErr w:type="gramEnd"/>
      <w:r w:rsidRPr="00AE4BBE">
        <w:rPr>
          <w:sz w:val="28"/>
          <w:szCs w:val="28"/>
        </w:rPr>
        <w:t>. Як залучити                      громадськість до вирішення проблем суспільства / С. Маккарлі, Р. Лінч. – К.</w:t>
      </w:r>
      <w:proofErr w:type="gramStart"/>
      <w:r w:rsidRPr="00AE4BBE">
        <w:rPr>
          <w:sz w:val="28"/>
          <w:szCs w:val="28"/>
        </w:rPr>
        <w:t xml:space="preserve"> :</w:t>
      </w:r>
      <w:proofErr w:type="gramEnd"/>
      <w:r w:rsidRPr="00AE4BBE">
        <w:rPr>
          <w:sz w:val="28"/>
          <w:szCs w:val="28"/>
        </w:rPr>
        <w:t xml:space="preserve"> Ресурсний центр розвитку громадських організацій „Гурт”, 1998. – 160 с. </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 xml:space="preserve">Макарова О. В. Особливості ціннісних орієнтацій студентської молоді [Електронний ресурс] / О. В. Макарова // Вісник Національного </w:t>
      </w:r>
      <w:proofErr w:type="gramStart"/>
      <w:r w:rsidRPr="00AE4BBE">
        <w:rPr>
          <w:color w:val="000000"/>
          <w:sz w:val="28"/>
          <w:szCs w:val="28"/>
          <w:shd w:val="clear" w:color="auto" w:fill="FFFFFF"/>
        </w:rPr>
        <w:t>техн</w:t>
      </w:r>
      <w:proofErr w:type="gramEnd"/>
      <w:r w:rsidRPr="00AE4BBE">
        <w:rPr>
          <w:color w:val="000000"/>
          <w:sz w:val="28"/>
          <w:szCs w:val="28"/>
          <w:shd w:val="clear" w:color="auto" w:fill="FFFFFF"/>
        </w:rPr>
        <w:t>ічного           університету України КПІ. Філософія. Психологія. Педагогіка. – 2005. – № 3. – Част. 1. – С. 32-38. – Режим доступу</w:t>
      </w:r>
      <w:proofErr w:type="gramStart"/>
      <w:r w:rsidRPr="00AE4BBE">
        <w:rPr>
          <w:color w:val="000000"/>
          <w:sz w:val="28"/>
          <w:szCs w:val="28"/>
          <w:shd w:val="clear" w:color="auto" w:fill="FFFFFF"/>
        </w:rPr>
        <w:t xml:space="preserve"> :</w:t>
      </w:r>
      <w:proofErr w:type="gramEnd"/>
    </w:p>
    <w:p w:rsidR="007D57B3" w:rsidRPr="00AE4BBE" w:rsidRDefault="007D57B3" w:rsidP="00157900">
      <w:pPr>
        <w:pStyle w:val="a9"/>
        <w:numPr>
          <w:ilvl w:val="0"/>
          <w:numId w:val="27"/>
        </w:numPr>
        <w:spacing w:before="100" w:after="100" w:line="360" w:lineRule="auto"/>
        <w:ind w:left="0" w:hanging="11"/>
        <w:jc w:val="both"/>
        <w:rPr>
          <w:sz w:val="28"/>
          <w:szCs w:val="28"/>
          <w:shd w:val="clear" w:color="auto" w:fill="FFFFFF"/>
        </w:rPr>
      </w:pPr>
      <w:r w:rsidRPr="00AE4BBE">
        <w:rPr>
          <w:sz w:val="28"/>
          <w:szCs w:val="28"/>
          <w:shd w:val="clear" w:color="auto" w:fill="FFFFFF"/>
        </w:rPr>
        <w:t xml:space="preserve">Маковецький А. М. </w:t>
      </w:r>
      <w:proofErr w:type="gramStart"/>
      <w:r w:rsidRPr="00AE4BBE">
        <w:rPr>
          <w:sz w:val="28"/>
          <w:szCs w:val="28"/>
          <w:shd w:val="clear" w:color="auto" w:fill="FFFFFF"/>
        </w:rPr>
        <w:t>Ц</w:t>
      </w:r>
      <w:proofErr w:type="gramEnd"/>
      <w:r w:rsidRPr="00AE4BBE">
        <w:rPr>
          <w:sz w:val="28"/>
          <w:szCs w:val="28"/>
          <w:shd w:val="clear" w:color="auto" w:fill="FFFFFF"/>
        </w:rPr>
        <w:t xml:space="preserve">іннісні орієнтації української молоді та іхня              трансформація : досвід соціологічного аналізу / А. М. Маковецький // Вісник Львівського університету. – 2008 . – Вип. 2 . – С. 331-338. – (Сер. : </w:t>
      </w:r>
      <w:proofErr w:type="gramStart"/>
      <w:r w:rsidRPr="00AE4BBE">
        <w:rPr>
          <w:sz w:val="28"/>
          <w:szCs w:val="28"/>
          <w:shd w:val="clear" w:color="auto" w:fill="FFFFFF"/>
        </w:rPr>
        <w:t>соц</w:t>
      </w:r>
      <w:proofErr w:type="gramEnd"/>
      <w:r w:rsidRPr="00AE4BBE">
        <w:rPr>
          <w:sz w:val="28"/>
          <w:szCs w:val="28"/>
          <w:shd w:val="clear" w:color="auto" w:fill="FFFFFF"/>
        </w:rPr>
        <w:t>іологіч.).</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Максименко С. Д.  Фахівця потрібно моделювати</w:t>
      </w:r>
      <w:proofErr w:type="gramStart"/>
      <w:r w:rsidRPr="00AE4BBE">
        <w:rPr>
          <w:sz w:val="28"/>
          <w:szCs w:val="28"/>
        </w:rPr>
        <w:t xml:space="preserve"> :</w:t>
      </w:r>
      <w:proofErr w:type="gramEnd"/>
      <w:r w:rsidRPr="00AE4BBE">
        <w:rPr>
          <w:sz w:val="28"/>
          <w:szCs w:val="28"/>
        </w:rPr>
        <w:t xml:space="preserve"> (Наукові основи             готовності випускників педвузу до педагогічної діяльності) / С. Д. Максименко, О. М. Пелех // </w:t>
      </w:r>
      <w:proofErr w:type="gramStart"/>
      <w:r w:rsidRPr="00AE4BBE">
        <w:rPr>
          <w:sz w:val="28"/>
          <w:szCs w:val="28"/>
        </w:rPr>
        <w:t>Р</w:t>
      </w:r>
      <w:proofErr w:type="gramEnd"/>
      <w:r w:rsidRPr="00AE4BBE">
        <w:rPr>
          <w:sz w:val="28"/>
          <w:szCs w:val="28"/>
        </w:rPr>
        <w:t>ідна школа. – 1994. – № 3-4. – С. 62–72.</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Максимчук Н. П. Психологічні особливості становлення ціннісних            орієнтацій майбутнього вчителя у процесі професійної </w:t>
      </w:r>
      <w:proofErr w:type="gramStart"/>
      <w:r w:rsidRPr="00AE4BBE">
        <w:rPr>
          <w:sz w:val="28"/>
          <w:szCs w:val="28"/>
        </w:rPr>
        <w:t>п</w:t>
      </w:r>
      <w:proofErr w:type="gramEnd"/>
      <w:r w:rsidRPr="00AE4BBE">
        <w:rPr>
          <w:sz w:val="28"/>
          <w:szCs w:val="28"/>
        </w:rPr>
        <w:t>ідготовки : автореф. дис. ... канд. психол. наук : спец. 19.00.07 «Педагогічна та вікова психологія» / Н. П. Максимчук ; Нац. пед. ун-т ім. М. П. Драгоманова. – К., 2000. – 20с.</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Марчук М. Г. </w:t>
      </w:r>
      <w:proofErr w:type="gramStart"/>
      <w:r w:rsidRPr="00AE4BBE">
        <w:rPr>
          <w:sz w:val="28"/>
          <w:szCs w:val="28"/>
        </w:rPr>
        <w:t>Ц</w:t>
      </w:r>
      <w:proofErr w:type="gramEnd"/>
      <w:r w:rsidRPr="00AE4BBE">
        <w:rPr>
          <w:sz w:val="28"/>
          <w:szCs w:val="28"/>
        </w:rPr>
        <w:t>іннісні потенції знання / М. Г. Марчук ; Чернівецький          національний ун–т ім. Юрія Федьковича. – Чернівці</w:t>
      </w:r>
      <w:proofErr w:type="gramStart"/>
      <w:r w:rsidRPr="00AE4BBE">
        <w:rPr>
          <w:sz w:val="28"/>
          <w:szCs w:val="28"/>
        </w:rPr>
        <w:t xml:space="preserve"> :</w:t>
      </w:r>
      <w:proofErr w:type="gramEnd"/>
      <w:r w:rsidRPr="00AE4BBE">
        <w:rPr>
          <w:sz w:val="28"/>
          <w:szCs w:val="28"/>
        </w:rPr>
        <w:t xml:space="preserve"> Рута, 2001. – 318 с.</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sz w:val="28"/>
          <w:szCs w:val="28"/>
        </w:rPr>
        <w:t xml:space="preserve">Матвієнко О. М. </w:t>
      </w:r>
      <w:r w:rsidRPr="00AE4BBE">
        <w:rPr>
          <w:bCs/>
          <w:sz w:val="28"/>
          <w:szCs w:val="28"/>
        </w:rPr>
        <w:t>Механізми духовного розвитку особистості</w:t>
      </w:r>
      <w:r w:rsidRPr="00AE4BBE">
        <w:rPr>
          <w:sz w:val="28"/>
          <w:szCs w:val="28"/>
        </w:rPr>
        <w:t xml:space="preserve"> / О. М. Матвієнко // Духовність особистості</w:t>
      </w:r>
      <w:proofErr w:type="gramStart"/>
      <w:r w:rsidRPr="00AE4BBE">
        <w:rPr>
          <w:sz w:val="28"/>
          <w:szCs w:val="28"/>
        </w:rPr>
        <w:t xml:space="preserve"> :</w:t>
      </w:r>
      <w:proofErr w:type="gramEnd"/>
      <w:r w:rsidRPr="00AE4BBE">
        <w:rPr>
          <w:sz w:val="28"/>
          <w:szCs w:val="28"/>
        </w:rPr>
        <w:t xml:space="preserve"> методологія, теорія, практика. – 2012. – Вип. 3 (50). – С. 116–124.</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sz w:val="28"/>
          <w:szCs w:val="28"/>
        </w:rPr>
        <w:t>Моляко В. А. Психологическая готовность к труду на современном производстве / В. А. Моляко, М. Л. Смульсон. – К.</w:t>
      </w:r>
      <w:proofErr w:type="gramStart"/>
      <w:r w:rsidRPr="00AE4BBE">
        <w:rPr>
          <w:sz w:val="28"/>
          <w:szCs w:val="28"/>
        </w:rPr>
        <w:t xml:space="preserve"> :</w:t>
      </w:r>
      <w:proofErr w:type="gramEnd"/>
      <w:r w:rsidRPr="00AE4BBE">
        <w:rPr>
          <w:sz w:val="28"/>
          <w:szCs w:val="28"/>
        </w:rPr>
        <w:t xml:space="preserve"> Знання, 1985. – 112 с. </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lastRenderedPageBreak/>
        <w:t>Моляко В. О. Психологічна готовність до творчої праці</w:t>
      </w:r>
      <w:proofErr w:type="gramStart"/>
      <w:r w:rsidRPr="00AE4BBE">
        <w:rPr>
          <w:sz w:val="28"/>
          <w:szCs w:val="28"/>
        </w:rPr>
        <w:t xml:space="preserve"> :</w:t>
      </w:r>
      <w:proofErr w:type="gramEnd"/>
      <w:r w:rsidRPr="00AE4BBE">
        <w:rPr>
          <w:sz w:val="28"/>
          <w:szCs w:val="28"/>
        </w:rPr>
        <w:t xml:space="preserve"> [монографія] / В. О. Моляко – К. : Знання, 1989. – 336 с.</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 xml:space="preserve">Москаленко О. В. Сучасні концепції ціннісно-смислової сфери                    особистості / О. В. Москаленко // Вісник національного </w:t>
      </w:r>
      <w:proofErr w:type="gramStart"/>
      <w:r w:rsidRPr="00AE4BBE">
        <w:rPr>
          <w:color w:val="000000"/>
          <w:sz w:val="28"/>
          <w:szCs w:val="28"/>
          <w:shd w:val="clear" w:color="auto" w:fill="FFFFFF"/>
        </w:rPr>
        <w:t>техн</w:t>
      </w:r>
      <w:proofErr w:type="gramEnd"/>
      <w:r w:rsidRPr="00AE4BBE">
        <w:rPr>
          <w:color w:val="000000"/>
          <w:sz w:val="28"/>
          <w:szCs w:val="28"/>
          <w:shd w:val="clear" w:color="auto" w:fill="FFFFFF"/>
        </w:rPr>
        <w:t>ічного                      університету України "Київський політехнічний інститут" : Філософія. Психологія. Педагогіка. – 2010. – № 2. – С. 113–117.</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color w:val="000000"/>
          <w:sz w:val="28"/>
          <w:szCs w:val="28"/>
          <w:shd w:val="clear" w:color="auto" w:fill="FFFFFF"/>
        </w:rPr>
        <w:t xml:space="preserve">Москалець В. П. Психологія </w:t>
      </w:r>
      <w:proofErr w:type="gramStart"/>
      <w:r w:rsidRPr="00AE4BBE">
        <w:rPr>
          <w:color w:val="000000"/>
          <w:sz w:val="28"/>
          <w:szCs w:val="28"/>
          <w:shd w:val="clear" w:color="auto" w:fill="FFFFFF"/>
        </w:rPr>
        <w:t>рел</w:t>
      </w:r>
      <w:proofErr w:type="gramEnd"/>
      <w:r w:rsidRPr="00AE4BBE">
        <w:rPr>
          <w:color w:val="000000"/>
          <w:sz w:val="28"/>
          <w:szCs w:val="28"/>
          <w:shd w:val="clear" w:color="auto" w:fill="FFFFFF"/>
        </w:rPr>
        <w:t>ігії : посібник / В. П. Москалець. – К.</w:t>
      </w:r>
      <w:proofErr w:type="gramStart"/>
      <w:r w:rsidRPr="00AE4BBE">
        <w:rPr>
          <w:color w:val="000000"/>
          <w:sz w:val="28"/>
          <w:szCs w:val="28"/>
          <w:shd w:val="clear" w:color="auto" w:fill="FFFFFF"/>
        </w:rPr>
        <w:t xml:space="preserve"> :</w:t>
      </w:r>
      <w:proofErr w:type="gramEnd"/>
      <w:r w:rsidRPr="00AE4BBE">
        <w:rPr>
          <w:color w:val="000000"/>
          <w:sz w:val="28"/>
          <w:szCs w:val="28"/>
          <w:shd w:val="clear" w:color="auto" w:fill="FFFFFF"/>
        </w:rPr>
        <w:t xml:space="preserve"> Академвидав, 2004. – 240 с.</w:t>
      </w:r>
      <w:r w:rsidRPr="00AE4BBE">
        <w:rPr>
          <w:sz w:val="28"/>
          <w:szCs w:val="28"/>
        </w:rPr>
        <w:t xml:space="preserve"> </w:t>
      </w:r>
    </w:p>
    <w:p w:rsidR="007D57B3" w:rsidRPr="00AE4BBE" w:rsidRDefault="007D57B3" w:rsidP="00157900">
      <w:pPr>
        <w:pStyle w:val="2f5"/>
        <w:numPr>
          <w:ilvl w:val="0"/>
          <w:numId w:val="27"/>
        </w:numPr>
        <w:spacing w:before="100" w:after="100" w:line="360" w:lineRule="auto"/>
        <w:ind w:left="0" w:hanging="11"/>
        <w:contextualSpacing/>
        <w:jc w:val="both"/>
        <w:rPr>
          <w:color w:val="000000"/>
          <w:sz w:val="28"/>
          <w:szCs w:val="28"/>
          <w:shd w:val="clear" w:color="auto" w:fill="FFFFFF"/>
          <w:lang w:eastAsia="en-US"/>
        </w:rPr>
      </w:pPr>
      <w:r w:rsidRPr="00AE4BBE">
        <w:rPr>
          <w:color w:val="000000"/>
          <w:sz w:val="28"/>
          <w:szCs w:val="28"/>
          <w:shd w:val="clear" w:color="auto" w:fill="FFFFFF"/>
          <w:lang w:eastAsia="en-US"/>
        </w:rPr>
        <w:t xml:space="preserve">Пазенок В. С. </w:t>
      </w:r>
      <w:proofErr w:type="gramStart"/>
      <w:r w:rsidRPr="00AE4BBE">
        <w:rPr>
          <w:color w:val="000000"/>
          <w:sz w:val="28"/>
          <w:szCs w:val="28"/>
          <w:shd w:val="clear" w:color="auto" w:fill="FFFFFF"/>
          <w:lang w:eastAsia="en-US"/>
        </w:rPr>
        <w:t>Ц</w:t>
      </w:r>
      <w:proofErr w:type="gramEnd"/>
      <w:r w:rsidRPr="00AE4BBE">
        <w:rPr>
          <w:color w:val="000000"/>
          <w:sz w:val="28"/>
          <w:szCs w:val="28"/>
          <w:shd w:val="clear" w:color="auto" w:fill="FFFFFF"/>
          <w:lang w:eastAsia="en-US"/>
        </w:rPr>
        <w:t>іннісні орієнтації сучасного інформаційного суспільства /  В. С. Пазенок, В. В. Лях, О. М. Соболь, Р. В. Самчук [та ін.]. – К., 2013 р. –                406 с.</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t>Перетятько В. А. Волонтерство та формування духовних цінностей і           ціннісних орієнтацій / В. А. Перетятько // Науковий часопис національного        педагогічного університету імені М. П. Драгоманова. Психологічні науки : зб. наук</w:t>
      </w:r>
      <w:proofErr w:type="gramStart"/>
      <w:r w:rsidRPr="00AE4BBE">
        <w:rPr>
          <w:color w:val="000000"/>
          <w:sz w:val="28"/>
          <w:szCs w:val="28"/>
          <w:shd w:val="clear" w:color="auto" w:fill="FFFFFF"/>
          <w:lang w:eastAsia="en-US"/>
        </w:rPr>
        <w:t>.</w:t>
      </w:r>
      <w:proofErr w:type="gramEnd"/>
      <w:r w:rsidRPr="00AE4BBE">
        <w:rPr>
          <w:color w:val="000000"/>
          <w:sz w:val="28"/>
          <w:szCs w:val="28"/>
          <w:shd w:val="clear" w:color="auto" w:fill="FFFFFF"/>
          <w:lang w:eastAsia="en-US"/>
        </w:rPr>
        <w:t xml:space="preserve"> </w:t>
      </w:r>
      <w:proofErr w:type="gramStart"/>
      <w:r w:rsidRPr="00AE4BBE">
        <w:rPr>
          <w:color w:val="000000"/>
          <w:sz w:val="28"/>
          <w:szCs w:val="28"/>
          <w:shd w:val="clear" w:color="auto" w:fill="FFFFFF"/>
          <w:lang w:eastAsia="en-US"/>
        </w:rPr>
        <w:t>п</w:t>
      </w:r>
      <w:proofErr w:type="gramEnd"/>
      <w:r w:rsidRPr="00AE4BBE">
        <w:rPr>
          <w:color w:val="000000"/>
          <w:sz w:val="28"/>
          <w:szCs w:val="28"/>
          <w:shd w:val="clear" w:color="auto" w:fill="FFFFFF"/>
          <w:lang w:eastAsia="en-US"/>
        </w:rPr>
        <w:t>раць. – Серія 12. – Вип. 37(61). – К.</w:t>
      </w:r>
      <w:proofErr w:type="gramStart"/>
      <w:r w:rsidRPr="00AE4BBE">
        <w:rPr>
          <w:color w:val="000000"/>
          <w:sz w:val="28"/>
          <w:szCs w:val="28"/>
          <w:shd w:val="clear" w:color="auto" w:fill="FFFFFF"/>
          <w:lang w:eastAsia="en-US"/>
        </w:rPr>
        <w:t xml:space="preserve"> :</w:t>
      </w:r>
      <w:proofErr w:type="gramEnd"/>
      <w:r w:rsidRPr="00AE4BBE">
        <w:rPr>
          <w:color w:val="000000"/>
          <w:sz w:val="28"/>
          <w:szCs w:val="28"/>
          <w:shd w:val="clear" w:color="auto" w:fill="FFFFFF"/>
          <w:lang w:eastAsia="en-US"/>
        </w:rPr>
        <w:t xml:space="preserve"> НПУ імені М.П. Драгоманова, 2014. – С. 386–392. </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t xml:space="preserve">Перетятько В. А. Волонтерство як чинник </w:t>
      </w:r>
      <w:proofErr w:type="gramStart"/>
      <w:r w:rsidRPr="00AE4BBE">
        <w:rPr>
          <w:color w:val="000000"/>
          <w:sz w:val="28"/>
          <w:szCs w:val="28"/>
          <w:shd w:val="clear" w:color="auto" w:fill="FFFFFF"/>
          <w:lang w:eastAsia="en-US"/>
        </w:rPr>
        <w:t>соц</w:t>
      </w:r>
      <w:proofErr w:type="gramEnd"/>
      <w:r w:rsidRPr="00AE4BBE">
        <w:rPr>
          <w:color w:val="000000"/>
          <w:sz w:val="28"/>
          <w:szCs w:val="28"/>
          <w:shd w:val="clear" w:color="auto" w:fill="FFFFFF"/>
          <w:lang w:eastAsia="en-US"/>
        </w:rPr>
        <w:t>іального розвитку молоді в сучасній Україні / В. А. Перетятько // Вісник Чернігівського національного           педагогічного університету імені Т.Г. Шевченка / Під ред.   М.О. Носко. – Серія</w:t>
      </w:r>
      <w:proofErr w:type="gramStart"/>
      <w:r w:rsidRPr="00AE4BBE">
        <w:rPr>
          <w:color w:val="000000"/>
          <w:sz w:val="28"/>
          <w:szCs w:val="28"/>
          <w:shd w:val="clear" w:color="auto" w:fill="FFFFFF"/>
          <w:lang w:eastAsia="en-US"/>
        </w:rPr>
        <w:t xml:space="preserve"> :</w:t>
      </w:r>
      <w:proofErr w:type="gramEnd"/>
      <w:r w:rsidRPr="00AE4BBE">
        <w:rPr>
          <w:color w:val="000000"/>
          <w:sz w:val="28"/>
          <w:szCs w:val="28"/>
          <w:shd w:val="clear" w:color="auto" w:fill="FFFFFF"/>
          <w:lang w:eastAsia="en-US"/>
        </w:rPr>
        <w:t xml:space="preserve"> Психологічні науки. – Т. 2. – Вип. 104. – Чернігів</w:t>
      </w:r>
      <w:proofErr w:type="gramStart"/>
      <w:r w:rsidRPr="00AE4BBE">
        <w:rPr>
          <w:color w:val="000000"/>
          <w:sz w:val="28"/>
          <w:szCs w:val="28"/>
          <w:shd w:val="clear" w:color="auto" w:fill="FFFFFF"/>
          <w:lang w:eastAsia="en-US"/>
        </w:rPr>
        <w:t xml:space="preserve"> :</w:t>
      </w:r>
      <w:proofErr w:type="gramEnd"/>
      <w:r w:rsidRPr="00AE4BBE">
        <w:rPr>
          <w:color w:val="000000"/>
          <w:sz w:val="28"/>
          <w:szCs w:val="28"/>
          <w:shd w:val="clear" w:color="auto" w:fill="FFFFFF"/>
          <w:lang w:eastAsia="en-US"/>
        </w:rPr>
        <w:t xml:space="preserve"> ЧНПУ, 2013. – С. 41–44.</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t xml:space="preserve">Перетятько В. А. </w:t>
      </w:r>
      <w:proofErr w:type="gramStart"/>
      <w:r w:rsidRPr="00AE4BBE">
        <w:rPr>
          <w:color w:val="000000"/>
          <w:sz w:val="28"/>
          <w:szCs w:val="28"/>
          <w:shd w:val="clear" w:color="auto" w:fill="FFFFFF"/>
          <w:lang w:eastAsia="en-US"/>
        </w:rPr>
        <w:t>Досл</w:t>
      </w:r>
      <w:proofErr w:type="gramEnd"/>
      <w:r w:rsidRPr="00AE4BBE">
        <w:rPr>
          <w:color w:val="000000"/>
          <w:sz w:val="28"/>
          <w:szCs w:val="28"/>
          <w:shd w:val="clear" w:color="auto" w:fill="FFFFFF"/>
          <w:lang w:eastAsia="en-US"/>
        </w:rPr>
        <w:t>ідження компоненту духовності в структурі               ціннісних орієнтацій особистості / В. А. Перетятько, О. Л. Гірченко // Вісник Чернігівського національного педагогічного університету імені Т.Г. Шевченка / Під ред. М. О. Носко. – Серія</w:t>
      </w:r>
      <w:proofErr w:type="gramStart"/>
      <w:r w:rsidRPr="00AE4BBE">
        <w:rPr>
          <w:color w:val="000000"/>
          <w:sz w:val="28"/>
          <w:szCs w:val="28"/>
          <w:shd w:val="clear" w:color="auto" w:fill="FFFFFF"/>
          <w:lang w:eastAsia="en-US"/>
        </w:rPr>
        <w:t xml:space="preserve"> :</w:t>
      </w:r>
      <w:proofErr w:type="gramEnd"/>
      <w:r w:rsidRPr="00AE4BBE">
        <w:rPr>
          <w:color w:val="000000"/>
          <w:sz w:val="28"/>
          <w:szCs w:val="28"/>
          <w:shd w:val="clear" w:color="auto" w:fill="FFFFFF"/>
          <w:lang w:eastAsia="en-US"/>
        </w:rPr>
        <w:t xml:space="preserve"> Психологічні науки. – Вип. 116. – Чернігів</w:t>
      </w:r>
      <w:proofErr w:type="gramStart"/>
      <w:r w:rsidRPr="00AE4BBE">
        <w:rPr>
          <w:color w:val="000000"/>
          <w:sz w:val="28"/>
          <w:szCs w:val="28"/>
          <w:shd w:val="clear" w:color="auto" w:fill="FFFFFF"/>
          <w:lang w:eastAsia="en-US"/>
        </w:rPr>
        <w:t xml:space="preserve"> :</w:t>
      </w:r>
      <w:proofErr w:type="gramEnd"/>
      <w:r w:rsidRPr="00AE4BBE">
        <w:rPr>
          <w:color w:val="000000"/>
          <w:sz w:val="28"/>
          <w:szCs w:val="28"/>
          <w:shd w:val="clear" w:color="auto" w:fill="FFFFFF"/>
          <w:lang w:eastAsia="en-US"/>
        </w:rPr>
        <w:t xml:space="preserve"> ЧНПУ, 2014. – С. 46–49. </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t>Перетятько В. А. Духовність як невід’ємна частина життя волонтера /               В. А. Перетятько // Актуальні проблеми психології : зб. наук</w:t>
      </w:r>
      <w:proofErr w:type="gramStart"/>
      <w:r w:rsidRPr="00AE4BBE">
        <w:rPr>
          <w:color w:val="000000"/>
          <w:sz w:val="28"/>
          <w:szCs w:val="28"/>
          <w:shd w:val="clear" w:color="auto" w:fill="FFFFFF"/>
          <w:lang w:eastAsia="en-US"/>
        </w:rPr>
        <w:t>.</w:t>
      </w:r>
      <w:proofErr w:type="gramEnd"/>
      <w:r w:rsidRPr="00AE4BBE">
        <w:rPr>
          <w:color w:val="000000"/>
          <w:sz w:val="28"/>
          <w:szCs w:val="28"/>
          <w:shd w:val="clear" w:color="auto" w:fill="FFFFFF"/>
          <w:lang w:eastAsia="en-US"/>
        </w:rPr>
        <w:t xml:space="preserve"> </w:t>
      </w:r>
      <w:proofErr w:type="gramStart"/>
      <w:r w:rsidRPr="00AE4BBE">
        <w:rPr>
          <w:color w:val="000000"/>
          <w:sz w:val="28"/>
          <w:szCs w:val="28"/>
          <w:shd w:val="clear" w:color="auto" w:fill="FFFFFF"/>
          <w:lang w:eastAsia="en-US"/>
        </w:rPr>
        <w:t>п</w:t>
      </w:r>
      <w:proofErr w:type="gramEnd"/>
      <w:r w:rsidRPr="00AE4BBE">
        <w:rPr>
          <w:color w:val="000000"/>
          <w:sz w:val="28"/>
          <w:szCs w:val="28"/>
          <w:shd w:val="clear" w:color="auto" w:fill="FFFFFF"/>
          <w:lang w:eastAsia="en-US"/>
        </w:rPr>
        <w:t>раць Інституту психології імені Г. С. Костюка / за ред. акад. С. Д. Максименка. – Т.11. –  Вип. 8, ч.2. – К.</w:t>
      </w:r>
      <w:proofErr w:type="gramStart"/>
      <w:r w:rsidRPr="00AE4BBE">
        <w:rPr>
          <w:color w:val="000000"/>
          <w:sz w:val="28"/>
          <w:szCs w:val="28"/>
          <w:shd w:val="clear" w:color="auto" w:fill="FFFFFF"/>
          <w:lang w:eastAsia="en-US"/>
        </w:rPr>
        <w:t xml:space="preserve"> :</w:t>
      </w:r>
      <w:proofErr w:type="gramEnd"/>
      <w:r w:rsidRPr="00AE4BBE">
        <w:rPr>
          <w:color w:val="000000"/>
          <w:sz w:val="28"/>
          <w:szCs w:val="28"/>
          <w:shd w:val="clear" w:color="auto" w:fill="FFFFFF"/>
          <w:lang w:eastAsia="en-US"/>
        </w:rPr>
        <w:t xml:space="preserve"> ДП «Інформаційно-аналітичне агентство», 2013. – С. 217–224.</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lastRenderedPageBreak/>
        <w:t>Перетятько В. А. Здоровий спосіб життя як запорука розвитку людини / В. А. Перетятько // Матеріали наук</w:t>
      </w:r>
      <w:proofErr w:type="gramStart"/>
      <w:r w:rsidRPr="00AE4BBE">
        <w:rPr>
          <w:color w:val="000000"/>
          <w:sz w:val="28"/>
          <w:szCs w:val="28"/>
          <w:shd w:val="clear" w:color="auto" w:fill="FFFFFF"/>
          <w:lang w:eastAsia="en-US"/>
        </w:rPr>
        <w:t>.</w:t>
      </w:r>
      <w:proofErr w:type="gramEnd"/>
      <w:r w:rsidRPr="00AE4BBE">
        <w:rPr>
          <w:color w:val="000000"/>
          <w:sz w:val="28"/>
          <w:szCs w:val="28"/>
          <w:shd w:val="clear" w:color="auto" w:fill="FFFFFF"/>
          <w:lang w:eastAsia="en-US"/>
        </w:rPr>
        <w:t xml:space="preserve"> </w:t>
      </w:r>
      <w:proofErr w:type="gramStart"/>
      <w:r w:rsidRPr="00AE4BBE">
        <w:rPr>
          <w:color w:val="000000"/>
          <w:sz w:val="28"/>
          <w:szCs w:val="28"/>
          <w:shd w:val="clear" w:color="auto" w:fill="FFFFFF"/>
          <w:lang w:eastAsia="en-US"/>
        </w:rPr>
        <w:t>с</w:t>
      </w:r>
      <w:proofErr w:type="gramEnd"/>
      <w:r w:rsidRPr="00AE4BBE">
        <w:rPr>
          <w:color w:val="000000"/>
          <w:sz w:val="28"/>
          <w:szCs w:val="28"/>
          <w:shd w:val="clear" w:color="auto" w:fill="FFFFFF"/>
          <w:lang w:eastAsia="en-US"/>
        </w:rPr>
        <w:t>туд. конф. «Здорова молодь – щаслива Україна», 1 листоп. 2012 р., м. Київ, 2012.  – С. 190–193.</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t xml:space="preserve">Перетятько В. А. Психологічні та </w:t>
      </w:r>
      <w:proofErr w:type="gramStart"/>
      <w:r w:rsidRPr="00AE4BBE">
        <w:rPr>
          <w:color w:val="000000"/>
          <w:sz w:val="28"/>
          <w:szCs w:val="28"/>
          <w:shd w:val="clear" w:color="auto" w:fill="FFFFFF"/>
          <w:lang w:eastAsia="en-US"/>
        </w:rPr>
        <w:t>соц</w:t>
      </w:r>
      <w:proofErr w:type="gramEnd"/>
      <w:r w:rsidRPr="00AE4BBE">
        <w:rPr>
          <w:color w:val="000000"/>
          <w:sz w:val="28"/>
          <w:szCs w:val="28"/>
          <w:shd w:val="clear" w:color="auto" w:fill="FFFFFF"/>
          <w:lang w:eastAsia="en-US"/>
        </w:rPr>
        <w:t>іалізуючі ефекти волонтерської    діяльності / В. А. Перетятько // Актуальні проблеми психології : зб. наук. праць Інституту психології імені Г.С. Костюка НАПН України / За ред. акад.                      С. Д. Максименка. –Т. 11. – Вип. 9.– К.</w:t>
      </w:r>
      <w:proofErr w:type="gramStart"/>
      <w:r w:rsidRPr="00AE4BBE">
        <w:rPr>
          <w:color w:val="000000"/>
          <w:sz w:val="28"/>
          <w:szCs w:val="28"/>
          <w:shd w:val="clear" w:color="auto" w:fill="FFFFFF"/>
          <w:lang w:eastAsia="en-US"/>
        </w:rPr>
        <w:t xml:space="preserve"> :</w:t>
      </w:r>
      <w:proofErr w:type="gramEnd"/>
      <w:r w:rsidRPr="00AE4BBE">
        <w:rPr>
          <w:color w:val="000000"/>
          <w:sz w:val="28"/>
          <w:szCs w:val="28"/>
          <w:shd w:val="clear" w:color="auto" w:fill="FFFFFF"/>
          <w:lang w:eastAsia="en-US"/>
        </w:rPr>
        <w:t xml:space="preserve"> Фенікс, 2014. – С. 28–39.</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t>Перетятько В. А. Психологічні фактори формування ціннісних орієнтацій особистості з огляду на волонтерську діяльність / В.А. Перетятько // Матеріали ІІ міжнар. наук</w:t>
      </w:r>
      <w:proofErr w:type="gramStart"/>
      <w:r w:rsidRPr="00AE4BBE">
        <w:rPr>
          <w:color w:val="000000"/>
          <w:sz w:val="28"/>
          <w:szCs w:val="28"/>
          <w:shd w:val="clear" w:color="auto" w:fill="FFFFFF"/>
          <w:lang w:eastAsia="en-US"/>
        </w:rPr>
        <w:t>.-</w:t>
      </w:r>
      <w:proofErr w:type="gramEnd"/>
      <w:r w:rsidRPr="00AE4BBE">
        <w:rPr>
          <w:color w:val="000000"/>
          <w:sz w:val="28"/>
          <w:szCs w:val="28"/>
          <w:shd w:val="clear" w:color="auto" w:fill="FFFFFF"/>
          <w:lang w:eastAsia="en-US"/>
        </w:rPr>
        <w:t xml:space="preserve">практ. конф. «Актуальні питання </w:t>
      </w:r>
      <w:proofErr w:type="gramStart"/>
      <w:r w:rsidRPr="00AE4BBE">
        <w:rPr>
          <w:color w:val="000000"/>
          <w:sz w:val="28"/>
          <w:szCs w:val="28"/>
          <w:shd w:val="clear" w:color="auto" w:fill="FFFFFF"/>
          <w:lang w:eastAsia="en-US"/>
        </w:rPr>
        <w:t>соц</w:t>
      </w:r>
      <w:proofErr w:type="gramEnd"/>
      <w:r w:rsidRPr="00AE4BBE">
        <w:rPr>
          <w:color w:val="000000"/>
          <w:sz w:val="28"/>
          <w:szCs w:val="28"/>
          <w:shd w:val="clear" w:color="auto" w:fill="FFFFFF"/>
          <w:lang w:eastAsia="en-US"/>
        </w:rPr>
        <w:t xml:space="preserve">іальної та практичної  психології у координатах сучасних парадигм», 25-26 квіт. 2014 р. / За заг. ред. проф. Н. Є. Завацької. – Луганськ : </w:t>
      </w:r>
      <w:proofErr w:type="gramStart"/>
      <w:r w:rsidRPr="00AE4BBE">
        <w:rPr>
          <w:color w:val="000000"/>
          <w:sz w:val="28"/>
          <w:szCs w:val="28"/>
          <w:shd w:val="clear" w:color="auto" w:fill="FFFFFF"/>
          <w:lang w:eastAsia="en-US"/>
        </w:rPr>
        <w:t>Вид-во</w:t>
      </w:r>
      <w:proofErr w:type="gramEnd"/>
      <w:r w:rsidRPr="00AE4BBE">
        <w:rPr>
          <w:color w:val="000000"/>
          <w:sz w:val="28"/>
          <w:szCs w:val="28"/>
          <w:shd w:val="clear" w:color="auto" w:fill="FFFFFF"/>
          <w:lang w:eastAsia="en-US"/>
        </w:rPr>
        <w:t xml:space="preserve"> «Ноулідж», 2014. – С. 146–147.</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t>Перетятько В. А. Структурні компоненти особистості, включеної до       волонтерської діяльності / В. А. Перетятько // Проблеми сучасної психології : зб. наук</w:t>
      </w:r>
      <w:proofErr w:type="gramStart"/>
      <w:r w:rsidRPr="00AE4BBE">
        <w:rPr>
          <w:color w:val="000000"/>
          <w:sz w:val="28"/>
          <w:szCs w:val="28"/>
          <w:shd w:val="clear" w:color="auto" w:fill="FFFFFF"/>
          <w:lang w:eastAsia="en-US"/>
        </w:rPr>
        <w:t>.</w:t>
      </w:r>
      <w:proofErr w:type="gramEnd"/>
      <w:r w:rsidRPr="00AE4BBE">
        <w:rPr>
          <w:color w:val="000000"/>
          <w:sz w:val="28"/>
          <w:szCs w:val="28"/>
          <w:shd w:val="clear" w:color="auto" w:fill="FFFFFF"/>
          <w:lang w:eastAsia="en-US"/>
        </w:rPr>
        <w:t xml:space="preserve"> </w:t>
      </w:r>
      <w:proofErr w:type="gramStart"/>
      <w:r w:rsidRPr="00AE4BBE">
        <w:rPr>
          <w:color w:val="000000"/>
          <w:sz w:val="28"/>
          <w:szCs w:val="28"/>
          <w:shd w:val="clear" w:color="auto" w:fill="FFFFFF"/>
          <w:lang w:eastAsia="en-US"/>
        </w:rPr>
        <w:t>п</w:t>
      </w:r>
      <w:proofErr w:type="gramEnd"/>
      <w:r w:rsidRPr="00AE4BBE">
        <w:rPr>
          <w:color w:val="000000"/>
          <w:sz w:val="28"/>
          <w:szCs w:val="28"/>
          <w:shd w:val="clear" w:color="auto" w:fill="FFFFFF"/>
          <w:lang w:eastAsia="en-US"/>
        </w:rPr>
        <w:t>раць Кам’янець-Подільського національного університету імені Івана Огієнка ; Інституту психології імені Г.С. Костюка НАПН України / за наук. ред. С. Д. Максименка, Л. А. Онуфрієвої. – Кам’янець-Подільський : Аксіома, 2015. – Вип. 27. – С. 435–446.</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t>Перетятько В. А. Формування й трансформація ціннісних орієнтацій       молоді в сучасному суспільстві / В. А. Перетятько // Зб. наук</w:t>
      </w:r>
      <w:proofErr w:type="gramStart"/>
      <w:r w:rsidRPr="00AE4BBE">
        <w:rPr>
          <w:color w:val="000000"/>
          <w:sz w:val="28"/>
          <w:szCs w:val="28"/>
          <w:shd w:val="clear" w:color="auto" w:fill="FFFFFF"/>
          <w:lang w:eastAsia="en-US"/>
        </w:rPr>
        <w:t>.</w:t>
      </w:r>
      <w:proofErr w:type="gramEnd"/>
      <w:r w:rsidRPr="00AE4BBE">
        <w:rPr>
          <w:color w:val="000000"/>
          <w:sz w:val="28"/>
          <w:szCs w:val="28"/>
          <w:shd w:val="clear" w:color="auto" w:fill="FFFFFF"/>
          <w:lang w:eastAsia="en-US"/>
        </w:rPr>
        <w:t xml:space="preserve"> </w:t>
      </w:r>
      <w:proofErr w:type="gramStart"/>
      <w:r w:rsidRPr="00AE4BBE">
        <w:rPr>
          <w:color w:val="000000"/>
          <w:sz w:val="28"/>
          <w:szCs w:val="28"/>
          <w:shd w:val="clear" w:color="auto" w:fill="FFFFFF"/>
          <w:lang w:eastAsia="en-US"/>
        </w:rPr>
        <w:t>п</w:t>
      </w:r>
      <w:proofErr w:type="gramEnd"/>
      <w:r w:rsidRPr="00AE4BBE">
        <w:rPr>
          <w:color w:val="000000"/>
          <w:sz w:val="28"/>
          <w:szCs w:val="28"/>
          <w:shd w:val="clear" w:color="auto" w:fill="FFFFFF"/>
          <w:lang w:eastAsia="en-US"/>
        </w:rPr>
        <w:t xml:space="preserve">раць                  Прикарпатського  національного університету імені Василя Стефаника. – Серія : філософія, </w:t>
      </w:r>
      <w:proofErr w:type="gramStart"/>
      <w:r w:rsidRPr="00AE4BBE">
        <w:rPr>
          <w:color w:val="000000"/>
          <w:sz w:val="28"/>
          <w:szCs w:val="28"/>
          <w:shd w:val="clear" w:color="auto" w:fill="FFFFFF"/>
          <w:lang w:eastAsia="en-US"/>
        </w:rPr>
        <w:t>соц</w:t>
      </w:r>
      <w:proofErr w:type="gramEnd"/>
      <w:r w:rsidRPr="00AE4BBE">
        <w:rPr>
          <w:color w:val="000000"/>
          <w:sz w:val="28"/>
          <w:szCs w:val="28"/>
          <w:shd w:val="clear" w:color="auto" w:fill="FFFFFF"/>
          <w:lang w:eastAsia="en-US"/>
        </w:rPr>
        <w:t xml:space="preserve">іологія, психологія. – Івано-Франківськ : </w:t>
      </w:r>
      <w:proofErr w:type="gramStart"/>
      <w:r w:rsidRPr="00AE4BBE">
        <w:rPr>
          <w:color w:val="000000"/>
          <w:sz w:val="28"/>
          <w:szCs w:val="28"/>
          <w:shd w:val="clear" w:color="auto" w:fill="FFFFFF"/>
          <w:lang w:eastAsia="en-US"/>
        </w:rPr>
        <w:t>Вид-во</w:t>
      </w:r>
      <w:proofErr w:type="gramEnd"/>
      <w:r w:rsidRPr="00AE4BBE">
        <w:rPr>
          <w:color w:val="000000"/>
          <w:sz w:val="28"/>
          <w:szCs w:val="28"/>
          <w:shd w:val="clear" w:color="auto" w:fill="FFFFFF"/>
          <w:lang w:eastAsia="en-US"/>
        </w:rPr>
        <w:t xml:space="preserve"> ДВНЗ             «Прикарпатський національний університет імені Василя Стефаника», 2015. – Вип. 20, Ч. 2. – С. 21–28.</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proofErr w:type="gramStart"/>
      <w:r w:rsidRPr="00AE4BBE">
        <w:rPr>
          <w:color w:val="000000"/>
          <w:sz w:val="28"/>
          <w:szCs w:val="28"/>
          <w:shd w:val="clear" w:color="auto" w:fill="FFFFFF"/>
          <w:lang w:eastAsia="en-US"/>
        </w:rPr>
        <w:t>П</w:t>
      </w:r>
      <w:proofErr w:type="gramEnd"/>
      <w:r w:rsidRPr="00AE4BBE">
        <w:rPr>
          <w:color w:val="000000"/>
          <w:sz w:val="28"/>
          <w:szCs w:val="28"/>
          <w:shd w:val="clear" w:color="auto" w:fill="FFFFFF"/>
          <w:lang w:eastAsia="en-US"/>
        </w:rPr>
        <w:t>ірен М. Ціннісні орієнтації молоді в українському суспільстві на           сучасному етапі / М. Пірен, О. Цілюрик // Освіта регіону. Політологія,                     психологія, комунікації. – 2011. – № 4. – С. 213–218.</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t>Помиткін Е. О. Психологічні закономірності та механізми духовного      розвитку дітей і молоді : автореф. дис. … д-ра псих</w:t>
      </w:r>
      <w:proofErr w:type="gramStart"/>
      <w:r w:rsidRPr="00AE4BBE">
        <w:rPr>
          <w:color w:val="000000"/>
          <w:sz w:val="28"/>
          <w:szCs w:val="28"/>
          <w:shd w:val="clear" w:color="auto" w:fill="FFFFFF"/>
          <w:lang w:eastAsia="en-US"/>
        </w:rPr>
        <w:t>.н</w:t>
      </w:r>
      <w:proofErr w:type="gramEnd"/>
      <w:r w:rsidRPr="00AE4BBE">
        <w:rPr>
          <w:color w:val="000000"/>
          <w:sz w:val="28"/>
          <w:szCs w:val="28"/>
          <w:shd w:val="clear" w:color="auto" w:fill="FFFFFF"/>
          <w:lang w:eastAsia="en-US"/>
        </w:rPr>
        <w:t>аук : спец. 19.00.07         «Педагогiчна та вiкова психологія» / Е.О. Помиткін. – К., 2009. – 42 с.</w:t>
      </w:r>
    </w:p>
    <w:p w:rsidR="007D57B3" w:rsidRPr="00AE4BBE" w:rsidRDefault="007D57B3" w:rsidP="00157900">
      <w:pPr>
        <w:pStyle w:val="2f5"/>
        <w:numPr>
          <w:ilvl w:val="0"/>
          <w:numId w:val="27"/>
        </w:numPr>
        <w:autoSpaceDE w:val="0"/>
        <w:autoSpaceDN w:val="0"/>
        <w:spacing w:line="360" w:lineRule="auto"/>
        <w:ind w:left="0" w:firstLine="0"/>
        <w:jc w:val="both"/>
        <w:rPr>
          <w:color w:val="000000"/>
          <w:sz w:val="28"/>
          <w:szCs w:val="28"/>
          <w:shd w:val="clear" w:color="auto" w:fill="FFFFFF"/>
          <w:lang w:eastAsia="en-US"/>
        </w:rPr>
      </w:pPr>
      <w:r w:rsidRPr="00AE4BBE">
        <w:rPr>
          <w:color w:val="000000"/>
          <w:sz w:val="28"/>
          <w:szCs w:val="28"/>
          <w:shd w:val="clear" w:color="auto" w:fill="FFFFFF"/>
          <w:lang w:eastAsia="en-US"/>
        </w:rPr>
        <w:lastRenderedPageBreak/>
        <w:t xml:space="preserve">Попович О. І. Динаміка зміни ціннісних орієнтацій студентів </w:t>
      </w:r>
      <w:proofErr w:type="gramStart"/>
      <w:r w:rsidRPr="00AE4BBE">
        <w:rPr>
          <w:color w:val="000000"/>
          <w:sz w:val="28"/>
          <w:szCs w:val="28"/>
          <w:shd w:val="clear" w:color="auto" w:fill="FFFFFF"/>
          <w:lang w:eastAsia="en-US"/>
        </w:rPr>
        <w:t>в</w:t>
      </w:r>
      <w:proofErr w:type="gramEnd"/>
      <w:r w:rsidRPr="00AE4BBE">
        <w:rPr>
          <w:color w:val="000000"/>
          <w:sz w:val="28"/>
          <w:szCs w:val="28"/>
          <w:shd w:val="clear" w:color="auto" w:fill="FFFFFF"/>
          <w:lang w:eastAsia="en-US"/>
        </w:rPr>
        <w:t xml:space="preserve"> умовах трансформації українського суспільства [Електронний ресурс] / наукова             інтернет-конференція «Україна наукова». – Режим доступу</w:t>
      </w:r>
      <w:proofErr w:type="gramStart"/>
      <w:r w:rsidRPr="00AE4BBE">
        <w:rPr>
          <w:color w:val="000000"/>
          <w:sz w:val="28"/>
          <w:szCs w:val="28"/>
          <w:shd w:val="clear" w:color="auto" w:fill="FFFFFF"/>
          <w:lang w:eastAsia="en-US"/>
        </w:rPr>
        <w:t xml:space="preserve"> :</w:t>
      </w:r>
      <w:proofErr w:type="gramEnd"/>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Радчук  Г. К. </w:t>
      </w:r>
      <w:proofErr w:type="gramStart"/>
      <w:r w:rsidRPr="00AE4BBE">
        <w:rPr>
          <w:sz w:val="28"/>
          <w:szCs w:val="28"/>
        </w:rPr>
        <w:t>Ц</w:t>
      </w:r>
      <w:proofErr w:type="gramEnd"/>
      <w:r w:rsidRPr="00AE4BBE">
        <w:rPr>
          <w:sz w:val="28"/>
          <w:szCs w:val="28"/>
        </w:rPr>
        <w:t>іннісні виміри сучасної вищої освіти / Г. К. Радчук //            Науковий часопис Національного педагогічного університету імені М. П. Драгоманова / Мін-во освіти і науки України, Нац. пед. ун-т                                 ім. М.П. Драгоманова ; редкол. В. П. Андрущенко [та і</w:t>
      </w:r>
      <w:proofErr w:type="gramStart"/>
      <w:r w:rsidRPr="00AE4BBE">
        <w:rPr>
          <w:sz w:val="28"/>
          <w:szCs w:val="28"/>
        </w:rPr>
        <w:t>н</w:t>
      </w:r>
      <w:proofErr w:type="gramEnd"/>
      <w:r w:rsidRPr="00AE4BBE">
        <w:rPr>
          <w:sz w:val="28"/>
          <w:szCs w:val="28"/>
        </w:rPr>
        <w:t>.]. – К.</w:t>
      </w:r>
      <w:proofErr w:type="gramStart"/>
      <w:r w:rsidRPr="00AE4BBE">
        <w:rPr>
          <w:sz w:val="28"/>
          <w:szCs w:val="28"/>
        </w:rPr>
        <w:t xml:space="preserve"> :</w:t>
      </w:r>
      <w:proofErr w:type="gramEnd"/>
      <w:r w:rsidRPr="00AE4BBE">
        <w:rPr>
          <w:sz w:val="28"/>
          <w:szCs w:val="28"/>
        </w:rPr>
        <w:t xml:space="preserve"> Вид-во НПУ           ім. М. П. Драгоманова, 2011. – С .150–155. – (Серія 12</w:t>
      </w:r>
      <w:proofErr w:type="gramStart"/>
      <w:r w:rsidRPr="00AE4BBE">
        <w:rPr>
          <w:sz w:val="28"/>
          <w:szCs w:val="28"/>
        </w:rPr>
        <w:t xml:space="preserve"> :</w:t>
      </w:r>
      <w:proofErr w:type="gramEnd"/>
      <w:r w:rsidRPr="00AE4BBE">
        <w:rPr>
          <w:sz w:val="28"/>
          <w:szCs w:val="28"/>
        </w:rPr>
        <w:t xml:space="preserve"> Психологічні науки</w:t>
      </w:r>
      <w:proofErr w:type="gramStart"/>
      <w:r w:rsidRPr="00AE4BBE">
        <w:rPr>
          <w:sz w:val="28"/>
          <w:szCs w:val="28"/>
        </w:rPr>
        <w:t xml:space="preserve"> :</w:t>
      </w:r>
      <w:proofErr w:type="gramEnd"/>
      <w:r w:rsidRPr="00AE4BBE">
        <w:rPr>
          <w:sz w:val="28"/>
          <w:szCs w:val="28"/>
        </w:rPr>
        <w:t xml:space="preserve">             сборник научных трудов ; вип. 35).</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Рибалка В. В. Психологія праці особистості : навчально-методичний        </w:t>
      </w:r>
      <w:proofErr w:type="gramStart"/>
      <w:r w:rsidRPr="00AE4BBE">
        <w:rPr>
          <w:sz w:val="28"/>
          <w:szCs w:val="28"/>
        </w:rPr>
        <w:t>пос</w:t>
      </w:r>
      <w:proofErr w:type="gramEnd"/>
      <w:r w:rsidRPr="00AE4BBE">
        <w:rPr>
          <w:sz w:val="28"/>
          <w:szCs w:val="28"/>
        </w:rPr>
        <w:t>ібник / В. В. Рибалка. – К. – Кременчук</w:t>
      </w:r>
      <w:proofErr w:type="gramStart"/>
      <w:r w:rsidRPr="00AE4BBE">
        <w:rPr>
          <w:sz w:val="28"/>
          <w:szCs w:val="28"/>
        </w:rPr>
        <w:t xml:space="preserve"> :</w:t>
      </w:r>
      <w:proofErr w:type="gramEnd"/>
      <w:r w:rsidRPr="00AE4BBE">
        <w:rPr>
          <w:sz w:val="28"/>
          <w:szCs w:val="28"/>
        </w:rPr>
        <w:t xml:space="preserve"> ПП Щербатих, 2006. – 76 с.</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Рибалка В. В. Психологія розвитку творчої особистості : навч. </w:t>
      </w:r>
      <w:proofErr w:type="gramStart"/>
      <w:r w:rsidRPr="00AE4BBE">
        <w:rPr>
          <w:sz w:val="28"/>
          <w:szCs w:val="28"/>
        </w:rPr>
        <w:t>пос</w:t>
      </w:r>
      <w:proofErr w:type="gramEnd"/>
      <w:r w:rsidRPr="00AE4BBE">
        <w:rPr>
          <w:sz w:val="28"/>
          <w:szCs w:val="28"/>
        </w:rPr>
        <w:t>ібник / В. В. Рибалка. – К.</w:t>
      </w:r>
      <w:proofErr w:type="gramStart"/>
      <w:r w:rsidRPr="00AE4BBE">
        <w:rPr>
          <w:sz w:val="28"/>
          <w:szCs w:val="28"/>
        </w:rPr>
        <w:t xml:space="preserve"> :</w:t>
      </w:r>
      <w:proofErr w:type="gramEnd"/>
      <w:r w:rsidRPr="00AE4BBE">
        <w:rPr>
          <w:sz w:val="28"/>
          <w:szCs w:val="28"/>
        </w:rPr>
        <w:t xml:space="preserve"> ІЗМН, 1996. – 160 с.</w:t>
      </w:r>
    </w:p>
    <w:p w:rsidR="007D57B3" w:rsidRPr="00AE4BBE" w:rsidRDefault="007D57B3" w:rsidP="00157900">
      <w:pPr>
        <w:pStyle w:val="a9"/>
        <w:numPr>
          <w:ilvl w:val="0"/>
          <w:numId w:val="27"/>
        </w:numPr>
        <w:spacing w:before="100" w:after="100" w:line="360" w:lineRule="auto"/>
        <w:ind w:left="0" w:hanging="11"/>
        <w:jc w:val="both"/>
        <w:rPr>
          <w:sz w:val="28"/>
          <w:szCs w:val="28"/>
          <w:shd w:val="clear" w:color="auto" w:fill="FFFFFF"/>
        </w:rPr>
      </w:pPr>
      <w:r w:rsidRPr="00AE4BBE">
        <w:rPr>
          <w:sz w:val="28"/>
          <w:szCs w:val="28"/>
        </w:rPr>
        <w:t xml:space="preserve">Романюк Л. В. </w:t>
      </w:r>
      <w:proofErr w:type="gramStart"/>
      <w:r w:rsidRPr="00AE4BBE">
        <w:rPr>
          <w:sz w:val="28"/>
          <w:szCs w:val="28"/>
        </w:rPr>
        <w:t>Соц</w:t>
      </w:r>
      <w:proofErr w:type="gramEnd"/>
      <w:r w:rsidRPr="00AE4BBE">
        <w:rPr>
          <w:sz w:val="28"/>
          <w:szCs w:val="28"/>
        </w:rPr>
        <w:t xml:space="preserve">іально-психологічні аспекти розвитку смисложиттєвих цінностей особистості шляхом динамічного навчання / Л. В. Романюк //              Актуальні проблеми психології : збірник / Ін-т психології ім. Г. С. Костюка АПН України ; ред. С. Д. Максименко, М. Л. Смульсон. – Т. 8. Психологічна теорія і технологія навчання. – Вип. 4. – К., 2007. – С. 107–116. </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Савчук О. В. Динаміка ціннісних орієнтацій української молоді / О. В. Савчук // Актуальні проблеми </w:t>
      </w:r>
      <w:proofErr w:type="gramStart"/>
      <w:r w:rsidRPr="00AE4BBE">
        <w:rPr>
          <w:sz w:val="28"/>
          <w:szCs w:val="28"/>
        </w:rPr>
        <w:t>соц</w:t>
      </w:r>
      <w:proofErr w:type="gramEnd"/>
      <w:r w:rsidRPr="00AE4BBE">
        <w:rPr>
          <w:sz w:val="28"/>
          <w:szCs w:val="28"/>
        </w:rPr>
        <w:t>іології, психології, педагогіки : зб. наук. праць. – К.</w:t>
      </w:r>
      <w:proofErr w:type="gramStart"/>
      <w:r w:rsidRPr="00AE4BBE">
        <w:rPr>
          <w:sz w:val="28"/>
          <w:szCs w:val="28"/>
        </w:rPr>
        <w:t xml:space="preserve"> :</w:t>
      </w:r>
      <w:proofErr w:type="gramEnd"/>
      <w:r w:rsidRPr="00AE4BBE">
        <w:rPr>
          <w:sz w:val="28"/>
          <w:szCs w:val="28"/>
        </w:rPr>
        <w:t>Логос, 2012. – Вип.16. – 2012. – С. 60–67.</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proofErr w:type="gramStart"/>
      <w:r w:rsidRPr="00AE4BBE">
        <w:rPr>
          <w:sz w:val="28"/>
          <w:szCs w:val="28"/>
        </w:rPr>
        <w:t>Соц</w:t>
      </w:r>
      <w:proofErr w:type="gramEnd"/>
      <w:r w:rsidRPr="00AE4BBE">
        <w:rPr>
          <w:sz w:val="28"/>
          <w:szCs w:val="28"/>
        </w:rPr>
        <w:t xml:space="preserve">іальне самопочуття, настрої та ціннісні орієнтації населення України : </w:t>
      </w:r>
      <w:proofErr w:type="gramStart"/>
      <w:r w:rsidRPr="00AE4BBE">
        <w:rPr>
          <w:sz w:val="28"/>
          <w:szCs w:val="28"/>
        </w:rPr>
        <w:t>Соц</w:t>
      </w:r>
      <w:proofErr w:type="gramEnd"/>
      <w:r w:rsidRPr="00AE4BBE">
        <w:rPr>
          <w:sz w:val="28"/>
          <w:szCs w:val="28"/>
        </w:rPr>
        <w:t>іологічне дослідження Інституту соціології НАН України [Електронний  ресурс]. – Режим доступу</w:t>
      </w:r>
      <w:proofErr w:type="gramStart"/>
      <w:r w:rsidRPr="00AE4BBE">
        <w:rPr>
          <w:sz w:val="28"/>
          <w:szCs w:val="28"/>
        </w:rPr>
        <w:t xml:space="preserve"> :</w:t>
      </w:r>
      <w:proofErr w:type="gramEnd"/>
      <w:r w:rsidRPr="00AE4BBE">
        <w:rPr>
          <w:sz w:val="28"/>
          <w:szCs w:val="28"/>
        </w:rPr>
        <w:t xml:space="preserve"> </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Татенко В. О. Становлення індивіда як суб`єкта психічної діяльності / В. О. Татенко // Психологія : Респ. наук</w:t>
      </w:r>
      <w:proofErr w:type="gramStart"/>
      <w:r w:rsidRPr="00AE4BBE">
        <w:rPr>
          <w:color w:val="000000"/>
          <w:sz w:val="28"/>
          <w:szCs w:val="28"/>
          <w:shd w:val="clear" w:color="auto" w:fill="FFFFFF"/>
        </w:rPr>
        <w:t>.-</w:t>
      </w:r>
      <w:proofErr w:type="gramEnd"/>
      <w:r w:rsidRPr="00AE4BBE">
        <w:rPr>
          <w:color w:val="000000"/>
          <w:sz w:val="28"/>
          <w:szCs w:val="28"/>
          <w:shd w:val="clear" w:color="auto" w:fill="FFFFFF"/>
        </w:rPr>
        <w:t>метод. збірник : научное издание / ред. Л. М. Проколієнко. – К.</w:t>
      </w:r>
      <w:proofErr w:type="gramStart"/>
      <w:r w:rsidRPr="00AE4BBE">
        <w:rPr>
          <w:color w:val="000000"/>
          <w:sz w:val="28"/>
          <w:szCs w:val="28"/>
          <w:shd w:val="clear" w:color="auto" w:fill="FFFFFF"/>
        </w:rPr>
        <w:t xml:space="preserve"> :</w:t>
      </w:r>
      <w:proofErr w:type="gramEnd"/>
      <w:r w:rsidRPr="00AE4BBE">
        <w:rPr>
          <w:color w:val="000000"/>
          <w:sz w:val="28"/>
          <w:szCs w:val="28"/>
          <w:shd w:val="clear" w:color="auto" w:fill="FFFFFF"/>
        </w:rPr>
        <w:t xml:space="preserve"> Радянська школа, 1990. – Вип. 35. – С. 3–13. </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Технологізація волонтерської роботи в сучасних умовах / за ред.                   А. Й. Капської. – К., 2001. – 140 с.</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lastRenderedPageBreak/>
        <w:t xml:space="preserve">Титаренко Т. М. Життєвий </w:t>
      </w:r>
      <w:proofErr w:type="gramStart"/>
      <w:r w:rsidRPr="00AE4BBE">
        <w:rPr>
          <w:sz w:val="28"/>
          <w:szCs w:val="28"/>
        </w:rPr>
        <w:t>св</w:t>
      </w:r>
      <w:proofErr w:type="gramEnd"/>
      <w:r w:rsidRPr="00AE4BBE">
        <w:rPr>
          <w:sz w:val="28"/>
          <w:szCs w:val="28"/>
        </w:rPr>
        <w:t>іт особистості : у межах і за межами              буденності / Т. М. Титаренко. – К.</w:t>
      </w:r>
      <w:proofErr w:type="gramStart"/>
      <w:r w:rsidRPr="00AE4BBE">
        <w:rPr>
          <w:sz w:val="28"/>
          <w:szCs w:val="28"/>
        </w:rPr>
        <w:t xml:space="preserve"> :</w:t>
      </w:r>
      <w:proofErr w:type="gramEnd"/>
      <w:r w:rsidRPr="00AE4BBE">
        <w:rPr>
          <w:sz w:val="28"/>
          <w:szCs w:val="28"/>
        </w:rPr>
        <w:t xml:space="preserve"> Либідь, 2003. – 276 с.</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 xml:space="preserve">Трофімов Ю. Л. Психологічні особливості системи ціннісних орієнтацій полезалежних/поленезалежних особистостей / Ю. Л. Трофімов, О. Б. Напрасна // Практична психологія та </w:t>
      </w:r>
      <w:proofErr w:type="gramStart"/>
      <w:r w:rsidRPr="00AE4BBE">
        <w:rPr>
          <w:color w:val="000000"/>
          <w:sz w:val="28"/>
          <w:szCs w:val="28"/>
          <w:shd w:val="clear" w:color="auto" w:fill="FFFFFF"/>
        </w:rPr>
        <w:t>соц</w:t>
      </w:r>
      <w:proofErr w:type="gramEnd"/>
      <w:r w:rsidRPr="00AE4BBE">
        <w:rPr>
          <w:color w:val="000000"/>
          <w:sz w:val="28"/>
          <w:szCs w:val="28"/>
          <w:shd w:val="clear" w:color="auto" w:fill="FFFFFF"/>
        </w:rPr>
        <w:t>іальна робота : науково-практичний та              освітньо-методичний журнал . – 2007 . – № 2 . – С. 3–11 .</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Трубнікова О. А. </w:t>
      </w:r>
      <w:proofErr w:type="gramStart"/>
      <w:r w:rsidRPr="00AE4BBE">
        <w:rPr>
          <w:sz w:val="28"/>
          <w:szCs w:val="28"/>
        </w:rPr>
        <w:t>Соц</w:t>
      </w:r>
      <w:proofErr w:type="gramEnd"/>
      <w:r w:rsidRPr="00AE4BBE">
        <w:rPr>
          <w:sz w:val="28"/>
          <w:szCs w:val="28"/>
        </w:rPr>
        <w:t>іально-психологічні чинники розвитку волонтерства у локальній спільноті : автореф. дис. … канд. психолог. наук : спец. 19.00.05 «Соціальна психологія» / О. А. Трубнікова ; КНУ ім. Т. Шевченка. – К., 2011. – 20</w:t>
      </w:r>
      <w:r w:rsidRPr="00AE4BBE">
        <w:rPr>
          <w:sz w:val="28"/>
          <w:szCs w:val="28"/>
          <w:lang w:val="en-US"/>
        </w:rPr>
        <w:t> </w:t>
      </w:r>
      <w:r w:rsidRPr="00AE4BBE">
        <w:rPr>
          <w:sz w:val="28"/>
          <w:szCs w:val="28"/>
        </w:rPr>
        <w:t>с.</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Федух І. С. Визначення змісту поняття «ціннісна орієнтація» у сучасній психолого-педагогічній науці [Електронний ресурс] / І. С. Федух // Вісник             Національної академії Державної прикордонної служби України</w:t>
      </w:r>
      <w:proofErr w:type="gramStart"/>
      <w:r w:rsidRPr="00AE4BBE">
        <w:rPr>
          <w:color w:val="000000"/>
          <w:sz w:val="28"/>
          <w:szCs w:val="28"/>
          <w:shd w:val="clear" w:color="auto" w:fill="FFFFFF"/>
        </w:rPr>
        <w:t xml:space="preserve"> :</w:t>
      </w:r>
      <w:proofErr w:type="gramEnd"/>
      <w:r w:rsidRPr="00AE4BBE">
        <w:rPr>
          <w:color w:val="000000"/>
          <w:sz w:val="28"/>
          <w:szCs w:val="28"/>
          <w:shd w:val="clear" w:color="auto" w:fill="FFFFFF"/>
        </w:rPr>
        <w:t xml:space="preserve"> електронне наукове фахове видання. – 2011. – № 3. – Режим доступу:</w:t>
      </w:r>
    </w:p>
    <w:p w:rsidR="007D57B3" w:rsidRPr="00AE4BBE" w:rsidRDefault="00173A25" w:rsidP="007D57B3">
      <w:pPr>
        <w:pStyle w:val="a9"/>
        <w:spacing w:before="100" w:after="100" w:line="360" w:lineRule="auto"/>
        <w:ind w:left="0"/>
        <w:jc w:val="both"/>
        <w:rPr>
          <w:color w:val="000000"/>
          <w:sz w:val="28"/>
          <w:szCs w:val="28"/>
          <w:shd w:val="clear" w:color="auto" w:fill="FFFFFF"/>
        </w:rPr>
      </w:pPr>
      <w:hyperlink r:id="rId13" w:history="1">
        <w:r w:rsidR="007D57B3" w:rsidRPr="00AE4BBE">
          <w:rPr>
            <w:rStyle w:val="af5"/>
            <w:sz w:val="28"/>
            <w:szCs w:val="28"/>
            <w:shd w:val="clear" w:color="auto" w:fill="FFFFFF"/>
          </w:rPr>
          <w:t>http://www.nbuv.gov.ua/e-journals/Vnadps/2011_3/11fisppl.pdf</w:t>
        </w:r>
      </w:hyperlink>
      <w:r w:rsidR="007D57B3" w:rsidRPr="00AE4BBE">
        <w:rPr>
          <w:color w:val="000000"/>
          <w:sz w:val="28"/>
          <w:szCs w:val="28"/>
          <w:shd w:val="clear" w:color="auto" w:fill="FFFFFF"/>
        </w:rPr>
        <w:t>. – Назва з екрану.</w:t>
      </w:r>
    </w:p>
    <w:p w:rsidR="007D57B3" w:rsidRPr="00AE4BBE" w:rsidRDefault="007D57B3" w:rsidP="00157900">
      <w:pPr>
        <w:pStyle w:val="a9"/>
        <w:numPr>
          <w:ilvl w:val="0"/>
          <w:numId w:val="27"/>
        </w:numPr>
        <w:spacing w:before="100" w:after="100" w:line="360" w:lineRule="auto"/>
        <w:ind w:left="0" w:hanging="11"/>
        <w:jc w:val="both"/>
        <w:rPr>
          <w:sz w:val="28"/>
          <w:szCs w:val="28"/>
        </w:rPr>
      </w:pPr>
      <w:r w:rsidRPr="00AE4BBE">
        <w:rPr>
          <w:sz w:val="28"/>
          <w:szCs w:val="28"/>
        </w:rPr>
        <w:t xml:space="preserve">Фролова Н. </w:t>
      </w:r>
      <w:proofErr w:type="gramStart"/>
      <w:r w:rsidRPr="00AE4BBE">
        <w:rPr>
          <w:sz w:val="28"/>
          <w:szCs w:val="28"/>
        </w:rPr>
        <w:t>Досл</w:t>
      </w:r>
      <w:proofErr w:type="gramEnd"/>
      <w:r w:rsidRPr="00AE4BBE">
        <w:rPr>
          <w:sz w:val="28"/>
          <w:szCs w:val="28"/>
        </w:rPr>
        <w:t>ідження психологічного механізму трансформацій у           системі ціннісних орієнтацій молоді. / Фролова Н.  // Молода нація : альманах / упоряд. : М. Розумний, О. Проценко. – К.</w:t>
      </w:r>
      <w:proofErr w:type="gramStart"/>
      <w:r w:rsidRPr="00AE4BBE">
        <w:rPr>
          <w:sz w:val="28"/>
          <w:szCs w:val="28"/>
        </w:rPr>
        <w:t xml:space="preserve"> :</w:t>
      </w:r>
      <w:proofErr w:type="gramEnd"/>
      <w:r w:rsidRPr="00AE4BBE">
        <w:rPr>
          <w:sz w:val="28"/>
          <w:szCs w:val="28"/>
        </w:rPr>
        <w:t xml:space="preserve"> Смолоскип, 1997. – № 7. – С. 3–18.</w:t>
      </w:r>
      <w:r w:rsidRPr="00AE4BBE">
        <w:t xml:space="preserve"> </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proofErr w:type="gramStart"/>
      <w:r w:rsidRPr="00AE4BBE">
        <w:rPr>
          <w:sz w:val="28"/>
          <w:szCs w:val="28"/>
        </w:rPr>
        <w:t>Ц</w:t>
      </w:r>
      <w:proofErr w:type="gramEnd"/>
      <w:r w:rsidRPr="00AE4BBE">
        <w:rPr>
          <w:sz w:val="28"/>
          <w:szCs w:val="28"/>
        </w:rPr>
        <w:t>іннісні орієнтації : аналіз соціально-філософських концепцій Заходу 80–90–х років / А. Т. Гордієнко [та ін.] ; відп.ред. А. Т. Гордієнко ; НАН України, Ін–т філос. – К. : Наук</w:t>
      </w:r>
      <w:proofErr w:type="gramStart"/>
      <w:r w:rsidRPr="00AE4BBE">
        <w:rPr>
          <w:sz w:val="28"/>
          <w:szCs w:val="28"/>
        </w:rPr>
        <w:t>.</w:t>
      </w:r>
      <w:proofErr w:type="gramEnd"/>
      <w:r w:rsidRPr="00AE4BBE">
        <w:rPr>
          <w:sz w:val="28"/>
          <w:szCs w:val="28"/>
        </w:rPr>
        <w:t xml:space="preserve"> </w:t>
      </w:r>
      <w:proofErr w:type="gramStart"/>
      <w:r w:rsidRPr="00AE4BBE">
        <w:rPr>
          <w:sz w:val="28"/>
          <w:szCs w:val="28"/>
        </w:rPr>
        <w:t>д</w:t>
      </w:r>
      <w:proofErr w:type="gramEnd"/>
      <w:r w:rsidRPr="00AE4BBE">
        <w:rPr>
          <w:sz w:val="28"/>
          <w:szCs w:val="28"/>
        </w:rPr>
        <w:t xml:space="preserve">умка, 1995. – 208 с. </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 xml:space="preserve">Чутова Н. П. Впливовість мас-медіа на формування ціннісних орієнтацій сучасної української молоді (на прикладі Дніпропетровського регіону) :              автореф. дис. … канд. соц. наук : спец. 22.00.04 «Спеціальні та галузеві </w:t>
      </w:r>
      <w:proofErr w:type="gramStart"/>
      <w:r w:rsidRPr="00AE4BBE">
        <w:rPr>
          <w:color w:val="000000"/>
          <w:sz w:val="28"/>
          <w:szCs w:val="28"/>
          <w:shd w:val="clear" w:color="auto" w:fill="FFFFFF"/>
        </w:rPr>
        <w:t>соц</w:t>
      </w:r>
      <w:proofErr w:type="gramEnd"/>
      <w:r w:rsidRPr="00AE4BBE">
        <w:rPr>
          <w:color w:val="000000"/>
          <w:sz w:val="28"/>
          <w:szCs w:val="28"/>
          <w:shd w:val="clear" w:color="auto" w:fill="FFFFFF"/>
        </w:rPr>
        <w:t>іології» / Н. П. Чутова. – Запоріжжя, 2010. – 18 с.</w:t>
      </w:r>
    </w:p>
    <w:p w:rsidR="007D57B3" w:rsidRPr="00AE4BBE" w:rsidRDefault="007D57B3" w:rsidP="00157900">
      <w:pPr>
        <w:pStyle w:val="a9"/>
        <w:numPr>
          <w:ilvl w:val="0"/>
          <w:numId w:val="27"/>
        </w:numPr>
        <w:spacing w:before="100" w:after="100" w:line="360" w:lineRule="auto"/>
        <w:ind w:left="0" w:hanging="11"/>
        <w:jc w:val="both"/>
        <w:rPr>
          <w:color w:val="000000"/>
          <w:sz w:val="28"/>
          <w:szCs w:val="28"/>
          <w:shd w:val="clear" w:color="auto" w:fill="FFFFFF"/>
        </w:rPr>
      </w:pPr>
      <w:r w:rsidRPr="00AE4BBE">
        <w:rPr>
          <w:color w:val="000000"/>
          <w:sz w:val="28"/>
          <w:szCs w:val="28"/>
          <w:shd w:val="clear" w:color="auto" w:fill="FFFFFF"/>
        </w:rPr>
        <w:t xml:space="preserve">Швалб Ю. М. </w:t>
      </w:r>
      <w:proofErr w:type="gramStart"/>
      <w:r w:rsidRPr="00AE4BBE">
        <w:rPr>
          <w:color w:val="000000"/>
          <w:sz w:val="28"/>
          <w:szCs w:val="28"/>
          <w:shd w:val="clear" w:color="auto" w:fill="FFFFFF"/>
        </w:rPr>
        <w:t>Св</w:t>
      </w:r>
      <w:proofErr w:type="gramEnd"/>
      <w:r w:rsidRPr="00AE4BBE">
        <w:rPr>
          <w:color w:val="000000"/>
          <w:sz w:val="28"/>
          <w:szCs w:val="28"/>
          <w:shd w:val="clear" w:color="auto" w:fill="FFFFFF"/>
        </w:rPr>
        <w:t>ідомість як відношення людини до світу / Ю. М. Швалб // Психологія і суспільство. – 2004. – № 4 – С.154–166.</w:t>
      </w:r>
    </w:p>
    <w:p w:rsidR="007D57B3" w:rsidRPr="00AE4BBE" w:rsidRDefault="007D57B3" w:rsidP="00157900">
      <w:pPr>
        <w:pStyle w:val="a9"/>
        <w:numPr>
          <w:ilvl w:val="0"/>
          <w:numId w:val="27"/>
        </w:numPr>
        <w:spacing w:before="100" w:after="100" w:line="360" w:lineRule="auto"/>
        <w:ind w:left="0" w:hanging="11"/>
        <w:jc w:val="both"/>
        <w:rPr>
          <w:sz w:val="28"/>
          <w:szCs w:val="28"/>
          <w:lang w:val="en-US"/>
        </w:rPr>
      </w:pPr>
      <w:r w:rsidRPr="00AE4BBE">
        <w:rPr>
          <w:sz w:val="28"/>
          <w:szCs w:val="28"/>
          <w:lang w:val="en-US"/>
        </w:rPr>
        <w:t xml:space="preserve">Inglehart R. Culture Shift in Advanced Industrial Society / R. Inglehart. – Princenton, 1990. – </w:t>
      </w:r>
      <w:proofErr w:type="gramStart"/>
      <w:r w:rsidRPr="00AE4BBE">
        <w:rPr>
          <w:sz w:val="28"/>
          <w:szCs w:val="28"/>
          <w:lang w:val="en-US"/>
        </w:rPr>
        <w:t>P .</w:t>
      </w:r>
      <w:proofErr w:type="gramEnd"/>
      <w:r w:rsidRPr="00AE4BBE">
        <w:rPr>
          <w:sz w:val="28"/>
          <w:szCs w:val="28"/>
          <w:lang w:val="en-US"/>
        </w:rPr>
        <w:t xml:space="preserve"> 68</w:t>
      </w:r>
    </w:p>
    <w:p w:rsidR="007D57B3" w:rsidRPr="00AE4BBE" w:rsidRDefault="007D57B3" w:rsidP="00157900">
      <w:pPr>
        <w:pStyle w:val="a9"/>
        <w:numPr>
          <w:ilvl w:val="0"/>
          <w:numId w:val="27"/>
        </w:numPr>
        <w:tabs>
          <w:tab w:val="left" w:pos="720"/>
        </w:tabs>
        <w:spacing w:after="0" w:line="360" w:lineRule="auto"/>
        <w:ind w:left="0" w:hanging="11"/>
        <w:jc w:val="both"/>
        <w:rPr>
          <w:sz w:val="28"/>
          <w:szCs w:val="28"/>
          <w:lang w:val="en-US"/>
        </w:rPr>
      </w:pPr>
      <w:r w:rsidRPr="00AE4BBE">
        <w:rPr>
          <w:sz w:val="28"/>
          <w:szCs w:val="28"/>
          <w:lang w:val="en-US"/>
        </w:rPr>
        <w:lastRenderedPageBreak/>
        <w:t xml:space="preserve">Kudrinskaja L. A. Educational strategies of the civil socialization of the youth in Russia / L. A. Kudrinskaja // </w:t>
      </w:r>
      <w:r w:rsidRPr="00AE4BBE">
        <w:rPr>
          <w:sz w:val="28"/>
          <w:szCs w:val="28"/>
        </w:rPr>
        <w:t>Российская</w:t>
      </w:r>
      <w:r w:rsidRPr="00AE4BBE">
        <w:rPr>
          <w:sz w:val="28"/>
          <w:szCs w:val="28"/>
          <w:lang w:val="en-US"/>
        </w:rPr>
        <w:t xml:space="preserve"> </w:t>
      </w:r>
      <w:proofErr w:type="gramStart"/>
      <w:r w:rsidRPr="00AE4BBE">
        <w:rPr>
          <w:sz w:val="28"/>
          <w:szCs w:val="28"/>
        </w:rPr>
        <w:t>социология</w:t>
      </w:r>
      <w:r w:rsidRPr="00AE4BBE">
        <w:rPr>
          <w:sz w:val="28"/>
          <w:szCs w:val="28"/>
          <w:lang w:val="en-US"/>
        </w:rPr>
        <w:t xml:space="preserve"> :</w:t>
      </w:r>
      <w:proofErr w:type="gramEnd"/>
      <w:r w:rsidRPr="00AE4BBE">
        <w:rPr>
          <w:sz w:val="28"/>
          <w:szCs w:val="28"/>
          <w:lang w:val="en-US"/>
        </w:rPr>
        <w:t xml:space="preserve"> </w:t>
      </w:r>
      <w:r w:rsidRPr="00AE4BBE">
        <w:rPr>
          <w:sz w:val="28"/>
          <w:szCs w:val="28"/>
        </w:rPr>
        <w:t>изменения</w:t>
      </w:r>
      <w:r w:rsidRPr="00AE4BBE">
        <w:rPr>
          <w:sz w:val="28"/>
          <w:szCs w:val="28"/>
          <w:lang w:val="en-US"/>
        </w:rPr>
        <w:t xml:space="preserve"> </w:t>
      </w:r>
      <w:r w:rsidRPr="00AE4BBE">
        <w:rPr>
          <w:sz w:val="28"/>
          <w:szCs w:val="28"/>
        </w:rPr>
        <w:t>и</w:t>
      </w:r>
      <w:r w:rsidRPr="00AE4BBE">
        <w:rPr>
          <w:sz w:val="28"/>
          <w:szCs w:val="28"/>
          <w:lang w:val="en-US"/>
        </w:rPr>
        <w:t xml:space="preserve"> </w:t>
      </w:r>
      <w:r w:rsidRPr="00AE4BBE">
        <w:rPr>
          <w:sz w:val="28"/>
          <w:szCs w:val="28"/>
        </w:rPr>
        <w:t>проблемы</w:t>
      </w:r>
      <w:r w:rsidRPr="00AE4BBE">
        <w:rPr>
          <w:sz w:val="28"/>
          <w:szCs w:val="28"/>
          <w:lang w:val="en-US"/>
        </w:rPr>
        <w:t xml:space="preserve"> / </w:t>
      </w:r>
      <w:r w:rsidRPr="00AE4BBE">
        <w:rPr>
          <w:sz w:val="28"/>
          <w:szCs w:val="28"/>
        </w:rPr>
        <w:t>отв</w:t>
      </w:r>
      <w:r w:rsidRPr="00AE4BBE">
        <w:rPr>
          <w:sz w:val="28"/>
          <w:szCs w:val="28"/>
          <w:lang w:val="en-US"/>
        </w:rPr>
        <w:t xml:space="preserve">. </w:t>
      </w:r>
      <w:r w:rsidRPr="00AE4BBE">
        <w:rPr>
          <w:sz w:val="28"/>
          <w:szCs w:val="28"/>
        </w:rPr>
        <w:t>ред</w:t>
      </w:r>
      <w:r w:rsidRPr="00AE4BBE">
        <w:rPr>
          <w:sz w:val="28"/>
          <w:szCs w:val="28"/>
          <w:lang w:val="en-US"/>
        </w:rPr>
        <w:t xml:space="preserve">. </w:t>
      </w:r>
      <w:r w:rsidRPr="00AE4BBE">
        <w:rPr>
          <w:sz w:val="28"/>
          <w:szCs w:val="28"/>
        </w:rPr>
        <w:t>В</w:t>
      </w:r>
      <w:r w:rsidRPr="00AE4BBE">
        <w:rPr>
          <w:sz w:val="28"/>
          <w:szCs w:val="28"/>
          <w:lang w:val="en-US"/>
        </w:rPr>
        <w:t xml:space="preserve">. </w:t>
      </w:r>
      <w:r w:rsidRPr="00AE4BBE">
        <w:rPr>
          <w:sz w:val="28"/>
          <w:szCs w:val="28"/>
        </w:rPr>
        <w:t>А</w:t>
      </w:r>
      <w:r w:rsidRPr="00AE4BBE">
        <w:rPr>
          <w:sz w:val="28"/>
          <w:szCs w:val="28"/>
          <w:lang w:val="en-US"/>
        </w:rPr>
        <w:t xml:space="preserve">. </w:t>
      </w:r>
      <w:r w:rsidRPr="00AE4BBE">
        <w:rPr>
          <w:sz w:val="28"/>
          <w:szCs w:val="28"/>
        </w:rPr>
        <w:t>Мансуров</w:t>
      </w:r>
      <w:r w:rsidRPr="00AE4BBE">
        <w:rPr>
          <w:sz w:val="28"/>
          <w:szCs w:val="28"/>
          <w:lang w:val="en-US"/>
        </w:rPr>
        <w:t xml:space="preserve">. – </w:t>
      </w:r>
      <w:r w:rsidRPr="00AE4BBE">
        <w:rPr>
          <w:sz w:val="28"/>
          <w:szCs w:val="28"/>
        </w:rPr>
        <w:t>М</w:t>
      </w:r>
      <w:r w:rsidRPr="00AE4BBE">
        <w:rPr>
          <w:sz w:val="28"/>
          <w:szCs w:val="28"/>
          <w:lang w:val="en-US"/>
        </w:rPr>
        <w:t>.</w:t>
      </w:r>
      <w:proofErr w:type="gramStart"/>
      <w:r w:rsidRPr="00AE4BBE">
        <w:rPr>
          <w:sz w:val="28"/>
          <w:szCs w:val="28"/>
          <w:lang w:val="en-US"/>
        </w:rPr>
        <w:t xml:space="preserve"> :</w:t>
      </w:r>
      <w:proofErr w:type="gramEnd"/>
      <w:r w:rsidRPr="00AE4BBE">
        <w:rPr>
          <w:sz w:val="28"/>
          <w:szCs w:val="28"/>
          <w:lang w:val="en-US"/>
        </w:rPr>
        <w:t xml:space="preserve"> </w:t>
      </w:r>
      <w:r w:rsidRPr="00AE4BBE">
        <w:rPr>
          <w:sz w:val="28"/>
          <w:szCs w:val="28"/>
        </w:rPr>
        <w:t>Реглант</w:t>
      </w:r>
      <w:r w:rsidRPr="00AE4BBE">
        <w:rPr>
          <w:sz w:val="28"/>
          <w:szCs w:val="28"/>
          <w:lang w:val="en-US"/>
        </w:rPr>
        <w:t xml:space="preserve">, 2005. – </w:t>
      </w:r>
      <w:r w:rsidRPr="00AE4BBE">
        <w:rPr>
          <w:sz w:val="28"/>
          <w:szCs w:val="28"/>
        </w:rPr>
        <w:t>С</w:t>
      </w:r>
      <w:r w:rsidRPr="00AE4BBE">
        <w:rPr>
          <w:sz w:val="28"/>
          <w:szCs w:val="28"/>
          <w:lang w:val="en-US"/>
        </w:rPr>
        <w:t>.163–166</w:t>
      </w:r>
      <w:r w:rsidRPr="00AE4BBE">
        <w:rPr>
          <w:sz w:val="28"/>
          <w:szCs w:val="28"/>
        </w:rPr>
        <w:t>.</w:t>
      </w:r>
    </w:p>
    <w:p w:rsidR="007D57B3" w:rsidRPr="00AE4BBE" w:rsidRDefault="007D57B3" w:rsidP="00157900">
      <w:pPr>
        <w:pStyle w:val="a9"/>
        <w:numPr>
          <w:ilvl w:val="0"/>
          <w:numId w:val="27"/>
        </w:numPr>
        <w:tabs>
          <w:tab w:val="left" w:pos="720"/>
        </w:tabs>
        <w:spacing w:after="0" w:line="360" w:lineRule="auto"/>
        <w:ind w:left="0" w:hanging="11"/>
        <w:jc w:val="both"/>
        <w:rPr>
          <w:sz w:val="28"/>
          <w:szCs w:val="28"/>
          <w:lang w:val="en-US"/>
        </w:rPr>
      </w:pPr>
      <w:r w:rsidRPr="00AE4BBE">
        <w:rPr>
          <w:sz w:val="28"/>
          <w:szCs w:val="28"/>
          <w:lang w:val="en-US"/>
        </w:rPr>
        <w:t xml:space="preserve">Frankl Viktor E. / Psychotherapy and existentialism / E. Frankl Viktor. – New </w:t>
      </w:r>
      <w:proofErr w:type="gramStart"/>
      <w:r w:rsidRPr="00AE4BBE">
        <w:rPr>
          <w:sz w:val="28"/>
          <w:szCs w:val="28"/>
          <w:lang w:val="en-US"/>
        </w:rPr>
        <w:t>York :</w:t>
      </w:r>
      <w:proofErr w:type="gramEnd"/>
      <w:r w:rsidRPr="00AE4BBE">
        <w:rPr>
          <w:sz w:val="28"/>
          <w:szCs w:val="28"/>
          <w:lang w:val="en-US"/>
        </w:rPr>
        <w:t xml:space="preserve"> Sim on and Schuster, 1967. – P. 15</w:t>
      </w:r>
    </w:p>
    <w:p w:rsidR="007D57B3" w:rsidRPr="00AE4BBE" w:rsidRDefault="007D57B3" w:rsidP="00157900">
      <w:pPr>
        <w:pStyle w:val="a9"/>
        <w:numPr>
          <w:ilvl w:val="0"/>
          <w:numId w:val="27"/>
        </w:numPr>
        <w:tabs>
          <w:tab w:val="left" w:pos="720"/>
        </w:tabs>
        <w:spacing w:after="0" w:line="360" w:lineRule="auto"/>
        <w:ind w:left="0" w:hanging="11"/>
        <w:jc w:val="both"/>
        <w:rPr>
          <w:sz w:val="28"/>
          <w:szCs w:val="28"/>
          <w:lang w:val="en-US"/>
        </w:rPr>
      </w:pPr>
      <w:r w:rsidRPr="00AE4BBE">
        <w:rPr>
          <w:sz w:val="28"/>
          <w:szCs w:val="28"/>
          <w:lang w:val="en-US"/>
        </w:rPr>
        <w:t xml:space="preserve">Van Lange P. From games to </w:t>
      </w:r>
      <w:proofErr w:type="gramStart"/>
      <w:r w:rsidRPr="00AE4BBE">
        <w:rPr>
          <w:sz w:val="28"/>
          <w:szCs w:val="28"/>
          <w:lang w:val="en-US"/>
        </w:rPr>
        <w:t>giving :</w:t>
      </w:r>
      <w:proofErr w:type="gramEnd"/>
      <w:r w:rsidRPr="00AE4BBE">
        <w:rPr>
          <w:sz w:val="28"/>
          <w:szCs w:val="28"/>
          <w:lang w:val="en-US"/>
        </w:rPr>
        <w:t xml:space="preserve"> social value orientation predicts donations to noble causes / P. Van Lange, R. Bekkers, T. Schuyt // Basic and applied social psychology. – 2007. – № 29 (4). – P. 375–384.</w:t>
      </w:r>
    </w:p>
    <w:p w:rsidR="007D57B3" w:rsidRPr="006A43ED" w:rsidRDefault="007D57B3" w:rsidP="007D57B3">
      <w:pPr>
        <w:spacing w:line="360" w:lineRule="auto"/>
        <w:ind w:hanging="11"/>
        <w:jc w:val="both"/>
        <w:rPr>
          <w:sz w:val="28"/>
          <w:szCs w:val="28"/>
          <w:lang w:val="en-US"/>
        </w:rPr>
      </w:pPr>
    </w:p>
    <w:bookmarkEnd w:id="14"/>
    <w:p w:rsidR="007D57B3" w:rsidRPr="00163682" w:rsidRDefault="007D57B3" w:rsidP="007D57B3">
      <w:pPr>
        <w:jc w:val="center"/>
        <w:rPr>
          <w:b/>
          <w:sz w:val="28"/>
          <w:szCs w:val="28"/>
          <w:lang w:val="en-US"/>
        </w:rPr>
      </w:pPr>
    </w:p>
    <w:sectPr w:rsidR="007D57B3" w:rsidRPr="00163682" w:rsidSect="00182A4C">
      <w:headerReference w:type="default" r:id="rId14"/>
      <w:pgSz w:w="11906" w:h="16838"/>
      <w:pgMar w:top="142"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00" w:rsidRDefault="00466600" w:rsidP="00004A71">
      <w:r>
        <w:separator/>
      </w:r>
    </w:p>
  </w:endnote>
  <w:endnote w:type="continuationSeparator" w:id="0">
    <w:p w:rsidR="00466600" w:rsidRDefault="00466600"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00" w:rsidRDefault="00466600" w:rsidP="00004A71">
      <w:r>
        <w:separator/>
      </w:r>
    </w:p>
  </w:footnote>
  <w:footnote w:type="continuationSeparator" w:id="0">
    <w:p w:rsidR="00466600" w:rsidRDefault="00466600"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25" w:rsidRDefault="00173A25">
    <w:pPr>
      <w:pStyle w:val="af"/>
      <w:jc w:val="right"/>
    </w:pPr>
    <w:r>
      <w:fldChar w:fldCharType="begin"/>
    </w:r>
    <w:r>
      <w:instrText>PAGE   \* MERGEFORMAT</w:instrText>
    </w:r>
    <w:r>
      <w:fldChar w:fldCharType="separate"/>
    </w:r>
    <w:r w:rsidR="00502614" w:rsidRPr="00502614">
      <w:rPr>
        <w:noProof/>
        <w:lang w:val="ru-RU"/>
      </w:rPr>
      <w:t>64</w:t>
    </w:r>
    <w:r>
      <w:rPr>
        <w:noProof/>
        <w:lang w:val="ru-RU"/>
      </w:rPr>
      <w:fldChar w:fldCharType="end"/>
    </w:r>
  </w:p>
  <w:p w:rsidR="00173A25" w:rsidRDefault="00173A25">
    <w:pPr>
      <w:pStyle w:val="af"/>
    </w:pPr>
  </w:p>
  <w:p w:rsidR="00173A25" w:rsidRDefault="00173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08E7021"/>
    <w:multiLevelType w:val="hybridMultilevel"/>
    <w:tmpl w:val="4380163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0B236722"/>
    <w:multiLevelType w:val="multilevel"/>
    <w:tmpl w:val="416677F6"/>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nsid w:val="0CC351CB"/>
    <w:multiLevelType w:val="hybridMultilevel"/>
    <w:tmpl w:val="8876812E"/>
    <w:lvl w:ilvl="0" w:tplc="2B00F2A6">
      <w:start w:val="4"/>
      <w:numFmt w:val="bullet"/>
      <w:lvlText w:val="–"/>
      <w:lvlJc w:val="left"/>
      <w:pPr>
        <w:ind w:left="1069" w:hanging="360"/>
      </w:pPr>
      <w:rPr>
        <w:rFonts w:ascii="Times New Roman" w:eastAsia="Calibr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89B0036"/>
    <w:multiLevelType w:val="hybridMultilevel"/>
    <w:tmpl w:val="0CA0A296"/>
    <w:lvl w:ilvl="0" w:tplc="DFFA07A6">
      <w:start w:val="1"/>
      <w:numFmt w:val="decimal"/>
      <w:lvlText w:val="%1."/>
      <w:lvlJc w:val="left"/>
      <w:pPr>
        <w:tabs>
          <w:tab w:val="num" w:pos="1140"/>
        </w:tabs>
        <w:ind w:left="1140" w:hanging="420"/>
      </w:pPr>
      <w:rPr>
        <w:rFonts w:hint="default"/>
      </w:rPr>
    </w:lvl>
    <w:lvl w:ilvl="1" w:tplc="A9F6D600">
      <w:numFmt w:val="none"/>
      <w:lvlText w:val=""/>
      <w:lvlJc w:val="left"/>
      <w:pPr>
        <w:tabs>
          <w:tab w:val="num" w:pos="360"/>
        </w:tabs>
      </w:pPr>
    </w:lvl>
    <w:lvl w:ilvl="2" w:tplc="4430341C">
      <w:numFmt w:val="none"/>
      <w:lvlText w:val=""/>
      <w:lvlJc w:val="left"/>
      <w:pPr>
        <w:tabs>
          <w:tab w:val="num" w:pos="360"/>
        </w:tabs>
      </w:pPr>
    </w:lvl>
    <w:lvl w:ilvl="3" w:tplc="A3242AAA">
      <w:numFmt w:val="none"/>
      <w:lvlText w:val=""/>
      <w:lvlJc w:val="left"/>
      <w:pPr>
        <w:tabs>
          <w:tab w:val="num" w:pos="360"/>
        </w:tabs>
      </w:pPr>
    </w:lvl>
    <w:lvl w:ilvl="4" w:tplc="2424CAB2">
      <w:numFmt w:val="none"/>
      <w:lvlText w:val=""/>
      <w:lvlJc w:val="left"/>
      <w:pPr>
        <w:tabs>
          <w:tab w:val="num" w:pos="360"/>
        </w:tabs>
      </w:pPr>
    </w:lvl>
    <w:lvl w:ilvl="5" w:tplc="C0807AD0">
      <w:numFmt w:val="none"/>
      <w:lvlText w:val=""/>
      <w:lvlJc w:val="left"/>
      <w:pPr>
        <w:tabs>
          <w:tab w:val="num" w:pos="360"/>
        </w:tabs>
      </w:pPr>
    </w:lvl>
    <w:lvl w:ilvl="6" w:tplc="12627932">
      <w:numFmt w:val="none"/>
      <w:lvlText w:val=""/>
      <w:lvlJc w:val="left"/>
      <w:pPr>
        <w:tabs>
          <w:tab w:val="num" w:pos="360"/>
        </w:tabs>
      </w:pPr>
    </w:lvl>
    <w:lvl w:ilvl="7" w:tplc="FA5AF45E">
      <w:numFmt w:val="none"/>
      <w:lvlText w:val=""/>
      <w:lvlJc w:val="left"/>
      <w:pPr>
        <w:tabs>
          <w:tab w:val="num" w:pos="360"/>
        </w:tabs>
      </w:pPr>
    </w:lvl>
    <w:lvl w:ilvl="8" w:tplc="598CC3BC">
      <w:numFmt w:val="none"/>
      <w:lvlText w:val=""/>
      <w:lvlJc w:val="left"/>
      <w:pPr>
        <w:tabs>
          <w:tab w:val="num" w:pos="360"/>
        </w:tabs>
      </w:pPr>
    </w:lvl>
  </w:abstractNum>
  <w:abstractNum w:abstractNumId="18">
    <w:nsid w:val="2ADE44FD"/>
    <w:multiLevelType w:val="hybridMultilevel"/>
    <w:tmpl w:val="AE6AA154"/>
    <w:lvl w:ilvl="0" w:tplc="D3DE7E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D3F7C7F"/>
    <w:multiLevelType w:val="hybridMultilevel"/>
    <w:tmpl w:val="689812D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DAC5F29"/>
    <w:multiLevelType w:val="hybridMultilevel"/>
    <w:tmpl w:val="4F60798C"/>
    <w:lvl w:ilvl="0" w:tplc="83B05ECE">
      <w:start w:val="1"/>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2F046D07"/>
    <w:multiLevelType w:val="hybridMultilevel"/>
    <w:tmpl w:val="D6C24BC4"/>
    <w:lvl w:ilvl="0" w:tplc="F9A614A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12E6EC9"/>
    <w:multiLevelType w:val="hybridMultilevel"/>
    <w:tmpl w:val="9CBA19C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93E418B"/>
    <w:multiLevelType w:val="multilevel"/>
    <w:tmpl w:val="6A3639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5">
    <w:nsid w:val="40AA0937"/>
    <w:multiLevelType w:val="hybridMultilevel"/>
    <w:tmpl w:val="D1C400EE"/>
    <w:lvl w:ilvl="0" w:tplc="E132FBA6">
      <w:start w:val="4"/>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4218645C"/>
    <w:multiLevelType w:val="hybridMultilevel"/>
    <w:tmpl w:val="96C6BBC0"/>
    <w:lvl w:ilvl="0" w:tplc="E75AEC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4A23A3"/>
    <w:multiLevelType w:val="hybridMultilevel"/>
    <w:tmpl w:val="0F94EAFA"/>
    <w:lvl w:ilvl="0" w:tplc="0E5E927C">
      <w:start w:val="1"/>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6893A0E"/>
    <w:multiLevelType w:val="hybridMultilevel"/>
    <w:tmpl w:val="0C2C42BA"/>
    <w:lvl w:ilvl="0" w:tplc="9D66F81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D253FC5"/>
    <w:multiLevelType w:val="multilevel"/>
    <w:tmpl w:val="019C261C"/>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D077AE"/>
    <w:multiLevelType w:val="hybridMultilevel"/>
    <w:tmpl w:val="A0205970"/>
    <w:lvl w:ilvl="0" w:tplc="F9A614A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113027"/>
    <w:multiLevelType w:val="hybridMultilevel"/>
    <w:tmpl w:val="040A7108"/>
    <w:lvl w:ilvl="0" w:tplc="BB74F9B8">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70A07"/>
    <w:multiLevelType w:val="hybridMultilevel"/>
    <w:tmpl w:val="932C68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83630C"/>
    <w:multiLevelType w:val="hybridMultilevel"/>
    <w:tmpl w:val="B39AC866"/>
    <w:lvl w:ilvl="0" w:tplc="B37ACA1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B200952"/>
    <w:multiLevelType w:val="hybridMultilevel"/>
    <w:tmpl w:val="CBB43BA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8">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9"/>
  </w:num>
  <w:num w:numId="7">
    <w:abstractNumId w:val="14"/>
  </w:num>
  <w:num w:numId="8">
    <w:abstractNumId w:val="2"/>
  </w:num>
  <w:num w:numId="9">
    <w:abstractNumId w:val="38"/>
  </w:num>
  <w:num w:numId="10">
    <w:abstractNumId w:val="1"/>
  </w:num>
  <w:num w:numId="11">
    <w:abstractNumId w:val="20"/>
  </w:num>
  <w:num w:numId="12">
    <w:abstractNumId w:val="13"/>
  </w:num>
  <w:num w:numId="13">
    <w:abstractNumId w:val="27"/>
  </w:num>
  <w:num w:numId="14">
    <w:abstractNumId w:val="19"/>
  </w:num>
  <w:num w:numId="15">
    <w:abstractNumId w:val="36"/>
  </w:num>
  <w:num w:numId="16">
    <w:abstractNumId w:val="22"/>
  </w:num>
  <w:num w:numId="17">
    <w:abstractNumId w:val="32"/>
  </w:num>
  <w:num w:numId="18">
    <w:abstractNumId w:val="21"/>
  </w:num>
  <w:num w:numId="19">
    <w:abstractNumId w:val="34"/>
  </w:num>
  <w:num w:numId="20">
    <w:abstractNumId w:val="25"/>
  </w:num>
  <w:num w:numId="21">
    <w:abstractNumId w:val="35"/>
  </w:num>
  <w:num w:numId="22">
    <w:abstractNumId w:val="18"/>
  </w:num>
  <w:num w:numId="23">
    <w:abstractNumId w:val="30"/>
  </w:num>
  <w:num w:numId="24">
    <w:abstractNumId w:val="26"/>
  </w:num>
  <w:num w:numId="25">
    <w:abstractNumId w:val="28"/>
  </w:num>
  <w:num w:numId="26">
    <w:abstractNumId w:val="17"/>
  </w:num>
  <w:num w:numId="27">
    <w:abstractNumId w:val="33"/>
  </w:num>
  <w:num w:numId="28">
    <w:abstractNumId w:val="16"/>
  </w:num>
  <w:num w:numId="29">
    <w:abstractNumId w:val="15"/>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04D"/>
    <w:rsid w:val="00004A71"/>
    <w:rsid w:val="0001017A"/>
    <w:rsid w:val="00011DB9"/>
    <w:rsid w:val="00013C31"/>
    <w:rsid w:val="00014794"/>
    <w:rsid w:val="00014CDB"/>
    <w:rsid w:val="00014DAA"/>
    <w:rsid w:val="0001744A"/>
    <w:rsid w:val="00017B73"/>
    <w:rsid w:val="000204AB"/>
    <w:rsid w:val="00021DD1"/>
    <w:rsid w:val="000259E5"/>
    <w:rsid w:val="00031BFB"/>
    <w:rsid w:val="0003239E"/>
    <w:rsid w:val="00034F05"/>
    <w:rsid w:val="00036C7B"/>
    <w:rsid w:val="0004082E"/>
    <w:rsid w:val="00041101"/>
    <w:rsid w:val="00041352"/>
    <w:rsid w:val="000444B4"/>
    <w:rsid w:val="00044E1F"/>
    <w:rsid w:val="0004709B"/>
    <w:rsid w:val="0005080C"/>
    <w:rsid w:val="00050B99"/>
    <w:rsid w:val="0005125B"/>
    <w:rsid w:val="0005344A"/>
    <w:rsid w:val="000545BE"/>
    <w:rsid w:val="00057780"/>
    <w:rsid w:val="00057FF2"/>
    <w:rsid w:val="000605FB"/>
    <w:rsid w:val="00062B14"/>
    <w:rsid w:val="00064493"/>
    <w:rsid w:val="00064B0C"/>
    <w:rsid w:val="00065778"/>
    <w:rsid w:val="00067ADE"/>
    <w:rsid w:val="0007031E"/>
    <w:rsid w:val="0007197A"/>
    <w:rsid w:val="00075D18"/>
    <w:rsid w:val="00075D30"/>
    <w:rsid w:val="00076912"/>
    <w:rsid w:val="00076B90"/>
    <w:rsid w:val="00077740"/>
    <w:rsid w:val="00077E30"/>
    <w:rsid w:val="000826E6"/>
    <w:rsid w:val="00082F0B"/>
    <w:rsid w:val="00083F58"/>
    <w:rsid w:val="0008539A"/>
    <w:rsid w:val="00085DAE"/>
    <w:rsid w:val="00093561"/>
    <w:rsid w:val="00094032"/>
    <w:rsid w:val="00094989"/>
    <w:rsid w:val="00094D9B"/>
    <w:rsid w:val="00096510"/>
    <w:rsid w:val="000A6229"/>
    <w:rsid w:val="000A64D8"/>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D7310"/>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336"/>
    <w:rsid w:val="00104AAB"/>
    <w:rsid w:val="001050CF"/>
    <w:rsid w:val="00110721"/>
    <w:rsid w:val="0011081E"/>
    <w:rsid w:val="00114620"/>
    <w:rsid w:val="00114E6A"/>
    <w:rsid w:val="00116602"/>
    <w:rsid w:val="001221FA"/>
    <w:rsid w:val="0012225B"/>
    <w:rsid w:val="001237A1"/>
    <w:rsid w:val="001336FD"/>
    <w:rsid w:val="00135137"/>
    <w:rsid w:val="0013568D"/>
    <w:rsid w:val="00142829"/>
    <w:rsid w:val="0014521A"/>
    <w:rsid w:val="00145DCE"/>
    <w:rsid w:val="00146CD8"/>
    <w:rsid w:val="001502A9"/>
    <w:rsid w:val="001508F5"/>
    <w:rsid w:val="001510AB"/>
    <w:rsid w:val="0015203F"/>
    <w:rsid w:val="00152487"/>
    <w:rsid w:val="00153277"/>
    <w:rsid w:val="00155B13"/>
    <w:rsid w:val="00157900"/>
    <w:rsid w:val="00162B37"/>
    <w:rsid w:val="001658B0"/>
    <w:rsid w:val="001661A6"/>
    <w:rsid w:val="0017017D"/>
    <w:rsid w:val="0017073D"/>
    <w:rsid w:val="00171C8F"/>
    <w:rsid w:val="00171D9A"/>
    <w:rsid w:val="00173A25"/>
    <w:rsid w:val="00174048"/>
    <w:rsid w:val="00176CF8"/>
    <w:rsid w:val="0018003E"/>
    <w:rsid w:val="001803CA"/>
    <w:rsid w:val="00181226"/>
    <w:rsid w:val="00182A4C"/>
    <w:rsid w:val="00184025"/>
    <w:rsid w:val="001855E6"/>
    <w:rsid w:val="001867FC"/>
    <w:rsid w:val="00187E72"/>
    <w:rsid w:val="0019061C"/>
    <w:rsid w:val="00193519"/>
    <w:rsid w:val="001940AE"/>
    <w:rsid w:val="00194BFD"/>
    <w:rsid w:val="0019509C"/>
    <w:rsid w:val="00195FD9"/>
    <w:rsid w:val="00196BF6"/>
    <w:rsid w:val="00197914"/>
    <w:rsid w:val="001A1FA3"/>
    <w:rsid w:val="001A23B1"/>
    <w:rsid w:val="001A292F"/>
    <w:rsid w:val="001A2A9D"/>
    <w:rsid w:val="001A43FC"/>
    <w:rsid w:val="001A4534"/>
    <w:rsid w:val="001A53A5"/>
    <w:rsid w:val="001A7A05"/>
    <w:rsid w:val="001B0E0D"/>
    <w:rsid w:val="001B12B2"/>
    <w:rsid w:val="001B17CA"/>
    <w:rsid w:val="001B3E1A"/>
    <w:rsid w:val="001B4B55"/>
    <w:rsid w:val="001B7AA0"/>
    <w:rsid w:val="001C128A"/>
    <w:rsid w:val="001C2827"/>
    <w:rsid w:val="001C4381"/>
    <w:rsid w:val="001C5F7A"/>
    <w:rsid w:val="001C6777"/>
    <w:rsid w:val="001C68BD"/>
    <w:rsid w:val="001C6DA7"/>
    <w:rsid w:val="001C6F30"/>
    <w:rsid w:val="001C79F8"/>
    <w:rsid w:val="001C7CB7"/>
    <w:rsid w:val="001D4671"/>
    <w:rsid w:val="001D4DE9"/>
    <w:rsid w:val="001D60EE"/>
    <w:rsid w:val="001E2E91"/>
    <w:rsid w:val="001E30E6"/>
    <w:rsid w:val="001E4C5D"/>
    <w:rsid w:val="001E54D4"/>
    <w:rsid w:val="001E70B0"/>
    <w:rsid w:val="001E7222"/>
    <w:rsid w:val="001E72EC"/>
    <w:rsid w:val="001E7B67"/>
    <w:rsid w:val="001F0334"/>
    <w:rsid w:val="001F1D28"/>
    <w:rsid w:val="001F4087"/>
    <w:rsid w:val="00202169"/>
    <w:rsid w:val="0020269E"/>
    <w:rsid w:val="0020304D"/>
    <w:rsid w:val="00203A18"/>
    <w:rsid w:val="00203BB3"/>
    <w:rsid w:val="0021046E"/>
    <w:rsid w:val="00210CF6"/>
    <w:rsid w:val="002120D6"/>
    <w:rsid w:val="002137EE"/>
    <w:rsid w:val="002143C5"/>
    <w:rsid w:val="00214E2A"/>
    <w:rsid w:val="00215983"/>
    <w:rsid w:val="00217447"/>
    <w:rsid w:val="002213F3"/>
    <w:rsid w:val="0022285C"/>
    <w:rsid w:val="00224E4A"/>
    <w:rsid w:val="00227906"/>
    <w:rsid w:val="00231039"/>
    <w:rsid w:val="00232203"/>
    <w:rsid w:val="00233823"/>
    <w:rsid w:val="00234125"/>
    <w:rsid w:val="00234F9D"/>
    <w:rsid w:val="0023557B"/>
    <w:rsid w:val="00236EC5"/>
    <w:rsid w:val="00240121"/>
    <w:rsid w:val="002405B3"/>
    <w:rsid w:val="002410BD"/>
    <w:rsid w:val="002412D5"/>
    <w:rsid w:val="00241C46"/>
    <w:rsid w:val="002426D0"/>
    <w:rsid w:val="00243577"/>
    <w:rsid w:val="00243E74"/>
    <w:rsid w:val="00246B3C"/>
    <w:rsid w:val="00247911"/>
    <w:rsid w:val="00247CAD"/>
    <w:rsid w:val="00250738"/>
    <w:rsid w:val="00250746"/>
    <w:rsid w:val="00252232"/>
    <w:rsid w:val="00252E64"/>
    <w:rsid w:val="0025348A"/>
    <w:rsid w:val="002544DB"/>
    <w:rsid w:val="00254C46"/>
    <w:rsid w:val="00255293"/>
    <w:rsid w:val="00256058"/>
    <w:rsid w:val="002579B7"/>
    <w:rsid w:val="002602AE"/>
    <w:rsid w:val="00261031"/>
    <w:rsid w:val="00262994"/>
    <w:rsid w:val="002637C4"/>
    <w:rsid w:val="0026571C"/>
    <w:rsid w:val="00265DDD"/>
    <w:rsid w:val="00266EC3"/>
    <w:rsid w:val="002705BA"/>
    <w:rsid w:val="00270D16"/>
    <w:rsid w:val="00272434"/>
    <w:rsid w:val="00273A4E"/>
    <w:rsid w:val="00274CDF"/>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32D0"/>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400"/>
    <w:rsid w:val="002C784B"/>
    <w:rsid w:val="002D53AB"/>
    <w:rsid w:val="002D7901"/>
    <w:rsid w:val="002E0736"/>
    <w:rsid w:val="002F05A1"/>
    <w:rsid w:val="002F1060"/>
    <w:rsid w:val="002F24D8"/>
    <w:rsid w:val="002F2B96"/>
    <w:rsid w:val="002F76FF"/>
    <w:rsid w:val="00300E80"/>
    <w:rsid w:val="00301802"/>
    <w:rsid w:val="003018FC"/>
    <w:rsid w:val="0030283A"/>
    <w:rsid w:val="00304B3B"/>
    <w:rsid w:val="003050EC"/>
    <w:rsid w:val="00306529"/>
    <w:rsid w:val="0031321A"/>
    <w:rsid w:val="003132AD"/>
    <w:rsid w:val="003142CD"/>
    <w:rsid w:val="003148AF"/>
    <w:rsid w:val="00314F85"/>
    <w:rsid w:val="00315333"/>
    <w:rsid w:val="0031553E"/>
    <w:rsid w:val="00316C6B"/>
    <w:rsid w:val="0031711C"/>
    <w:rsid w:val="00320258"/>
    <w:rsid w:val="00320D21"/>
    <w:rsid w:val="00324003"/>
    <w:rsid w:val="003259B3"/>
    <w:rsid w:val="0032638B"/>
    <w:rsid w:val="003274EC"/>
    <w:rsid w:val="0033139B"/>
    <w:rsid w:val="0033162D"/>
    <w:rsid w:val="0033195A"/>
    <w:rsid w:val="00331D03"/>
    <w:rsid w:val="003340AF"/>
    <w:rsid w:val="0033572C"/>
    <w:rsid w:val="003368C6"/>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67E42"/>
    <w:rsid w:val="003719CF"/>
    <w:rsid w:val="0037202B"/>
    <w:rsid w:val="00372162"/>
    <w:rsid w:val="00372445"/>
    <w:rsid w:val="003746BC"/>
    <w:rsid w:val="00374C33"/>
    <w:rsid w:val="0037523B"/>
    <w:rsid w:val="00375E37"/>
    <w:rsid w:val="0037726E"/>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E57"/>
    <w:rsid w:val="003C0863"/>
    <w:rsid w:val="003C27F9"/>
    <w:rsid w:val="003C2F6B"/>
    <w:rsid w:val="003C472F"/>
    <w:rsid w:val="003C693D"/>
    <w:rsid w:val="003C7F13"/>
    <w:rsid w:val="003D04EF"/>
    <w:rsid w:val="003D1883"/>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152F"/>
    <w:rsid w:val="004035C0"/>
    <w:rsid w:val="00403C5B"/>
    <w:rsid w:val="004041E9"/>
    <w:rsid w:val="00404E1F"/>
    <w:rsid w:val="00405091"/>
    <w:rsid w:val="004050B6"/>
    <w:rsid w:val="004060CA"/>
    <w:rsid w:val="00406B5E"/>
    <w:rsid w:val="0041047A"/>
    <w:rsid w:val="004109F3"/>
    <w:rsid w:val="004117B6"/>
    <w:rsid w:val="00412931"/>
    <w:rsid w:val="00416B20"/>
    <w:rsid w:val="0042214A"/>
    <w:rsid w:val="00422571"/>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6600"/>
    <w:rsid w:val="00467D8F"/>
    <w:rsid w:val="004713C4"/>
    <w:rsid w:val="00471D67"/>
    <w:rsid w:val="00472418"/>
    <w:rsid w:val="0047301C"/>
    <w:rsid w:val="00473EFC"/>
    <w:rsid w:val="00475FC6"/>
    <w:rsid w:val="00482250"/>
    <w:rsid w:val="00482C3C"/>
    <w:rsid w:val="00483B9D"/>
    <w:rsid w:val="0048436C"/>
    <w:rsid w:val="004850E1"/>
    <w:rsid w:val="004864A0"/>
    <w:rsid w:val="00487B61"/>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284"/>
    <w:rsid w:val="004E7C18"/>
    <w:rsid w:val="004F21C4"/>
    <w:rsid w:val="004F241F"/>
    <w:rsid w:val="004F28C9"/>
    <w:rsid w:val="004F2EFB"/>
    <w:rsid w:val="004F4ECF"/>
    <w:rsid w:val="004F5806"/>
    <w:rsid w:val="004F58FC"/>
    <w:rsid w:val="004F5B7B"/>
    <w:rsid w:val="004F5C2B"/>
    <w:rsid w:val="004F6567"/>
    <w:rsid w:val="00501718"/>
    <w:rsid w:val="00501881"/>
    <w:rsid w:val="00502614"/>
    <w:rsid w:val="00502C3F"/>
    <w:rsid w:val="005036AB"/>
    <w:rsid w:val="00503AAD"/>
    <w:rsid w:val="00507DB0"/>
    <w:rsid w:val="00510BDA"/>
    <w:rsid w:val="0051240B"/>
    <w:rsid w:val="00512C60"/>
    <w:rsid w:val="005132B5"/>
    <w:rsid w:val="00513B6C"/>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1179"/>
    <w:rsid w:val="0055314B"/>
    <w:rsid w:val="00554446"/>
    <w:rsid w:val="0055606A"/>
    <w:rsid w:val="00560845"/>
    <w:rsid w:val="00560C29"/>
    <w:rsid w:val="00560EB2"/>
    <w:rsid w:val="00563C9C"/>
    <w:rsid w:val="0056401E"/>
    <w:rsid w:val="0056406E"/>
    <w:rsid w:val="0056553D"/>
    <w:rsid w:val="00566DB2"/>
    <w:rsid w:val="005672E4"/>
    <w:rsid w:val="005672F6"/>
    <w:rsid w:val="00567964"/>
    <w:rsid w:val="00567971"/>
    <w:rsid w:val="005726F5"/>
    <w:rsid w:val="00572A73"/>
    <w:rsid w:val="00572B34"/>
    <w:rsid w:val="00572CDE"/>
    <w:rsid w:val="0057395E"/>
    <w:rsid w:val="00576055"/>
    <w:rsid w:val="005806EC"/>
    <w:rsid w:val="00580D00"/>
    <w:rsid w:val="005811B1"/>
    <w:rsid w:val="00583845"/>
    <w:rsid w:val="00584192"/>
    <w:rsid w:val="00584ACF"/>
    <w:rsid w:val="00584D8F"/>
    <w:rsid w:val="0058707E"/>
    <w:rsid w:val="005932D8"/>
    <w:rsid w:val="0059537F"/>
    <w:rsid w:val="00595C40"/>
    <w:rsid w:val="005A0FAF"/>
    <w:rsid w:val="005A2568"/>
    <w:rsid w:val="005A3AC0"/>
    <w:rsid w:val="005A6916"/>
    <w:rsid w:val="005A6FDC"/>
    <w:rsid w:val="005A7E12"/>
    <w:rsid w:val="005B164C"/>
    <w:rsid w:val="005B1B08"/>
    <w:rsid w:val="005B1DC6"/>
    <w:rsid w:val="005B3B9C"/>
    <w:rsid w:val="005B677D"/>
    <w:rsid w:val="005C27AF"/>
    <w:rsid w:val="005C5271"/>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108"/>
    <w:rsid w:val="005E7E58"/>
    <w:rsid w:val="005F1125"/>
    <w:rsid w:val="005F176A"/>
    <w:rsid w:val="005F19B0"/>
    <w:rsid w:val="005F1BDE"/>
    <w:rsid w:val="005F42A5"/>
    <w:rsid w:val="005F6812"/>
    <w:rsid w:val="005F6F50"/>
    <w:rsid w:val="00600537"/>
    <w:rsid w:val="00600975"/>
    <w:rsid w:val="0060247F"/>
    <w:rsid w:val="006030F0"/>
    <w:rsid w:val="0060326F"/>
    <w:rsid w:val="0060663A"/>
    <w:rsid w:val="00607B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2458"/>
    <w:rsid w:val="006325DF"/>
    <w:rsid w:val="00633E44"/>
    <w:rsid w:val="0063689C"/>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2E1E"/>
    <w:rsid w:val="00663347"/>
    <w:rsid w:val="00663DA1"/>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043F"/>
    <w:rsid w:val="00691A03"/>
    <w:rsid w:val="00691DF9"/>
    <w:rsid w:val="00692EC1"/>
    <w:rsid w:val="00692F9E"/>
    <w:rsid w:val="0069300E"/>
    <w:rsid w:val="00693740"/>
    <w:rsid w:val="006941D7"/>
    <w:rsid w:val="006951FE"/>
    <w:rsid w:val="0069558C"/>
    <w:rsid w:val="006958FB"/>
    <w:rsid w:val="00695A6C"/>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0F3C"/>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2EBC"/>
    <w:rsid w:val="0074379E"/>
    <w:rsid w:val="00743A9E"/>
    <w:rsid w:val="00744AAD"/>
    <w:rsid w:val="00745FDC"/>
    <w:rsid w:val="007462A2"/>
    <w:rsid w:val="00747215"/>
    <w:rsid w:val="00750F89"/>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1C19"/>
    <w:rsid w:val="007B75FF"/>
    <w:rsid w:val="007C1402"/>
    <w:rsid w:val="007C2E78"/>
    <w:rsid w:val="007C3B11"/>
    <w:rsid w:val="007C3EA5"/>
    <w:rsid w:val="007C60D5"/>
    <w:rsid w:val="007C699D"/>
    <w:rsid w:val="007D0EFA"/>
    <w:rsid w:val="007D1420"/>
    <w:rsid w:val="007D1996"/>
    <w:rsid w:val="007D1D89"/>
    <w:rsid w:val="007D1FE9"/>
    <w:rsid w:val="007D2B0D"/>
    <w:rsid w:val="007D500A"/>
    <w:rsid w:val="007D57B3"/>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5EC5"/>
    <w:rsid w:val="008069FC"/>
    <w:rsid w:val="008078A2"/>
    <w:rsid w:val="0081288B"/>
    <w:rsid w:val="008136F0"/>
    <w:rsid w:val="0081507C"/>
    <w:rsid w:val="00816D74"/>
    <w:rsid w:val="00820BC0"/>
    <w:rsid w:val="0082215D"/>
    <w:rsid w:val="0082464E"/>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C22"/>
    <w:rsid w:val="00844F8E"/>
    <w:rsid w:val="00845150"/>
    <w:rsid w:val="008471DE"/>
    <w:rsid w:val="00851606"/>
    <w:rsid w:val="00856AE0"/>
    <w:rsid w:val="00857E6C"/>
    <w:rsid w:val="008604A9"/>
    <w:rsid w:val="0086348D"/>
    <w:rsid w:val="008646E0"/>
    <w:rsid w:val="008659DA"/>
    <w:rsid w:val="00866717"/>
    <w:rsid w:val="00866F96"/>
    <w:rsid w:val="008671D6"/>
    <w:rsid w:val="00870D34"/>
    <w:rsid w:val="0087126B"/>
    <w:rsid w:val="0087231D"/>
    <w:rsid w:val="00872E78"/>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2316"/>
    <w:rsid w:val="008B32D3"/>
    <w:rsid w:val="008B4752"/>
    <w:rsid w:val="008C1275"/>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517"/>
    <w:rsid w:val="008F67AA"/>
    <w:rsid w:val="008F6D0C"/>
    <w:rsid w:val="00900B5E"/>
    <w:rsid w:val="00900BCF"/>
    <w:rsid w:val="00901289"/>
    <w:rsid w:val="00901F4B"/>
    <w:rsid w:val="00902F22"/>
    <w:rsid w:val="00905068"/>
    <w:rsid w:val="009054F0"/>
    <w:rsid w:val="00906B13"/>
    <w:rsid w:val="00907801"/>
    <w:rsid w:val="009108E7"/>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5D2"/>
    <w:rsid w:val="00934FAA"/>
    <w:rsid w:val="00936AFF"/>
    <w:rsid w:val="00937159"/>
    <w:rsid w:val="009374D9"/>
    <w:rsid w:val="00941649"/>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D6B"/>
    <w:rsid w:val="00970DED"/>
    <w:rsid w:val="00976A2A"/>
    <w:rsid w:val="00976D2D"/>
    <w:rsid w:val="00976D3B"/>
    <w:rsid w:val="00981240"/>
    <w:rsid w:val="00982808"/>
    <w:rsid w:val="009838F2"/>
    <w:rsid w:val="009840D7"/>
    <w:rsid w:val="00985ACE"/>
    <w:rsid w:val="00986D45"/>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572A"/>
    <w:rsid w:val="009A5F6D"/>
    <w:rsid w:val="009A6E44"/>
    <w:rsid w:val="009A7423"/>
    <w:rsid w:val="009A74B4"/>
    <w:rsid w:val="009B19B0"/>
    <w:rsid w:val="009B5EBD"/>
    <w:rsid w:val="009B746E"/>
    <w:rsid w:val="009C3AA5"/>
    <w:rsid w:val="009C66E7"/>
    <w:rsid w:val="009D003C"/>
    <w:rsid w:val="009D00A1"/>
    <w:rsid w:val="009D0137"/>
    <w:rsid w:val="009D056C"/>
    <w:rsid w:val="009D152E"/>
    <w:rsid w:val="009D1854"/>
    <w:rsid w:val="009D31F3"/>
    <w:rsid w:val="009D446B"/>
    <w:rsid w:val="009D5414"/>
    <w:rsid w:val="009D5A39"/>
    <w:rsid w:val="009D673B"/>
    <w:rsid w:val="009D6A79"/>
    <w:rsid w:val="009D7402"/>
    <w:rsid w:val="009D76C5"/>
    <w:rsid w:val="009E0D2E"/>
    <w:rsid w:val="009E1D01"/>
    <w:rsid w:val="009E3438"/>
    <w:rsid w:val="009E5FE7"/>
    <w:rsid w:val="009E6624"/>
    <w:rsid w:val="009E7D02"/>
    <w:rsid w:val="009F0300"/>
    <w:rsid w:val="009F04CA"/>
    <w:rsid w:val="009F2C31"/>
    <w:rsid w:val="009F5394"/>
    <w:rsid w:val="009F6C81"/>
    <w:rsid w:val="009F6FA6"/>
    <w:rsid w:val="009F766B"/>
    <w:rsid w:val="00A00CA9"/>
    <w:rsid w:val="00A01803"/>
    <w:rsid w:val="00A022F0"/>
    <w:rsid w:val="00A0360E"/>
    <w:rsid w:val="00A05DA5"/>
    <w:rsid w:val="00A07DF0"/>
    <w:rsid w:val="00A104F2"/>
    <w:rsid w:val="00A10A53"/>
    <w:rsid w:val="00A110A7"/>
    <w:rsid w:val="00A11C74"/>
    <w:rsid w:val="00A11EDC"/>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5CC3"/>
    <w:rsid w:val="00A67456"/>
    <w:rsid w:val="00A677E1"/>
    <w:rsid w:val="00A72B79"/>
    <w:rsid w:val="00A73DB3"/>
    <w:rsid w:val="00A74DAF"/>
    <w:rsid w:val="00A74E2D"/>
    <w:rsid w:val="00A845A9"/>
    <w:rsid w:val="00A86993"/>
    <w:rsid w:val="00A878F4"/>
    <w:rsid w:val="00A92291"/>
    <w:rsid w:val="00A92F88"/>
    <w:rsid w:val="00A93EA0"/>
    <w:rsid w:val="00A96382"/>
    <w:rsid w:val="00A964BB"/>
    <w:rsid w:val="00A9734C"/>
    <w:rsid w:val="00A97B93"/>
    <w:rsid w:val="00AA01D0"/>
    <w:rsid w:val="00AA1BE7"/>
    <w:rsid w:val="00AA47E9"/>
    <w:rsid w:val="00AA5CFA"/>
    <w:rsid w:val="00AA61FE"/>
    <w:rsid w:val="00AA734B"/>
    <w:rsid w:val="00AB2191"/>
    <w:rsid w:val="00AB22E3"/>
    <w:rsid w:val="00AB29AD"/>
    <w:rsid w:val="00AB3C99"/>
    <w:rsid w:val="00AB3CF9"/>
    <w:rsid w:val="00AB4417"/>
    <w:rsid w:val="00AB5512"/>
    <w:rsid w:val="00AB5AA7"/>
    <w:rsid w:val="00AB5F4C"/>
    <w:rsid w:val="00AB7676"/>
    <w:rsid w:val="00AC0DBB"/>
    <w:rsid w:val="00AC3D3E"/>
    <w:rsid w:val="00AC6DF8"/>
    <w:rsid w:val="00AC7204"/>
    <w:rsid w:val="00AC7BC2"/>
    <w:rsid w:val="00AD01AA"/>
    <w:rsid w:val="00AD4DD3"/>
    <w:rsid w:val="00AD50C6"/>
    <w:rsid w:val="00AE186E"/>
    <w:rsid w:val="00AE18A3"/>
    <w:rsid w:val="00AE1F2A"/>
    <w:rsid w:val="00AE27B4"/>
    <w:rsid w:val="00AE2D75"/>
    <w:rsid w:val="00AE3FB2"/>
    <w:rsid w:val="00AE3FE7"/>
    <w:rsid w:val="00AE4BBE"/>
    <w:rsid w:val="00AE5955"/>
    <w:rsid w:val="00AE62C7"/>
    <w:rsid w:val="00AE62FC"/>
    <w:rsid w:val="00AF0A5E"/>
    <w:rsid w:val="00AF0BAA"/>
    <w:rsid w:val="00AF3A29"/>
    <w:rsid w:val="00AF6A4A"/>
    <w:rsid w:val="00AF6CE4"/>
    <w:rsid w:val="00AF7A9E"/>
    <w:rsid w:val="00AF7F61"/>
    <w:rsid w:val="00B008C1"/>
    <w:rsid w:val="00B00D54"/>
    <w:rsid w:val="00B01658"/>
    <w:rsid w:val="00B01941"/>
    <w:rsid w:val="00B01BCE"/>
    <w:rsid w:val="00B02FBF"/>
    <w:rsid w:val="00B042EB"/>
    <w:rsid w:val="00B06780"/>
    <w:rsid w:val="00B12DC8"/>
    <w:rsid w:val="00B1440B"/>
    <w:rsid w:val="00B153D3"/>
    <w:rsid w:val="00B16484"/>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7BDB"/>
    <w:rsid w:val="00B6120F"/>
    <w:rsid w:val="00B61B0E"/>
    <w:rsid w:val="00B6233A"/>
    <w:rsid w:val="00B6343D"/>
    <w:rsid w:val="00B655E2"/>
    <w:rsid w:val="00B65655"/>
    <w:rsid w:val="00B66FC9"/>
    <w:rsid w:val="00B675CE"/>
    <w:rsid w:val="00B7083F"/>
    <w:rsid w:val="00B71723"/>
    <w:rsid w:val="00B72D71"/>
    <w:rsid w:val="00B73341"/>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6545"/>
    <w:rsid w:val="00BA2AA4"/>
    <w:rsid w:val="00BA4355"/>
    <w:rsid w:val="00BA4D5E"/>
    <w:rsid w:val="00BA6186"/>
    <w:rsid w:val="00BA6652"/>
    <w:rsid w:val="00BA66DA"/>
    <w:rsid w:val="00BA70CC"/>
    <w:rsid w:val="00BB1043"/>
    <w:rsid w:val="00BB172E"/>
    <w:rsid w:val="00BB39F3"/>
    <w:rsid w:val="00BB4ADD"/>
    <w:rsid w:val="00BB502A"/>
    <w:rsid w:val="00BB543E"/>
    <w:rsid w:val="00BB611B"/>
    <w:rsid w:val="00BB6942"/>
    <w:rsid w:val="00BB7297"/>
    <w:rsid w:val="00BC099B"/>
    <w:rsid w:val="00BC2110"/>
    <w:rsid w:val="00BC2AFB"/>
    <w:rsid w:val="00BC3B7D"/>
    <w:rsid w:val="00BC5CE7"/>
    <w:rsid w:val="00BC6139"/>
    <w:rsid w:val="00BC7C43"/>
    <w:rsid w:val="00BD2359"/>
    <w:rsid w:val="00BD5E79"/>
    <w:rsid w:val="00BD6346"/>
    <w:rsid w:val="00BD74B9"/>
    <w:rsid w:val="00BE09BC"/>
    <w:rsid w:val="00BE119E"/>
    <w:rsid w:val="00BE18F2"/>
    <w:rsid w:val="00BE2660"/>
    <w:rsid w:val="00BE3499"/>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EF0"/>
    <w:rsid w:val="00C14222"/>
    <w:rsid w:val="00C16305"/>
    <w:rsid w:val="00C16D9A"/>
    <w:rsid w:val="00C22C10"/>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505DD"/>
    <w:rsid w:val="00C513A6"/>
    <w:rsid w:val="00C518C8"/>
    <w:rsid w:val="00C523A7"/>
    <w:rsid w:val="00C53063"/>
    <w:rsid w:val="00C53600"/>
    <w:rsid w:val="00C5370F"/>
    <w:rsid w:val="00C54367"/>
    <w:rsid w:val="00C55089"/>
    <w:rsid w:val="00C562FE"/>
    <w:rsid w:val="00C56D47"/>
    <w:rsid w:val="00C63094"/>
    <w:rsid w:val="00C65110"/>
    <w:rsid w:val="00C65A22"/>
    <w:rsid w:val="00C666B2"/>
    <w:rsid w:val="00C66C97"/>
    <w:rsid w:val="00C6798C"/>
    <w:rsid w:val="00C67D89"/>
    <w:rsid w:val="00C70EE1"/>
    <w:rsid w:val="00C70F92"/>
    <w:rsid w:val="00C71392"/>
    <w:rsid w:val="00C74EAE"/>
    <w:rsid w:val="00C74F65"/>
    <w:rsid w:val="00C77639"/>
    <w:rsid w:val="00C8299F"/>
    <w:rsid w:val="00C82C67"/>
    <w:rsid w:val="00C84F9C"/>
    <w:rsid w:val="00C85443"/>
    <w:rsid w:val="00C85715"/>
    <w:rsid w:val="00C87798"/>
    <w:rsid w:val="00C900CE"/>
    <w:rsid w:val="00C9214F"/>
    <w:rsid w:val="00C971A8"/>
    <w:rsid w:val="00CA02A2"/>
    <w:rsid w:val="00CA2BF9"/>
    <w:rsid w:val="00CA4965"/>
    <w:rsid w:val="00CA548B"/>
    <w:rsid w:val="00CA6310"/>
    <w:rsid w:val="00CA6D30"/>
    <w:rsid w:val="00CA742F"/>
    <w:rsid w:val="00CB134B"/>
    <w:rsid w:val="00CB1746"/>
    <w:rsid w:val="00CB182C"/>
    <w:rsid w:val="00CB249F"/>
    <w:rsid w:val="00CB5F4F"/>
    <w:rsid w:val="00CB7906"/>
    <w:rsid w:val="00CB7C3E"/>
    <w:rsid w:val="00CC0747"/>
    <w:rsid w:val="00CC2659"/>
    <w:rsid w:val="00CC37D0"/>
    <w:rsid w:val="00CC5042"/>
    <w:rsid w:val="00CC77DE"/>
    <w:rsid w:val="00CD0179"/>
    <w:rsid w:val="00CD3612"/>
    <w:rsid w:val="00CD65BB"/>
    <w:rsid w:val="00CD774A"/>
    <w:rsid w:val="00CE4C15"/>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4FD1"/>
    <w:rsid w:val="00D3681B"/>
    <w:rsid w:val="00D37327"/>
    <w:rsid w:val="00D40C1A"/>
    <w:rsid w:val="00D40E65"/>
    <w:rsid w:val="00D449E6"/>
    <w:rsid w:val="00D47B26"/>
    <w:rsid w:val="00D502F6"/>
    <w:rsid w:val="00D50CA3"/>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20F4"/>
    <w:rsid w:val="00D93FF1"/>
    <w:rsid w:val="00DA09BF"/>
    <w:rsid w:val="00DA0AED"/>
    <w:rsid w:val="00DA1013"/>
    <w:rsid w:val="00DA1C26"/>
    <w:rsid w:val="00DA3947"/>
    <w:rsid w:val="00DA3B80"/>
    <w:rsid w:val="00DA6069"/>
    <w:rsid w:val="00DA6EA1"/>
    <w:rsid w:val="00DA71C4"/>
    <w:rsid w:val="00DB0847"/>
    <w:rsid w:val="00DB103D"/>
    <w:rsid w:val="00DB1289"/>
    <w:rsid w:val="00DB2F5D"/>
    <w:rsid w:val="00DB48CE"/>
    <w:rsid w:val="00DB54ED"/>
    <w:rsid w:val="00DB5FEA"/>
    <w:rsid w:val="00DB654B"/>
    <w:rsid w:val="00DB6E13"/>
    <w:rsid w:val="00DC18CB"/>
    <w:rsid w:val="00DC2DD5"/>
    <w:rsid w:val="00DC42C8"/>
    <w:rsid w:val="00DD0A3D"/>
    <w:rsid w:val="00DD1AB3"/>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17BF9"/>
    <w:rsid w:val="00E23CB4"/>
    <w:rsid w:val="00E2442C"/>
    <w:rsid w:val="00E302AC"/>
    <w:rsid w:val="00E3055B"/>
    <w:rsid w:val="00E30F17"/>
    <w:rsid w:val="00E31439"/>
    <w:rsid w:val="00E324C9"/>
    <w:rsid w:val="00E360CE"/>
    <w:rsid w:val="00E40CA9"/>
    <w:rsid w:val="00E4166B"/>
    <w:rsid w:val="00E41C0C"/>
    <w:rsid w:val="00E44959"/>
    <w:rsid w:val="00E46679"/>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24C7"/>
    <w:rsid w:val="00E825CF"/>
    <w:rsid w:val="00E827DB"/>
    <w:rsid w:val="00E831FB"/>
    <w:rsid w:val="00E8376E"/>
    <w:rsid w:val="00E84058"/>
    <w:rsid w:val="00E8511D"/>
    <w:rsid w:val="00E862A5"/>
    <w:rsid w:val="00E91EEB"/>
    <w:rsid w:val="00E9324B"/>
    <w:rsid w:val="00E93596"/>
    <w:rsid w:val="00E9452F"/>
    <w:rsid w:val="00E94A87"/>
    <w:rsid w:val="00E95A4A"/>
    <w:rsid w:val="00E95D39"/>
    <w:rsid w:val="00E96A7C"/>
    <w:rsid w:val="00EA26C2"/>
    <w:rsid w:val="00EA3AF1"/>
    <w:rsid w:val="00EA4C6D"/>
    <w:rsid w:val="00EA4F5F"/>
    <w:rsid w:val="00EA66D8"/>
    <w:rsid w:val="00EB5EF7"/>
    <w:rsid w:val="00EC481A"/>
    <w:rsid w:val="00EC4832"/>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E7CB0"/>
    <w:rsid w:val="00EF2CC4"/>
    <w:rsid w:val="00EF3359"/>
    <w:rsid w:val="00EF34EB"/>
    <w:rsid w:val="00EF4E8E"/>
    <w:rsid w:val="00EF5D10"/>
    <w:rsid w:val="00EF699C"/>
    <w:rsid w:val="00EF6BF8"/>
    <w:rsid w:val="00F01379"/>
    <w:rsid w:val="00F024DB"/>
    <w:rsid w:val="00F04522"/>
    <w:rsid w:val="00F04C95"/>
    <w:rsid w:val="00F06002"/>
    <w:rsid w:val="00F06492"/>
    <w:rsid w:val="00F06772"/>
    <w:rsid w:val="00F06E5B"/>
    <w:rsid w:val="00F07241"/>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F5B"/>
    <w:rsid w:val="00F41B75"/>
    <w:rsid w:val="00F43002"/>
    <w:rsid w:val="00F43EAB"/>
    <w:rsid w:val="00F445FF"/>
    <w:rsid w:val="00F44F49"/>
    <w:rsid w:val="00F4582D"/>
    <w:rsid w:val="00F46434"/>
    <w:rsid w:val="00F53C14"/>
    <w:rsid w:val="00F5401C"/>
    <w:rsid w:val="00F54B08"/>
    <w:rsid w:val="00F56DC0"/>
    <w:rsid w:val="00F63640"/>
    <w:rsid w:val="00F64DBB"/>
    <w:rsid w:val="00F66887"/>
    <w:rsid w:val="00F66E89"/>
    <w:rsid w:val="00F72D9F"/>
    <w:rsid w:val="00F73D4D"/>
    <w:rsid w:val="00F73D5B"/>
    <w:rsid w:val="00F76C9F"/>
    <w:rsid w:val="00F803B4"/>
    <w:rsid w:val="00F80A13"/>
    <w:rsid w:val="00F810D6"/>
    <w:rsid w:val="00F8232C"/>
    <w:rsid w:val="00F844DF"/>
    <w:rsid w:val="00F87116"/>
    <w:rsid w:val="00F909E2"/>
    <w:rsid w:val="00F90A33"/>
    <w:rsid w:val="00F91762"/>
    <w:rsid w:val="00F918FB"/>
    <w:rsid w:val="00F9229F"/>
    <w:rsid w:val="00F952FC"/>
    <w:rsid w:val="00F9543D"/>
    <w:rsid w:val="00F968CC"/>
    <w:rsid w:val="00FA132B"/>
    <w:rsid w:val="00FA2E62"/>
    <w:rsid w:val="00FB00B1"/>
    <w:rsid w:val="00FB0E77"/>
    <w:rsid w:val="00FB4AE8"/>
    <w:rsid w:val="00FB5F03"/>
    <w:rsid w:val="00FC36E3"/>
    <w:rsid w:val="00FC3B97"/>
    <w:rsid w:val="00FC5788"/>
    <w:rsid w:val="00FC7FB4"/>
    <w:rsid w:val="00FD0749"/>
    <w:rsid w:val="00FD0BDE"/>
    <w:rsid w:val="00FD1E10"/>
    <w:rsid w:val="00FD44C8"/>
    <w:rsid w:val="00FD4F41"/>
    <w:rsid w:val="00FD55F2"/>
    <w:rsid w:val="00FE071A"/>
    <w:rsid w:val="00FE121F"/>
    <w:rsid w:val="00FE2F12"/>
    <w:rsid w:val="00FE4216"/>
    <w:rsid w:val="00FE4ADA"/>
    <w:rsid w:val="00FE5661"/>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2" w:uiPriority="0"/>
    <w:lsdException w:name="index 5"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uiPriority="0" w:qFormat="1"/>
    <w:lsdException w:name="List Continue 2" w:uiPriority="0"/>
    <w:lsdException w:name="Subtitle" w:semiHidden="0" w:uiPriority="11" w:unhideWhenUsed="0" w:qFormat="1"/>
    <w:lsdException w:name="Body Text First Indent" w:uiPriority="0"/>
    <w:lsdException w:name="Body Text 2"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uiPriority w:val="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uiPriority w:val="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uiPriority w:val="9"/>
    <w:rsid w:val="007C60D5"/>
    <w:rPr>
      <w:rFonts w:ascii="Arial" w:eastAsia="MS Mincho" w:hAnsi="Arial" w:cs="Arial"/>
      <w:i/>
      <w:iCs/>
      <w:lang w:val="uk-UA" w:eastAsia="ru-RU"/>
    </w:rPr>
  </w:style>
  <w:style w:type="character" w:customStyle="1" w:styleId="91">
    <w:name w:val="Заголовок 9 Знак"/>
    <w:basedOn w:val="a3"/>
    <w:link w:val="90"/>
    <w:uiPriority w:val="9"/>
    <w:rsid w:val="007C60D5"/>
    <w:rPr>
      <w:rFonts w:ascii="Arial" w:eastAsia="MS Mincho" w:hAnsi="Arial" w:cs="Arial"/>
      <w:b/>
      <w:bCs/>
      <w:i/>
      <w:iCs/>
      <w:sz w:val="18"/>
      <w:szCs w:val="18"/>
      <w:lang w:val="uk-UA" w:eastAsia="ru-RU"/>
    </w:rPr>
  </w:style>
  <w:style w:type="paragraph" w:styleId="a6">
    <w:name w:val="Title"/>
    <w:basedOn w:val="a2"/>
    <w:link w:val="a7"/>
    <w:uiPriority w:val="10"/>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uiPriority w:val="10"/>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9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39"/>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99"/>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uiPriority w:val="99"/>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link w:val="2f6"/>
    <w:qFormat/>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uiPriority w:val="11"/>
    <w:qFormat/>
    <w:rsid w:val="001C2827"/>
    <w:pPr>
      <w:spacing w:line="360" w:lineRule="auto"/>
      <w:jc w:val="right"/>
    </w:pPr>
    <w:rPr>
      <w:sz w:val="28"/>
      <w:szCs w:val="28"/>
      <w:lang w:val="uk-UA"/>
    </w:rPr>
  </w:style>
  <w:style w:type="character" w:customStyle="1" w:styleId="affff2">
    <w:name w:val="Подзаголовок Знак"/>
    <w:basedOn w:val="a3"/>
    <w:link w:val="affff1"/>
    <w:uiPriority w:val="1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7">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8">
    <w:name w:val="Основной шрифт абзаца2"/>
    <w:rsid w:val="00093561"/>
  </w:style>
  <w:style w:type="character" w:customStyle="1" w:styleId="2f9">
    <w:name w:val="Строгий2"/>
    <w:rsid w:val="00093561"/>
    <w:rPr>
      <w:b/>
      <w:bCs/>
    </w:rPr>
  </w:style>
  <w:style w:type="character" w:customStyle="1" w:styleId="2fa">
    <w:name w:val="Номер страницы2"/>
    <w:rsid w:val="00093561"/>
  </w:style>
  <w:style w:type="character" w:customStyle="1" w:styleId="2fb">
    <w:name w:val="Знак примечания2"/>
    <w:rsid w:val="00093561"/>
    <w:rPr>
      <w:sz w:val="18"/>
      <w:szCs w:val="18"/>
    </w:rPr>
  </w:style>
  <w:style w:type="paragraph" w:customStyle="1" w:styleId="2fc">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d">
    <w:name w:val="Текст примечания2"/>
    <w:basedOn w:val="a2"/>
    <w:rsid w:val="00093561"/>
    <w:pPr>
      <w:widowControl w:val="0"/>
      <w:suppressAutoHyphens/>
      <w:overflowPunct w:val="0"/>
    </w:pPr>
    <w:rPr>
      <w:rFonts w:cs="Mangal"/>
      <w:sz w:val="20"/>
      <w:szCs w:val="21"/>
    </w:rPr>
  </w:style>
  <w:style w:type="paragraph" w:customStyle="1" w:styleId="2fe">
    <w:name w:val="Тема примечания2"/>
    <w:basedOn w:val="2fd"/>
    <w:rsid w:val="00093561"/>
  </w:style>
  <w:style w:type="paragraph" w:customStyle="1" w:styleId="2ff">
    <w:name w:val="Текст выноски2"/>
    <w:basedOn w:val="a2"/>
    <w:rsid w:val="00093561"/>
    <w:pPr>
      <w:widowControl w:val="0"/>
      <w:suppressAutoHyphens/>
      <w:overflowPunct w:val="0"/>
    </w:pPr>
    <w:rPr>
      <w:sz w:val="20"/>
      <w:szCs w:val="20"/>
    </w:rPr>
  </w:style>
  <w:style w:type="paragraph" w:customStyle="1" w:styleId="2ff0">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1">
    <w:name w:val="Body Text First Indent 2"/>
    <w:basedOn w:val="afa"/>
    <w:link w:val="2ff2"/>
    <w:uiPriority w:val="99"/>
    <w:semiHidden/>
    <w:unhideWhenUsed/>
    <w:rsid w:val="00000694"/>
    <w:pPr>
      <w:spacing w:after="200" w:line="276" w:lineRule="auto"/>
      <w:ind w:left="360" w:firstLine="360"/>
    </w:pPr>
    <w:rPr>
      <w:sz w:val="22"/>
      <w:szCs w:val="22"/>
      <w:lang w:val="uk-UA" w:eastAsia="en-US"/>
    </w:rPr>
  </w:style>
  <w:style w:type="character" w:customStyle="1" w:styleId="2ff2">
    <w:name w:val="Красная строка 2 Знак"/>
    <w:basedOn w:val="afb"/>
    <w:link w:val="2ff1"/>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3">
    <w:name w:val="2_авт"/>
    <w:basedOn w:val="HTML"/>
    <w:link w:val="2ff4"/>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4">
    <w:name w:val="2_авт Знак"/>
    <w:link w:val="2ff3"/>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5">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6">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7">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8">
    <w:name w:val="Нет списка2"/>
    <w:next w:val="a5"/>
    <w:uiPriority w:val="99"/>
    <w:semiHidden/>
    <w:unhideWhenUsed/>
    <w:rsid w:val="00000694"/>
  </w:style>
  <w:style w:type="table" w:customStyle="1" w:styleId="2ff9">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a">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b">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c">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d">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character" w:customStyle="1" w:styleId="1ff">
    <w:name w:val="Стиль1 Знак"/>
    <w:link w:val="1fe"/>
    <w:rsid w:val="007D57B3"/>
    <w:rPr>
      <w:lang w:val="uk-UA" w:eastAsia="ru-RU"/>
    </w:rPr>
  </w:style>
  <w:style w:type="paragraph" w:customStyle="1" w:styleId="afffffff7">
    <w:name w:val="Основний текст"/>
    <w:basedOn w:val="a2"/>
    <w:rsid w:val="007D57B3"/>
    <w:pPr>
      <w:widowControl w:val="0"/>
      <w:shd w:val="clear" w:color="auto" w:fill="FFFFFF"/>
      <w:spacing w:after="360" w:line="0" w:lineRule="atLeast"/>
    </w:pPr>
    <w:rPr>
      <w:sz w:val="23"/>
      <w:szCs w:val="23"/>
      <w:lang w:val="uk-UA"/>
    </w:rPr>
  </w:style>
  <w:style w:type="paragraph" w:styleId="2ffe">
    <w:name w:val="Quote"/>
    <w:basedOn w:val="a2"/>
    <w:next w:val="a2"/>
    <w:link w:val="2fff"/>
    <w:uiPriority w:val="29"/>
    <w:qFormat/>
    <w:rsid w:val="007D57B3"/>
    <w:rPr>
      <w:rFonts w:ascii="Calibri" w:hAnsi="Calibri"/>
      <w:i/>
      <w:iCs/>
      <w:color w:val="000000"/>
      <w:sz w:val="20"/>
      <w:szCs w:val="20"/>
      <w:lang w:val="en-US" w:bidi="en-US"/>
    </w:rPr>
  </w:style>
  <w:style w:type="character" w:customStyle="1" w:styleId="2fff">
    <w:name w:val="Цитата 2 Знак"/>
    <w:basedOn w:val="a3"/>
    <w:link w:val="2ffe"/>
    <w:uiPriority w:val="29"/>
    <w:rsid w:val="007D57B3"/>
    <w:rPr>
      <w:rFonts w:ascii="Calibri" w:hAnsi="Calibri"/>
      <w:i/>
      <w:iCs/>
      <w:color w:val="000000"/>
      <w:lang w:val="en-US" w:eastAsia="ru-RU" w:bidi="en-US"/>
    </w:rPr>
  </w:style>
  <w:style w:type="paragraph" w:styleId="afffffff8">
    <w:name w:val="Intense Quote"/>
    <w:basedOn w:val="a2"/>
    <w:next w:val="a2"/>
    <w:link w:val="afffffff9"/>
    <w:uiPriority w:val="30"/>
    <w:qFormat/>
    <w:rsid w:val="007D57B3"/>
    <w:pPr>
      <w:pBdr>
        <w:bottom w:val="single" w:sz="4" w:space="4" w:color="4F81BD"/>
      </w:pBdr>
      <w:spacing w:before="200" w:after="280"/>
      <w:ind w:left="936" w:right="936"/>
    </w:pPr>
    <w:rPr>
      <w:rFonts w:ascii="Calibri" w:hAnsi="Calibri"/>
      <w:b/>
      <w:bCs/>
      <w:i/>
      <w:iCs/>
      <w:color w:val="4F81BD"/>
      <w:sz w:val="20"/>
      <w:szCs w:val="20"/>
      <w:lang w:val="en-US" w:bidi="en-US"/>
    </w:rPr>
  </w:style>
  <w:style w:type="character" w:customStyle="1" w:styleId="afffffff9">
    <w:name w:val="Выделенная цитата Знак"/>
    <w:basedOn w:val="a3"/>
    <w:link w:val="afffffff8"/>
    <w:uiPriority w:val="30"/>
    <w:rsid w:val="007D57B3"/>
    <w:rPr>
      <w:rFonts w:ascii="Calibri" w:hAnsi="Calibri"/>
      <w:b/>
      <w:bCs/>
      <w:i/>
      <w:iCs/>
      <w:color w:val="4F81BD"/>
      <w:lang w:val="en-US" w:eastAsia="ru-RU" w:bidi="en-US"/>
    </w:rPr>
  </w:style>
  <w:style w:type="character" w:styleId="afffffffa">
    <w:name w:val="Subtle Emphasis"/>
    <w:uiPriority w:val="19"/>
    <w:qFormat/>
    <w:rsid w:val="007D57B3"/>
    <w:rPr>
      <w:i/>
      <w:iCs/>
      <w:color w:val="808080"/>
    </w:rPr>
  </w:style>
  <w:style w:type="character" w:styleId="afffffffb">
    <w:name w:val="Intense Emphasis"/>
    <w:uiPriority w:val="21"/>
    <w:qFormat/>
    <w:rsid w:val="007D57B3"/>
    <w:rPr>
      <w:b/>
      <w:bCs/>
      <w:i/>
      <w:iCs/>
      <w:color w:val="4F81BD"/>
    </w:rPr>
  </w:style>
  <w:style w:type="character" w:styleId="afffffffc">
    <w:name w:val="Subtle Reference"/>
    <w:uiPriority w:val="31"/>
    <w:qFormat/>
    <w:rsid w:val="007D57B3"/>
    <w:rPr>
      <w:smallCaps/>
      <w:color w:val="C0504D"/>
      <w:u w:val="single"/>
    </w:rPr>
  </w:style>
  <w:style w:type="character" w:styleId="afffffffd">
    <w:name w:val="Intense Reference"/>
    <w:uiPriority w:val="32"/>
    <w:qFormat/>
    <w:rsid w:val="007D57B3"/>
    <w:rPr>
      <w:b/>
      <w:bCs/>
      <w:smallCaps/>
      <w:color w:val="C0504D"/>
      <w:spacing w:val="5"/>
      <w:u w:val="single"/>
    </w:rPr>
  </w:style>
  <w:style w:type="character" w:styleId="afffffffe">
    <w:name w:val="Book Title"/>
    <w:uiPriority w:val="33"/>
    <w:qFormat/>
    <w:rsid w:val="007D57B3"/>
    <w:rPr>
      <w:b/>
      <w:bCs/>
      <w:smallCaps/>
      <w:spacing w:val="5"/>
    </w:rPr>
  </w:style>
  <w:style w:type="character" w:customStyle="1" w:styleId="FontStyle220">
    <w:name w:val="Font Style22"/>
    <w:rsid w:val="007D57B3"/>
    <w:rPr>
      <w:rFonts w:ascii="Times New Roman" w:hAnsi="Times New Roman" w:cs="Times New Roman"/>
      <w:sz w:val="24"/>
      <w:szCs w:val="24"/>
    </w:rPr>
  </w:style>
  <w:style w:type="character" w:customStyle="1" w:styleId="FontStyle23">
    <w:name w:val="Font Style23"/>
    <w:rsid w:val="007D57B3"/>
    <w:rPr>
      <w:rFonts w:ascii="Times New Roman" w:hAnsi="Times New Roman" w:cs="Times New Roman"/>
      <w:sz w:val="24"/>
      <w:szCs w:val="24"/>
    </w:rPr>
  </w:style>
  <w:style w:type="character" w:customStyle="1" w:styleId="FontStyle41">
    <w:name w:val="Font Style41"/>
    <w:uiPriority w:val="99"/>
    <w:rsid w:val="007D57B3"/>
    <w:rPr>
      <w:rFonts w:ascii="Times New Roman" w:hAnsi="Times New Roman" w:cs="Times New Roman"/>
      <w:sz w:val="16"/>
      <w:szCs w:val="16"/>
    </w:rPr>
  </w:style>
  <w:style w:type="paragraph" w:customStyle="1" w:styleId="isbd">
    <w:name w:val="isbd"/>
    <w:basedOn w:val="a2"/>
    <w:rsid w:val="007D57B3"/>
    <w:pPr>
      <w:spacing w:before="100" w:beforeAutospacing="1" w:after="100" w:afterAutospacing="1"/>
    </w:pPr>
    <w:rPr>
      <w:rFonts w:ascii="Arial Unicode MS" w:hAnsi="Arial Unicode MS"/>
    </w:rPr>
  </w:style>
  <w:style w:type="paragraph" w:customStyle="1" w:styleId="detaut">
    <w:name w:val="det_aut"/>
    <w:basedOn w:val="a2"/>
    <w:rsid w:val="007D57B3"/>
    <w:pPr>
      <w:spacing w:before="100" w:beforeAutospacing="1" w:after="100" w:afterAutospacing="1"/>
    </w:pPr>
  </w:style>
  <w:style w:type="character" w:customStyle="1" w:styleId="2f6">
    <w:name w:val="Стиль2 Знак"/>
    <w:link w:val="2f5"/>
    <w:rsid w:val="007D57B3"/>
    <w:rPr>
      <w:sz w:val="24"/>
      <w:szCs w:val="24"/>
      <w:lang w:eastAsia="ru-RU"/>
    </w:rPr>
  </w:style>
  <w:style w:type="paragraph" w:customStyle="1" w:styleId="3f2">
    <w:name w:val="Стиль3"/>
    <w:basedOn w:val="a2"/>
    <w:link w:val="3f3"/>
    <w:qFormat/>
    <w:rsid w:val="007D57B3"/>
    <w:pPr>
      <w:spacing w:line="360" w:lineRule="auto"/>
      <w:jc w:val="both"/>
    </w:pPr>
    <w:rPr>
      <w:sz w:val="28"/>
      <w:szCs w:val="28"/>
      <w:lang w:val="uk-UA"/>
    </w:rPr>
  </w:style>
  <w:style w:type="character" w:customStyle="1" w:styleId="3f3">
    <w:name w:val="Стиль3 Знак"/>
    <w:link w:val="3f2"/>
    <w:rsid w:val="007D57B3"/>
    <w:rPr>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2" w:uiPriority="0"/>
    <w:lsdException w:name="index 5"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uiPriority="0" w:qFormat="1"/>
    <w:lsdException w:name="List Continue 2" w:uiPriority="0"/>
    <w:lsdException w:name="Subtitle" w:semiHidden="0" w:uiPriority="11" w:unhideWhenUsed="0" w:qFormat="1"/>
    <w:lsdException w:name="Body Text First Indent" w:uiPriority="0"/>
    <w:lsdException w:name="Body Text 2"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uiPriority w:val="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uiPriority w:val="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uiPriority w:val="9"/>
    <w:rsid w:val="007C60D5"/>
    <w:rPr>
      <w:rFonts w:ascii="Arial" w:eastAsia="MS Mincho" w:hAnsi="Arial" w:cs="Arial"/>
      <w:i/>
      <w:iCs/>
      <w:lang w:val="uk-UA" w:eastAsia="ru-RU"/>
    </w:rPr>
  </w:style>
  <w:style w:type="character" w:customStyle="1" w:styleId="91">
    <w:name w:val="Заголовок 9 Знак"/>
    <w:basedOn w:val="a3"/>
    <w:link w:val="90"/>
    <w:uiPriority w:val="9"/>
    <w:rsid w:val="007C60D5"/>
    <w:rPr>
      <w:rFonts w:ascii="Arial" w:eastAsia="MS Mincho" w:hAnsi="Arial" w:cs="Arial"/>
      <w:b/>
      <w:bCs/>
      <w:i/>
      <w:iCs/>
      <w:sz w:val="18"/>
      <w:szCs w:val="18"/>
      <w:lang w:val="uk-UA" w:eastAsia="ru-RU"/>
    </w:rPr>
  </w:style>
  <w:style w:type="paragraph" w:styleId="a6">
    <w:name w:val="Title"/>
    <w:basedOn w:val="a2"/>
    <w:link w:val="a7"/>
    <w:uiPriority w:val="10"/>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uiPriority w:val="10"/>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9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39"/>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99"/>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uiPriority w:val="99"/>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link w:val="2f6"/>
    <w:qFormat/>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uiPriority w:val="11"/>
    <w:qFormat/>
    <w:rsid w:val="001C2827"/>
    <w:pPr>
      <w:spacing w:line="360" w:lineRule="auto"/>
      <w:jc w:val="right"/>
    </w:pPr>
    <w:rPr>
      <w:sz w:val="28"/>
      <w:szCs w:val="28"/>
      <w:lang w:val="uk-UA"/>
    </w:rPr>
  </w:style>
  <w:style w:type="character" w:customStyle="1" w:styleId="affff2">
    <w:name w:val="Подзаголовок Знак"/>
    <w:basedOn w:val="a3"/>
    <w:link w:val="affff1"/>
    <w:uiPriority w:val="1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7">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8">
    <w:name w:val="Основной шрифт абзаца2"/>
    <w:rsid w:val="00093561"/>
  </w:style>
  <w:style w:type="character" w:customStyle="1" w:styleId="2f9">
    <w:name w:val="Строгий2"/>
    <w:rsid w:val="00093561"/>
    <w:rPr>
      <w:b/>
      <w:bCs/>
    </w:rPr>
  </w:style>
  <w:style w:type="character" w:customStyle="1" w:styleId="2fa">
    <w:name w:val="Номер страницы2"/>
    <w:rsid w:val="00093561"/>
  </w:style>
  <w:style w:type="character" w:customStyle="1" w:styleId="2fb">
    <w:name w:val="Знак примечания2"/>
    <w:rsid w:val="00093561"/>
    <w:rPr>
      <w:sz w:val="18"/>
      <w:szCs w:val="18"/>
    </w:rPr>
  </w:style>
  <w:style w:type="paragraph" w:customStyle="1" w:styleId="2fc">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d">
    <w:name w:val="Текст примечания2"/>
    <w:basedOn w:val="a2"/>
    <w:rsid w:val="00093561"/>
    <w:pPr>
      <w:widowControl w:val="0"/>
      <w:suppressAutoHyphens/>
      <w:overflowPunct w:val="0"/>
    </w:pPr>
    <w:rPr>
      <w:rFonts w:cs="Mangal"/>
      <w:sz w:val="20"/>
      <w:szCs w:val="21"/>
    </w:rPr>
  </w:style>
  <w:style w:type="paragraph" w:customStyle="1" w:styleId="2fe">
    <w:name w:val="Тема примечания2"/>
    <w:basedOn w:val="2fd"/>
    <w:rsid w:val="00093561"/>
  </w:style>
  <w:style w:type="paragraph" w:customStyle="1" w:styleId="2ff">
    <w:name w:val="Текст выноски2"/>
    <w:basedOn w:val="a2"/>
    <w:rsid w:val="00093561"/>
    <w:pPr>
      <w:widowControl w:val="0"/>
      <w:suppressAutoHyphens/>
      <w:overflowPunct w:val="0"/>
    </w:pPr>
    <w:rPr>
      <w:sz w:val="20"/>
      <w:szCs w:val="20"/>
    </w:rPr>
  </w:style>
  <w:style w:type="paragraph" w:customStyle="1" w:styleId="2ff0">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1">
    <w:name w:val="Body Text First Indent 2"/>
    <w:basedOn w:val="afa"/>
    <w:link w:val="2ff2"/>
    <w:uiPriority w:val="99"/>
    <w:semiHidden/>
    <w:unhideWhenUsed/>
    <w:rsid w:val="00000694"/>
    <w:pPr>
      <w:spacing w:after="200" w:line="276" w:lineRule="auto"/>
      <w:ind w:left="360" w:firstLine="360"/>
    </w:pPr>
    <w:rPr>
      <w:sz w:val="22"/>
      <w:szCs w:val="22"/>
      <w:lang w:val="uk-UA" w:eastAsia="en-US"/>
    </w:rPr>
  </w:style>
  <w:style w:type="character" w:customStyle="1" w:styleId="2ff2">
    <w:name w:val="Красная строка 2 Знак"/>
    <w:basedOn w:val="afb"/>
    <w:link w:val="2ff1"/>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3">
    <w:name w:val="2_авт"/>
    <w:basedOn w:val="HTML"/>
    <w:link w:val="2ff4"/>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4">
    <w:name w:val="2_авт Знак"/>
    <w:link w:val="2ff3"/>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5">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6">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7">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8">
    <w:name w:val="Нет списка2"/>
    <w:next w:val="a5"/>
    <w:uiPriority w:val="99"/>
    <w:semiHidden/>
    <w:unhideWhenUsed/>
    <w:rsid w:val="00000694"/>
  </w:style>
  <w:style w:type="table" w:customStyle="1" w:styleId="2ff9">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a">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b">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c">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d">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character" w:customStyle="1" w:styleId="1ff">
    <w:name w:val="Стиль1 Знак"/>
    <w:link w:val="1fe"/>
    <w:rsid w:val="007D57B3"/>
    <w:rPr>
      <w:lang w:val="uk-UA" w:eastAsia="ru-RU"/>
    </w:rPr>
  </w:style>
  <w:style w:type="paragraph" w:customStyle="1" w:styleId="afffffff7">
    <w:name w:val="Основний текст"/>
    <w:basedOn w:val="a2"/>
    <w:rsid w:val="007D57B3"/>
    <w:pPr>
      <w:widowControl w:val="0"/>
      <w:shd w:val="clear" w:color="auto" w:fill="FFFFFF"/>
      <w:spacing w:after="360" w:line="0" w:lineRule="atLeast"/>
    </w:pPr>
    <w:rPr>
      <w:sz w:val="23"/>
      <w:szCs w:val="23"/>
      <w:lang w:val="uk-UA"/>
    </w:rPr>
  </w:style>
  <w:style w:type="paragraph" w:styleId="2ffe">
    <w:name w:val="Quote"/>
    <w:basedOn w:val="a2"/>
    <w:next w:val="a2"/>
    <w:link w:val="2fff"/>
    <w:uiPriority w:val="29"/>
    <w:qFormat/>
    <w:rsid w:val="007D57B3"/>
    <w:rPr>
      <w:rFonts w:ascii="Calibri" w:hAnsi="Calibri"/>
      <w:i/>
      <w:iCs/>
      <w:color w:val="000000"/>
      <w:sz w:val="20"/>
      <w:szCs w:val="20"/>
      <w:lang w:val="en-US" w:bidi="en-US"/>
    </w:rPr>
  </w:style>
  <w:style w:type="character" w:customStyle="1" w:styleId="2fff">
    <w:name w:val="Цитата 2 Знак"/>
    <w:basedOn w:val="a3"/>
    <w:link w:val="2ffe"/>
    <w:uiPriority w:val="29"/>
    <w:rsid w:val="007D57B3"/>
    <w:rPr>
      <w:rFonts w:ascii="Calibri" w:hAnsi="Calibri"/>
      <w:i/>
      <w:iCs/>
      <w:color w:val="000000"/>
      <w:lang w:val="en-US" w:eastAsia="ru-RU" w:bidi="en-US"/>
    </w:rPr>
  </w:style>
  <w:style w:type="paragraph" w:styleId="afffffff8">
    <w:name w:val="Intense Quote"/>
    <w:basedOn w:val="a2"/>
    <w:next w:val="a2"/>
    <w:link w:val="afffffff9"/>
    <w:uiPriority w:val="30"/>
    <w:qFormat/>
    <w:rsid w:val="007D57B3"/>
    <w:pPr>
      <w:pBdr>
        <w:bottom w:val="single" w:sz="4" w:space="4" w:color="4F81BD"/>
      </w:pBdr>
      <w:spacing w:before="200" w:after="280"/>
      <w:ind w:left="936" w:right="936"/>
    </w:pPr>
    <w:rPr>
      <w:rFonts w:ascii="Calibri" w:hAnsi="Calibri"/>
      <w:b/>
      <w:bCs/>
      <w:i/>
      <w:iCs/>
      <w:color w:val="4F81BD"/>
      <w:sz w:val="20"/>
      <w:szCs w:val="20"/>
      <w:lang w:val="en-US" w:bidi="en-US"/>
    </w:rPr>
  </w:style>
  <w:style w:type="character" w:customStyle="1" w:styleId="afffffff9">
    <w:name w:val="Выделенная цитата Знак"/>
    <w:basedOn w:val="a3"/>
    <w:link w:val="afffffff8"/>
    <w:uiPriority w:val="30"/>
    <w:rsid w:val="007D57B3"/>
    <w:rPr>
      <w:rFonts w:ascii="Calibri" w:hAnsi="Calibri"/>
      <w:b/>
      <w:bCs/>
      <w:i/>
      <w:iCs/>
      <w:color w:val="4F81BD"/>
      <w:lang w:val="en-US" w:eastAsia="ru-RU" w:bidi="en-US"/>
    </w:rPr>
  </w:style>
  <w:style w:type="character" w:styleId="afffffffa">
    <w:name w:val="Subtle Emphasis"/>
    <w:uiPriority w:val="19"/>
    <w:qFormat/>
    <w:rsid w:val="007D57B3"/>
    <w:rPr>
      <w:i/>
      <w:iCs/>
      <w:color w:val="808080"/>
    </w:rPr>
  </w:style>
  <w:style w:type="character" w:styleId="afffffffb">
    <w:name w:val="Intense Emphasis"/>
    <w:uiPriority w:val="21"/>
    <w:qFormat/>
    <w:rsid w:val="007D57B3"/>
    <w:rPr>
      <w:b/>
      <w:bCs/>
      <w:i/>
      <w:iCs/>
      <w:color w:val="4F81BD"/>
    </w:rPr>
  </w:style>
  <w:style w:type="character" w:styleId="afffffffc">
    <w:name w:val="Subtle Reference"/>
    <w:uiPriority w:val="31"/>
    <w:qFormat/>
    <w:rsid w:val="007D57B3"/>
    <w:rPr>
      <w:smallCaps/>
      <w:color w:val="C0504D"/>
      <w:u w:val="single"/>
    </w:rPr>
  </w:style>
  <w:style w:type="character" w:styleId="afffffffd">
    <w:name w:val="Intense Reference"/>
    <w:uiPriority w:val="32"/>
    <w:qFormat/>
    <w:rsid w:val="007D57B3"/>
    <w:rPr>
      <w:b/>
      <w:bCs/>
      <w:smallCaps/>
      <w:color w:val="C0504D"/>
      <w:spacing w:val="5"/>
      <w:u w:val="single"/>
    </w:rPr>
  </w:style>
  <w:style w:type="character" w:styleId="afffffffe">
    <w:name w:val="Book Title"/>
    <w:uiPriority w:val="33"/>
    <w:qFormat/>
    <w:rsid w:val="007D57B3"/>
    <w:rPr>
      <w:b/>
      <w:bCs/>
      <w:smallCaps/>
      <w:spacing w:val="5"/>
    </w:rPr>
  </w:style>
  <w:style w:type="character" w:customStyle="1" w:styleId="FontStyle220">
    <w:name w:val="Font Style22"/>
    <w:rsid w:val="007D57B3"/>
    <w:rPr>
      <w:rFonts w:ascii="Times New Roman" w:hAnsi="Times New Roman" w:cs="Times New Roman"/>
      <w:sz w:val="24"/>
      <w:szCs w:val="24"/>
    </w:rPr>
  </w:style>
  <w:style w:type="character" w:customStyle="1" w:styleId="FontStyle23">
    <w:name w:val="Font Style23"/>
    <w:rsid w:val="007D57B3"/>
    <w:rPr>
      <w:rFonts w:ascii="Times New Roman" w:hAnsi="Times New Roman" w:cs="Times New Roman"/>
      <w:sz w:val="24"/>
      <w:szCs w:val="24"/>
    </w:rPr>
  </w:style>
  <w:style w:type="character" w:customStyle="1" w:styleId="FontStyle41">
    <w:name w:val="Font Style41"/>
    <w:uiPriority w:val="99"/>
    <w:rsid w:val="007D57B3"/>
    <w:rPr>
      <w:rFonts w:ascii="Times New Roman" w:hAnsi="Times New Roman" w:cs="Times New Roman"/>
      <w:sz w:val="16"/>
      <w:szCs w:val="16"/>
    </w:rPr>
  </w:style>
  <w:style w:type="paragraph" w:customStyle="1" w:styleId="isbd">
    <w:name w:val="isbd"/>
    <w:basedOn w:val="a2"/>
    <w:rsid w:val="007D57B3"/>
    <w:pPr>
      <w:spacing w:before="100" w:beforeAutospacing="1" w:after="100" w:afterAutospacing="1"/>
    </w:pPr>
    <w:rPr>
      <w:rFonts w:ascii="Arial Unicode MS" w:hAnsi="Arial Unicode MS"/>
    </w:rPr>
  </w:style>
  <w:style w:type="paragraph" w:customStyle="1" w:styleId="detaut">
    <w:name w:val="det_aut"/>
    <w:basedOn w:val="a2"/>
    <w:rsid w:val="007D57B3"/>
    <w:pPr>
      <w:spacing w:before="100" w:beforeAutospacing="1" w:after="100" w:afterAutospacing="1"/>
    </w:pPr>
  </w:style>
  <w:style w:type="character" w:customStyle="1" w:styleId="2f6">
    <w:name w:val="Стиль2 Знак"/>
    <w:link w:val="2f5"/>
    <w:rsid w:val="007D57B3"/>
    <w:rPr>
      <w:sz w:val="24"/>
      <w:szCs w:val="24"/>
      <w:lang w:eastAsia="ru-RU"/>
    </w:rPr>
  </w:style>
  <w:style w:type="paragraph" w:customStyle="1" w:styleId="3f2">
    <w:name w:val="Стиль3"/>
    <w:basedOn w:val="a2"/>
    <w:link w:val="3f3"/>
    <w:qFormat/>
    <w:rsid w:val="007D57B3"/>
    <w:pPr>
      <w:spacing w:line="360" w:lineRule="auto"/>
      <w:jc w:val="both"/>
    </w:pPr>
    <w:rPr>
      <w:sz w:val="28"/>
      <w:szCs w:val="28"/>
      <w:lang w:val="uk-UA"/>
    </w:rPr>
  </w:style>
  <w:style w:type="character" w:customStyle="1" w:styleId="3f3">
    <w:name w:val="Стиль3 Знак"/>
    <w:link w:val="3f2"/>
    <w:rsid w:val="007D57B3"/>
    <w:rPr>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uv.gov.ua/e-journals/Vnadps/2011_3/11fispp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bis-nbuv.gov.ua/cgi-bin/irbis_nbuv/cgiirbis_64.exe?Z21ID=&amp;I21DBN=EC&amp;P21DBN=EC&amp;S21STN=1&amp;S21REF=10&amp;S21FMT=fullwebr&amp;C21COM=S&amp;S21CNR=20&amp;S21P01=0&amp;S21P02=0&amp;S21P03=A=&amp;S21COLORTERMS=1&amp;S21STR=%D0%86%D0%B2%D0%B0%D0%BD%D1%87%D1%83%D0%BA%20%D0%9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uv.gov.ua/j-pdf/Nznuoapp_2013_24_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comm-psy.ru/2011/05/metodika-diagnostika-urovnya-empatii-i-m-yusupova/"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1080;&#1086;&#1072;&#1089;&#1072;&#1092;\&#1086;&#1073;&#1088;&#1072;&#1073;&#1086;&#1090;&#1082;&#1072;-&#1074;4%20(2)%20&#1083;&#1080;&#1088;&#1080;%20&#1076;&#1080;&#1072;&#1075;&#1088;&#1072;&#1084;&#1084;&#109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ru-RU"/>
              <a:t>Тест</a:t>
            </a:r>
            <a:r>
              <a:rPr lang="ru-RU" baseline="0"/>
              <a:t> Лірі</a:t>
            </a:r>
            <a:endParaRPr lang="en-US"/>
          </a:p>
        </c:rich>
      </c:tx>
      <c:overlay val="0"/>
      <c:spPr>
        <a:noFill/>
        <a:ln>
          <a:noFill/>
        </a:ln>
        <a:effectLst/>
      </c:spPr>
    </c:title>
    <c:autoTitleDeleted val="0"/>
    <c:plotArea>
      <c:layout/>
      <c:lineChart>
        <c:grouping val="standard"/>
        <c:varyColors val="0"/>
        <c:ser>
          <c:idx val="0"/>
          <c:order val="0"/>
          <c:tx>
            <c:strRef>
              <c:f>'Средние значения'!$B$3</c:f>
              <c:strCache>
                <c:ptCount val="1"/>
                <c:pt idx="0">
                  <c:v>ате‎їст</c:v>
                </c:pt>
              </c:strCache>
            </c:strRef>
          </c:tx>
          <c:spPr>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'Средние значения'!$C$1:$J$1</c:f>
              <c:strCache>
                <c:ptCount val="8"/>
                <c:pt idx="0">
                  <c:v>Авторитарність</c:v>
                </c:pt>
                <c:pt idx="1">
                  <c:v>Егоїзм</c:v>
                </c:pt>
                <c:pt idx="2">
                  <c:v>Агресивність</c:v>
                </c:pt>
                <c:pt idx="3">
                  <c:v>Підозрюваність</c:v>
                </c:pt>
                <c:pt idx="4">
                  <c:v>Підкорюваність</c:v>
                </c:pt>
                <c:pt idx="5">
                  <c:v>Залежність</c:v>
                </c:pt>
                <c:pt idx="6">
                  <c:v>Дружелюбність</c:v>
                </c:pt>
                <c:pt idx="7">
                  <c:v>Альтруїзм</c:v>
                </c:pt>
              </c:strCache>
            </c:strRef>
          </c:cat>
          <c:val>
            <c:numRef>
              <c:f>'Средние значения'!$C$3:$J$3</c:f>
              <c:numCache>
                <c:formatCode>###0.00</c:formatCode>
                <c:ptCount val="8"/>
                <c:pt idx="0">
                  <c:v>6.73</c:v>
                </c:pt>
                <c:pt idx="1">
                  <c:v>6.9300000000000024</c:v>
                </c:pt>
                <c:pt idx="2">
                  <c:v>6.375</c:v>
                </c:pt>
                <c:pt idx="3">
                  <c:v>6.37</c:v>
                </c:pt>
                <c:pt idx="4">
                  <c:v>4.7300000000000004</c:v>
                </c:pt>
                <c:pt idx="5">
                  <c:v>6.6199999999999966</c:v>
                </c:pt>
                <c:pt idx="6">
                  <c:v>6.8</c:v>
                </c:pt>
                <c:pt idx="7">
                  <c:v>7</c:v>
                </c:pt>
              </c:numCache>
            </c:numRef>
          </c:val>
          <c:smooth val="0"/>
        </c:ser>
        <c:ser>
          <c:idx val="1"/>
          <c:order val="1"/>
          <c:tx>
            <c:strRef>
              <c:f>'Средние значения'!$B$4</c:f>
              <c:strCache>
                <c:ptCount val="1"/>
                <c:pt idx="0">
                  <c:v>релігійний</c:v>
                </c:pt>
              </c:strCache>
            </c:strRef>
          </c:tx>
          <c:spPr>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'Средние значения'!$C$1:$J$1</c:f>
              <c:strCache>
                <c:ptCount val="8"/>
                <c:pt idx="0">
                  <c:v>Авторитарність</c:v>
                </c:pt>
                <c:pt idx="1">
                  <c:v>Егоїзм</c:v>
                </c:pt>
                <c:pt idx="2">
                  <c:v>Агресивність</c:v>
                </c:pt>
                <c:pt idx="3">
                  <c:v>Підозрюваність</c:v>
                </c:pt>
                <c:pt idx="4">
                  <c:v>Підкорюваність</c:v>
                </c:pt>
                <c:pt idx="5">
                  <c:v>Залежність</c:v>
                </c:pt>
                <c:pt idx="6">
                  <c:v>Дружелюбність</c:v>
                </c:pt>
                <c:pt idx="7">
                  <c:v>Альтруїзм</c:v>
                </c:pt>
              </c:strCache>
            </c:strRef>
          </c:cat>
          <c:val>
            <c:numRef>
              <c:f>'Средние значения'!$C$4:$J$4</c:f>
              <c:numCache>
                <c:formatCode>###0.00</c:formatCode>
                <c:ptCount val="8"/>
                <c:pt idx="0">
                  <c:v>4</c:v>
                </c:pt>
                <c:pt idx="1">
                  <c:v>6.6</c:v>
                </c:pt>
                <c:pt idx="2">
                  <c:v>6</c:v>
                </c:pt>
                <c:pt idx="3">
                  <c:v>5.9300000000000024</c:v>
                </c:pt>
                <c:pt idx="4">
                  <c:v>7</c:v>
                </c:pt>
                <c:pt idx="5">
                  <c:v>4.5999999999999996</c:v>
                </c:pt>
                <c:pt idx="6">
                  <c:v>6.9300000000000024</c:v>
                </c:pt>
                <c:pt idx="7">
                  <c:v>7</c:v>
                </c:pt>
              </c:numCache>
            </c:numRef>
          </c:val>
          <c:smooth val="0"/>
        </c:ser>
        <c:ser>
          <c:idx val="2"/>
          <c:order val="2"/>
          <c:tx>
            <c:strRef>
              <c:f>'Средние значения'!$B$5</c:f>
              <c:strCache>
                <c:ptCount val="1"/>
                <c:pt idx="0">
                  <c:v>Всего</c:v>
                </c:pt>
              </c:strCache>
            </c:strRef>
          </c:tx>
          <c:spPr>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'Средние значения'!$C$1:$J$1</c:f>
              <c:strCache>
                <c:ptCount val="8"/>
                <c:pt idx="0">
                  <c:v>Авторитарність</c:v>
                </c:pt>
                <c:pt idx="1">
                  <c:v>Егоїзм</c:v>
                </c:pt>
                <c:pt idx="2">
                  <c:v>Агресивність</c:v>
                </c:pt>
                <c:pt idx="3">
                  <c:v>Підозрюваність</c:v>
                </c:pt>
                <c:pt idx="4">
                  <c:v>Підкорюваність</c:v>
                </c:pt>
                <c:pt idx="5">
                  <c:v>Залежність</c:v>
                </c:pt>
                <c:pt idx="6">
                  <c:v>Дружелюбність</c:v>
                </c:pt>
                <c:pt idx="7">
                  <c:v>Альтруїзм</c:v>
                </c:pt>
              </c:strCache>
            </c:strRef>
          </c:cat>
          <c:val>
            <c:numRef>
              <c:f>'Средние значения'!$C$5:$J$5</c:f>
              <c:numCache>
                <c:formatCode>###0.00</c:formatCode>
                <c:ptCount val="8"/>
                <c:pt idx="0">
                  <c:v>5.3599999999999985</c:v>
                </c:pt>
                <c:pt idx="1">
                  <c:v>6.76</c:v>
                </c:pt>
                <c:pt idx="2">
                  <c:v>6.18</c:v>
                </c:pt>
                <c:pt idx="3">
                  <c:v>6.1499999999999995</c:v>
                </c:pt>
                <c:pt idx="4">
                  <c:v>5.8599999999999985</c:v>
                </c:pt>
                <c:pt idx="5">
                  <c:v>5.6099999999999985</c:v>
                </c:pt>
                <c:pt idx="6">
                  <c:v>6.8599999999999985</c:v>
                </c:pt>
                <c:pt idx="7">
                  <c:v>7</c:v>
                </c:pt>
              </c:numCache>
            </c:numRef>
          </c:val>
          <c:smooth val="0"/>
        </c:ser>
        <c:dLbls>
          <c:showLegendKey val="0"/>
          <c:showVal val="0"/>
          <c:showCatName val="0"/>
          <c:showSerName val="0"/>
          <c:showPercent val="0"/>
          <c:showBubbleSize val="0"/>
        </c:dLbls>
        <c:marker val="1"/>
        <c:smooth val="0"/>
        <c:axId val="219753984"/>
        <c:axId val="225284032"/>
      </c:lineChart>
      <c:catAx>
        <c:axId val="21975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25284032"/>
        <c:crosses val="autoZero"/>
        <c:auto val="1"/>
        <c:lblAlgn val="ctr"/>
        <c:lblOffset val="100"/>
        <c:noMultiLvlLbl val="0"/>
      </c:catAx>
      <c:valAx>
        <c:axId val="225284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1975398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A027-F543-4B7C-94D2-2872ED8F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15680</Words>
  <Characters>89380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6</cp:revision>
  <cp:lastPrinted>2021-11-24T17:41:00Z</cp:lastPrinted>
  <dcterms:created xsi:type="dcterms:W3CDTF">2023-10-03T08:20:00Z</dcterms:created>
  <dcterms:modified xsi:type="dcterms:W3CDTF">2023-10-03T11:21:00Z</dcterms:modified>
</cp:coreProperties>
</file>