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76F6" w14:textId="77777777" w:rsidR="00E24D2A" w:rsidRPr="00093A81" w:rsidRDefault="00E24D2A" w:rsidP="00E24D2A">
      <w:pPr>
        <w:jc w:val="both"/>
        <w:rPr>
          <w:sz w:val="22"/>
        </w:rPr>
      </w:pP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36"/>
        <w:gridCol w:w="3079"/>
        <w:gridCol w:w="3354"/>
      </w:tblGrid>
      <w:tr w:rsidR="00E24D2A" w:rsidRPr="00093A81" w14:paraId="483A72CB" w14:textId="77777777" w:rsidTr="00F71024">
        <w:tc>
          <w:tcPr>
            <w:tcW w:w="6115" w:type="dxa"/>
            <w:gridSpan w:val="2"/>
            <w:tcBorders>
              <w:top w:val="nil"/>
              <w:left w:val="nil"/>
              <w:bottom w:val="nil"/>
              <w:right w:val="nil"/>
            </w:tcBorders>
            <w:shd w:val="clear" w:color="auto" w:fill="auto"/>
          </w:tcPr>
          <w:p w14:paraId="6A8A85EB" w14:textId="77777777" w:rsidR="00E24D2A" w:rsidRPr="00093A81" w:rsidRDefault="00E24D2A" w:rsidP="006D216F">
            <w:pPr>
              <w:spacing w:line="276" w:lineRule="auto"/>
              <w:jc w:val="both"/>
              <w:rPr>
                <w:szCs w:val="24"/>
              </w:rPr>
            </w:pPr>
            <w:proofErr w:type="spellStart"/>
            <w:r w:rsidRPr="00093A81">
              <w:rPr>
                <w:szCs w:val="24"/>
              </w:rPr>
              <w:t>Силабус</w:t>
            </w:r>
            <w:proofErr w:type="spellEnd"/>
            <w:r w:rsidRPr="00093A81">
              <w:rPr>
                <w:szCs w:val="24"/>
              </w:rPr>
              <w:t xml:space="preserve"> курсу:</w:t>
            </w:r>
          </w:p>
        </w:tc>
        <w:tc>
          <w:tcPr>
            <w:tcW w:w="3354" w:type="dxa"/>
            <w:vMerge w:val="restart"/>
            <w:tcBorders>
              <w:top w:val="nil"/>
              <w:left w:val="nil"/>
              <w:bottom w:val="nil"/>
              <w:right w:val="nil"/>
            </w:tcBorders>
            <w:shd w:val="clear" w:color="auto" w:fill="auto"/>
          </w:tcPr>
          <w:p w14:paraId="5F407E4E" w14:textId="77777777" w:rsidR="00E24D2A" w:rsidRPr="00093A81" w:rsidRDefault="00E24D2A" w:rsidP="006D216F">
            <w:pPr>
              <w:spacing w:line="276" w:lineRule="auto"/>
              <w:jc w:val="both"/>
              <w:rPr>
                <w:szCs w:val="24"/>
              </w:rPr>
            </w:pPr>
            <w:r>
              <w:rPr>
                <w:noProof/>
                <w:szCs w:val="24"/>
                <w:lang w:val="ru-RU" w:eastAsia="ru-RU"/>
              </w:rPr>
              <w:drawing>
                <wp:inline distT="0" distB="0" distL="0" distR="0" wp14:anchorId="2D0CFA85" wp14:editId="65F39535">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E24D2A" w:rsidRPr="00093A81" w14:paraId="58968AE9" w14:textId="77777777" w:rsidTr="00F71024">
        <w:trPr>
          <w:trHeight w:val="1681"/>
        </w:trPr>
        <w:tc>
          <w:tcPr>
            <w:tcW w:w="6115" w:type="dxa"/>
            <w:gridSpan w:val="2"/>
            <w:tcBorders>
              <w:top w:val="nil"/>
              <w:left w:val="nil"/>
              <w:bottom w:val="nil"/>
              <w:right w:val="nil"/>
            </w:tcBorders>
            <w:shd w:val="clear" w:color="auto" w:fill="auto"/>
            <w:vAlign w:val="center"/>
          </w:tcPr>
          <w:p w14:paraId="0552A446" w14:textId="494C0BF5" w:rsidR="00E24D2A" w:rsidRPr="009F59EE" w:rsidRDefault="00DD61D0" w:rsidP="00934A8E">
            <w:pPr>
              <w:spacing w:line="276" w:lineRule="auto"/>
              <w:jc w:val="center"/>
              <w:rPr>
                <w:b/>
                <w:szCs w:val="24"/>
              </w:rPr>
            </w:pPr>
            <w:r w:rsidRPr="009F59EE">
              <w:rPr>
                <w:b/>
                <w:szCs w:val="24"/>
              </w:rPr>
              <w:t>ПСИХОЛОГІЯ ДИТЯЧО-БАТЬКІВСЬКИХ СТОСУНКІВ</w:t>
            </w:r>
          </w:p>
          <w:p w14:paraId="4E74D2B1" w14:textId="77777777" w:rsidR="009F59EE" w:rsidRPr="00093A81" w:rsidRDefault="009F59EE" w:rsidP="00934A8E">
            <w:pPr>
              <w:spacing w:line="276" w:lineRule="auto"/>
              <w:jc w:val="center"/>
              <w:rPr>
                <w:szCs w:val="24"/>
              </w:rPr>
            </w:pPr>
            <w:r>
              <w:rPr>
                <w:szCs w:val="24"/>
              </w:rPr>
              <w:t>(вибіркова дисципліна)</w:t>
            </w:r>
          </w:p>
        </w:tc>
        <w:tc>
          <w:tcPr>
            <w:tcW w:w="3354" w:type="dxa"/>
            <w:vMerge/>
            <w:tcBorders>
              <w:top w:val="nil"/>
              <w:left w:val="nil"/>
              <w:bottom w:val="nil"/>
              <w:right w:val="nil"/>
            </w:tcBorders>
            <w:shd w:val="clear" w:color="auto" w:fill="auto"/>
          </w:tcPr>
          <w:p w14:paraId="72C3B228" w14:textId="77777777" w:rsidR="00E24D2A" w:rsidRPr="00093A81" w:rsidRDefault="00E24D2A" w:rsidP="006D216F">
            <w:pPr>
              <w:spacing w:line="276" w:lineRule="auto"/>
              <w:jc w:val="both"/>
              <w:rPr>
                <w:noProof/>
                <w:szCs w:val="24"/>
                <w:lang w:eastAsia="uk-UA"/>
              </w:rPr>
            </w:pPr>
          </w:p>
        </w:tc>
      </w:tr>
      <w:tr w:rsidR="00E24D2A" w:rsidRPr="00093A81" w14:paraId="75872075" w14:textId="77777777" w:rsidTr="00F71024">
        <w:tc>
          <w:tcPr>
            <w:tcW w:w="3036" w:type="dxa"/>
            <w:tcBorders>
              <w:top w:val="nil"/>
              <w:left w:val="nil"/>
              <w:bottom w:val="nil"/>
              <w:right w:val="nil"/>
            </w:tcBorders>
            <w:shd w:val="clear" w:color="auto" w:fill="auto"/>
            <w:vAlign w:val="center"/>
          </w:tcPr>
          <w:p w14:paraId="225BF984" w14:textId="77777777" w:rsidR="00E24D2A" w:rsidRPr="00093A81" w:rsidRDefault="00E24D2A" w:rsidP="006D216F">
            <w:pPr>
              <w:rPr>
                <w:b/>
                <w:i/>
                <w:szCs w:val="24"/>
              </w:rPr>
            </w:pPr>
            <w:r w:rsidRPr="00093A81">
              <w:rPr>
                <w:b/>
                <w:i/>
                <w:szCs w:val="24"/>
              </w:rPr>
              <w:t>Ступінь вищої освіти:</w:t>
            </w:r>
          </w:p>
        </w:tc>
        <w:tc>
          <w:tcPr>
            <w:tcW w:w="6433" w:type="dxa"/>
            <w:gridSpan w:val="2"/>
            <w:tcBorders>
              <w:top w:val="nil"/>
              <w:left w:val="nil"/>
              <w:bottom w:val="single" w:sz="4" w:space="0" w:color="auto"/>
              <w:right w:val="nil"/>
            </w:tcBorders>
            <w:shd w:val="clear" w:color="auto" w:fill="auto"/>
            <w:vAlign w:val="center"/>
          </w:tcPr>
          <w:p w14:paraId="3D8013DF" w14:textId="77777777" w:rsidR="00E24D2A" w:rsidRPr="00B20FC7" w:rsidRDefault="002158C1" w:rsidP="006D216F">
            <w:pPr>
              <w:spacing w:line="276" w:lineRule="auto"/>
              <w:rPr>
                <w:szCs w:val="24"/>
              </w:rPr>
            </w:pPr>
            <w:r>
              <w:rPr>
                <w:szCs w:val="24"/>
              </w:rPr>
              <w:t>бакалавр</w:t>
            </w:r>
          </w:p>
        </w:tc>
      </w:tr>
      <w:tr w:rsidR="00E24D2A" w:rsidRPr="00093A81" w14:paraId="237787C8" w14:textId="77777777" w:rsidTr="00F71024">
        <w:tc>
          <w:tcPr>
            <w:tcW w:w="3036" w:type="dxa"/>
            <w:tcBorders>
              <w:top w:val="nil"/>
              <w:left w:val="nil"/>
              <w:bottom w:val="nil"/>
              <w:right w:val="nil"/>
            </w:tcBorders>
            <w:shd w:val="clear" w:color="auto" w:fill="auto"/>
            <w:vAlign w:val="center"/>
          </w:tcPr>
          <w:p w14:paraId="5BF52F86" w14:textId="77777777" w:rsidR="00E24D2A" w:rsidRPr="00682AE8" w:rsidRDefault="00E24D2A" w:rsidP="006D216F">
            <w:pPr>
              <w:rPr>
                <w:b/>
                <w:i/>
                <w:szCs w:val="24"/>
              </w:rPr>
            </w:pPr>
            <w:r w:rsidRPr="00682AE8">
              <w:rPr>
                <w:b/>
                <w:i/>
                <w:szCs w:val="24"/>
              </w:rPr>
              <w:t xml:space="preserve">Спеціальність: </w:t>
            </w:r>
          </w:p>
        </w:tc>
        <w:tc>
          <w:tcPr>
            <w:tcW w:w="6433" w:type="dxa"/>
            <w:gridSpan w:val="2"/>
            <w:tcBorders>
              <w:top w:val="single" w:sz="4" w:space="0" w:color="auto"/>
              <w:left w:val="nil"/>
              <w:bottom w:val="single" w:sz="4" w:space="0" w:color="auto"/>
              <w:right w:val="nil"/>
            </w:tcBorders>
            <w:shd w:val="clear" w:color="auto" w:fill="auto"/>
            <w:vAlign w:val="center"/>
          </w:tcPr>
          <w:p w14:paraId="682D0DCE" w14:textId="15AEE079" w:rsidR="00E24D2A" w:rsidRPr="00682AE8" w:rsidRDefault="00DD61D0" w:rsidP="00211818">
            <w:pPr>
              <w:spacing w:line="276" w:lineRule="auto"/>
              <w:rPr>
                <w:szCs w:val="24"/>
              </w:rPr>
            </w:pPr>
            <w:r>
              <w:t>для здобувачів будь якої освітньої програми</w:t>
            </w:r>
          </w:p>
        </w:tc>
      </w:tr>
      <w:tr w:rsidR="00E24D2A" w:rsidRPr="00093A81" w14:paraId="72D907CB" w14:textId="77777777" w:rsidTr="00F71024">
        <w:tc>
          <w:tcPr>
            <w:tcW w:w="3036" w:type="dxa"/>
            <w:tcBorders>
              <w:top w:val="nil"/>
              <w:left w:val="nil"/>
              <w:bottom w:val="nil"/>
              <w:right w:val="nil"/>
            </w:tcBorders>
            <w:shd w:val="clear" w:color="auto" w:fill="auto"/>
            <w:vAlign w:val="center"/>
          </w:tcPr>
          <w:p w14:paraId="3BA0C55E" w14:textId="77777777" w:rsidR="00E24D2A" w:rsidRPr="00682AE8" w:rsidRDefault="00E24D2A" w:rsidP="006D216F">
            <w:pPr>
              <w:rPr>
                <w:b/>
                <w:i/>
                <w:szCs w:val="24"/>
              </w:rPr>
            </w:pPr>
            <w:r w:rsidRPr="00682AE8">
              <w:rPr>
                <w:b/>
                <w:i/>
                <w:szCs w:val="24"/>
              </w:rPr>
              <w:t>Рік підготовки:</w:t>
            </w:r>
          </w:p>
        </w:tc>
        <w:tc>
          <w:tcPr>
            <w:tcW w:w="6433" w:type="dxa"/>
            <w:gridSpan w:val="2"/>
            <w:tcBorders>
              <w:top w:val="single" w:sz="4" w:space="0" w:color="auto"/>
              <w:left w:val="nil"/>
              <w:bottom w:val="single" w:sz="4" w:space="0" w:color="auto"/>
              <w:right w:val="nil"/>
            </w:tcBorders>
            <w:shd w:val="clear" w:color="auto" w:fill="auto"/>
            <w:vAlign w:val="center"/>
          </w:tcPr>
          <w:p w14:paraId="21C08C74" w14:textId="77777777" w:rsidR="00E24D2A" w:rsidRPr="00682AE8" w:rsidRDefault="002158C1" w:rsidP="006D216F">
            <w:pPr>
              <w:spacing w:line="276" w:lineRule="auto"/>
              <w:rPr>
                <w:szCs w:val="24"/>
              </w:rPr>
            </w:pPr>
            <w:r>
              <w:rPr>
                <w:szCs w:val="24"/>
              </w:rPr>
              <w:t>2</w:t>
            </w:r>
            <w:r w:rsidR="00430864">
              <w:rPr>
                <w:szCs w:val="24"/>
              </w:rPr>
              <w:t>-ий</w:t>
            </w:r>
          </w:p>
        </w:tc>
      </w:tr>
      <w:tr w:rsidR="00E24D2A" w:rsidRPr="00093A81" w14:paraId="6EA9DF72" w14:textId="77777777" w:rsidTr="00F71024">
        <w:tc>
          <w:tcPr>
            <w:tcW w:w="3036" w:type="dxa"/>
            <w:tcBorders>
              <w:top w:val="nil"/>
              <w:left w:val="nil"/>
              <w:bottom w:val="nil"/>
              <w:right w:val="nil"/>
            </w:tcBorders>
            <w:shd w:val="clear" w:color="auto" w:fill="auto"/>
            <w:vAlign w:val="center"/>
          </w:tcPr>
          <w:p w14:paraId="0B0CE5CB" w14:textId="77777777" w:rsidR="00E24D2A" w:rsidRPr="00093A81" w:rsidRDefault="00E24D2A" w:rsidP="006D216F">
            <w:pPr>
              <w:rPr>
                <w:b/>
                <w:i/>
                <w:szCs w:val="24"/>
              </w:rPr>
            </w:pPr>
            <w:r w:rsidRPr="00093A81">
              <w:rPr>
                <w:b/>
                <w:i/>
                <w:szCs w:val="24"/>
              </w:rPr>
              <w:t>Семестр викладання:</w:t>
            </w:r>
          </w:p>
        </w:tc>
        <w:tc>
          <w:tcPr>
            <w:tcW w:w="6433" w:type="dxa"/>
            <w:gridSpan w:val="2"/>
            <w:tcBorders>
              <w:top w:val="single" w:sz="4" w:space="0" w:color="auto"/>
              <w:left w:val="nil"/>
              <w:bottom w:val="single" w:sz="4" w:space="0" w:color="auto"/>
              <w:right w:val="nil"/>
            </w:tcBorders>
            <w:shd w:val="clear" w:color="auto" w:fill="auto"/>
            <w:vAlign w:val="center"/>
          </w:tcPr>
          <w:p w14:paraId="08D857B8" w14:textId="77777777" w:rsidR="00E24D2A" w:rsidRPr="00093A81" w:rsidRDefault="00ED3E3D" w:rsidP="006D216F">
            <w:pPr>
              <w:spacing w:line="276" w:lineRule="auto"/>
              <w:rPr>
                <w:szCs w:val="24"/>
              </w:rPr>
            </w:pPr>
            <w:r>
              <w:rPr>
                <w:szCs w:val="24"/>
              </w:rPr>
              <w:t>4</w:t>
            </w:r>
            <w:r w:rsidR="00430864">
              <w:rPr>
                <w:szCs w:val="24"/>
              </w:rPr>
              <w:t>-ий (весняний)</w:t>
            </w:r>
          </w:p>
        </w:tc>
      </w:tr>
      <w:tr w:rsidR="00E24D2A" w:rsidRPr="00093A81" w14:paraId="73ABBD00" w14:textId="77777777" w:rsidTr="00F71024">
        <w:tc>
          <w:tcPr>
            <w:tcW w:w="3036" w:type="dxa"/>
            <w:tcBorders>
              <w:top w:val="nil"/>
              <w:left w:val="nil"/>
              <w:bottom w:val="nil"/>
              <w:right w:val="nil"/>
            </w:tcBorders>
            <w:shd w:val="clear" w:color="auto" w:fill="auto"/>
            <w:vAlign w:val="center"/>
          </w:tcPr>
          <w:p w14:paraId="05EDFBB3" w14:textId="77777777" w:rsidR="00E24D2A" w:rsidRPr="00093A81" w:rsidRDefault="00E24D2A" w:rsidP="006D216F">
            <w:pPr>
              <w:rPr>
                <w:b/>
                <w:i/>
                <w:szCs w:val="24"/>
              </w:rPr>
            </w:pPr>
            <w:r w:rsidRPr="00093A81">
              <w:rPr>
                <w:b/>
                <w:i/>
                <w:szCs w:val="24"/>
              </w:rPr>
              <w:t>Кількість кредитів ЄКТС:</w:t>
            </w:r>
          </w:p>
        </w:tc>
        <w:tc>
          <w:tcPr>
            <w:tcW w:w="6433" w:type="dxa"/>
            <w:gridSpan w:val="2"/>
            <w:tcBorders>
              <w:top w:val="single" w:sz="4" w:space="0" w:color="auto"/>
              <w:left w:val="nil"/>
              <w:bottom w:val="single" w:sz="4" w:space="0" w:color="auto"/>
              <w:right w:val="nil"/>
            </w:tcBorders>
            <w:shd w:val="clear" w:color="auto" w:fill="auto"/>
            <w:vAlign w:val="center"/>
          </w:tcPr>
          <w:p w14:paraId="15DDA911" w14:textId="77777777" w:rsidR="00E24D2A" w:rsidRPr="00093A81" w:rsidRDefault="00B20FC7" w:rsidP="006D216F">
            <w:pPr>
              <w:spacing w:line="276" w:lineRule="auto"/>
              <w:rPr>
                <w:szCs w:val="24"/>
              </w:rPr>
            </w:pPr>
            <w:r>
              <w:rPr>
                <w:szCs w:val="24"/>
              </w:rPr>
              <w:t>5</w:t>
            </w:r>
          </w:p>
        </w:tc>
      </w:tr>
      <w:tr w:rsidR="00E24D2A" w:rsidRPr="00093A81" w14:paraId="6AB39CA1" w14:textId="77777777" w:rsidTr="00F71024">
        <w:tc>
          <w:tcPr>
            <w:tcW w:w="3036" w:type="dxa"/>
            <w:tcBorders>
              <w:top w:val="nil"/>
              <w:left w:val="nil"/>
              <w:bottom w:val="nil"/>
              <w:right w:val="nil"/>
            </w:tcBorders>
            <w:shd w:val="clear" w:color="auto" w:fill="auto"/>
            <w:vAlign w:val="center"/>
          </w:tcPr>
          <w:p w14:paraId="1E7EA250" w14:textId="77777777" w:rsidR="00E24D2A" w:rsidRPr="00093A81" w:rsidRDefault="00E24D2A" w:rsidP="006D216F">
            <w:pPr>
              <w:rPr>
                <w:b/>
                <w:i/>
                <w:szCs w:val="24"/>
              </w:rPr>
            </w:pPr>
            <w:r w:rsidRPr="00093A81">
              <w:rPr>
                <w:b/>
                <w:i/>
                <w:szCs w:val="24"/>
              </w:rPr>
              <w:t>Мова(-и) викладання:</w:t>
            </w:r>
          </w:p>
        </w:tc>
        <w:tc>
          <w:tcPr>
            <w:tcW w:w="6433" w:type="dxa"/>
            <w:gridSpan w:val="2"/>
            <w:tcBorders>
              <w:top w:val="single" w:sz="4" w:space="0" w:color="auto"/>
              <w:left w:val="nil"/>
              <w:bottom w:val="single" w:sz="4" w:space="0" w:color="auto"/>
              <w:right w:val="nil"/>
            </w:tcBorders>
            <w:shd w:val="clear" w:color="auto" w:fill="auto"/>
            <w:vAlign w:val="center"/>
          </w:tcPr>
          <w:p w14:paraId="7B258D88" w14:textId="77777777" w:rsidR="00E24D2A" w:rsidRPr="00093A81" w:rsidRDefault="00E24D2A" w:rsidP="006D216F">
            <w:pPr>
              <w:spacing w:line="276" w:lineRule="auto"/>
              <w:rPr>
                <w:szCs w:val="24"/>
              </w:rPr>
            </w:pPr>
            <w:r w:rsidRPr="00093A81">
              <w:rPr>
                <w:szCs w:val="24"/>
              </w:rPr>
              <w:t>українська</w:t>
            </w:r>
          </w:p>
        </w:tc>
      </w:tr>
      <w:tr w:rsidR="00E24D2A" w:rsidRPr="00093A81" w14:paraId="30A669E7" w14:textId="77777777" w:rsidTr="00F71024">
        <w:tc>
          <w:tcPr>
            <w:tcW w:w="3036" w:type="dxa"/>
            <w:tcBorders>
              <w:top w:val="nil"/>
              <w:left w:val="nil"/>
              <w:bottom w:val="nil"/>
              <w:right w:val="nil"/>
            </w:tcBorders>
            <w:shd w:val="clear" w:color="auto" w:fill="auto"/>
            <w:vAlign w:val="center"/>
          </w:tcPr>
          <w:p w14:paraId="078CC101" w14:textId="77777777" w:rsidR="00E24D2A" w:rsidRPr="00093A81" w:rsidRDefault="00E24D2A" w:rsidP="006D216F">
            <w:pPr>
              <w:rPr>
                <w:b/>
                <w:i/>
                <w:szCs w:val="24"/>
              </w:rPr>
            </w:pPr>
            <w:r w:rsidRPr="00093A81">
              <w:rPr>
                <w:b/>
                <w:i/>
                <w:szCs w:val="24"/>
              </w:rPr>
              <w:t>Вид семестрового контролю</w:t>
            </w:r>
          </w:p>
        </w:tc>
        <w:tc>
          <w:tcPr>
            <w:tcW w:w="6433" w:type="dxa"/>
            <w:gridSpan w:val="2"/>
            <w:tcBorders>
              <w:top w:val="single" w:sz="4" w:space="0" w:color="auto"/>
              <w:left w:val="nil"/>
              <w:bottom w:val="single" w:sz="4" w:space="0" w:color="auto"/>
              <w:right w:val="nil"/>
            </w:tcBorders>
            <w:shd w:val="clear" w:color="auto" w:fill="auto"/>
            <w:vAlign w:val="bottom"/>
          </w:tcPr>
          <w:p w14:paraId="3DD50826" w14:textId="77777777" w:rsidR="00E24D2A" w:rsidRPr="00093A81" w:rsidRDefault="00934A8E" w:rsidP="00387B30">
            <w:pPr>
              <w:spacing w:line="276" w:lineRule="auto"/>
              <w:rPr>
                <w:szCs w:val="24"/>
              </w:rPr>
            </w:pPr>
            <w:r>
              <w:rPr>
                <w:szCs w:val="24"/>
              </w:rPr>
              <w:t>залік</w:t>
            </w:r>
          </w:p>
        </w:tc>
      </w:tr>
    </w:tbl>
    <w:p w14:paraId="7B39A36C" w14:textId="77777777" w:rsidR="00E24D2A" w:rsidRPr="00093A81" w:rsidRDefault="00E24D2A" w:rsidP="00E24D2A">
      <w:pPr>
        <w:jc w:val="both"/>
        <w:rPr>
          <w:sz w:val="22"/>
        </w:rPr>
      </w:pPr>
    </w:p>
    <w:p w14:paraId="6D3F64A3" w14:textId="77777777" w:rsidR="00E24D2A" w:rsidRPr="00093A81" w:rsidRDefault="00E24D2A" w:rsidP="00E24D2A">
      <w:pPr>
        <w:jc w:val="both"/>
        <w:rPr>
          <w:sz w:val="22"/>
        </w:rPr>
      </w:pPr>
    </w:p>
    <w:p w14:paraId="3404AB8A" w14:textId="77777777" w:rsidR="00E24D2A" w:rsidRPr="00093A81" w:rsidRDefault="00E24D2A" w:rsidP="00E24D2A">
      <w:pPr>
        <w:jc w:val="both"/>
        <w:rPr>
          <w:sz w:val="22"/>
        </w:rPr>
      </w:pPr>
    </w:p>
    <w:p w14:paraId="32359D62" w14:textId="77777777" w:rsidR="00E24D2A" w:rsidRPr="00E24D2A" w:rsidRDefault="00E24D2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0"/>
        <w:gridCol w:w="273"/>
        <w:gridCol w:w="2030"/>
        <w:gridCol w:w="273"/>
        <w:gridCol w:w="1345"/>
        <w:gridCol w:w="716"/>
        <w:gridCol w:w="272"/>
        <w:gridCol w:w="2240"/>
      </w:tblGrid>
      <w:tr w:rsidR="00E24D2A" w:rsidRPr="00E24D2A" w14:paraId="60BEEC82" w14:textId="77777777" w:rsidTr="006D216F">
        <w:tc>
          <w:tcPr>
            <w:tcW w:w="6398" w:type="dxa"/>
            <w:gridSpan w:val="5"/>
            <w:tcBorders>
              <w:top w:val="nil"/>
              <w:left w:val="nil"/>
              <w:bottom w:val="nil"/>
              <w:right w:val="nil"/>
            </w:tcBorders>
            <w:shd w:val="clear" w:color="auto" w:fill="auto"/>
          </w:tcPr>
          <w:p w14:paraId="4DE380AF" w14:textId="77777777" w:rsidR="00E24D2A" w:rsidRPr="00E24D2A" w:rsidRDefault="00E24D2A" w:rsidP="00E24D2A">
            <w:pPr>
              <w:jc w:val="both"/>
              <w:rPr>
                <w:szCs w:val="24"/>
              </w:rPr>
            </w:pPr>
            <w:r w:rsidRPr="00E24D2A">
              <w:rPr>
                <w:b/>
                <w:i/>
                <w:szCs w:val="24"/>
              </w:rPr>
              <w:t>Автор курсу та лектор:</w:t>
            </w:r>
          </w:p>
        </w:tc>
        <w:tc>
          <w:tcPr>
            <w:tcW w:w="3354" w:type="dxa"/>
            <w:gridSpan w:val="3"/>
            <w:tcBorders>
              <w:top w:val="nil"/>
              <w:left w:val="nil"/>
              <w:bottom w:val="nil"/>
              <w:right w:val="nil"/>
            </w:tcBorders>
            <w:shd w:val="clear" w:color="auto" w:fill="auto"/>
          </w:tcPr>
          <w:p w14:paraId="2BCC8960" w14:textId="77777777" w:rsidR="00E24D2A" w:rsidRPr="00E24D2A" w:rsidRDefault="00E24D2A" w:rsidP="00E24D2A">
            <w:pPr>
              <w:spacing w:line="276" w:lineRule="auto"/>
              <w:jc w:val="both"/>
              <w:rPr>
                <w:szCs w:val="24"/>
              </w:rPr>
            </w:pPr>
          </w:p>
        </w:tc>
      </w:tr>
      <w:tr w:rsidR="00E24D2A" w:rsidRPr="00E24D2A" w14:paraId="42C2F180" w14:textId="77777777" w:rsidTr="006D216F">
        <w:tc>
          <w:tcPr>
            <w:tcW w:w="9752" w:type="dxa"/>
            <w:gridSpan w:val="8"/>
            <w:tcBorders>
              <w:top w:val="nil"/>
              <w:left w:val="nil"/>
              <w:bottom w:val="single" w:sz="4" w:space="0" w:color="auto"/>
              <w:right w:val="nil"/>
            </w:tcBorders>
            <w:shd w:val="clear" w:color="auto" w:fill="auto"/>
            <w:vAlign w:val="center"/>
          </w:tcPr>
          <w:p w14:paraId="17841FC1" w14:textId="77777777" w:rsidR="00E24D2A" w:rsidRPr="00E24D2A" w:rsidRDefault="00E24D2A" w:rsidP="00B20FC7">
            <w:pPr>
              <w:spacing w:line="276" w:lineRule="auto"/>
              <w:jc w:val="center"/>
              <w:rPr>
                <w:szCs w:val="24"/>
              </w:rPr>
            </w:pPr>
            <w:r w:rsidRPr="00E24D2A">
              <w:rPr>
                <w:szCs w:val="24"/>
              </w:rPr>
              <w:t>к.</w:t>
            </w:r>
            <w:r w:rsidR="00211818">
              <w:rPr>
                <w:szCs w:val="24"/>
              </w:rPr>
              <w:t xml:space="preserve"> </w:t>
            </w:r>
            <w:proofErr w:type="spellStart"/>
            <w:r w:rsidR="00387B30">
              <w:rPr>
                <w:szCs w:val="24"/>
              </w:rPr>
              <w:t>психол</w:t>
            </w:r>
            <w:proofErr w:type="spellEnd"/>
            <w:r w:rsidRPr="00E24D2A">
              <w:rPr>
                <w:szCs w:val="24"/>
              </w:rPr>
              <w:t>.</w:t>
            </w:r>
            <w:r w:rsidR="00211818">
              <w:rPr>
                <w:szCs w:val="24"/>
              </w:rPr>
              <w:t xml:space="preserve"> </w:t>
            </w:r>
            <w:r w:rsidRPr="00E24D2A">
              <w:rPr>
                <w:szCs w:val="24"/>
              </w:rPr>
              <w:t xml:space="preserve">н., доц., </w:t>
            </w:r>
            <w:r w:rsidR="00B20FC7">
              <w:rPr>
                <w:szCs w:val="24"/>
              </w:rPr>
              <w:t>Бугайова Наталія Миколаївна</w:t>
            </w:r>
          </w:p>
        </w:tc>
      </w:tr>
      <w:tr w:rsidR="00E24D2A" w:rsidRPr="00E24D2A" w14:paraId="5C8740AC" w14:textId="77777777" w:rsidTr="006D216F">
        <w:tc>
          <w:tcPr>
            <w:tcW w:w="9752" w:type="dxa"/>
            <w:gridSpan w:val="8"/>
            <w:tcBorders>
              <w:top w:val="single" w:sz="4" w:space="0" w:color="auto"/>
              <w:left w:val="nil"/>
              <w:bottom w:val="nil"/>
              <w:right w:val="nil"/>
            </w:tcBorders>
            <w:shd w:val="clear" w:color="auto" w:fill="auto"/>
          </w:tcPr>
          <w:p w14:paraId="4BB792CB" w14:textId="77777777" w:rsidR="00E24D2A" w:rsidRPr="00E24D2A" w:rsidRDefault="00E24D2A" w:rsidP="00E24D2A">
            <w:pPr>
              <w:spacing w:line="276" w:lineRule="auto"/>
              <w:jc w:val="center"/>
              <w:rPr>
                <w:sz w:val="16"/>
                <w:szCs w:val="16"/>
              </w:rPr>
            </w:pPr>
            <w:r w:rsidRPr="00E24D2A">
              <w:rPr>
                <w:sz w:val="16"/>
                <w:szCs w:val="16"/>
              </w:rPr>
              <w:t>вчений ступінь, вчене звання, прізвище, ім’я та по-батькові</w:t>
            </w:r>
          </w:p>
        </w:tc>
      </w:tr>
      <w:tr w:rsidR="00E24D2A" w:rsidRPr="00E24D2A" w14:paraId="78017767" w14:textId="77777777" w:rsidTr="006D216F">
        <w:tc>
          <w:tcPr>
            <w:tcW w:w="9752" w:type="dxa"/>
            <w:gridSpan w:val="8"/>
            <w:tcBorders>
              <w:top w:val="nil"/>
              <w:left w:val="nil"/>
              <w:bottom w:val="single" w:sz="4" w:space="0" w:color="auto"/>
              <w:right w:val="nil"/>
            </w:tcBorders>
            <w:shd w:val="clear" w:color="auto" w:fill="auto"/>
          </w:tcPr>
          <w:p w14:paraId="4BC8F8E6" w14:textId="77777777" w:rsidR="00E24D2A" w:rsidRPr="00E24D2A" w:rsidRDefault="00E24D2A" w:rsidP="00387B30">
            <w:pPr>
              <w:spacing w:line="276" w:lineRule="auto"/>
              <w:jc w:val="center"/>
              <w:rPr>
                <w:szCs w:val="24"/>
              </w:rPr>
            </w:pPr>
            <w:r w:rsidRPr="00E24D2A">
              <w:rPr>
                <w:szCs w:val="24"/>
              </w:rPr>
              <w:t xml:space="preserve">доцент кафедри </w:t>
            </w:r>
            <w:r w:rsidR="00387B30">
              <w:rPr>
                <w:szCs w:val="24"/>
              </w:rPr>
              <w:t>психології та соціології</w:t>
            </w:r>
          </w:p>
        </w:tc>
      </w:tr>
      <w:tr w:rsidR="00E24D2A" w:rsidRPr="00E24D2A" w14:paraId="428A37CE" w14:textId="77777777" w:rsidTr="006D216F">
        <w:tc>
          <w:tcPr>
            <w:tcW w:w="9752" w:type="dxa"/>
            <w:gridSpan w:val="8"/>
            <w:tcBorders>
              <w:top w:val="single" w:sz="4" w:space="0" w:color="auto"/>
              <w:left w:val="nil"/>
              <w:bottom w:val="nil"/>
              <w:right w:val="nil"/>
            </w:tcBorders>
            <w:shd w:val="clear" w:color="auto" w:fill="auto"/>
          </w:tcPr>
          <w:p w14:paraId="6B4EA12D" w14:textId="77777777" w:rsidR="00E24D2A" w:rsidRPr="00E24D2A" w:rsidRDefault="00E24D2A" w:rsidP="00E24D2A">
            <w:pPr>
              <w:spacing w:line="276" w:lineRule="auto"/>
              <w:jc w:val="center"/>
              <w:rPr>
                <w:sz w:val="16"/>
                <w:szCs w:val="16"/>
              </w:rPr>
            </w:pPr>
            <w:r w:rsidRPr="00E24D2A">
              <w:rPr>
                <w:sz w:val="16"/>
                <w:szCs w:val="16"/>
              </w:rPr>
              <w:t>посада</w:t>
            </w:r>
          </w:p>
        </w:tc>
      </w:tr>
      <w:tr w:rsidR="00E24D2A" w:rsidRPr="00E24D2A" w14:paraId="7437168C" w14:textId="77777777" w:rsidTr="00C66A65">
        <w:tc>
          <w:tcPr>
            <w:tcW w:w="2325" w:type="dxa"/>
            <w:tcBorders>
              <w:top w:val="nil"/>
              <w:left w:val="nil"/>
              <w:bottom w:val="single" w:sz="4" w:space="0" w:color="auto"/>
              <w:right w:val="nil"/>
            </w:tcBorders>
            <w:shd w:val="clear" w:color="auto" w:fill="auto"/>
          </w:tcPr>
          <w:p w14:paraId="4B8BA86F" w14:textId="77777777" w:rsidR="00B20FC7" w:rsidRDefault="00B20FC7" w:rsidP="00B20FC7">
            <w:pPr>
              <w:tabs>
                <w:tab w:val="center" w:pos="1102"/>
              </w:tabs>
              <w:rPr>
                <w:szCs w:val="24"/>
              </w:rPr>
            </w:pPr>
          </w:p>
          <w:p w14:paraId="47C998EB" w14:textId="77777777" w:rsidR="00E24D2A" w:rsidRPr="00E24D2A" w:rsidRDefault="00B20FC7" w:rsidP="00B20FC7">
            <w:pPr>
              <w:tabs>
                <w:tab w:val="center" w:pos="1102"/>
              </w:tabs>
              <w:rPr>
                <w:szCs w:val="24"/>
                <w:lang w:val="en-US"/>
              </w:rPr>
            </w:pPr>
            <w:r w:rsidRPr="00176EF8">
              <w:rPr>
                <w:szCs w:val="24"/>
              </w:rPr>
              <w:t>bugajova@snu.edu.ua</w:t>
            </w:r>
          </w:p>
        </w:tc>
        <w:tc>
          <w:tcPr>
            <w:tcW w:w="284" w:type="dxa"/>
            <w:tcBorders>
              <w:top w:val="nil"/>
              <w:left w:val="nil"/>
              <w:bottom w:val="nil"/>
              <w:right w:val="nil"/>
            </w:tcBorders>
            <w:shd w:val="clear" w:color="auto" w:fill="auto"/>
            <w:vAlign w:val="bottom"/>
          </w:tcPr>
          <w:p w14:paraId="1BFC4D1C" w14:textId="77777777" w:rsidR="00E24D2A" w:rsidRPr="00E24D2A" w:rsidRDefault="00E24D2A" w:rsidP="00E24D2A">
            <w:pPr>
              <w:jc w:val="center"/>
              <w:rPr>
                <w:szCs w:val="24"/>
              </w:rPr>
            </w:pPr>
          </w:p>
        </w:tc>
        <w:tc>
          <w:tcPr>
            <w:tcW w:w="2126" w:type="dxa"/>
            <w:tcBorders>
              <w:top w:val="nil"/>
              <w:left w:val="nil"/>
              <w:bottom w:val="single" w:sz="4" w:space="0" w:color="auto"/>
              <w:right w:val="nil"/>
            </w:tcBorders>
            <w:shd w:val="clear" w:color="auto" w:fill="auto"/>
            <w:vAlign w:val="center"/>
          </w:tcPr>
          <w:p w14:paraId="3926E791" w14:textId="77777777" w:rsidR="00E24D2A" w:rsidRPr="00E24D2A" w:rsidRDefault="00E24D2A" w:rsidP="00B20FC7">
            <w:pPr>
              <w:jc w:val="center"/>
              <w:rPr>
                <w:szCs w:val="24"/>
              </w:rPr>
            </w:pPr>
            <w:r w:rsidRPr="00E24D2A">
              <w:rPr>
                <w:szCs w:val="24"/>
                <w:lang w:val="en-US"/>
              </w:rPr>
              <w:t>+38-0</w:t>
            </w:r>
            <w:r w:rsidR="00B20FC7">
              <w:rPr>
                <w:szCs w:val="24"/>
              </w:rPr>
              <w:t>95</w:t>
            </w:r>
            <w:r w:rsidRPr="00E24D2A">
              <w:rPr>
                <w:szCs w:val="24"/>
                <w:lang w:val="en-US"/>
              </w:rPr>
              <w:t>-</w:t>
            </w:r>
            <w:r w:rsidR="00B20FC7">
              <w:rPr>
                <w:szCs w:val="24"/>
              </w:rPr>
              <w:t>678</w:t>
            </w:r>
            <w:r w:rsidRPr="00E24D2A">
              <w:rPr>
                <w:szCs w:val="24"/>
                <w:lang w:val="en-US"/>
              </w:rPr>
              <w:t>-</w:t>
            </w:r>
            <w:r w:rsidR="00B20FC7">
              <w:rPr>
                <w:szCs w:val="24"/>
              </w:rPr>
              <w:t>11</w:t>
            </w:r>
            <w:r w:rsidRPr="00E24D2A">
              <w:rPr>
                <w:szCs w:val="24"/>
                <w:lang w:val="en-US"/>
              </w:rPr>
              <w:t>-</w:t>
            </w:r>
            <w:r w:rsidR="00387B30">
              <w:rPr>
                <w:szCs w:val="24"/>
              </w:rPr>
              <w:t>8</w:t>
            </w:r>
            <w:r w:rsidR="00B20FC7">
              <w:rPr>
                <w:szCs w:val="24"/>
              </w:rPr>
              <w:t>3</w:t>
            </w:r>
          </w:p>
        </w:tc>
        <w:tc>
          <w:tcPr>
            <w:tcW w:w="284" w:type="dxa"/>
            <w:tcBorders>
              <w:top w:val="nil"/>
              <w:left w:val="nil"/>
              <w:bottom w:val="nil"/>
              <w:right w:val="nil"/>
            </w:tcBorders>
            <w:shd w:val="clear" w:color="auto" w:fill="auto"/>
            <w:vAlign w:val="center"/>
          </w:tcPr>
          <w:p w14:paraId="248E6897" w14:textId="77777777" w:rsidR="00E24D2A" w:rsidRPr="00E24D2A" w:rsidRDefault="00E24D2A" w:rsidP="00E24D2A">
            <w:pPr>
              <w:jc w:val="center"/>
              <w:rPr>
                <w:szCs w:val="24"/>
              </w:rPr>
            </w:pPr>
          </w:p>
        </w:tc>
        <w:tc>
          <w:tcPr>
            <w:tcW w:w="2126" w:type="dxa"/>
            <w:gridSpan w:val="2"/>
            <w:tcBorders>
              <w:top w:val="nil"/>
              <w:left w:val="nil"/>
              <w:bottom w:val="single" w:sz="4" w:space="0" w:color="auto"/>
              <w:right w:val="nil"/>
            </w:tcBorders>
            <w:shd w:val="clear" w:color="auto" w:fill="auto"/>
            <w:vAlign w:val="center"/>
          </w:tcPr>
          <w:p w14:paraId="064F2434" w14:textId="77777777" w:rsidR="00E24D2A" w:rsidRPr="00C66A65" w:rsidRDefault="00B20FC7" w:rsidP="00387B30">
            <w:pPr>
              <w:spacing w:line="276" w:lineRule="auto"/>
              <w:jc w:val="center"/>
              <w:rPr>
                <w:szCs w:val="24"/>
                <w:lang w:val="ru-RU"/>
              </w:rPr>
            </w:pPr>
            <w:proofErr w:type="spellStart"/>
            <w:r w:rsidRPr="00A604E4">
              <w:rPr>
                <w:szCs w:val="24"/>
              </w:rPr>
              <w:t>Viber</w:t>
            </w:r>
            <w:proofErr w:type="spellEnd"/>
            <w:r w:rsidR="00C66A65">
              <w:rPr>
                <w:szCs w:val="24"/>
              </w:rPr>
              <w:t xml:space="preserve">, </w:t>
            </w:r>
            <w:r w:rsidR="00C66A65">
              <w:rPr>
                <w:szCs w:val="24"/>
                <w:lang w:val="en-US"/>
              </w:rPr>
              <w:t>WhatsApp</w:t>
            </w:r>
            <w:r w:rsidRPr="00A604E4">
              <w:rPr>
                <w:szCs w:val="24"/>
              </w:rPr>
              <w:t xml:space="preserve"> за номером телефону</w:t>
            </w:r>
          </w:p>
        </w:tc>
        <w:tc>
          <w:tcPr>
            <w:tcW w:w="283" w:type="dxa"/>
            <w:tcBorders>
              <w:top w:val="nil"/>
              <w:left w:val="nil"/>
              <w:bottom w:val="nil"/>
              <w:right w:val="nil"/>
            </w:tcBorders>
            <w:shd w:val="clear" w:color="auto" w:fill="auto"/>
            <w:vAlign w:val="center"/>
          </w:tcPr>
          <w:p w14:paraId="252C8CF9" w14:textId="77777777" w:rsidR="00E24D2A" w:rsidRPr="00E24D2A" w:rsidRDefault="00E24D2A" w:rsidP="00E24D2A">
            <w:pPr>
              <w:spacing w:line="276" w:lineRule="auto"/>
              <w:jc w:val="center"/>
              <w:rPr>
                <w:szCs w:val="24"/>
              </w:rPr>
            </w:pPr>
          </w:p>
        </w:tc>
        <w:tc>
          <w:tcPr>
            <w:tcW w:w="2324" w:type="dxa"/>
            <w:tcBorders>
              <w:top w:val="nil"/>
              <w:left w:val="nil"/>
              <w:bottom w:val="single" w:sz="4" w:space="0" w:color="auto"/>
              <w:right w:val="nil"/>
            </w:tcBorders>
            <w:shd w:val="clear" w:color="auto" w:fill="auto"/>
            <w:vAlign w:val="center"/>
          </w:tcPr>
          <w:p w14:paraId="3928FB22" w14:textId="1AE4ECAE" w:rsidR="00E24D2A" w:rsidRPr="00E24D2A" w:rsidRDefault="00E24D2A" w:rsidP="00B20FC7">
            <w:pPr>
              <w:spacing w:line="276" w:lineRule="auto"/>
              <w:jc w:val="center"/>
              <w:rPr>
                <w:szCs w:val="24"/>
              </w:rPr>
            </w:pPr>
            <w:r w:rsidRPr="00E24D2A">
              <w:rPr>
                <w:szCs w:val="24"/>
              </w:rPr>
              <w:t xml:space="preserve">за </w:t>
            </w:r>
            <w:r w:rsidR="00DD61D0">
              <w:rPr>
                <w:szCs w:val="24"/>
              </w:rPr>
              <w:t>графіком</w:t>
            </w:r>
          </w:p>
        </w:tc>
      </w:tr>
      <w:tr w:rsidR="00E24D2A" w:rsidRPr="00E24D2A" w14:paraId="2BAA76CE" w14:textId="77777777" w:rsidTr="006D216F">
        <w:tc>
          <w:tcPr>
            <w:tcW w:w="2325" w:type="dxa"/>
            <w:tcBorders>
              <w:top w:val="single" w:sz="4" w:space="0" w:color="auto"/>
              <w:left w:val="nil"/>
              <w:bottom w:val="nil"/>
              <w:right w:val="nil"/>
            </w:tcBorders>
            <w:shd w:val="clear" w:color="auto" w:fill="auto"/>
          </w:tcPr>
          <w:p w14:paraId="0068F8D7" w14:textId="77777777" w:rsidR="00E24D2A" w:rsidRPr="00E24D2A" w:rsidRDefault="00E24D2A" w:rsidP="00E24D2A">
            <w:pPr>
              <w:jc w:val="center"/>
              <w:rPr>
                <w:sz w:val="16"/>
                <w:szCs w:val="16"/>
              </w:rPr>
            </w:pPr>
            <w:r w:rsidRPr="00E24D2A">
              <w:rPr>
                <w:sz w:val="16"/>
                <w:szCs w:val="16"/>
              </w:rPr>
              <w:t>електронна адреса</w:t>
            </w:r>
          </w:p>
        </w:tc>
        <w:tc>
          <w:tcPr>
            <w:tcW w:w="284" w:type="dxa"/>
            <w:tcBorders>
              <w:top w:val="nil"/>
              <w:left w:val="nil"/>
              <w:bottom w:val="nil"/>
              <w:right w:val="nil"/>
            </w:tcBorders>
            <w:shd w:val="clear" w:color="auto" w:fill="auto"/>
          </w:tcPr>
          <w:p w14:paraId="561F0CDF" w14:textId="77777777" w:rsidR="00E24D2A" w:rsidRPr="00E24D2A" w:rsidRDefault="00E24D2A" w:rsidP="00E24D2A">
            <w:pPr>
              <w:jc w:val="center"/>
              <w:rPr>
                <w:sz w:val="16"/>
                <w:szCs w:val="16"/>
              </w:rPr>
            </w:pPr>
          </w:p>
        </w:tc>
        <w:tc>
          <w:tcPr>
            <w:tcW w:w="2126" w:type="dxa"/>
            <w:tcBorders>
              <w:top w:val="single" w:sz="4" w:space="0" w:color="auto"/>
              <w:left w:val="nil"/>
              <w:bottom w:val="nil"/>
              <w:right w:val="nil"/>
            </w:tcBorders>
            <w:shd w:val="clear" w:color="auto" w:fill="auto"/>
          </w:tcPr>
          <w:p w14:paraId="003DACC5" w14:textId="77777777" w:rsidR="00E24D2A" w:rsidRPr="00E24D2A" w:rsidRDefault="00E24D2A" w:rsidP="00E24D2A">
            <w:pPr>
              <w:jc w:val="center"/>
              <w:rPr>
                <w:sz w:val="16"/>
                <w:szCs w:val="16"/>
              </w:rPr>
            </w:pPr>
            <w:r w:rsidRPr="00E24D2A">
              <w:rPr>
                <w:sz w:val="16"/>
                <w:szCs w:val="16"/>
              </w:rPr>
              <w:t>телефон</w:t>
            </w:r>
          </w:p>
        </w:tc>
        <w:tc>
          <w:tcPr>
            <w:tcW w:w="284" w:type="dxa"/>
            <w:tcBorders>
              <w:top w:val="nil"/>
              <w:left w:val="nil"/>
              <w:bottom w:val="nil"/>
              <w:right w:val="nil"/>
            </w:tcBorders>
            <w:shd w:val="clear" w:color="auto" w:fill="auto"/>
          </w:tcPr>
          <w:p w14:paraId="5919B6B0" w14:textId="77777777" w:rsidR="00E24D2A" w:rsidRPr="00E24D2A" w:rsidRDefault="00E24D2A" w:rsidP="00E24D2A">
            <w:pPr>
              <w:jc w:val="center"/>
              <w:rPr>
                <w:sz w:val="16"/>
                <w:szCs w:val="16"/>
              </w:rPr>
            </w:pPr>
          </w:p>
        </w:tc>
        <w:tc>
          <w:tcPr>
            <w:tcW w:w="2126" w:type="dxa"/>
            <w:gridSpan w:val="2"/>
            <w:tcBorders>
              <w:top w:val="single" w:sz="4" w:space="0" w:color="auto"/>
              <w:left w:val="nil"/>
              <w:bottom w:val="nil"/>
              <w:right w:val="nil"/>
            </w:tcBorders>
            <w:shd w:val="clear" w:color="auto" w:fill="auto"/>
          </w:tcPr>
          <w:p w14:paraId="4A8275D3" w14:textId="77777777" w:rsidR="00E24D2A" w:rsidRPr="00E24D2A" w:rsidRDefault="00E24D2A" w:rsidP="00E24D2A">
            <w:pPr>
              <w:spacing w:line="276" w:lineRule="auto"/>
              <w:jc w:val="center"/>
              <w:rPr>
                <w:sz w:val="16"/>
                <w:szCs w:val="16"/>
              </w:rPr>
            </w:pPr>
            <w:r w:rsidRPr="00E24D2A">
              <w:rPr>
                <w:sz w:val="16"/>
                <w:szCs w:val="16"/>
              </w:rPr>
              <w:t>месенджер</w:t>
            </w:r>
          </w:p>
        </w:tc>
        <w:tc>
          <w:tcPr>
            <w:tcW w:w="283" w:type="dxa"/>
            <w:tcBorders>
              <w:top w:val="nil"/>
              <w:left w:val="nil"/>
              <w:bottom w:val="nil"/>
              <w:right w:val="nil"/>
            </w:tcBorders>
            <w:shd w:val="clear" w:color="auto" w:fill="auto"/>
          </w:tcPr>
          <w:p w14:paraId="09EEF97F" w14:textId="77777777" w:rsidR="00E24D2A" w:rsidRPr="00E24D2A" w:rsidRDefault="00E24D2A" w:rsidP="00E24D2A">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2FE62872" w14:textId="77777777" w:rsidR="00E24D2A" w:rsidRPr="00E24D2A" w:rsidRDefault="00E24D2A" w:rsidP="00E24D2A">
            <w:pPr>
              <w:spacing w:line="276" w:lineRule="auto"/>
              <w:jc w:val="center"/>
              <w:rPr>
                <w:sz w:val="16"/>
                <w:szCs w:val="16"/>
              </w:rPr>
            </w:pPr>
            <w:r w:rsidRPr="00E24D2A">
              <w:rPr>
                <w:sz w:val="16"/>
                <w:szCs w:val="16"/>
              </w:rPr>
              <w:t>консультації</w:t>
            </w:r>
          </w:p>
        </w:tc>
      </w:tr>
    </w:tbl>
    <w:p w14:paraId="459C8B10" w14:textId="77777777" w:rsidR="00E24D2A" w:rsidRPr="00E24D2A" w:rsidRDefault="00E24D2A" w:rsidP="00E24D2A">
      <w:pPr>
        <w:rPr>
          <w:szCs w:val="24"/>
        </w:rPr>
      </w:pPr>
    </w:p>
    <w:p w14:paraId="4EBC158E" w14:textId="77777777" w:rsidR="00E24D2A" w:rsidRPr="00E24D2A" w:rsidRDefault="00E24D2A" w:rsidP="00E24D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58"/>
        <w:gridCol w:w="276"/>
        <w:gridCol w:w="2058"/>
        <w:gridCol w:w="276"/>
        <w:gridCol w:w="1345"/>
        <w:gridCol w:w="721"/>
        <w:gridCol w:w="275"/>
        <w:gridCol w:w="2260"/>
      </w:tblGrid>
      <w:tr w:rsidR="00E24D2A" w:rsidRPr="00E24D2A" w14:paraId="0343987F" w14:textId="77777777" w:rsidTr="006D216F">
        <w:tc>
          <w:tcPr>
            <w:tcW w:w="6398" w:type="dxa"/>
            <w:gridSpan w:val="5"/>
            <w:tcBorders>
              <w:top w:val="nil"/>
              <w:left w:val="nil"/>
              <w:bottom w:val="nil"/>
              <w:right w:val="nil"/>
            </w:tcBorders>
            <w:shd w:val="clear" w:color="auto" w:fill="auto"/>
          </w:tcPr>
          <w:p w14:paraId="2093C892" w14:textId="77777777" w:rsidR="00E24D2A" w:rsidRPr="00E24D2A" w:rsidRDefault="00E24D2A" w:rsidP="00E24D2A">
            <w:pPr>
              <w:jc w:val="both"/>
              <w:rPr>
                <w:szCs w:val="24"/>
              </w:rPr>
            </w:pPr>
            <w:r w:rsidRPr="00E24D2A">
              <w:rPr>
                <w:b/>
                <w:i/>
                <w:szCs w:val="24"/>
              </w:rPr>
              <w:t>Викладач практичних занять:*</w:t>
            </w:r>
          </w:p>
        </w:tc>
        <w:tc>
          <w:tcPr>
            <w:tcW w:w="3354" w:type="dxa"/>
            <w:gridSpan w:val="3"/>
            <w:tcBorders>
              <w:top w:val="nil"/>
              <w:left w:val="nil"/>
              <w:bottom w:val="nil"/>
              <w:right w:val="nil"/>
            </w:tcBorders>
            <w:shd w:val="clear" w:color="auto" w:fill="auto"/>
          </w:tcPr>
          <w:p w14:paraId="608256AA" w14:textId="77777777" w:rsidR="00E24D2A" w:rsidRPr="00E24D2A" w:rsidRDefault="00E24D2A" w:rsidP="00E24D2A">
            <w:pPr>
              <w:spacing w:line="276" w:lineRule="auto"/>
              <w:jc w:val="both"/>
              <w:rPr>
                <w:szCs w:val="24"/>
              </w:rPr>
            </w:pPr>
          </w:p>
        </w:tc>
      </w:tr>
      <w:tr w:rsidR="00E24D2A" w:rsidRPr="00E24D2A" w14:paraId="07D4E0F3" w14:textId="77777777" w:rsidTr="006D216F">
        <w:tc>
          <w:tcPr>
            <w:tcW w:w="9752" w:type="dxa"/>
            <w:gridSpan w:val="8"/>
            <w:tcBorders>
              <w:top w:val="nil"/>
              <w:left w:val="nil"/>
              <w:bottom w:val="single" w:sz="4" w:space="0" w:color="auto"/>
              <w:right w:val="nil"/>
            </w:tcBorders>
            <w:shd w:val="clear" w:color="auto" w:fill="auto"/>
            <w:vAlign w:val="center"/>
          </w:tcPr>
          <w:p w14:paraId="533DE05B" w14:textId="77777777" w:rsidR="00E24D2A" w:rsidRPr="00E24D2A" w:rsidRDefault="00E24D2A" w:rsidP="00E24D2A">
            <w:pPr>
              <w:spacing w:line="276" w:lineRule="auto"/>
              <w:jc w:val="center"/>
              <w:rPr>
                <w:szCs w:val="24"/>
              </w:rPr>
            </w:pPr>
          </w:p>
        </w:tc>
      </w:tr>
      <w:tr w:rsidR="00E24D2A" w:rsidRPr="00E24D2A" w14:paraId="36F299DA" w14:textId="77777777" w:rsidTr="006D216F">
        <w:tc>
          <w:tcPr>
            <w:tcW w:w="9752" w:type="dxa"/>
            <w:gridSpan w:val="8"/>
            <w:tcBorders>
              <w:top w:val="single" w:sz="4" w:space="0" w:color="auto"/>
              <w:left w:val="nil"/>
              <w:bottom w:val="nil"/>
              <w:right w:val="nil"/>
            </w:tcBorders>
            <w:shd w:val="clear" w:color="auto" w:fill="auto"/>
          </w:tcPr>
          <w:p w14:paraId="0CC68540" w14:textId="77777777" w:rsidR="00E24D2A" w:rsidRPr="00E24D2A" w:rsidRDefault="00E24D2A" w:rsidP="00E24D2A">
            <w:pPr>
              <w:spacing w:line="276" w:lineRule="auto"/>
              <w:jc w:val="center"/>
              <w:rPr>
                <w:sz w:val="16"/>
                <w:szCs w:val="16"/>
              </w:rPr>
            </w:pPr>
            <w:r w:rsidRPr="00E24D2A">
              <w:rPr>
                <w:sz w:val="16"/>
                <w:szCs w:val="16"/>
              </w:rPr>
              <w:t>вчений ступінь, вчене звання, прізвище, ім’я та по-батькові</w:t>
            </w:r>
          </w:p>
        </w:tc>
      </w:tr>
      <w:tr w:rsidR="00E24D2A" w:rsidRPr="00E24D2A" w14:paraId="242ECCA6" w14:textId="77777777" w:rsidTr="006D216F">
        <w:tc>
          <w:tcPr>
            <w:tcW w:w="9752" w:type="dxa"/>
            <w:gridSpan w:val="8"/>
            <w:tcBorders>
              <w:top w:val="nil"/>
              <w:left w:val="nil"/>
              <w:bottom w:val="single" w:sz="4" w:space="0" w:color="auto"/>
              <w:right w:val="nil"/>
            </w:tcBorders>
            <w:shd w:val="clear" w:color="auto" w:fill="auto"/>
          </w:tcPr>
          <w:p w14:paraId="1405237A" w14:textId="77777777" w:rsidR="00E24D2A" w:rsidRPr="00E24D2A" w:rsidRDefault="00E24D2A" w:rsidP="00E24D2A">
            <w:pPr>
              <w:spacing w:line="276" w:lineRule="auto"/>
              <w:jc w:val="center"/>
              <w:rPr>
                <w:szCs w:val="24"/>
              </w:rPr>
            </w:pPr>
          </w:p>
        </w:tc>
      </w:tr>
      <w:tr w:rsidR="00E24D2A" w:rsidRPr="00E24D2A" w14:paraId="37983F53" w14:textId="77777777" w:rsidTr="006D216F">
        <w:tc>
          <w:tcPr>
            <w:tcW w:w="9752" w:type="dxa"/>
            <w:gridSpan w:val="8"/>
            <w:tcBorders>
              <w:top w:val="single" w:sz="4" w:space="0" w:color="auto"/>
              <w:left w:val="nil"/>
              <w:bottom w:val="nil"/>
              <w:right w:val="nil"/>
            </w:tcBorders>
            <w:shd w:val="clear" w:color="auto" w:fill="auto"/>
          </w:tcPr>
          <w:p w14:paraId="326DC12A" w14:textId="77777777" w:rsidR="00E24D2A" w:rsidRPr="00E24D2A" w:rsidRDefault="00E24D2A" w:rsidP="00E24D2A">
            <w:pPr>
              <w:spacing w:line="276" w:lineRule="auto"/>
              <w:jc w:val="center"/>
              <w:rPr>
                <w:sz w:val="16"/>
                <w:szCs w:val="16"/>
              </w:rPr>
            </w:pPr>
            <w:r w:rsidRPr="00E24D2A">
              <w:rPr>
                <w:sz w:val="16"/>
                <w:szCs w:val="16"/>
              </w:rPr>
              <w:t>посада</w:t>
            </w:r>
          </w:p>
        </w:tc>
      </w:tr>
      <w:tr w:rsidR="00E24D2A" w:rsidRPr="00E24D2A" w14:paraId="471E8163" w14:textId="77777777" w:rsidTr="006D216F">
        <w:tc>
          <w:tcPr>
            <w:tcW w:w="2325" w:type="dxa"/>
            <w:tcBorders>
              <w:top w:val="nil"/>
              <w:left w:val="nil"/>
              <w:bottom w:val="single" w:sz="4" w:space="0" w:color="auto"/>
              <w:right w:val="nil"/>
            </w:tcBorders>
            <w:shd w:val="clear" w:color="auto" w:fill="auto"/>
          </w:tcPr>
          <w:p w14:paraId="66C22F89" w14:textId="77777777" w:rsidR="00E24D2A" w:rsidRPr="00E24D2A" w:rsidRDefault="00E24D2A" w:rsidP="00E24D2A">
            <w:pPr>
              <w:jc w:val="center"/>
              <w:rPr>
                <w:szCs w:val="24"/>
                <w:lang w:val="en-US"/>
              </w:rPr>
            </w:pPr>
          </w:p>
        </w:tc>
        <w:tc>
          <w:tcPr>
            <w:tcW w:w="284" w:type="dxa"/>
            <w:tcBorders>
              <w:top w:val="nil"/>
              <w:left w:val="nil"/>
              <w:bottom w:val="nil"/>
              <w:right w:val="nil"/>
            </w:tcBorders>
            <w:shd w:val="clear" w:color="auto" w:fill="auto"/>
            <w:vAlign w:val="bottom"/>
          </w:tcPr>
          <w:p w14:paraId="42A6998C" w14:textId="77777777" w:rsidR="00E24D2A" w:rsidRPr="00E24D2A" w:rsidRDefault="00E24D2A" w:rsidP="00E24D2A">
            <w:pPr>
              <w:jc w:val="center"/>
              <w:rPr>
                <w:szCs w:val="24"/>
              </w:rPr>
            </w:pPr>
          </w:p>
        </w:tc>
        <w:tc>
          <w:tcPr>
            <w:tcW w:w="2126" w:type="dxa"/>
            <w:tcBorders>
              <w:top w:val="nil"/>
              <w:left w:val="nil"/>
              <w:bottom w:val="single" w:sz="4" w:space="0" w:color="auto"/>
              <w:right w:val="nil"/>
            </w:tcBorders>
            <w:shd w:val="clear" w:color="auto" w:fill="auto"/>
            <w:vAlign w:val="bottom"/>
          </w:tcPr>
          <w:p w14:paraId="0C5D7697" w14:textId="77777777" w:rsidR="00E24D2A" w:rsidRPr="00E24D2A" w:rsidRDefault="00E24D2A" w:rsidP="00E24D2A">
            <w:pPr>
              <w:jc w:val="center"/>
              <w:rPr>
                <w:szCs w:val="24"/>
                <w:lang w:val="en-US"/>
              </w:rPr>
            </w:pPr>
          </w:p>
        </w:tc>
        <w:tc>
          <w:tcPr>
            <w:tcW w:w="284" w:type="dxa"/>
            <w:tcBorders>
              <w:top w:val="nil"/>
              <w:left w:val="nil"/>
              <w:bottom w:val="nil"/>
              <w:right w:val="nil"/>
            </w:tcBorders>
            <w:shd w:val="clear" w:color="auto" w:fill="auto"/>
            <w:vAlign w:val="bottom"/>
          </w:tcPr>
          <w:p w14:paraId="789B3374" w14:textId="77777777" w:rsidR="00E24D2A" w:rsidRPr="00E24D2A" w:rsidRDefault="00E24D2A" w:rsidP="00E24D2A">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7511D69C" w14:textId="77777777" w:rsidR="00E24D2A" w:rsidRPr="00E24D2A" w:rsidRDefault="00E24D2A" w:rsidP="00E24D2A">
            <w:pPr>
              <w:spacing w:line="276" w:lineRule="auto"/>
              <w:jc w:val="center"/>
              <w:rPr>
                <w:szCs w:val="24"/>
                <w:lang w:val="en-US"/>
              </w:rPr>
            </w:pPr>
          </w:p>
        </w:tc>
        <w:tc>
          <w:tcPr>
            <w:tcW w:w="283" w:type="dxa"/>
            <w:tcBorders>
              <w:top w:val="nil"/>
              <w:left w:val="nil"/>
              <w:bottom w:val="nil"/>
              <w:right w:val="nil"/>
            </w:tcBorders>
            <w:shd w:val="clear" w:color="auto" w:fill="auto"/>
            <w:vAlign w:val="bottom"/>
          </w:tcPr>
          <w:p w14:paraId="4863070C" w14:textId="77777777" w:rsidR="00E24D2A" w:rsidRPr="00E24D2A" w:rsidRDefault="00E24D2A" w:rsidP="00E24D2A">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1A123240" w14:textId="77777777" w:rsidR="00E24D2A" w:rsidRPr="00E24D2A" w:rsidRDefault="00E24D2A" w:rsidP="00E24D2A">
            <w:pPr>
              <w:spacing w:line="276" w:lineRule="auto"/>
              <w:jc w:val="center"/>
              <w:rPr>
                <w:szCs w:val="24"/>
              </w:rPr>
            </w:pPr>
          </w:p>
        </w:tc>
      </w:tr>
      <w:tr w:rsidR="00E24D2A" w:rsidRPr="00E24D2A" w14:paraId="1B79570D" w14:textId="77777777" w:rsidTr="006D216F">
        <w:tc>
          <w:tcPr>
            <w:tcW w:w="2325" w:type="dxa"/>
            <w:tcBorders>
              <w:top w:val="single" w:sz="4" w:space="0" w:color="auto"/>
              <w:left w:val="nil"/>
              <w:bottom w:val="nil"/>
              <w:right w:val="nil"/>
            </w:tcBorders>
            <w:shd w:val="clear" w:color="auto" w:fill="auto"/>
          </w:tcPr>
          <w:p w14:paraId="78569F62" w14:textId="77777777" w:rsidR="00E24D2A" w:rsidRPr="00E24D2A" w:rsidRDefault="00E24D2A" w:rsidP="00E24D2A">
            <w:pPr>
              <w:jc w:val="center"/>
              <w:rPr>
                <w:sz w:val="16"/>
                <w:szCs w:val="16"/>
              </w:rPr>
            </w:pPr>
            <w:r w:rsidRPr="00E24D2A">
              <w:rPr>
                <w:sz w:val="16"/>
                <w:szCs w:val="16"/>
              </w:rPr>
              <w:t>електронна адреса</w:t>
            </w:r>
          </w:p>
        </w:tc>
        <w:tc>
          <w:tcPr>
            <w:tcW w:w="284" w:type="dxa"/>
            <w:tcBorders>
              <w:top w:val="nil"/>
              <w:left w:val="nil"/>
              <w:bottom w:val="nil"/>
              <w:right w:val="nil"/>
            </w:tcBorders>
            <w:shd w:val="clear" w:color="auto" w:fill="auto"/>
          </w:tcPr>
          <w:p w14:paraId="2E2D6C70" w14:textId="77777777" w:rsidR="00E24D2A" w:rsidRPr="00E24D2A" w:rsidRDefault="00E24D2A" w:rsidP="00E24D2A">
            <w:pPr>
              <w:jc w:val="center"/>
              <w:rPr>
                <w:sz w:val="16"/>
                <w:szCs w:val="16"/>
              </w:rPr>
            </w:pPr>
          </w:p>
        </w:tc>
        <w:tc>
          <w:tcPr>
            <w:tcW w:w="2126" w:type="dxa"/>
            <w:tcBorders>
              <w:top w:val="single" w:sz="4" w:space="0" w:color="auto"/>
              <w:left w:val="nil"/>
              <w:bottom w:val="nil"/>
              <w:right w:val="nil"/>
            </w:tcBorders>
            <w:shd w:val="clear" w:color="auto" w:fill="auto"/>
          </w:tcPr>
          <w:p w14:paraId="1FA5C5A7" w14:textId="77777777" w:rsidR="00E24D2A" w:rsidRPr="00E24D2A" w:rsidRDefault="00E24D2A" w:rsidP="00E24D2A">
            <w:pPr>
              <w:jc w:val="center"/>
              <w:rPr>
                <w:sz w:val="16"/>
                <w:szCs w:val="16"/>
              </w:rPr>
            </w:pPr>
            <w:r w:rsidRPr="00E24D2A">
              <w:rPr>
                <w:sz w:val="16"/>
                <w:szCs w:val="16"/>
              </w:rPr>
              <w:t>телефон</w:t>
            </w:r>
          </w:p>
        </w:tc>
        <w:tc>
          <w:tcPr>
            <w:tcW w:w="284" w:type="dxa"/>
            <w:tcBorders>
              <w:top w:val="nil"/>
              <w:left w:val="nil"/>
              <w:bottom w:val="nil"/>
              <w:right w:val="nil"/>
            </w:tcBorders>
            <w:shd w:val="clear" w:color="auto" w:fill="auto"/>
          </w:tcPr>
          <w:p w14:paraId="359C5DA7" w14:textId="77777777" w:rsidR="00E24D2A" w:rsidRPr="00E24D2A" w:rsidRDefault="00E24D2A" w:rsidP="00E24D2A">
            <w:pPr>
              <w:jc w:val="center"/>
              <w:rPr>
                <w:sz w:val="16"/>
                <w:szCs w:val="16"/>
              </w:rPr>
            </w:pPr>
          </w:p>
        </w:tc>
        <w:tc>
          <w:tcPr>
            <w:tcW w:w="2126" w:type="dxa"/>
            <w:gridSpan w:val="2"/>
            <w:tcBorders>
              <w:top w:val="single" w:sz="4" w:space="0" w:color="auto"/>
              <w:left w:val="nil"/>
              <w:bottom w:val="nil"/>
              <w:right w:val="nil"/>
            </w:tcBorders>
            <w:shd w:val="clear" w:color="auto" w:fill="auto"/>
          </w:tcPr>
          <w:p w14:paraId="4AC19C2B" w14:textId="77777777" w:rsidR="00E24D2A" w:rsidRPr="00E24D2A" w:rsidRDefault="00E24D2A" w:rsidP="00E24D2A">
            <w:pPr>
              <w:spacing w:line="276" w:lineRule="auto"/>
              <w:jc w:val="center"/>
              <w:rPr>
                <w:sz w:val="16"/>
                <w:szCs w:val="16"/>
              </w:rPr>
            </w:pPr>
            <w:r w:rsidRPr="00E24D2A">
              <w:rPr>
                <w:sz w:val="16"/>
                <w:szCs w:val="16"/>
              </w:rPr>
              <w:t>месенджер</w:t>
            </w:r>
          </w:p>
        </w:tc>
        <w:tc>
          <w:tcPr>
            <w:tcW w:w="283" w:type="dxa"/>
            <w:tcBorders>
              <w:top w:val="nil"/>
              <w:left w:val="nil"/>
              <w:bottom w:val="nil"/>
              <w:right w:val="nil"/>
            </w:tcBorders>
            <w:shd w:val="clear" w:color="auto" w:fill="auto"/>
          </w:tcPr>
          <w:p w14:paraId="009108EC" w14:textId="77777777" w:rsidR="00E24D2A" w:rsidRPr="00E24D2A" w:rsidRDefault="00E24D2A" w:rsidP="00E24D2A">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570FFD68" w14:textId="77777777" w:rsidR="00E24D2A" w:rsidRPr="00E24D2A" w:rsidRDefault="00E24D2A" w:rsidP="00E24D2A">
            <w:pPr>
              <w:spacing w:line="276" w:lineRule="auto"/>
              <w:jc w:val="center"/>
              <w:rPr>
                <w:sz w:val="16"/>
                <w:szCs w:val="16"/>
              </w:rPr>
            </w:pPr>
            <w:r w:rsidRPr="00E24D2A">
              <w:rPr>
                <w:sz w:val="16"/>
                <w:szCs w:val="16"/>
              </w:rPr>
              <w:t>консультації</w:t>
            </w:r>
          </w:p>
        </w:tc>
      </w:tr>
    </w:tbl>
    <w:p w14:paraId="190D4B9E" w14:textId="77777777" w:rsidR="00E24D2A" w:rsidRPr="00E24D2A" w:rsidRDefault="00E24D2A" w:rsidP="00E24D2A">
      <w:pPr>
        <w:rPr>
          <w:szCs w:val="24"/>
        </w:rPr>
      </w:pPr>
    </w:p>
    <w:p w14:paraId="2E1AA139" w14:textId="77777777" w:rsidR="00682AE8" w:rsidRDefault="00E24D2A" w:rsidP="00DD61D0">
      <w:pPr>
        <w:jc w:val="both"/>
        <w:rPr>
          <w:i/>
          <w:sz w:val="20"/>
        </w:rPr>
      </w:pPr>
      <w:r w:rsidRPr="00E24D2A">
        <w:rPr>
          <w:szCs w:val="24"/>
        </w:rPr>
        <w:t xml:space="preserve">* </w:t>
      </w:r>
      <w:r w:rsidRPr="00E24D2A">
        <w:rPr>
          <w:i/>
          <w:sz w:val="20"/>
        </w:rPr>
        <w:t xml:space="preserve">– 1) дані підрозділи вносяться до </w:t>
      </w:r>
      <w:proofErr w:type="spellStart"/>
      <w:r w:rsidRPr="00E24D2A">
        <w:rPr>
          <w:i/>
          <w:sz w:val="20"/>
        </w:rPr>
        <w:t>силабусу</w:t>
      </w:r>
      <w:proofErr w:type="spellEnd"/>
      <w:r w:rsidRPr="00E24D2A">
        <w:rPr>
          <w:i/>
          <w:sz w:val="20"/>
        </w:rPr>
        <w:t xml:space="preserve">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E24D2A">
        <w:rPr>
          <w:b/>
          <w:i/>
          <w:sz w:val="20"/>
        </w:rPr>
        <w:t>«Викладач лабораторних та практичних занять:»</w:t>
      </w:r>
      <w:r w:rsidRPr="00E24D2A">
        <w:rPr>
          <w:i/>
          <w:sz w:val="20"/>
        </w:rPr>
        <w:t>, якщо лабораторні та практичні заняття проводить один викладач, котрий не є автором курсу та лектором.</w:t>
      </w:r>
    </w:p>
    <w:p w14:paraId="4EA7E3B8" w14:textId="77777777" w:rsidR="00682AE8" w:rsidRDefault="00682AE8">
      <w:pPr>
        <w:spacing w:after="200" w:line="276" w:lineRule="auto"/>
        <w:rPr>
          <w:i/>
          <w:sz w:val="20"/>
        </w:rPr>
      </w:pPr>
      <w:r>
        <w:rPr>
          <w:i/>
          <w:sz w:val="20"/>
        </w:rPr>
        <w:br w:type="page"/>
      </w:r>
    </w:p>
    <w:p w14:paraId="19D7E5C9" w14:textId="77777777" w:rsidR="00E24D2A" w:rsidRDefault="00E24D2A" w:rsidP="00E24D2A">
      <w:pPr>
        <w:jc w:val="center"/>
        <w:rPr>
          <w:b/>
          <w:szCs w:val="24"/>
        </w:rPr>
      </w:pPr>
      <w:r w:rsidRPr="00E24D2A">
        <w:rPr>
          <w:b/>
          <w:szCs w:val="24"/>
        </w:rPr>
        <w:lastRenderedPageBreak/>
        <w:t>Анотація навчального курсу</w:t>
      </w:r>
    </w:p>
    <w:p w14:paraId="0A96FEA1" w14:textId="77777777" w:rsidR="00682AE8" w:rsidRPr="00E24D2A" w:rsidRDefault="00682AE8" w:rsidP="00E24D2A">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09"/>
        <w:gridCol w:w="6860"/>
      </w:tblGrid>
      <w:tr w:rsidR="00E24D2A" w:rsidRPr="00E24D2A" w14:paraId="052827E8" w14:textId="77777777" w:rsidTr="000C2C60">
        <w:tc>
          <w:tcPr>
            <w:tcW w:w="2609" w:type="dxa"/>
            <w:tcBorders>
              <w:top w:val="nil"/>
              <w:left w:val="nil"/>
              <w:bottom w:val="nil"/>
              <w:right w:val="nil"/>
            </w:tcBorders>
            <w:shd w:val="clear" w:color="auto" w:fill="auto"/>
          </w:tcPr>
          <w:p w14:paraId="5DB31937" w14:textId="3BBB0360" w:rsidR="00E24D2A" w:rsidRPr="00E24D2A" w:rsidRDefault="00DD61D0" w:rsidP="000C2C60">
            <w:pPr>
              <w:rPr>
                <w:b/>
                <w:i/>
                <w:szCs w:val="24"/>
              </w:rPr>
            </w:pPr>
            <w:r>
              <w:rPr>
                <w:b/>
                <w:i/>
                <w:szCs w:val="24"/>
              </w:rPr>
              <w:t>Мета</w:t>
            </w:r>
            <w:r w:rsidR="00E24D2A" w:rsidRPr="00E24D2A">
              <w:rPr>
                <w:b/>
                <w:i/>
                <w:szCs w:val="24"/>
              </w:rPr>
              <w:t xml:space="preserve"> вивчення курсу:</w:t>
            </w:r>
          </w:p>
        </w:tc>
        <w:tc>
          <w:tcPr>
            <w:tcW w:w="6860" w:type="dxa"/>
            <w:tcBorders>
              <w:top w:val="nil"/>
              <w:left w:val="nil"/>
              <w:bottom w:val="nil"/>
              <w:right w:val="nil"/>
            </w:tcBorders>
            <w:shd w:val="clear" w:color="auto" w:fill="auto"/>
          </w:tcPr>
          <w:p w14:paraId="3ADB2BB2" w14:textId="77777777" w:rsidR="000C2C60" w:rsidRPr="002158C1" w:rsidRDefault="007C0740" w:rsidP="007C0740">
            <w:pPr>
              <w:jc w:val="both"/>
              <w:rPr>
                <w:szCs w:val="24"/>
              </w:rPr>
            </w:pPr>
            <w:r>
              <w:rPr>
                <w:szCs w:val="24"/>
              </w:rPr>
              <w:t>о</w:t>
            </w:r>
            <w:r w:rsidR="002158C1" w:rsidRPr="002158C1">
              <w:rPr>
                <w:szCs w:val="24"/>
              </w:rPr>
              <w:t>володі</w:t>
            </w:r>
            <w:r>
              <w:rPr>
                <w:szCs w:val="24"/>
              </w:rPr>
              <w:t>ння</w:t>
            </w:r>
            <w:r w:rsidR="002158C1" w:rsidRPr="002158C1">
              <w:rPr>
                <w:szCs w:val="24"/>
              </w:rPr>
              <w:t xml:space="preserve"> сучасними теоретичними та прикладними знаннями щодо закономірностей функціонування сім'ї, історії вивчення феномену батьківсько-дитячих стосунків</w:t>
            </w:r>
            <w:r>
              <w:rPr>
                <w:szCs w:val="24"/>
              </w:rPr>
              <w:t>;</w:t>
            </w:r>
            <w:r w:rsidR="002158C1" w:rsidRPr="002158C1">
              <w:rPr>
                <w:szCs w:val="24"/>
              </w:rPr>
              <w:t xml:space="preserve"> формування уявлень про батьківство, особливості батьківсько-дитячих стосунків та їх вплив н</w:t>
            </w:r>
            <w:r>
              <w:rPr>
                <w:szCs w:val="24"/>
              </w:rPr>
              <w:t>а розвиток дитини, знайомство з</w:t>
            </w:r>
            <w:r w:rsidR="002158C1" w:rsidRPr="002158C1">
              <w:rPr>
                <w:szCs w:val="24"/>
              </w:rPr>
              <w:t xml:space="preserve"> методологією та технологією психологічної допомоги та корекції порушень батьківсько-дитячих стосунків.</w:t>
            </w:r>
          </w:p>
        </w:tc>
      </w:tr>
      <w:tr w:rsidR="00E24D2A" w:rsidRPr="00E24D2A" w14:paraId="13121727" w14:textId="77777777" w:rsidTr="000C2C60">
        <w:tblPrEx>
          <w:tblCellMar>
            <w:left w:w="108" w:type="dxa"/>
            <w:right w:w="108" w:type="dxa"/>
          </w:tblCellMar>
        </w:tblPrEx>
        <w:tc>
          <w:tcPr>
            <w:tcW w:w="2609" w:type="dxa"/>
            <w:tcBorders>
              <w:top w:val="nil"/>
              <w:left w:val="nil"/>
              <w:bottom w:val="nil"/>
              <w:right w:val="nil"/>
            </w:tcBorders>
            <w:shd w:val="clear" w:color="auto" w:fill="auto"/>
          </w:tcPr>
          <w:p w14:paraId="708F9365" w14:textId="77777777" w:rsidR="00E24D2A" w:rsidRPr="00E24D2A" w:rsidRDefault="00E24D2A" w:rsidP="000C2C60">
            <w:pPr>
              <w:rPr>
                <w:b/>
                <w:i/>
                <w:szCs w:val="24"/>
              </w:rPr>
            </w:pPr>
            <w:r w:rsidRPr="00E24D2A">
              <w:rPr>
                <w:b/>
                <w:i/>
                <w:szCs w:val="24"/>
              </w:rPr>
              <w:t>Результати навчання:</w:t>
            </w:r>
          </w:p>
        </w:tc>
        <w:tc>
          <w:tcPr>
            <w:tcW w:w="6860" w:type="dxa"/>
            <w:tcBorders>
              <w:top w:val="nil"/>
              <w:left w:val="nil"/>
              <w:bottom w:val="nil"/>
              <w:right w:val="nil"/>
            </w:tcBorders>
            <w:shd w:val="clear" w:color="auto" w:fill="auto"/>
          </w:tcPr>
          <w:p w14:paraId="4F1678A9" w14:textId="77777777" w:rsidR="00430864" w:rsidRDefault="00430864" w:rsidP="00430864">
            <w:pPr>
              <w:pStyle w:val="a5"/>
              <w:ind w:left="0"/>
              <w:contextualSpacing w:val="0"/>
              <w:jc w:val="both"/>
              <w:rPr>
                <w:szCs w:val="24"/>
                <w:lang w:val="ru-RU" w:eastAsia="ru-RU"/>
              </w:rPr>
            </w:pPr>
            <w:r>
              <w:rPr>
                <w:szCs w:val="24"/>
                <w:lang w:val="ru-RU" w:eastAsia="ru-RU"/>
              </w:rPr>
              <w:t>Знати:</w:t>
            </w:r>
          </w:p>
          <w:p w14:paraId="2C1FC5AF" w14:textId="77777777" w:rsidR="00C00681" w:rsidRDefault="00C00681" w:rsidP="00C00681">
            <w:pPr>
              <w:rPr>
                <w:szCs w:val="24"/>
              </w:rPr>
            </w:pPr>
            <w:r>
              <w:rPr>
                <w:szCs w:val="24"/>
                <w:lang w:val="ru-RU" w:eastAsia="ru-RU"/>
              </w:rPr>
              <w:t xml:space="preserve">- </w:t>
            </w:r>
            <w:r>
              <w:rPr>
                <w:szCs w:val="24"/>
              </w:rPr>
              <w:t>особливості</w:t>
            </w:r>
            <w:r w:rsidRPr="00B629DB">
              <w:rPr>
                <w:szCs w:val="24"/>
              </w:rPr>
              <w:t xml:space="preserve"> </w:t>
            </w:r>
            <w:proofErr w:type="spellStart"/>
            <w:r w:rsidRPr="00B629DB">
              <w:rPr>
                <w:szCs w:val="24"/>
              </w:rPr>
              <w:t>дитячо</w:t>
            </w:r>
            <w:proofErr w:type="spellEnd"/>
            <w:r w:rsidRPr="00B629DB">
              <w:rPr>
                <w:szCs w:val="24"/>
              </w:rPr>
              <w:t>-батьківських стосунків</w:t>
            </w:r>
            <w:r>
              <w:rPr>
                <w:szCs w:val="24"/>
              </w:rPr>
              <w:t>;</w:t>
            </w:r>
          </w:p>
          <w:p w14:paraId="59EF9FB1" w14:textId="77777777" w:rsidR="00C00681" w:rsidRDefault="00C00681" w:rsidP="00C00681">
            <w:pPr>
              <w:rPr>
                <w:szCs w:val="24"/>
              </w:rPr>
            </w:pPr>
            <w:r>
              <w:rPr>
                <w:szCs w:val="24"/>
              </w:rPr>
              <w:t>- о</w:t>
            </w:r>
            <w:r w:rsidRPr="00B629DB">
              <w:rPr>
                <w:szCs w:val="24"/>
              </w:rPr>
              <w:t xml:space="preserve">сновні моделі </w:t>
            </w:r>
            <w:proofErr w:type="spellStart"/>
            <w:r w:rsidRPr="00B629DB">
              <w:rPr>
                <w:szCs w:val="24"/>
              </w:rPr>
              <w:t>дитячо</w:t>
            </w:r>
            <w:proofErr w:type="spellEnd"/>
            <w:r w:rsidRPr="00B629DB">
              <w:rPr>
                <w:szCs w:val="24"/>
              </w:rPr>
              <w:t>-батьківських стосунків</w:t>
            </w:r>
            <w:r>
              <w:rPr>
                <w:szCs w:val="24"/>
              </w:rPr>
              <w:t>;</w:t>
            </w:r>
          </w:p>
          <w:p w14:paraId="58CE3053" w14:textId="77777777" w:rsidR="00C00681" w:rsidRDefault="00C00681" w:rsidP="00C00681">
            <w:pPr>
              <w:rPr>
                <w:szCs w:val="24"/>
              </w:rPr>
            </w:pPr>
            <w:r>
              <w:rPr>
                <w:szCs w:val="24"/>
              </w:rPr>
              <w:t>- складові впливу сім’ї</w:t>
            </w:r>
            <w:r w:rsidRPr="00D401CF">
              <w:rPr>
                <w:szCs w:val="24"/>
              </w:rPr>
              <w:t xml:space="preserve"> </w:t>
            </w:r>
            <w:r>
              <w:rPr>
                <w:szCs w:val="24"/>
              </w:rPr>
              <w:t>на</w:t>
            </w:r>
            <w:r w:rsidRPr="00D401CF">
              <w:rPr>
                <w:szCs w:val="24"/>
              </w:rPr>
              <w:t xml:space="preserve"> соціалізаці</w:t>
            </w:r>
            <w:r>
              <w:rPr>
                <w:szCs w:val="24"/>
              </w:rPr>
              <w:t>ю</w:t>
            </w:r>
            <w:r w:rsidRPr="00D401CF">
              <w:rPr>
                <w:szCs w:val="24"/>
              </w:rPr>
              <w:t xml:space="preserve"> дитини</w:t>
            </w:r>
            <w:r>
              <w:rPr>
                <w:szCs w:val="24"/>
              </w:rPr>
              <w:t>;</w:t>
            </w:r>
          </w:p>
          <w:p w14:paraId="7920D6FC" w14:textId="77777777" w:rsidR="00C00681" w:rsidRDefault="00C00681" w:rsidP="00C00681">
            <w:pPr>
              <w:rPr>
                <w:szCs w:val="24"/>
              </w:rPr>
            </w:pPr>
            <w:r>
              <w:rPr>
                <w:szCs w:val="24"/>
              </w:rPr>
              <w:t xml:space="preserve">- </w:t>
            </w:r>
            <w:r>
              <w:t>основні характеристики усвідомленого батьківства, його завдання та можливості;</w:t>
            </w:r>
          </w:p>
          <w:p w14:paraId="7BE484E5" w14:textId="77777777" w:rsidR="00C00681" w:rsidRDefault="00C00681" w:rsidP="00C00681">
            <w:r>
              <w:rPr>
                <w:szCs w:val="24"/>
              </w:rPr>
              <w:t xml:space="preserve">- </w:t>
            </w:r>
            <w:r>
              <w:t>с</w:t>
            </w:r>
            <w:r w:rsidRPr="0077318C">
              <w:t>оціально-психологічні особливості батьківського виховання: позитивний та негативний вплив</w:t>
            </w:r>
            <w:r>
              <w:t>, стилі тощо;</w:t>
            </w:r>
          </w:p>
          <w:p w14:paraId="08CB2F12" w14:textId="77777777" w:rsidR="00C00681" w:rsidRDefault="00C00681" w:rsidP="00C00681">
            <w:r>
              <w:t xml:space="preserve">- специфіку </w:t>
            </w:r>
            <w:proofErr w:type="spellStart"/>
            <w:r>
              <w:t>батьківсько</w:t>
            </w:r>
            <w:proofErr w:type="spellEnd"/>
            <w:r>
              <w:t>-дитячих проблем на різних вікових етапах;</w:t>
            </w:r>
          </w:p>
          <w:p w14:paraId="75D96BF9" w14:textId="77777777" w:rsidR="00C00681" w:rsidRDefault="00C00681" w:rsidP="00C00681">
            <w:r>
              <w:t>- зміст вікових криз дітей та криз розвитку сім’ї;</w:t>
            </w:r>
          </w:p>
          <w:p w14:paraId="311036A1" w14:textId="77777777" w:rsidR="00C00681" w:rsidRDefault="00C00681" w:rsidP="00C00681">
            <w:pPr>
              <w:rPr>
                <w:szCs w:val="24"/>
              </w:rPr>
            </w:pPr>
            <w:r>
              <w:t>- чинники п</w:t>
            </w:r>
            <w:r w:rsidRPr="009D15AC">
              <w:rPr>
                <w:szCs w:val="24"/>
              </w:rPr>
              <w:t xml:space="preserve">орушення </w:t>
            </w:r>
            <w:proofErr w:type="spellStart"/>
            <w:r w:rsidRPr="009D15AC">
              <w:rPr>
                <w:szCs w:val="24"/>
              </w:rPr>
              <w:t>батьківсько</w:t>
            </w:r>
            <w:proofErr w:type="spellEnd"/>
            <w:r w:rsidRPr="009D15AC">
              <w:rPr>
                <w:szCs w:val="24"/>
              </w:rPr>
              <w:t>-дитячих стосунків</w:t>
            </w:r>
            <w:r>
              <w:rPr>
                <w:szCs w:val="24"/>
              </w:rPr>
              <w:t>;</w:t>
            </w:r>
          </w:p>
          <w:p w14:paraId="560C8C0A" w14:textId="77777777" w:rsidR="00C00681" w:rsidRDefault="00C00681" w:rsidP="00C00681">
            <w:r>
              <w:rPr>
                <w:szCs w:val="24"/>
              </w:rPr>
              <w:t xml:space="preserve">- </w:t>
            </w:r>
            <w:r>
              <w:t xml:space="preserve">критерії та механізми формування </w:t>
            </w:r>
            <w:proofErr w:type="spellStart"/>
            <w:r>
              <w:t>дисфункційності</w:t>
            </w:r>
            <w:proofErr w:type="spellEnd"/>
            <w:r>
              <w:t xml:space="preserve"> </w:t>
            </w:r>
            <w:proofErr w:type="spellStart"/>
            <w:r>
              <w:t>батьківсько</w:t>
            </w:r>
            <w:proofErr w:type="spellEnd"/>
            <w:r>
              <w:t>-дитячих стосунків;</w:t>
            </w:r>
          </w:p>
          <w:p w14:paraId="3A653566" w14:textId="77777777" w:rsidR="00C00681" w:rsidRDefault="00C00681" w:rsidP="00C00681">
            <w:r>
              <w:t xml:space="preserve">- особливості </w:t>
            </w:r>
            <w:proofErr w:type="spellStart"/>
            <w:r>
              <w:t>дитячо</w:t>
            </w:r>
            <w:proofErr w:type="spellEnd"/>
            <w:r>
              <w:t>-батьківських стосунків в</w:t>
            </w:r>
            <w:r w:rsidR="0093653F">
              <w:t xml:space="preserve"> неповних</w:t>
            </w:r>
            <w:r>
              <w:t xml:space="preserve"> сім’ях</w:t>
            </w:r>
            <w:r w:rsidR="0093653F">
              <w:t>, сім’ях з дитиною з особливими потребами, з гіперактивною дитиною, з дитиною з агресивною поведінкою тощо;</w:t>
            </w:r>
          </w:p>
          <w:p w14:paraId="57BE54C2" w14:textId="77777777" w:rsidR="0093653F" w:rsidRDefault="0093653F" w:rsidP="00C00681">
            <w:r>
              <w:t>- фактори розвитку різних видів насилля в сім’ї, особливості функціонування сімей даного типу;</w:t>
            </w:r>
          </w:p>
          <w:p w14:paraId="3BC673FD" w14:textId="77777777" w:rsidR="0093653F" w:rsidRDefault="0093653F" w:rsidP="00C00681">
            <w:r>
              <w:t>- особливості взаємодії та розвитку дитини в сім’ї з двома, трьома, дітьми;</w:t>
            </w:r>
          </w:p>
          <w:p w14:paraId="475C7EC3" w14:textId="77777777" w:rsidR="00C00681" w:rsidRDefault="0093653F" w:rsidP="00C00681">
            <w:r>
              <w:t xml:space="preserve">- роль прабатьків </w:t>
            </w:r>
            <w:r w:rsidRPr="002B0C2E">
              <w:t xml:space="preserve">в системі </w:t>
            </w:r>
            <w:proofErr w:type="spellStart"/>
            <w:r w:rsidRPr="002B0C2E">
              <w:t>дитячо</w:t>
            </w:r>
            <w:proofErr w:type="spellEnd"/>
            <w:r w:rsidRPr="002B0C2E">
              <w:t>-батьківських стосунків</w:t>
            </w:r>
            <w:r>
              <w:t>;</w:t>
            </w:r>
          </w:p>
          <w:p w14:paraId="4277CE1D" w14:textId="77777777" w:rsidR="0093653F" w:rsidRDefault="0093653F" w:rsidP="0093653F">
            <w:r>
              <w:t>- особливості п</w:t>
            </w:r>
            <w:r w:rsidRPr="0065330A">
              <w:t>сиходіагностик</w:t>
            </w:r>
            <w:r>
              <w:t>и</w:t>
            </w:r>
            <w:r w:rsidRPr="0065330A">
              <w:t xml:space="preserve"> та корекці</w:t>
            </w:r>
            <w:r>
              <w:t>ї</w:t>
            </w:r>
            <w:r w:rsidRPr="0065330A">
              <w:t xml:space="preserve"> </w:t>
            </w:r>
            <w:proofErr w:type="spellStart"/>
            <w:r w:rsidRPr="0065330A">
              <w:t>дитячо</w:t>
            </w:r>
            <w:proofErr w:type="spellEnd"/>
            <w:r w:rsidRPr="0065330A">
              <w:t>-батьківських стосунків</w:t>
            </w:r>
            <w:r>
              <w:t>.</w:t>
            </w:r>
          </w:p>
          <w:p w14:paraId="092B0F1F" w14:textId="77777777" w:rsidR="00430864" w:rsidRPr="00430864" w:rsidRDefault="00430864" w:rsidP="00430864">
            <w:pPr>
              <w:pStyle w:val="a5"/>
              <w:ind w:left="0"/>
              <w:contextualSpacing w:val="0"/>
              <w:jc w:val="both"/>
              <w:rPr>
                <w:szCs w:val="24"/>
                <w:lang w:val="ru-RU" w:eastAsia="ru-RU"/>
              </w:rPr>
            </w:pPr>
            <w:proofErr w:type="spellStart"/>
            <w:r>
              <w:rPr>
                <w:szCs w:val="24"/>
                <w:lang w:val="ru-RU" w:eastAsia="ru-RU"/>
              </w:rPr>
              <w:t>Вміти</w:t>
            </w:r>
            <w:proofErr w:type="spellEnd"/>
            <w:r>
              <w:rPr>
                <w:szCs w:val="24"/>
                <w:lang w:val="ru-RU" w:eastAsia="ru-RU"/>
              </w:rPr>
              <w:t>:</w:t>
            </w:r>
          </w:p>
          <w:p w14:paraId="53EFD0E8" w14:textId="77777777" w:rsidR="000F5956" w:rsidRPr="000F5956" w:rsidRDefault="00430864" w:rsidP="000F5956">
            <w:pPr>
              <w:pStyle w:val="a5"/>
              <w:numPr>
                <w:ilvl w:val="0"/>
                <w:numId w:val="14"/>
              </w:numPr>
              <w:ind w:left="0" w:firstLine="0"/>
              <w:contextualSpacing w:val="0"/>
              <w:jc w:val="both"/>
              <w:rPr>
                <w:szCs w:val="24"/>
                <w:lang w:val="ru-RU" w:eastAsia="ru-RU"/>
              </w:rPr>
            </w:pPr>
            <w:r>
              <w:rPr>
                <w:szCs w:val="24"/>
              </w:rPr>
              <w:t>а</w:t>
            </w:r>
            <w:r w:rsidR="000F5956" w:rsidRPr="000F5956">
              <w:rPr>
                <w:szCs w:val="24"/>
              </w:rPr>
              <w:t>налізувати та пояснювати психічні явища, ідентифікувати психологічні проблеми та пропонувати шляхи їх розв’язання</w:t>
            </w:r>
            <w:r>
              <w:rPr>
                <w:szCs w:val="24"/>
              </w:rPr>
              <w:t>;</w:t>
            </w:r>
          </w:p>
          <w:p w14:paraId="322E3A69" w14:textId="77777777" w:rsidR="000F5956" w:rsidRPr="000F5956" w:rsidRDefault="00430864" w:rsidP="000F5956">
            <w:pPr>
              <w:pStyle w:val="a5"/>
              <w:numPr>
                <w:ilvl w:val="0"/>
                <w:numId w:val="14"/>
              </w:numPr>
              <w:ind w:left="0" w:firstLine="0"/>
              <w:contextualSpacing w:val="0"/>
              <w:jc w:val="both"/>
              <w:rPr>
                <w:szCs w:val="24"/>
                <w:lang w:val="ru-RU" w:eastAsia="ru-RU"/>
              </w:rPr>
            </w:pPr>
            <w:r>
              <w:rPr>
                <w:szCs w:val="24"/>
              </w:rPr>
              <w:t>о</w:t>
            </w:r>
            <w:r w:rsidR="000F5956" w:rsidRPr="000F5956">
              <w:rPr>
                <w:szCs w:val="24"/>
              </w:rPr>
              <w:t>бґрунтовувати власну позицію, робити самостійні висновки за результатами власних досліджень і аналізу літературних джерел</w:t>
            </w:r>
            <w:r>
              <w:rPr>
                <w:szCs w:val="24"/>
              </w:rPr>
              <w:t>;</w:t>
            </w:r>
          </w:p>
          <w:p w14:paraId="328397BA" w14:textId="36596730" w:rsidR="000F5956" w:rsidRPr="000F5956" w:rsidRDefault="00DD61D0" w:rsidP="000F5956">
            <w:pPr>
              <w:pStyle w:val="a5"/>
              <w:numPr>
                <w:ilvl w:val="0"/>
                <w:numId w:val="14"/>
              </w:numPr>
              <w:ind w:left="0" w:firstLine="0"/>
              <w:contextualSpacing w:val="0"/>
              <w:jc w:val="both"/>
              <w:rPr>
                <w:szCs w:val="24"/>
                <w:lang w:val="ru-RU" w:eastAsia="ru-RU"/>
              </w:rPr>
            </w:pPr>
            <w:r>
              <w:rPr>
                <w:szCs w:val="24"/>
              </w:rPr>
              <w:t>о</w:t>
            </w:r>
            <w:r w:rsidR="000F5956" w:rsidRPr="000F5956">
              <w:rPr>
                <w:szCs w:val="24"/>
              </w:rPr>
              <w:t xml:space="preserve">бирати та застосовувати </w:t>
            </w:r>
            <w:proofErr w:type="spellStart"/>
            <w:r w:rsidR="000F5956" w:rsidRPr="000F5956">
              <w:rPr>
                <w:szCs w:val="24"/>
              </w:rPr>
              <w:t>валідний</w:t>
            </w:r>
            <w:proofErr w:type="spellEnd"/>
            <w:r w:rsidR="000F5956" w:rsidRPr="000F5956">
              <w:rPr>
                <w:szCs w:val="24"/>
              </w:rPr>
              <w:t xml:space="preserve"> і надійний </w:t>
            </w:r>
            <w:proofErr w:type="spellStart"/>
            <w:r w:rsidR="000F5956" w:rsidRPr="000F5956">
              <w:rPr>
                <w:szCs w:val="24"/>
              </w:rPr>
              <w:t>психодіагностичний</w:t>
            </w:r>
            <w:proofErr w:type="spellEnd"/>
            <w:r w:rsidR="000F5956" w:rsidRPr="000F5956">
              <w:rPr>
                <w:szCs w:val="24"/>
              </w:rPr>
              <w:t xml:space="preserve"> інструментарій (тести, опитувальники, проективні методики тощо) психологічного дослідження та технології психологічної допомоги</w:t>
            </w:r>
            <w:r w:rsidR="00430864">
              <w:rPr>
                <w:szCs w:val="24"/>
              </w:rPr>
              <w:t>;</w:t>
            </w:r>
          </w:p>
          <w:p w14:paraId="7D607C47" w14:textId="77777777" w:rsidR="000F5956" w:rsidRPr="000F5956" w:rsidRDefault="00430864" w:rsidP="000F5956">
            <w:pPr>
              <w:pStyle w:val="a5"/>
              <w:numPr>
                <w:ilvl w:val="0"/>
                <w:numId w:val="14"/>
              </w:numPr>
              <w:ind w:left="0" w:firstLine="0"/>
              <w:contextualSpacing w:val="0"/>
              <w:jc w:val="both"/>
              <w:rPr>
                <w:szCs w:val="24"/>
                <w:lang w:val="ru-RU" w:eastAsia="ru-RU"/>
              </w:rPr>
            </w:pPr>
            <w:proofErr w:type="spellStart"/>
            <w:r>
              <w:rPr>
                <w:szCs w:val="24"/>
                <w:lang w:val="ru-RU" w:eastAsia="ru-RU"/>
              </w:rPr>
              <w:t>в</w:t>
            </w:r>
            <w:r w:rsidR="000F5956" w:rsidRPr="000F5956">
              <w:rPr>
                <w:szCs w:val="24"/>
                <w:lang w:val="ru-RU" w:eastAsia="ru-RU"/>
              </w:rPr>
              <w:t>ирішувати</w:t>
            </w:r>
            <w:proofErr w:type="spellEnd"/>
            <w:r w:rsidR="000F5956" w:rsidRPr="000F5956">
              <w:rPr>
                <w:szCs w:val="24"/>
                <w:lang w:val="ru-RU" w:eastAsia="ru-RU"/>
              </w:rPr>
              <w:t xml:space="preserve"> </w:t>
            </w:r>
            <w:proofErr w:type="spellStart"/>
            <w:r w:rsidR="000F5956" w:rsidRPr="000F5956">
              <w:rPr>
                <w:szCs w:val="24"/>
                <w:lang w:val="ru-RU" w:eastAsia="ru-RU"/>
              </w:rPr>
              <w:t>етичні</w:t>
            </w:r>
            <w:proofErr w:type="spellEnd"/>
            <w:r w:rsidR="000F5956" w:rsidRPr="000F5956">
              <w:rPr>
                <w:szCs w:val="24"/>
                <w:lang w:val="ru-RU" w:eastAsia="ru-RU"/>
              </w:rPr>
              <w:t xml:space="preserve"> </w:t>
            </w:r>
            <w:proofErr w:type="spellStart"/>
            <w:r w:rsidR="000F5956" w:rsidRPr="000F5956">
              <w:rPr>
                <w:szCs w:val="24"/>
                <w:lang w:val="ru-RU" w:eastAsia="ru-RU"/>
              </w:rPr>
              <w:t>дилеми</w:t>
            </w:r>
            <w:proofErr w:type="spellEnd"/>
            <w:r w:rsidR="000F5956" w:rsidRPr="000F5956">
              <w:rPr>
                <w:szCs w:val="24"/>
                <w:lang w:val="ru-RU" w:eastAsia="ru-RU"/>
              </w:rPr>
              <w:t xml:space="preserve"> з опорою на </w:t>
            </w:r>
            <w:proofErr w:type="spellStart"/>
            <w:r w:rsidR="000F5956" w:rsidRPr="000F5956">
              <w:rPr>
                <w:szCs w:val="24"/>
                <w:lang w:val="ru-RU" w:eastAsia="ru-RU"/>
              </w:rPr>
              <w:t>норми</w:t>
            </w:r>
            <w:proofErr w:type="spellEnd"/>
            <w:r w:rsidR="000F5956" w:rsidRPr="000F5956">
              <w:rPr>
                <w:szCs w:val="24"/>
                <w:lang w:val="ru-RU" w:eastAsia="ru-RU"/>
              </w:rPr>
              <w:t xml:space="preserve"> закону, </w:t>
            </w:r>
            <w:proofErr w:type="spellStart"/>
            <w:r w:rsidR="000F5956" w:rsidRPr="000F5956">
              <w:rPr>
                <w:szCs w:val="24"/>
                <w:lang w:val="ru-RU" w:eastAsia="ru-RU"/>
              </w:rPr>
              <w:t>етичні</w:t>
            </w:r>
            <w:proofErr w:type="spellEnd"/>
            <w:r w:rsidR="000F5956" w:rsidRPr="000F5956">
              <w:rPr>
                <w:szCs w:val="24"/>
                <w:lang w:val="ru-RU" w:eastAsia="ru-RU"/>
              </w:rPr>
              <w:t xml:space="preserve"> </w:t>
            </w:r>
            <w:proofErr w:type="spellStart"/>
            <w:r w:rsidR="000F5956" w:rsidRPr="000F5956">
              <w:rPr>
                <w:szCs w:val="24"/>
                <w:lang w:val="ru-RU" w:eastAsia="ru-RU"/>
              </w:rPr>
              <w:t>принци</w:t>
            </w:r>
            <w:r>
              <w:rPr>
                <w:szCs w:val="24"/>
                <w:lang w:val="ru-RU" w:eastAsia="ru-RU"/>
              </w:rPr>
              <w:t>пи</w:t>
            </w:r>
            <w:proofErr w:type="spellEnd"/>
            <w:r>
              <w:rPr>
                <w:szCs w:val="24"/>
                <w:lang w:val="ru-RU" w:eastAsia="ru-RU"/>
              </w:rPr>
              <w:t xml:space="preserve"> та </w:t>
            </w:r>
            <w:proofErr w:type="spellStart"/>
            <w:r>
              <w:rPr>
                <w:szCs w:val="24"/>
                <w:lang w:val="ru-RU" w:eastAsia="ru-RU"/>
              </w:rPr>
              <w:t>загальнолюдські</w:t>
            </w:r>
            <w:proofErr w:type="spellEnd"/>
            <w:r>
              <w:rPr>
                <w:szCs w:val="24"/>
                <w:lang w:val="ru-RU" w:eastAsia="ru-RU"/>
              </w:rPr>
              <w:t xml:space="preserve"> </w:t>
            </w:r>
            <w:proofErr w:type="spellStart"/>
            <w:r>
              <w:rPr>
                <w:szCs w:val="24"/>
                <w:lang w:val="ru-RU" w:eastAsia="ru-RU"/>
              </w:rPr>
              <w:t>цінності</w:t>
            </w:r>
            <w:proofErr w:type="spellEnd"/>
            <w:r>
              <w:rPr>
                <w:szCs w:val="24"/>
                <w:lang w:val="ru-RU" w:eastAsia="ru-RU"/>
              </w:rPr>
              <w:t>;</w:t>
            </w:r>
          </w:p>
          <w:p w14:paraId="798CBB75" w14:textId="77777777" w:rsidR="000F5956" w:rsidRPr="000F5956" w:rsidRDefault="00430864" w:rsidP="000F5956">
            <w:pPr>
              <w:pStyle w:val="a5"/>
              <w:numPr>
                <w:ilvl w:val="0"/>
                <w:numId w:val="14"/>
              </w:numPr>
              <w:ind w:left="0" w:firstLine="0"/>
              <w:contextualSpacing w:val="0"/>
              <w:jc w:val="both"/>
              <w:rPr>
                <w:szCs w:val="24"/>
                <w:lang w:eastAsia="ru-RU"/>
              </w:rPr>
            </w:pPr>
            <w:r>
              <w:rPr>
                <w:szCs w:val="24"/>
                <w:lang w:eastAsia="ru-RU"/>
              </w:rPr>
              <w:t>з</w:t>
            </w:r>
            <w:r w:rsidR="000F5956" w:rsidRPr="000F5956">
              <w:rPr>
                <w:szCs w:val="24"/>
                <w:lang w:eastAsia="ru-RU"/>
              </w:rPr>
              <w:t>дійснювати пошук, опрацювання та аналіз професійно важливих знань із різних джерел із використанням сучасних інформац</w:t>
            </w:r>
            <w:r>
              <w:rPr>
                <w:szCs w:val="24"/>
                <w:lang w:eastAsia="ru-RU"/>
              </w:rPr>
              <w:t>ійно-комунікаційних технологій;</w:t>
            </w:r>
          </w:p>
          <w:p w14:paraId="27006786" w14:textId="77777777" w:rsidR="000F5956" w:rsidRPr="000F5956" w:rsidRDefault="00430864" w:rsidP="000F5956">
            <w:pPr>
              <w:pStyle w:val="a5"/>
              <w:numPr>
                <w:ilvl w:val="0"/>
                <w:numId w:val="14"/>
              </w:numPr>
              <w:ind w:left="0" w:firstLine="0"/>
              <w:contextualSpacing w:val="0"/>
              <w:jc w:val="both"/>
              <w:rPr>
                <w:szCs w:val="24"/>
                <w:lang w:eastAsia="ru-RU"/>
              </w:rPr>
            </w:pPr>
            <w:r>
              <w:rPr>
                <w:szCs w:val="24"/>
              </w:rPr>
              <w:t>п</w:t>
            </w:r>
            <w:r w:rsidR="000F5956" w:rsidRPr="000F5956">
              <w:rPr>
                <w:szCs w:val="24"/>
              </w:rPr>
              <w:t>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r>
              <w:rPr>
                <w:szCs w:val="24"/>
              </w:rPr>
              <w:t>;</w:t>
            </w:r>
          </w:p>
          <w:p w14:paraId="5590486F" w14:textId="77777777" w:rsidR="00562421" w:rsidRDefault="00430864" w:rsidP="000F5956">
            <w:pPr>
              <w:pStyle w:val="a5"/>
              <w:numPr>
                <w:ilvl w:val="0"/>
                <w:numId w:val="14"/>
              </w:numPr>
              <w:ind w:left="0" w:firstLine="0"/>
              <w:contextualSpacing w:val="0"/>
              <w:jc w:val="both"/>
              <w:rPr>
                <w:szCs w:val="24"/>
                <w:lang w:eastAsia="ru-RU"/>
              </w:rPr>
            </w:pPr>
            <w:r>
              <w:rPr>
                <w:szCs w:val="24"/>
                <w:lang w:eastAsia="ru-RU"/>
              </w:rPr>
              <w:lastRenderedPageBreak/>
              <w:t>з</w:t>
            </w:r>
            <w:r w:rsidR="00562421" w:rsidRPr="000F5956">
              <w:rPr>
                <w:szCs w:val="24"/>
                <w:lang w:eastAsia="ru-RU"/>
              </w:rPr>
              <w:t>дійснювати адаптацію та модифікацію існуючих наукових підходів і методів до конкретних с</w:t>
            </w:r>
            <w:r>
              <w:rPr>
                <w:szCs w:val="24"/>
                <w:lang w:eastAsia="ru-RU"/>
              </w:rPr>
              <w:t>итуацій професійної діяльності;</w:t>
            </w:r>
          </w:p>
          <w:p w14:paraId="1B37B27A" w14:textId="77777777" w:rsidR="000F5956" w:rsidRPr="000F5956" w:rsidRDefault="00430864" w:rsidP="000F5956">
            <w:pPr>
              <w:pStyle w:val="a5"/>
              <w:numPr>
                <w:ilvl w:val="0"/>
                <w:numId w:val="14"/>
              </w:numPr>
              <w:ind w:left="0" w:firstLine="0"/>
              <w:contextualSpacing w:val="0"/>
              <w:jc w:val="both"/>
              <w:rPr>
                <w:szCs w:val="24"/>
                <w:lang w:eastAsia="ru-RU"/>
              </w:rPr>
            </w:pPr>
            <w:r>
              <w:rPr>
                <w:szCs w:val="24"/>
              </w:rPr>
              <w:t>р</w:t>
            </w:r>
            <w:r w:rsidR="000F5956" w:rsidRPr="000F5956">
              <w:rPr>
                <w:szCs w:val="24"/>
              </w:rPr>
              <w:t>ефлексувати та критично оцінювати достовірність одержаних результатів психологічного дослідження, формулювати аргументовані висновки</w:t>
            </w:r>
            <w:r>
              <w:rPr>
                <w:szCs w:val="24"/>
              </w:rPr>
              <w:t>;</w:t>
            </w:r>
          </w:p>
          <w:p w14:paraId="42C6B83B" w14:textId="77777777" w:rsidR="00562421" w:rsidRPr="000F5956" w:rsidRDefault="00430864" w:rsidP="000F5956">
            <w:pPr>
              <w:pStyle w:val="a5"/>
              <w:numPr>
                <w:ilvl w:val="0"/>
                <w:numId w:val="14"/>
              </w:numPr>
              <w:ind w:left="0" w:firstLine="0"/>
              <w:contextualSpacing w:val="0"/>
              <w:jc w:val="both"/>
              <w:rPr>
                <w:szCs w:val="24"/>
                <w:lang w:eastAsia="ru-RU"/>
              </w:rPr>
            </w:pPr>
            <w:r>
              <w:rPr>
                <w:szCs w:val="24"/>
              </w:rPr>
              <w:t>д</w:t>
            </w:r>
            <w:r w:rsidR="00562421" w:rsidRPr="000F5956">
              <w:rPr>
                <w:szCs w:val="24"/>
              </w:rPr>
              <w:t xml:space="preserve">отримуватись етичних норм, враховувати авторське право та діяти відповідно норм академічної доброчесності при проведенні наукових досліджень, презентації їх результатів та у </w:t>
            </w:r>
            <w:r>
              <w:rPr>
                <w:szCs w:val="24"/>
              </w:rPr>
              <w:t>науково-педагогічній діяльності;</w:t>
            </w:r>
          </w:p>
          <w:p w14:paraId="5C9674F7" w14:textId="77777777" w:rsidR="00E24D2A" w:rsidRPr="000F5956" w:rsidRDefault="00430864" w:rsidP="000F5956">
            <w:pPr>
              <w:pStyle w:val="a5"/>
              <w:numPr>
                <w:ilvl w:val="0"/>
                <w:numId w:val="14"/>
              </w:numPr>
              <w:ind w:left="0" w:firstLine="0"/>
              <w:contextualSpacing w:val="0"/>
              <w:jc w:val="both"/>
              <w:rPr>
                <w:szCs w:val="24"/>
                <w:lang w:val="ru-RU" w:eastAsia="ru-RU"/>
              </w:rPr>
            </w:pPr>
            <w:r>
              <w:rPr>
                <w:szCs w:val="24"/>
              </w:rPr>
              <w:t>д</w:t>
            </w:r>
            <w:r w:rsidR="004C6630" w:rsidRPr="000F5956">
              <w:rPr>
                <w:szCs w:val="24"/>
              </w:rPr>
              <w:t>емонструвати соціально відповідальну та свідому поведінку, слідувати гуманістичним та демократичним цінностям</w:t>
            </w:r>
            <w:r w:rsidR="004C6630" w:rsidRPr="000F5956">
              <w:rPr>
                <w:szCs w:val="24"/>
                <w:lang w:val="ru-RU" w:eastAsia="ru-RU"/>
              </w:rPr>
              <w:t>.</w:t>
            </w:r>
          </w:p>
        </w:tc>
      </w:tr>
    </w:tbl>
    <w:p w14:paraId="380EEA77" w14:textId="77777777" w:rsidR="001E781F" w:rsidRDefault="001E781F" w:rsidP="00E24D2A">
      <w:pPr>
        <w:spacing w:line="276" w:lineRule="auto"/>
        <w:ind w:left="3119" w:hanging="3119"/>
        <w:jc w:val="center"/>
        <w:rPr>
          <w:b/>
          <w:szCs w:val="24"/>
        </w:rPr>
      </w:pPr>
    </w:p>
    <w:p w14:paraId="1FF18DDA" w14:textId="77777777" w:rsidR="00E24D2A" w:rsidRDefault="00E24D2A" w:rsidP="00E24D2A">
      <w:pPr>
        <w:spacing w:line="276" w:lineRule="auto"/>
        <w:ind w:left="3119" w:hanging="3119"/>
        <w:jc w:val="center"/>
        <w:rPr>
          <w:b/>
          <w:szCs w:val="24"/>
        </w:rPr>
      </w:pPr>
      <w:r w:rsidRPr="00093A81">
        <w:rPr>
          <w:b/>
          <w:szCs w:val="24"/>
        </w:rPr>
        <w:t>Мета курсу (набуті компетентності)</w:t>
      </w:r>
    </w:p>
    <w:p w14:paraId="10DB9F2B" w14:textId="77777777" w:rsidR="00682AE8" w:rsidRPr="00093A81" w:rsidRDefault="00682AE8" w:rsidP="00E24D2A">
      <w:pPr>
        <w:spacing w:line="276" w:lineRule="auto"/>
        <w:ind w:left="3119" w:hanging="3119"/>
        <w:jc w:val="center"/>
        <w:rPr>
          <w:b/>
          <w:szCs w:val="24"/>
        </w:rPr>
      </w:pPr>
    </w:p>
    <w:p w14:paraId="5475E639" w14:textId="69567717" w:rsidR="00E24D2A" w:rsidRDefault="00E24D2A" w:rsidP="00E24D2A">
      <w:pPr>
        <w:spacing w:line="276" w:lineRule="auto"/>
        <w:ind w:firstLine="709"/>
        <w:jc w:val="both"/>
        <w:rPr>
          <w:szCs w:val="24"/>
        </w:rPr>
      </w:pPr>
      <w:r w:rsidRPr="00093A81">
        <w:rPr>
          <w:szCs w:val="24"/>
        </w:rPr>
        <w:t xml:space="preserve">В </w:t>
      </w:r>
      <w:r w:rsidR="00DD61D0">
        <w:rPr>
          <w:szCs w:val="24"/>
        </w:rPr>
        <w:t>результаті</w:t>
      </w:r>
      <w:r w:rsidRPr="00093A81">
        <w:rPr>
          <w:szCs w:val="24"/>
        </w:rPr>
        <w:t xml:space="preserve"> вивчення даного навчального курсу здобувач вищої освіти набуде наступних </w:t>
      </w:r>
      <w:proofErr w:type="spellStart"/>
      <w:r w:rsidRPr="00093A81">
        <w:rPr>
          <w:szCs w:val="24"/>
        </w:rPr>
        <w:t>компетентностей</w:t>
      </w:r>
      <w:proofErr w:type="spellEnd"/>
      <w:r w:rsidRPr="00093A81">
        <w:rPr>
          <w:szCs w:val="24"/>
        </w:rPr>
        <w:t>:</w:t>
      </w:r>
    </w:p>
    <w:p w14:paraId="4A0DFBFD" w14:textId="77777777" w:rsidR="0063109E" w:rsidRDefault="0063109E" w:rsidP="001E0359">
      <w:pPr>
        <w:pStyle w:val="a5"/>
        <w:numPr>
          <w:ilvl w:val="0"/>
          <w:numId w:val="17"/>
        </w:numPr>
        <w:ind w:left="0" w:firstLine="360"/>
        <w:jc w:val="both"/>
        <w:rPr>
          <w:szCs w:val="24"/>
        </w:rPr>
      </w:pPr>
      <w:r w:rsidRPr="001E0359">
        <w:rPr>
          <w:szCs w:val="24"/>
        </w:rPr>
        <w:t>Здатність дотримуватися у фаховій діяльності норм професійної етики та керуватися загальнолюдськими цінностями.</w:t>
      </w:r>
    </w:p>
    <w:p w14:paraId="1588E63D" w14:textId="77777777" w:rsidR="0063109E" w:rsidRDefault="00622759" w:rsidP="001E0359">
      <w:pPr>
        <w:pStyle w:val="a5"/>
        <w:numPr>
          <w:ilvl w:val="0"/>
          <w:numId w:val="17"/>
        </w:numPr>
        <w:ind w:left="0" w:firstLine="360"/>
        <w:jc w:val="both"/>
      </w:pPr>
      <w:r>
        <w:t xml:space="preserve">Здатність здійснювати пошук, оброблення, систематизацію, </w:t>
      </w:r>
      <w:proofErr w:type="spellStart"/>
      <w:r>
        <w:t>контекстуалізацію</w:t>
      </w:r>
      <w:proofErr w:type="spellEnd"/>
      <w:r>
        <w:t xml:space="preserve"> та інтерпретацію загальнонаукової інформації з різних джерел, а також генерувати нові ідеї для вирішення практичних професійних завдань.</w:t>
      </w:r>
    </w:p>
    <w:p w14:paraId="3FF57705" w14:textId="77777777" w:rsidR="006B5D48" w:rsidRPr="001E0359" w:rsidRDefault="006B5D48" w:rsidP="001E0359">
      <w:pPr>
        <w:pStyle w:val="a5"/>
        <w:numPr>
          <w:ilvl w:val="0"/>
          <w:numId w:val="17"/>
        </w:numPr>
        <w:ind w:left="0" w:firstLine="360"/>
        <w:jc w:val="both"/>
        <w:rPr>
          <w:szCs w:val="24"/>
          <w:lang w:val="ru-RU" w:eastAsia="ru-RU"/>
        </w:rPr>
      </w:pPr>
      <w:r w:rsidRPr="001E0359">
        <w:rPr>
          <w:szCs w:val="24"/>
          <w:lang w:eastAsia="ru-RU"/>
        </w:rPr>
        <w:t>Здатність приймати фахові рішення у складних і непередбачуваних умовах, адаптуватися до нових ситуацій професійної діяльності.</w:t>
      </w:r>
    </w:p>
    <w:p w14:paraId="46E3D1E2" w14:textId="77777777" w:rsidR="001E0359" w:rsidRPr="00960D4C" w:rsidRDefault="006B5D48" w:rsidP="00960D4C">
      <w:pPr>
        <w:pStyle w:val="a5"/>
        <w:numPr>
          <w:ilvl w:val="0"/>
          <w:numId w:val="17"/>
        </w:numPr>
        <w:ind w:left="0" w:firstLine="360"/>
        <w:jc w:val="both"/>
      </w:pPr>
      <w:r>
        <w:t>Здатність до саморозвитку та професійного зростання, самоаналізу, рефлексії та адаптування до змінних умов.</w:t>
      </w:r>
      <w:r w:rsidR="00650617">
        <w:t xml:space="preserve"> </w:t>
      </w:r>
    </w:p>
    <w:p w14:paraId="2CF7A77D" w14:textId="77777777" w:rsidR="001E0359" w:rsidRPr="005F5417" w:rsidRDefault="005F5417" w:rsidP="00904E15">
      <w:pPr>
        <w:pStyle w:val="a5"/>
        <w:numPr>
          <w:ilvl w:val="0"/>
          <w:numId w:val="17"/>
        </w:numPr>
        <w:ind w:left="0" w:firstLine="360"/>
        <w:jc w:val="both"/>
        <w:rPr>
          <w:szCs w:val="24"/>
        </w:rPr>
      </w:pPr>
      <w:r>
        <w:t>Здатність використовувати методологію теоретичних та експериментальних досліджень у галузі психології для вирішення проблемних питань дитячо-батьківських відносин.</w:t>
      </w:r>
    </w:p>
    <w:p w14:paraId="33E13ED4" w14:textId="77777777" w:rsidR="005F5417" w:rsidRPr="005F5417" w:rsidRDefault="005F5417" w:rsidP="00904E15">
      <w:pPr>
        <w:pStyle w:val="a5"/>
        <w:numPr>
          <w:ilvl w:val="0"/>
          <w:numId w:val="17"/>
        </w:numPr>
        <w:ind w:left="0" w:firstLine="360"/>
        <w:jc w:val="both"/>
        <w:rPr>
          <w:szCs w:val="24"/>
        </w:rPr>
      </w:pPr>
      <w:r>
        <w:t>Вміння розробляти рекомендації з практичних питань психології сім'ї та дитячо-батьківських відносин для розв'язання нагальних сімейних ситуацій та популяризації наукових психологічних знань.</w:t>
      </w:r>
    </w:p>
    <w:p w14:paraId="63340B61" w14:textId="77777777" w:rsidR="005F5417" w:rsidRPr="00B10276" w:rsidRDefault="005F5417" w:rsidP="00904E15">
      <w:pPr>
        <w:pStyle w:val="a5"/>
        <w:numPr>
          <w:ilvl w:val="0"/>
          <w:numId w:val="17"/>
        </w:numPr>
        <w:ind w:left="0" w:firstLine="360"/>
        <w:jc w:val="both"/>
        <w:rPr>
          <w:szCs w:val="24"/>
        </w:rPr>
      </w:pPr>
      <w:r>
        <w:t>Вміння розробляти прогностичні моделі поведінки особистості в сім'ї та загальної сімейної ситуації.</w:t>
      </w:r>
    </w:p>
    <w:p w14:paraId="5EA56333" w14:textId="77777777" w:rsidR="00B10276" w:rsidRPr="00B10276" w:rsidRDefault="00B10276" w:rsidP="00B10276">
      <w:pPr>
        <w:pStyle w:val="a5"/>
        <w:numPr>
          <w:ilvl w:val="0"/>
          <w:numId w:val="17"/>
        </w:numPr>
        <w:ind w:left="0" w:firstLine="360"/>
        <w:jc w:val="both"/>
      </w:pPr>
      <w:r>
        <w:t>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w:t>
      </w:r>
    </w:p>
    <w:p w14:paraId="09DB8900" w14:textId="77777777" w:rsidR="009815BD" w:rsidRDefault="009815BD" w:rsidP="000C2C60">
      <w:pPr>
        <w:jc w:val="both"/>
        <w:rPr>
          <w:b/>
          <w:szCs w:val="24"/>
        </w:rPr>
      </w:pPr>
    </w:p>
    <w:p w14:paraId="5BFC7908" w14:textId="77777777" w:rsidR="00E24D2A" w:rsidRPr="00E24D2A" w:rsidRDefault="00E24D2A" w:rsidP="00E24D2A">
      <w:pPr>
        <w:spacing w:line="276" w:lineRule="auto"/>
        <w:ind w:left="3119" w:hanging="3119"/>
        <w:jc w:val="center"/>
        <w:rPr>
          <w:b/>
          <w:szCs w:val="24"/>
        </w:rPr>
      </w:pPr>
      <w:r w:rsidRPr="00E24D2A">
        <w:rPr>
          <w:b/>
          <w:szCs w:val="24"/>
        </w:rPr>
        <w:t>Структура курсу</w:t>
      </w:r>
    </w:p>
    <w:p w14:paraId="7FBC0B8F" w14:textId="77777777" w:rsidR="00E24D2A" w:rsidRPr="00E24D2A" w:rsidRDefault="00E24D2A" w:rsidP="00E24D2A">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686"/>
        <w:gridCol w:w="1276"/>
        <w:gridCol w:w="4961"/>
        <w:gridCol w:w="1524"/>
      </w:tblGrid>
      <w:tr w:rsidR="00E24D2A" w:rsidRPr="000C2C60" w14:paraId="0860DFB5" w14:textId="77777777" w:rsidTr="00CC32AD">
        <w:trPr>
          <w:tblHeader/>
        </w:trPr>
        <w:tc>
          <w:tcPr>
            <w:tcW w:w="407" w:type="dxa"/>
            <w:shd w:val="clear" w:color="auto" w:fill="ECE1FF"/>
            <w:vAlign w:val="center"/>
          </w:tcPr>
          <w:p w14:paraId="6C145D1D" w14:textId="77777777" w:rsidR="00E24D2A" w:rsidRPr="000C2C60" w:rsidRDefault="00E24D2A" w:rsidP="005821E8">
            <w:pPr>
              <w:jc w:val="center"/>
              <w:rPr>
                <w:szCs w:val="24"/>
              </w:rPr>
            </w:pPr>
            <w:r w:rsidRPr="000C2C60">
              <w:rPr>
                <w:szCs w:val="24"/>
              </w:rPr>
              <w:t>№</w:t>
            </w:r>
          </w:p>
        </w:tc>
        <w:tc>
          <w:tcPr>
            <w:tcW w:w="1686" w:type="dxa"/>
            <w:shd w:val="clear" w:color="auto" w:fill="ECE1FF"/>
            <w:vAlign w:val="center"/>
          </w:tcPr>
          <w:p w14:paraId="64451E97" w14:textId="77777777" w:rsidR="00E24D2A" w:rsidRPr="000C2C60" w:rsidRDefault="00E24D2A" w:rsidP="005821E8">
            <w:pPr>
              <w:jc w:val="center"/>
              <w:rPr>
                <w:szCs w:val="24"/>
              </w:rPr>
            </w:pPr>
            <w:r w:rsidRPr="000C2C60">
              <w:rPr>
                <w:szCs w:val="24"/>
              </w:rPr>
              <w:t>Тема</w:t>
            </w:r>
          </w:p>
        </w:tc>
        <w:tc>
          <w:tcPr>
            <w:tcW w:w="1276" w:type="dxa"/>
            <w:shd w:val="clear" w:color="auto" w:fill="ECE1FF"/>
            <w:vAlign w:val="center"/>
          </w:tcPr>
          <w:p w14:paraId="4AB366D7" w14:textId="77777777" w:rsidR="00E24D2A" w:rsidRPr="000C2C60" w:rsidRDefault="00E24D2A" w:rsidP="005821E8">
            <w:pPr>
              <w:jc w:val="center"/>
              <w:rPr>
                <w:szCs w:val="24"/>
              </w:rPr>
            </w:pPr>
            <w:r w:rsidRPr="000C2C60">
              <w:rPr>
                <w:szCs w:val="24"/>
              </w:rPr>
              <w:t>Години (Л/ЛБ/ПЗ)</w:t>
            </w:r>
          </w:p>
        </w:tc>
        <w:tc>
          <w:tcPr>
            <w:tcW w:w="4961" w:type="dxa"/>
            <w:shd w:val="clear" w:color="auto" w:fill="ECE1FF"/>
            <w:vAlign w:val="center"/>
          </w:tcPr>
          <w:p w14:paraId="5F7D13BB" w14:textId="77777777" w:rsidR="00E24D2A" w:rsidRPr="000C2C60" w:rsidRDefault="00E24D2A" w:rsidP="005821E8">
            <w:pPr>
              <w:jc w:val="center"/>
              <w:rPr>
                <w:szCs w:val="24"/>
              </w:rPr>
            </w:pPr>
            <w:r w:rsidRPr="000C2C60">
              <w:rPr>
                <w:szCs w:val="24"/>
              </w:rPr>
              <w:t>Стислий зміст</w:t>
            </w:r>
          </w:p>
        </w:tc>
        <w:tc>
          <w:tcPr>
            <w:tcW w:w="1524" w:type="dxa"/>
            <w:shd w:val="clear" w:color="auto" w:fill="ECE1FF"/>
            <w:vAlign w:val="center"/>
          </w:tcPr>
          <w:p w14:paraId="5C6ACDAA" w14:textId="77777777" w:rsidR="00E24D2A" w:rsidRPr="000C2C60" w:rsidRDefault="00E24D2A" w:rsidP="005821E8">
            <w:pPr>
              <w:jc w:val="center"/>
              <w:rPr>
                <w:szCs w:val="24"/>
              </w:rPr>
            </w:pPr>
            <w:r w:rsidRPr="000C2C60">
              <w:rPr>
                <w:szCs w:val="24"/>
              </w:rPr>
              <w:t>Інструменти і завдання</w:t>
            </w:r>
          </w:p>
        </w:tc>
      </w:tr>
      <w:tr w:rsidR="00C664B5" w:rsidRPr="000C2C60" w14:paraId="3A81CC5D" w14:textId="77777777" w:rsidTr="00CC32AD">
        <w:tc>
          <w:tcPr>
            <w:tcW w:w="407" w:type="dxa"/>
            <w:shd w:val="clear" w:color="auto" w:fill="auto"/>
          </w:tcPr>
          <w:p w14:paraId="0772DA48" w14:textId="77777777" w:rsidR="00C664B5" w:rsidRPr="000C2C60" w:rsidRDefault="00C664B5" w:rsidP="005821E8">
            <w:pPr>
              <w:numPr>
                <w:ilvl w:val="0"/>
                <w:numId w:val="2"/>
              </w:numPr>
              <w:jc w:val="center"/>
              <w:rPr>
                <w:szCs w:val="24"/>
              </w:rPr>
            </w:pPr>
          </w:p>
        </w:tc>
        <w:tc>
          <w:tcPr>
            <w:tcW w:w="1686" w:type="dxa"/>
            <w:shd w:val="clear" w:color="auto" w:fill="auto"/>
          </w:tcPr>
          <w:p w14:paraId="5C2CA01F" w14:textId="77777777" w:rsidR="00C664B5" w:rsidRPr="00B629DB" w:rsidRDefault="00B629DB" w:rsidP="005821E8">
            <w:pPr>
              <w:rPr>
                <w:szCs w:val="24"/>
              </w:rPr>
            </w:pPr>
            <w:r w:rsidRPr="00B629DB">
              <w:rPr>
                <w:szCs w:val="24"/>
              </w:rPr>
              <w:t>Психологічна характеристика дитячо-батьківських стосунків</w:t>
            </w:r>
          </w:p>
        </w:tc>
        <w:tc>
          <w:tcPr>
            <w:tcW w:w="1276" w:type="dxa"/>
            <w:shd w:val="clear" w:color="auto" w:fill="auto"/>
          </w:tcPr>
          <w:p w14:paraId="3707A64B" w14:textId="77777777" w:rsidR="00F641CD" w:rsidRDefault="00F641CD" w:rsidP="00F641CD">
            <w:pPr>
              <w:jc w:val="center"/>
              <w:rPr>
                <w:sz w:val="20"/>
              </w:rPr>
            </w:pPr>
            <w:r>
              <w:rPr>
                <w:sz w:val="20"/>
              </w:rPr>
              <w:t>денна</w:t>
            </w:r>
          </w:p>
          <w:p w14:paraId="3B836DB4" w14:textId="77777777" w:rsidR="00F641CD" w:rsidRDefault="00F641CD" w:rsidP="00F641CD">
            <w:pPr>
              <w:jc w:val="center"/>
              <w:rPr>
                <w:sz w:val="20"/>
              </w:rPr>
            </w:pPr>
            <w:r>
              <w:rPr>
                <w:sz w:val="20"/>
              </w:rPr>
              <w:t>2/0/</w:t>
            </w:r>
            <w:r w:rsidR="003400C2">
              <w:rPr>
                <w:sz w:val="20"/>
              </w:rPr>
              <w:t>1</w:t>
            </w:r>
          </w:p>
          <w:p w14:paraId="3C145FCB" w14:textId="77777777" w:rsidR="00F641CD" w:rsidRDefault="00F641CD" w:rsidP="00F641CD">
            <w:pPr>
              <w:jc w:val="center"/>
              <w:rPr>
                <w:sz w:val="20"/>
              </w:rPr>
            </w:pPr>
          </w:p>
          <w:p w14:paraId="74ABBA92" w14:textId="77777777" w:rsidR="00F641CD" w:rsidRDefault="00F641CD" w:rsidP="00F641CD">
            <w:pPr>
              <w:jc w:val="center"/>
              <w:rPr>
                <w:sz w:val="20"/>
              </w:rPr>
            </w:pPr>
            <w:r>
              <w:rPr>
                <w:sz w:val="20"/>
              </w:rPr>
              <w:t>заочн</w:t>
            </w:r>
            <w:r w:rsidR="00487CA1">
              <w:rPr>
                <w:sz w:val="20"/>
              </w:rPr>
              <w:t>а</w:t>
            </w:r>
          </w:p>
          <w:p w14:paraId="7B216C58" w14:textId="77777777" w:rsidR="00F641CD" w:rsidRDefault="00F641CD" w:rsidP="00F641CD">
            <w:pPr>
              <w:jc w:val="center"/>
              <w:rPr>
                <w:szCs w:val="24"/>
              </w:rPr>
            </w:pPr>
            <w:r>
              <w:rPr>
                <w:sz w:val="20"/>
              </w:rPr>
              <w:t>0,</w:t>
            </w:r>
            <w:r w:rsidR="004C533C">
              <w:rPr>
                <w:sz w:val="20"/>
              </w:rPr>
              <w:t>2</w:t>
            </w:r>
            <w:r>
              <w:rPr>
                <w:sz w:val="20"/>
              </w:rPr>
              <w:t>/0/0,</w:t>
            </w:r>
            <w:r w:rsidR="004C533C">
              <w:rPr>
                <w:sz w:val="20"/>
              </w:rPr>
              <w:t>2</w:t>
            </w:r>
          </w:p>
          <w:p w14:paraId="4C466F2B" w14:textId="77777777" w:rsidR="00C664B5" w:rsidRPr="000C2C60" w:rsidRDefault="00C664B5" w:rsidP="005821E8">
            <w:pPr>
              <w:jc w:val="center"/>
              <w:rPr>
                <w:szCs w:val="24"/>
              </w:rPr>
            </w:pPr>
          </w:p>
        </w:tc>
        <w:tc>
          <w:tcPr>
            <w:tcW w:w="4961" w:type="dxa"/>
            <w:shd w:val="clear" w:color="auto" w:fill="auto"/>
          </w:tcPr>
          <w:p w14:paraId="4523A08F" w14:textId="77777777" w:rsidR="00C664B5" w:rsidRPr="000C2C60" w:rsidRDefault="00B629DB" w:rsidP="005821E8">
            <w:pPr>
              <w:jc w:val="both"/>
              <w:rPr>
                <w:iCs/>
                <w:szCs w:val="24"/>
                <w:lang w:eastAsia="ru-RU"/>
              </w:rPr>
            </w:pPr>
            <w:r>
              <w:rPr>
                <w:szCs w:val="24"/>
              </w:rPr>
              <w:t xml:space="preserve">Поняття дитячо-батьківських стосунків. </w:t>
            </w:r>
            <w:r w:rsidRPr="00A938B6">
              <w:rPr>
                <w:szCs w:val="24"/>
              </w:rPr>
              <w:t>Культурно-історичні аспекти взаємодії батьків і дітей. Відношення до дітей в архаїчних культурах. Зміна відношення до дітей у європейських культурах. Особливості відношення до дітей на вітчизняному просторі. Положення дітей і відношення до них у сучасному світі</w:t>
            </w:r>
            <w:r>
              <w:rPr>
                <w:szCs w:val="24"/>
              </w:rPr>
              <w:t>.</w:t>
            </w:r>
          </w:p>
        </w:tc>
        <w:tc>
          <w:tcPr>
            <w:tcW w:w="1524" w:type="dxa"/>
            <w:shd w:val="clear" w:color="auto" w:fill="auto"/>
          </w:tcPr>
          <w:p w14:paraId="02D362EC" w14:textId="77777777" w:rsidR="00C664B5" w:rsidRPr="000C2C60" w:rsidRDefault="00C664B5" w:rsidP="005821E8">
            <w:pPr>
              <w:rPr>
                <w:szCs w:val="24"/>
              </w:rPr>
            </w:pPr>
            <w:r w:rsidRPr="000C2C60">
              <w:rPr>
                <w:szCs w:val="24"/>
              </w:rPr>
              <w:t>Участь в обговоренні</w:t>
            </w:r>
          </w:p>
          <w:p w14:paraId="0286AA77" w14:textId="77777777" w:rsidR="00C664B5" w:rsidRPr="000C2C60" w:rsidRDefault="00C664B5" w:rsidP="005821E8">
            <w:pPr>
              <w:rPr>
                <w:szCs w:val="24"/>
              </w:rPr>
            </w:pPr>
            <w:r w:rsidRPr="000C2C60">
              <w:rPr>
                <w:szCs w:val="24"/>
              </w:rPr>
              <w:t>Тести</w:t>
            </w:r>
          </w:p>
          <w:p w14:paraId="03464997" w14:textId="77777777" w:rsidR="00C664B5" w:rsidRPr="000C2C60" w:rsidRDefault="00C664B5" w:rsidP="005821E8">
            <w:pPr>
              <w:rPr>
                <w:szCs w:val="24"/>
              </w:rPr>
            </w:pPr>
            <w:r w:rsidRPr="000C2C60">
              <w:rPr>
                <w:szCs w:val="24"/>
              </w:rPr>
              <w:t>Індивідуальні завдання</w:t>
            </w:r>
          </w:p>
        </w:tc>
      </w:tr>
      <w:tr w:rsidR="00C664B5" w:rsidRPr="000C2C60" w14:paraId="1E3B02AF" w14:textId="77777777" w:rsidTr="00CC32AD">
        <w:tc>
          <w:tcPr>
            <w:tcW w:w="407" w:type="dxa"/>
            <w:shd w:val="clear" w:color="auto" w:fill="auto"/>
          </w:tcPr>
          <w:p w14:paraId="2089EBF0" w14:textId="77777777" w:rsidR="00C664B5" w:rsidRPr="000C2C60" w:rsidRDefault="00C664B5" w:rsidP="005821E8">
            <w:pPr>
              <w:numPr>
                <w:ilvl w:val="0"/>
                <w:numId w:val="2"/>
              </w:numPr>
              <w:jc w:val="center"/>
              <w:rPr>
                <w:szCs w:val="24"/>
              </w:rPr>
            </w:pPr>
          </w:p>
        </w:tc>
        <w:tc>
          <w:tcPr>
            <w:tcW w:w="1686" w:type="dxa"/>
            <w:shd w:val="clear" w:color="auto" w:fill="auto"/>
          </w:tcPr>
          <w:p w14:paraId="662D12E1" w14:textId="77777777" w:rsidR="00C664B5" w:rsidRPr="00B629DB" w:rsidRDefault="00B629DB" w:rsidP="005821E8">
            <w:pPr>
              <w:ind w:firstLine="19"/>
              <w:jc w:val="both"/>
              <w:rPr>
                <w:szCs w:val="24"/>
              </w:rPr>
            </w:pPr>
            <w:r w:rsidRPr="00B629DB">
              <w:rPr>
                <w:szCs w:val="24"/>
              </w:rPr>
              <w:t xml:space="preserve">Основні </w:t>
            </w:r>
            <w:r w:rsidRPr="00B629DB">
              <w:rPr>
                <w:szCs w:val="24"/>
              </w:rPr>
              <w:lastRenderedPageBreak/>
              <w:t>моделі дитячо-батьківських стосунків</w:t>
            </w:r>
          </w:p>
        </w:tc>
        <w:tc>
          <w:tcPr>
            <w:tcW w:w="1276" w:type="dxa"/>
            <w:shd w:val="clear" w:color="auto" w:fill="auto"/>
          </w:tcPr>
          <w:p w14:paraId="6A3A2085" w14:textId="77777777" w:rsidR="003D0DDA" w:rsidRDefault="003D0DDA" w:rsidP="003D0DDA">
            <w:pPr>
              <w:jc w:val="center"/>
              <w:rPr>
                <w:sz w:val="20"/>
              </w:rPr>
            </w:pPr>
            <w:r>
              <w:rPr>
                <w:sz w:val="20"/>
              </w:rPr>
              <w:lastRenderedPageBreak/>
              <w:t>денна</w:t>
            </w:r>
          </w:p>
          <w:p w14:paraId="52FE85E7" w14:textId="77777777" w:rsidR="003D0DDA" w:rsidRDefault="003A6855" w:rsidP="003D0DDA">
            <w:pPr>
              <w:jc w:val="center"/>
              <w:rPr>
                <w:sz w:val="20"/>
              </w:rPr>
            </w:pPr>
            <w:r>
              <w:rPr>
                <w:sz w:val="20"/>
              </w:rPr>
              <w:lastRenderedPageBreak/>
              <w:t>2</w:t>
            </w:r>
            <w:r w:rsidR="003D0DDA">
              <w:rPr>
                <w:sz w:val="20"/>
              </w:rPr>
              <w:t>/0/</w:t>
            </w:r>
            <w:r w:rsidR="003400C2">
              <w:rPr>
                <w:sz w:val="20"/>
              </w:rPr>
              <w:t>1</w:t>
            </w:r>
          </w:p>
          <w:p w14:paraId="0963C4DD" w14:textId="77777777" w:rsidR="003D0DDA" w:rsidRDefault="003D0DDA" w:rsidP="003D0DDA">
            <w:pPr>
              <w:jc w:val="center"/>
              <w:rPr>
                <w:sz w:val="20"/>
              </w:rPr>
            </w:pPr>
          </w:p>
          <w:p w14:paraId="538412DF" w14:textId="77777777" w:rsidR="003D0DDA" w:rsidRDefault="003D0DDA" w:rsidP="003D0DDA">
            <w:pPr>
              <w:jc w:val="center"/>
              <w:rPr>
                <w:sz w:val="20"/>
              </w:rPr>
            </w:pPr>
            <w:r>
              <w:rPr>
                <w:sz w:val="20"/>
              </w:rPr>
              <w:t>заочн</w:t>
            </w:r>
            <w:r w:rsidR="00487CA1">
              <w:rPr>
                <w:sz w:val="20"/>
              </w:rPr>
              <w:t>а</w:t>
            </w:r>
          </w:p>
          <w:p w14:paraId="0CD4E4E2" w14:textId="77777777" w:rsidR="003D0DDA" w:rsidRDefault="003D0DDA" w:rsidP="003D0DDA">
            <w:pPr>
              <w:jc w:val="center"/>
              <w:rPr>
                <w:szCs w:val="24"/>
              </w:rPr>
            </w:pPr>
            <w:r>
              <w:rPr>
                <w:sz w:val="20"/>
              </w:rPr>
              <w:t>0,</w:t>
            </w:r>
            <w:r w:rsidR="004C533C">
              <w:rPr>
                <w:sz w:val="20"/>
              </w:rPr>
              <w:t>3</w:t>
            </w:r>
            <w:r>
              <w:rPr>
                <w:sz w:val="20"/>
              </w:rPr>
              <w:t>/0/0,</w:t>
            </w:r>
            <w:r w:rsidR="004C533C">
              <w:rPr>
                <w:sz w:val="20"/>
              </w:rPr>
              <w:t>3</w:t>
            </w:r>
          </w:p>
          <w:p w14:paraId="5E5D6CD8" w14:textId="77777777" w:rsidR="00C664B5" w:rsidRPr="000C2C60" w:rsidRDefault="00C664B5" w:rsidP="005821E8">
            <w:pPr>
              <w:jc w:val="center"/>
              <w:rPr>
                <w:szCs w:val="24"/>
              </w:rPr>
            </w:pPr>
          </w:p>
        </w:tc>
        <w:tc>
          <w:tcPr>
            <w:tcW w:w="4961" w:type="dxa"/>
            <w:shd w:val="clear" w:color="auto" w:fill="auto"/>
          </w:tcPr>
          <w:p w14:paraId="412583E5" w14:textId="77777777" w:rsidR="00C664B5" w:rsidRPr="00B629DB" w:rsidRDefault="00B629DB" w:rsidP="00FC44A0">
            <w:pPr>
              <w:jc w:val="both"/>
              <w:rPr>
                <w:szCs w:val="24"/>
              </w:rPr>
            </w:pPr>
            <w:r w:rsidRPr="00C810F9">
              <w:rPr>
                <w:szCs w:val="24"/>
              </w:rPr>
              <w:lastRenderedPageBreak/>
              <w:t xml:space="preserve">Психоаналітична модель сімейного </w:t>
            </w:r>
            <w:r w:rsidRPr="00C810F9">
              <w:rPr>
                <w:szCs w:val="24"/>
              </w:rPr>
              <w:lastRenderedPageBreak/>
              <w:t xml:space="preserve">виховання (З </w:t>
            </w:r>
            <w:proofErr w:type="spellStart"/>
            <w:r w:rsidRPr="00C810F9">
              <w:rPr>
                <w:szCs w:val="24"/>
              </w:rPr>
              <w:t>Фройд</w:t>
            </w:r>
            <w:proofErr w:type="spellEnd"/>
            <w:r w:rsidRPr="00C810F9">
              <w:rPr>
                <w:szCs w:val="24"/>
              </w:rPr>
              <w:t xml:space="preserve">, Е. </w:t>
            </w:r>
            <w:proofErr w:type="spellStart"/>
            <w:r w:rsidRPr="00C810F9">
              <w:rPr>
                <w:szCs w:val="24"/>
              </w:rPr>
              <w:t>Еріксон</w:t>
            </w:r>
            <w:proofErr w:type="spellEnd"/>
            <w:r w:rsidRPr="00C810F9">
              <w:rPr>
                <w:szCs w:val="24"/>
              </w:rPr>
              <w:t>, Е.</w:t>
            </w:r>
            <w:r>
              <w:rPr>
                <w:szCs w:val="24"/>
              </w:rPr>
              <w:t> </w:t>
            </w:r>
            <w:proofErr w:type="spellStart"/>
            <w:r w:rsidRPr="00C810F9">
              <w:rPr>
                <w:szCs w:val="24"/>
              </w:rPr>
              <w:t>Фромм</w:t>
            </w:r>
            <w:proofErr w:type="spellEnd"/>
            <w:r w:rsidRPr="00C810F9">
              <w:rPr>
                <w:szCs w:val="24"/>
              </w:rPr>
              <w:t xml:space="preserve">, Ф. </w:t>
            </w:r>
            <w:proofErr w:type="spellStart"/>
            <w:r w:rsidRPr="00C810F9">
              <w:rPr>
                <w:szCs w:val="24"/>
              </w:rPr>
              <w:t>Дольто</w:t>
            </w:r>
            <w:proofErr w:type="spellEnd"/>
            <w:r w:rsidRPr="00C810F9">
              <w:rPr>
                <w:szCs w:val="24"/>
              </w:rPr>
              <w:t>, Д.</w:t>
            </w:r>
            <w:r>
              <w:rPr>
                <w:szCs w:val="24"/>
              </w:rPr>
              <w:t> </w:t>
            </w:r>
            <w:r w:rsidRPr="00C810F9">
              <w:rPr>
                <w:szCs w:val="24"/>
              </w:rPr>
              <w:t>В.</w:t>
            </w:r>
            <w:r>
              <w:rPr>
                <w:szCs w:val="24"/>
              </w:rPr>
              <w:t> </w:t>
            </w:r>
            <w:proofErr w:type="spellStart"/>
            <w:r w:rsidRPr="00C810F9">
              <w:rPr>
                <w:szCs w:val="24"/>
              </w:rPr>
              <w:t>Віннікотт</w:t>
            </w:r>
            <w:proofErr w:type="spellEnd"/>
            <w:r>
              <w:rPr>
                <w:szCs w:val="24"/>
              </w:rPr>
              <w:t>,</w:t>
            </w:r>
            <w:r w:rsidRPr="00C810F9">
              <w:rPr>
                <w:szCs w:val="24"/>
              </w:rPr>
              <w:t xml:space="preserve"> К.</w:t>
            </w:r>
            <w:r>
              <w:rPr>
                <w:szCs w:val="24"/>
              </w:rPr>
              <w:t> </w:t>
            </w:r>
            <w:proofErr w:type="spellStart"/>
            <w:r w:rsidRPr="00C810F9">
              <w:rPr>
                <w:szCs w:val="24"/>
              </w:rPr>
              <w:t>Бютнер</w:t>
            </w:r>
            <w:proofErr w:type="spellEnd"/>
            <w:r w:rsidRPr="00C810F9">
              <w:rPr>
                <w:szCs w:val="24"/>
              </w:rPr>
              <w:t>, Е.</w:t>
            </w:r>
            <w:r w:rsidR="00CC32AD">
              <w:rPr>
                <w:szCs w:val="24"/>
              </w:rPr>
              <w:t> </w:t>
            </w:r>
            <w:r w:rsidRPr="00C810F9">
              <w:rPr>
                <w:szCs w:val="24"/>
              </w:rPr>
              <w:t xml:space="preserve">Берн). </w:t>
            </w:r>
            <w:proofErr w:type="spellStart"/>
            <w:r w:rsidRPr="00C810F9">
              <w:rPr>
                <w:szCs w:val="24"/>
              </w:rPr>
              <w:t>Біхевіористична</w:t>
            </w:r>
            <w:proofErr w:type="spellEnd"/>
            <w:r w:rsidRPr="00C810F9">
              <w:rPr>
                <w:szCs w:val="24"/>
              </w:rPr>
              <w:t xml:space="preserve"> модель сімейного виховання (Дж.</w:t>
            </w:r>
            <w:r>
              <w:rPr>
                <w:szCs w:val="24"/>
              </w:rPr>
              <w:t> </w:t>
            </w:r>
            <w:proofErr w:type="spellStart"/>
            <w:r w:rsidRPr="00C810F9">
              <w:rPr>
                <w:szCs w:val="24"/>
              </w:rPr>
              <w:t>Уотсон</w:t>
            </w:r>
            <w:proofErr w:type="spellEnd"/>
            <w:r w:rsidRPr="00C810F9">
              <w:rPr>
                <w:szCs w:val="24"/>
              </w:rPr>
              <w:t xml:space="preserve">, Б. </w:t>
            </w:r>
            <w:proofErr w:type="spellStart"/>
            <w:r w:rsidRPr="00C810F9">
              <w:rPr>
                <w:szCs w:val="24"/>
              </w:rPr>
              <w:t>Скіннер</w:t>
            </w:r>
            <w:proofErr w:type="spellEnd"/>
            <w:r w:rsidRPr="00C810F9">
              <w:rPr>
                <w:szCs w:val="24"/>
              </w:rPr>
              <w:t xml:space="preserve">, Р. </w:t>
            </w:r>
            <w:proofErr w:type="spellStart"/>
            <w:r w:rsidRPr="00C810F9">
              <w:rPr>
                <w:szCs w:val="24"/>
              </w:rPr>
              <w:t>Сірс</w:t>
            </w:r>
            <w:proofErr w:type="spellEnd"/>
            <w:r>
              <w:rPr>
                <w:szCs w:val="24"/>
              </w:rPr>
              <w:t>, А. </w:t>
            </w:r>
            <w:r w:rsidRPr="00C810F9">
              <w:rPr>
                <w:szCs w:val="24"/>
              </w:rPr>
              <w:t>Бандура). Гуманістична модель сімейного виховання (А. Адлер, Р.</w:t>
            </w:r>
            <w:r>
              <w:rPr>
                <w:szCs w:val="24"/>
              </w:rPr>
              <w:t> </w:t>
            </w:r>
            <w:proofErr w:type="spellStart"/>
            <w:r w:rsidRPr="00C810F9">
              <w:rPr>
                <w:szCs w:val="24"/>
              </w:rPr>
              <w:t>Дрейкурс</w:t>
            </w:r>
            <w:proofErr w:type="spellEnd"/>
            <w:r w:rsidRPr="00C810F9">
              <w:rPr>
                <w:szCs w:val="24"/>
              </w:rPr>
              <w:t>, Д.</w:t>
            </w:r>
            <w:r w:rsidR="00FC44A0">
              <w:rPr>
                <w:szCs w:val="24"/>
              </w:rPr>
              <w:t> </w:t>
            </w:r>
            <w:proofErr w:type="spellStart"/>
            <w:r w:rsidRPr="00C810F9">
              <w:rPr>
                <w:szCs w:val="24"/>
              </w:rPr>
              <w:t>Нельсен</w:t>
            </w:r>
            <w:proofErr w:type="spellEnd"/>
            <w:r w:rsidRPr="00C810F9">
              <w:rPr>
                <w:szCs w:val="24"/>
              </w:rPr>
              <w:t xml:space="preserve">, Л. </w:t>
            </w:r>
            <w:proofErr w:type="spellStart"/>
            <w:r w:rsidRPr="00C810F9">
              <w:rPr>
                <w:szCs w:val="24"/>
              </w:rPr>
              <w:t>Лотт</w:t>
            </w:r>
            <w:proofErr w:type="spellEnd"/>
            <w:r w:rsidRPr="00C810F9">
              <w:rPr>
                <w:szCs w:val="24"/>
              </w:rPr>
              <w:t>, Х.</w:t>
            </w:r>
            <w:r>
              <w:rPr>
                <w:szCs w:val="24"/>
              </w:rPr>
              <w:t> </w:t>
            </w:r>
            <w:r w:rsidRPr="00C810F9">
              <w:rPr>
                <w:szCs w:val="24"/>
              </w:rPr>
              <w:t>С.</w:t>
            </w:r>
            <w:r>
              <w:rPr>
                <w:szCs w:val="24"/>
              </w:rPr>
              <w:t> </w:t>
            </w:r>
            <w:proofErr w:type="spellStart"/>
            <w:r w:rsidRPr="00C810F9">
              <w:rPr>
                <w:szCs w:val="24"/>
              </w:rPr>
              <w:t>Гленн</w:t>
            </w:r>
            <w:proofErr w:type="spellEnd"/>
            <w:r w:rsidRPr="00C810F9">
              <w:rPr>
                <w:szCs w:val="24"/>
              </w:rPr>
              <w:t xml:space="preserve">, Т. Гордон, К. Роджерс). </w:t>
            </w:r>
            <w:r>
              <w:rPr>
                <w:szCs w:val="24"/>
              </w:rPr>
              <w:t>М</w:t>
            </w:r>
            <w:r w:rsidRPr="00C810F9">
              <w:rPr>
                <w:szCs w:val="24"/>
              </w:rPr>
              <w:t>оделі батьківсько-дитячих стосунків у «народній психології розвитку» (</w:t>
            </w:r>
            <w:proofErr w:type="spellStart"/>
            <w:r w:rsidRPr="00C810F9">
              <w:rPr>
                <w:szCs w:val="24"/>
              </w:rPr>
              <w:t>Folk</w:t>
            </w:r>
            <w:proofErr w:type="spellEnd"/>
            <w:r w:rsidRPr="00C810F9">
              <w:rPr>
                <w:szCs w:val="24"/>
              </w:rPr>
              <w:t xml:space="preserve"> </w:t>
            </w:r>
            <w:proofErr w:type="spellStart"/>
            <w:r w:rsidRPr="00C810F9">
              <w:rPr>
                <w:szCs w:val="24"/>
              </w:rPr>
              <w:t>developmental</w:t>
            </w:r>
            <w:proofErr w:type="spellEnd"/>
            <w:r w:rsidRPr="00C810F9">
              <w:rPr>
                <w:szCs w:val="24"/>
              </w:rPr>
              <w:t xml:space="preserve"> </w:t>
            </w:r>
            <w:proofErr w:type="spellStart"/>
            <w:r w:rsidRPr="00C810F9">
              <w:rPr>
                <w:szCs w:val="24"/>
              </w:rPr>
              <w:t>psychol</w:t>
            </w:r>
            <w:r w:rsidR="00FC44A0">
              <w:rPr>
                <w:szCs w:val="24"/>
              </w:rPr>
              <w:t>ogy</w:t>
            </w:r>
            <w:proofErr w:type="spellEnd"/>
            <w:r w:rsidR="00FC44A0">
              <w:rPr>
                <w:szCs w:val="24"/>
              </w:rPr>
              <w:t>), «усвідомлене батьківство»</w:t>
            </w:r>
            <w:r w:rsidRPr="00C810F9">
              <w:rPr>
                <w:szCs w:val="24"/>
              </w:rPr>
              <w:t>.</w:t>
            </w:r>
          </w:p>
        </w:tc>
        <w:tc>
          <w:tcPr>
            <w:tcW w:w="1524" w:type="dxa"/>
            <w:shd w:val="clear" w:color="auto" w:fill="auto"/>
          </w:tcPr>
          <w:p w14:paraId="5741B178" w14:textId="77777777" w:rsidR="00C664B5" w:rsidRPr="000C2C60" w:rsidRDefault="00C664B5" w:rsidP="005821E8">
            <w:pPr>
              <w:rPr>
                <w:szCs w:val="24"/>
              </w:rPr>
            </w:pPr>
            <w:r w:rsidRPr="000C2C60">
              <w:rPr>
                <w:szCs w:val="24"/>
              </w:rPr>
              <w:lastRenderedPageBreak/>
              <w:t xml:space="preserve">Участь в </w:t>
            </w:r>
            <w:r w:rsidRPr="000C2C60">
              <w:rPr>
                <w:szCs w:val="24"/>
              </w:rPr>
              <w:lastRenderedPageBreak/>
              <w:t>обговоренні</w:t>
            </w:r>
          </w:p>
          <w:p w14:paraId="0E423B2A" w14:textId="77777777" w:rsidR="00C664B5" w:rsidRPr="000C2C60" w:rsidRDefault="00C664B5" w:rsidP="005821E8">
            <w:pPr>
              <w:rPr>
                <w:szCs w:val="24"/>
              </w:rPr>
            </w:pPr>
            <w:r w:rsidRPr="000C2C60">
              <w:rPr>
                <w:szCs w:val="24"/>
              </w:rPr>
              <w:t>Тести</w:t>
            </w:r>
          </w:p>
          <w:p w14:paraId="1DE46352" w14:textId="77777777" w:rsidR="00C664B5" w:rsidRPr="000C2C60" w:rsidRDefault="00C664B5" w:rsidP="005821E8">
            <w:pPr>
              <w:rPr>
                <w:szCs w:val="24"/>
              </w:rPr>
            </w:pPr>
            <w:r w:rsidRPr="000C2C60">
              <w:rPr>
                <w:szCs w:val="24"/>
              </w:rPr>
              <w:t>Індивідуальні завдання</w:t>
            </w:r>
          </w:p>
          <w:p w14:paraId="5DC308F2" w14:textId="77777777" w:rsidR="00C664B5" w:rsidRPr="000C2C60" w:rsidRDefault="00C664B5" w:rsidP="005821E8">
            <w:pPr>
              <w:rPr>
                <w:szCs w:val="24"/>
              </w:rPr>
            </w:pPr>
          </w:p>
        </w:tc>
      </w:tr>
      <w:tr w:rsidR="00C664B5" w:rsidRPr="000C2C60" w14:paraId="494C56E8" w14:textId="77777777" w:rsidTr="00CC32AD">
        <w:tc>
          <w:tcPr>
            <w:tcW w:w="407" w:type="dxa"/>
            <w:shd w:val="clear" w:color="auto" w:fill="auto"/>
          </w:tcPr>
          <w:p w14:paraId="58E2B416" w14:textId="77777777" w:rsidR="00C664B5" w:rsidRPr="000C2C60" w:rsidRDefault="00C664B5" w:rsidP="005821E8">
            <w:pPr>
              <w:numPr>
                <w:ilvl w:val="0"/>
                <w:numId w:val="2"/>
              </w:numPr>
              <w:jc w:val="center"/>
              <w:rPr>
                <w:szCs w:val="24"/>
              </w:rPr>
            </w:pPr>
          </w:p>
        </w:tc>
        <w:tc>
          <w:tcPr>
            <w:tcW w:w="1686" w:type="dxa"/>
            <w:shd w:val="clear" w:color="auto" w:fill="auto"/>
          </w:tcPr>
          <w:p w14:paraId="0C2398E5" w14:textId="77777777" w:rsidR="00C664B5" w:rsidRPr="00D401CF" w:rsidRDefault="00D401CF" w:rsidP="005821E8">
            <w:pPr>
              <w:rPr>
                <w:szCs w:val="24"/>
              </w:rPr>
            </w:pPr>
            <w:r w:rsidRPr="00D401CF">
              <w:rPr>
                <w:szCs w:val="24"/>
              </w:rPr>
              <w:t>Сім'я як перший інститут соціалізації дитини</w:t>
            </w:r>
          </w:p>
        </w:tc>
        <w:tc>
          <w:tcPr>
            <w:tcW w:w="1276" w:type="dxa"/>
            <w:shd w:val="clear" w:color="auto" w:fill="auto"/>
          </w:tcPr>
          <w:p w14:paraId="4CAD480E" w14:textId="77777777" w:rsidR="003D0DDA" w:rsidRDefault="003D0DDA" w:rsidP="003D0DDA">
            <w:pPr>
              <w:jc w:val="center"/>
              <w:rPr>
                <w:sz w:val="20"/>
              </w:rPr>
            </w:pPr>
            <w:r>
              <w:rPr>
                <w:sz w:val="20"/>
              </w:rPr>
              <w:t>денна</w:t>
            </w:r>
          </w:p>
          <w:p w14:paraId="2EB22A23" w14:textId="77777777" w:rsidR="003D0DDA" w:rsidRDefault="003A6855" w:rsidP="003D0DDA">
            <w:pPr>
              <w:jc w:val="center"/>
              <w:rPr>
                <w:sz w:val="20"/>
              </w:rPr>
            </w:pPr>
            <w:r>
              <w:rPr>
                <w:sz w:val="20"/>
              </w:rPr>
              <w:t>2</w:t>
            </w:r>
            <w:r w:rsidR="003D0DDA">
              <w:rPr>
                <w:sz w:val="20"/>
              </w:rPr>
              <w:t>/0/</w:t>
            </w:r>
            <w:r w:rsidR="003400C2">
              <w:rPr>
                <w:sz w:val="20"/>
              </w:rPr>
              <w:t>1</w:t>
            </w:r>
          </w:p>
          <w:p w14:paraId="04074D85" w14:textId="77777777" w:rsidR="003D0DDA" w:rsidRDefault="003D0DDA" w:rsidP="003D0DDA">
            <w:pPr>
              <w:jc w:val="center"/>
              <w:rPr>
                <w:sz w:val="20"/>
              </w:rPr>
            </w:pPr>
          </w:p>
          <w:p w14:paraId="2735A1C3" w14:textId="77777777" w:rsidR="003D0DDA" w:rsidRDefault="003D0DDA" w:rsidP="003D0DDA">
            <w:pPr>
              <w:jc w:val="center"/>
              <w:rPr>
                <w:sz w:val="20"/>
              </w:rPr>
            </w:pPr>
            <w:r>
              <w:rPr>
                <w:sz w:val="20"/>
              </w:rPr>
              <w:t>заочн</w:t>
            </w:r>
            <w:r w:rsidR="00487CA1">
              <w:rPr>
                <w:sz w:val="20"/>
              </w:rPr>
              <w:t>а</w:t>
            </w:r>
          </w:p>
          <w:p w14:paraId="4F8B8364" w14:textId="77777777" w:rsidR="003D0DDA" w:rsidRDefault="003D0DDA" w:rsidP="003D0DDA">
            <w:pPr>
              <w:jc w:val="center"/>
              <w:rPr>
                <w:szCs w:val="24"/>
              </w:rPr>
            </w:pPr>
            <w:r>
              <w:rPr>
                <w:sz w:val="20"/>
              </w:rPr>
              <w:t>0,5/0/0,5</w:t>
            </w:r>
          </w:p>
          <w:p w14:paraId="363C6D18" w14:textId="77777777" w:rsidR="00C664B5" w:rsidRPr="000C2C60" w:rsidRDefault="00C664B5" w:rsidP="005821E8">
            <w:pPr>
              <w:jc w:val="center"/>
              <w:rPr>
                <w:szCs w:val="24"/>
              </w:rPr>
            </w:pPr>
          </w:p>
        </w:tc>
        <w:tc>
          <w:tcPr>
            <w:tcW w:w="4961" w:type="dxa"/>
            <w:shd w:val="clear" w:color="auto" w:fill="auto"/>
          </w:tcPr>
          <w:p w14:paraId="4731FC6C" w14:textId="77777777" w:rsidR="00C664B5" w:rsidRPr="00D401CF" w:rsidRDefault="00D401CF" w:rsidP="00FC44A0">
            <w:pPr>
              <w:pStyle w:val="1"/>
              <w:spacing w:before="0" w:beforeAutospacing="0" w:after="0" w:afterAutospacing="0"/>
              <w:jc w:val="both"/>
              <w:rPr>
                <w:b w:val="0"/>
                <w:bCs w:val="0"/>
                <w:sz w:val="24"/>
                <w:szCs w:val="24"/>
                <w:lang w:val="uk-UA"/>
              </w:rPr>
            </w:pPr>
            <w:r w:rsidRPr="00D401CF">
              <w:rPr>
                <w:b w:val="0"/>
                <w:sz w:val="24"/>
                <w:szCs w:val="24"/>
                <w:lang w:val="uk-UA"/>
              </w:rPr>
              <w:t xml:space="preserve">Виховання, розвиток та соціалізація особистості </w:t>
            </w:r>
            <w:r>
              <w:rPr>
                <w:b w:val="0"/>
                <w:sz w:val="24"/>
                <w:szCs w:val="24"/>
                <w:lang w:val="uk-UA"/>
              </w:rPr>
              <w:t>дитини</w:t>
            </w:r>
            <w:r w:rsidRPr="00D401CF">
              <w:rPr>
                <w:b w:val="0"/>
                <w:sz w:val="24"/>
                <w:szCs w:val="24"/>
                <w:lang w:val="uk-UA"/>
              </w:rPr>
              <w:t xml:space="preserve">. Структура та стадії соціалізації. Фактори соціалізації. Специфіка сімейної соціалізації. Фактори впливу сім’ї на соціалізацію дитини. </w:t>
            </w:r>
            <w:r w:rsidRPr="008E183E">
              <w:rPr>
                <w:b w:val="0"/>
                <w:sz w:val="24"/>
                <w:szCs w:val="24"/>
                <w:lang w:val="uk-UA"/>
              </w:rPr>
              <w:t>Функції сім’ї в розвитку особистості дитини.</w:t>
            </w:r>
            <w:r w:rsidRPr="00D401CF">
              <w:rPr>
                <w:b w:val="0"/>
                <w:sz w:val="24"/>
                <w:szCs w:val="24"/>
                <w:lang w:val="uk-UA"/>
              </w:rPr>
              <w:t xml:space="preserve"> Стадії психічного розвитку дитини. Вікова динаміка взаємостосунків між дитиною та батьками: особливості пренатального періоду, період немовляти, ранній вік, дошкільний вік, молодший шкільний вік, підлітковий вік, юнацький вік, молодість дітей. Спілкування батьків і дітей як детермінанта розвитку особистості дитини. Стилі спілкування батьків з дитиною</w:t>
            </w:r>
            <w:r w:rsidRPr="00DD61D0">
              <w:rPr>
                <w:b w:val="0"/>
                <w:sz w:val="24"/>
                <w:szCs w:val="24"/>
                <w:lang w:val="uk-UA"/>
              </w:rPr>
              <w:t xml:space="preserve">. </w:t>
            </w:r>
            <w:r w:rsidRPr="00D401CF">
              <w:rPr>
                <w:b w:val="0"/>
                <w:sz w:val="24"/>
                <w:szCs w:val="24"/>
              </w:rPr>
              <w:t xml:space="preserve">Проблема </w:t>
            </w:r>
            <w:r w:rsidRPr="00D401CF">
              <w:rPr>
                <w:b w:val="0"/>
                <w:sz w:val="24"/>
                <w:szCs w:val="24"/>
                <w:lang w:val="uk-UA"/>
              </w:rPr>
              <w:t>е</w:t>
            </w:r>
            <w:proofErr w:type="spellStart"/>
            <w:r w:rsidRPr="00D401CF">
              <w:rPr>
                <w:b w:val="0"/>
                <w:sz w:val="24"/>
                <w:szCs w:val="24"/>
              </w:rPr>
              <w:t>фективного</w:t>
            </w:r>
            <w:proofErr w:type="spellEnd"/>
            <w:r w:rsidRPr="00D401CF">
              <w:rPr>
                <w:b w:val="0"/>
                <w:sz w:val="24"/>
                <w:szCs w:val="24"/>
              </w:rPr>
              <w:t xml:space="preserve"> </w:t>
            </w:r>
            <w:proofErr w:type="spellStart"/>
            <w:r w:rsidRPr="00D401CF">
              <w:rPr>
                <w:b w:val="0"/>
                <w:sz w:val="24"/>
                <w:szCs w:val="24"/>
              </w:rPr>
              <w:t>слу</w:t>
            </w:r>
            <w:proofErr w:type="spellEnd"/>
            <w:r w:rsidRPr="00D401CF">
              <w:rPr>
                <w:b w:val="0"/>
                <w:sz w:val="24"/>
                <w:szCs w:val="24"/>
                <w:lang w:val="uk-UA"/>
              </w:rPr>
              <w:t>х</w:t>
            </w:r>
            <w:r w:rsidRPr="00D401CF">
              <w:rPr>
                <w:b w:val="0"/>
                <w:sz w:val="24"/>
                <w:szCs w:val="24"/>
              </w:rPr>
              <w:t>ан</w:t>
            </w:r>
            <w:r w:rsidRPr="00D401CF">
              <w:rPr>
                <w:b w:val="0"/>
                <w:sz w:val="24"/>
                <w:szCs w:val="24"/>
                <w:lang w:val="uk-UA"/>
              </w:rPr>
              <w:t>н</w:t>
            </w:r>
            <w:r w:rsidRPr="00D401CF">
              <w:rPr>
                <w:b w:val="0"/>
                <w:sz w:val="24"/>
                <w:szCs w:val="24"/>
              </w:rPr>
              <w:t xml:space="preserve">я </w:t>
            </w:r>
            <w:r w:rsidRPr="00D401CF">
              <w:rPr>
                <w:b w:val="0"/>
                <w:sz w:val="24"/>
                <w:szCs w:val="24"/>
                <w:lang w:val="uk-UA"/>
              </w:rPr>
              <w:t>дитини</w:t>
            </w:r>
            <w:r w:rsidRPr="00D401CF">
              <w:rPr>
                <w:b w:val="0"/>
                <w:sz w:val="24"/>
                <w:szCs w:val="24"/>
              </w:rPr>
              <w:t>. Т</w:t>
            </w:r>
            <w:r w:rsidRPr="00D401CF">
              <w:rPr>
                <w:b w:val="0"/>
                <w:sz w:val="24"/>
                <w:szCs w:val="24"/>
                <w:lang w:val="uk-UA"/>
              </w:rPr>
              <w:t>и</w:t>
            </w:r>
            <w:r w:rsidRPr="00D401CF">
              <w:rPr>
                <w:b w:val="0"/>
                <w:sz w:val="24"/>
                <w:szCs w:val="24"/>
              </w:rPr>
              <w:t>-вис</w:t>
            </w:r>
            <w:proofErr w:type="spellStart"/>
            <w:r w:rsidRPr="00D401CF">
              <w:rPr>
                <w:b w:val="0"/>
                <w:sz w:val="24"/>
                <w:szCs w:val="24"/>
                <w:lang w:val="uk-UA"/>
              </w:rPr>
              <w:t>ловлювання</w:t>
            </w:r>
            <w:proofErr w:type="spellEnd"/>
            <w:r w:rsidRPr="00D401CF">
              <w:rPr>
                <w:b w:val="0"/>
                <w:sz w:val="24"/>
                <w:szCs w:val="24"/>
              </w:rPr>
              <w:t xml:space="preserve"> и Я-</w:t>
            </w:r>
            <w:r w:rsidRPr="00D401CF">
              <w:rPr>
                <w:b w:val="0"/>
                <w:sz w:val="24"/>
                <w:szCs w:val="24"/>
                <w:lang w:val="uk-UA"/>
              </w:rPr>
              <w:t>висловлювання</w:t>
            </w:r>
            <w:r w:rsidRPr="00D401CF">
              <w:rPr>
                <w:b w:val="0"/>
                <w:sz w:val="24"/>
                <w:szCs w:val="24"/>
              </w:rPr>
              <w:t xml:space="preserve"> в </w:t>
            </w:r>
            <w:r w:rsidRPr="00D401CF">
              <w:rPr>
                <w:b w:val="0"/>
                <w:sz w:val="24"/>
                <w:szCs w:val="24"/>
                <w:lang w:val="uk-UA"/>
              </w:rPr>
              <w:t>спілкуванні</w:t>
            </w:r>
            <w:r w:rsidRPr="00D401CF">
              <w:rPr>
                <w:b w:val="0"/>
                <w:sz w:val="24"/>
                <w:szCs w:val="24"/>
              </w:rPr>
              <w:t xml:space="preserve"> </w:t>
            </w:r>
            <w:r w:rsidRPr="00D401CF">
              <w:rPr>
                <w:b w:val="0"/>
                <w:sz w:val="24"/>
                <w:szCs w:val="24"/>
                <w:lang w:val="uk-UA"/>
              </w:rPr>
              <w:t>з</w:t>
            </w:r>
            <w:r w:rsidRPr="00D401CF">
              <w:rPr>
                <w:b w:val="0"/>
                <w:sz w:val="24"/>
                <w:szCs w:val="24"/>
              </w:rPr>
              <w:t xml:space="preserve"> </w:t>
            </w:r>
            <w:r w:rsidRPr="00D401CF">
              <w:rPr>
                <w:b w:val="0"/>
                <w:sz w:val="24"/>
                <w:szCs w:val="24"/>
                <w:lang w:val="uk-UA"/>
              </w:rPr>
              <w:t>дитиною</w:t>
            </w:r>
            <w:r w:rsidRPr="00D401CF">
              <w:rPr>
                <w:b w:val="0"/>
                <w:sz w:val="24"/>
                <w:szCs w:val="24"/>
              </w:rPr>
              <w:t>.</w:t>
            </w:r>
          </w:p>
        </w:tc>
        <w:tc>
          <w:tcPr>
            <w:tcW w:w="1524" w:type="dxa"/>
            <w:shd w:val="clear" w:color="auto" w:fill="auto"/>
          </w:tcPr>
          <w:p w14:paraId="63AD98BE" w14:textId="77777777" w:rsidR="00C664B5" w:rsidRPr="000C2C60" w:rsidRDefault="00C664B5" w:rsidP="005821E8">
            <w:pPr>
              <w:rPr>
                <w:szCs w:val="24"/>
              </w:rPr>
            </w:pPr>
            <w:r w:rsidRPr="000C2C60">
              <w:rPr>
                <w:szCs w:val="24"/>
              </w:rPr>
              <w:t>Участь в обговоренні</w:t>
            </w:r>
          </w:p>
          <w:p w14:paraId="15C9A53D" w14:textId="77777777" w:rsidR="00C664B5" w:rsidRPr="000C2C60" w:rsidRDefault="00C664B5" w:rsidP="005821E8">
            <w:pPr>
              <w:rPr>
                <w:szCs w:val="24"/>
              </w:rPr>
            </w:pPr>
            <w:r w:rsidRPr="000C2C60">
              <w:rPr>
                <w:szCs w:val="24"/>
              </w:rPr>
              <w:t>Тести</w:t>
            </w:r>
          </w:p>
          <w:p w14:paraId="73D4E46E" w14:textId="77777777" w:rsidR="00C664B5" w:rsidRPr="000C2C60" w:rsidRDefault="00C664B5" w:rsidP="005821E8">
            <w:pPr>
              <w:rPr>
                <w:szCs w:val="24"/>
              </w:rPr>
            </w:pPr>
            <w:r w:rsidRPr="000C2C60">
              <w:rPr>
                <w:szCs w:val="24"/>
              </w:rPr>
              <w:t>Індивідуальні завдання</w:t>
            </w:r>
          </w:p>
        </w:tc>
      </w:tr>
      <w:tr w:rsidR="00C664B5" w:rsidRPr="000C2C60" w14:paraId="0B105642" w14:textId="77777777" w:rsidTr="00CC32AD">
        <w:tc>
          <w:tcPr>
            <w:tcW w:w="407" w:type="dxa"/>
            <w:shd w:val="clear" w:color="auto" w:fill="auto"/>
          </w:tcPr>
          <w:p w14:paraId="10AEE15E" w14:textId="77777777" w:rsidR="00C664B5" w:rsidRPr="000C2C60" w:rsidRDefault="00C664B5" w:rsidP="005821E8">
            <w:pPr>
              <w:numPr>
                <w:ilvl w:val="0"/>
                <w:numId w:val="2"/>
              </w:numPr>
              <w:jc w:val="center"/>
              <w:rPr>
                <w:szCs w:val="24"/>
              </w:rPr>
            </w:pPr>
          </w:p>
        </w:tc>
        <w:tc>
          <w:tcPr>
            <w:tcW w:w="1686" w:type="dxa"/>
            <w:shd w:val="clear" w:color="auto" w:fill="auto"/>
          </w:tcPr>
          <w:p w14:paraId="200899E2" w14:textId="77777777" w:rsidR="00C664B5" w:rsidRPr="00D401CF" w:rsidRDefault="00D401CF" w:rsidP="005821E8">
            <w:pPr>
              <w:jc w:val="both"/>
              <w:rPr>
                <w:szCs w:val="24"/>
              </w:rPr>
            </w:pPr>
            <w:r w:rsidRPr="00D401CF">
              <w:rPr>
                <w:szCs w:val="24"/>
              </w:rPr>
              <w:t xml:space="preserve">Батьківство як </w:t>
            </w:r>
            <w:proofErr w:type="spellStart"/>
            <w:r w:rsidRPr="00D401CF">
              <w:rPr>
                <w:szCs w:val="24"/>
              </w:rPr>
              <w:t>соціокуль</w:t>
            </w:r>
            <w:r w:rsidR="005821E8">
              <w:rPr>
                <w:szCs w:val="24"/>
              </w:rPr>
              <w:t>-</w:t>
            </w:r>
            <w:r w:rsidRPr="00D401CF">
              <w:rPr>
                <w:szCs w:val="24"/>
              </w:rPr>
              <w:t>турний</w:t>
            </w:r>
            <w:proofErr w:type="spellEnd"/>
            <w:r w:rsidRPr="00D401CF">
              <w:rPr>
                <w:szCs w:val="24"/>
              </w:rPr>
              <w:t xml:space="preserve"> і </w:t>
            </w:r>
            <w:proofErr w:type="spellStart"/>
            <w:r w:rsidRPr="00D401CF">
              <w:rPr>
                <w:szCs w:val="24"/>
              </w:rPr>
              <w:t>психологіч</w:t>
            </w:r>
            <w:proofErr w:type="spellEnd"/>
            <w:r w:rsidR="005821E8">
              <w:rPr>
                <w:szCs w:val="24"/>
              </w:rPr>
              <w:t>-</w:t>
            </w:r>
            <w:r w:rsidRPr="00D401CF">
              <w:rPr>
                <w:szCs w:val="24"/>
              </w:rPr>
              <w:t>ний феномен</w:t>
            </w:r>
          </w:p>
        </w:tc>
        <w:tc>
          <w:tcPr>
            <w:tcW w:w="1276" w:type="dxa"/>
            <w:shd w:val="clear" w:color="auto" w:fill="auto"/>
          </w:tcPr>
          <w:p w14:paraId="05043890" w14:textId="77777777" w:rsidR="003D0DDA" w:rsidRDefault="003D0DDA" w:rsidP="003D0DDA">
            <w:pPr>
              <w:jc w:val="center"/>
              <w:rPr>
                <w:sz w:val="20"/>
              </w:rPr>
            </w:pPr>
            <w:r>
              <w:rPr>
                <w:sz w:val="20"/>
              </w:rPr>
              <w:t>денна</w:t>
            </w:r>
          </w:p>
          <w:p w14:paraId="0DFAAE67" w14:textId="77777777" w:rsidR="003D0DDA" w:rsidRDefault="003A6855" w:rsidP="003D0DDA">
            <w:pPr>
              <w:jc w:val="center"/>
              <w:rPr>
                <w:sz w:val="20"/>
              </w:rPr>
            </w:pPr>
            <w:r>
              <w:rPr>
                <w:sz w:val="20"/>
              </w:rPr>
              <w:t>2/</w:t>
            </w:r>
            <w:r w:rsidR="003D0DDA">
              <w:rPr>
                <w:sz w:val="20"/>
              </w:rPr>
              <w:t>0/</w:t>
            </w:r>
            <w:r w:rsidR="003400C2">
              <w:rPr>
                <w:sz w:val="20"/>
              </w:rPr>
              <w:t>1</w:t>
            </w:r>
          </w:p>
          <w:p w14:paraId="650160D6" w14:textId="77777777" w:rsidR="003D0DDA" w:rsidRDefault="003D0DDA" w:rsidP="003D0DDA">
            <w:pPr>
              <w:jc w:val="center"/>
              <w:rPr>
                <w:sz w:val="20"/>
              </w:rPr>
            </w:pPr>
          </w:p>
          <w:p w14:paraId="00ECCD29" w14:textId="77777777" w:rsidR="003D0DDA" w:rsidRDefault="003D0DDA" w:rsidP="003D0DDA">
            <w:pPr>
              <w:jc w:val="center"/>
              <w:rPr>
                <w:sz w:val="20"/>
              </w:rPr>
            </w:pPr>
            <w:r>
              <w:rPr>
                <w:sz w:val="20"/>
              </w:rPr>
              <w:t>заочн</w:t>
            </w:r>
            <w:r w:rsidR="00487CA1">
              <w:rPr>
                <w:sz w:val="20"/>
              </w:rPr>
              <w:t>а</w:t>
            </w:r>
          </w:p>
          <w:p w14:paraId="17874216" w14:textId="77777777" w:rsidR="003D0DDA" w:rsidRDefault="003D0DDA" w:rsidP="003D0DDA">
            <w:pPr>
              <w:jc w:val="center"/>
              <w:rPr>
                <w:szCs w:val="24"/>
              </w:rPr>
            </w:pPr>
            <w:r>
              <w:rPr>
                <w:sz w:val="20"/>
              </w:rPr>
              <w:t>0,5/0/0,5</w:t>
            </w:r>
          </w:p>
          <w:p w14:paraId="3AFF1591" w14:textId="77777777" w:rsidR="00C664B5" w:rsidRPr="000C2C60" w:rsidRDefault="00C664B5" w:rsidP="005821E8">
            <w:pPr>
              <w:jc w:val="center"/>
              <w:rPr>
                <w:szCs w:val="24"/>
              </w:rPr>
            </w:pPr>
          </w:p>
        </w:tc>
        <w:tc>
          <w:tcPr>
            <w:tcW w:w="4961" w:type="dxa"/>
            <w:shd w:val="clear" w:color="auto" w:fill="auto"/>
          </w:tcPr>
          <w:p w14:paraId="66EB3D45" w14:textId="77777777" w:rsidR="00C664B5" w:rsidRPr="00D401CF" w:rsidRDefault="00D401CF" w:rsidP="005821E8">
            <w:pPr>
              <w:jc w:val="both"/>
              <w:rPr>
                <w:b/>
                <w:szCs w:val="24"/>
              </w:rPr>
            </w:pPr>
            <w:r w:rsidRPr="00CE7991">
              <w:rPr>
                <w:szCs w:val="24"/>
              </w:rPr>
              <w:t xml:space="preserve">Системний підхід до розуміння психологічної сутності та формування батьківства. Визначальні фактори формування батьківства (рівень суспільних впливів, вплив батьківської родини, вплив власної родини, індивідуальний рівень). Етапи становлення батьківства. Батьківські ролі. Батьківство як психологічний феномен. Компоненти батьківства (сімейні цінності, батьківські настанови та очікування, батьківські почуття, батьківські позиції та батьківська відповідальність, батьківське ставлення, стилі сімейного виховання). Батьківське ставлення та його компоненти. Батьківська позиція та батьківська установка. Типи батьківського ставлення. Типи батьківських позицій. Основні типи неправильних батьківських позицій: </w:t>
            </w:r>
            <w:proofErr w:type="spellStart"/>
            <w:r w:rsidRPr="00CE7991">
              <w:rPr>
                <w:szCs w:val="24"/>
              </w:rPr>
              <w:t>відкидаюча</w:t>
            </w:r>
            <w:proofErr w:type="spellEnd"/>
            <w:r w:rsidRPr="00CE7991">
              <w:rPr>
                <w:szCs w:val="24"/>
              </w:rPr>
              <w:t>, що ухиляється, надмірно вимоглива,</w:t>
            </w:r>
            <w:r>
              <w:rPr>
                <w:szCs w:val="24"/>
              </w:rPr>
              <w:t xml:space="preserve"> </w:t>
            </w:r>
            <w:r w:rsidRPr="00CE7991">
              <w:rPr>
                <w:szCs w:val="24"/>
              </w:rPr>
              <w:t>щ</w:t>
            </w:r>
            <w:r w:rsidR="00FC44A0">
              <w:rPr>
                <w:szCs w:val="24"/>
              </w:rPr>
              <w:t>о надмірно оберігає</w:t>
            </w:r>
            <w:r w:rsidRPr="00CE7991">
              <w:rPr>
                <w:szCs w:val="24"/>
              </w:rPr>
              <w:t>.</w:t>
            </w:r>
          </w:p>
        </w:tc>
        <w:tc>
          <w:tcPr>
            <w:tcW w:w="1524" w:type="dxa"/>
            <w:shd w:val="clear" w:color="auto" w:fill="auto"/>
          </w:tcPr>
          <w:p w14:paraId="699A5D46" w14:textId="77777777" w:rsidR="00C664B5" w:rsidRPr="000C2C60" w:rsidRDefault="00C664B5" w:rsidP="005821E8">
            <w:pPr>
              <w:rPr>
                <w:szCs w:val="24"/>
              </w:rPr>
            </w:pPr>
            <w:r w:rsidRPr="000C2C60">
              <w:rPr>
                <w:szCs w:val="24"/>
              </w:rPr>
              <w:t>Участь в обговоренні</w:t>
            </w:r>
          </w:p>
          <w:p w14:paraId="61F94522" w14:textId="77777777" w:rsidR="00C664B5" w:rsidRPr="000C2C60" w:rsidRDefault="00C664B5" w:rsidP="005821E8">
            <w:pPr>
              <w:rPr>
                <w:szCs w:val="24"/>
              </w:rPr>
            </w:pPr>
            <w:r w:rsidRPr="000C2C60">
              <w:rPr>
                <w:szCs w:val="24"/>
              </w:rPr>
              <w:t>Тести</w:t>
            </w:r>
          </w:p>
          <w:p w14:paraId="32DE091C" w14:textId="77777777" w:rsidR="00C664B5" w:rsidRPr="000C2C60" w:rsidRDefault="00C664B5" w:rsidP="005821E8">
            <w:pPr>
              <w:rPr>
                <w:szCs w:val="24"/>
              </w:rPr>
            </w:pPr>
            <w:r w:rsidRPr="000C2C60">
              <w:rPr>
                <w:szCs w:val="24"/>
              </w:rPr>
              <w:t>Індивідуальні завдання</w:t>
            </w:r>
          </w:p>
        </w:tc>
      </w:tr>
      <w:tr w:rsidR="00C664B5" w:rsidRPr="000C2C60" w14:paraId="37CCBC5B" w14:textId="77777777" w:rsidTr="00CC32AD">
        <w:tc>
          <w:tcPr>
            <w:tcW w:w="407" w:type="dxa"/>
            <w:shd w:val="clear" w:color="auto" w:fill="auto"/>
          </w:tcPr>
          <w:p w14:paraId="0CC9E8B6" w14:textId="77777777" w:rsidR="00C664B5" w:rsidRPr="000C2C60" w:rsidRDefault="00C664B5" w:rsidP="005821E8">
            <w:pPr>
              <w:numPr>
                <w:ilvl w:val="0"/>
                <w:numId w:val="2"/>
              </w:numPr>
              <w:jc w:val="center"/>
              <w:rPr>
                <w:szCs w:val="24"/>
              </w:rPr>
            </w:pPr>
          </w:p>
        </w:tc>
        <w:tc>
          <w:tcPr>
            <w:tcW w:w="1686" w:type="dxa"/>
            <w:shd w:val="clear" w:color="auto" w:fill="auto"/>
          </w:tcPr>
          <w:p w14:paraId="38F15394" w14:textId="77777777" w:rsidR="00C664B5" w:rsidRPr="005273D2" w:rsidRDefault="005273D2" w:rsidP="005821E8">
            <w:pPr>
              <w:jc w:val="both"/>
              <w:rPr>
                <w:szCs w:val="24"/>
              </w:rPr>
            </w:pPr>
            <w:r w:rsidRPr="005273D2">
              <w:rPr>
                <w:szCs w:val="24"/>
              </w:rPr>
              <w:t xml:space="preserve">Батьківство та материнство </w:t>
            </w:r>
            <w:r w:rsidRPr="005273D2">
              <w:rPr>
                <w:szCs w:val="24"/>
              </w:rPr>
              <w:lastRenderedPageBreak/>
              <w:t>як складові</w:t>
            </w:r>
            <w:r>
              <w:rPr>
                <w:szCs w:val="24"/>
              </w:rPr>
              <w:t xml:space="preserve"> дитячо-батьківс</w:t>
            </w:r>
            <w:r w:rsidRPr="005273D2">
              <w:rPr>
                <w:szCs w:val="24"/>
              </w:rPr>
              <w:t>ьких стосунків</w:t>
            </w:r>
          </w:p>
        </w:tc>
        <w:tc>
          <w:tcPr>
            <w:tcW w:w="1276" w:type="dxa"/>
            <w:shd w:val="clear" w:color="auto" w:fill="auto"/>
          </w:tcPr>
          <w:p w14:paraId="1D2016DB" w14:textId="77777777" w:rsidR="003D0DDA" w:rsidRDefault="003D0DDA" w:rsidP="003D0DDA">
            <w:pPr>
              <w:jc w:val="center"/>
              <w:rPr>
                <w:sz w:val="20"/>
              </w:rPr>
            </w:pPr>
            <w:r>
              <w:rPr>
                <w:sz w:val="20"/>
              </w:rPr>
              <w:lastRenderedPageBreak/>
              <w:t>денна</w:t>
            </w:r>
          </w:p>
          <w:p w14:paraId="73198AF9" w14:textId="77777777" w:rsidR="003D0DDA" w:rsidRDefault="003D0DDA" w:rsidP="003D0DDA">
            <w:pPr>
              <w:jc w:val="center"/>
              <w:rPr>
                <w:sz w:val="20"/>
              </w:rPr>
            </w:pPr>
            <w:r>
              <w:rPr>
                <w:sz w:val="20"/>
              </w:rPr>
              <w:t>4/0/</w:t>
            </w:r>
            <w:r w:rsidR="003400C2">
              <w:rPr>
                <w:sz w:val="20"/>
              </w:rPr>
              <w:t>2</w:t>
            </w:r>
          </w:p>
          <w:p w14:paraId="35F5743C" w14:textId="77777777" w:rsidR="003D0DDA" w:rsidRDefault="003D0DDA" w:rsidP="003D0DDA">
            <w:pPr>
              <w:jc w:val="center"/>
              <w:rPr>
                <w:sz w:val="20"/>
              </w:rPr>
            </w:pPr>
          </w:p>
          <w:p w14:paraId="2478EC5A" w14:textId="77777777" w:rsidR="003D0DDA" w:rsidRDefault="003D0DDA" w:rsidP="003D0DDA">
            <w:pPr>
              <w:jc w:val="center"/>
              <w:rPr>
                <w:sz w:val="20"/>
              </w:rPr>
            </w:pPr>
            <w:r>
              <w:rPr>
                <w:sz w:val="20"/>
              </w:rPr>
              <w:t>заочн</w:t>
            </w:r>
            <w:r w:rsidR="00487CA1">
              <w:rPr>
                <w:sz w:val="20"/>
              </w:rPr>
              <w:t>а</w:t>
            </w:r>
          </w:p>
          <w:p w14:paraId="4E100845" w14:textId="77777777" w:rsidR="003D0DDA" w:rsidRDefault="003D0DDA" w:rsidP="003D0DDA">
            <w:pPr>
              <w:jc w:val="center"/>
              <w:rPr>
                <w:szCs w:val="24"/>
              </w:rPr>
            </w:pPr>
            <w:r>
              <w:rPr>
                <w:sz w:val="20"/>
              </w:rPr>
              <w:lastRenderedPageBreak/>
              <w:t>0,5/0/0,5</w:t>
            </w:r>
          </w:p>
          <w:p w14:paraId="581A1528" w14:textId="77777777" w:rsidR="00C664B5" w:rsidRPr="000C2C60" w:rsidRDefault="00C664B5" w:rsidP="005821E8">
            <w:pPr>
              <w:jc w:val="center"/>
              <w:rPr>
                <w:szCs w:val="24"/>
              </w:rPr>
            </w:pPr>
          </w:p>
        </w:tc>
        <w:tc>
          <w:tcPr>
            <w:tcW w:w="4961" w:type="dxa"/>
            <w:shd w:val="clear" w:color="auto" w:fill="auto"/>
          </w:tcPr>
          <w:p w14:paraId="7BAA946B" w14:textId="77777777" w:rsidR="00C664B5" w:rsidRPr="000C2C60" w:rsidRDefault="005273D2" w:rsidP="00325860">
            <w:pPr>
              <w:jc w:val="both"/>
              <w:rPr>
                <w:szCs w:val="24"/>
              </w:rPr>
            </w:pPr>
            <w:r w:rsidRPr="004E757E">
              <w:rPr>
                <w:szCs w:val="24"/>
              </w:rPr>
              <w:lastRenderedPageBreak/>
              <w:t xml:space="preserve">Материнство як психологічний феномен (материнський інстинкт, онтогенез материнства, фактори, що сприяють </w:t>
            </w:r>
            <w:r w:rsidRPr="004E757E">
              <w:rPr>
                <w:szCs w:val="24"/>
              </w:rPr>
              <w:lastRenderedPageBreak/>
              <w:t xml:space="preserve">формуванню материнства, готовність до материнства, психологічні особливості вагітних жінок готових та неготових до материнства). Материнська деривація. Вплив внутрішньоутробного виховання на дитину. Фактори та умови психічного ризику для майбутньої дитини (стреси матері у період вагітності, страхи жінки протягом вагітності, негативне відношення до вагітності). Психологічний супровід вагітності та підготовка батьків до народження дитини. Особливості батьківсько-дитячих стосунків в період </w:t>
            </w:r>
            <w:proofErr w:type="spellStart"/>
            <w:r w:rsidRPr="004E757E">
              <w:rPr>
                <w:szCs w:val="24"/>
              </w:rPr>
              <w:t>новонародженості</w:t>
            </w:r>
            <w:proofErr w:type="spellEnd"/>
            <w:r w:rsidRPr="004E757E">
              <w:rPr>
                <w:szCs w:val="24"/>
              </w:rPr>
              <w:t>. Вплив психологічної прив’язаності матері та немовляти на подальший розвиток дитини (теорія Дж.</w:t>
            </w:r>
            <w:r>
              <w:rPr>
                <w:szCs w:val="24"/>
              </w:rPr>
              <w:t> </w:t>
            </w:r>
            <w:proofErr w:type="spellStart"/>
            <w:r w:rsidRPr="004E757E">
              <w:rPr>
                <w:szCs w:val="24"/>
              </w:rPr>
              <w:t>Боулбі</w:t>
            </w:r>
            <w:proofErr w:type="spellEnd"/>
            <w:r w:rsidRPr="004E757E">
              <w:rPr>
                <w:szCs w:val="24"/>
              </w:rPr>
              <w:t xml:space="preserve"> та М. </w:t>
            </w:r>
            <w:proofErr w:type="spellStart"/>
            <w:r w:rsidRPr="004E757E">
              <w:rPr>
                <w:szCs w:val="24"/>
              </w:rPr>
              <w:t>Ейнсворт</w:t>
            </w:r>
            <w:proofErr w:type="spellEnd"/>
            <w:r w:rsidRPr="004E757E">
              <w:rPr>
                <w:szCs w:val="24"/>
              </w:rPr>
              <w:t>). Роль матері в соціалізації дитини. Мати як опосередковуюча ланка у спілкуванні батька та дитини. Сурогатне материнство. Поняття та формування батьківства. Психологічна готовність до батьківства. Соціальна природа батьківства, його структура і функції. Типи батьків. Вплив батька на розвиток особистості дитини. Детермінанти участі батька у вихованні дитини. Онтогенез батьківської сфери. Гендерна ідентичність чоловіка як детермінанта батьківства. Батьківство як частина особистісної сфери чоловіка: мотивація та цінність батьківства. Моделі взаємовідносин батька та дитини на різних етапах розвитку суспільства. Роль батька в процесі соціалізації дитини. Відсутність чоловічої або жіночої ролі в родині. Відмінності материнської та батьківської позиції по відношенню до дитини та їх виховні функції.</w:t>
            </w:r>
          </w:p>
        </w:tc>
        <w:tc>
          <w:tcPr>
            <w:tcW w:w="1524" w:type="dxa"/>
            <w:shd w:val="clear" w:color="auto" w:fill="auto"/>
          </w:tcPr>
          <w:p w14:paraId="5A0CB47F" w14:textId="77777777" w:rsidR="00C664B5" w:rsidRPr="000C2C60" w:rsidRDefault="00C664B5" w:rsidP="005821E8">
            <w:pPr>
              <w:rPr>
                <w:szCs w:val="24"/>
              </w:rPr>
            </w:pPr>
            <w:r w:rsidRPr="000C2C60">
              <w:rPr>
                <w:szCs w:val="24"/>
              </w:rPr>
              <w:lastRenderedPageBreak/>
              <w:t>Участь в обговоренні</w:t>
            </w:r>
          </w:p>
          <w:p w14:paraId="34754E12" w14:textId="77777777" w:rsidR="00C664B5" w:rsidRPr="000C2C60" w:rsidRDefault="00C664B5" w:rsidP="005821E8">
            <w:pPr>
              <w:rPr>
                <w:szCs w:val="24"/>
              </w:rPr>
            </w:pPr>
            <w:r w:rsidRPr="000C2C60">
              <w:rPr>
                <w:szCs w:val="24"/>
              </w:rPr>
              <w:t>Тести</w:t>
            </w:r>
          </w:p>
          <w:p w14:paraId="1340CB87" w14:textId="77777777" w:rsidR="00C664B5" w:rsidRPr="000C2C60" w:rsidRDefault="00C664B5" w:rsidP="005821E8">
            <w:pPr>
              <w:rPr>
                <w:szCs w:val="24"/>
              </w:rPr>
            </w:pPr>
            <w:r w:rsidRPr="000C2C60">
              <w:rPr>
                <w:szCs w:val="24"/>
              </w:rPr>
              <w:lastRenderedPageBreak/>
              <w:t>Індивідуальні завдання</w:t>
            </w:r>
          </w:p>
        </w:tc>
      </w:tr>
      <w:tr w:rsidR="00C664B5" w:rsidRPr="000C2C60" w14:paraId="217C54D1" w14:textId="77777777" w:rsidTr="00CC32AD">
        <w:tc>
          <w:tcPr>
            <w:tcW w:w="407" w:type="dxa"/>
            <w:shd w:val="clear" w:color="auto" w:fill="auto"/>
          </w:tcPr>
          <w:p w14:paraId="4462BF62" w14:textId="77777777" w:rsidR="00C664B5" w:rsidRPr="000C2C60" w:rsidRDefault="00C664B5" w:rsidP="005821E8">
            <w:pPr>
              <w:numPr>
                <w:ilvl w:val="0"/>
                <w:numId w:val="2"/>
              </w:numPr>
              <w:jc w:val="center"/>
              <w:rPr>
                <w:szCs w:val="24"/>
              </w:rPr>
            </w:pPr>
          </w:p>
        </w:tc>
        <w:tc>
          <w:tcPr>
            <w:tcW w:w="1686" w:type="dxa"/>
            <w:shd w:val="clear" w:color="auto" w:fill="auto"/>
          </w:tcPr>
          <w:p w14:paraId="1B54E1A7" w14:textId="77777777" w:rsidR="00C664B5" w:rsidRPr="0077318C" w:rsidRDefault="0077318C" w:rsidP="005821E8">
            <w:pPr>
              <w:rPr>
                <w:szCs w:val="24"/>
              </w:rPr>
            </w:pPr>
            <w:r w:rsidRPr="0077318C">
              <w:t>Соціально-психологічні особливості батьківського виховання: позитивний та негативний вплив</w:t>
            </w:r>
          </w:p>
        </w:tc>
        <w:tc>
          <w:tcPr>
            <w:tcW w:w="1276" w:type="dxa"/>
            <w:shd w:val="clear" w:color="auto" w:fill="auto"/>
          </w:tcPr>
          <w:p w14:paraId="22618F59" w14:textId="77777777" w:rsidR="003D0DDA" w:rsidRDefault="003D0DDA" w:rsidP="003D0DDA">
            <w:pPr>
              <w:jc w:val="center"/>
              <w:rPr>
                <w:sz w:val="20"/>
              </w:rPr>
            </w:pPr>
            <w:r>
              <w:rPr>
                <w:sz w:val="20"/>
              </w:rPr>
              <w:t>денна</w:t>
            </w:r>
          </w:p>
          <w:p w14:paraId="13C50E58" w14:textId="77777777" w:rsidR="003D0DDA" w:rsidRDefault="003D0DDA" w:rsidP="003D0DDA">
            <w:pPr>
              <w:jc w:val="center"/>
              <w:rPr>
                <w:sz w:val="20"/>
              </w:rPr>
            </w:pPr>
            <w:r>
              <w:rPr>
                <w:sz w:val="20"/>
              </w:rPr>
              <w:t>4/0/</w:t>
            </w:r>
            <w:r w:rsidR="003400C2">
              <w:rPr>
                <w:sz w:val="20"/>
              </w:rPr>
              <w:t>2</w:t>
            </w:r>
          </w:p>
          <w:p w14:paraId="09C4049D" w14:textId="77777777" w:rsidR="003400C2" w:rsidRDefault="003400C2" w:rsidP="003D0DDA">
            <w:pPr>
              <w:jc w:val="center"/>
              <w:rPr>
                <w:sz w:val="20"/>
              </w:rPr>
            </w:pPr>
          </w:p>
          <w:p w14:paraId="3FF1A8D1" w14:textId="77777777" w:rsidR="003D0DDA" w:rsidRDefault="003D0DDA" w:rsidP="003D0DDA">
            <w:pPr>
              <w:jc w:val="center"/>
              <w:rPr>
                <w:sz w:val="20"/>
              </w:rPr>
            </w:pPr>
            <w:r>
              <w:rPr>
                <w:sz w:val="20"/>
              </w:rPr>
              <w:t>заочн</w:t>
            </w:r>
            <w:r w:rsidR="00487CA1">
              <w:rPr>
                <w:sz w:val="20"/>
              </w:rPr>
              <w:t>а</w:t>
            </w:r>
          </w:p>
          <w:p w14:paraId="34E63317" w14:textId="77777777" w:rsidR="003D0DDA" w:rsidRDefault="003D0DDA" w:rsidP="003D0DDA">
            <w:pPr>
              <w:jc w:val="center"/>
              <w:rPr>
                <w:szCs w:val="24"/>
              </w:rPr>
            </w:pPr>
            <w:r>
              <w:rPr>
                <w:sz w:val="20"/>
              </w:rPr>
              <w:t>0,5/0/0,5</w:t>
            </w:r>
          </w:p>
          <w:p w14:paraId="7E42D909" w14:textId="77777777" w:rsidR="00C664B5" w:rsidRPr="000C2C60" w:rsidRDefault="00C664B5" w:rsidP="005821E8">
            <w:pPr>
              <w:jc w:val="center"/>
              <w:rPr>
                <w:szCs w:val="24"/>
              </w:rPr>
            </w:pPr>
          </w:p>
        </w:tc>
        <w:tc>
          <w:tcPr>
            <w:tcW w:w="4961" w:type="dxa"/>
            <w:shd w:val="clear" w:color="auto" w:fill="auto"/>
          </w:tcPr>
          <w:p w14:paraId="658D2CBF" w14:textId="77777777" w:rsidR="00C664B5" w:rsidRPr="0077318C" w:rsidRDefault="0077318C" w:rsidP="00FC44A0">
            <w:pPr>
              <w:jc w:val="both"/>
              <w:rPr>
                <w:rFonts w:asciiTheme="minorHAnsi" w:hAnsiTheme="minorHAnsi" w:cstheme="minorBidi"/>
                <w:szCs w:val="22"/>
              </w:rPr>
            </w:pPr>
            <w:r w:rsidRPr="00E72BDF">
              <w:rPr>
                <w:szCs w:val="24"/>
              </w:rPr>
              <w:t xml:space="preserve">Можливості реалізації виховного потенціалу сучасної сім’ї. Вплив стилю виховання на становлення особистості дитини. Типології стилів сімейного виховання. </w:t>
            </w:r>
            <w:r w:rsidRPr="00446C15">
              <w:rPr>
                <w:szCs w:val="24"/>
              </w:rPr>
              <w:t>Психологічні бар’єри, що заважають сімейному вихованню</w:t>
            </w:r>
            <w:r>
              <w:rPr>
                <w:szCs w:val="24"/>
              </w:rPr>
              <w:t xml:space="preserve">. </w:t>
            </w:r>
            <w:r w:rsidRPr="00E72BDF">
              <w:rPr>
                <w:szCs w:val="24"/>
              </w:rPr>
              <w:t>Соціальні детермінанти розвитку та прояву батьківської любові. Моделі батьківської любові на різних соціокультурних етапах розвитку суспільства (</w:t>
            </w:r>
            <w:proofErr w:type="spellStart"/>
            <w:r w:rsidRPr="00E72BDF">
              <w:rPr>
                <w:szCs w:val="24"/>
              </w:rPr>
              <w:t>інфантицидний</w:t>
            </w:r>
            <w:proofErr w:type="spellEnd"/>
            <w:r w:rsidRPr="00E72BDF">
              <w:rPr>
                <w:szCs w:val="24"/>
              </w:rPr>
              <w:t xml:space="preserve"> стиль, </w:t>
            </w:r>
            <w:proofErr w:type="spellStart"/>
            <w:r w:rsidRPr="00E72BDF">
              <w:rPr>
                <w:szCs w:val="24"/>
              </w:rPr>
              <w:t>лишаючий</w:t>
            </w:r>
            <w:proofErr w:type="spellEnd"/>
            <w:r w:rsidRPr="00E72BDF">
              <w:rPr>
                <w:szCs w:val="24"/>
              </w:rPr>
              <w:t xml:space="preserve"> стиль, амбівалентний стиль, нав’язливий стиль, </w:t>
            </w:r>
            <w:proofErr w:type="spellStart"/>
            <w:r w:rsidRPr="00E72BDF">
              <w:rPr>
                <w:szCs w:val="24"/>
              </w:rPr>
              <w:t>соціалізуючий</w:t>
            </w:r>
            <w:proofErr w:type="spellEnd"/>
            <w:r w:rsidRPr="00E72BDF">
              <w:rPr>
                <w:szCs w:val="24"/>
              </w:rPr>
              <w:t xml:space="preserve"> та </w:t>
            </w:r>
            <w:proofErr w:type="spellStart"/>
            <w:r w:rsidRPr="00E72BDF">
              <w:rPr>
                <w:szCs w:val="24"/>
              </w:rPr>
              <w:t>допомагаючий</w:t>
            </w:r>
            <w:proofErr w:type="spellEnd"/>
            <w:r w:rsidRPr="00E72BDF">
              <w:rPr>
                <w:szCs w:val="24"/>
              </w:rPr>
              <w:t xml:space="preserve"> стилі). Психологічні особливост</w:t>
            </w:r>
            <w:r>
              <w:rPr>
                <w:szCs w:val="24"/>
              </w:rPr>
              <w:t>і</w:t>
            </w:r>
            <w:r w:rsidRPr="00E72BDF">
              <w:rPr>
                <w:szCs w:val="24"/>
              </w:rPr>
              <w:t xml:space="preserve"> любові матері та батька. Поняття прийняття, прихильність і </w:t>
            </w:r>
            <w:r w:rsidRPr="00E72BDF">
              <w:rPr>
                <w:szCs w:val="24"/>
              </w:rPr>
              <w:lastRenderedPageBreak/>
              <w:t>любов в контексті дитячо-батьківських стосунків. Типологія батьківської любові. Причини порушення батьківської любові.</w:t>
            </w:r>
            <w:r>
              <w:rPr>
                <w:rFonts w:asciiTheme="minorHAnsi" w:hAnsiTheme="minorHAnsi" w:cstheme="minorBidi"/>
                <w:sz w:val="22"/>
                <w:szCs w:val="22"/>
              </w:rPr>
              <w:t xml:space="preserve"> </w:t>
            </w:r>
            <w:r w:rsidRPr="00E72BDF">
              <w:rPr>
                <w:szCs w:val="24"/>
              </w:rPr>
              <w:t xml:space="preserve">Проблеми дитячо-батьківських стосунків та благополуччя дитини в сім’ї. Характеристика неадекватного батьківського ставлення: </w:t>
            </w:r>
            <w:proofErr w:type="spellStart"/>
            <w:r w:rsidRPr="00E72BDF">
              <w:rPr>
                <w:szCs w:val="24"/>
              </w:rPr>
              <w:t>потураюча</w:t>
            </w:r>
            <w:proofErr w:type="spellEnd"/>
            <w:r w:rsidRPr="00E72BDF">
              <w:rPr>
                <w:szCs w:val="24"/>
              </w:rPr>
              <w:t xml:space="preserve"> </w:t>
            </w:r>
            <w:proofErr w:type="spellStart"/>
            <w:r w:rsidRPr="00E72BDF">
              <w:rPr>
                <w:szCs w:val="24"/>
              </w:rPr>
              <w:t>гіперпротекція</w:t>
            </w:r>
            <w:proofErr w:type="spellEnd"/>
            <w:r w:rsidRPr="00E72BDF">
              <w:rPr>
                <w:szCs w:val="24"/>
              </w:rPr>
              <w:t xml:space="preserve">, домінуюча </w:t>
            </w:r>
            <w:proofErr w:type="spellStart"/>
            <w:r w:rsidRPr="00E72BDF">
              <w:rPr>
                <w:szCs w:val="24"/>
              </w:rPr>
              <w:t>гіпопротекція</w:t>
            </w:r>
            <w:proofErr w:type="spellEnd"/>
            <w:r w:rsidRPr="00E72BDF">
              <w:rPr>
                <w:szCs w:val="24"/>
              </w:rPr>
              <w:t>, підвищена моральна відповідальність, емоційне відторгнення, жорстоке ставлення тощо. Причини неадекватного ставлення батьків до дитини (психолого</w:t>
            </w:r>
            <w:r>
              <w:rPr>
                <w:szCs w:val="24"/>
              </w:rPr>
              <w:t>-</w:t>
            </w:r>
            <w:r w:rsidRPr="00E72BDF">
              <w:rPr>
                <w:szCs w:val="24"/>
              </w:rPr>
              <w:t>педагогічна некомпетентність батьків, некритично засвоєні стереотипи виховання, особистісні особливості батьків, особливості взаємин подружжя Жорстоке поводження з дитиною.</w:t>
            </w:r>
          </w:p>
        </w:tc>
        <w:tc>
          <w:tcPr>
            <w:tcW w:w="1524" w:type="dxa"/>
            <w:shd w:val="clear" w:color="auto" w:fill="auto"/>
          </w:tcPr>
          <w:p w14:paraId="73FA8C9A" w14:textId="77777777" w:rsidR="00C664B5" w:rsidRPr="000C2C60" w:rsidRDefault="00C664B5" w:rsidP="005821E8">
            <w:pPr>
              <w:rPr>
                <w:szCs w:val="24"/>
              </w:rPr>
            </w:pPr>
            <w:r w:rsidRPr="000C2C60">
              <w:rPr>
                <w:szCs w:val="24"/>
              </w:rPr>
              <w:lastRenderedPageBreak/>
              <w:t>Участь в обговоренні</w:t>
            </w:r>
          </w:p>
          <w:p w14:paraId="6DF0DB64" w14:textId="77777777" w:rsidR="00C664B5" w:rsidRPr="000C2C60" w:rsidRDefault="00C664B5" w:rsidP="005821E8">
            <w:pPr>
              <w:rPr>
                <w:szCs w:val="24"/>
              </w:rPr>
            </w:pPr>
            <w:r w:rsidRPr="000C2C60">
              <w:rPr>
                <w:szCs w:val="24"/>
              </w:rPr>
              <w:t>Тести</w:t>
            </w:r>
          </w:p>
          <w:p w14:paraId="4C1D7773" w14:textId="77777777" w:rsidR="00C664B5" w:rsidRPr="000C2C60" w:rsidRDefault="00C664B5" w:rsidP="005821E8">
            <w:pPr>
              <w:rPr>
                <w:szCs w:val="24"/>
              </w:rPr>
            </w:pPr>
            <w:r w:rsidRPr="000C2C60">
              <w:rPr>
                <w:szCs w:val="24"/>
              </w:rPr>
              <w:t>Індивідуальні завдання</w:t>
            </w:r>
          </w:p>
        </w:tc>
      </w:tr>
      <w:tr w:rsidR="00C664B5" w:rsidRPr="000C2C60" w14:paraId="3F2DB5CD" w14:textId="77777777" w:rsidTr="00CC32AD">
        <w:tc>
          <w:tcPr>
            <w:tcW w:w="407" w:type="dxa"/>
            <w:shd w:val="clear" w:color="auto" w:fill="auto"/>
          </w:tcPr>
          <w:p w14:paraId="39CE87D4" w14:textId="77777777" w:rsidR="00C664B5" w:rsidRPr="000C2C60" w:rsidRDefault="00C664B5" w:rsidP="005821E8">
            <w:pPr>
              <w:numPr>
                <w:ilvl w:val="0"/>
                <w:numId w:val="2"/>
              </w:numPr>
              <w:jc w:val="center"/>
              <w:rPr>
                <w:szCs w:val="24"/>
              </w:rPr>
            </w:pPr>
          </w:p>
        </w:tc>
        <w:tc>
          <w:tcPr>
            <w:tcW w:w="1686" w:type="dxa"/>
            <w:shd w:val="clear" w:color="auto" w:fill="auto"/>
          </w:tcPr>
          <w:p w14:paraId="433DA8CE" w14:textId="77777777" w:rsidR="00C664B5" w:rsidRPr="009D15AC" w:rsidRDefault="009D15AC" w:rsidP="005821E8">
            <w:pPr>
              <w:rPr>
                <w:szCs w:val="24"/>
              </w:rPr>
            </w:pPr>
            <w:r w:rsidRPr="009D15AC">
              <w:rPr>
                <w:szCs w:val="24"/>
              </w:rPr>
              <w:t>Порушення батьківсько-дитячих стосунків</w:t>
            </w:r>
          </w:p>
        </w:tc>
        <w:tc>
          <w:tcPr>
            <w:tcW w:w="1276" w:type="dxa"/>
            <w:shd w:val="clear" w:color="auto" w:fill="auto"/>
          </w:tcPr>
          <w:p w14:paraId="2F81CA0B" w14:textId="77777777" w:rsidR="003D0DDA" w:rsidRDefault="003D0DDA" w:rsidP="003D0DDA">
            <w:pPr>
              <w:jc w:val="center"/>
              <w:rPr>
                <w:sz w:val="20"/>
              </w:rPr>
            </w:pPr>
            <w:r>
              <w:rPr>
                <w:sz w:val="20"/>
              </w:rPr>
              <w:t>денна</w:t>
            </w:r>
          </w:p>
          <w:p w14:paraId="2130CE5B" w14:textId="77777777" w:rsidR="003D0DDA" w:rsidRDefault="003D0DDA" w:rsidP="003D0DDA">
            <w:pPr>
              <w:jc w:val="center"/>
              <w:rPr>
                <w:sz w:val="20"/>
              </w:rPr>
            </w:pPr>
            <w:r>
              <w:rPr>
                <w:sz w:val="20"/>
              </w:rPr>
              <w:t>4/0/</w:t>
            </w:r>
            <w:r w:rsidR="003400C2">
              <w:rPr>
                <w:sz w:val="20"/>
              </w:rPr>
              <w:t>2</w:t>
            </w:r>
          </w:p>
          <w:p w14:paraId="68694209" w14:textId="77777777" w:rsidR="003D0DDA" w:rsidRDefault="003D0DDA" w:rsidP="003D0DDA">
            <w:pPr>
              <w:jc w:val="center"/>
              <w:rPr>
                <w:sz w:val="20"/>
              </w:rPr>
            </w:pPr>
          </w:p>
          <w:p w14:paraId="29175054" w14:textId="77777777" w:rsidR="003D0DDA" w:rsidRDefault="003D0DDA" w:rsidP="003D0DDA">
            <w:pPr>
              <w:jc w:val="center"/>
              <w:rPr>
                <w:sz w:val="20"/>
              </w:rPr>
            </w:pPr>
            <w:r>
              <w:rPr>
                <w:sz w:val="20"/>
              </w:rPr>
              <w:t>заочн</w:t>
            </w:r>
            <w:r w:rsidR="00487CA1">
              <w:rPr>
                <w:sz w:val="20"/>
              </w:rPr>
              <w:t>а</w:t>
            </w:r>
          </w:p>
          <w:p w14:paraId="7E71600F" w14:textId="77777777" w:rsidR="003D0DDA" w:rsidRDefault="003D0DDA" w:rsidP="003D0DDA">
            <w:pPr>
              <w:jc w:val="center"/>
              <w:rPr>
                <w:szCs w:val="24"/>
              </w:rPr>
            </w:pPr>
            <w:r>
              <w:rPr>
                <w:sz w:val="20"/>
              </w:rPr>
              <w:t>0,5/0/0,5</w:t>
            </w:r>
          </w:p>
          <w:p w14:paraId="5E7F0C78" w14:textId="77777777" w:rsidR="00C664B5" w:rsidRPr="000C2C60" w:rsidRDefault="00C664B5" w:rsidP="005821E8">
            <w:pPr>
              <w:jc w:val="center"/>
              <w:rPr>
                <w:szCs w:val="24"/>
              </w:rPr>
            </w:pPr>
          </w:p>
        </w:tc>
        <w:tc>
          <w:tcPr>
            <w:tcW w:w="4961" w:type="dxa"/>
            <w:shd w:val="clear" w:color="auto" w:fill="auto"/>
          </w:tcPr>
          <w:p w14:paraId="4B0E3C86" w14:textId="77777777" w:rsidR="00C664B5" w:rsidRPr="000C2C60" w:rsidRDefault="009D15AC" w:rsidP="00FC44A0">
            <w:pPr>
              <w:jc w:val="both"/>
              <w:rPr>
                <w:szCs w:val="24"/>
              </w:rPr>
            </w:pPr>
            <w:r w:rsidRPr="008367CA">
              <w:rPr>
                <w:szCs w:val="24"/>
              </w:rPr>
              <w:t xml:space="preserve">Вплив порушень сімейних відносин на психічний розвиток дітей. </w:t>
            </w:r>
            <w:r w:rsidRPr="0016193B">
              <w:rPr>
                <w:szCs w:val="24"/>
              </w:rPr>
              <w:t>Девіантне батьківство. Форми девіантного батьківства. Пояснювальні моделі походження девіантного батьківства. Профілактика девіантного батьківства. Девіантне материнство як психологічний феномен. Психологічні особливості неблаг</w:t>
            </w:r>
            <w:r w:rsidR="00FC44A0">
              <w:rPr>
                <w:szCs w:val="24"/>
              </w:rPr>
              <w:t>ополучних сімей та їх типологія</w:t>
            </w:r>
            <w:r w:rsidRPr="0016193B">
              <w:rPr>
                <w:szCs w:val="24"/>
              </w:rPr>
              <w:t xml:space="preserve">. Особливості батьківсько-дитячих відносин у соціально-неблагополучних сім’ях і їх вплив на розвиток дитини. Специфіка розвитку дитини у неповній сім’ї. Соціальна ситуація розвитку у неповній сім’ї. Особливості батьківсько-дитячих стосунків у неповних сім’ях. </w:t>
            </w:r>
            <w:r w:rsidRPr="004E757E">
              <w:rPr>
                <w:szCs w:val="24"/>
              </w:rPr>
              <w:t>Типи поведінки матері в неповній родині.</w:t>
            </w:r>
            <w:r>
              <w:rPr>
                <w:szCs w:val="24"/>
              </w:rPr>
              <w:t xml:space="preserve"> </w:t>
            </w:r>
            <w:r w:rsidRPr="004E757E">
              <w:rPr>
                <w:szCs w:val="24"/>
              </w:rPr>
              <w:t>Одиноке батьківство. Причини та труднощі одинокого батьківства.</w:t>
            </w:r>
            <w:r>
              <w:rPr>
                <w:szCs w:val="24"/>
              </w:rPr>
              <w:t xml:space="preserve"> </w:t>
            </w:r>
            <w:r w:rsidRPr="0016193B">
              <w:rPr>
                <w:szCs w:val="24"/>
              </w:rPr>
              <w:t xml:space="preserve">Психологічна допомога дитині у ситуації розлучення чи втрати батьків. </w:t>
            </w:r>
            <w:r w:rsidRPr="004E757E">
              <w:rPr>
                <w:szCs w:val="24"/>
              </w:rPr>
              <w:t xml:space="preserve">Феномен «недільного тата». </w:t>
            </w:r>
            <w:r w:rsidRPr="0016193B">
              <w:rPr>
                <w:szCs w:val="24"/>
              </w:rPr>
              <w:t xml:space="preserve">Особливості розвитку дитини в алкогольній сім’ї. Специфіка психологічної допомоги соціально-неблагополучним сім’ям. Жорстоке поводження батьків з дітьми, вплив сімейного насилля на розвиток дитини. </w:t>
            </w:r>
            <w:r>
              <w:t>Родини з «групи ризику» по проблемі жорстокого поводження з дітьми. Види жорстокого поводження з дітьми в родині.</w:t>
            </w:r>
            <w:r w:rsidRPr="0016193B">
              <w:rPr>
                <w:szCs w:val="24"/>
              </w:rPr>
              <w:t xml:space="preserve"> Діагностичні ознаки фізичного, психологічного, сексуального насилля у дітей. Специфіка батьківсько-дитячих стосунків у сім’ї з жорстоким поводженням з дітьми. Особливості психічного розвитку дітей у таких сім’ях. Психологічна допомога </w:t>
            </w:r>
            <w:r w:rsidRPr="0016193B">
              <w:rPr>
                <w:szCs w:val="24"/>
              </w:rPr>
              <w:lastRenderedPageBreak/>
              <w:t>дітям – жертвам насилля. Батьківсько-дитячі стосунки у сім’ях з дітьми з по</w:t>
            </w:r>
            <w:r>
              <w:rPr>
                <w:szCs w:val="24"/>
              </w:rPr>
              <w:t>рушеннями психічного розвитку</w:t>
            </w:r>
            <w:r w:rsidRPr="0016193B">
              <w:rPr>
                <w:szCs w:val="24"/>
              </w:rPr>
              <w:t>. Психологічні особливості прийомної сім’ї.</w:t>
            </w:r>
            <w:r>
              <w:rPr>
                <w:szCs w:val="24"/>
              </w:rPr>
              <w:t xml:space="preserve"> </w:t>
            </w:r>
            <w:r w:rsidRPr="0016193B">
              <w:rPr>
                <w:szCs w:val="24"/>
              </w:rPr>
              <w:t>Форми сімейного виховання дітей-сиріт, та дітей, що залишились без батьківського піклування. Мотивація прийомного батьківства. Психологічна готовність прийомних батьків до прийняття дитини в сім’ю. Динаміка психологічної адаптації дитини до нової сім’ї. Психологічний супровід замісних сімей. Психологічна допомога дітям, що потрапили у прийомну сім’ю.</w:t>
            </w:r>
          </w:p>
        </w:tc>
        <w:tc>
          <w:tcPr>
            <w:tcW w:w="1524" w:type="dxa"/>
            <w:shd w:val="clear" w:color="auto" w:fill="auto"/>
          </w:tcPr>
          <w:p w14:paraId="7C34ADDA" w14:textId="77777777" w:rsidR="00C664B5" w:rsidRPr="000C2C60" w:rsidRDefault="00C664B5" w:rsidP="005821E8">
            <w:pPr>
              <w:rPr>
                <w:szCs w:val="24"/>
              </w:rPr>
            </w:pPr>
            <w:r w:rsidRPr="000C2C60">
              <w:rPr>
                <w:szCs w:val="24"/>
              </w:rPr>
              <w:lastRenderedPageBreak/>
              <w:t>Участь в обговоренні</w:t>
            </w:r>
          </w:p>
          <w:p w14:paraId="0BFE87D9" w14:textId="77777777" w:rsidR="00C664B5" w:rsidRPr="000C2C60" w:rsidRDefault="00C664B5" w:rsidP="005821E8">
            <w:pPr>
              <w:rPr>
                <w:szCs w:val="24"/>
              </w:rPr>
            </w:pPr>
            <w:r w:rsidRPr="000C2C60">
              <w:rPr>
                <w:szCs w:val="24"/>
              </w:rPr>
              <w:t>Тести</w:t>
            </w:r>
          </w:p>
          <w:p w14:paraId="3EAE48DA" w14:textId="77777777" w:rsidR="00C664B5" w:rsidRPr="000C2C60" w:rsidRDefault="00C664B5" w:rsidP="005821E8">
            <w:pPr>
              <w:rPr>
                <w:szCs w:val="24"/>
              </w:rPr>
            </w:pPr>
            <w:r w:rsidRPr="000C2C60">
              <w:rPr>
                <w:szCs w:val="24"/>
              </w:rPr>
              <w:t>Індивідуальні завдання</w:t>
            </w:r>
          </w:p>
        </w:tc>
      </w:tr>
      <w:tr w:rsidR="008F723A" w:rsidRPr="000C2C60" w14:paraId="54294D02" w14:textId="77777777" w:rsidTr="00CC32AD">
        <w:tc>
          <w:tcPr>
            <w:tcW w:w="407" w:type="dxa"/>
            <w:shd w:val="clear" w:color="auto" w:fill="auto"/>
          </w:tcPr>
          <w:p w14:paraId="57A454CF" w14:textId="77777777" w:rsidR="008F723A" w:rsidRPr="000C2C60" w:rsidRDefault="008F723A" w:rsidP="005821E8">
            <w:pPr>
              <w:numPr>
                <w:ilvl w:val="0"/>
                <w:numId w:val="2"/>
              </w:numPr>
              <w:jc w:val="center"/>
              <w:rPr>
                <w:szCs w:val="24"/>
              </w:rPr>
            </w:pPr>
          </w:p>
        </w:tc>
        <w:tc>
          <w:tcPr>
            <w:tcW w:w="1686" w:type="dxa"/>
            <w:shd w:val="clear" w:color="auto" w:fill="auto"/>
          </w:tcPr>
          <w:p w14:paraId="56567326" w14:textId="77777777" w:rsidR="008F723A" w:rsidRPr="008E43A6" w:rsidRDefault="008E43A6" w:rsidP="005821E8">
            <w:pPr>
              <w:rPr>
                <w:szCs w:val="24"/>
              </w:rPr>
            </w:pPr>
            <w:proofErr w:type="spellStart"/>
            <w:r w:rsidRPr="008E43A6">
              <w:rPr>
                <w:szCs w:val="24"/>
              </w:rPr>
              <w:t>Сиблінгова</w:t>
            </w:r>
            <w:proofErr w:type="spellEnd"/>
            <w:r w:rsidRPr="008E43A6">
              <w:rPr>
                <w:szCs w:val="24"/>
              </w:rPr>
              <w:t xml:space="preserve"> позиція як фактор розвитку особистості дитини у сім’ї</w:t>
            </w:r>
          </w:p>
        </w:tc>
        <w:tc>
          <w:tcPr>
            <w:tcW w:w="1276" w:type="dxa"/>
            <w:shd w:val="clear" w:color="auto" w:fill="auto"/>
          </w:tcPr>
          <w:p w14:paraId="4D8C4C80" w14:textId="77777777" w:rsidR="003D0DDA" w:rsidRDefault="003D0DDA" w:rsidP="003D0DDA">
            <w:pPr>
              <w:jc w:val="center"/>
              <w:rPr>
                <w:sz w:val="20"/>
              </w:rPr>
            </w:pPr>
            <w:r>
              <w:rPr>
                <w:sz w:val="20"/>
              </w:rPr>
              <w:t>денна</w:t>
            </w:r>
          </w:p>
          <w:p w14:paraId="1A5FA038" w14:textId="77777777" w:rsidR="003D0DDA" w:rsidRDefault="003400C2" w:rsidP="003D0DDA">
            <w:pPr>
              <w:jc w:val="center"/>
              <w:rPr>
                <w:sz w:val="20"/>
              </w:rPr>
            </w:pPr>
            <w:r>
              <w:rPr>
                <w:sz w:val="20"/>
              </w:rPr>
              <w:t>2/0/1</w:t>
            </w:r>
          </w:p>
          <w:p w14:paraId="61925663" w14:textId="77777777" w:rsidR="003D0DDA" w:rsidRDefault="003D0DDA" w:rsidP="003D0DDA">
            <w:pPr>
              <w:jc w:val="center"/>
              <w:rPr>
                <w:sz w:val="20"/>
              </w:rPr>
            </w:pPr>
          </w:p>
          <w:p w14:paraId="46091032" w14:textId="77777777" w:rsidR="003D0DDA" w:rsidRDefault="003D0DDA" w:rsidP="003D0DDA">
            <w:pPr>
              <w:jc w:val="center"/>
              <w:rPr>
                <w:sz w:val="20"/>
              </w:rPr>
            </w:pPr>
            <w:r>
              <w:rPr>
                <w:sz w:val="20"/>
              </w:rPr>
              <w:t>заочн</w:t>
            </w:r>
            <w:r w:rsidR="00487CA1">
              <w:rPr>
                <w:sz w:val="20"/>
              </w:rPr>
              <w:t>а</w:t>
            </w:r>
          </w:p>
          <w:p w14:paraId="64BF2E25" w14:textId="77777777" w:rsidR="003D0DDA" w:rsidRDefault="003D0DDA" w:rsidP="003D0DDA">
            <w:pPr>
              <w:jc w:val="center"/>
              <w:rPr>
                <w:szCs w:val="24"/>
              </w:rPr>
            </w:pPr>
            <w:r>
              <w:rPr>
                <w:sz w:val="20"/>
              </w:rPr>
              <w:t>0,</w:t>
            </w:r>
            <w:r w:rsidR="004C533C">
              <w:rPr>
                <w:sz w:val="20"/>
              </w:rPr>
              <w:t>2</w:t>
            </w:r>
            <w:r>
              <w:rPr>
                <w:sz w:val="20"/>
              </w:rPr>
              <w:t>/0/0,</w:t>
            </w:r>
            <w:r w:rsidR="004C533C">
              <w:rPr>
                <w:sz w:val="20"/>
              </w:rPr>
              <w:t>2</w:t>
            </w:r>
          </w:p>
          <w:p w14:paraId="155A356F" w14:textId="77777777" w:rsidR="008F723A" w:rsidRPr="000C2C60" w:rsidRDefault="008F723A" w:rsidP="005821E8">
            <w:pPr>
              <w:jc w:val="center"/>
              <w:rPr>
                <w:szCs w:val="24"/>
              </w:rPr>
            </w:pPr>
          </w:p>
        </w:tc>
        <w:tc>
          <w:tcPr>
            <w:tcW w:w="4961" w:type="dxa"/>
            <w:shd w:val="clear" w:color="auto" w:fill="auto"/>
          </w:tcPr>
          <w:p w14:paraId="40C09DB2" w14:textId="77777777" w:rsidR="008F723A" w:rsidRPr="008E43A6" w:rsidRDefault="008E43A6" w:rsidP="005821E8">
            <w:pPr>
              <w:jc w:val="both"/>
              <w:rPr>
                <w:b/>
                <w:szCs w:val="24"/>
              </w:rPr>
            </w:pPr>
            <w:r w:rsidRPr="008367CA">
              <w:rPr>
                <w:szCs w:val="24"/>
              </w:rPr>
              <w:t>Характеристика відносин між дітьми у сім’ї. Виховання дітей у різних типах сімей. Проблеми відносин батьків з різними за віком дітьми: причини, можливості усунення.</w:t>
            </w:r>
            <w:r>
              <w:rPr>
                <w:szCs w:val="24"/>
              </w:rPr>
              <w:t xml:space="preserve"> Хлопчик і дівчина в сім’ї. </w:t>
            </w:r>
            <w:r w:rsidRPr="008367CA">
              <w:rPr>
                <w:szCs w:val="24"/>
              </w:rPr>
              <w:t>Психологічні особливості батьківсько-дитячих стосунків у сім’ї з однією дитиною.</w:t>
            </w:r>
            <w:r>
              <w:rPr>
                <w:szCs w:val="24"/>
              </w:rPr>
              <w:t xml:space="preserve"> </w:t>
            </w:r>
            <w:r w:rsidRPr="00C27953">
              <w:rPr>
                <w:szCs w:val="24"/>
              </w:rPr>
              <w:t>Порядок народження, стать і різниця у віці між дітьми в сім'ї.</w:t>
            </w:r>
            <w:r>
              <w:rPr>
                <w:szCs w:val="24"/>
              </w:rPr>
              <w:t xml:space="preserve"> </w:t>
            </w:r>
            <w:r w:rsidRPr="00393F4F">
              <w:t>Р</w:t>
            </w:r>
            <w:r>
              <w:t>о</w:t>
            </w:r>
            <w:r w:rsidRPr="00393F4F">
              <w:t>з</w:t>
            </w:r>
            <w:r>
              <w:t>різненн</w:t>
            </w:r>
            <w:r w:rsidRPr="00393F4F">
              <w:t xml:space="preserve">я </w:t>
            </w:r>
            <w:r>
              <w:t>у</w:t>
            </w:r>
            <w:r w:rsidRPr="00393F4F">
              <w:t xml:space="preserve"> </w:t>
            </w:r>
            <w:r>
              <w:t>сприйнятті</w:t>
            </w:r>
            <w:r w:rsidRPr="00393F4F">
              <w:t xml:space="preserve"> </w:t>
            </w:r>
            <w:r>
              <w:t>батьками</w:t>
            </w:r>
            <w:r w:rsidRPr="00393F4F">
              <w:t xml:space="preserve"> пер</w:t>
            </w:r>
            <w:r>
              <w:t>шої</w:t>
            </w:r>
            <w:r w:rsidRPr="00393F4F">
              <w:t xml:space="preserve">, </w:t>
            </w:r>
            <w:r>
              <w:t>другої</w:t>
            </w:r>
            <w:r w:rsidRPr="00393F4F">
              <w:t>, тре</w:t>
            </w:r>
            <w:r>
              <w:t>тьої</w:t>
            </w:r>
            <w:r w:rsidRPr="00393F4F">
              <w:t xml:space="preserve"> и </w:t>
            </w:r>
            <w:r>
              <w:t>є</w:t>
            </w:r>
            <w:r w:rsidRPr="00393F4F">
              <w:t>дин</w:t>
            </w:r>
            <w:r>
              <w:t>ої</w:t>
            </w:r>
            <w:r w:rsidRPr="00393F4F">
              <w:t xml:space="preserve"> </w:t>
            </w:r>
            <w:r>
              <w:t>дитини</w:t>
            </w:r>
            <w:r w:rsidRPr="00393F4F">
              <w:t>.</w:t>
            </w:r>
            <w:r>
              <w:t xml:space="preserve"> Психологічні особливості єдиної, молодшої, середньої та старшої дитини в сім’ї. </w:t>
            </w:r>
            <w:r w:rsidRPr="008367CA">
              <w:rPr>
                <w:szCs w:val="24"/>
              </w:rPr>
              <w:t xml:space="preserve">Особливості психологічної позиції «молодших» та «старших» дітей у сім’ї. Суперництво дітей у сім’ї. Психологічні особливості </w:t>
            </w:r>
            <w:proofErr w:type="spellStart"/>
            <w:r w:rsidRPr="008367CA">
              <w:rPr>
                <w:szCs w:val="24"/>
              </w:rPr>
              <w:t>близнюкової</w:t>
            </w:r>
            <w:proofErr w:type="spellEnd"/>
            <w:r w:rsidRPr="008367CA">
              <w:rPr>
                <w:szCs w:val="24"/>
              </w:rPr>
              <w:t xml:space="preserve"> позиції.</w:t>
            </w:r>
            <w:r>
              <w:rPr>
                <w:szCs w:val="24"/>
              </w:rPr>
              <w:t xml:space="preserve"> Вплив батьків на конкурентні стосунки в родині.</w:t>
            </w:r>
          </w:p>
        </w:tc>
        <w:tc>
          <w:tcPr>
            <w:tcW w:w="1524" w:type="dxa"/>
            <w:shd w:val="clear" w:color="auto" w:fill="auto"/>
          </w:tcPr>
          <w:p w14:paraId="386E7C3F" w14:textId="77777777" w:rsidR="00415B5F" w:rsidRPr="000C2C60" w:rsidRDefault="00415B5F" w:rsidP="005821E8">
            <w:pPr>
              <w:rPr>
                <w:szCs w:val="24"/>
              </w:rPr>
            </w:pPr>
            <w:r w:rsidRPr="000C2C60">
              <w:rPr>
                <w:szCs w:val="24"/>
              </w:rPr>
              <w:t>Участь в обговоренні</w:t>
            </w:r>
          </w:p>
          <w:p w14:paraId="01A15AC7" w14:textId="77777777" w:rsidR="00415B5F" w:rsidRPr="000C2C60" w:rsidRDefault="00415B5F" w:rsidP="005821E8">
            <w:pPr>
              <w:rPr>
                <w:szCs w:val="24"/>
              </w:rPr>
            </w:pPr>
            <w:r w:rsidRPr="000C2C60">
              <w:rPr>
                <w:szCs w:val="24"/>
              </w:rPr>
              <w:t>Тести</w:t>
            </w:r>
          </w:p>
          <w:p w14:paraId="26242843" w14:textId="77777777" w:rsidR="008F723A" w:rsidRPr="000C2C60" w:rsidRDefault="00415B5F" w:rsidP="005821E8">
            <w:pPr>
              <w:rPr>
                <w:szCs w:val="24"/>
              </w:rPr>
            </w:pPr>
            <w:r w:rsidRPr="000C2C60">
              <w:rPr>
                <w:szCs w:val="24"/>
              </w:rPr>
              <w:t>Індивідуальні завдання</w:t>
            </w:r>
          </w:p>
        </w:tc>
      </w:tr>
      <w:tr w:rsidR="008F723A" w:rsidRPr="000C2C60" w14:paraId="4DA897D8" w14:textId="77777777" w:rsidTr="00CC32AD">
        <w:tc>
          <w:tcPr>
            <w:tcW w:w="407" w:type="dxa"/>
            <w:shd w:val="clear" w:color="auto" w:fill="auto"/>
          </w:tcPr>
          <w:p w14:paraId="4F7C33AF" w14:textId="77777777" w:rsidR="008F723A" w:rsidRPr="000C2C60" w:rsidRDefault="008F723A" w:rsidP="005821E8">
            <w:pPr>
              <w:numPr>
                <w:ilvl w:val="0"/>
                <w:numId w:val="2"/>
              </w:numPr>
              <w:jc w:val="center"/>
              <w:rPr>
                <w:szCs w:val="24"/>
              </w:rPr>
            </w:pPr>
          </w:p>
        </w:tc>
        <w:tc>
          <w:tcPr>
            <w:tcW w:w="1686" w:type="dxa"/>
            <w:shd w:val="clear" w:color="auto" w:fill="auto"/>
          </w:tcPr>
          <w:p w14:paraId="6AD79C95" w14:textId="77777777" w:rsidR="008F723A" w:rsidRPr="002B0C2E" w:rsidRDefault="002B0C2E" w:rsidP="005821E8">
            <w:pPr>
              <w:rPr>
                <w:szCs w:val="24"/>
              </w:rPr>
            </w:pPr>
            <w:r w:rsidRPr="002B0C2E">
              <w:t>Прабатьки в системі дитячо-батьківських стосунків</w:t>
            </w:r>
          </w:p>
        </w:tc>
        <w:tc>
          <w:tcPr>
            <w:tcW w:w="1276" w:type="dxa"/>
            <w:shd w:val="clear" w:color="auto" w:fill="auto"/>
          </w:tcPr>
          <w:p w14:paraId="6C9F026D" w14:textId="77777777" w:rsidR="003D0DDA" w:rsidRDefault="003D0DDA" w:rsidP="003D0DDA">
            <w:pPr>
              <w:jc w:val="center"/>
              <w:rPr>
                <w:sz w:val="20"/>
              </w:rPr>
            </w:pPr>
            <w:r>
              <w:rPr>
                <w:sz w:val="20"/>
              </w:rPr>
              <w:t>денна</w:t>
            </w:r>
          </w:p>
          <w:p w14:paraId="2B2D0B02" w14:textId="77777777" w:rsidR="003D0DDA" w:rsidRDefault="003400C2" w:rsidP="003D0DDA">
            <w:pPr>
              <w:jc w:val="center"/>
              <w:rPr>
                <w:sz w:val="20"/>
              </w:rPr>
            </w:pPr>
            <w:r>
              <w:rPr>
                <w:sz w:val="20"/>
              </w:rPr>
              <w:t>2/0/1</w:t>
            </w:r>
          </w:p>
          <w:p w14:paraId="7A0C057E" w14:textId="77777777" w:rsidR="003D0DDA" w:rsidRDefault="003D0DDA" w:rsidP="003D0DDA">
            <w:pPr>
              <w:jc w:val="center"/>
              <w:rPr>
                <w:sz w:val="20"/>
              </w:rPr>
            </w:pPr>
          </w:p>
          <w:p w14:paraId="3A3BB4B3" w14:textId="77777777" w:rsidR="003D0DDA" w:rsidRDefault="003D0DDA" w:rsidP="003D0DDA">
            <w:pPr>
              <w:jc w:val="center"/>
              <w:rPr>
                <w:sz w:val="20"/>
              </w:rPr>
            </w:pPr>
            <w:r>
              <w:rPr>
                <w:sz w:val="20"/>
              </w:rPr>
              <w:t>заочн</w:t>
            </w:r>
            <w:r w:rsidR="00487CA1">
              <w:rPr>
                <w:sz w:val="20"/>
              </w:rPr>
              <w:t>а</w:t>
            </w:r>
          </w:p>
          <w:p w14:paraId="1F900FAB" w14:textId="77777777" w:rsidR="003D0DDA" w:rsidRDefault="003D0DDA" w:rsidP="003D0DDA">
            <w:pPr>
              <w:jc w:val="center"/>
              <w:rPr>
                <w:szCs w:val="24"/>
              </w:rPr>
            </w:pPr>
            <w:r>
              <w:rPr>
                <w:sz w:val="20"/>
              </w:rPr>
              <w:t>0,</w:t>
            </w:r>
            <w:r w:rsidR="004C533C">
              <w:rPr>
                <w:sz w:val="20"/>
              </w:rPr>
              <w:t>3</w:t>
            </w:r>
            <w:r>
              <w:rPr>
                <w:sz w:val="20"/>
              </w:rPr>
              <w:t>/0/0,</w:t>
            </w:r>
            <w:r w:rsidR="004C533C">
              <w:rPr>
                <w:sz w:val="20"/>
              </w:rPr>
              <w:t>3</w:t>
            </w:r>
          </w:p>
          <w:p w14:paraId="74B5E863" w14:textId="77777777" w:rsidR="008F723A" w:rsidRPr="000C2C60" w:rsidRDefault="008F723A" w:rsidP="005821E8">
            <w:pPr>
              <w:jc w:val="center"/>
              <w:rPr>
                <w:szCs w:val="24"/>
              </w:rPr>
            </w:pPr>
          </w:p>
        </w:tc>
        <w:tc>
          <w:tcPr>
            <w:tcW w:w="4961" w:type="dxa"/>
            <w:shd w:val="clear" w:color="auto" w:fill="auto"/>
          </w:tcPr>
          <w:p w14:paraId="01A112EF" w14:textId="77777777" w:rsidR="008F723A" w:rsidRPr="002B0C2E" w:rsidRDefault="002B0C2E" w:rsidP="00FC44A0">
            <w:r w:rsidRPr="00E213BA">
              <w:t>Взаємостосунки старшого та молодшого поколінь в родині.</w:t>
            </w:r>
            <w:r>
              <w:rPr>
                <w:b/>
              </w:rPr>
              <w:t xml:space="preserve"> </w:t>
            </w:r>
            <w:r>
              <w:t xml:space="preserve">Етапи </w:t>
            </w:r>
            <w:proofErr w:type="spellStart"/>
            <w:r>
              <w:t>прабатьківства</w:t>
            </w:r>
            <w:proofErr w:type="spellEnd"/>
            <w:r>
              <w:t xml:space="preserve">. Бабусі та дідусі в сімейній системі. </w:t>
            </w:r>
            <w:proofErr w:type="spellStart"/>
            <w:r>
              <w:t>Патологізуюче</w:t>
            </w:r>
            <w:proofErr w:type="spellEnd"/>
            <w:r>
              <w:t xml:space="preserve"> сімейне наслідуванн</w:t>
            </w:r>
            <w:r w:rsidR="00FC44A0">
              <w:t>я</w:t>
            </w:r>
            <w:r>
              <w:t>. Особисті відносини прабатьків та їх дітей та онуків. Функції п</w:t>
            </w:r>
            <w:r w:rsidR="00FC44A0">
              <w:t>рабатьків в сім’ї</w:t>
            </w:r>
            <w:r>
              <w:t>. Типи бабусь: «бабуся – жертва», «бабуся –</w:t>
            </w:r>
            <w:r w:rsidR="00FC44A0">
              <w:t xml:space="preserve"> суперниця»</w:t>
            </w:r>
            <w:r>
              <w:t>; гармонійні, далекі, символіч</w:t>
            </w:r>
            <w:r w:rsidR="00FC44A0">
              <w:t>ні, індивідуальні</w:t>
            </w:r>
            <w:r>
              <w:t xml:space="preserve">; формальні, сурогатні батьки, джерело сімейної мудрості, </w:t>
            </w:r>
            <w:proofErr w:type="spellStart"/>
            <w:r>
              <w:t>затійник</w:t>
            </w:r>
            <w:r w:rsidR="00FC44A0">
              <w:t>и</w:t>
            </w:r>
            <w:proofErr w:type="spellEnd"/>
            <w:r w:rsidR="00FC44A0">
              <w:t>, відсторонені</w:t>
            </w:r>
            <w:r>
              <w:t>; «звичайні бабусі», «активні (захоплені) бабусі», «далекі (відсто</w:t>
            </w:r>
            <w:r w:rsidR="00FC44A0">
              <w:t>ронені) бабусі»</w:t>
            </w:r>
            <w:r>
              <w:t>.</w:t>
            </w:r>
          </w:p>
        </w:tc>
        <w:tc>
          <w:tcPr>
            <w:tcW w:w="1524" w:type="dxa"/>
            <w:shd w:val="clear" w:color="auto" w:fill="auto"/>
          </w:tcPr>
          <w:p w14:paraId="1B5FFCC5" w14:textId="77777777" w:rsidR="00415B5F" w:rsidRPr="000C2C60" w:rsidRDefault="00415B5F" w:rsidP="005821E8">
            <w:pPr>
              <w:rPr>
                <w:szCs w:val="24"/>
              </w:rPr>
            </w:pPr>
            <w:r w:rsidRPr="000C2C60">
              <w:rPr>
                <w:szCs w:val="24"/>
              </w:rPr>
              <w:t>Участь в обговоренні</w:t>
            </w:r>
          </w:p>
          <w:p w14:paraId="4C70CFE8" w14:textId="77777777" w:rsidR="00415B5F" w:rsidRPr="000C2C60" w:rsidRDefault="00415B5F" w:rsidP="005821E8">
            <w:pPr>
              <w:rPr>
                <w:szCs w:val="24"/>
              </w:rPr>
            </w:pPr>
            <w:r w:rsidRPr="000C2C60">
              <w:rPr>
                <w:szCs w:val="24"/>
              </w:rPr>
              <w:t>Тести</w:t>
            </w:r>
          </w:p>
          <w:p w14:paraId="1EE4E16B" w14:textId="77777777" w:rsidR="008F723A" w:rsidRPr="000C2C60" w:rsidRDefault="00415B5F" w:rsidP="005821E8">
            <w:pPr>
              <w:rPr>
                <w:szCs w:val="24"/>
              </w:rPr>
            </w:pPr>
            <w:r w:rsidRPr="000C2C60">
              <w:rPr>
                <w:szCs w:val="24"/>
              </w:rPr>
              <w:t>Індивідуальні завдання</w:t>
            </w:r>
          </w:p>
        </w:tc>
      </w:tr>
      <w:tr w:rsidR="008F723A" w:rsidRPr="000C2C60" w14:paraId="6D77751E" w14:textId="77777777" w:rsidTr="00CC32AD">
        <w:tc>
          <w:tcPr>
            <w:tcW w:w="407" w:type="dxa"/>
            <w:shd w:val="clear" w:color="auto" w:fill="auto"/>
          </w:tcPr>
          <w:p w14:paraId="57D6085E" w14:textId="77777777" w:rsidR="008F723A" w:rsidRPr="000C2C60" w:rsidRDefault="008F723A" w:rsidP="005821E8">
            <w:pPr>
              <w:numPr>
                <w:ilvl w:val="0"/>
                <w:numId w:val="2"/>
              </w:numPr>
              <w:jc w:val="center"/>
              <w:rPr>
                <w:szCs w:val="24"/>
              </w:rPr>
            </w:pPr>
          </w:p>
        </w:tc>
        <w:tc>
          <w:tcPr>
            <w:tcW w:w="1686" w:type="dxa"/>
            <w:shd w:val="clear" w:color="auto" w:fill="auto"/>
          </w:tcPr>
          <w:p w14:paraId="490BE241" w14:textId="77777777" w:rsidR="008F723A" w:rsidRPr="0065330A" w:rsidRDefault="0065330A" w:rsidP="005821E8">
            <w:pPr>
              <w:rPr>
                <w:szCs w:val="24"/>
              </w:rPr>
            </w:pPr>
            <w:proofErr w:type="spellStart"/>
            <w:r w:rsidRPr="0065330A">
              <w:t>Психодіаг</w:t>
            </w:r>
            <w:r w:rsidR="005821E8">
              <w:t>-</w:t>
            </w:r>
            <w:r w:rsidRPr="0065330A">
              <w:t>ностика</w:t>
            </w:r>
            <w:proofErr w:type="spellEnd"/>
            <w:r w:rsidRPr="0065330A">
              <w:t xml:space="preserve"> та корекція </w:t>
            </w:r>
            <w:proofErr w:type="spellStart"/>
            <w:r w:rsidRPr="0065330A">
              <w:t>дитячо</w:t>
            </w:r>
            <w:proofErr w:type="spellEnd"/>
            <w:r w:rsidRPr="0065330A">
              <w:t>-батьківських стосунків</w:t>
            </w:r>
          </w:p>
        </w:tc>
        <w:tc>
          <w:tcPr>
            <w:tcW w:w="1276" w:type="dxa"/>
            <w:shd w:val="clear" w:color="auto" w:fill="auto"/>
          </w:tcPr>
          <w:p w14:paraId="67F3A4DD" w14:textId="77777777" w:rsidR="003D0DDA" w:rsidRDefault="003D0DDA" w:rsidP="003D0DDA">
            <w:pPr>
              <w:jc w:val="center"/>
              <w:rPr>
                <w:sz w:val="20"/>
              </w:rPr>
            </w:pPr>
            <w:r>
              <w:rPr>
                <w:sz w:val="20"/>
              </w:rPr>
              <w:t>денна</w:t>
            </w:r>
          </w:p>
          <w:p w14:paraId="0908968B" w14:textId="77777777" w:rsidR="003D0DDA" w:rsidRPr="0086674E" w:rsidRDefault="003D0DDA" w:rsidP="003D0DDA">
            <w:pPr>
              <w:jc w:val="center"/>
              <w:rPr>
                <w:sz w:val="20"/>
                <w:lang w:val="ru-RU"/>
              </w:rPr>
            </w:pPr>
            <w:r>
              <w:rPr>
                <w:sz w:val="20"/>
              </w:rPr>
              <w:t>4</w:t>
            </w:r>
            <w:r w:rsidR="0086674E">
              <w:rPr>
                <w:sz w:val="20"/>
              </w:rPr>
              <w:t>/0/2</w:t>
            </w:r>
          </w:p>
          <w:p w14:paraId="29840752" w14:textId="77777777" w:rsidR="003D0DDA" w:rsidRDefault="003D0DDA" w:rsidP="003D0DDA">
            <w:pPr>
              <w:jc w:val="center"/>
              <w:rPr>
                <w:sz w:val="20"/>
              </w:rPr>
            </w:pPr>
          </w:p>
          <w:p w14:paraId="4919B0CD" w14:textId="77777777" w:rsidR="003D0DDA" w:rsidRDefault="003D0DDA" w:rsidP="003D0DDA">
            <w:pPr>
              <w:jc w:val="center"/>
              <w:rPr>
                <w:sz w:val="20"/>
              </w:rPr>
            </w:pPr>
            <w:r>
              <w:rPr>
                <w:sz w:val="20"/>
              </w:rPr>
              <w:t>заочн</w:t>
            </w:r>
            <w:r w:rsidR="00487CA1">
              <w:rPr>
                <w:sz w:val="20"/>
              </w:rPr>
              <w:t>а</w:t>
            </w:r>
          </w:p>
          <w:p w14:paraId="79A08468" w14:textId="77777777" w:rsidR="003D0DDA" w:rsidRDefault="003D0DDA" w:rsidP="003D0DDA">
            <w:pPr>
              <w:jc w:val="center"/>
              <w:rPr>
                <w:szCs w:val="24"/>
              </w:rPr>
            </w:pPr>
            <w:r>
              <w:rPr>
                <w:sz w:val="20"/>
              </w:rPr>
              <w:t>0,5/0/0,5</w:t>
            </w:r>
          </w:p>
          <w:p w14:paraId="1E04851E" w14:textId="77777777" w:rsidR="008F723A" w:rsidRPr="000C2C60" w:rsidRDefault="008F723A" w:rsidP="005821E8">
            <w:pPr>
              <w:jc w:val="center"/>
              <w:rPr>
                <w:szCs w:val="24"/>
              </w:rPr>
            </w:pPr>
          </w:p>
        </w:tc>
        <w:tc>
          <w:tcPr>
            <w:tcW w:w="4961" w:type="dxa"/>
            <w:shd w:val="clear" w:color="auto" w:fill="auto"/>
          </w:tcPr>
          <w:p w14:paraId="2E7382C7" w14:textId="77777777" w:rsidR="008F723A" w:rsidRPr="002E0C3C" w:rsidRDefault="0065330A" w:rsidP="001658AE">
            <w:pPr>
              <w:jc w:val="both"/>
            </w:pPr>
            <w:r>
              <w:t>Сучасні підходи до діагностики дитячо-батьківських відносин. Діагностика батьківсько-дитячих стосунків та стилю виховання. Діагностика батьківсько-дитячих стосунків з позиції дитини.</w:t>
            </w:r>
            <w:r w:rsidRPr="002F6940">
              <w:t xml:space="preserve"> </w:t>
            </w:r>
            <w:r>
              <w:t xml:space="preserve">Нерозвиненість батьківських почуттів: діагностика, причини, корекція. Особливості запитів та види </w:t>
            </w:r>
            <w:r>
              <w:lastRenderedPageBreak/>
              <w:t>психологічної допомоги з проблем дитячо-батьківських стосунків. Напрямки, задачі та методи корекційної роботи в області дитячо-батьківських стосунків. Методи, техніки і процедури індивідуальної роботи з батьками та дітьми. Метод сімейного консультування: к</w:t>
            </w:r>
            <w:r w:rsidRPr="00164444">
              <w:t>онсультування сім’ї з приводу складностей у взаєминах з дітьми</w:t>
            </w:r>
            <w:r>
              <w:t>; к</w:t>
            </w:r>
            <w:r w:rsidRPr="00164444">
              <w:t xml:space="preserve">онсультування сім’ї з приводу </w:t>
            </w:r>
            <w:proofErr w:type="spellStart"/>
            <w:r w:rsidRPr="00164444">
              <w:t>психодинамічної</w:t>
            </w:r>
            <w:proofErr w:type="spellEnd"/>
            <w:r w:rsidRPr="00164444">
              <w:t xml:space="preserve"> </w:t>
            </w:r>
            <w:proofErr w:type="spellStart"/>
            <w:r w:rsidRPr="00164444">
              <w:t>неконгруентності</w:t>
            </w:r>
            <w:proofErr w:type="spellEnd"/>
            <w:r w:rsidRPr="00164444">
              <w:t xml:space="preserve"> особистості дитини</w:t>
            </w:r>
            <w:r>
              <w:t>; к</w:t>
            </w:r>
            <w:r w:rsidRPr="00164444">
              <w:t xml:space="preserve">онсультування сім’ї з приводу приниження гідності дитини, із </w:t>
            </w:r>
            <w:proofErr w:type="spellStart"/>
            <w:r w:rsidRPr="00164444">
              <w:t>суїцидальними</w:t>
            </w:r>
            <w:proofErr w:type="spellEnd"/>
            <w:r w:rsidRPr="00164444">
              <w:t xml:space="preserve"> та летальними тенденціями</w:t>
            </w:r>
            <w:r>
              <w:t>; к</w:t>
            </w:r>
            <w:r w:rsidRPr="00164444">
              <w:t>онсультування сім’ї з приводу соціальних і психічних відхилень у дітей</w:t>
            </w:r>
            <w:r>
              <w:t>.</w:t>
            </w:r>
            <w:r w:rsidRPr="00B305EE">
              <w:rPr>
                <w:szCs w:val="24"/>
              </w:rPr>
              <w:t xml:space="preserve"> </w:t>
            </w:r>
            <w:r w:rsidRPr="006F6560">
              <w:t>Методи системної терапії (циркулярне інтерв’ю, сімейна с</w:t>
            </w:r>
            <w:r>
              <w:t xml:space="preserve">кульптура, </w:t>
            </w:r>
            <w:proofErr w:type="spellStart"/>
            <w:r>
              <w:t>рефлексуюча</w:t>
            </w:r>
            <w:proofErr w:type="spellEnd"/>
            <w:r>
              <w:t xml:space="preserve"> команда тощо). Групові методи психокорекції з проблемами дитячо-батьківських стосунків. Груповий психологічний тренінг. Особливості груп тренінгу батьківської </w:t>
            </w:r>
            <w:r w:rsidR="001658AE">
              <w:t>ефективності</w:t>
            </w:r>
            <w:r>
              <w:t>.</w:t>
            </w:r>
          </w:p>
        </w:tc>
        <w:tc>
          <w:tcPr>
            <w:tcW w:w="1524" w:type="dxa"/>
            <w:shd w:val="clear" w:color="auto" w:fill="auto"/>
          </w:tcPr>
          <w:p w14:paraId="206CCC95" w14:textId="77777777" w:rsidR="00415B5F" w:rsidRPr="000C2C60" w:rsidRDefault="00415B5F" w:rsidP="005821E8">
            <w:pPr>
              <w:rPr>
                <w:szCs w:val="24"/>
              </w:rPr>
            </w:pPr>
            <w:r w:rsidRPr="000C2C60">
              <w:rPr>
                <w:szCs w:val="24"/>
              </w:rPr>
              <w:lastRenderedPageBreak/>
              <w:t>Участь в обговоренні</w:t>
            </w:r>
          </w:p>
          <w:p w14:paraId="08F14421" w14:textId="77777777" w:rsidR="00415B5F" w:rsidRPr="000C2C60" w:rsidRDefault="00415B5F" w:rsidP="005821E8">
            <w:pPr>
              <w:rPr>
                <w:szCs w:val="24"/>
              </w:rPr>
            </w:pPr>
            <w:r w:rsidRPr="000C2C60">
              <w:rPr>
                <w:szCs w:val="24"/>
              </w:rPr>
              <w:t>Тести</w:t>
            </w:r>
          </w:p>
          <w:p w14:paraId="2ACF4ADB" w14:textId="77777777" w:rsidR="008F723A" w:rsidRPr="000C2C60" w:rsidRDefault="00415B5F" w:rsidP="005821E8">
            <w:pPr>
              <w:rPr>
                <w:szCs w:val="24"/>
              </w:rPr>
            </w:pPr>
            <w:r w:rsidRPr="000C2C60">
              <w:rPr>
                <w:szCs w:val="24"/>
              </w:rPr>
              <w:t>Індивідуальні завдання</w:t>
            </w:r>
          </w:p>
        </w:tc>
      </w:tr>
    </w:tbl>
    <w:p w14:paraId="1AD4FDA1" w14:textId="77777777" w:rsidR="00E24D2A" w:rsidRDefault="00E24D2A" w:rsidP="00E24D2A">
      <w:pPr>
        <w:rPr>
          <w:szCs w:val="24"/>
        </w:rPr>
      </w:pPr>
    </w:p>
    <w:p w14:paraId="7812DB88" w14:textId="77777777" w:rsidR="00FC44A0" w:rsidRPr="00E24D2A" w:rsidRDefault="00FC44A0" w:rsidP="00E24D2A">
      <w:pPr>
        <w:rPr>
          <w:szCs w:val="24"/>
        </w:rPr>
      </w:pPr>
    </w:p>
    <w:p w14:paraId="067CECA4" w14:textId="68418124" w:rsidR="00E24D2A" w:rsidRDefault="00DD61D0" w:rsidP="00DD61D0">
      <w:pPr>
        <w:tabs>
          <w:tab w:val="left" w:pos="276"/>
          <w:tab w:val="center" w:pos="4677"/>
        </w:tabs>
        <w:spacing w:line="276" w:lineRule="auto"/>
        <w:rPr>
          <w:b/>
          <w:szCs w:val="24"/>
        </w:rPr>
      </w:pPr>
      <w:r>
        <w:rPr>
          <w:b/>
          <w:szCs w:val="24"/>
        </w:rPr>
        <w:tab/>
      </w:r>
      <w:r w:rsidR="00E24D2A" w:rsidRPr="00E24D2A">
        <w:rPr>
          <w:b/>
          <w:szCs w:val="24"/>
        </w:rPr>
        <w:t>Рекомендована література</w:t>
      </w:r>
    </w:p>
    <w:p w14:paraId="018F095A" w14:textId="77777777" w:rsidR="008E183E" w:rsidRDefault="008E183E" w:rsidP="00E24D2A">
      <w:pPr>
        <w:spacing w:line="276" w:lineRule="auto"/>
        <w:jc w:val="center"/>
        <w:rPr>
          <w:b/>
          <w:szCs w:val="24"/>
        </w:rPr>
      </w:pPr>
    </w:p>
    <w:p w14:paraId="676676E4" w14:textId="77777777" w:rsidR="00106C58" w:rsidRPr="00106C58" w:rsidRDefault="00106C58" w:rsidP="00106C58">
      <w:pPr>
        <w:pStyle w:val="a8"/>
        <w:numPr>
          <w:ilvl w:val="0"/>
          <w:numId w:val="36"/>
        </w:numPr>
        <w:shd w:val="clear" w:color="auto" w:fill="FFFFFF"/>
        <w:spacing w:before="0" w:beforeAutospacing="0" w:after="0" w:afterAutospacing="0"/>
        <w:ind w:left="0" w:firstLine="709"/>
        <w:jc w:val="both"/>
      </w:pPr>
      <w:r w:rsidRPr="00106C58">
        <w:t xml:space="preserve">Барнс Р. Як </w:t>
      </w:r>
      <w:proofErr w:type="spellStart"/>
      <w:r w:rsidRPr="00106C58">
        <w:t>вітчиму</w:t>
      </w:r>
      <w:proofErr w:type="spellEnd"/>
      <w:r w:rsidRPr="00106C58">
        <w:t xml:space="preserve"> стати </w:t>
      </w:r>
      <w:proofErr w:type="spellStart"/>
      <w:r w:rsidRPr="00106C58">
        <w:t>батьком</w:t>
      </w:r>
      <w:proofErr w:type="spellEnd"/>
      <w:r w:rsidRPr="00106C58">
        <w:rPr>
          <w:lang w:val="uk-UA"/>
        </w:rPr>
        <w:t xml:space="preserve"> / Р. </w:t>
      </w:r>
      <w:proofErr w:type="spellStart"/>
      <w:r w:rsidRPr="00106C58">
        <w:rPr>
          <w:lang w:val="uk-UA"/>
        </w:rPr>
        <w:t>Барнс</w:t>
      </w:r>
      <w:proofErr w:type="spellEnd"/>
      <w:r w:rsidRPr="00106C58">
        <w:t xml:space="preserve">. – </w:t>
      </w:r>
      <w:proofErr w:type="spellStart"/>
      <w:proofErr w:type="gramStart"/>
      <w:r w:rsidRPr="00106C58">
        <w:t>Львів</w:t>
      </w:r>
      <w:proofErr w:type="spellEnd"/>
      <w:r w:rsidRPr="00106C58">
        <w:rPr>
          <w:lang w:val="uk-UA"/>
        </w:rPr>
        <w:t xml:space="preserve"> </w:t>
      </w:r>
      <w:r w:rsidR="00E2094D">
        <w:t>:</w:t>
      </w:r>
      <w:proofErr w:type="gramEnd"/>
      <w:r w:rsidR="00E2094D">
        <w:t xml:space="preserve"> </w:t>
      </w:r>
      <w:proofErr w:type="spellStart"/>
      <w:r w:rsidR="00E2094D">
        <w:t>Свічадо</w:t>
      </w:r>
      <w:proofErr w:type="spellEnd"/>
      <w:r w:rsidR="00E2094D">
        <w:t>, 2014. – 190</w:t>
      </w:r>
      <w:r w:rsidR="00E2094D">
        <w:rPr>
          <w:lang w:val="uk-UA"/>
        </w:rPr>
        <w:t> </w:t>
      </w:r>
      <w:r w:rsidRPr="00106C58">
        <w:t>с.</w:t>
      </w:r>
    </w:p>
    <w:p w14:paraId="60EC07AE" w14:textId="77777777" w:rsidR="00106C58" w:rsidRPr="00106C58" w:rsidRDefault="00106C58" w:rsidP="00106C58">
      <w:pPr>
        <w:numPr>
          <w:ilvl w:val="0"/>
          <w:numId w:val="36"/>
        </w:numPr>
        <w:ind w:left="0" w:firstLine="709"/>
        <w:jc w:val="both"/>
        <w:rPr>
          <w:szCs w:val="24"/>
        </w:rPr>
      </w:pPr>
      <w:r w:rsidRPr="00106C58">
        <w:rPr>
          <w:szCs w:val="24"/>
        </w:rPr>
        <w:t xml:space="preserve">Бикова А. Самостійна дитина, або Як стати «лінивою мамою» / А. Бикова. – К. : </w:t>
      </w:r>
      <w:proofErr w:type="spellStart"/>
      <w:r w:rsidRPr="00106C58">
        <w:rPr>
          <w:szCs w:val="24"/>
        </w:rPr>
        <w:t>BookChef</w:t>
      </w:r>
      <w:proofErr w:type="spellEnd"/>
      <w:r w:rsidRPr="00106C58">
        <w:rPr>
          <w:szCs w:val="24"/>
        </w:rPr>
        <w:t>, 2017. – 272 с.</w:t>
      </w:r>
    </w:p>
    <w:p w14:paraId="59EF975E" w14:textId="77777777" w:rsidR="00106C58" w:rsidRPr="00106C58" w:rsidRDefault="00106C58" w:rsidP="00106C58">
      <w:pPr>
        <w:numPr>
          <w:ilvl w:val="0"/>
          <w:numId w:val="36"/>
        </w:numPr>
        <w:ind w:left="0" w:firstLine="709"/>
        <w:jc w:val="both"/>
        <w:rPr>
          <w:szCs w:val="24"/>
        </w:rPr>
      </w:pPr>
      <w:r w:rsidRPr="00106C58">
        <w:rPr>
          <w:szCs w:val="24"/>
        </w:rPr>
        <w:t xml:space="preserve">Біда Н., </w:t>
      </w:r>
      <w:proofErr w:type="spellStart"/>
      <w:r w:rsidRPr="00106C58">
        <w:rPr>
          <w:szCs w:val="24"/>
        </w:rPr>
        <w:t>Оксанич</w:t>
      </w:r>
      <w:proofErr w:type="spellEnd"/>
      <w:r w:rsidRPr="00106C58">
        <w:rPr>
          <w:szCs w:val="24"/>
        </w:rPr>
        <w:t xml:space="preserve"> А., </w:t>
      </w:r>
      <w:proofErr w:type="spellStart"/>
      <w:r w:rsidRPr="00106C58">
        <w:rPr>
          <w:szCs w:val="24"/>
        </w:rPr>
        <w:t>Сидорченко</w:t>
      </w:r>
      <w:proofErr w:type="spellEnd"/>
      <w:r w:rsidRPr="00106C58">
        <w:rPr>
          <w:szCs w:val="24"/>
        </w:rPr>
        <w:t xml:space="preserve"> О. Спілкування з дитиною в малюнках / Н.</w:t>
      </w:r>
      <w:r w:rsidR="00E2094D">
        <w:rPr>
          <w:szCs w:val="24"/>
        </w:rPr>
        <w:t> </w:t>
      </w:r>
      <w:r w:rsidRPr="00106C58">
        <w:rPr>
          <w:szCs w:val="24"/>
        </w:rPr>
        <w:t xml:space="preserve">Біда, А. </w:t>
      </w:r>
      <w:proofErr w:type="spellStart"/>
      <w:r w:rsidRPr="00106C58">
        <w:rPr>
          <w:szCs w:val="24"/>
        </w:rPr>
        <w:t>Оксанич</w:t>
      </w:r>
      <w:proofErr w:type="spellEnd"/>
      <w:r w:rsidRPr="00106C58">
        <w:rPr>
          <w:szCs w:val="24"/>
        </w:rPr>
        <w:t xml:space="preserve">, О. </w:t>
      </w:r>
      <w:proofErr w:type="spellStart"/>
      <w:r w:rsidRPr="00106C58">
        <w:rPr>
          <w:szCs w:val="24"/>
        </w:rPr>
        <w:t>Сидорченко</w:t>
      </w:r>
      <w:proofErr w:type="spellEnd"/>
      <w:r w:rsidRPr="00106C58">
        <w:rPr>
          <w:szCs w:val="24"/>
        </w:rPr>
        <w:t>. – К. : ГО «Батьківська спілка», 2019. – 138 с.</w:t>
      </w:r>
    </w:p>
    <w:p w14:paraId="578EE656" w14:textId="77777777" w:rsidR="00106C58" w:rsidRPr="00106C58" w:rsidRDefault="00106C58" w:rsidP="00106C58">
      <w:pPr>
        <w:pStyle w:val="a5"/>
        <w:numPr>
          <w:ilvl w:val="0"/>
          <w:numId w:val="36"/>
        </w:numPr>
        <w:ind w:left="0" w:firstLine="709"/>
        <w:contextualSpacing w:val="0"/>
        <w:jc w:val="both"/>
        <w:rPr>
          <w:szCs w:val="24"/>
        </w:rPr>
      </w:pPr>
      <w:r w:rsidRPr="00106C58">
        <w:rPr>
          <w:szCs w:val="24"/>
        </w:rPr>
        <w:t xml:space="preserve">Бондарчук О. І. Психологія сім’ї : курс лекцій / О. І. Бондарчук. – К. : МАУП, 2001. – 95 с. </w:t>
      </w:r>
    </w:p>
    <w:p w14:paraId="20274E61" w14:textId="77777777" w:rsidR="00106C58" w:rsidRPr="00106C58" w:rsidRDefault="00106C58" w:rsidP="00106C58">
      <w:pPr>
        <w:pStyle w:val="a8"/>
        <w:numPr>
          <w:ilvl w:val="0"/>
          <w:numId w:val="36"/>
        </w:numPr>
        <w:shd w:val="clear" w:color="auto" w:fill="FFFFFF"/>
        <w:spacing w:before="0" w:beforeAutospacing="0" w:after="0" w:afterAutospacing="0"/>
        <w:ind w:left="0" w:firstLine="709"/>
        <w:jc w:val="both"/>
      </w:pPr>
      <w:proofErr w:type="spellStart"/>
      <w:r w:rsidRPr="00106C58">
        <w:t>Боуэн</w:t>
      </w:r>
      <w:proofErr w:type="spellEnd"/>
      <w:r w:rsidRPr="00106C58">
        <w:t xml:space="preserve"> М. Теория и практика </w:t>
      </w:r>
      <w:proofErr w:type="gramStart"/>
      <w:r w:rsidRPr="00106C58">
        <w:t xml:space="preserve">психотерапии </w:t>
      </w:r>
      <w:r w:rsidRPr="00106C58">
        <w:rPr>
          <w:lang w:val="uk-UA"/>
        </w:rPr>
        <w:t xml:space="preserve"> /</w:t>
      </w:r>
      <w:proofErr w:type="gramEnd"/>
      <w:r w:rsidRPr="00106C58">
        <w:rPr>
          <w:lang w:val="uk-UA"/>
        </w:rPr>
        <w:t xml:space="preserve"> М. </w:t>
      </w:r>
      <w:proofErr w:type="spellStart"/>
      <w:r w:rsidRPr="00106C58">
        <w:rPr>
          <w:lang w:val="uk-UA"/>
        </w:rPr>
        <w:t>Боуєн</w:t>
      </w:r>
      <w:proofErr w:type="spellEnd"/>
      <w:r w:rsidRPr="00106C58">
        <w:rPr>
          <w:lang w:val="uk-UA"/>
        </w:rPr>
        <w:t xml:space="preserve"> </w:t>
      </w:r>
      <w:r w:rsidRPr="00106C58">
        <w:t>//</w:t>
      </w:r>
      <w:r w:rsidRPr="00106C58">
        <w:rPr>
          <w:lang w:val="uk-UA"/>
        </w:rPr>
        <w:t xml:space="preserve"> </w:t>
      </w:r>
      <w:r w:rsidRPr="00106C58">
        <w:t>Семейная психология и семейная терапия</w:t>
      </w:r>
      <w:r w:rsidRPr="00106C58">
        <w:rPr>
          <w:lang w:val="uk-UA"/>
        </w:rPr>
        <w:t xml:space="preserve">. </w:t>
      </w:r>
      <w:r w:rsidRPr="00106C58">
        <w:rPr>
          <w:lang w:val="uk-UA"/>
        </w:rPr>
        <w:noBreakHyphen/>
      </w:r>
      <w:r w:rsidRPr="00106C58">
        <w:t xml:space="preserve"> 2000. – №</w:t>
      </w:r>
      <w:r w:rsidRPr="00106C58">
        <w:rPr>
          <w:lang w:val="uk-UA"/>
        </w:rPr>
        <w:t xml:space="preserve"> </w:t>
      </w:r>
      <w:r w:rsidRPr="00106C58">
        <w:t>2. – С. 100-121.</w:t>
      </w:r>
    </w:p>
    <w:p w14:paraId="1EF6B09D" w14:textId="77777777" w:rsidR="00106C58" w:rsidRPr="00106C58" w:rsidRDefault="00106C58" w:rsidP="00106C58">
      <w:pPr>
        <w:pStyle w:val="a5"/>
        <w:numPr>
          <w:ilvl w:val="0"/>
          <w:numId w:val="36"/>
        </w:numPr>
        <w:ind w:left="0" w:firstLine="709"/>
        <w:contextualSpacing w:val="0"/>
        <w:jc w:val="both"/>
        <w:rPr>
          <w:szCs w:val="24"/>
        </w:rPr>
      </w:pPr>
      <w:proofErr w:type="spellStart"/>
      <w:r w:rsidRPr="00106C58">
        <w:rPr>
          <w:szCs w:val="24"/>
        </w:rPr>
        <w:t>Варга</w:t>
      </w:r>
      <w:proofErr w:type="spellEnd"/>
      <w:r w:rsidRPr="00106C58">
        <w:rPr>
          <w:szCs w:val="24"/>
        </w:rPr>
        <w:t xml:space="preserve"> В. С. Моя сім’я та Я : </w:t>
      </w:r>
      <w:proofErr w:type="spellStart"/>
      <w:r w:rsidRPr="00106C58">
        <w:rPr>
          <w:szCs w:val="24"/>
        </w:rPr>
        <w:t>прогр</w:t>
      </w:r>
      <w:proofErr w:type="spellEnd"/>
      <w:r w:rsidRPr="00106C58">
        <w:rPr>
          <w:szCs w:val="24"/>
        </w:rPr>
        <w:t xml:space="preserve">. корекції емоційно-вольової сфери дітей у контексті </w:t>
      </w:r>
      <w:proofErr w:type="spellStart"/>
      <w:r w:rsidRPr="00106C58">
        <w:rPr>
          <w:szCs w:val="24"/>
        </w:rPr>
        <w:t>дитячо</w:t>
      </w:r>
      <w:proofErr w:type="spellEnd"/>
      <w:r w:rsidRPr="00106C58">
        <w:rPr>
          <w:szCs w:val="24"/>
        </w:rPr>
        <w:t xml:space="preserve">-батьківських стосунків : </w:t>
      </w:r>
      <w:proofErr w:type="spellStart"/>
      <w:r w:rsidRPr="00106C58">
        <w:rPr>
          <w:szCs w:val="24"/>
        </w:rPr>
        <w:t>навч</w:t>
      </w:r>
      <w:proofErr w:type="spellEnd"/>
      <w:r w:rsidRPr="00106C58">
        <w:rPr>
          <w:szCs w:val="24"/>
        </w:rPr>
        <w:t xml:space="preserve">.-метод. </w:t>
      </w:r>
      <w:proofErr w:type="spellStart"/>
      <w:r w:rsidRPr="00106C58">
        <w:rPr>
          <w:szCs w:val="24"/>
        </w:rPr>
        <w:t>посіб</w:t>
      </w:r>
      <w:proofErr w:type="spellEnd"/>
      <w:r w:rsidRPr="00106C58">
        <w:rPr>
          <w:szCs w:val="24"/>
        </w:rPr>
        <w:t xml:space="preserve">. / В. С. </w:t>
      </w:r>
      <w:proofErr w:type="spellStart"/>
      <w:r w:rsidRPr="00106C58">
        <w:rPr>
          <w:szCs w:val="24"/>
        </w:rPr>
        <w:t>Варга</w:t>
      </w:r>
      <w:proofErr w:type="spellEnd"/>
      <w:r w:rsidRPr="00106C58">
        <w:rPr>
          <w:szCs w:val="24"/>
        </w:rPr>
        <w:t xml:space="preserve">, Т. В. Пащенко; М-во освіти і науки, молоді та спорту України, </w:t>
      </w:r>
      <w:proofErr w:type="spellStart"/>
      <w:r w:rsidRPr="00106C58">
        <w:rPr>
          <w:szCs w:val="24"/>
        </w:rPr>
        <w:t>Держ</w:t>
      </w:r>
      <w:proofErr w:type="spellEnd"/>
      <w:r w:rsidRPr="00106C58">
        <w:rPr>
          <w:szCs w:val="24"/>
        </w:rPr>
        <w:t xml:space="preserve">. </w:t>
      </w:r>
      <w:proofErr w:type="spellStart"/>
      <w:r w:rsidRPr="00106C58">
        <w:rPr>
          <w:szCs w:val="24"/>
        </w:rPr>
        <w:t>вищ</w:t>
      </w:r>
      <w:proofErr w:type="spellEnd"/>
      <w:r w:rsidRPr="00106C58">
        <w:rPr>
          <w:szCs w:val="24"/>
        </w:rPr>
        <w:t xml:space="preserve">. </w:t>
      </w:r>
      <w:proofErr w:type="spellStart"/>
      <w:r w:rsidRPr="00106C58">
        <w:rPr>
          <w:szCs w:val="24"/>
        </w:rPr>
        <w:t>навч</w:t>
      </w:r>
      <w:proofErr w:type="spellEnd"/>
      <w:r w:rsidRPr="00106C58">
        <w:rPr>
          <w:szCs w:val="24"/>
        </w:rPr>
        <w:t xml:space="preserve">. </w:t>
      </w:r>
      <w:proofErr w:type="spellStart"/>
      <w:r w:rsidRPr="00106C58">
        <w:rPr>
          <w:szCs w:val="24"/>
        </w:rPr>
        <w:t>закл</w:t>
      </w:r>
      <w:proofErr w:type="spellEnd"/>
      <w:r w:rsidRPr="00106C58">
        <w:rPr>
          <w:szCs w:val="24"/>
        </w:rPr>
        <w:t xml:space="preserve">. «Ужгород. </w:t>
      </w:r>
      <w:proofErr w:type="spellStart"/>
      <w:r w:rsidRPr="00106C58">
        <w:rPr>
          <w:szCs w:val="24"/>
        </w:rPr>
        <w:t>нац</w:t>
      </w:r>
      <w:proofErr w:type="spellEnd"/>
      <w:r w:rsidRPr="00106C58">
        <w:rPr>
          <w:szCs w:val="24"/>
        </w:rPr>
        <w:t>. ун-т» [та ін.]. – Ужгород : Вид-во Олександри Гаркуші, 2011. – 144 с.</w:t>
      </w:r>
    </w:p>
    <w:p w14:paraId="78E2348C" w14:textId="77777777" w:rsidR="00106C58" w:rsidRPr="00106C58" w:rsidRDefault="00106C58" w:rsidP="00106C58">
      <w:pPr>
        <w:pStyle w:val="a5"/>
        <w:numPr>
          <w:ilvl w:val="0"/>
          <w:numId w:val="36"/>
        </w:numPr>
        <w:ind w:left="0" w:firstLine="709"/>
        <w:contextualSpacing w:val="0"/>
        <w:jc w:val="both"/>
        <w:rPr>
          <w:szCs w:val="24"/>
        </w:rPr>
      </w:pPr>
      <w:proofErr w:type="spellStart"/>
      <w:r w:rsidRPr="00106C58">
        <w:rPr>
          <w:szCs w:val="24"/>
        </w:rPr>
        <w:t>Васьківська</w:t>
      </w:r>
      <w:proofErr w:type="spellEnd"/>
      <w:r w:rsidRPr="00106C58">
        <w:rPr>
          <w:szCs w:val="24"/>
        </w:rPr>
        <w:t xml:space="preserve"> С. В. Основи психологічного консультування : навчальний посібник / С. В. </w:t>
      </w:r>
      <w:proofErr w:type="spellStart"/>
      <w:r w:rsidRPr="00106C58">
        <w:rPr>
          <w:szCs w:val="24"/>
        </w:rPr>
        <w:t>Васьківська</w:t>
      </w:r>
      <w:proofErr w:type="spellEnd"/>
      <w:r w:rsidRPr="00106C58">
        <w:rPr>
          <w:szCs w:val="24"/>
        </w:rPr>
        <w:t xml:space="preserve">. – К. : Четверта хвиля, 2004. – 256 с. </w:t>
      </w:r>
    </w:p>
    <w:p w14:paraId="1906E3EF" w14:textId="77777777" w:rsidR="00106C58" w:rsidRPr="00106C58" w:rsidRDefault="00106C58" w:rsidP="00E2094D">
      <w:pPr>
        <w:pStyle w:val="a5"/>
        <w:numPr>
          <w:ilvl w:val="0"/>
          <w:numId w:val="36"/>
        </w:numPr>
        <w:ind w:left="0" w:firstLine="709"/>
        <w:contextualSpacing w:val="0"/>
        <w:jc w:val="both"/>
        <w:rPr>
          <w:szCs w:val="24"/>
        </w:rPr>
      </w:pPr>
      <w:r w:rsidRPr="00106C58">
        <w:rPr>
          <w:bCs/>
          <w:iCs/>
          <w:szCs w:val="24"/>
        </w:rPr>
        <w:t>Ващенко Г</w:t>
      </w:r>
      <w:r w:rsidRPr="00106C58">
        <w:rPr>
          <w:bCs/>
          <w:szCs w:val="24"/>
        </w:rPr>
        <w:t>.</w:t>
      </w:r>
      <w:r w:rsidRPr="00106C58">
        <w:rPr>
          <w:b/>
          <w:bCs/>
          <w:szCs w:val="24"/>
        </w:rPr>
        <w:t xml:space="preserve"> </w:t>
      </w:r>
      <w:r w:rsidRPr="00106C58">
        <w:rPr>
          <w:szCs w:val="24"/>
        </w:rPr>
        <w:t xml:space="preserve">Виховний ідеал : </w:t>
      </w:r>
      <w:proofErr w:type="spellStart"/>
      <w:r w:rsidRPr="00106C58">
        <w:rPr>
          <w:szCs w:val="24"/>
        </w:rPr>
        <w:t>підруч</w:t>
      </w:r>
      <w:proofErr w:type="spellEnd"/>
      <w:r w:rsidRPr="00106C58">
        <w:rPr>
          <w:szCs w:val="24"/>
        </w:rPr>
        <w:t xml:space="preserve">. для педагогів, </w:t>
      </w:r>
      <w:proofErr w:type="spellStart"/>
      <w:r w:rsidRPr="00106C58">
        <w:rPr>
          <w:szCs w:val="24"/>
        </w:rPr>
        <w:t>виховників</w:t>
      </w:r>
      <w:proofErr w:type="spellEnd"/>
      <w:r w:rsidRPr="00106C58">
        <w:rPr>
          <w:szCs w:val="24"/>
        </w:rPr>
        <w:t xml:space="preserve">, молоді і батьків. Т. 1 / Г. Ващенко ; </w:t>
      </w:r>
      <w:proofErr w:type="spellStart"/>
      <w:r w:rsidRPr="00106C58">
        <w:rPr>
          <w:szCs w:val="24"/>
        </w:rPr>
        <w:t>авт</w:t>
      </w:r>
      <w:proofErr w:type="spellEnd"/>
      <w:r w:rsidRPr="00106C58">
        <w:rPr>
          <w:szCs w:val="24"/>
        </w:rPr>
        <w:t xml:space="preserve">. </w:t>
      </w:r>
      <w:proofErr w:type="spellStart"/>
      <w:r w:rsidRPr="00106C58">
        <w:rPr>
          <w:szCs w:val="24"/>
        </w:rPr>
        <w:t>передм</w:t>
      </w:r>
      <w:proofErr w:type="spellEnd"/>
      <w:r w:rsidRPr="00106C58">
        <w:rPr>
          <w:szCs w:val="24"/>
        </w:rPr>
        <w:t xml:space="preserve">. О. </w:t>
      </w:r>
      <w:proofErr w:type="spellStart"/>
      <w:r w:rsidRPr="00106C58">
        <w:rPr>
          <w:szCs w:val="24"/>
        </w:rPr>
        <w:t>Гентош</w:t>
      </w:r>
      <w:proofErr w:type="spellEnd"/>
      <w:r w:rsidRPr="00106C58">
        <w:rPr>
          <w:szCs w:val="24"/>
        </w:rPr>
        <w:t xml:space="preserve">. </w:t>
      </w:r>
      <w:r w:rsidRPr="00106C58">
        <w:rPr>
          <w:szCs w:val="24"/>
        </w:rPr>
        <w:noBreakHyphen/>
        <w:t xml:space="preserve"> Львів : </w:t>
      </w:r>
      <w:proofErr w:type="spellStart"/>
      <w:r w:rsidRPr="00106C58">
        <w:rPr>
          <w:szCs w:val="24"/>
        </w:rPr>
        <w:t>Камула</w:t>
      </w:r>
      <w:proofErr w:type="spellEnd"/>
      <w:r w:rsidRPr="00106C58">
        <w:rPr>
          <w:szCs w:val="24"/>
        </w:rPr>
        <w:t xml:space="preserve">, 2006. </w:t>
      </w:r>
      <w:r w:rsidRPr="00106C58">
        <w:rPr>
          <w:szCs w:val="24"/>
        </w:rPr>
        <w:noBreakHyphen/>
        <w:t xml:space="preserve"> 276 с.</w:t>
      </w:r>
    </w:p>
    <w:p w14:paraId="38631214" w14:textId="77777777" w:rsidR="00106C58" w:rsidRPr="009F59EE" w:rsidRDefault="00106C58" w:rsidP="00106C58">
      <w:pPr>
        <w:pStyle w:val="a8"/>
        <w:numPr>
          <w:ilvl w:val="0"/>
          <w:numId w:val="36"/>
        </w:numPr>
        <w:shd w:val="clear" w:color="auto" w:fill="FFFFFF"/>
        <w:spacing w:before="0" w:beforeAutospacing="0" w:after="0" w:afterAutospacing="0"/>
        <w:ind w:left="0" w:firstLine="709"/>
        <w:jc w:val="both"/>
        <w:rPr>
          <w:lang w:val="uk-UA"/>
        </w:rPr>
      </w:pPr>
      <w:proofErr w:type="spellStart"/>
      <w:r w:rsidRPr="009F59EE">
        <w:rPr>
          <w:lang w:val="uk-UA"/>
        </w:rPr>
        <w:t>В</w:t>
      </w:r>
      <w:r w:rsidR="009F59EE">
        <w:rPr>
          <w:lang w:val="uk-UA"/>
        </w:rPr>
        <w:t>і</w:t>
      </w:r>
      <w:r w:rsidRPr="009F59EE">
        <w:rPr>
          <w:lang w:val="uk-UA"/>
        </w:rPr>
        <w:t>такер</w:t>
      </w:r>
      <w:proofErr w:type="spellEnd"/>
      <w:r w:rsidRPr="009F59EE">
        <w:rPr>
          <w:lang w:val="uk-UA"/>
        </w:rPr>
        <w:t xml:space="preserve"> К. Брак </w:t>
      </w:r>
      <w:r w:rsidR="009F59EE">
        <w:rPr>
          <w:lang w:val="uk-UA"/>
        </w:rPr>
        <w:t>і</w:t>
      </w:r>
      <w:r w:rsidRPr="009F59EE">
        <w:rPr>
          <w:lang w:val="uk-UA"/>
        </w:rPr>
        <w:t xml:space="preserve"> с</w:t>
      </w:r>
      <w:r w:rsidR="009F59EE">
        <w:rPr>
          <w:lang w:val="uk-UA"/>
        </w:rPr>
        <w:t>і</w:t>
      </w:r>
      <w:r w:rsidRPr="009F59EE">
        <w:rPr>
          <w:lang w:val="uk-UA"/>
        </w:rPr>
        <w:t>м</w:t>
      </w:r>
      <w:r w:rsidR="009F59EE">
        <w:rPr>
          <w:lang w:val="uk-UA"/>
        </w:rPr>
        <w:t>’</w:t>
      </w:r>
      <w:r w:rsidRPr="009F59EE">
        <w:rPr>
          <w:lang w:val="uk-UA"/>
        </w:rPr>
        <w:t xml:space="preserve">я </w:t>
      </w:r>
      <w:r w:rsidRPr="00106C58">
        <w:rPr>
          <w:lang w:val="uk-UA"/>
        </w:rPr>
        <w:t>/ К. </w:t>
      </w:r>
      <w:proofErr w:type="spellStart"/>
      <w:r w:rsidRPr="00106C58">
        <w:rPr>
          <w:lang w:val="uk-UA"/>
        </w:rPr>
        <w:t>В</w:t>
      </w:r>
      <w:r w:rsidR="009F59EE">
        <w:rPr>
          <w:lang w:val="uk-UA"/>
        </w:rPr>
        <w:t>і</w:t>
      </w:r>
      <w:r w:rsidRPr="00106C58">
        <w:rPr>
          <w:lang w:val="uk-UA"/>
        </w:rPr>
        <w:t>такер</w:t>
      </w:r>
      <w:proofErr w:type="spellEnd"/>
      <w:r w:rsidRPr="00106C58">
        <w:rPr>
          <w:lang w:val="uk-UA"/>
        </w:rPr>
        <w:t xml:space="preserve"> </w:t>
      </w:r>
      <w:r w:rsidRPr="009F59EE">
        <w:rPr>
          <w:lang w:val="uk-UA"/>
        </w:rPr>
        <w:t>// С</w:t>
      </w:r>
      <w:r w:rsidR="009F59EE">
        <w:rPr>
          <w:lang w:val="uk-UA"/>
        </w:rPr>
        <w:t>і</w:t>
      </w:r>
      <w:r w:rsidRPr="009F59EE">
        <w:rPr>
          <w:lang w:val="uk-UA"/>
        </w:rPr>
        <w:t>мейна психолог</w:t>
      </w:r>
      <w:r w:rsidR="009F59EE">
        <w:rPr>
          <w:lang w:val="uk-UA"/>
        </w:rPr>
        <w:t>і</w:t>
      </w:r>
      <w:r w:rsidRPr="009F59EE">
        <w:rPr>
          <w:lang w:val="uk-UA"/>
        </w:rPr>
        <w:t xml:space="preserve">я </w:t>
      </w:r>
      <w:r w:rsidR="009F59EE">
        <w:rPr>
          <w:lang w:val="uk-UA"/>
        </w:rPr>
        <w:t xml:space="preserve">і </w:t>
      </w:r>
      <w:r w:rsidRPr="009F59EE">
        <w:rPr>
          <w:lang w:val="uk-UA"/>
        </w:rPr>
        <w:t xml:space="preserve"> с</w:t>
      </w:r>
      <w:r w:rsidR="009F59EE">
        <w:rPr>
          <w:lang w:val="uk-UA"/>
        </w:rPr>
        <w:t>і</w:t>
      </w:r>
      <w:r w:rsidRPr="009F59EE">
        <w:rPr>
          <w:lang w:val="uk-UA"/>
        </w:rPr>
        <w:t>мейна терап</w:t>
      </w:r>
      <w:r w:rsidR="009F59EE">
        <w:rPr>
          <w:lang w:val="uk-UA"/>
        </w:rPr>
        <w:t>і</w:t>
      </w:r>
      <w:r w:rsidRPr="009F59EE">
        <w:rPr>
          <w:lang w:val="uk-UA"/>
        </w:rPr>
        <w:t>я. – 2008. –</w:t>
      </w:r>
      <w:r w:rsidR="009F59EE">
        <w:rPr>
          <w:lang w:val="uk-UA"/>
        </w:rPr>
        <w:t xml:space="preserve"> </w:t>
      </w:r>
      <w:r w:rsidRPr="009F59EE">
        <w:rPr>
          <w:lang w:val="uk-UA"/>
        </w:rPr>
        <w:t>№</w:t>
      </w:r>
      <w:r w:rsidRPr="00106C58">
        <w:rPr>
          <w:lang w:val="uk-UA"/>
        </w:rPr>
        <w:t xml:space="preserve"> </w:t>
      </w:r>
      <w:r w:rsidRPr="009F59EE">
        <w:rPr>
          <w:lang w:val="uk-UA"/>
        </w:rPr>
        <w:t>3.</w:t>
      </w:r>
    </w:p>
    <w:p w14:paraId="4BB96354" w14:textId="77777777" w:rsidR="00106C58" w:rsidRPr="00106C58" w:rsidRDefault="00106C58" w:rsidP="00106C58">
      <w:pPr>
        <w:pStyle w:val="a5"/>
        <w:numPr>
          <w:ilvl w:val="0"/>
          <w:numId w:val="36"/>
        </w:numPr>
        <w:ind w:left="0" w:firstLine="709"/>
        <w:contextualSpacing w:val="0"/>
        <w:jc w:val="both"/>
        <w:rPr>
          <w:szCs w:val="24"/>
        </w:rPr>
      </w:pPr>
      <w:r w:rsidRPr="00106C58">
        <w:rPr>
          <w:szCs w:val="24"/>
        </w:rPr>
        <w:t xml:space="preserve">Вовчик-Блакитна О. О. Індивідуальні особливості емоційного розвитку дитини : стратегії педагогічного супроводу / О. О. Вовчик-Блакитна // Практична психологія та соціальна робота. </w:t>
      </w:r>
      <w:r w:rsidRPr="00106C58">
        <w:rPr>
          <w:szCs w:val="24"/>
        </w:rPr>
        <w:noBreakHyphen/>
        <w:t xml:space="preserve"> 2006. </w:t>
      </w:r>
      <w:r w:rsidRPr="00106C58">
        <w:rPr>
          <w:szCs w:val="24"/>
        </w:rPr>
        <w:noBreakHyphen/>
        <w:t xml:space="preserve"> № 4. </w:t>
      </w:r>
      <w:r w:rsidRPr="00106C58">
        <w:rPr>
          <w:szCs w:val="24"/>
        </w:rPr>
        <w:noBreakHyphen/>
        <w:t xml:space="preserve"> С. 1–3.</w:t>
      </w:r>
    </w:p>
    <w:p w14:paraId="22247418" w14:textId="77777777" w:rsidR="00106C58" w:rsidRPr="00106C58" w:rsidRDefault="00106C58" w:rsidP="00106C58">
      <w:pPr>
        <w:numPr>
          <w:ilvl w:val="0"/>
          <w:numId w:val="36"/>
        </w:numPr>
        <w:ind w:left="0" w:firstLine="709"/>
        <w:jc w:val="both"/>
        <w:rPr>
          <w:szCs w:val="24"/>
        </w:rPr>
      </w:pPr>
      <w:proofErr w:type="spellStart"/>
      <w:r w:rsidRPr="00106C58">
        <w:rPr>
          <w:szCs w:val="24"/>
        </w:rPr>
        <w:t>Гресь</w:t>
      </w:r>
      <w:proofErr w:type="spellEnd"/>
      <w:r w:rsidRPr="00106C58">
        <w:rPr>
          <w:szCs w:val="24"/>
        </w:rPr>
        <w:t xml:space="preserve"> А. Зрозумій мене! Секрети розшифровування дитячої поведінки</w:t>
      </w:r>
      <w:r>
        <w:rPr>
          <w:szCs w:val="24"/>
        </w:rPr>
        <w:t xml:space="preserve"> / А.</w:t>
      </w:r>
      <w:r>
        <w:rPr>
          <w:szCs w:val="24"/>
          <w:lang w:val="en-US"/>
        </w:rPr>
        <w:t> </w:t>
      </w:r>
      <w:proofErr w:type="spellStart"/>
      <w:r w:rsidRPr="00106C58">
        <w:rPr>
          <w:szCs w:val="24"/>
        </w:rPr>
        <w:t>Гресь</w:t>
      </w:r>
      <w:proofErr w:type="spellEnd"/>
      <w:r w:rsidRPr="00106C58">
        <w:rPr>
          <w:szCs w:val="24"/>
        </w:rPr>
        <w:t>. – Харків : Основа, 2019. – 96 с.</w:t>
      </w:r>
    </w:p>
    <w:p w14:paraId="6B8689BE" w14:textId="77777777" w:rsidR="00106C58" w:rsidRPr="00106C58" w:rsidRDefault="00106C58" w:rsidP="00106C58">
      <w:pPr>
        <w:numPr>
          <w:ilvl w:val="0"/>
          <w:numId w:val="36"/>
        </w:numPr>
        <w:ind w:left="0" w:firstLine="709"/>
        <w:jc w:val="both"/>
        <w:rPr>
          <w:szCs w:val="24"/>
        </w:rPr>
      </w:pPr>
      <w:proofErr w:type="spellStart"/>
      <w:r w:rsidRPr="00106C58">
        <w:rPr>
          <w:szCs w:val="24"/>
        </w:rPr>
        <w:lastRenderedPageBreak/>
        <w:t>Джесс</w:t>
      </w:r>
      <w:proofErr w:type="spellEnd"/>
      <w:r w:rsidRPr="00106C58">
        <w:rPr>
          <w:szCs w:val="24"/>
        </w:rPr>
        <w:t xml:space="preserve"> П. </w:t>
      </w:r>
      <w:proofErr w:type="spellStart"/>
      <w:r w:rsidRPr="00106C58">
        <w:rPr>
          <w:szCs w:val="24"/>
        </w:rPr>
        <w:t>Шаткін</w:t>
      </w:r>
      <w:proofErr w:type="spellEnd"/>
      <w:r w:rsidRPr="00106C58">
        <w:rPr>
          <w:szCs w:val="24"/>
        </w:rPr>
        <w:t xml:space="preserve">. Народжені бути вільними. Чому підлітки ризикують та як захистити їх від небезпек / </w:t>
      </w:r>
      <w:proofErr w:type="spellStart"/>
      <w:r w:rsidRPr="00106C58">
        <w:rPr>
          <w:szCs w:val="24"/>
        </w:rPr>
        <w:t>Джесс</w:t>
      </w:r>
      <w:proofErr w:type="spellEnd"/>
      <w:r w:rsidRPr="00106C58">
        <w:rPr>
          <w:szCs w:val="24"/>
        </w:rPr>
        <w:t xml:space="preserve"> П. </w:t>
      </w:r>
      <w:proofErr w:type="spellStart"/>
      <w:r w:rsidRPr="00106C58">
        <w:rPr>
          <w:szCs w:val="24"/>
        </w:rPr>
        <w:t>Шаткін</w:t>
      </w:r>
      <w:proofErr w:type="spellEnd"/>
      <w:r w:rsidRPr="00106C58">
        <w:rPr>
          <w:szCs w:val="24"/>
        </w:rPr>
        <w:t xml:space="preserve">. – К. : </w:t>
      </w:r>
      <w:hyperlink r:id="rId7" w:history="1">
        <w:proofErr w:type="spellStart"/>
        <w:r w:rsidRPr="00106C58">
          <w:rPr>
            <w:szCs w:val="24"/>
          </w:rPr>
          <w:t>Книголав</w:t>
        </w:r>
        <w:proofErr w:type="spellEnd"/>
      </w:hyperlink>
      <w:r w:rsidRPr="00106C58">
        <w:rPr>
          <w:szCs w:val="24"/>
        </w:rPr>
        <w:t>, 2018. – 304 с.</w:t>
      </w:r>
    </w:p>
    <w:p w14:paraId="235F33BD" w14:textId="77777777" w:rsidR="00106C58" w:rsidRPr="00106C58" w:rsidRDefault="00106C58" w:rsidP="00E2094D">
      <w:pPr>
        <w:pStyle w:val="a5"/>
        <w:numPr>
          <w:ilvl w:val="0"/>
          <w:numId w:val="36"/>
        </w:numPr>
        <w:ind w:left="0" w:firstLine="709"/>
        <w:contextualSpacing w:val="0"/>
        <w:jc w:val="both"/>
        <w:rPr>
          <w:szCs w:val="24"/>
        </w:rPr>
      </w:pPr>
      <w:r w:rsidRPr="00106C58">
        <w:rPr>
          <w:bCs/>
          <w:iCs/>
          <w:szCs w:val="24"/>
        </w:rPr>
        <w:t>Дмитренко Л.</w:t>
      </w:r>
      <w:r w:rsidRPr="00106C58">
        <w:rPr>
          <w:szCs w:val="24"/>
        </w:rPr>
        <w:t xml:space="preserve"> Виховання обдарованих дітей / Л. Дмитренко // Палітра педагога. </w:t>
      </w:r>
      <w:r w:rsidRPr="00106C58">
        <w:rPr>
          <w:szCs w:val="24"/>
        </w:rPr>
        <w:noBreakHyphen/>
        <w:t xml:space="preserve"> 2007. </w:t>
      </w:r>
      <w:r w:rsidRPr="00106C58">
        <w:rPr>
          <w:szCs w:val="24"/>
        </w:rPr>
        <w:noBreakHyphen/>
        <w:t xml:space="preserve"> № 2. </w:t>
      </w:r>
      <w:r w:rsidRPr="00106C58">
        <w:rPr>
          <w:szCs w:val="24"/>
        </w:rPr>
        <w:noBreakHyphen/>
        <w:t xml:space="preserve"> С. 13-15.</w:t>
      </w:r>
    </w:p>
    <w:p w14:paraId="16509AED" w14:textId="77777777" w:rsidR="00106C58" w:rsidRPr="00106C58" w:rsidRDefault="00106C58" w:rsidP="00106C58">
      <w:pPr>
        <w:pStyle w:val="a5"/>
        <w:numPr>
          <w:ilvl w:val="0"/>
          <w:numId w:val="36"/>
        </w:numPr>
        <w:ind w:left="0" w:firstLine="709"/>
        <w:contextualSpacing w:val="0"/>
        <w:jc w:val="both"/>
        <w:rPr>
          <w:szCs w:val="24"/>
        </w:rPr>
      </w:pPr>
      <w:r w:rsidRPr="00106C58">
        <w:rPr>
          <w:szCs w:val="24"/>
        </w:rPr>
        <w:t>Долинська Л. В. Підготовка молоді до сімейного життя. (</w:t>
      </w:r>
      <w:proofErr w:type="spellStart"/>
      <w:r w:rsidRPr="00106C58">
        <w:rPr>
          <w:szCs w:val="24"/>
        </w:rPr>
        <w:t>соц</w:t>
      </w:r>
      <w:proofErr w:type="spellEnd"/>
      <w:r w:rsidRPr="00106C58">
        <w:rPr>
          <w:szCs w:val="24"/>
        </w:rPr>
        <w:t>.-псих. тренінг) : навчально-методичний посібник / Л. В. Долинська, Т. А. Демидова. </w:t>
      </w:r>
      <w:r w:rsidRPr="00106C58">
        <w:rPr>
          <w:szCs w:val="24"/>
        </w:rPr>
        <w:noBreakHyphen/>
        <w:t xml:space="preserve"> К., 2002.</w:t>
      </w:r>
    </w:p>
    <w:p w14:paraId="2D543198" w14:textId="77777777" w:rsidR="00106C58" w:rsidRPr="00106C58" w:rsidRDefault="00106C58" w:rsidP="00106C58">
      <w:pPr>
        <w:numPr>
          <w:ilvl w:val="0"/>
          <w:numId w:val="36"/>
        </w:numPr>
        <w:ind w:left="0" w:firstLine="709"/>
        <w:jc w:val="both"/>
        <w:rPr>
          <w:szCs w:val="24"/>
        </w:rPr>
      </w:pPr>
      <w:proofErr w:type="spellStart"/>
      <w:r w:rsidRPr="00106C58">
        <w:rPr>
          <w:szCs w:val="24"/>
        </w:rPr>
        <w:t>Дольто</w:t>
      </w:r>
      <w:proofErr w:type="spellEnd"/>
      <w:r w:rsidRPr="00106C58">
        <w:rPr>
          <w:szCs w:val="24"/>
        </w:rPr>
        <w:t xml:space="preserve"> Ф. Боротьба за дитину. Як уникнути стереотипів і штампів виховання / Франсуаза </w:t>
      </w:r>
      <w:proofErr w:type="spellStart"/>
      <w:r w:rsidRPr="00106C58">
        <w:rPr>
          <w:szCs w:val="24"/>
        </w:rPr>
        <w:t>Дольто</w:t>
      </w:r>
      <w:proofErr w:type="spellEnd"/>
      <w:r w:rsidRPr="00106C58">
        <w:rPr>
          <w:szCs w:val="24"/>
        </w:rPr>
        <w:t xml:space="preserve">. – Харків : </w:t>
      </w:r>
      <w:hyperlink r:id="rId8" w:history="1">
        <w:r w:rsidRPr="00106C58">
          <w:rPr>
            <w:szCs w:val="24"/>
          </w:rPr>
          <w:t>КСД</w:t>
        </w:r>
      </w:hyperlink>
      <w:r w:rsidRPr="00106C58">
        <w:rPr>
          <w:szCs w:val="24"/>
        </w:rPr>
        <w:t>, 2018. – 672 с.</w:t>
      </w:r>
    </w:p>
    <w:p w14:paraId="11FF503D" w14:textId="77777777" w:rsidR="00106C58" w:rsidRPr="00106C58" w:rsidRDefault="00106C58" w:rsidP="00106C58">
      <w:pPr>
        <w:pStyle w:val="a5"/>
        <w:numPr>
          <w:ilvl w:val="0"/>
          <w:numId w:val="36"/>
        </w:numPr>
        <w:ind w:left="0" w:firstLine="709"/>
        <w:contextualSpacing w:val="0"/>
        <w:jc w:val="both"/>
        <w:rPr>
          <w:szCs w:val="24"/>
        </w:rPr>
      </w:pPr>
      <w:r w:rsidRPr="00106C58">
        <w:rPr>
          <w:szCs w:val="24"/>
        </w:rPr>
        <w:t xml:space="preserve">Дорослі й діти : формування емоційних стосунків. Навчальний посібник / за </w:t>
      </w:r>
      <w:proofErr w:type="spellStart"/>
      <w:r w:rsidRPr="00106C58">
        <w:rPr>
          <w:szCs w:val="24"/>
        </w:rPr>
        <w:t>заг</w:t>
      </w:r>
      <w:proofErr w:type="spellEnd"/>
      <w:r w:rsidRPr="00106C58">
        <w:rPr>
          <w:szCs w:val="24"/>
        </w:rPr>
        <w:t xml:space="preserve">. ред. М. </w:t>
      </w:r>
      <w:proofErr w:type="spellStart"/>
      <w:r w:rsidRPr="00106C58">
        <w:rPr>
          <w:szCs w:val="24"/>
        </w:rPr>
        <w:t>Боришевського</w:t>
      </w:r>
      <w:proofErr w:type="spellEnd"/>
      <w:r w:rsidRPr="00106C58">
        <w:rPr>
          <w:szCs w:val="24"/>
        </w:rPr>
        <w:t>, Г. Бевз // Діти державної опіки : проблеми, розвиток, підтримка. – К., 2005.</w:t>
      </w:r>
    </w:p>
    <w:p w14:paraId="0AB5FA99" w14:textId="77777777" w:rsidR="00106C58" w:rsidRPr="00106C58" w:rsidRDefault="00DD61D0" w:rsidP="00106C58">
      <w:pPr>
        <w:numPr>
          <w:ilvl w:val="0"/>
          <w:numId w:val="36"/>
        </w:numPr>
        <w:ind w:left="0" w:firstLine="709"/>
        <w:jc w:val="both"/>
        <w:rPr>
          <w:szCs w:val="24"/>
        </w:rPr>
      </w:pPr>
      <w:hyperlink r:id="rId9" w:history="1">
        <w:proofErr w:type="spellStart"/>
        <w:r w:rsidR="00106C58" w:rsidRPr="00106C58">
          <w:rPr>
            <w:szCs w:val="24"/>
          </w:rPr>
          <w:t>Дубінська</w:t>
        </w:r>
        <w:proofErr w:type="spellEnd"/>
      </w:hyperlink>
      <w:r w:rsidR="00106C58" w:rsidRPr="00106C58">
        <w:rPr>
          <w:szCs w:val="24"/>
        </w:rPr>
        <w:t xml:space="preserve"> Л.</w:t>
      </w:r>
      <w:r w:rsidR="009F59EE">
        <w:rPr>
          <w:szCs w:val="24"/>
        </w:rPr>
        <w:t xml:space="preserve"> </w:t>
      </w:r>
      <w:hyperlink r:id="rId10" w:history="1">
        <w:r w:rsidR="009F59EE">
          <w:rPr>
            <w:szCs w:val="24"/>
          </w:rPr>
          <w:t>Дитина не слухає. Що робити</w:t>
        </w:r>
        <w:r w:rsidR="00106C58" w:rsidRPr="00106C58">
          <w:rPr>
            <w:szCs w:val="24"/>
          </w:rPr>
          <w:t>?</w:t>
        </w:r>
      </w:hyperlink>
      <w:r w:rsidR="00106C58" w:rsidRPr="00106C58">
        <w:rPr>
          <w:szCs w:val="24"/>
        </w:rPr>
        <w:t xml:space="preserve"> / Л. </w:t>
      </w:r>
      <w:proofErr w:type="spellStart"/>
      <w:r w:rsidR="00106C58" w:rsidRPr="00106C58">
        <w:rPr>
          <w:szCs w:val="24"/>
        </w:rPr>
        <w:t>Дубінська</w:t>
      </w:r>
      <w:proofErr w:type="spellEnd"/>
      <w:r w:rsidR="00106C58" w:rsidRPr="00106C58">
        <w:rPr>
          <w:szCs w:val="24"/>
        </w:rPr>
        <w:t xml:space="preserve">. – К. : </w:t>
      </w:r>
      <w:proofErr w:type="spellStart"/>
      <w:r w:rsidR="00106C58" w:rsidRPr="00106C58">
        <w:rPr>
          <w:szCs w:val="24"/>
        </w:rPr>
        <w:t>БрайтБукс</w:t>
      </w:r>
      <w:proofErr w:type="spellEnd"/>
      <w:r w:rsidR="00106C58" w:rsidRPr="00106C58">
        <w:rPr>
          <w:szCs w:val="24"/>
        </w:rPr>
        <w:t>, 2016. – 128 с.</w:t>
      </w:r>
    </w:p>
    <w:p w14:paraId="025B692C" w14:textId="77777777" w:rsidR="00106C58" w:rsidRPr="00106C58" w:rsidRDefault="00106C58" w:rsidP="00E2094D">
      <w:pPr>
        <w:pStyle w:val="a5"/>
        <w:numPr>
          <w:ilvl w:val="0"/>
          <w:numId w:val="36"/>
        </w:numPr>
        <w:ind w:left="0" w:firstLine="709"/>
        <w:contextualSpacing w:val="0"/>
        <w:jc w:val="both"/>
        <w:rPr>
          <w:szCs w:val="24"/>
        </w:rPr>
      </w:pPr>
      <w:proofErr w:type="spellStart"/>
      <w:r w:rsidRPr="00106C58">
        <w:rPr>
          <w:bCs/>
          <w:iCs/>
          <w:szCs w:val="24"/>
        </w:rPr>
        <w:t>Зав'язкін</w:t>
      </w:r>
      <w:proofErr w:type="spellEnd"/>
      <w:r w:rsidRPr="00106C58">
        <w:rPr>
          <w:bCs/>
          <w:iCs/>
          <w:szCs w:val="24"/>
        </w:rPr>
        <w:t xml:space="preserve"> О.</w:t>
      </w:r>
      <w:r w:rsidRPr="00106C58">
        <w:rPr>
          <w:b/>
          <w:bCs/>
          <w:szCs w:val="24"/>
        </w:rPr>
        <w:t xml:space="preserve"> </w:t>
      </w:r>
      <w:r w:rsidRPr="00106C58">
        <w:rPr>
          <w:szCs w:val="24"/>
        </w:rPr>
        <w:t>Граючи, розвиваємо увагу, пам</w:t>
      </w:r>
      <w:r>
        <w:rPr>
          <w:szCs w:val="24"/>
        </w:rPr>
        <w:t>’</w:t>
      </w:r>
      <w:r w:rsidRPr="00106C58">
        <w:rPr>
          <w:szCs w:val="24"/>
        </w:rPr>
        <w:t xml:space="preserve">ять, уяву, логіку, мовлення : для дошкільнят, дбайливих батьків, працівників </w:t>
      </w:r>
      <w:proofErr w:type="spellStart"/>
      <w:r w:rsidRPr="00106C58">
        <w:rPr>
          <w:szCs w:val="24"/>
        </w:rPr>
        <w:t>дошкіл</w:t>
      </w:r>
      <w:proofErr w:type="spellEnd"/>
      <w:r w:rsidRPr="00106C58">
        <w:rPr>
          <w:szCs w:val="24"/>
        </w:rPr>
        <w:t xml:space="preserve">. </w:t>
      </w:r>
      <w:proofErr w:type="spellStart"/>
      <w:r w:rsidRPr="00106C58">
        <w:rPr>
          <w:szCs w:val="24"/>
        </w:rPr>
        <w:t>закл</w:t>
      </w:r>
      <w:proofErr w:type="spellEnd"/>
      <w:r w:rsidRPr="00106C58">
        <w:rPr>
          <w:szCs w:val="24"/>
        </w:rPr>
        <w:t xml:space="preserve">. : дітям 4-6 р. / О. </w:t>
      </w:r>
      <w:proofErr w:type="spellStart"/>
      <w:r w:rsidRPr="00106C58">
        <w:rPr>
          <w:szCs w:val="24"/>
        </w:rPr>
        <w:t>Зав'язкін</w:t>
      </w:r>
      <w:proofErr w:type="spellEnd"/>
      <w:r w:rsidRPr="00106C58">
        <w:rPr>
          <w:szCs w:val="24"/>
        </w:rPr>
        <w:t>, О.</w:t>
      </w:r>
      <w:r w:rsidR="009F59EE">
        <w:rPr>
          <w:szCs w:val="24"/>
        </w:rPr>
        <w:t> </w:t>
      </w:r>
      <w:r w:rsidRPr="00106C58">
        <w:rPr>
          <w:szCs w:val="24"/>
        </w:rPr>
        <w:t xml:space="preserve">Бондаренко, В. </w:t>
      </w:r>
      <w:proofErr w:type="spellStart"/>
      <w:r w:rsidRPr="00106C58">
        <w:rPr>
          <w:szCs w:val="24"/>
        </w:rPr>
        <w:t>Вострікова</w:t>
      </w:r>
      <w:proofErr w:type="spellEnd"/>
      <w:r w:rsidRPr="00106C58">
        <w:rPr>
          <w:szCs w:val="24"/>
        </w:rPr>
        <w:t xml:space="preserve"> ; </w:t>
      </w:r>
      <w:proofErr w:type="spellStart"/>
      <w:r w:rsidRPr="00106C58">
        <w:rPr>
          <w:szCs w:val="24"/>
        </w:rPr>
        <w:t>худож</w:t>
      </w:r>
      <w:proofErr w:type="spellEnd"/>
      <w:r w:rsidRPr="00106C58">
        <w:rPr>
          <w:szCs w:val="24"/>
        </w:rPr>
        <w:t xml:space="preserve">. С. Донець, Г. Тимошенко, А. </w:t>
      </w:r>
      <w:proofErr w:type="spellStart"/>
      <w:r w:rsidRPr="00106C58">
        <w:rPr>
          <w:szCs w:val="24"/>
        </w:rPr>
        <w:t>Далбуз</w:t>
      </w:r>
      <w:proofErr w:type="spellEnd"/>
      <w:r w:rsidRPr="00106C58">
        <w:rPr>
          <w:szCs w:val="24"/>
        </w:rPr>
        <w:t xml:space="preserve"> ; пер. Ю.</w:t>
      </w:r>
      <w:r w:rsidR="009F59EE">
        <w:rPr>
          <w:szCs w:val="24"/>
        </w:rPr>
        <w:t> </w:t>
      </w:r>
      <w:proofErr w:type="spellStart"/>
      <w:r w:rsidRPr="00106C58">
        <w:rPr>
          <w:szCs w:val="24"/>
        </w:rPr>
        <w:t>Жиронкіна</w:t>
      </w:r>
      <w:proofErr w:type="spellEnd"/>
      <w:r w:rsidRPr="00106C58">
        <w:rPr>
          <w:szCs w:val="24"/>
        </w:rPr>
        <w:t xml:space="preserve">. </w:t>
      </w:r>
      <w:r w:rsidRPr="00106C58">
        <w:rPr>
          <w:szCs w:val="24"/>
        </w:rPr>
        <w:noBreakHyphen/>
        <w:t xml:space="preserve"> Донецьк : БАО, 2007. — 176 с.</w:t>
      </w:r>
    </w:p>
    <w:p w14:paraId="07DE6932" w14:textId="77777777" w:rsidR="00106C58" w:rsidRPr="00106C58" w:rsidRDefault="00106C58" w:rsidP="00106C58">
      <w:pPr>
        <w:pStyle w:val="a5"/>
        <w:numPr>
          <w:ilvl w:val="0"/>
          <w:numId w:val="36"/>
        </w:numPr>
        <w:ind w:left="0" w:firstLine="709"/>
        <w:contextualSpacing w:val="0"/>
        <w:jc w:val="both"/>
        <w:rPr>
          <w:szCs w:val="24"/>
        </w:rPr>
      </w:pPr>
      <w:r w:rsidRPr="00106C58">
        <w:rPr>
          <w:szCs w:val="24"/>
        </w:rPr>
        <w:t>Іванов Д. І. Символ</w:t>
      </w:r>
      <w:r w:rsidR="009F59EE">
        <w:rPr>
          <w:szCs w:val="24"/>
        </w:rPr>
        <w:t>і</w:t>
      </w:r>
      <w:r w:rsidRPr="00106C58">
        <w:rPr>
          <w:szCs w:val="24"/>
        </w:rPr>
        <w:t>ч</w:t>
      </w:r>
      <w:r w:rsidR="009F59EE">
        <w:rPr>
          <w:szCs w:val="24"/>
        </w:rPr>
        <w:t>ні</w:t>
      </w:r>
      <w:r w:rsidRPr="00106C58">
        <w:rPr>
          <w:szCs w:val="24"/>
        </w:rPr>
        <w:t xml:space="preserve"> форм</w:t>
      </w:r>
      <w:r w:rsidR="009F59EE">
        <w:rPr>
          <w:szCs w:val="24"/>
        </w:rPr>
        <w:t>и</w:t>
      </w:r>
      <w:r w:rsidRPr="00106C58">
        <w:rPr>
          <w:szCs w:val="24"/>
        </w:rPr>
        <w:t xml:space="preserve"> репрезентац</w:t>
      </w:r>
      <w:r w:rsidR="009F59EE">
        <w:rPr>
          <w:szCs w:val="24"/>
        </w:rPr>
        <w:t>ії</w:t>
      </w:r>
      <w:r w:rsidRPr="00106C58">
        <w:rPr>
          <w:szCs w:val="24"/>
        </w:rPr>
        <w:t xml:space="preserve"> </w:t>
      </w:r>
      <w:proofErr w:type="spellStart"/>
      <w:r w:rsidRPr="00106C58">
        <w:rPr>
          <w:szCs w:val="24"/>
        </w:rPr>
        <w:t>д</w:t>
      </w:r>
      <w:r w:rsidR="009F59EE">
        <w:rPr>
          <w:szCs w:val="24"/>
        </w:rPr>
        <w:t>итячо</w:t>
      </w:r>
      <w:proofErr w:type="spellEnd"/>
      <w:r w:rsidRPr="00106C58">
        <w:rPr>
          <w:szCs w:val="24"/>
        </w:rPr>
        <w:t>-</w:t>
      </w:r>
      <w:r w:rsidR="009F59EE">
        <w:rPr>
          <w:szCs w:val="24"/>
        </w:rPr>
        <w:t>батьківських</w:t>
      </w:r>
      <w:r w:rsidRPr="00106C58">
        <w:rPr>
          <w:szCs w:val="24"/>
        </w:rPr>
        <w:t xml:space="preserve"> </w:t>
      </w:r>
      <w:r w:rsidR="009F59EE">
        <w:rPr>
          <w:szCs w:val="24"/>
        </w:rPr>
        <w:t>стосунків</w:t>
      </w:r>
      <w:r w:rsidRPr="00106C58">
        <w:rPr>
          <w:szCs w:val="24"/>
        </w:rPr>
        <w:t xml:space="preserve"> : гл</w:t>
      </w:r>
      <w:r w:rsidR="009F59EE">
        <w:rPr>
          <w:szCs w:val="24"/>
        </w:rPr>
        <w:t>и</w:t>
      </w:r>
      <w:r w:rsidRPr="00106C58">
        <w:rPr>
          <w:szCs w:val="24"/>
        </w:rPr>
        <w:t>бинно-психолог</w:t>
      </w:r>
      <w:r w:rsidR="009F59EE">
        <w:rPr>
          <w:szCs w:val="24"/>
        </w:rPr>
        <w:t>і</w:t>
      </w:r>
      <w:r w:rsidRPr="00106C58">
        <w:rPr>
          <w:szCs w:val="24"/>
        </w:rPr>
        <w:t>ч</w:t>
      </w:r>
      <w:r w:rsidR="009F59EE">
        <w:rPr>
          <w:szCs w:val="24"/>
        </w:rPr>
        <w:t>ні</w:t>
      </w:r>
      <w:r w:rsidRPr="00106C58">
        <w:rPr>
          <w:szCs w:val="24"/>
        </w:rPr>
        <w:t xml:space="preserve"> аспект</w:t>
      </w:r>
      <w:r w:rsidR="009F59EE">
        <w:rPr>
          <w:szCs w:val="24"/>
        </w:rPr>
        <w:t>и</w:t>
      </w:r>
      <w:r w:rsidRPr="00106C58">
        <w:rPr>
          <w:szCs w:val="24"/>
        </w:rPr>
        <w:t xml:space="preserve"> / Д. І. Іванов // Наука і освіта. </w:t>
      </w:r>
      <w:r w:rsidRPr="00106C58">
        <w:rPr>
          <w:szCs w:val="24"/>
        </w:rPr>
        <w:noBreakHyphen/>
        <w:t xml:space="preserve"> 2001. </w:t>
      </w:r>
      <w:r w:rsidRPr="00106C58">
        <w:rPr>
          <w:szCs w:val="24"/>
        </w:rPr>
        <w:noBreakHyphen/>
        <w:t xml:space="preserve"> № 4. </w:t>
      </w:r>
      <w:r w:rsidRPr="00106C58">
        <w:rPr>
          <w:szCs w:val="24"/>
        </w:rPr>
        <w:noBreakHyphen/>
        <w:t xml:space="preserve"> C. 24–28.</w:t>
      </w:r>
    </w:p>
    <w:p w14:paraId="7A765D15" w14:textId="77777777" w:rsidR="00106C58" w:rsidRPr="00106C58" w:rsidRDefault="00106C58" w:rsidP="00106C58">
      <w:pPr>
        <w:pStyle w:val="a5"/>
        <w:numPr>
          <w:ilvl w:val="0"/>
          <w:numId w:val="36"/>
        </w:numPr>
        <w:shd w:val="clear" w:color="auto" w:fill="FFFFFF"/>
        <w:ind w:left="0" w:firstLine="709"/>
        <w:contextualSpacing w:val="0"/>
        <w:jc w:val="both"/>
        <w:rPr>
          <w:szCs w:val="24"/>
        </w:rPr>
      </w:pPr>
      <w:proofErr w:type="spellStart"/>
      <w:r w:rsidRPr="00106C58">
        <w:rPr>
          <w:szCs w:val="24"/>
        </w:rPr>
        <w:t>Кілбі</w:t>
      </w:r>
      <w:proofErr w:type="spellEnd"/>
      <w:r w:rsidRPr="00106C58">
        <w:rPr>
          <w:szCs w:val="24"/>
        </w:rPr>
        <w:t xml:space="preserve"> Е. Розблоковане батьківство. Як виростити здорових і щасливих дітей в епоху інформаційних технологій / Елізабет </w:t>
      </w:r>
      <w:proofErr w:type="spellStart"/>
      <w:r w:rsidRPr="00106C58">
        <w:rPr>
          <w:szCs w:val="24"/>
        </w:rPr>
        <w:t>Кілбі</w:t>
      </w:r>
      <w:proofErr w:type="spellEnd"/>
      <w:r w:rsidRPr="00106C58">
        <w:rPr>
          <w:szCs w:val="24"/>
        </w:rPr>
        <w:t>. – К. : КМ Букс, 2019. – 248 с.</w:t>
      </w:r>
    </w:p>
    <w:p w14:paraId="29DDEF20" w14:textId="77777777" w:rsidR="00106C58" w:rsidRPr="00106C58" w:rsidRDefault="00106C58" w:rsidP="00106C58">
      <w:pPr>
        <w:pStyle w:val="a8"/>
        <w:numPr>
          <w:ilvl w:val="0"/>
          <w:numId w:val="36"/>
        </w:numPr>
        <w:shd w:val="clear" w:color="auto" w:fill="FFFFFF"/>
        <w:spacing w:before="0" w:beforeAutospacing="0" w:after="0" w:afterAutospacing="0"/>
        <w:ind w:left="0" w:firstLine="709"/>
        <w:jc w:val="both"/>
      </w:pPr>
      <w:proofErr w:type="spellStart"/>
      <w:r w:rsidRPr="00106C58">
        <w:rPr>
          <w:lang w:val="uk-UA"/>
        </w:rPr>
        <w:t>Колупаєва</w:t>
      </w:r>
      <w:proofErr w:type="spellEnd"/>
      <w:r w:rsidRPr="00106C58">
        <w:rPr>
          <w:lang w:val="uk-UA"/>
        </w:rPr>
        <w:t xml:space="preserve"> А., Наконечна Л. </w:t>
      </w:r>
      <w:proofErr w:type="spellStart"/>
      <w:r w:rsidRPr="00106C58">
        <w:t>Інклюзивне</w:t>
      </w:r>
      <w:proofErr w:type="spellEnd"/>
      <w:r w:rsidRPr="00106C58">
        <w:t xml:space="preserve"> </w:t>
      </w:r>
      <w:proofErr w:type="spellStart"/>
      <w:r w:rsidRPr="00106C58">
        <w:t>навчання</w:t>
      </w:r>
      <w:proofErr w:type="spellEnd"/>
      <w:r w:rsidRPr="00106C58">
        <w:t xml:space="preserve">. </w:t>
      </w:r>
      <w:proofErr w:type="spellStart"/>
      <w:r w:rsidRPr="00106C58">
        <w:t>Вибір</w:t>
      </w:r>
      <w:proofErr w:type="spellEnd"/>
      <w:r w:rsidRPr="00106C58">
        <w:t xml:space="preserve"> </w:t>
      </w:r>
      <w:proofErr w:type="spellStart"/>
      <w:r w:rsidRPr="00106C58">
        <w:t>батьків</w:t>
      </w:r>
      <w:proofErr w:type="spellEnd"/>
      <w:r w:rsidR="009F59EE">
        <w:rPr>
          <w:lang w:val="uk-UA"/>
        </w:rPr>
        <w:t xml:space="preserve"> / А. </w:t>
      </w:r>
      <w:proofErr w:type="spellStart"/>
      <w:r w:rsidRPr="00106C58">
        <w:rPr>
          <w:lang w:val="uk-UA"/>
        </w:rPr>
        <w:t>Колупаєва</w:t>
      </w:r>
      <w:proofErr w:type="spellEnd"/>
      <w:r w:rsidRPr="00106C58">
        <w:rPr>
          <w:lang w:val="uk-UA"/>
        </w:rPr>
        <w:t>, Л. Наконечна. – К. : Кенгуру, 2019.</w:t>
      </w:r>
    </w:p>
    <w:p w14:paraId="422B5699" w14:textId="77777777" w:rsidR="00106C58" w:rsidRPr="00106C58" w:rsidRDefault="00106C58" w:rsidP="00106C58">
      <w:pPr>
        <w:numPr>
          <w:ilvl w:val="0"/>
          <w:numId w:val="36"/>
        </w:numPr>
        <w:ind w:left="0" w:firstLine="709"/>
        <w:jc w:val="both"/>
        <w:rPr>
          <w:szCs w:val="24"/>
        </w:rPr>
      </w:pPr>
      <w:r w:rsidRPr="00106C58">
        <w:rPr>
          <w:szCs w:val="24"/>
        </w:rPr>
        <w:t xml:space="preserve">Корчак Я. Як любити дитину / Януш Корчак. – Харків : </w:t>
      </w:r>
      <w:hyperlink r:id="rId11" w:history="1">
        <w:r w:rsidRPr="00106C58">
          <w:rPr>
            <w:szCs w:val="24"/>
          </w:rPr>
          <w:t>КСД</w:t>
        </w:r>
      </w:hyperlink>
      <w:r w:rsidRPr="00106C58">
        <w:rPr>
          <w:szCs w:val="24"/>
        </w:rPr>
        <w:t>, 2016. – 208 с.</w:t>
      </w:r>
    </w:p>
    <w:p w14:paraId="13A5F95C" w14:textId="77777777" w:rsidR="00106C58" w:rsidRPr="00106C58" w:rsidRDefault="00106C58" w:rsidP="00106C58">
      <w:pPr>
        <w:pStyle w:val="a5"/>
        <w:numPr>
          <w:ilvl w:val="0"/>
          <w:numId w:val="36"/>
        </w:numPr>
        <w:ind w:left="0" w:firstLine="709"/>
        <w:contextualSpacing w:val="0"/>
        <w:jc w:val="both"/>
        <w:rPr>
          <w:szCs w:val="24"/>
        </w:rPr>
      </w:pPr>
      <w:r w:rsidRPr="00106C58">
        <w:rPr>
          <w:szCs w:val="24"/>
        </w:rPr>
        <w:t xml:space="preserve">Кравченко К. В. Дослідження ставлення батьків до дитини у сучасних українських сім’ях // Матеріали IIІ </w:t>
      </w:r>
      <w:proofErr w:type="spellStart"/>
      <w:r w:rsidRPr="00106C58">
        <w:rPr>
          <w:szCs w:val="24"/>
        </w:rPr>
        <w:t>міжнар</w:t>
      </w:r>
      <w:proofErr w:type="spellEnd"/>
      <w:r w:rsidRPr="00106C58">
        <w:rPr>
          <w:szCs w:val="24"/>
        </w:rPr>
        <w:t>. наук.-</w:t>
      </w:r>
      <w:proofErr w:type="spellStart"/>
      <w:r w:rsidRPr="00106C58">
        <w:rPr>
          <w:szCs w:val="24"/>
        </w:rPr>
        <w:t>практ</w:t>
      </w:r>
      <w:proofErr w:type="spellEnd"/>
      <w:r w:rsidRPr="00106C58">
        <w:rPr>
          <w:szCs w:val="24"/>
        </w:rPr>
        <w:t xml:space="preserve">. </w:t>
      </w:r>
      <w:proofErr w:type="spellStart"/>
      <w:r w:rsidRPr="00106C58">
        <w:rPr>
          <w:szCs w:val="24"/>
        </w:rPr>
        <w:t>конф</w:t>
      </w:r>
      <w:proofErr w:type="spellEnd"/>
      <w:r w:rsidRPr="00106C58">
        <w:rPr>
          <w:szCs w:val="24"/>
        </w:rPr>
        <w:t xml:space="preserve">. «Актуальні питання соціальної та практичної психології у координатах сучасних парадигм» : </w:t>
      </w:r>
      <w:proofErr w:type="spellStart"/>
      <w:r w:rsidRPr="00106C58">
        <w:rPr>
          <w:szCs w:val="24"/>
        </w:rPr>
        <w:t>зб</w:t>
      </w:r>
      <w:proofErr w:type="spellEnd"/>
      <w:r w:rsidRPr="00106C58">
        <w:rPr>
          <w:szCs w:val="24"/>
        </w:rPr>
        <w:t xml:space="preserve">. наук. праць / за </w:t>
      </w:r>
      <w:proofErr w:type="spellStart"/>
      <w:r w:rsidRPr="00106C58">
        <w:rPr>
          <w:szCs w:val="24"/>
        </w:rPr>
        <w:t>заг</w:t>
      </w:r>
      <w:proofErr w:type="spellEnd"/>
      <w:r w:rsidRPr="00106C58">
        <w:rPr>
          <w:szCs w:val="24"/>
        </w:rPr>
        <w:t>. ред. проф. Н. Є. </w:t>
      </w:r>
      <w:proofErr w:type="spellStart"/>
      <w:r w:rsidRPr="00106C58">
        <w:rPr>
          <w:szCs w:val="24"/>
        </w:rPr>
        <w:t>Завацької</w:t>
      </w:r>
      <w:proofErr w:type="spellEnd"/>
      <w:r w:rsidRPr="00106C58">
        <w:rPr>
          <w:szCs w:val="24"/>
        </w:rPr>
        <w:t xml:space="preserve">, 23–24 </w:t>
      </w:r>
      <w:proofErr w:type="spellStart"/>
      <w:r w:rsidRPr="00106C58">
        <w:rPr>
          <w:szCs w:val="24"/>
        </w:rPr>
        <w:t>січн</w:t>
      </w:r>
      <w:proofErr w:type="spellEnd"/>
      <w:r w:rsidRPr="00106C58">
        <w:rPr>
          <w:szCs w:val="24"/>
        </w:rPr>
        <w:t xml:space="preserve">. 2015 р. </w:t>
      </w:r>
      <w:r w:rsidRPr="00106C58">
        <w:rPr>
          <w:szCs w:val="24"/>
        </w:rPr>
        <w:noBreakHyphen/>
        <w:t xml:space="preserve"> Сєвєродонецьк : Вид-во Східноукраїнського національного університету імені Володимира Даля, 2015. </w:t>
      </w:r>
      <w:r w:rsidRPr="00106C58">
        <w:rPr>
          <w:szCs w:val="24"/>
        </w:rPr>
        <w:noBreakHyphen/>
        <w:t xml:space="preserve"> С. 88–90. </w:t>
      </w:r>
    </w:p>
    <w:p w14:paraId="615C06BA" w14:textId="77777777" w:rsidR="00106C58" w:rsidRPr="00106C58" w:rsidRDefault="00106C58" w:rsidP="00106C58">
      <w:pPr>
        <w:pStyle w:val="a5"/>
        <w:numPr>
          <w:ilvl w:val="0"/>
          <w:numId w:val="36"/>
        </w:numPr>
        <w:ind w:left="0" w:firstLine="709"/>
        <w:contextualSpacing w:val="0"/>
        <w:jc w:val="both"/>
        <w:rPr>
          <w:szCs w:val="24"/>
        </w:rPr>
      </w:pPr>
      <w:r w:rsidRPr="00106C58">
        <w:rPr>
          <w:bCs/>
          <w:iCs/>
          <w:szCs w:val="24"/>
        </w:rPr>
        <w:t>Кравченко Т.</w:t>
      </w:r>
      <w:r w:rsidRPr="00106C58">
        <w:rPr>
          <w:b/>
          <w:bCs/>
          <w:szCs w:val="24"/>
        </w:rPr>
        <w:t xml:space="preserve"> </w:t>
      </w:r>
      <w:r w:rsidRPr="00106C58">
        <w:rPr>
          <w:szCs w:val="24"/>
        </w:rPr>
        <w:t>Сімейне виховання та його технології : студії: родинна педагогіка / Т. Кравченко, О. Хромова // Учитель. — 2000. — № 1-3. — С.17-21.</w:t>
      </w:r>
    </w:p>
    <w:p w14:paraId="227AF247" w14:textId="77777777" w:rsidR="00106C58" w:rsidRPr="00106C58" w:rsidRDefault="00106C58" w:rsidP="00106C58">
      <w:pPr>
        <w:pStyle w:val="a5"/>
        <w:numPr>
          <w:ilvl w:val="0"/>
          <w:numId w:val="36"/>
        </w:numPr>
        <w:ind w:left="0" w:firstLine="709"/>
        <w:contextualSpacing w:val="0"/>
        <w:jc w:val="both"/>
        <w:rPr>
          <w:szCs w:val="24"/>
        </w:rPr>
      </w:pPr>
      <w:proofErr w:type="spellStart"/>
      <w:r w:rsidRPr="00106C58">
        <w:rPr>
          <w:bCs/>
          <w:iCs/>
          <w:szCs w:val="24"/>
        </w:rPr>
        <w:t>Кривопишина</w:t>
      </w:r>
      <w:proofErr w:type="spellEnd"/>
      <w:r w:rsidRPr="00106C58">
        <w:rPr>
          <w:bCs/>
          <w:iCs/>
          <w:szCs w:val="24"/>
        </w:rPr>
        <w:t xml:space="preserve"> О.</w:t>
      </w:r>
      <w:r w:rsidRPr="00106C58">
        <w:rPr>
          <w:szCs w:val="24"/>
        </w:rPr>
        <w:t xml:space="preserve"> Сім’я як </w:t>
      </w:r>
      <w:proofErr w:type="spellStart"/>
      <w:r w:rsidRPr="00106C58">
        <w:rPr>
          <w:szCs w:val="24"/>
        </w:rPr>
        <w:t>мікрочинник</w:t>
      </w:r>
      <w:proofErr w:type="spellEnd"/>
      <w:r w:rsidRPr="00106C58">
        <w:rPr>
          <w:szCs w:val="24"/>
        </w:rPr>
        <w:t xml:space="preserve"> творчої особистості / О. </w:t>
      </w:r>
      <w:proofErr w:type="spellStart"/>
      <w:r w:rsidRPr="00106C58">
        <w:rPr>
          <w:szCs w:val="24"/>
        </w:rPr>
        <w:t>Кривопишина</w:t>
      </w:r>
      <w:proofErr w:type="spellEnd"/>
      <w:r w:rsidRPr="00106C58">
        <w:rPr>
          <w:szCs w:val="24"/>
        </w:rPr>
        <w:t xml:space="preserve"> // Обдарована дитина. </w:t>
      </w:r>
      <w:r w:rsidRPr="00106C58">
        <w:rPr>
          <w:szCs w:val="24"/>
        </w:rPr>
        <w:noBreakHyphen/>
        <w:t xml:space="preserve"> 2007 </w:t>
      </w:r>
      <w:r w:rsidRPr="00106C58">
        <w:rPr>
          <w:szCs w:val="24"/>
        </w:rPr>
        <w:noBreakHyphen/>
        <w:t xml:space="preserve"> № 7. </w:t>
      </w:r>
      <w:r w:rsidRPr="00106C58">
        <w:rPr>
          <w:szCs w:val="24"/>
        </w:rPr>
        <w:noBreakHyphen/>
        <w:t xml:space="preserve"> С. 60-63.</w:t>
      </w:r>
    </w:p>
    <w:p w14:paraId="61AD4610" w14:textId="77777777" w:rsidR="00106C58" w:rsidRPr="00106C58" w:rsidRDefault="00106C58" w:rsidP="00106C58">
      <w:pPr>
        <w:numPr>
          <w:ilvl w:val="0"/>
          <w:numId w:val="36"/>
        </w:numPr>
        <w:ind w:left="0" w:firstLine="709"/>
        <w:jc w:val="both"/>
        <w:rPr>
          <w:szCs w:val="24"/>
        </w:rPr>
      </w:pPr>
      <w:proofErr w:type="spellStart"/>
      <w:r w:rsidRPr="00106C58">
        <w:rPr>
          <w:szCs w:val="24"/>
        </w:rPr>
        <w:t>Курсінка</w:t>
      </w:r>
      <w:proofErr w:type="spellEnd"/>
      <w:r w:rsidRPr="00106C58">
        <w:rPr>
          <w:szCs w:val="24"/>
        </w:rPr>
        <w:t xml:space="preserve"> М. Виховання надзвичайної дитини / Мері </w:t>
      </w:r>
      <w:proofErr w:type="spellStart"/>
      <w:r w:rsidRPr="00106C58">
        <w:rPr>
          <w:szCs w:val="24"/>
        </w:rPr>
        <w:t>Шіді</w:t>
      </w:r>
      <w:proofErr w:type="spellEnd"/>
      <w:r w:rsidRPr="00106C58">
        <w:rPr>
          <w:szCs w:val="24"/>
        </w:rPr>
        <w:t xml:space="preserve"> </w:t>
      </w:r>
      <w:proofErr w:type="spellStart"/>
      <w:r w:rsidRPr="00106C58">
        <w:rPr>
          <w:szCs w:val="24"/>
        </w:rPr>
        <w:t>Курсінка</w:t>
      </w:r>
      <w:proofErr w:type="spellEnd"/>
      <w:r w:rsidRPr="00106C58">
        <w:rPr>
          <w:szCs w:val="24"/>
        </w:rPr>
        <w:t>. – К. : Наш формат, 2016. – 432 с.</w:t>
      </w:r>
    </w:p>
    <w:p w14:paraId="4F65BD76" w14:textId="77777777" w:rsidR="00106C58" w:rsidRPr="00106C58" w:rsidRDefault="00106C58" w:rsidP="00106C58">
      <w:pPr>
        <w:pStyle w:val="a5"/>
        <w:numPr>
          <w:ilvl w:val="0"/>
          <w:numId w:val="36"/>
        </w:numPr>
        <w:ind w:left="0" w:firstLine="709"/>
        <w:contextualSpacing w:val="0"/>
        <w:jc w:val="both"/>
        <w:rPr>
          <w:szCs w:val="24"/>
        </w:rPr>
      </w:pPr>
      <w:r w:rsidRPr="00106C58">
        <w:rPr>
          <w:bCs/>
          <w:iCs/>
          <w:szCs w:val="24"/>
        </w:rPr>
        <w:t>Ліщук В.</w:t>
      </w:r>
      <w:r w:rsidRPr="00106C58">
        <w:rPr>
          <w:szCs w:val="24"/>
        </w:rPr>
        <w:t xml:space="preserve"> Материнська школа. Щоб усі діти були щасливими / В. Ліщук ; за ред. П. </w:t>
      </w:r>
      <w:proofErr w:type="spellStart"/>
      <w:r w:rsidRPr="00106C58">
        <w:rPr>
          <w:szCs w:val="24"/>
        </w:rPr>
        <w:t>Осколова</w:t>
      </w:r>
      <w:proofErr w:type="spellEnd"/>
      <w:r w:rsidRPr="00106C58">
        <w:rPr>
          <w:szCs w:val="24"/>
        </w:rPr>
        <w:t xml:space="preserve">. </w:t>
      </w:r>
      <w:r w:rsidRPr="00106C58">
        <w:rPr>
          <w:szCs w:val="24"/>
        </w:rPr>
        <w:noBreakHyphen/>
        <w:t xml:space="preserve"> Чернівці, 2003. </w:t>
      </w:r>
      <w:r w:rsidRPr="00106C58">
        <w:rPr>
          <w:szCs w:val="24"/>
        </w:rPr>
        <w:noBreakHyphen/>
        <w:t xml:space="preserve"> 192 с.</w:t>
      </w:r>
    </w:p>
    <w:p w14:paraId="0D22360E" w14:textId="77777777" w:rsidR="00106C58" w:rsidRPr="00106C58" w:rsidRDefault="00106C58" w:rsidP="00106C58">
      <w:pPr>
        <w:numPr>
          <w:ilvl w:val="0"/>
          <w:numId w:val="36"/>
        </w:numPr>
        <w:ind w:left="0" w:firstLine="709"/>
        <w:jc w:val="both"/>
        <w:rPr>
          <w:szCs w:val="24"/>
        </w:rPr>
      </w:pPr>
      <w:r w:rsidRPr="00106C58">
        <w:rPr>
          <w:szCs w:val="24"/>
        </w:rPr>
        <w:t>Максименко Д. С. Вчимося бути батьками.</w:t>
      </w:r>
      <w:r w:rsidR="009F59EE">
        <w:rPr>
          <w:szCs w:val="24"/>
        </w:rPr>
        <w:t xml:space="preserve"> Школа для молодих батьків / Д. </w:t>
      </w:r>
      <w:r w:rsidRPr="00106C58">
        <w:rPr>
          <w:szCs w:val="24"/>
        </w:rPr>
        <w:t>С. Максименко. – К. : Центр навчальної літератури, 2018. – 200 с.</w:t>
      </w:r>
    </w:p>
    <w:p w14:paraId="748076EC" w14:textId="77777777" w:rsidR="00106C58" w:rsidRPr="00106C58" w:rsidRDefault="00106C58" w:rsidP="00106C58">
      <w:pPr>
        <w:pStyle w:val="a5"/>
        <w:numPr>
          <w:ilvl w:val="0"/>
          <w:numId w:val="36"/>
        </w:numPr>
        <w:ind w:left="0" w:firstLine="709"/>
        <w:contextualSpacing w:val="0"/>
        <w:jc w:val="both"/>
        <w:rPr>
          <w:szCs w:val="24"/>
        </w:rPr>
      </w:pPr>
      <w:proofErr w:type="spellStart"/>
      <w:r w:rsidRPr="00106C58">
        <w:rPr>
          <w:szCs w:val="24"/>
        </w:rPr>
        <w:t>Марінушкіна</w:t>
      </w:r>
      <w:proofErr w:type="spellEnd"/>
      <w:r w:rsidRPr="00106C58">
        <w:rPr>
          <w:szCs w:val="24"/>
        </w:rPr>
        <w:t xml:space="preserve"> О. Е., </w:t>
      </w:r>
      <w:proofErr w:type="spellStart"/>
      <w:r w:rsidRPr="00106C58">
        <w:rPr>
          <w:szCs w:val="24"/>
        </w:rPr>
        <w:t>Замазій</w:t>
      </w:r>
      <w:proofErr w:type="spellEnd"/>
      <w:r w:rsidRPr="00106C58">
        <w:rPr>
          <w:szCs w:val="24"/>
        </w:rPr>
        <w:t xml:space="preserve"> Б. О. Порадник практичного психолога / О.</w:t>
      </w:r>
      <w:r w:rsidR="009F59EE">
        <w:rPr>
          <w:szCs w:val="24"/>
        </w:rPr>
        <w:t> </w:t>
      </w:r>
      <w:r w:rsidRPr="00106C58">
        <w:rPr>
          <w:szCs w:val="24"/>
        </w:rPr>
        <w:t>Е.</w:t>
      </w:r>
      <w:r w:rsidR="009F59EE">
        <w:rPr>
          <w:szCs w:val="24"/>
        </w:rPr>
        <w:t> </w:t>
      </w:r>
      <w:proofErr w:type="spellStart"/>
      <w:r w:rsidRPr="00106C58">
        <w:rPr>
          <w:szCs w:val="24"/>
        </w:rPr>
        <w:t>Марінушкіна</w:t>
      </w:r>
      <w:proofErr w:type="spellEnd"/>
      <w:r w:rsidRPr="00106C58">
        <w:rPr>
          <w:szCs w:val="24"/>
        </w:rPr>
        <w:t xml:space="preserve">, Б. О. </w:t>
      </w:r>
      <w:proofErr w:type="spellStart"/>
      <w:r w:rsidRPr="00106C58">
        <w:rPr>
          <w:szCs w:val="24"/>
        </w:rPr>
        <w:t>Замазій</w:t>
      </w:r>
      <w:proofErr w:type="spellEnd"/>
      <w:r w:rsidRPr="00106C58">
        <w:rPr>
          <w:szCs w:val="24"/>
        </w:rPr>
        <w:t>. – Харків, 2007.</w:t>
      </w:r>
    </w:p>
    <w:p w14:paraId="7F5F32A4" w14:textId="77777777" w:rsidR="00106C58" w:rsidRPr="00106C58" w:rsidRDefault="00106C58" w:rsidP="00106C58">
      <w:pPr>
        <w:pStyle w:val="a5"/>
        <w:numPr>
          <w:ilvl w:val="0"/>
          <w:numId w:val="36"/>
        </w:numPr>
        <w:shd w:val="clear" w:color="auto" w:fill="FFFFFF"/>
        <w:ind w:left="0" w:firstLine="709"/>
        <w:contextualSpacing w:val="0"/>
        <w:jc w:val="both"/>
        <w:rPr>
          <w:szCs w:val="24"/>
        </w:rPr>
      </w:pPr>
      <w:proofErr w:type="spellStart"/>
      <w:r w:rsidRPr="00106C58">
        <w:rPr>
          <w:szCs w:val="24"/>
        </w:rPr>
        <w:t>Медіна</w:t>
      </w:r>
      <w:proofErr w:type="spellEnd"/>
      <w:r w:rsidRPr="00106C58">
        <w:rPr>
          <w:szCs w:val="24"/>
        </w:rPr>
        <w:t xml:space="preserve"> </w:t>
      </w:r>
      <w:proofErr w:type="spellStart"/>
      <w:r w:rsidRPr="00106C58">
        <w:rPr>
          <w:szCs w:val="24"/>
        </w:rPr>
        <w:t>Дж</w:t>
      </w:r>
      <w:proofErr w:type="spellEnd"/>
      <w:r w:rsidRPr="00106C58">
        <w:rPr>
          <w:szCs w:val="24"/>
        </w:rPr>
        <w:t>. Правила розвитку мозку дитини. Як виховати розумну та щасливу дитину від народження до п</w:t>
      </w:r>
      <w:r w:rsidR="009F59EE">
        <w:rPr>
          <w:szCs w:val="24"/>
        </w:rPr>
        <w:t>’</w:t>
      </w:r>
      <w:r w:rsidRPr="00106C58">
        <w:rPr>
          <w:szCs w:val="24"/>
        </w:rPr>
        <w:t xml:space="preserve">яти / Джон </w:t>
      </w:r>
      <w:proofErr w:type="spellStart"/>
      <w:r w:rsidRPr="00106C58">
        <w:rPr>
          <w:szCs w:val="24"/>
        </w:rPr>
        <w:t>Медіна</w:t>
      </w:r>
      <w:proofErr w:type="spellEnd"/>
      <w:r w:rsidRPr="00106C58">
        <w:rPr>
          <w:szCs w:val="24"/>
        </w:rPr>
        <w:t>. – К. : Наш формат, 2019. – 320 с.</w:t>
      </w:r>
    </w:p>
    <w:p w14:paraId="0226C7FA" w14:textId="77777777" w:rsidR="00106C58" w:rsidRPr="00106C58" w:rsidRDefault="00106C58" w:rsidP="00106C58">
      <w:pPr>
        <w:numPr>
          <w:ilvl w:val="0"/>
          <w:numId w:val="36"/>
        </w:numPr>
        <w:ind w:left="0" w:firstLine="709"/>
        <w:jc w:val="both"/>
        <w:rPr>
          <w:szCs w:val="24"/>
        </w:rPr>
      </w:pPr>
      <w:proofErr w:type="spellStart"/>
      <w:r w:rsidRPr="00106C58">
        <w:rPr>
          <w:szCs w:val="24"/>
        </w:rPr>
        <w:t>Новара</w:t>
      </w:r>
      <w:proofErr w:type="spellEnd"/>
      <w:r w:rsidRPr="00106C58">
        <w:rPr>
          <w:szCs w:val="24"/>
        </w:rPr>
        <w:t xml:space="preserve"> Д. Покарання марні. Як виховувати, не попадаючи в пастку емоцій / </w:t>
      </w:r>
      <w:proofErr w:type="spellStart"/>
      <w:r w:rsidRPr="00106C58">
        <w:rPr>
          <w:szCs w:val="24"/>
        </w:rPr>
        <w:t>Даніеле</w:t>
      </w:r>
      <w:proofErr w:type="spellEnd"/>
      <w:r w:rsidRPr="00106C58">
        <w:rPr>
          <w:szCs w:val="24"/>
        </w:rPr>
        <w:t xml:space="preserve"> </w:t>
      </w:r>
      <w:proofErr w:type="spellStart"/>
      <w:r w:rsidRPr="00106C58">
        <w:rPr>
          <w:szCs w:val="24"/>
        </w:rPr>
        <w:t>Новара</w:t>
      </w:r>
      <w:proofErr w:type="spellEnd"/>
      <w:r w:rsidRPr="00106C58">
        <w:rPr>
          <w:szCs w:val="24"/>
        </w:rPr>
        <w:t>. – К. : Сварог, 2020. – 276 с.</w:t>
      </w:r>
    </w:p>
    <w:p w14:paraId="24D261D1" w14:textId="77777777" w:rsidR="00106C58" w:rsidRPr="00106C58" w:rsidRDefault="00106C58" w:rsidP="00106C58">
      <w:pPr>
        <w:numPr>
          <w:ilvl w:val="0"/>
          <w:numId w:val="36"/>
        </w:numPr>
        <w:ind w:left="0" w:firstLine="709"/>
        <w:jc w:val="both"/>
        <w:rPr>
          <w:szCs w:val="24"/>
        </w:rPr>
      </w:pPr>
      <w:r w:rsidRPr="00106C58">
        <w:rPr>
          <w:szCs w:val="24"/>
        </w:rPr>
        <w:t xml:space="preserve">Павелків Р. В. Вікова психологія / Р. В. Павелків. – К. </w:t>
      </w:r>
      <w:r>
        <w:rPr>
          <w:szCs w:val="24"/>
        </w:rPr>
        <w:t>: Кондор, 2011. – 469 </w:t>
      </w:r>
      <w:r w:rsidRPr="00106C58">
        <w:rPr>
          <w:szCs w:val="24"/>
        </w:rPr>
        <w:t>с.</w:t>
      </w:r>
    </w:p>
    <w:p w14:paraId="35FF57E9" w14:textId="77777777" w:rsidR="00106C58" w:rsidRPr="00106C58" w:rsidRDefault="00106C58" w:rsidP="00106C58">
      <w:pPr>
        <w:pStyle w:val="a5"/>
        <w:numPr>
          <w:ilvl w:val="0"/>
          <w:numId w:val="36"/>
        </w:numPr>
        <w:ind w:left="0" w:firstLine="709"/>
        <w:contextualSpacing w:val="0"/>
        <w:jc w:val="both"/>
        <w:rPr>
          <w:szCs w:val="24"/>
        </w:rPr>
      </w:pPr>
      <w:proofErr w:type="spellStart"/>
      <w:r w:rsidRPr="00106C58">
        <w:rPr>
          <w:szCs w:val="24"/>
        </w:rPr>
        <w:t>Перлман</w:t>
      </w:r>
      <w:proofErr w:type="spellEnd"/>
      <w:r w:rsidRPr="00106C58">
        <w:rPr>
          <w:szCs w:val="24"/>
        </w:rPr>
        <w:t xml:space="preserve"> К. Ігноруйте! Щасливе виховання без надмірного контролю</w:t>
      </w:r>
      <w:r>
        <w:rPr>
          <w:szCs w:val="24"/>
        </w:rPr>
        <w:t xml:space="preserve"> / К. </w:t>
      </w:r>
      <w:proofErr w:type="spellStart"/>
      <w:r w:rsidRPr="00106C58">
        <w:rPr>
          <w:szCs w:val="24"/>
        </w:rPr>
        <w:t>Перлман</w:t>
      </w:r>
      <w:proofErr w:type="spellEnd"/>
      <w:r w:rsidRPr="00106C58">
        <w:rPr>
          <w:szCs w:val="24"/>
        </w:rPr>
        <w:t xml:space="preserve">. – К. : </w:t>
      </w:r>
      <w:proofErr w:type="spellStart"/>
      <w:r w:rsidRPr="00106C58">
        <w:rPr>
          <w:szCs w:val="24"/>
        </w:rPr>
        <w:t>Книголав</w:t>
      </w:r>
      <w:proofErr w:type="spellEnd"/>
      <w:r w:rsidRPr="00106C58">
        <w:rPr>
          <w:szCs w:val="24"/>
        </w:rPr>
        <w:t>, 2018. – 240 с.</w:t>
      </w:r>
    </w:p>
    <w:p w14:paraId="1FDC4CFB" w14:textId="77777777" w:rsidR="00106C58" w:rsidRPr="00106C58" w:rsidRDefault="00106C58" w:rsidP="00106C58">
      <w:pPr>
        <w:pStyle w:val="a5"/>
        <w:numPr>
          <w:ilvl w:val="0"/>
          <w:numId w:val="36"/>
        </w:numPr>
        <w:shd w:val="clear" w:color="auto" w:fill="FFFFFF"/>
        <w:ind w:left="0" w:firstLine="709"/>
        <w:contextualSpacing w:val="0"/>
        <w:jc w:val="both"/>
        <w:rPr>
          <w:szCs w:val="24"/>
        </w:rPr>
      </w:pPr>
      <w:proofErr w:type="spellStart"/>
      <w:r w:rsidRPr="00106C58">
        <w:rPr>
          <w:szCs w:val="24"/>
        </w:rPr>
        <w:t>Петрановська</w:t>
      </w:r>
      <w:proofErr w:type="spellEnd"/>
      <w:r w:rsidRPr="00106C58">
        <w:rPr>
          <w:szCs w:val="24"/>
        </w:rPr>
        <w:t xml:space="preserve"> Л. Таємна опора. Емоційний зв</w:t>
      </w:r>
      <w:r w:rsidR="009F59EE">
        <w:rPr>
          <w:szCs w:val="24"/>
        </w:rPr>
        <w:t>’</w:t>
      </w:r>
      <w:r w:rsidRPr="00106C58">
        <w:rPr>
          <w:szCs w:val="24"/>
        </w:rPr>
        <w:t>язок у житті дитини / Л.</w:t>
      </w:r>
      <w:r>
        <w:rPr>
          <w:szCs w:val="24"/>
        </w:rPr>
        <w:t> </w:t>
      </w:r>
      <w:proofErr w:type="spellStart"/>
      <w:r w:rsidRPr="00106C58">
        <w:rPr>
          <w:szCs w:val="24"/>
        </w:rPr>
        <w:t>Петрановська</w:t>
      </w:r>
      <w:proofErr w:type="spellEnd"/>
      <w:r w:rsidRPr="00106C58">
        <w:rPr>
          <w:szCs w:val="24"/>
        </w:rPr>
        <w:t xml:space="preserve">. – К. : </w:t>
      </w:r>
      <w:proofErr w:type="spellStart"/>
      <w:r w:rsidRPr="00106C58">
        <w:rPr>
          <w:szCs w:val="24"/>
        </w:rPr>
        <w:t>Віват</w:t>
      </w:r>
      <w:proofErr w:type="spellEnd"/>
      <w:r w:rsidRPr="00106C58">
        <w:rPr>
          <w:szCs w:val="24"/>
        </w:rPr>
        <w:t>, 2021. – 224 с.</w:t>
      </w:r>
    </w:p>
    <w:p w14:paraId="6181E9A9" w14:textId="77777777" w:rsidR="00106C58" w:rsidRPr="00106C58" w:rsidRDefault="00106C58" w:rsidP="00106C58">
      <w:pPr>
        <w:numPr>
          <w:ilvl w:val="0"/>
          <w:numId w:val="36"/>
        </w:numPr>
        <w:ind w:left="0" w:firstLine="709"/>
        <w:jc w:val="both"/>
        <w:rPr>
          <w:szCs w:val="24"/>
        </w:rPr>
      </w:pPr>
      <w:proofErr w:type="spellStart"/>
      <w:r w:rsidRPr="00106C58">
        <w:rPr>
          <w:szCs w:val="24"/>
        </w:rPr>
        <w:lastRenderedPageBreak/>
        <w:t>Петрановська</w:t>
      </w:r>
      <w:proofErr w:type="spellEnd"/>
      <w:r w:rsidRPr="00106C58">
        <w:rPr>
          <w:szCs w:val="24"/>
        </w:rPr>
        <w:t xml:space="preserve"> Л. Якщо з дитиною складно / Л. </w:t>
      </w:r>
      <w:proofErr w:type="spellStart"/>
      <w:r w:rsidRPr="00106C58">
        <w:rPr>
          <w:szCs w:val="24"/>
        </w:rPr>
        <w:t>Петрановська</w:t>
      </w:r>
      <w:proofErr w:type="spellEnd"/>
      <w:r w:rsidRPr="00106C58">
        <w:rPr>
          <w:szCs w:val="24"/>
        </w:rPr>
        <w:t xml:space="preserve">. – Харків : </w:t>
      </w:r>
      <w:hyperlink r:id="rId12" w:history="1">
        <w:proofErr w:type="spellStart"/>
        <w:r w:rsidRPr="00106C58">
          <w:rPr>
            <w:szCs w:val="24"/>
          </w:rPr>
          <w:t>Віват</w:t>
        </w:r>
        <w:proofErr w:type="spellEnd"/>
      </w:hyperlink>
      <w:r w:rsidRPr="00106C58">
        <w:rPr>
          <w:szCs w:val="24"/>
        </w:rPr>
        <w:t>, 2020.</w:t>
      </w:r>
    </w:p>
    <w:p w14:paraId="4FEDE63D" w14:textId="77777777" w:rsidR="00106C58" w:rsidRPr="00106C58" w:rsidRDefault="00106C58" w:rsidP="00106C58">
      <w:pPr>
        <w:pStyle w:val="a8"/>
        <w:numPr>
          <w:ilvl w:val="0"/>
          <w:numId w:val="36"/>
        </w:numPr>
        <w:shd w:val="clear" w:color="auto" w:fill="FFFFFF"/>
        <w:spacing w:before="0" w:beforeAutospacing="0" w:after="0" w:afterAutospacing="0"/>
        <w:ind w:left="0" w:firstLine="709"/>
        <w:jc w:val="both"/>
      </w:pPr>
      <w:proofErr w:type="spellStart"/>
      <w:r w:rsidRPr="00106C58">
        <w:t>Психологічна</w:t>
      </w:r>
      <w:proofErr w:type="spellEnd"/>
      <w:r w:rsidRPr="00106C58">
        <w:t xml:space="preserve"> </w:t>
      </w:r>
      <w:proofErr w:type="spellStart"/>
      <w:r w:rsidRPr="00106C58">
        <w:t>допомога</w:t>
      </w:r>
      <w:proofErr w:type="spellEnd"/>
      <w:r w:rsidRPr="00106C58">
        <w:t xml:space="preserve"> </w:t>
      </w:r>
      <w:proofErr w:type="spellStart"/>
      <w:proofErr w:type="gramStart"/>
      <w:r w:rsidRPr="00106C58">
        <w:t>сім’ї</w:t>
      </w:r>
      <w:proofErr w:type="spellEnd"/>
      <w:r w:rsidRPr="00106C58">
        <w:t xml:space="preserve"> :</w:t>
      </w:r>
      <w:proofErr w:type="gramEnd"/>
      <w:r w:rsidRPr="00106C58">
        <w:t xml:space="preserve"> </w:t>
      </w:r>
      <w:proofErr w:type="spellStart"/>
      <w:r w:rsidRPr="00106C58">
        <w:t>посібник</w:t>
      </w:r>
      <w:proofErr w:type="spellEnd"/>
      <w:r w:rsidRPr="00106C58">
        <w:t xml:space="preserve"> / за ред. З. Г. </w:t>
      </w:r>
      <w:proofErr w:type="spellStart"/>
      <w:r w:rsidRPr="00106C58">
        <w:t>Кісарчук</w:t>
      </w:r>
      <w:proofErr w:type="spellEnd"/>
      <w:r w:rsidRPr="00106C58">
        <w:t xml:space="preserve">. – </w:t>
      </w:r>
      <w:proofErr w:type="gramStart"/>
      <w:r w:rsidRPr="00106C58">
        <w:t>К. :</w:t>
      </w:r>
      <w:proofErr w:type="gramEnd"/>
      <w:r w:rsidRPr="00106C58">
        <w:t xml:space="preserve"> ОП «</w:t>
      </w:r>
      <w:proofErr w:type="spellStart"/>
      <w:r w:rsidRPr="00106C58">
        <w:t>Житомирська</w:t>
      </w:r>
      <w:proofErr w:type="spellEnd"/>
      <w:r w:rsidRPr="00106C58">
        <w:t xml:space="preserve"> </w:t>
      </w:r>
      <w:proofErr w:type="spellStart"/>
      <w:r w:rsidRPr="00106C58">
        <w:t>облдрукарня</w:t>
      </w:r>
      <w:proofErr w:type="spellEnd"/>
      <w:r w:rsidRPr="00106C58">
        <w:t>», 2008. – 182 с</w:t>
      </w:r>
      <w:r w:rsidRPr="00106C58">
        <w:rPr>
          <w:lang w:val="uk-UA"/>
        </w:rPr>
        <w:t>.</w:t>
      </w:r>
    </w:p>
    <w:p w14:paraId="74A696F0" w14:textId="77777777" w:rsidR="00106C58" w:rsidRPr="00106C58" w:rsidRDefault="00106C58" w:rsidP="00106C58">
      <w:pPr>
        <w:pStyle w:val="a8"/>
        <w:numPr>
          <w:ilvl w:val="0"/>
          <w:numId w:val="36"/>
        </w:numPr>
        <w:shd w:val="clear" w:color="auto" w:fill="FFFFFF"/>
        <w:spacing w:before="0" w:beforeAutospacing="0" w:after="0" w:afterAutospacing="0"/>
        <w:ind w:left="0" w:firstLine="709"/>
        <w:jc w:val="both"/>
      </w:pPr>
      <w:proofErr w:type="spellStart"/>
      <w:r w:rsidRPr="00106C58">
        <w:t>Психологія</w:t>
      </w:r>
      <w:proofErr w:type="spellEnd"/>
      <w:r w:rsidRPr="00106C58">
        <w:t xml:space="preserve"> </w:t>
      </w:r>
      <w:proofErr w:type="spellStart"/>
      <w:r w:rsidRPr="00106C58">
        <w:t>сім’ї</w:t>
      </w:r>
      <w:proofErr w:type="spellEnd"/>
      <w:r w:rsidRPr="00106C58">
        <w:t xml:space="preserve"> / </w:t>
      </w:r>
      <w:proofErr w:type="spellStart"/>
      <w:r w:rsidRPr="00106C58">
        <w:t>Поліщук</w:t>
      </w:r>
      <w:proofErr w:type="spellEnd"/>
      <w:r w:rsidRPr="00106C58">
        <w:t xml:space="preserve"> В.</w:t>
      </w:r>
      <w:r w:rsidRPr="00106C58">
        <w:rPr>
          <w:lang w:val="uk-UA"/>
        </w:rPr>
        <w:t xml:space="preserve"> </w:t>
      </w:r>
      <w:r w:rsidRPr="00106C58">
        <w:t xml:space="preserve">М., </w:t>
      </w:r>
      <w:proofErr w:type="spellStart"/>
      <w:r w:rsidRPr="00106C58">
        <w:t>Ільїна</w:t>
      </w:r>
      <w:proofErr w:type="spellEnd"/>
      <w:r w:rsidRPr="00106C58">
        <w:t xml:space="preserve"> Н.</w:t>
      </w:r>
      <w:r w:rsidRPr="00106C58">
        <w:rPr>
          <w:lang w:val="uk-UA"/>
        </w:rPr>
        <w:t xml:space="preserve"> </w:t>
      </w:r>
      <w:r w:rsidRPr="00106C58">
        <w:t xml:space="preserve">М., </w:t>
      </w:r>
      <w:proofErr w:type="spellStart"/>
      <w:r w:rsidRPr="00106C58">
        <w:t>Поліщук</w:t>
      </w:r>
      <w:proofErr w:type="spellEnd"/>
      <w:r w:rsidRPr="00106C58">
        <w:t xml:space="preserve"> С.</w:t>
      </w:r>
      <w:r w:rsidRPr="00106C58">
        <w:rPr>
          <w:lang w:val="uk-UA"/>
        </w:rPr>
        <w:t xml:space="preserve"> </w:t>
      </w:r>
      <w:r w:rsidRPr="00106C58">
        <w:t xml:space="preserve">А. та </w:t>
      </w:r>
      <w:proofErr w:type="spellStart"/>
      <w:r w:rsidRPr="00106C58">
        <w:t>ін</w:t>
      </w:r>
      <w:proofErr w:type="spellEnd"/>
      <w:r w:rsidRPr="00106C58">
        <w:t xml:space="preserve">.; </w:t>
      </w:r>
      <w:r w:rsidRPr="00106C58">
        <w:rPr>
          <w:lang w:val="uk-UA"/>
        </w:rPr>
        <w:t>з</w:t>
      </w:r>
      <w:r w:rsidRPr="00106C58">
        <w:t xml:space="preserve">а </w:t>
      </w:r>
      <w:proofErr w:type="spellStart"/>
      <w:r w:rsidRPr="00106C58">
        <w:t>заг</w:t>
      </w:r>
      <w:proofErr w:type="spellEnd"/>
      <w:r w:rsidRPr="00106C58">
        <w:t xml:space="preserve">. </w:t>
      </w:r>
      <w:r w:rsidRPr="00106C58">
        <w:rPr>
          <w:lang w:val="uk-UA"/>
        </w:rPr>
        <w:t>р</w:t>
      </w:r>
      <w:r w:rsidRPr="00106C58">
        <w:t>ед. В.</w:t>
      </w:r>
      <w:r w:rsidRPr="00106C58">
        <w:rPr>
          <w:lang w:val="uk-UA"/>
        </w:rPr>
        <w:t xml:space="preserve"> </w:t>
      </w:r>
      <w:r w:rsidRPr="00106C58">
        <w:t xml:space="preserve">М. </w:t>
      </w:r>
      <w:proofErr w:type="spellStart"/>
      <w:r w:rsidRPr="00106C58">
        <w:t>Поліщука</w:t>
      </w:r>
      <w:proofErr w:type="spellEnd"/>
      <w:r w:rsidRPr="00106C58">
        <w:t xml:space="preserve">. – </w:t>
      </w:r>
      <w:proofErr w:type="spellStart"/>
      <w:proofErr w:type="gramStart"/>
      <w:r w:rsidRPr="00106C58">
        <w:t>Суми</w:t>
      </w:r>
      <w:proofErr w:type="spellEnd"/>
      <w:r w:rsidRPr="00106C58">
        <w:rPr>
          <w:lang w:val="uk-UA"/>
        </w:rPr>
        <w:t xml:space="preserve"> </w:t>
      </w:r>
      <w:r w:rsidRPr="00106C58">
        <w:t>:</w:t>
      </w:r>
      <w:proofErr w:type="gramEnd"/>
      <w:r w:rsidRPr="00106C58">
        <w:t xml:space="preserve"> ВТД «</w:t>
      </w:r>
      <w:proofErr w:type="spellStart"/>
      <w:r w:rsidRPr="00106C58">
        <w:t>Університетська</w:t>
      </w:r>
      <w:proofErr w:type="spellEnd"/>
      <w:r w:rsidRPr="00106C58">
        <w:t xml:space="preserve"> книга», 2008. – 239 с.</w:t>
      </w:r>
    </w:p>
    <w:p w14:paraId="35F95ACB" w14:textId="77777777" w:rsidR="00106C58" w:rsidRPr="00106C58" w:rsidRDefault="00106C58" w:rsidP="00106C58">
      <w:pPr>
        <w:pStyle w:val="a8"/>
        <w:numPr>
          <w:ilvl w:val="0"/>
          <w:numId w:val="36"/>
        </w:numPr>
        <w:shd w:val="clear" w:color="auto" w:fill="FFFFFF"/>
        <w:spacing w:before="0" w:beforeAutospacing="0" w:after="0" w:afterAutospacing="0"/>
        <w:ind w:left="0" w:firstLine="709"/>
        <w:jc w:val="both"/>
      </w:pPr>
      <w:proofErr w:type="spellStart"/>
      <w:r w:rsidRPr="00106C58">
        <w:t>Психологія</w:t>
      </w:r>
      <w:proofErr w:type="spellEnd"/>
      <w:r w:rsidRPr="00106C58">
        <w:t xml:space="preserve"> </w:t>
      </w:r>
      <w:proofErr w:type="spellStart"/>
      <w:r w:rsidRPr="00106C58">
        <w:t>сім’ї</w:t>
      </w:r>
      <w:proofErr w:type="spellEnd"/>
      <w:r w:rsidRPr="00106C58">
        <w:t xml:space="preserve"> та </w:t>
      </w:r>
      <w:proofErr w:type="spellStart"/>
      <w:proofErr w:type="gramStart"/>
      <w:r w:rsidRPr="00106C58">
        <w:t>шлюбу</w:t>
      </w:r>
      <w:proofErr w:type="spellEnd"/>
      <w:r w:rsidRPr="00106C58">
        <w:rPr>
          <w:lang w:val="uk-UA"/>
        </w:rPr>
        <w:t xml:space="preserve"> </w:t>
      </w:r>
      <w:r w:rsidRPr="00106C58">
        <w:t>:</w:t>
      </w:r>
      <w:proofErr w:type="gramEnd"/>
      <w:r w:rsidRPr="00106C58">
        <w:t xml:space="preserve"> </w:t>
      </w:r>
      <w:proofErr w:type="spellStart"/>
      <w:r w:rsidRPr="00106C58">
        <w:t>таблиці</w:t>
      </w:r>
      <w:proofErr w:type="spellEnd"/>
      <w:r w:rsidRPr="00106C58">
        <w:t xml:space="preserve">, </w:t>
      </w:r>
      <w:proofErr w:type="spellStart"/>
      <w:r w:rsidRPr="00106C58">
        <w:t>схеми</w:t>
      </w:r>
      <w:proofErr w:type="spellEnd"/>
      <w:r w:rsidRPr="00106C58">
        <w:t xml:space="preserve">, </w:t>
      </w:r>
      <w:proofErr w:type="spellStart"/>
      <w:r w:rsidRPr="00106C58">
        <w:t>коментарі</w:t>
      </w:r>
      <w:proofErr w:type="spellEnd"/>
      <w:r w:rsidRPr="00106C58">
        <w:rPr>
          <w:lang w:val="uk-UA"/>
        </w:rPr>
        <w:t xml:space="preserve"> </w:t>
      </w:r>
      <w:r w:rsidRPr="00106C58">
        <w:t xml:space="preserve">: </w:t>
      </w:r>
      <w:proofErr w:type="spellStart"/>
      <w:r w:rsidRPr="00106C58">
        <w:t>навчально</w:t>
      </w:r>
      <w:proofErr w:type="spellEnd"/>
      <w:r w:rsidRPr="00106C58">
        <w:rPr>
          <w:lang w:val="uk-UA"/>
        </w:rPr>
        <w:t>-</w:t>
      </w:r>
      <w:proofErr w:type="spellStart"/>
      <w:r w:rsidRPr="00106C58">
        <w:t>наочний</w:t>
      </w:r>
      <w:proofErr w:type="spellEnd"/>
      <w:r w:rsidRPr="00106C58">
        <w:t xml:space="preserve"> </w:t>
      </w:r>
      <w:proofErr w:type="spellStart"/>
      <w:r w:rsidRPr="00106C58">
        <w:t>підручник</w:t>
      </w:r>
      <w:proofErr w:type="spellEnd"/>
      <w:r w:rsidRPr="00106C58">
        <w:t xml:space="preserve"> / за </w:t>
      </w:r>
      <w:proofErr w:type="spellStart"/>
      <w:r w:rsidRPr="00106C58">
        <w:t>заг</w:t>
      </w:r>
      <w:proofErr w:type="spellEnd"/>
      <w:r w:rsidRPr="00106C58">
        <w:t xml:space="preserve">. ред. О. М. </w:t>
      </w:r>
      <w:proofErr w:type="spellStart"/>
      <w:r w:rsidRPr="00106C58">
        <w:t>Цільмак</w:t>
      </w:r>
      <w:proofErr w:type="spellEnd"/>
      <w:r w:rsidRPr="00106C58">
        <w:t>.</w:t>
      </w:r>
      <w:r w:rsidRPr="00106C58">
        <w:rPr>
          <w:lang w:val="uk-UA"/>
        </w:rPr>
        <w:t xml:space="preserve"> –</w:t>
      </w:r>
      <w:r w:rsidRPr="00106C58">
        <w:t xml:space="preserve"> К</w:t>
      </w:r>
      <w:r w:rsidRPr="00106C58">
        <w:rPr>
          <w:lang w:val="uk-UA"/>
        </w:rPr>
        <w:t>.</w:t>
      </w:r>
      <w:r w:rsidRPr="00106C58">
        <w:t xml:space="preserve"> : </w:t>
      </w:r>
      <w:proofErr w:type="spellStart"/>
      <w:r w:rsidRPr="00106C58">
        <w:t>Видавництво</w:t>
      </w:r>
      <w:proofErr w:type="spellEnd"/>
      <w:r w:rsidRPr="00106C58">
        <w:t xml:space="preserve"> </w:t>
      </w:r>
      <w:proofErr w:type="spellStart"/>
      <w:r w:rsidRPr="00106C58">
        <w:t>Ліра</w:t>
      </w:r>
      <w:proofErr w:type="spellEnd"/>
      <w:r w:rsidRPr="00106C58">
        <w:t>-К, 2020.</w:t>
      </w:r>
      <w:r w:rsidRPr="00106C58">
        <w:rPr>
          <w:lang w:val="uk-UA"/>
        </w:rPr>
        <w:t xml:space="preserve"> </w:t>
      </w:r>
      <w:r w:rsidRPr="00106C58">
        <w:t>– 266 с.</w:t>
      </w:r>
    </w:p>
    <w:p w14:paraId="3A1CDCE9" w14:textId="77777777" w:rsidR="00106C58" w:rsidRPr="00106C58" w:rsidRDefault="00106C58" w:rsidP="00106C58">
      <w:pPr>
        <w:pStyle w:val="a8"/>
        <w:numPr>
          <w:ilvl w:val="0"/>
          <w:numId w:val="36"/>
        </w:numPr>
        <w:shd w:val="clear" w:color="auto" w:fill="FFFFFF"/>
        <w:spacing w:before="0" w:beforeAutospacing="0" w:after="0" w:afterAutospacing="0"/>
        <w:ind w:left="0" w:firstLine="709"/>
        <w:jc w:val="both"/>
      </w:pPr>
      <w:proofErr w:type="spellStart"/>
      <w:r w:rsidRPr="00106C58">
        <w:t>Психологія</w:t>
      </w:r>
      <w:proofErr w:type="spellEnd"/>
      <w:r w:rsidRPr="00106C58">
        <w:t xml:space="preserve"> </w:t>
      </w:r>
      <w:proofErr w:type="spellStart"/>
      <w:proofErr w:type="gramStart"/>
      <w:r w:rsidRPr="00106C58">
        <w:t>сім'ї</w:t>
      </w:r>
      <w:proofErr w:type="spellEnd"/>
      <w:r w:rsidRPr="00106C58">
        <w:rPr>
          <w:lang w:val="uk-UA"/>
        </w:rPr>
        <w:t xml:space="preserve"> </w:t>
      </w:r>
      <w:r w:rsidRPr="00106C58">
        <w:t>:</w:t>
      </w:r>
      <w:proofErr w:type="gramEnd"/>
      <w:r w:rsidRPr="00106C58">
        <w:t xml:space="preserve"> </w:t>
      </w:r>
      <w:r w:rsidRPr="00106C58">
        <w:rPr>
          <w:lang w:val="uk-UA"/>
        </w:rPr>
        <w:t>н</w:t>
      </w:r>
      <w:proofErr w:type="spellStart"/>
      <w:r w:rsidRPr="00106C58">
        <w:t>авчальний</w:t>
      </w:r>
      <w:proofErr w:type="spellEnd"/>
      <w:r w:rsidRPr="00106C58">
        <w:t xml:space="preserve"> </w:t>
      </w:r>
      <w:proofErr w:type="spellStart"/>
      <w:r w:rsidRPr="00106C58">
        <w:t>посібник</w:t>
      </w:r>
      <w:proofErr w:type="spellEnd"/>
      <w:r w:rsidRPr="00106C58">
        <w:t xml:space="preserve"> / </w:t>
      </w:r>
      <w:r w:rsidRPr="00106C58">
        <w:rPr>
          <w:lang w:val="uk-UA"/>
        </w:rPr>
        <w:t>з</w:t>
      </w:r>
      <w:r w:rsidRPr="00106C58">
        <w:t xml:space="preserve">а </w:t>
      </w:r>
      <w:proofErr w:type="spellStart"/>
      <w:r w:rsidRPr="00106C58">
        <w:t>заг</w:t>
      </w:r>
      <w:proofErr w:type="spellEnd"/>
      <w:r w:rsidRPr="00106C58">
        <w:t xml:space="preserve">. </w:t>
      </w:r>
      <w:r w:rsidRPr="00106C58">
        <w:rPr>
          <w:lang w:val="uk-UA"/>
        </w:rPr>
        <w:t>р</w:t>
      </w:r>
      <w:r w:rsidRPr="00106C58">
        <w:t>ед. В.</w:t>
      </w:r>
      <w:r w:rsidRPr="00106C58">
        <w:rPr>
          <w:lang w:val="uk-UA"/>
        </w:rPr>
        <w:t> </w:t>
      </w:r>
      <w:r w:rsidRPr="00106C58">
        <w:t>М.</w:t>
      </w:r>
      <w:r w:rsidRPr="00106C58">
        <w:rPr>
          <w:lang w:val="uk-UA"/>
        </w:rPr>
        <w:t> </w:t>
      </w:r>
      <w:proofErr w:type="spellStart"/>
      <w:r w:rsidRPr="00106C58">
        <w:t>Поліщука</w:t>
      </w:r>
      <w:proofErr w:type="spellEnd"/>
      <w:r w:rsidRPr="00106C58">
        <w:t xml:space="preserve">. – </w:t>
      </w:r>
      <w:proofErr w:type="spellStart"/>
      <w:proofErr w:type="gramStart"/>
      <w:r w:rsidRPr="00106C58">
        <w:t>Суми</w:t>
      </w:r>
      <w:proofErr w:type="spellEnd"/>
      <w:r>
        <w:rPr>
          <w:lang w:val="uk-UA"/>
        </w:rPr>
        <w:t> </w:t>
      </w:r>
      <w:r w:rsidRPr="00106C58">
        <w:t>:</w:t>
      </w:r>
      <w:proofErr w:type="gramEnd"/>
      <w:r w:rsidRPr="00106C58">
        <w:t xml:space="preserve"> </w:t>
      </w:r>
      <w:proofErr w:type="spellStart"/>
      <w:r w:rsidRPr="00106C58">
        <w:t>Університетська</w:t>
      </w:r>
      <w:proofErr w:type="spellEnd"/>
      <w:r w:rsidRPr="00106C58">
        <w:t xml:space="preserve"> книга, 2020. – 282 с.</w:t>
      </w:r>
    </w:p>
    <w:p w14:paraId="0053B535" w14:textId="77777777" w:rsidR="00106C58" w:rsidRPr="00106C58" w:rsidRDefault="00106C58" w:rsidP="00106C58">
      <w:pPr>
        <w:pStyle w:val="a8"/>
        <w:numPr>
          <w:ilvl w:val="0"/>
          <w:numId w:val="36"/>
        </w:numPr>
        <w:shd w:val="clear" w:color="auto" w:fill="FFFFFF"/>
        <w:spacing w:before="0" w:beforeAutospacing="0" w:after="0" w:afterAutospacing="0"/>
        <w:ind w:left="0" w:firstLine="709"/>
        <w:jc w:val="both"/>
      </w:pPr>
      <w:proofErr w:type="spellStart"/>
      <w:r w:rsidRPr="00106C58">
        <w:rPr>
          <w:bCs/>
          <w:iCs/>
        </w:rPr>
        <w:t>Рацул</w:t>
      </w:r>
      <w:proofErr w:type="spellEnd"/>
      <w:r w:rsidRPr="00106C58">
        <w:rPr>
          <w:bCs/>
          <w:iCs/>
        </w:rPr>
        <w:t xml:space="preserve"> А</w:t>
      </w:r>
      <w:r w:rsidRPr="00106C58">
        <w:rPr>
          <w:bCs/>
        </w:rPr>
        <w:t>.</w:t>
      </w:r>
      <w:r w:rsidRPr="00106C58">
        <w:rPr>
          <w:lang w:val="uk-UA"/>
        </w:rPr>
        <w:t xml:space="preserve"> </w:t>
      </w:r>
      <w:proofErr w:type="spellStart"/>
      <w:r w:rsidRPr="00106C58">
        <w:t>Педагогічні</w:t>
      </w:r>
      <w:proofErr w:type="spellEnd"/>
      <w:r w:rsidRPr="00106C58">
        <w:t xml:space="preserve"> </w:t>
      </w:r>
      <w:proofErr w:type="spellStart"/>
      <w:r w:rsidRPr="00106C58">
        <w:t>умови</w:t>
      </w:r>
      <w:proofErr w:type="spellEnd"/>
      <w:r w:rsidRPr="00106C58">
        <w:t xml:space="preserve"> </w:t>
      </w:r>
      <w:proofErr w:type="spellStart"/>
      <w:r w:rsidRPr="00106C58">
        <w:t>родинно-сімейного</w:t>
      </w:r>
      <w:proofErr w:type="spellEnd"/>
      <w:r w:rsidRPr="00106C58">
        <w:t xml:space="preserve"> </w:t>
      </w:r>
      <w:proofErr w:type="spellStart"/>
      <w:r w:rsidRPr="00106C58">
        <w:t>виховання</w:t>
      </w:r>
      <w:proofErr w:type="spellEnd"/>
      <w:r w:rsidRPr="00106C58">
        <w:t xml:space="preserve"> </w:t>
      </w:r>
      <w:proofErr w:type="spellStart"/>
      <w:r w:rsidRPr="00106C58">
        <w:t>дітей</w:t>
      </w:r>
      <w:proofErr w:type="spellEnd"/>
      <w:r w:rsidRPr="00106C58">
        <w:t xml:space="preserve"> / А. </w:t>
      </w:r>
      <w:proofErr w:type="spellStart"/>
      <w:r w:rsidRPr="00106C58">
        <w:t>Рацул</w:t>
      </w:r>
      <w:proofErr w:type="spellEnd"/>
      <w:r w:rsidRPr="00106C58">
        <w:t xml:space="preserve"> // </w:t>
      </w:r>
      <w:proofErr w:type="spellStart"/>
      <w:r w:rsidRPr="00106C58">
        <w:t>Рідна</w:t>
      </w:r>
      <w:proofErr w:type="spellEnd"/>
      <w:r w:rsidRPr="00106C58">
        <w:t xml:space="preserve"> школа. </w:t>
      </w:r>
      <w:r w:rsidRPr="00106C58">
        <w:noBreakHyphen/>
        <w:t xml:space="preserve"> 2007. </w:t>
      </w:r>
      <w:r w:rsidRPr="00106C58">
        <w:noBreakHyphen/>
        <w:t xml:space="preserve"> № 4. </w:t>
      </w:r>
      <w:r w:rsidRPr="00106C58">
        <w:noBreakHyphen/>
        <w:t xml:space="preserve"> С. 53-56.</w:t>
      </w:r>
    </w:p>
    <w:p w14:paraId="265B6E93" w14:textId="77777777" w:rsidR="00106C58" w:rsidRPr="00106C58" w:rsidRDefault="00DD61D0" w:rsidP="00106C58">
      <w:pPr>
        <w:numPr>
          <w:ilvl w:val="0"/>
          <w:numId w:val="36"/>
        </w:numPr>
        <w:ind w:left="0" w:firstLine="709"/>
        <w:jc w:val="both"/>
        <w:rPr>
          <w:szCs w:val="24"/>
        </w:rPr>
      </w:pPr>
      <w:hyperlink r:id="rId13" w:history="1">
        <w:proofErr w:type="spellStart"/>
        <w:r w:rsidR="00106C58" w:rsidRPr="00106C58">
          <w:rPr>
            <w:szCs w:val="24"/>
          </w:rPr>
          <w:t>Ройз</w:t>
        </w:r>
        <w:proofErr w:type="spellEnd"/>
      </w:hyperlink>
      <w:r w:rsidR="00106C58" w:rsidRPr="00106C58">
        <w:rPr>
          <w:szCs w:val="24"/>
        </w:rPr>
        <w:t xml:space="preserve"> С. </w:t>
      </w:r>
      <w:hyperlink r:id="rId14" w:history="1">
        <w:r w:rsidR="00106C58" w:rsidRPr="00106C58">
          <w:rPr>
            <w:szCs w:val="24"/>
          </w:rPr>
          <w:t xml:space="preserve">Практичне </w:t>
        </w:r>
        <w:proofErr w:type="spellStart"/>
        <w:r w:rsidR="00106C58" w:rsidRPr="00106C58">
          <w:rPr>
            <w:szCs w:val="24"/>
          </w:rPr>
          <w:t>дитинознавство</w:t>
        </w:r>
        <w:proofErr w:type="spellEnd"/>
        <w:r w:rsidR="00106C58" w:rsidRPr="00106C58">
          <w:rPr>
            <w:szCs w:val="24"/>
          </w:rPr>
          <w:t>. Продовжуємо розмову</w:t>
        </w:r>
      </w:hyperlink>
      <w:r w:rsidR="00106C58" w:rsidRPr="00106C58">
        <w:rPr>
          <w:szCs w:val="24"/>
        </w:rPr>
        <w:t xml:space="preserve"> / </w:t>
      </w:r>
      <w:hyperlink r:id="rId15" w:history="1">
        <w:r w:rsidR="00106C58" w:rsidRPr="00106C58">
          <w:rPr>
            <w:szCs w:val="24"/>
          </w:rPr>
          <w:t xml:space="preserve">Світлана </w:t>
        </w:r>
        <w:proofErr w:type="spellStart"/>
        <w:r w:rsidR="00106C58" w:rsidRPr="00106C58">
          <w:rPr>
            <w:szCs w:val="24"/>
          </w:rPr>
          <w:t>Ройз</w:t>
        </w:r>
        <w:proofErr w:type="spellEnd"/>
      </w:hyperlink>
      <w:r w:rsidR="00106C58" w:rsidRPr="00106C58">
        <w:rPr>
          <w:szCs w:val="24"/>
        </w:rPr>
        <w:t>. – К. : Ніка-Центр, 2021. – 384 с.</w:t>
      </w:r>
    </w:p>
    <w:p w14:paraId="1CADB959" w14:textId="77777777" w:rsidR="00106C58" w:rsidRPr="00106C58" w:rsidRDefault="00106C58" w:rsidP="00106C58">
      <w:pPr>
        <w:pStyle w:val="a8"/>
        <w:numPr>
          <w:ilvl w:val="0"/>
          <w:numId w:val="36"/>
        </w:numPr>
        <w:shd w:val="clear" w:color="auto" w:fill="FFFFFF"/>
        <w:spacing w:before="0" w:beforeAutospacing="0" w:after="0" w:afterAutospacing="0"/>
        <w:ind w:left="0" w:firstLine="709"/>
        <w:jc w:val="both"/>
      </w:pPr>
      <w:proofErr w:type="spellStart"/>
      <w:r w:rsidRPr="00106C58">
        <w:rPr>
          <w:bCs/>
          <w:iCs/>
        </w:rPr>
        <w:t>Сарабейська</w:t>
      </w:r>
      <w:proofErr w:type="spellEnd"/>
      <w:r w:rsidRPr="00106C58">
        <w:rPr>
          <w:bCs/>
          <w:iCs/>
        </w:rPr>
        <w:t xml:space="preserve"> М.</w:t>
      </w:r>
      <w:r w:rsidRPr="00106C58">
        <w:rPr>
          <w:b/>
          <w:bCs/>
          <w:lang w:val="uk-UA"/>
        </w:rPr>
        <w:t xml:space="preserve"> </w:t>
      </w:r>
      <w:proofErr w:type="spellStart"/>
      <w:r w:rsidRPr="00106C58">
        <w:t>Виховання</w:t>
      </w:r>
      <w:proofErr w:type="spellEnd"/>
      <w:r w:rsidRPr="00106C58">
        <w:t xml:space="preserve"> </w:t>
      </w:r>
      <w:proofErr w:type="spellStart"/>
      <w:r w:rsidRPr="00106C58">
        <w:t>дітей</w:t>
      </w:r>
      <w:proofErr w:type="spellEnd"/>
      <w:r w:rsidRPr="00106C58">
        <w:t xml:space="preserve"> у </w:t>
      </w:r>
      <w:proofErr w:type="spellStart"/>
      <w:r w:rsidRPr="00106C58">
        <w:t>сім'ї</w:t>
      </w:r>
      <w:proofErr w:type="spellEnd"/>
      <w:r w:rsidRPr="00106C58">
        <w:t xml:space="preserve"> / М. </w:t>
      </w:r>
      <w:proofErr w:type="spellStart"/>
      <w:r w:rsidRPr="00106C58">
        <w:t>Сарабейська</w:t>
      </w:r>
      <w:proofErr w:type="spellEnd"/>
      <w:r w:rsidRPr="00106C58">
        <w:t xml:space="preserve"> // </w:t>
      </w:r>
      <w:proofErr w:type="spellStart"/>
      <w:r w:rsidRPr="00106C58">
        <w:t>Розкажіть</w:t>
      </w:r>
      <w:proofErr w:type="spellEnd"/>
      <w:r w:rsidRPr="00106C58">
        <w:t xml:space="preserve"> </w:t>
      </w:r>
      <w:proofErr w:type="spellStart"/>
      <w:r w:rsidRPr="00106C58">
        <w:t>онуку</w:t>
      </w:r>
      <w:proofErr w:type="spellEnd"/>
      <w:r w:rsidRPr="00106C58">
        <w:t xml:space="preserve">. </w:t>
      </w:r>
      <w:r w:rsidRPr="00106C58">
        <w:noBreakHyphen/>
        <w:t xml:space="preserve"> 2006. </w:t>
      </w:r>
      <w:r w:rsidRPr="00106C58">
        <w:noBreakHyphen/>
        <w:t xml:space="preserve"> № 21-22. </w:t>
      </w:r>
      <w:r w:rsidRPr="00106C58">
        <w:noBreakHyphen/>
        <w:t xml:space="preserve"> С. 107-111.</w:t>
      </w:r>
    </w:p>
    <w:p w14:paraId="4FAC592F" w14:textId="77777777" w:rsidR="00106C58" w:rsidRPr="00106C58" w:rsidRDefault="00106C58" w:rsidP="00106C58">
      <w:pPr>
        <w:pStyle w:val="a8"/>
        <w:numPr>
          <w:ilvl w:val="0"/>
          <w:numId w:val="36"/>
        </w:numPr>
        <w:shd w:val="clear" w:color="auto" w:fill="FFFFFF"/>
        <w:spacing w:before="0" w:beforeAutospacing="0" w:after="0" w:afterAutospacing="0"/>
        <w:ind w:left="0" w:firstLine="709"/>
        <w:jc w:val="both"/>
      </w:pPr>
      <w:proofErr w:type="spellStart"/>
      <w:r w:rsidRPr="00106C58">
        <w:t>Седих</w:t>
      </w:r>
      <w:proofErr w:type="spellEnd"/>
      <w:r w:rsidRPr="00106C58">
        <w:t xml:space="preserve"> К.</w:t>
      </w:r>
      <w:r w:rsidRPr="00106C58">
        <w:rPr>
          <w:lang w:val="uk-UA"/>
        </w:rPr>
        <w:t xml:space="preserve"> </w:t>
      </w:r>
      <w:r w:rsidRPr="00106C58">
        <w:t xml:space="preserve">В. </w:t>
      </w:r>
      <w:proofErr w:type="spellStart"/>
      <w:r w:rsidRPr="00106C58">
        <w:t>Психологія</w:t>
      </w:r>
      <w:proofErr w:type="spellEnd"/>
      <w:r w:rsidRPr="00106C58">
        <w:t xml:space="preserve"> </w:t>
      </w:r>
      <w:proofErr w:type="spellStart"/>
      <w:proofErr w:type="gramStart"/>
      <w:r w:rsidRPr="00106C58">
        <w:t>сім’ї</w:t>
      </w:r>
      <w:proofErr w:type="spellEnd"/>
      <w:r w:rsidRPr="00106C58">
        <w:rPr>
          <w:lang w:val="uk-UA"/>
        </w:rPr>
        <w:t xml:space="preserve"> </w:t>
      </w:r>
      <w:r w:rsidRPr="00106C58">
        <w:t>:</w:t>
      </w:r>
      <w:proofErr w:type="gramEnd"/>
      <w:r w:rsidRPr="00106C58">
        <w:t xml:space="preserve"> </w:t>
      </w:r>
      <w:proofErr w:type="spellStart"/>
      <w:r w:rsidRPr="00106C58">
        <w:t>навч</w:t>
      </w:r>
      <w:proofErr w:type="spellEnd"/>
      <w:r w:rsidRPr="00106C58">
        <w:t>.</w:t>
      </w:r>
      <w:r w:rsidRPr="00106C58">
        <w:rPr>
          <w:lang w:val="uk-UA"/>
        </w:rPr>
        <w:t xml:space="preserve"> </w:t>
      </w:r>
      <w:proofErr w:type="spellStart"/>
      <w:r w:rsidRPr="00106C58">
        <w:t>посіб</w:t>
      </w:r>
      <w:proofErr w:type="spellEnd"/>
      <w:r w:rsidRPr="00106C58">
        <w:t>. / К.</w:t>
      </w:r>
      <w:r w:rsidRPr="00106C58">
        <w:rPr>
          <w:lang w:val="uk-UA"/>
        </w:rPr>
        <w:t xml:space="preserve"> </w:t>
      </w:r>
      <w:r w:rsidRPr="00106C58">
        <w:t xml:space="preserve">В. </w:t>
      </w:r>
      <w:proofErr w:type="spellStart"/>
      <w:r w:rsidRPr="00106C58">
        <w:t>Седих</w:t>
      </w:r>
      <w:proofErr w:type="spellEnd"/>
      <w:r w:rsidRPr="00106C58">
        <w:t>. – Полтава, 2014. – 259 с.</w:t>
      </w:r>
    </w:p>
    <w:p w14:paraId="21E62F5A" w14:textId="77777777" w:rsidR="00106C58" w:rsidRPr="00106C58" w:rsidRDefault="00106C58" w:rsidP="00106C58">
      <w:pPr>
        <w:numPr>
          <w:ilvl w:val="0"/>
          <w:numId w:val="36"/>
        </w:numPr>
        <w:ind w:left="0" w:firstLine="709"/>
        <w:jc w:val="both"/>
        <w:rPr>
          <w:szCs w:val="24"/>
        </w:rPr>
      </w:pPr>
      <w:proofErr w:type="spellStart"/>
      <w:r w:rsidRPr="00106C58">
        <w:rPr>
          <w:szCs w:val="24"/>
        </w:rPr>
        <w:t>Сігел</w:t>
      </w:r>
      <w:proofErr w:type="spellEnd"/>
      <w:r w:rsidRPr="00106C58">
        <w:rPr>
          <w:szCs w:val="24"/>
        </w:rPr>
        <w:t xml:space="preserve"> Д., </w:t>
      </w:r>
      <w:proofErr w:type="spellStart"/>
      <w:r w:rsidRPr="00106C58">
        <w:rPr>
          <w:szCs w:val="24"/>
        </w:rPr>
        <w:t>Брайсон</w:t>
      </w:r>
      <w:proofErr w:type="spellEnd"/>
      <w:r w:rsidRPr="00106C58">
        <w:rPr>
          <w:szCs w:val="24"/>
        </w:rPr>
        <w:t xml:space="preserve"> Т. Досить істерик! Комплексний підхід до гармонійного виховання дитини / Деніел </w:t>
      </w:r>
      <w:proofErr w:type="spellStart"/>
      <w:r w:rsidRPr="00106C58">
        <w:rPr>
          <w:szCs w:val="24"/>
        </w:rPr>
        <w:t>Сігел</w:t>
      </w:r>
      <w:proofErr w:type="spellEnd"/>
      <w:r w:rsidRPr="00106C58">
        <w:rPr>
          <w:szCs w:val="24"/>
        </w:rPr>
        <w:t xml:space="preserve">, Тіна </w:t>
      </w:r>
      <w:proofErr w:type="spellStart"/>
      <w:r w:rsidRPr="00106C58">
        <w:rPr>
          <w:szCs w:val="24"/>
        </w:rPr>
        <w:t>Брайсон</w:t>
      </w:r>
      <w:proofErr w:type="spellEnd"/>
      <w:r w:rsidRPr="00106C58">
        <w:rPr>
          <w:szCs w:val="24"/>
        </w:rPr>
        <w:t>. – К. : Наш формат, 2018. – 264 с.</w:t>
      </w:r>
    </w:p>
    <w:p w14:paraId="16B349EB" w14:textId="77777777" w:rsidR="00106C58" w:rsidRPr="00106C58" w:rsidRDefault="00106C58" w:rsidP="00106C58">
      <w:pPr>
        <w:numPr>
          <w:ilvl w:val="0"/>
          <w:numId w:val="36"/>
        </w:numPr>
        <w:ind w:left="0" w:firstLine="709"/>
        <w:jc w:val="both"/>
        <w:rPr>
          <w:szCs w:val="24"/>
        </w:rPr>
      </w:pPr>
      <w:r w:rsidRPr="00106C58">
        <w:rPr>
          <w:szCs w:val="24"/>
        </w:rPr>
        <w:t>Соколов В. Як виховати не зашкодивши / В. Соколов. – Харків : Основа, 2018. – 240 с.</w:t>
      </w:r>
    </w:p>
    <w:p w14:paraId="77277504" w14:textId="77777777" w:rsidR="00106C58" w:rsidRPr="00106C58" w:rsidRDefault="00106C58" w:rsidP="00106C58">
      <w:pPr>
        <w:pStyle w:val="a5"/>
        <w:numPr>
          <w:ilvl w:val="0"/>
          <w:numId w:val="36"/>
        </w:numPr>
        <w:ind w:left="0" w:firstLine="709"/>
        <w:contextualSpacing w:val="0"/>
        <w:jc w:val="both"/>
        <w:rPr>
          <w:szCs w:val="24"/>
        </w:rPr>
      </w:pPr>
      <w:proofErr w:type="spellStart"/>
      <w:r w:rsidRPr="00106C58">
        <w:rPr>
          <w:szCs w:val="24"/>
        </w:rPr>
        <w:t>Супербатьки</w:t>
      </w:r>
      <w:proofErr w:type="spellEnd"/>
      <w:r w:rsidRPr="00106C58">
        <w:rPr>
          <w:szCs w:val="24"/>
        </w:rPr>
        <w:t xml:space="preserve">. 75 успішних стратегій виховання / </w:t>
      </w:r>
      <w:r w:rsidRPr="00106C58">
        <w:rPr>
          <w:szCs w:val="24"/>
          <w:shd w:val="clear" w:color="auto" w:fill="FFFFFF"/>
        </w:rPr>
        <w:t xml:space="preserve">Еріка </w:t>
      </w:r>
      <w:proofErr w:type="spellStart"/>
      <w:r>
        <w:rPr>
          <w:szCs w:val="24"/>
          <w:shd w:val="clear" w:color="auto" w:fill="FFFFFF"/>
        </w:rPr>
        <w:t>Райшер</w:t>
      </w:r>
      <w:proofErr w:type="spellEnd"/>
      <w:r>
        <w:rPr>
          <w:szCs w:val="24"/>
          <w:shd w:val="clear" w:color="auto" w:fill="FFFFFF"/>
        </w:rPr>
        <w:t>; пер. Т. </w:t>
      </w:r>
      <w:r w:rsidRPr="00106C58">
        <w:rPr>
          <w:szCs w:val="24"/>
          <w:shd w:val="clear" w:color="auto" w:fill="FFFFFF"/>
        </w:rPr>
        <w:t>Заволоко. – К. : КМ-Букс, 2018. – 208 с.</w:t>
      </w:r>
    </w:p>
    <w:p w14:paraId="3FC10095" w14:textId="77777777" w:rsidR="00106C58" w:rsidRPr="00106C58" w:rsidRDefault="00106C58" w:rsidP="00106C58">
      <w:pPr>
        <w:numPr>
          <w:ilvl w:val="0"/>
          <w:numId w:val="36"/>
        </w:numPr>
        <w:ind w:left="0" w:firstLine="709"/>
        <w:jc w:val="both"/>
        <w:rPr>
          <w:szCs w:val="24"/>
        </w:rPr>
      </w:pPr>
      <w:proofErr w:type="spellStart"/>
      <w:r w:rsidRPr="00106C58">
        <w:rPr>
          <w:szCs w:val="24"/>
        </w:rPr>
        <w:t>Темплар</w:t>
      </w:r>
      <w:proofErr w:type="spellEnd"/>
      <w:r w:rsidRPr="00106C58">
        <w:rPr>
          <w:szCs w:val="24"/>
        </w:rPr>
        <w:t xml:space="preserve"> Р. Правила батьківства / Річард </w:t>
      </w:r>
      <w:proofErr w:type="spellStart"/>
      <w:r w:rsidRPr="00106C58">
        <w:rPr>
          <w:szCs w:val="24"/>
        </w:rPr>
        <w:t>Темплар</w:t>
      </w:r>
      <w:proofErr w:type="spellEnd"/>
      <w:r w:rsidRPr="00106C58">
        <w:rPr>
          <w:szCs w:val="24"/>
        </w:rPr>
        <w:t xml:space="preserve">. – Харків : </w:t>
      </w:r>
      <w:hyperlink r:id="rId16" w:history="1">
        <w:r w:rsidRPr="00106C58">
          <w:rPr>
            <w:szCs w:val="24"/>
          </w:rPr>
          <w:t>КСД</w:t>
        </w:r>
      </w:hyperlink>
      <w:r w:rsidRPr="00106C58">
        <w:rPr>
          <w:szCs w:val="24"/>
        </w:rPr>
        <w:t>, 2017. – 288 с.</w:t>
      </w:r>
    </w:p>
    <w:p w14:paraId="6A401DC8" w14:textId="77777777" w:rsidR="00106C58" w:rsidRPr="00106C58" w:rsidRDefault="00106C58" w:rsidP="00106C58">
      <w:pPr>
        <w:pStyle w:val="a5"/>
        <w:numPr>
          <w:ilvl w:val="0"/>
          <w:numId w:val="36"/>
        </w:numPr>
        <w:ind w:left="0" w:firstLine="709"/>
        <w:contextualSpacing w:val="0"/>
        <w:jc w:val="both"/>
        <w:rPr>
          <w:szCs w:val="24"/>
        </w:rPr>
      </w:pPr>
      <w:proofErr w:type="spellStart"/>
      <w:r w:rsidRPr="00106C58">
        <w:rPr>
          <w:rStyle w:val="ae"/>
          <w:bCs/>
          <w:i w:val="0"/>
          <w:szCs w:val="24"/>
        </w:rPr>
        <w:t>Толстокорова</w:t>
      </w:r>
      <w:proofErr w:type="spellEnd"/>
      <w:r w:rsidRPr="00106C58">
        <w:rPr>
          <w:rStyle w:val="ae"/>
          <w:bCs/>
          <w:i w:val="0"/>
          <w:szCs w:val="24"/>
        </w:rPr>
        <w:t xml:space="preserve"> А.</w:t>
      </w:r>
      <w:r w:rsidRPr="00106C58">
        <w:rPr>
          <w:rStyle w:val="ad"/>
          <w:i/>
          <w:szCs w:val="24"/>
        </w:rPr>
        <w:t xml:space="preserve"> </w:t>
      </w:r>
      <w:r w:rsidRPr="00106C58">
        <w:rPr>
          <w:szCs w:val="24"/>
        </w:rPr>
        <w:t xml:space="preserve">Проблеми сімейного виховання </w:t>
      </w:r>
      <w:r>
        <w:rPr>
          <w:szCs w:val="24"/>
        </w:rPr>
        <w:t>: гендерний аспект / А. </w:t>
      </w:r>
      <w:proofErr w:type="spellStart"/>
      <w:r w:rsidRPr="00106C58">
        <w:rPr>
          <w:szCs w:val="24"/>
        </w:rPr>
        <w:t>Толстокорова</w:t>
      </w:r>
      <w:proofErr w:type="spellEnd"/>
      <w:r w:rsidRPr="00106C58">
        <w:rPr>
          <w:szCs w:val="24"/>
        </w:rPr>
        <w:t xml:space="preserve"> // Психолог. </w:t>
      </w:r>
      <w:r w:rsidRPr="00106C58">
        <w:rPr>
          <w:szCs w:val="24"/>
        </w:rPr>
        <w:noBreakHyphen/>
        <w:t xml:space="preserve"> 2003. </w:t>
      </w:r>
      <w:r w:rsidRPr="00106C58">
        <w:rPr>
          <w:szCs w:val="24"/>
        </w:rPr>
        <w:noBreakHyphen/>
        <w:t xml:space="preserve"> № 10-11. </w:t>
      </w:r>
      <w:r w:rsidRPr="00106C58">
        <w:rPr>
          <w:szCs w:val="24"/>
        </w:rPr>
        <w:noBreakHyphen/>
        <w:t xml:space="preserve"> С. 45-48.</w:t>
      </w:r>
    </w:p>
    <w:p w14:paraId="38C370B3" w14:textId="77777777" w:rsidR="00106C58" w:rsidRPr="00106C58" w:rsidRDefault="00106C58" w:rsidP="00106C58">
      <w:pPr>
        <w:pStyle w:val="a5"/>
        <w:numPr>
          <w:ilvl w:val="0"/>
          <w:numId w:val="36"/>
        </w:numPr>
        <w:ind w:left="0" w:firstLine="709"/>
        <w:contextualSpacing w:val="0"/>
        <w:jc w:val="both"/>
        <w:rPr>
          <w:szCs w:val="24"/>
        </w:rPr>
      </w:pPr>
      <w:proofErr w:type="spellStart"/>
      <w:r w:rsidRPr="00106C58">
        <w:rPr>
          <w:szCs w:val="24"/>
        </w:rPr>
        <w:t>Туріщева</w:t>
      </w:r>
      <w:proofErr w:type="spellEnd"/>
      <w:r w:rsidRPr="00106C58">
        <w:rPr>
          <w:szCs w:val="24"/>
        </w:rPr>
        <w:t xml:space="preserve"> Л. В. Робота шкільного психолога з батьками. Навчально-методичний посібник для вчителя / Л. В. </w:t>
      </w:r>
      <w:proofErr w:type="spellStart"/>
      <w:r w:rsidRPr="00106C58">
        <w:rPr>
          <w:szCs w:val="24"/>
        </w:rPr>
        <w:t>Туріщева</w:t>
      </w:r>
      <w:proofErr w:type="spellEnd"/>
      <w:r w:rsidRPr="00106C58">
        <w:rPr>
          <w:szCs w:val="24"/>
        </w:rPr>
        <w:t>. – Харків, 2007.</w:t>
      </w:r>
    </w:p>
    <w:p w14:paraId="3CC76436" w14:textId="77777777" w:rsidR="00106C58" w:rsidRPr="00106C58" w:rsidRDefault="00106C58" w:rsidP="00106C58">
      <w:pPr>
        <w:pStyle w:val="a5"/>
        <w:numPr>
          <w:ilvl w:val="0"/>
          <w:numId w:val="36"/>
        </w:numPr>
        <w:ind w:left="0" w:firstLine="709"/>
        <w:contextualSpacing w:val="0"/>
        <w:jc w:val="both"/>
        <w:rPr>
          <w:szCs w:val="24"/>
        </w:rPr>
      </w:pPr>
      <w:r w:rsidRPr="00106C58">
        <w:rPr>
          <w:szCs w:val="24"/>
        </w:rPr>
        <w:t xml:space="preserve">Федоренко Р. П. Психологія сім’ї [Текст] : </w:t>
      </w:r>
      <w:proofErr w:type="spellStart"/>
      <w:r w:rsidRPr="00106C58">
        <w:rPr>
          <w:szCs w:val="24"/>
        </w:rPr>
        <w:t>навч</w:t>
      </w:r>
      <w:proofErr w:type="spellEnd"/>
      <w:r w:rsidRPr="00106C58">
        <w:rPr>
          <w:szCs w:val="24"/>
        </w:rPr>
        <w:t xml:space="preserve">. </w:t>
      </w:r>
      <w:proofErr w:type="spellStart"/>
      <w:r w:rsidRPr="00106C58">
        <w:rPr>
          <w:szCs w:val="24"/>
        </w:rPr>
        <w:t>посіб</w:t>
      </w:r>
      <w:proofErr w:type="spellEnd"/>
      <w:r w:rsidRPr="00106C58">
        <w:rPr>
          <w:szCs w:val="24"/>
        </w:rPr>
        <w:t>. / Р</w:t>
      </w:r>
      <w:r w:rsidR="009F59EE">
        <w:rPr>
          <w:szCs w:val="24"/>
        </w:rPr>
        <w:t>.</w:t>
      </w:r>
      <w:r w:rsidRPr="00106C58">
        <w:rPr>
          <w:szCs w:val="24"/>
        </w:rPr>
        <w:t xml:space="preserve"> П</w:t>
      </w:r>
      <w:r w:rsidR="009F59EE">
        <w:rPr>
          <w:szCs w:val="24"/>
        </w:rPr>
        <w:t>.</w:t>
      </w:r>
      <w:r w:rsidRPr="00106C58">
        <w:rPr>
          <w:szCs w:val="24"/>
        </w:rPr>
        <w:t xml:space="preserve"> Федоренко. – Луцьк : Вежа-Друк, 2015. – 364 с.</w:t>
      </w:r>
    </w:p>
    <w:p w14:paraId="485C35A5" w14:textId="77777777" w:rsidR="00106C58" w:rsidRPr="00106C58" w:rsidRDefault="00106C58" w:rsidP="00106C58">
      <w:pPr>
        <w:pStyle w:val="a5"/>
        <w:numPr>
          <w:ilvl w:val="0"/>
          <w:numId w:val="36"/>
        </w:numPr>
        <w:ind w:left="0" w:firstLine="709"/>
        <w:contextualSpacing w:val="0"/>
        <w:jc w:val="both"/>
        <w:rPr>
          <w:szCs w:val="24"/>
        </w:rPr>
      </w:pPr>
      <w:proofErr w:type="spellStart"/>
      <w:r w:rsidRPr="00106C58">
        <w:rPr>
          <w:szCs w:val="24"/>
        </w:rPr>
        <w:t>Шаргородська</w:t>
      </w:r>
      <w:proofErr w:type="spellEnd"/>
      <w:r w:rsidRPr="00106C58">
        <w:rPr>
          <w:szCs w:val="24"/>
        </w:rPr>
        <w:t xml:space="preserve"> С. Насилля в сім’ї : види, наслідки, шляхи подолання / С. </w:t>
      </w:r>
      <w:proofErr w:type="spellStart"/>
      <w:r w:rsidRPr="00106C58">
        <w:rPr>
          <w:szCs w:val="24"/>
        </w:rPr>
        <w:t>Шаргородська</w:t>
      </w:r>
      <w:proofErr w:type="spellEnd"/>
      <w:r w:rsidRPr="00106C58">
        <w:rPr>
          <w:szCs w:val="24"/>
        </w:rPr>
        <w:t xml:space="preserve"> // Соціальний педагог. – 2007. – № 2(2). – С.14-16.</w:t>
      </w:r>
    </w:p>
    <w:p w14:paraId="1482E677" w14:textId="77777777" w:rsidR="00106C58" w:rsidRPr="00106C58" w:rsidRDefault="00106C58" w:rsidP="00106C58">
      <w:pPr>
        <w:pStyle w:val="a5"/>
        <w:numPr>
          <w:ilvl w:val="0"/>
          <w:numId w:val="36"/>
        </w:numPr>
        <w:ind w:left="0" w:firstLine="709"/>
        <w:contextualSpacing w:val="0"/>
        <w:jc w:val="both"/>
        <w:rPr>
          <w:szCs w:val="24"/>
        </w:rPr>
      </w:pPr>
      <w:proofErr w:type="spellStart"/>
      <w:r w:rsidRPr="00106C58">
        <w:rPr>
          <w:szCs w:val="24"/>
        </w:rPr>
        <w:t>Шишалова</w:t>
      </w:r>
      <w:proofErr w:type="spellEnd"/>
      <w:r w:rsidRPr="00106C58">
        <w:rPr>
          <w:szCs w:val="24"/>
        </w:rPr>
        <w:t xml:space="preserve"> Л. І. Партнерська взаємодія з дитиною. Тренінгові заняття з батьками / Л. І. </w:t>
      </w:r>
      <w:proofErr w:type="spellStart"/>
      <w:r w:rsidRPr="00106C58">
        <w:rPr>
          <w:szCs w:val="24"/>
        </w:rPr>
        <w:t>Шишалова</w:t>
      </w:r>
      <w:proofErr w:type="spellEnd"/>
      <w:r w:rsidRPr="00106C58">
        <w:rPr>
          <w:szCs w:val="24"/>
        </w:rPr>
        <w:t xml:space="preserve"> //Дошкільний навчальний заклад. – 2007. – № 1 (07).</w:t>
      </w:r>
    </w:p>
    <w:p w14:paraId="7CD02FCE" w14:textId="77777777" w:rsidR="00106C58" w:rsidRPr="00106C58" w:rsidRDefault="00106C58" w:rsidP="00106C58">
      <w:pPr>
        <w:numPr>
          <w:ilvl w:val="0"/>
          <w:numId w:val="36"/>
        </w:numPr>
        <w:ind w:left="0" w:firstLine="709"/>
        <w:jc w:val="both"/>
        <w:rPr>
          <w:szCs w:val="24"/>
        </w:rPr>
      </w:pPr>
      <w:proofErr w:type="spellStart"/>
      <w:r w:rsidRPr="00106C58">
        <w:rPr>
          <w:szCs w:val="24"/>
        </w:rPr>
        <w:t>Шрагіна</w:t>
      </w:r>
      <w:proofErr w:type="spellEnd"/>
      <w:r w:rsidRPr="00106C58">
        <w:rPr>
          <w:szCs w:val="24"/>
        </w:rPr>
        <w:t xml:space="preserve"> Л. 15 табу для матусь і татусів, або Батьківські помилки з любові до дітей / Л. </w:t>
      </w:r>
      <w:proofErr w:type="spellStart"/>
      <w:r w:rsidRPr="00106C58">
        <w:rPr>
          <w:szCs w:val="24"/>
        </w:rPr>
        <w:t>Шрагіна</w:t>
      </w:r>
      <w:proofErr w:type="spellEnd"/>
      <w:r w:rsidRPr="00106C58">
        <w:rPr>
          <w:szCs w:val="24"/>
        </w:rPr>
        <w:t xml:space="preserve">. – Львів : </w:t>
      </w:r>
      <w:hyperlink r:id="rId17" w:history="1">
        <w:r w:rsidRPr="00106C58">
          <w:rPr>
            <w:szCs w:val="24"/>
          </w:rPr>
          <w:t>ВСЛ</w:t>
        </w:r>
      </w:hyperlink>
      <w:r w:rsidRPr="00106C58">
        <w:rPr>
          <w:szCs w:val="24"/>
        </w:rPr>
        <w:t>, 2016. – 144 с.</w:t>
      </w:r>
    </w:p>
    <w:p w14:paraId="59C6E41A" w14:textId="77777777" w:rsidR="00106C58" w:rsidRPr="00106C58" w:rsidRDefault="00106C58" w:rsidP="00106C58">
      <w:pPr>
        <w:pStyle w:val="a5"/>
        <w:numPr>
          <w:ilvl w:val="0"/>
          <w:numId w:val="36"/>
        </w:numPr>
        <w:ind w:left="0" w:firstLine="709"/>
        <w:contextualSpacing w:val="0"/>
        <w:jc w:val="both"/>
        <w:rPr>
          <w:szCs w:val="24"/>
        </w:rPr>
      </w:pPr>
      <w:proofErr w:type="spellStart"/>
      <w:r w:rsidRPr="00106C58">
        <w:rPr>
          <w:szCs w:val="24"/>
        </w:rPr>
        <w:t>Шрагіна</w:t>
      </w:r>
      <w:proofErr w:type="spellEnd"/>
      <w:r w:rsidRPr="00106C58">
        <w:rPr>
          <w:kern w:val="36"/>
          <w:szCs w:val="24"/>
        </w:rPr>
        <w:t xml:space="preserve"> Л. Немовля – малеча - підліто</w:t>
      </w:r>
      <w:r>
        <w:rPr>
          <w:kern w:val="36"/>
          <w:szCs w:val="24"/>
        </w:rPr>
        <w:t>к. Мудрі формули виховання / Л. </w:t>
      </w:r>
      <w:proofErr w:type="spellStart"/>
      <w:r w:rsidRPr="00106C58">
        <w:rPr>
          <w:kern w:val="36"/>
          <w:szCs w:val="24"/>
        </w:rPr>
        <w:t>Шрагіна</w:t>
      </w:r>
      <w:proofErr w:type="spellEnd"/>
      <w:r w:rsidRPr="00106C58">
        <w:rPr>
          <w:kern w:val="36"/>
          <w:szCs w:val="24"/>
        </w:rPr>
        <w:t xml:space="preserve">. – К. : </w:t>
      </w:r>
      <w:proofErr w:type="spellStart"/>
      <w:r w:rsidRPr="00106C58">
        <w:rPr>
          <w:kern w:val="36"/>
          <w:szCs w:val="24"/>
        </w:rPr>
        <w:t>Брайт</w:t>
      </w:r>
      <w:proofErr w:type="spellEnd"/>
      <w:r w:rsidRPr="00106C58">
        <w:rPr>
          <w:kern w:val="36"/>
          <w:szCs w:val="24"/>
        </w:rPr>
        <w:t xml:space="preserve"> </w:t>
      </w:r>
      <w:proofErr w:type="spellStart"/>
      <w:r w:rsidRPr="00106C58">
        <w:rPr>
          <w:kern w:val="36"/>
          <w:szCs w:val="24"/>
        </w:rPr>
        <w:t>Стар</w:t>
      </w:r>
      <w:proofErr w:type="spellEnd"/>
      <w:r w:rsidRPr="00106C58">
        <w:rPr>
          <w:kern w:val="36"/>
          <w:szCs w:val="24"/>
        </w:rPr>
        <w:t>, 2016. – 160 с.</w:t>
      </w:r>
    </w:p>
    <w:p w14:paraId="3E29936F" w14:textId="77777777" w:rsidR="00106C58" w:rsidRPr="00106C58" w:rsidRDefault="00106C58" w:rsidP="00106C58">
      <w:pPr>
        <w:pStyle w:val="a5"/>
        <w:numPr>
          <w:ilvl w:val="0"/>
          <w:numId w:val="36"/>
        </w:numPr>
        <w:ind w:left="0" w:firstLine="709"/>
        <w:contextualSpacing w:val="0"/>
        <w:jc w:val="both"/>
        <w:rPr>
          <w:szCs w:val="24"/>
        </w:rPr>
      </w:pPr>
      <w:r w:rsidRPr="00106C58">
        <w:rPr>
          <w:rStyle w:val="ae"/>
          <w:bCs/>
          <w:i w:val="0"/>
          <w:szCs w:val="24"/>
        </w:rPr>
        <w:t>Щербакова К.</w:t>
      </w:r>
      <w:r w:rsidRPr="00106C58">
        <w:rPr>
          <w:rStyle w:val="ad"/>
          <w:szCs w:val="24"/>
        </w:rPr>
        <w:t xml:space="preserve"> </w:t>
      </w:r>
      <w:r w:rsidRPr="00106C58">
        <w:rPr>
          <w:szCs w:val="24"/>
        </w:rPr>
        <w:t>У сім'ї росте дитина : родина</w:t>
      </w:r>
      <w:r>
        <w:rPr>
          <w:szCs w:val="24"/>
        </w:rPr>
        <w:t xml:space="preserve"> і становлення особистості / К. </w:t>
      </w:r>
      <w:r w:rsidRPr="00106C58">
        <w:rPr>
          <w:szCs w:val="24"/>
        </w:rPr>
        <w:t xml:space="preserve">Щербакова, Г. Григоренко. </w:t>
      </w:r>
      <w:r w:rsidRPr="00106C58">
        <w:rPr>
          <w:szCs w:val="24"/>
        </w:rPr>
        <w:noBreakHyphen/>
        <w:t xml:space="preserve"> К. : Неопалима купина, 2006. </w:t>
      </w:r>
      <w:r w:rsidRPr="00106C58">
        <w:rPr>
          <w:szCs w:val="24"/>
        </w:rPr>
        <w:noBreakHyphen/>
        <w:t xml:space="preserve"> 238 с.</w:t>
      </w:r>
    </w:p>
    <w:p w14:paraId="5C09E8EE" w14:textId="77777777" w:rsidR="007374BB" w:rsidRDefault="007374BB" w:rsidP="007374BB">
      <w:pPr>
        <w:pStyle w:val="Style3"/>
        <w:tabs>
          <w:tab w:val="left" w:pos="426"/>
        </w:tabs>
        <w:suppressAutoHyphens/>
        <w:spacing w:line="240" w:lineRule="auto"/>
        <w:ind w:firstLine="0"/>
        <w:rPr>
          <w:rStyle w:val="FontStyle24"/>
          <w:rFonts w:ascii="Times New Roman" w:hAnsi="Times New Roman" w:cs="Times New Roman"/>
          <w:b/>
          <w:sz w:val="24"/>
          <w:szCs w:val="24"/>
          <w:lang w:val="uk-UA"/>
        </w:rPr>
      </w:pPr>
    </w:p>
    <w:p w14:paraId="5FD1C46E" w14:textId="77777777" w:rsidR="007374BB" w:rsidRDefault="007374BB" w:rsidP="00E2094D">
      <w:pPr>
        <w:pStyle w:val="Style3"/>
        <w:tabs>
          <w:tab w:val="left" w:pos="426"/>
        </w:tabs>
        <w:suppressAutoHyphens/>
        <w:spacing w:line="240" w:lineRule="auto"/>
        <w:ind w:firstLine="0"/>
        <w:jc w:val="center"/>
        <w:rPr>
          <w:rStyle w:val="FontStyle24"/>
          <w:rFonts w:ascii="Times New Roman" w:hAnsi="Times New Roman" w:cs="Times New Roman"/>
          <w:b/>
          <w:i w:val="0"/>
          <w:sz w:val="24"/>
          <w:szCs w:val="24"/>
          <w:lang w:val="uk-UA"/>
        </w:rPr>
      </w:pPr>
      <w:r w:rsidRPr="007374BB">
        <w:rPr>
          <w:rStyle w:val="FontStyle24"/>
          <w:rFonts w:ascii="Times New Roman" w:hAnsi="Times New Roman" w:cs="Times New Roman"/>
          <w:b/>
          <w:i w:val="0"/>
          <w:sz w:val="24"/>
          <w:szCs w:val="24"/>
          <w:lang w:val="uk-UA"/>
        </w:rPr>
        <w:t>Нормативно-правові інформаційні джерела:</w:t>
      </w:r>
    </w:p>
    <w:p w14:paraId="0D699B0A" w14:textId="77777777" w:rsidR="00E2094D" w:rsidRPr="007374BB" w:rsidRDefault="00E2094D" w:rsidP="00E2094D">
      <w:pPr>
        <w:pStyle w:val="Style3"/>
        <w:tabs>
          <w:tab w:val="left" w:pos="426"/>
        </w:tabs>
        <w:suppressAutoHyphens/>
        <w:spacing w:line="240" w:lineRule="auto"/>
        <w:ind w:firstLine="0"/>
        <w:jc w:val="center"/>
        <w:rPr>
          <w:rStyle w:val="FontStyle24"/>
          <w:rFonts w:ascii="Times New Roman" w:hAnsi="Times New Roman" w:cs="Times New Roman"/>
          <w:b/>
          <w:i w:val="0"/>
          <w:sz w:val="24"/>
          <w:szCs w:val="24"/>
          <w:lang w:val="uk-UA"/>
        </w:rPr>
      </w:pPr>
    </w:p>
    <w:p w14:paraId="276D8868" w14:textId="77777777" w:rsidR="007374BB" w:rsidRPr="007374BB" w:rsidRDefault="007374BB" w:rsidP="007374BB">
      <w:pPr>
        <w:pStyle w:val="Style3"/>
        <w:numPr>
          <w:ilvl w:val="0"/>
          <w:numId w:val="35"/>
        </w:numPr>
        <w:tabs>
          <w:tab w:val="left" w:pos="426"/>
        </w:tabs>
        <w:suppressAutoHyphens/>
        <w:spacing w:line="240" w:lineRule="auto"/>
        <w:ind w:left="0" w:firstLine="360"/>
        <w:rPr>
          <w:rStyle w:val="FontStyle24"/>
          <w:rFonts w:ascii="Times New Roman" w:hAnsi="Times New Roman" w:cs="Times New Roman"/>
          <w:sz w:val="24"/>
          <w:szCs w:val="24"/>
          <w:lang w:val="uk-UA"/>
        </w:rPr>
      </w:pPr>
      <w:r w:rsidRPr="007374BB">
        <w:rPr>
          <w:rStyle w:val="FontStyle24"/>
          <w:rFonts w:ascii="Times New Roman" w:hAnsi="Times New Roman" w:cs="Times New Roman"/>
          <w:i w:val="0"/>
          <w:sz w:val="24"/>
          <w:szCs w:val="24"/>
          <w:lang w:val="uk-UA"/>
        </w:rPr>
        <w:t xml:space="preserve">Сімейний кодекс </w:t>
      </w:r>
      <w:proofErr w:type="spellStart"/>
      <w:r w:rsidRPr="007374BB">
        <w:rPr>
          <w:rStyle w:val="FontStyle24"/>
          <w:rFonts w:ascii="Times New Roman" w:hAnsi="Times New Roman" w:cs="Times New Roman"/>
          <w:i w:val="0"/>
          <w:sz w:val="24"/>
          <w:szCs w:val="24"/>
          <w:lang w:val="uk-UA"/>
        </w:rPr>
        <w:t>україни</w:t>
      </w:r>
      <w:proofErr w:type="spellEnd"/>
      <w:r w:rsidRPr="007374BB">
        <w:rPr>
          <w:rStyle w:val="FontStyle24"/>
          <w:rFonts w:ascii="Times New Roman" w:hAnsi="Times New Roman" w:cs="Times New Roman"/>
          <w:i w:val="0"/>
          <w:sz w:val="24"/>
          <w:szCs w:val="24"/>
          <w:lang w:val="uk-UA"/>
        </w:rPr>
        <w:t xml:space="preserve">. – Електронний ресурс. – Режим доступу : </w:t>
      </w:r>
      <w:hyperlink r:id="rId18" w:history="1">
        <w:r w:rsidRPr="007374BB">
          <w:rPr>
            <w:rStyle w:val="a6"/>
            <w:u w:val="none"/>
            <w:lang w:val="uk-UA"/>
          </w:rPr>
          <w:t>https://ips.ligazakon.net/document/t022947</w:t>
        </w:r>
      </w:hyperlink>
      <w:r w:rsidRPr="007374BB">
        <w:rPr>
          <w:rStyle w:val="FontStyle24"/>
          <w:rFonts w:ascii="Times New Roman" w:hAnsi="Times New Roman" w:cs="Times New Roman"/>
          <w:sz w:val="24"/>
          <w:szCs w:val="24"/>
          <w:lang w:val="uk-UA"/>
        </w:rPr>
        <w:t>.</w:t>
      </w:r>
    </w:p>
    <w:p w14:paraId="3016B2FB" w14:textId="77777777" w:rsidR="007374BB" w:rsidRPr="007374BB" w:rsidRDefault="007374BB" w:rsidP="007374BB">
      <w:pPr>
        <w:pStyle w:val="Style3"/>
        <w:numPr>
          <w:ilvl w:val="0"/>
          <w:numId w:val="35"/>
        </w:numPr>
        <w:tabs>
          <w:tab w:val="left" w:pos="426"/>
        </w:tabs>
        <w:suppressAutoHyphens/>
        <w:spacing w:line="240" w:lineRule="auto"/>
        <w:ind w:left="0" w:firstLine="360"/>
        <w:rPr>
          <w:rStyle w:val="FontStyle24"/>
          <w:rFonts w:ascii="Times New Roman" w:hAnsi="Times New Roman" w:cs="Times New Roman"/>
          <w:i w:val="0"/>
          <w:sz w:val="24"/>
          <w:szCs w:val="24"/>
          <w:lang w:val="uk-UA"/>
        </w:rPr>
      </w:pPr>
      <w:r w:rsidRPr="007374BB">
        <w:rPr>
          <w:rStyle w:val="FontStyle24"/>
          <w:rFonts w:ascii="Times New Roman" w:hAnsi="Times New Roman" w:cs="Times New Roman"/>
          <w:i w:val="0"/>
          <w:sz w:val="24"/>
          <w:szCs w:val="24"/>
          <w:lang w:val="uk-UA"/>
        </w:rPr>
        <w:t>Конвенція про права дитини. – Електронний ресурс. – Режим доступу : https://zakon.rada.gov.ua/laws/show/995_021#Text</w:t>
      </w:r>
    </w:p>
    <w:p w14:paraId="71DD1FAC" w14:textId="77777777" w:rsidR="0052027E" w:rsidRDefault="0052027E" w:rsidP="00E24D2A">
      <w:pPr>
        <w:spacing w:line="276" w:lineRule="auto"/>
        <w:jc w:val="center"/>
        <w:rPr>
          <w:b/>
          <w:szCs w:val="24"/>
        </w:rPr>
      </w:pPr>
    </w:p>
    <w:p w14:paraId="4B14F72E" w14:textId="3404237C" w:rsidR="00325860" w:rsidRDefault="00325860" w:rsidP="00E24D2A">
      <w:pPr>
        <w:spacing w:line="276" w:lineRule="auto"/>
        <w:jc w:val="center"/>
        <w:rPr>
          <w:b/>
          <w:szCs w:val="24"/>
        </w:rPr>
      </w:pPr>
    </w:p>
    <w:p w14:paraId="1DD22AFC" w14:textId="77777777" w:rsidR="00DD61D0" w:rsidRDefault="00DD61D0" w:rsidP="00E24D2A">
      <w:pPr>
        <w:spacing w:line="276" w:lineRule="auto"/>
        <w:jc w:val="center"/>
        <w:rPr>
          <w:b/>
          <w:szCs w:val="24"/>
        </w:rPr>
      </w:pPr>
    </w:p>
    <w:p w14:paraId="7E5B768D" w14:textId="77777777" w:rsidR="00E24D2A" w:rsidRDefault="00E24D2A" w:rsidP="00E24D2A">
      <w:pPr>
        <w:spacing w:line="276" w:lineRule="auto"/>
        <w:jc w:val="center"/>
        <w:rPr>
          <w:b/>
          <w:szCs w:val="24"/>
        </w:rPr>
      </w:pPr>
      <w:r w:rsidRPr="00D47441">
        <w:rPr>
          <w:b/>
          <w:szCs w:val="24"/>
        </w:rPr>
        <w:lastRenderedPageBreak/>
        <w:t>Методичне забезпечення</w:t>
      </w:r>
    </w:p>
    <w:p w14:paraId="15DFED12" w14:textId="77777777" w:rsidR="000C2C60" w:rsidRDefault="000C2C60" w:rsidP="00E24D2A">
      <w:pPr>
        <w:spacing w:line="276" w:lineRule="auto"/>
        <w:jc w:val="center"/>
        <w:rPr>
          <w:b/>
          <w:szCs w:val="24"/>
        </w:rPr>
      </w:pPr>
    </w:p>
    <w:p w14:paraId="4A968A1B" w14:textId="77777777" w:rsidR="00D47441" w:rsidRPr="004A5156" w:rsidRDefault="00D47441" w:rsidP="00D60C26">
      <w:pPr>
        <w:pStyle w:val="a5"/>
        <w:numPr>
          <w:ilvl w:val="0"/>
          <w:numId w:val="13"/>
        </w:numPr>
        <w:ind w:left="0" w:firstLine="709"/>
        <w:jc w:val="both"/>
        <w:rPr>
          <w:lang w:eastAsia="ar-SA"/>
        </w:rPr>
      </w:pPr>
      <w:r w:rsidRPr="004A5156">
        <w:rPr>
          <w:lang w:eastAsia="ar-SA"/>
        </w:rPr>
        <w:t>Методичні вказівки до виконання к</w:t>
      </w:r>
      <w:r w:rsidR="00D60C26" w:rsidRPr="004A5156">
        <w:rPr>
          <w:lang w:eastAsia="ar-SA"/>
        </w:rPr>
        <w:t>онтрольн</w:t>
      </w:r>
      <w:r w:rsidR="00011E5C">
        <w:rPr>
          <w:lang w:eastAsia="ar-SA"/>
        </w:rPr>
        <w:t>их</w:t>
      </w:r>
      <w:r w:rsidR="00D60C26" w:rsidRPr="004A5156">
        <w:rPr>
          <w:lang w:eastAsia="ar-SA"/>
        </w:rPr>
        <w:t xml:space="preserve"> роб</w:t>
      </w:r>
      <w:r w:rsidR="00011E5C">
        <w:rPr>
          <w:lang w:eastAsia="ar-SA"/>
        </w:rPr>
        <w:t>і</w:t>
      </w:r>
      <w:r w:rsidR="00D60C26" w:rsidRPr="004A5156">
        <w:rPr>
          <w:lang w:eastAsia="ar-SA"/>
        </w:rPr>
        <w:t xml:space="preserve">т з дисципліни </w:t>
      </w:r>
      <w:r w:rsidRPr="004A5156">
        <w:rPr>
          <w:lang w:eastAsia="ar-SA"/>
        </w:rPr>
        <w:t>"</w:t>
      </w:r>
      <w:r w:rsidR="00405442">
        <w:rPr>
          <w:lang w:eastAsia="ar-SA"/>
        </w:rPr>
        <w:t xml:space="preserve">Психологія </w:t>
      </w:r>
      <w:proofErr w:type="spellStart"/>
      <w:r w:rsidR="00405442">
        <w:rPr>
          <w:lang w:eastAsia="ar-SA"/>
        </w:rPr>
        <w:t>дитячо</w:t>
      </w:r>
      <w:proofErr w:type="spellEnd"/>
      <w:r w:rsidR="00405442">
        <w:rPr>
          <w:lang w:eastAsia="ar-SA"/>
        </w:rPr>
        <w:t>-батьківських стосунків"</w:t>
      </w:r>
      <w:r w:rsidR="00D60C26" w:rsidRPr="004A5156">
        <w:rPr>
          <w:lang w:eastAsia="ar-SA"/>
        </w:rPr>
        <w:t xml:space="preserve"> / </w:t>
      </w:r>
      <w:proofErr w:type="spellStart"/>
      <w:r w:rsidR="00D60C26" w:rsidRPr="004A5156">
        <w:rPr>
          <w:lang w:eastAsia="ar-SA"/>
        </w:rPr>
        <w:t>Укл</w:t>
      </w:r>
      <w:proofErr w:type="spellEnd"/>
      <w:r w:rsidR="00D60C26" w:rsidRPr="004A5156">
        <w:rPr>
          <w:lang w:eastAsia="ar-SA"/>
        </w:rPr>
        <w:t>.</w:t>
      </w:r>
      <w:r w:rsidR="00F41A61">
        <w:rPr>
          <w:lang w:eastAsia="ar-SA"/>
        </w:rPr>
        <w:t xml:space="preserve"> </w:t>
      </w:r>
      <w:r w:rsidR="00D60C26" w:rsidRPr="004A5156">
        <w:rPr>
          <w:lang w:eastAsia="ar-SA"/>
        </w:rPr>
        <w:t>: Н</w:t>
      </w:r>
      <w:r w:rsidRPr="004A5156">
        <w:rPr>
          <w:lang w:eastAsia="ar-SA"/>
        </w:rPr>
        <w:t>.</w:t>
      </w:r>
      <w:r w:rsidR="00D60C26" w:rsidRPr="004A5156">
        <w:rPr>
          <w:lang w:eastAsia="ar-SA"/>
        </w:rPr>
        <w:t xml:space="preserve"> М</w:t>
      </w:r>
      <w:r w:rsidRPr="004A5156">
        <w:rPr>
          <w:lang w:eastAsia="ar-SA"/>
        </w:rPr>
        <w:t xml:space="preserve">. </w:t>
      </w:r>
      <w:r w:rsidR="00D60C26" w:rsidRPr="004A5156">
        <w:rPr>
          <w:lang w:eastAsia="ar-SA"/>
        </w:rPr>
        <w:t>Бугайова</w:t>
      </w:r>
      <w:r w:rsidRPr="004A5156">
        <w:rPr>
          <w:lang w:eastAsia="ar-SA"/>
        </w:rPr>
        <w:t xml:space="preserve">. – </w:t>
      </w:r>
      <w:r w:rsidR="00011E5C">
        <w:rPr>
          <w:lang w:eastAsia="ar-SA"/>
        </w:rPr>
        <w:t>К.</w:t>
      </w:r>
      <w:r w:rsidR="00D60C26" w:rsidRPr="004A5156">
        <w:rPr>
          <w:lang w:eastAsia="ar-SA"/>
        </w:rPr>
        <w:t xml:space="preserve"> </w:t>
      </w:r>
      <w:r w:rsidRPr="004A5156">
        <w:rPr>
          <w:lang w:eastAsia="ar-SA"/>
        </w:rPr>
        <w:t>: Вид-во Східноукраїнського національного університету ім. В. Даля, 20</w:t>
      </w:r>
      <w:r w:rsidR="00D60C26" w:rsidRPr="004A5156">
        <w:rPr>
          <w:lang w:eastAsia="ar-SA"/>
        </w:rPr>
        <w:t>2</w:t>
      </w:r>
      <w:r w:rsidR="00011E5C">
        <w:rPr>
          <w:lang w:eastAsia="ar-SA"/>
        </w:rPr>
        <w:t>3</w:t>
      </w:r>
      <w:r w:rsidR="00D60C26" w:rsidRPr="004A5156">
        <w:rPr>
          <w:lang w:eastAsia="ar-SA"/>
        </w:rPr>
        <w:t>.</w:t>
      </w:r>
    </w:p>
    <w:p w14:paraId="0C3CFAFD" w14:textId="77777777" w:rsidR="00D60C26" w:rsidRDefault="00D60C26" w:rsidP="00D60C26">
      <w:pPr>
        <w:pStyle w:val="a5"/>
        <w:numPr>
          <w:ilvl w:val="0"/>
          <w:numId w:val="13"/>
        </w:numPr>
        <w:ind w:left="0" w:firstLine="709"/>
        <w:jc w:val="both"/>
        <w:rPr>
          <w:lang w:eastAsia="ar-SA"/>
        </w:rPr>
      </w:pPr>
      <w:r w:rsidRPr="004A5156">
        <w:rPr>
          <w:lang w:eastAsia="ar-SA"/>
        </w:rPr>
        <w:t>Методичні вказівки до практичних занять з дисципліни "</w:t>
      </w:r>
      <w:r w:rsidR="00405442">
        <w:rPr>
          <w:lang w:eastAsia="ar-SA"/>
        </w:rPr>
        <w:t xml:space="preserve">Психологія </w:t>
      </w:r>
      <w:proofErr w:type="spellStart"/>
      <w:r w:rsidR="00405442">
        <w:rPr>
          <w:lang w:eastAsia="ar-SA"/>
        </w:rPr>
        <w:t>дитячо</w:t>
      </w:r>
      <w:proofErr w:type="spellEnd"/>
      <w:r w:rsidR="00405442">
        <w:rPr>
          <w:lang w:eastAsia="ar-SA"/>
        </w:rPr>
        <w:t>-батьківських стосунків</w:t>
      </w:r>
      <w:r w:rsidRPr="004A5156">
        <w:rPr>
          <w:lang w:eastAsia="ar-SA"/>
        </w:rPr>
        <w:t xml:space="preserve">" </w:t>
      </w:r>
      <w:r w:rsidR="00405442">
        <w:rPr>
          <w:lang w:eastAsia="ar-SA"/>
        </w:rPr>
        <w:t>/</w:t>
      </w:r>
      <w:r w:rsidRPr="004A5156">
        <w:rPr>
          <w:lang w:eastAsia="ar-SA"/>
        </w:rPr>
        <w:t xml:space="preserve"> </w:t>
      </w:r>
      <w:proofErr w:type="spellStart"/>
      <w:r w:rsidRPr="004A5156">
        <w:rPr>
          <w:lang w:eastAsia="ar-SA"/>
        </w:rPr>
        <w:t>Укл</w:t>
      </w:r>
      <w:proofErr w:type="spellEnd"/>
      <w:r w:rsidRPr="004A5156">
        <w:rPr>
          <w:lang w:eastAsia="ar-SA"/>
        </w:rPr>
        <w:t>.</w:t>
      </w:r>
      <w:r w:rsidR="00F41A61">
        <w:rPr>
          <w:lang w:eastAsia="ar-SA"/>
        </w:rPr>
        <w:t xml:space="preserve"> </w:t>
      </w:r>
      <w:r w:rsidRPr="004A5156">
        <w:rPr>
          <w:lang w:eastAsia="ar-SA"/>
        </w:rPr>
        <w:t xml:space="preserve">: Н. М. Бугайова. – </w:t>
      </w:r>
      <w:r w:rsidR="00011E5C">
        <w:rPr>
          <w:lang w:eastAsia="ar-SA"/>
        </w:rPr>
        <w:t>К.</w:t>
      </w:r>
      <w:r w:rsidRPr="004A5156">
        <w:rPr>
          <w:lang w:eastAsia="ar-SA"/>
        </w:rPr>
        <w:t xml:space="preserve"> : Вид-во Східноукраїнського національного університету ім. В. Даля, 20</w:t>
      </w:r>
      <w:r w:rsidRPr="00F41A61">
        <w:rPr>
          <w:lang w:eastAsia="ar-SA"/>
        </w:rPr>
        <w:t>2</w:t>
      </w:r>
      <w:r w:rsidR="00011E5C">
        <w:rPr>
          <w:lang w:eastAsia="ar-SA"/>
        </w:rPr>
        <w:t>3</w:t>
      </w:r>
      <w:r w:rsidRPr="004A5156">
        <w:rPr>
          <w:lang w:eastAsia="ar-SA"/>
        </w:rPr>
        <w:t>.</w:t>
      </w:r>
    </w:p>
    <w:p w14:paraId="1A7572D6" w14:textId="77777777" w:rsidR="00011E5C" w:rsidRDefault="00011E5C" w:rsidP="00C86E98">
      <w:pPr>
        <w:pStyle w:val="a5"/>
        <w:numPr>
          <w:ilvl w:val="0"/>
          <w:numId w:val="13"/>
        </w:numPr>
        <w:ind w:left="0" w:firstLine="709"/>
        <w:jc w:val="both"/>
        <w:rPr>
          <w:lang w:eastAsia="ar-SA"/>
        </w:rPr>
      </w:pPr>
      <w:r w:rsidRPr="004A5156">
        <w:rPr>
          <w:lang w:eastAsia="ar-SA"/>
        </w:rPr>
        <w:t xml:space="preserve">Методичні вказівки до виконання </w:t>
      </w:r>
      <w:r>
        <w:rPr>
          <w:lang w:eastAsia="ar-SA"/>
        </w:rPr>
        <w:t>самостійної</w:t>
      </w:r>
      <w:r w:rsidRPr="004A5156">
        <w:rPr>
          <w:lang w:eastAsia="ar-SA"/>
        </w:rPr>
        <w:t xml:space="preserve"> роб</w:t>
      </w:r>
      <w:r>
        <w:rPr>
          <w:lang w:eastAsia="ar-SA"/>
        </w:rPr>
        <w:t>о</w:t>
      </w:r>
      <w:r w:rsidRPr="004A5156">
        <w:rPr>
          <w:lang w:eastAsia="ar-SA"/>
        </w:rPr>
        <w:t>т</w:t>
      </w:r>
      <w:r>
        <w:rPr>
          <w:lang w:eastAsia="ar-SA"/>
        </w:rPr>
        <w:t>и</w:t>
      </w:r>
      <w:r w:rsidRPr="004A5156">
        <w:rPr>
          <w:lang w:eastAsia="ar-SA"/>
        </w:rPr>
        <w:t xml:space="preserve"> з дисципліни "</w:t>
      </w:r>
      <w:r>
        <w:rPr>
          <w:lang w:eastAsia="ar-SA"/>
        </w:rPr>
        <w:t xml:space="preserve">Психологія </w:t>
      </w:r>
      <w:proofErr w:type="spellStart"/>
      <w:r>
        <w:rPr>
          <w:lang w:eastAsia="ar-SA"/>
        </w:rPr>
        <w:t>дитячо</w:t>
      </w:r>
      <w:proofErr w:type="spellEnd"/>
      <w:r>
        <w:rPr>
          <w:lang w:eastAsia="ar-SA"/>
        </w:rPr>
        <w:t>-батьківських стосунків"</w:t>
      </w:r>
      <w:r w:rsidRPr="004A5156">
        <w:rPr>
          <w:lang w:eastAsia="ar-SA"/>
        </w:rPr>
        <w:t xml:space="preserve"> / </w:t>
      </w:r>
      <w:proofErr w:type="spellStart"/>
      <w:r w:rsidRPr="004A5156">
        <w:rPr>
          <w:lang w:eastAsia="ar-SA"/>
        </w:rPr>
        <w:t>Укл</w:t>
      </w:r>
      <w:proofErr w:type="spellEnd"/>
      <w:r w:rsidRPr="004A5156">
        <w:rPr>
          <w:lang w:eastAsia="ar-SA"/>
        </w:rPr>
        <w:t>.</w:t>
      </w:r>
      <w:r>
        <w:rPr>
          <w:lang w:eastAsia="ar-SA"/>
        </w:rPr>
        <w:t xml:space="preserve"> </w:t>
      </w:r>
      <w:r w:rsidRPr="004A5156">
        <w:rPr>
          <w:lang w:eastAsia="ar-SA"/>
        </w:rPr>
        <w:t xml:space="preserve">: Н. М. Бугайова. – </w:t>
      </w:r>
      <w:r>
        <w:rPr>
          <w:lang w:eastAsia="ar-SA"/>
        </w:rPr>
        <w:t>К.</w:t>
      </w:r>
      <w:r w:rsidRPr="004A5156">
        <w:rPr>
          <w:lang w:eastAsia="ar-SA"/>
        </w:rPr>
        <w:t xml:space="preserve"> : Вид-во Східноукраїнського національного університету ім. В. Даля, 202</w:t>
      </w:r>
      <w:r>
        <w:rPr>
          <w:lang w:eastAsia="ar-SA"/>
        </w:rPr>
        <w:t>3</w:t>
      </w:r>
      <w:r w:rsidRPr="004A5156">
        <w:rPr>
          <w:lang w:eastAsia="ar-SA"/>
        </w:rPr>
        <w:t>.</w:t>
      </w:r>
    </w:p>
    <w:p w14:paraId="26C334B1" w14:textId="77777777" w:rsidR="00D60C26" w:rsidRDefault="00D60C26" w:rsidP="00D60C26">
      <w:pPr>
        <w:pStyle w:val="a5"/>
        <w:ind w:left="1669"/>
        <w:jc w:val="both"/>
        <w:rPr>
          <w:lang w:eastAsia="ar-SA"/>
        </w:rPr>
      </w:pPr>
    </w:p>
    <w:p w14:paraId="23CD29DD" w14:textId="77777777" w:rsidR="00E24D2A" w:rsidRDefault="00E24D2A" w:rsidP="00E24D2A">
      <w:pPr>
        <w:spacing w:line="276" w:lineRule="auto"/>
        <w:jc w:val="center"/>
        <w:rPr>
          <w:b/>
          <w:szCs w:val="24"/>
        </w:rPr>
      </w:pPr>
      <w:r w:rsidRPr="00E24D2A">
        <w:rPr>
          <w:b/>
          <w:szCs w:val="24"/>
        </w:rPr>
        <w:t>Оцінювання курсу</w:t>
      </w:r>
    </w:p>
    <w:p w14:paraId="10CBC680" w14:textId="77777777" w:rsidR="00E2094D" w:rsidRDefault="00E2094D" w:rsidP="00E24D2A">
      <w:pPr>
        <w:spacing w:line="276" w:lineRule="auto"/>
        <w:jc w:val="center"/>
        <w:rPr>
          <w:b/>
          <w:szCs w:val="24"/>
        </w:rPr>
      </w:pPr>
    </w:p>
    <w:p w14:paraId="748ACD5A" w14:textId="77777777" w:rsidR="006962BE" w:rsidRDefault="006962BE" w:rsidP="006962BE">
      <w:pPr>
        <w:spacing w:line="276" w:lineRule="auto"/>
        <w:jc w:val="both"/>
        <w:rPr>
          <w:szCs w:val="24"/>
        </w:rPr>
      </w:pPr>
      <w:r w:rsidRPr="00093A81">
        <w:rPr>
          <w:szCs w:val="24"/>
        </w:rPr>
        <w:t>За по</w:t>
      </w:r>
      <w:r>
        <w:rPr>
          <w:szCs w:val="24"/>
        </w:rPr>
        <w:t>вністю виконані завдання здобувач</w:t>
      </w:r>
      <w:r w:rsidRPr="00093A81">
        <w:rPr>
          <w:szCs w:val="24"/>
        </w:rPr>
        <w:t xml:space="preserve"> може отримати визначену кількість балів:</w:t>
      </w:r>
    </w:p>
    <w:p w14:paraId="0BF4E006" w14:textId="77777777" w:rsidR="00F11FA6" w:rsidRDefault="00F11FA6" w:rsidP="006962BE">
      <w:pPr>
        <w:spacing w:line="276" w:lineRule="auto"/>
        <w:jc w:val="both"/>
        <w:rPr>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2831"/>
      </w:tblGrid>
      <w:tr w:rsidR="00F11FA6" w14:paraId="25D741EE" w14:textId="77777777" w:rsidTr="0080469E">
        <w:trPr>
          <w:trHeight w:val="608"/>
          <w:jc w:val="center"/>
        </w:trPr>
        <w:tc>
          <w:tcPr>
            <w:tcW w:w="6715" w:type="dxa"/>
            <w:tcBorders>
              <w:top w:val="single" w:sz="4" w:space="0" w:color="auto"/>
              <w:left w:val="single" w:sz="4" w:space="0" w:color="auto"/>
              <w:bottom w:val="single" w:sz="4" w:space="0" w:color="auto"/>
              <w:right w:val="single" w:sz="4" w:space="0" w:color="auto"/>
            </w:tcBorders>
            <w:hideMark/>
          </w:tcPr>
          <w:p w14:paraId="4C42F010" w14:textId="77777777" w:rsidR="00F11FA6" w:rsidRDefault="00F11FA6" w:rsidP="0080469E">
            <w:pPr>
              <w:spacing w:line="276" w:lineRule="auto"/>
              <w:jc w:val="center"/>
              <w:rPr>
                <w:color w:val="222222"/>
                <w:szCs w:val="24"/>
              </w:rPr>
            </w:pPr>
            <w:r>
              <w:rPr>
                <w:color w:val="222222"/>
              </w:rPr>
              <w:t>Інструменти та завдання</w:t>
            </w:r>
          </w:p>
        </w:tc>
        <w:tc>
          <w:tcPr>
            <w:tcW w:w="2831" w:type="dxa"/>
            <w:tcBorders>
              <w:top w:val="single" w:sz="4" w:space="0" w:color="auto"/>
              <w:left w:val="single" w:sz="4" w:space="0" w:color="auto"/>
              <w:bottom w:val="single" w:sz="4" w:space="0" w:color="auto"/>
              <w:right w:val="single" w:sz="4" w:space="0" w:color="auto"/>
            </w:tcBorders>
            <w:hideMark/>
          </w:tcPr>
          <w:p w14:paraId="3F008442" w14:textId="77777777" w:rsidR="00F11FA6" w:rsidRDefault="00F11FA6" w:rsidP="0080469E">
            <w:pPr>
              <w:spacing w:line="276" w:lineRule="auto"/>
              <w:jc w:val="center"/>
              <w:rPr>
                <w:color w:val="222222"/>
              </w:rPr>
            </w:pPr>
            <w:r>
              <w:rPr>
                <w:color w:val="222222"/>
              </w:rPr>
              <w:t>Кількість балів</w:t>
            </w:r>
          </w:p>
          <w:p w14:paraId="11DEA7C7" w14:textId="77777777" w:rsidR="00F11FA6" w:rsidRDefault="00F11FA6" w:rsidP="0080469E">
            <w:pPr>
              <w:spacing w:line="276" w:lineRule="auto"/>
              <w:jc w:val="center"/>
              <w:rPr>
                <w:color w:val="222222"/>
                <w:szCs w:val="24"/>
              </w:rPr>
            </w:pPr>
            <w:r>
              <w:rPr>
                <w:color w:val="222222"/>
              </w:rPr>
              <w:t> </w:t>
            </w:r>
          </w:p>
        </w:tc>
      </w:tr>
      <w:tr w:rsidR="00F11FA6" w14:paraId="131DD5E2" w14:textId="77777777" w:rsidTr="0080469E">
        <w:trPr>
          <w:trHeight w:val="279"/>
          <w:jc w:val="center"/>
        </w:trPr>
        <w:tc>
          <w:tcPr>
            <w:tcW w:w="6715" w:type="dxa"/>
            <w:tcBorders>
              <w:top w:val="single" w:sz="4" w:space="0" w:color="auto"/>
              <w:left w:val="single" w:sz="4" w:space="0" w:color="auto"/>
              <w:bottom w:val="single" w:sz="4" w:space="0" w:color="auto"/>
              <w:right w:val="single" w:sz="4" w:space="0" w:color="auto"/>
            </w:tcBorders>
            <w:hideMark/>
          </w:tcPr>
          <w:p w14:paraId="4E09099F" w14:textId="77777777" w:rsidR="00F11FA6" w:rsidRDefault="00F11FA6" w:rsidP="0080469E">
            <w:pPr>
              <w:spacing w:line="276" w:lineRule="auto"/>
              <w:rPr>
                <w:color w:val="222222"/>
                <w:szCs w:val="24"/>
              </w:rPr>
            </w:pPr>
            <w:r>
              <w:rPr>
                <w:color w:val="222222"/>
              </w:rPr>
              <w:t>Участь в обговоренні</w:t>
            </w:r>
          </w:p>
        </w:tc>
        <w:tc>
          <w:tcPr>
            <w:tcW w:w="2831" w:type="dxa"/>
            <w:tcBorders>
              <w:top w:val="single" w:sz="4" w:space="0" w:color="auto"/>
              <w:left w:val="single" w:sz="4" w:space="0" w:color="auto"/>
              <w:bottom w:val="single" w:sz="4" w:space="0" w:color="auto"/>
              <w:right w:val="single" w:sz="4" w:space="0" w:color="auto"/>
            </w:tcBorders>
            <w:hideMark/>
          </w:tcPr>
          <w:p w14:paraId="4BC30183" w14:textId="77777777" w:rsidR="00F11FA6" w:rsidRDefault="00F11FA6" w:rsidP="0080469E">
            <w:pPr>
              <w:spacing w:line="276" w:lineRule="auto"/>
              <w:jc w:val="center"/>
              <w:rPr>
                <w:color w:val="222222"/>
                <w:szCs w:val="24"/>
              </w:rPr>
            </w:pPr>
            <w:r>
              <w:rPr>
                <w:color w:val="222222"/>
              </w:rPr>
              <w:t xml:space="preserve">10 </w:t>
            </w:r>
            <w:r>
              <w:rPr>
                <w:color w:val="222222"/>
                <w:lang w:val="en-US"/>
              </w:rPr>
              <w:t>(</w:t>
            </w:r>
            <w:r>
              <w:rPr>
                <w:color w:val="222222"/>
              </w:rPr>
              <w:t>по 0,72 балів за 1 ЛК</w:t>
            </w:r>
            <w:r>
              <w:rPr>
                <w:color w:val="222222"/>
                <w:lang w:val="en-US"/>
              </w:rPr>
              <w:t>)</w:t>
            </w:r>
          </w:p>
        </w:tc>
      </w:tr>
      <w:tr w:rsidR="00F11FA6" w14:paraId="215FBEEF" w14:textId="77777777" w:rsidTr="0080469E">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7AA30A07" w14:textId="77777777" w:rsidR="00F11FA6" w:rsidRDefault="00F11FA6" w:rsidP="0080469E">
            <w:pPr>
              <w:spacing w:line="276" w:lineRule="auto"/>
              <w:rPr>
                <w:color w:val="222222"/>
                <w:szCs w:val="24"/>
              </w:rPr>
            </w:pPr>
            <w:r>
              <w:rPr>
                <w:color w:val="222222"/>
              </w:rPr>
              <w:t>Практичні заняття</w:t>
            </w:r>
          </w:p>
        </w:tc>
        <w:tc>
          <w:tcPr>
            <w:tcW w:w="2831" w:type="dxa"/>
            <w:tcBorders>
              <w:top w:val="single" w:sz="4" w:space="0" w:color="auto"/>
              <w:left w:val="single" w:sz="4" w:space="0" w:color="auto"/>
              <w:bottom w:val="single" w:sz="4" w:space="0" w:color="auto"/>
              <w:right w:val="single" w:sz="4" w:space="0" w:color="auto"/>
            </w:tcBorders>
            <w:hideMark/>
          </w:tcPr>
          <w:p w14:paraId="5BC4A0F5" w14:textId="77777777" w:rsidR="00F11FA6" w:rsidRDefault="00F11FA6" w:rsidP="00ED3FBC">
            <w:pPr>
              <w:spacing w:line="276" w:lineRule="auto"/>
              <w:jc w:val="center"/>
              <w:rPr>
                <w:color w:val="222222"/>
                <w:szCs w:val="24"/>
              </w:rPr>
            </w:pPr>
            <w:r>
              <w:rPr>
                <w:color w:val="222222"/>
              </w:rPr>
              <w:t>28 (</w:t>
            </w:r>
            <w:r w:rsidR="00ED3FBC">
              <w:rPr>
                <w:color w:val="222222"/>
                <w:lang w:val="ru-RU"/>
              </w:rPr>
              <w:t xml:space="preserve">7 </w:t>
            </w:r>
            <w:r>
              <w:rPr>
                <w:color w:val="222222"/>
              </w:rPr>
              <w:t xml:space="preserve">практичних по </w:t>
            </w:r>
            <w:r w:rsidR="00ED3FBC">
              <w:rPr>
                <w:color w:val="222222"/>
                <w:lang w:val="ru-RU"/>
              </w:rPr>
              <w:t>4</w:t>
            </w:r>
            <w:r>
              <w:rPr>
                <w:color w:val="222222"/>
              </w:rPr>
              <w:t xml:space="preserve"> бали за 1 ПК)</w:t>
            </w:r>
          </w:p>
        </w:tc>
      </w:tr>
      <w:tr w:rsidR="00F11FA6" w14:paraId="0D475604" w14:textId="77777777" w:rsidTr="0080469E">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712C87D3" w14:textId="77777777" w:rsidR="00F11FA6" w:rsidRDefault="00F11FA6" w:rsidP="0080469E">
            <w:pPr>
              <w:spacing w:line="276" w:lineRule="auto"/>
              <w:rPr>
                <w:color w:val="222222"/>
                <w:szCs w:val="24"/>
              </w:rPr>
            </w:pPr>
            <w:r>
              <w:rPr>
                <w:color w:val="222222"/>
              </w:rPr>
              <w:t>Самостійна робота (контрольні роботи, реферати, есе, презентації, опрацювання наукової літератури тощо)</w:t>
            </w:r>
          </w:p>
        </w:tc>
        <w:tc>
          <w:tcPr>
            <w:tcW w:w="2831" w:type="dxa"/>
            <w:tcBorders>
              <w:top w:val="single" w:sz="4" w:space="0" w:color="auto"/>
              <w:left w:val="single" w:sz="4" w:space="0" w:color="auto"/>
              <w:bottom w:val="single" w:sz="4" w:space="0" w:color="auto"/>
              <w:right w:val="single" w:sz="4" w:space="0" w:color="auto"/>
            </w:tcBorders>
            <w:hideMark/>
          </w:tcPr>
          <w:p w14:paraId="5463A1E9" w14:textId="77777777" w:rsidR="00F11FA6" w:rsidRDefault="00F11FA6" w:rsidP="0080469E">
            <w:pPr>
              <w:spacing w:line="276" w:lineRule="auto"/>
              <w:jc w:val="center"/>
              <w:rPr>
                <w:color w:val="222222"/>
                <w:szCs w:val="24"/>
              </w:rPr>
            </w:pPr>
            <w:r>
              <w:rPr>
                <w:color w:val="222222"/>
              </w:rPr>
              <w:t>32</w:t>
            </w:r>
          </w:p>
        </w:tc>
      </w:tr>
      <w:tr w:rsidR="00F11FA6" w14:paraId="149C3A95" w14:textId="77777777" w:rsidTr="0080469E">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04BBA04A" w14:textId="77777777" w:rsidR="00F11FA6" w:rsidRDefault="00F11FA6" w:rsidP="0080469E">
            <w:pPr>
              <w:spacing w:line="276" w:lineRule="auto"/>
              <w:jc w:val="both"/>
              <w:rPr>
                <w:color w:val="222222"/>
                <w:szCs w:val="24"/>
              </w:rPr>
            </w:pPr>
            <w:r>
              <w:rPr>
                <w:color w:val="222222"/>
              </w:rPr>
              <w:t>Підсумковий екзаменаційний (заліковий) тест</w:t>
            </w:r>
          </w:p>
        </w:tc>
        <w:tc>
          <w:tcPr>
            <w:tcW w:w="2831" w:type="dxa"/>
            <w:tcBorders>
              <w:top w:val="single" w:sz="4" w:space="0" w:color="auto"/>
              <w:left w:val="single" w:sz="4" w:space="0" w:color="auto"/>
              <w:bottom w:val="single" w:sz="4" w:space="0" w:color="auto"/>
              <w:right w:val="single" w:sz="4" w:space="0" w:color="auto"/>
            </w:tcBorders>
            <w:hideMark/>
          </w:tcPr>
          <w:p w14:paraId="2D00D947" w14:textId="77777777" w:rsidR="00F11FA6" w:rsidRDefault="00F11FA6" w:rsidP="0080469E">
            <w:pPr>
              <w:spacing w:line="276" w:lineRule="auto"/>
              <w:jc w:val="center"/>
              <w:rPr>
                <w:color w:val="222222"/>
                <w:szCs w:val="24"/>
              </w:rPr>
            </w:pPr>
            <w:r>
              <w:rPr>
                <w:color w:val="222222"/>
              </w:rPr>
              <w:t>30</w:t>
            </w:r>
          </w:p>
        </w:tc>
      </w:tr>
      <w:tr w:rsidR="00F11FA6" w14:paraId="6E9ED7AC" w14:textId="77777777" w:rsidTr="0080469E">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48802C09" w14:textId="77777777" w:rsidR="00F11FA6" w:rsidRDefault="00F11FA6" w:rsidP="0080469E">
            <w:pPr>
              <w:spacing w:line="276" w:lineRule="auto"/>
              <w:jc w:val="center"/>
              <w:rPr>
                <w:color w:val="222222"/>
                <w:szCs w:val="24"/>
              </w:rPr>
            </w:pPr>
            <w:r>
              <w:rPr>
                <w:b/>
                <w:bCs/>
                <w:color w:val="222222"/>
              </w:rPr>
              <w:t>Разом</w:t>
            </w:r>
          </w:p>
        </w:tc>
        <w:tc>
          <w:tcPr>
            <w:tcW w:w="2831" w:type="dxa"/>
            <w:tcBorders>
              <w:top w:val="single" w:sz="4" w:space="0" w:color="auto"/>
              <w:left w:val="single" w:sz="4" w:space="0" w:color="auto"/>
              <w:bottom w:val="single" w:sz="4" w:space="0" w:color="auto"/>
              <w:right w:val="single" w:sz="4" w:space="0" w:color="auto"/>
            </w:tcBorders>
            <w:hideMark/>
          </w:tcPr>
          <w:p w14:paraId="7826412A" w14:textId="77777777" w:rsidR="00F11FA6" w:rsidRDefault="00F11FA6" w:rsidP="0080469E">
            <w:pPr>
              <w:spacing w:line="276" w:lineRule="auto"/>
              <w:jc w:val="center"/>
              <w:rPr>
                <w:color w:val="222222"/>
                <w:szCs w:val="24"/>
              </w:rPr>
            </w:pPr>
            <w:r>
              <w:rPr>
                <w:b/>
                <w:bCs/>
                <w:color w:val="222222"/>
              </w:rPr>
              <w:t>100</w:t>
            </w:r>
          </w:p>
        </w:tc>
      </w:tr>
    </w:tbl>
    <w:p w14:paraId="5EC4E595" w14:textId="77777777" w:rsidR="006962BE" w:rsidRDefault="006962BE" w:rsidP="006962BE">
      <w:pPr>
        <w:jc w:val="both"/>
        <w:rPr>
          <w:szCs w:val="24"/>
        </w:rPr>
      </w:pPr>
    </w:p>
    <w:p w14:paraId="51A9123F" w14:textId="77777777" w:rsidR="00E24D2A" w:rsidRDefault="00E24D2A" w:rsidP="00E24D2A">
      <w:pPr>
        <w:spacing w:line="276" w:lineRule="auto"/>
        <w:jc w:val="center"/>
        <w:rPr>
          <w:b/>
          <w:szCs w:val="24"/>
        </w:rPr>
      </w:pPr>
      <w:r w:rsidRPr="00E24D2A">
        <w:rPr>
          <w:b/>
          <w:szCs w:val="24"/>
        </w:rPr>
        <w:t>Шкала оцінювання студентів</w:t>
      </w:r>
    </w:p>
    <w:p w14:paraId="5E2DD878" w14:textId="77777777" w:rsidR="00682AE8" w:rsidRPr="00E24D2A" w:rsidRDefault="00682AE8" w:rsidP="00E24D2A">
      <w:pPr>
        <w:spacing w:line="276" w:lineRule="auto"/>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70"/>
        <w:gridCol w:w="3480"/>
        <w:gridCol w:w="2778"/>
      </w:tblGrid>
      <w:tr w:rsidR="00E24D2A" w:rsidRPr="00E24D2A" w14:paraId="23FFE101" w14:textId="77777777" w:rsidTr="006D216F">
        <w:trPr>
          <w:trHeight w:val="450"/>
        </w:trPr>
        <w:tc>
          <w:tcPr>
            <w:tcW w:w="1172" w:type="pct"/>
            <w:vMerge w:val="restart"/>
            <w:vAlign w:val="center"/>
          </w:tcPr>
          <w:p w14:paraId="1FD66EC7" w14:textId="77777777" w:rsidR="00E24D2A" w:rsidRPr="00E24D2A" w:rsidRDefault="00E24D2A" w:rsidP="00E24D2A">
            <w:pPr>
              <w:jc w:val="center"/>
              <w:rPr>
                <w:szCs w:val="24"/>
              </w:rPr>
            </w:pPr>
            <w:bookmarkStart w:id="0" w:name="_17dp8vu"/>
            <w:bookmarkEnd w:id="0"/>
            <w:r w:rsidRPr="00E24D2A">
              <w:rPr>
                <w:szCs w:val="24"/>
              </w:rPr>
              <w:t>Сума балів за всі види навчальної діяльності</w:t>
            </w:r>
          </w:p>
        </w:tc>
        <w:tc>
          <w:tcPr>
            <w:tcW w:w="559" w:type="pct"/>
            <w:vMerge w:val="restart"/>
            <w:vAlign w:val="center"/>
          </w:tcPr>
          <w:p w14:paraId="00649373" w14:textId="77777777" w:rsidR="00E24D2A" w:rsidRPr="00E24D2A" w:rsidRDefault="00E24D2A" w:rsidP="00E24D2A">
            <w:pPr>
              <w:jc w:val="center"/>
              <w:rPr>
                <w:szCs w:val="24"/>
              </w:rPr>
            </w:pPr>
            <w:r w:rsidRPr="00E24D2A">
              <w:rPr>
                <w:szCs w:val="24"/>
              </w:rPr>
              <w:t>Оцінка</w:t>
            </w:r>
            <w:r w:rsidRPr="00E24D2A">
              <w:rPr>
                <w:b/>
                <w:szCs w:val="24"/>
              </w:rPr>
              <w:t xml:space="preserve"> </w:t>
            </w:r>
            <w:r w:rsidRPr="00E24D2A">
              <w:rPr>
                <w:szCs w:val="24"/>
              </w:rPr>
              <w:t>ECTS</w:t>
            </w:r>
          </w:p>
        </w:tc>
        <w:tc>
          <w:tcPr>
            <w:tcW w:w="3269" w:type="pct"/>
            <w:gridSpan w:val="2"/>
            <w:vAlign w:val="center"/>
          </w:tcPr>
          <w:p w14:paraId="2D795D5F" w14:textId="77777777" w:rsidR="00E24D2A" w:rsidRPr="00E24D2A" w:rsidRDefault="00E24D2A" w:rsidP="00E24D2A">
            <w:pPr>
              <w:jc w:val="center"/>
              <w:rPr>
                <w:szCs w:val="24"/>
              </w:rPr>
            </w:pPr>
            <w:r w:rsidRPr="00E24D2A">
              <w:rPr>
                <w:szCs w:val="24"/>
              </w:rPr>
              <w:t>Оцінка за національною шкалою</w:t>
            </w:r>
          </w:p>
        </w:tc>
      </w:tr>
      <w:tr w:rsidR="00E24D2A" w:rsidRPr="00E24D2A" w14:paraId="73DB1A1C" w14:textId="77777777" w:rsidTr="006D216F">
        <w:trPr>
          <w:trHeight w:val="450"/>
        </w:trPr>
        <w:tc>
          <w:tcPr>
            <w:tcW w:w="1172" w:type="pct"/>
            <w:vMerge/>
            <w:vAlign w:val="center"/>
          </w:tcPr>
          <w:p w14:paraId="2A679CE9" w14:textId="77777777" w:rsidR="00E24D2A" w:rsidRPr="00E24D2A" w:rsidRDefault="00E24D2A" w:rsidP="00E24D2A">
            <w:pPr>
              <w:jc w:val="center"/>
              <w:rPr>
                <w:szCs w:val="24"/>
              </w:rPr>
            </w:pPr>
          </w:p>
        </w:tc>
        <w:tc>
          <w:tcPr>
            <w:tcW w:w="559" w:type="pct"/>
            <w:vMerge/>
            <w:vAlign w:val="center"/>
          </w:tcPr>
          <w:p w14:paraId="63FB5D4D" w14:textId="77777777" w:rsidR="00E24D2A" w:rsidRPr="00E24D2A" w:rsidRDefault="00E24D2A" w:rsidP="00E24D2A">
            <w:pPr>
              <w:jc w:val="center"/>
              <w:rPr>
                <w:szCs w:val="24"/>
              </w:rPr>
            </w:pPr>
          </w:p>
        </w:tc>
        <w:tc>
          <w:tcPr>
            <w:tcW w:w="1818" w:type="pct"/>
            <w:vAlign w:val="center"/>
          </w:tcPr>
          <w:p w14:paraId="3D3737D4" w14:textId="77777777" w:rsidR="00E24D2A" w:rsidRPr="00E24D2A" w:rsidRDefault="00E24D2A" w:rsidP="00E24D2A">
            <w:pPr>
              <w:jc w:val="center"/>
              <w:rPr>
                <w:szCs w:val="24"/>
              </w:rPr>
            </w:pPr>
            <w:r w:rsidRPr="00E24D2A">
              <w:rPr>
                <w:szCs w:val="24"/>
              </w:rPr>
              <w:t>для екзамену, курсового проекту (роботи), практики</w:t>
            </w:r>
          </w:p>
        </w:tc>
        <w:tc>
          <w:tcPr>
            <w:tcW w:w="1451" w:type="pct"/>
            <w:shd w:val="clear" w:color="auto" w:fill="auto"/>
            <w:vAlign w:val="center"/>
          </w:tcPr>
          <w:p w14:paraId="0A65863A" w14:textId="77777777" w:rsidR="00E24D2A" w:rsidRPr="00E24D2A" w:rsidRDefault="00E24D2A" w:rsidP="00E24D2A">
            <w:pPr>
              <w:jc w:val="center"/>
              <w:rPr>
                <w:szCs w:val="24"/>
              </w:rPr>
            </w:pPr>
            <w:r w:rsidRPr="00E24D2A">
              <w:rPr>
                <w:szCs w:val="24"/>
              </w:rPr>
              <w:t>для заліку</w:t>
            </w:r>
          </w:p>
        </w:tc>
      </w:tr>
      <w:tr w:rsidR="00E24D2A" w:rsidRPr="00E24D2A" w14:paraId="3B97A65E" w14:textId="77777777" w:rsidTr="006D216F">
        <w:tc>
          <w:tcPr>
            <w:tcW w:w="1172" w:type="pct"/>
            <w:vAlign w:val="center"/>
          </w:tcPr>
          <w:p w14:paraId="3785A978" w14:textId="77777777" w:rsidR="00E24D2A" w:rsidRPr="00E24D2A" w:rsidRDefault="00E24D2A" w:rsidP="00E24D2A">
            <w:pPr>
              <w:jc w:val="center"/>
              <w:rPr>
                <w:b/>
                <w:szCs w:val="24"/>
              </w:rPr>
            </w:pPr>
            <w:r w:rsidRPr="00E24D2A">
              <w:rPr>
                <w:szCs w:val="24"/>
              </w:rPr>
              <w:t>90 – 100</w:t>
            </w:r>
          </w:p>
        </w:tc>
        <w:tc>
          <w:tcPr>
            <w:tcW w:w="559" w:type="pct"/>
            <w:vAlign w:val="center"/>
          </w:tcPr>
          <w:p w14:paraId="1DC33FD4" w14:textId="77777777" w:rsidR="00E24D2A" w:rsidRPr="00E24D2A" w:rsidRDefault="00E24D2A" w:rsidP="00E24D2A">
            <w:pPr>
              <w:jc w:val="center"/>
              <w:rPr>
                <w:szCs w:val="24"/>
              </w:rPr>
            </w:pPr>
            <w:r w:rsidRPr="00E24D2A">
              <w:rPr>
                <w:szCs w:val="24"/>
              </w:rPr>
              <w:t>А</w:t>
            </w:r>
          </w:p>
        </w:tc>
        <w:tc>
          <w:tcPr>
            <w:tcW w:w="1818" w:type="pct"/>
            <w:vAlign w:val="center"/>
          </w:tcPr>
          <w:p w14:paraId="66747CAF" w14:textId="77777777" w:rsidR="00E24D2A" w:rsidRPr="00E24D2A" w:rsidRDefault="00E24D2A" w:rsidP="00E24D2A">
            <w:pPr>
              <w:jc w:val="center"/>
              <w:rPr>
                <w:szCs w:val="24"/>
              </w:rPr>
            </w:pPr>
            <w:r w:rsidRPr="00E24D2A">
              <w:rPr>
                <w:szCs w:val="24"/>
              </w:rPr>
              <w:t>відмінно</w:t>
            </w:r>
          </w:p>
        </w:tc>
        <w:tc>
          <w:tcPr>
            <w:tcW w:w="1451" w:type="pct"/>
            <w:vMerge w:val="restart"/>
            <w:vAlign w:val="center"/>
          </w:tcPr>
          <w:p w14:paraId="1DE02928" w14:textId="77777777" w:rsidR="00E24D2A" w:rsidRPr="00E24D2A" w:rsidRDefault="00E24D2A" w:rsidP="00E24D2A">
            <w:pPr>
              <w:jc w:val="center"/>
              <w:rPr>
                <w:szCs w:val="24"/>
              </w:rPr>
            </w:pPr>
            <w:r w:rsidRPr="00E24D2A">
              <w:rPr>
                <w:szCs w:val="24"/>
              </w:rPr>
              <w:t>зараховано</w:t>
            </w:r>
          </w:p>
        </w:tc>
      </w:tr>
      <w:tr w:rsidR="00E24D2A" w:rsidRPr="00E24D2A" w14:paraId="7AD7CDAC" w14:textId="77777777" w:rsidTr="006D216F">
        <w:trPr>
          <w:trHeight w:val="194"/>
        </w:trPr>
        <w:tc>
          <w:tcPr>
            <w:tcW w:w="1172" w:type="pct"/>
            <w:vAlign w:val="center"/>
          </w:tcPr>
          <w:p w14:paraId="43D63EE3" w14:textId="77777777" w:rsidR="00E24D2A" w:rsidRPr="00E24D2A" w:rsidRDefault="00E24D2A" w:rsidP="00E24D2A">
            <w:pPr>
              <w:jc w:val="center"/>
              <w:rPr>
                <w:szCs w:val="24"/>
              </w:rPr>
            </w:pPr>
            <w:r w:rsidRPr="00E24D2A">
              <w:rPr>
                <w:szCs w:val="24"/>
              </w:rPr>
              <w:t>82-89</w:t>
            </w:r>
          </w:p>
        </w:tc>
        <w:tc>
          <w:tcPr>
            <w:tcW w:w="559" w:type="pct"/>
            <w:vAlign w:val="center"/>
          </w:tcPr>
          <w:p w14:paraId="0D376309" w14:textId="77777777" w:rsidR="00E24D2A" w:rsidRPr="00E24D2A" w:rsidRDefault="00E24D2A" w:rsidP="00E24D2A">
            <w:pPr>
              <w:jc w:val="center"/>
              <w:rPr>
                <w:szCs w:val="24"/>
              </w:rPr>
            </w:pPr>
            <w:r w:rsidRPr="00E24D2A">
              <w:rPr>
                <w:szCs w:val="24"/>
              </w:rPr>
              <w:t>В</w:t>
            </w:r>
          </w:p>
        </w:tc>
        <w:tc>
          <w:tcPr>
            <w:tcW w:w="1818" w:type="pct"/>
            <w:vMerge w:val="restart"/>
            <w:vAlign w:val="center"/>
          </w:tcPr>
          <w:p w14:paraId="20DEF835" w14:textId="77777777" w:rsidR="00E24D2A" w:rsidRPr="00E24D2A" w:rsidRDefault="00E24D2A" w:rsidP="00E24D2A">
            <w:pPr>
              <w:jc w:val="center"/>
              <w:rPr>
                <w:szCs w:val="24"/>
              </w:rPr>
            </w:pPr>
            <w:r w:rsidRPr="00E24D2A">
              <w:rPr>
                <w:szCs w:val="24"/>
              </w:rPr>
              <w:t>добре</w:t>
            </w:r>
          </w:p>
        </w:tc>
        <w:tc>
          <w:tcPr>
            <w:tcW w:w="1451" w:type="pct"/>
            <w:vMerge/>
            <w:vAlign w:val="center"/>
          </w:tcPr>
          <w:p w14:paraId="24E4DBFA" w14:textId="77777777" w:rsidR="00E24D2A" w:rsidRPr="00E24D2A" w:rsidRDefault="00E24D2A" w:rsidP="00E24D2A">
            <w:pPr>
              <w:jc w:val="center"/>
              <w:rPr>
                <w:szCs w:val="24"/>
              </w:rPr>
            </w:pPr>
          </w:p>
        </w:tc>
      </w:tr>
      <w:tr w:rsidR="00E24D2A" w:rsidRPr="00E24D2A" w14:paraId="3413C710" w14:textId="77777777" w:rsidTr="006D216F">
        <w:tc>
          <w:tcPr>
            <w:tcW w:w="1172" w:type="pct"/>
            <w:vAlign w:val="center"/>
          </w:tcPr>
          <w:p w14:paraId="43FA471B" w14:textId="77777777" w:rsidR="00E24D2A" w:rsidRPr="00E24D2A" w:rsidRDefault="00E24D2A" w:rsidP="00E24D2A">
            <w:pPr>
              <w:jc w:val="center"/>
              <w:rPr>
                <w:szCs w:val="24"/>
              </w:rPr>
            </w:pPr>
            <w:r w:rsidRPr="00E24D2A">
              <w:rPr>
                <w:szCs w:val="24"/>
              </w:rPr>
              <w:t>74-81</w:t>
            </w:r>
          </w:p>
        </w:tc>
        <w:tc>
          <w:tcPr>
            <w:tcW w:w="559" w:type="pct"/>
            <w:vAlign w:val="center"/>
          </w:tcPr>
          <w:p w14:paraId="7386A7F4" w14:textId="77777777" w:rsidR="00E24D2A" w:rsidRPr="00E24D2A" w:rsidRDefault="00E24D2A" w:rsidP="00E24D2A">
            <w:pPr>
              <w:jc w:val="center"/>
              <w:rPr>
                <w:szCs w:val="24"/>
              </w:rPr>
            </w:pPr>
            <w:r w:rsidRPr="00E24D2A">
              <w:rPr>
                <w:szCs w:val="24"/>
              </w:rPr>
              <w:t>С</w:t>
            </w:r>
          </w:p>
        </w:tc>
        <w:tc>
          <w:tcPr>
            <w:tcW w:w="1818" w:type="pct"/>
            <w:vMerge/>
            <w:vAlign w:val="center"/>
          </w:tcPr>
          <w:p w14:paraId="0FE630FB" w14:textId="77777777" w:rsidR="00E24D2A" w:rsidRPr="00E24D2A" w:rsidRDefault="00E24D2A" w:rsidP="00E24D2A">
            <w:pPr>
              <w:jc w:val="center"/>
              <w:rPr>
                <w:szCs w:val="24"/>
              </w:rPr>
            </w:pPr>
          </w:p>
        </w:tc>
        <w:tc>
          <w:tcPr>
            <w:tcW w:w="1451" w:type="pct"/>
            <w:vMerge/>
            <w:vAlign w:val="center"/>
          </w:tcPr>
          <w:p w14:paraId="0CF1D20C" w14:textId="77777777" w:rsidR="00E24D2A" w:rsidRPr="00E24D2A" w:rsidRDefault="00E24D2A" w:rsidP="00E24D2A">
            <w:pPr>
              <w:jc w:val="center"/>
              <w:rPr>
                <w:szCs w:val="24"/>
              </w:rPr>
            </w:pPr>
          </w:p>
        </w:tc>
      </w:tr>
      <w:tr w:rsidR="00E24D2A" w:rsidRPr="00E24D2A" w14:paraId="2A934C96" w14:textId="77777777" w:rsidTr="006D216F">
        <w:tc>
          <w:tcPr>
            <w:tcW w:w="1172" w:type="pct"/>
            <w:vAlign w:val="center"/>
          </w:tcPr>
          <w:p w14:paraId="75C88D32" w14:textId="77777777" w:rsidR="00E24D2A" w:rsidRPr="00E24D2A" w:rsidRDefault="00E24D2A" w:rsidP="00E24D2A">
            <w:pPr>
              <w:jc w:val="center"/>
              <w:rPr>
                <w:szCs w:val="24"/>
              </w:rPr>
            </w:pPr>
            <w:r w:rsidRPr="00E24D2A">
              <w:rPr>
                <w:szCs w:val="24"/>
              </w:rPr>
              <w:t>64-73</w:t>
            </w:r>
          </w:p>
        </w:tc>
        <w:tc>
          <w:tcPr>
            <w:tcW w:w="559" w:type="pct"/>
            <w:vAlign w:val="center"/>
          </w:tcPr>
          <w:p w14:paraId="29DDB5F2" w14:textId="77777777" w:rsidR="00E24D2A" w:rsidRPr="00E24D2A" w:rsidRDefault="00E24D2A" w:rsidP="00E24D2A">
            <w:pPr>
              <w:jc w:val="center"/>
              <w:rPr>
                <w:szCs w:val="24"/>
              </w:rPr>
            </w:pPr>
            <w:r w:rsidRPr="00E24D2A">
              <w:rPr>
                <w:szCs w:val="24"/>
              </w:rPr>
              <w:t>D</w:t>
            </w:r>
          </w:p>
        </w:tc>
        <w:tc>
          <w:tcPr>
            <w:tcW w:w="1818" w:type="pct"/>
            <w:vMerge w:val="restart"/>
            <w:vAlign w:val="center"/>
          </w:tcPr>
          <w:p w14:paraId="3999C547" w14:textId="77777777" w:rsidR="00E24D2A" w:rsidRPr="00E24D2A" w:rsidRDefault="00E24D2A" w:rsidP="00E24D2A">
            <w:pPr>
              <w:jc w:val="center"/>
              <w:rPr>
                <w:szCs w:val="24"/>
              </w:rPr>
            </w:pPr>
            <w:r w:rsidRPr="00E24D2A">
              <w:rPr>
                <w:szCs w:val="24"/>
              </w:rPr>
              <w:t>задовільно</w:t>
            </w:r>
          </w:p>
        </w:tc>
        <w:tc>
          <w:tcPr>
            <w:tcW w:w="1451" w:type="pct"/>
            <w:vMerge/>
            <w:vAlign w:val="center"/>
          </w:tcPr>
          <w:p w14:paraId="5B320FC1" w14:textId="77777777" w:rsidR="00E24D2A" w:rsidRPr="00E24D2A" w:rsidRDefault="00E24D2A" w:rsidP="00E24D2A">
            <w:pPr>
              <w:jc w:val="center"/>
              <w:rPr>
                <w:szCs w:val="24"/>
              </w:rPr>
            </w:pPr>
          </w:p>
        </w:tc>
      </w:tr>
      <w:tr w:rsidR="00E24D2A" w:rsidRPr="00E24D2A" w14:paraId="1641C26D" w14:textId="77777777" w:rsidTr="006D216F">
        <w:tc>
          <w:tcPr>
            <w:tcW w:w="1172" w:type="pct"/>
            <w:vAlign w:val="center"/>
          </w:tcPr>
          <w:p w14:paraId="6FEDD86D" w14:textId="77777777" w:rsidR="00E24D2A" w:rsidRPr="00E24D2A" w:rsidRDefault="00E24D2A" w:rsidP="00E24D2A">
            <w:pPr>
              <w:jc w:val="center"/>
              <w:rPr>
                <w:szCs w:val="24"/>
              </w:rPr>
            </w:pPr>
            <w:r w:rsidRPr="00E24D2A">
              <w:rPr>
                <w:szCs w:val="24"/>
              </w:rPr>
              <w:t>60-63</w:t>
            </w:r>
          </w:p>
        </w:tc>
        <w:tc>
          <w:tcPr>
            <w:tcW w:w="559" w:type="pct"/>
            <w:vAlign w:val="center"/>
          </w:tcPr>
          <w:p w14:paraId="1294C7CF" w14:textId="77777777" w:rsidR="00E24D2A" w:rsidRPr="00E24D2A" w:rsidRDefault="00E24D2A" w:rsidP="00E24D2A">
            <w:pPr>
              <w:jc w:val="center"/>
              <w:rPr>
                <w:szCs w:val="24"/>
              </w:rPr>
            </w:pPr>
            <w:r w:rsidRPr="00E24D2A">
              <w:rPr>
                <w:szCs w:val="24"/>
              </w:rPr>
              <w:t>Е</w:t>
            </w:r>
          </w:p>
        </w:tc>
        <w:tc>
          <w:tcPr>
            <w:tcW w:w="1818" w:type="pct"/>
            <w:vMerge/>
            <w:vAlign w:val="center"/>
          </w:tcPr>
          <w:p w14:paraId="70C20D90" w14:textId="77777777" w:rsidR="00E24D2A" w:rsidRPr="00E24D2A" w:rsidRDefault="00E24D2A" w:rsidP="00E24D2A">
            <w:pPr>
              <w:jc w:val="center"/>
              <w:rPr>
                <w:szCs w:val="24"/>
              </w:rPr>
            </w:pPr>
          </w:p>
        </w:tc>
        <w:tc>
          <w:tcPr>
            <w:tcW w:w="1451" w:type="pct"/>
            <w:vMerge/>
            <w:vAlign w:val="center"/>
          </w:tcPr>
          <w:p w14:paraId="5F8F4472" w14:textId="77777777" w:rsidR="00E24D2A" w:rsidRPr="00E24D2A" w:rsidRDefault="00E24D2A" w:rsidP="00E24D2A">
            <w:pPr>
              <w:jc w:val="center"/>
              <w:rPr>
                <w:szCs w:val="24"/>
              </w:rPr>
            </w:pPr>
          </w:p>
        </w:tc>
      </w:tr>
      <w:tr w:rsidR="00E24D2A" w:rsidRPr="00E24D2A" w14:paraId="37A4F727" w14:textId="77777777" w:rsidTr="006D216F">
        <w:tc>
          <w:tcPr>
            <w:tcW w:w="1172" w:type="pct"/>
            <w:vAlign w:val="center"/>
          </w:tcPr>
          <w:p w14:paraId="73CC907C" w14:textId="77777777" w:rsidR="00E24D2A" w:rsidRPr="00E24D2A" w:rsidRDefault="00E24D2A" w:rsidP="00E24D2A">
            <w:pPr>
              <w:jc w:val="center"/>
              <w:rPr>
                <w:szCs w:val="24"/>
              </w:rPr>
            </w:pPr>
            <w:r w:rsidRPr="00E24D2A">
              <w:rPr>
                <w:szCs w:val="24"/>
              </w:rPr>
              <w:t>35-59</w:t>
            </w:r>
          </w:p>
        </w:tc>
        <w:tc>
          <w:tcPr>
            <w:tcW w:w="559" w:type="pct"/>
            <w:vAlign w:val="center"/>
          </w:tcPr>
          <w:p w14:paraId="09CFCA6E" w14:textId="77777777" w:rsidR="00E24D2A" w:rsidRPr="00E24D2A" w:rsidRDefault="00E24D2A" w:rsidP="00E24D2A">
            <w:pPr>
              <w:jc w:val="center"/>
              <w:rPr>
                <w:szCs w:val="24"/>
              </w:rPr>
            </w:pPr>
            <w:r w:rsidRPr="00E24D2A">
              <w:rPr>
                <w:szCs w:val="24"/>
              </w:rPr>
              <w:t>FX</w:t>
            </w:r>
          </w:p>
        </w:tc>
        <w:tc>
          <w:tcPr>
            <w:tcW w:w="1818" w:type="pct"/>
            <w:vAlign w:val="center"/>
          </w:tcPr>
          <w:p w14:paraId="0395884D" w14:textId="77777777" w:rsidR="00E24D2A" w:rsidRPr="00E24D2A" w:rsidRDefault="00E24D2A" w:rsidP="00E24D2A">
            <w:pPr>
              <w:jc w:val="center"/>
              <w:rPr>
                <w:szCs w:val="24"/>
              </w:rPr>
            </w:pPr>
            <w:r w:rsidRPr="00E24D2A">
              <w:rPr>
                <w:szCs w:val="24"/>
              </w:rPr>
              <w:t>незадовільно з можливістю повторного складання</w:t>
            </w:r>
          </w:p>
        </w:tc>
        <w:tc>
          <w:tcPr>
            <w:tcW w:w="1451" w:type="pct"/>
            <w:vAlign w:val="center"/>
          </w:tcPr>
          <w:p w14:paraId="1A9A9724" w14:textId="77777777" w:rsidR="00E24D2A" w:rsidRPr="00E24D2A" w:rsidRDefault="00E24D2A" w:rsidP="00E24D2A">
            <w:pPr>
              <w:jc w:val="center"/>
              <w:rPr>
                <w:szCs w:val="24"/>
              </w:rPr>
            </w:pPr>
            <w:r w:rsidRPr="00E24D2A">
              <w:rPr>
                <w:szCs w:val="24"/>
              </w:rPr>
              <w:t>не зараховано з можливістю повторного складання</w:t>
            </w:r>
          </w:p>
        </w:tc>
      </w:tr>
      <w:tr w:rsidR="00E24D2A" w:rsidRPr="00E24D2A" w14:paraId="2F9E42FA" w14:textId="77777777" w:rsidTr="006D216F">
        <w:trPr>
          <w:trHeight w:val="708"/>
        </w:trPr>
        <w:tc>
          <w:tcPr>
            <w:tcW w:w="1172" w:type="pct"/>
            <w:vAlign w:val="center"/>
          </w:tcPr>
          <w:p w14:paraId="4EAA5A0D" w14:textId="77777777" w:rsidR="00E24D2A" w:rsidRPr="00E24D2A" w:rsidRDefault="00E24D2A" w:rsidP="00E24D2A">
            <w:pPr>
              <w:jc w:val="center"/>
              <w:rPr>
                <w:szCs w:val="24"/>
              </w:rPr>
            </w:pPr>
            <w:r w:rsidRPr="00E24D2A">
              <w:rPr>
                <w:szCs w:val="24"/>
              </w:rPr>
              <w:t>0-34</w:t>
            </w:r>
          </w:p>
        </w:tc>
        <w:tc>
          <w:tcPr>
            <w:tcW w:w="559" w:type="pct"/>
            <w:vAlign w:val="center"/>
          </w:tcPr>
          <w:p w14:paraId="784D781D" w14:textId="77777777" w:rsidR="00E24D2A" w:rsidRPr="00E24D2A" w:rsidRDefault="00E24D2A" w:rsidP="00E24D2A">
            <w:pPr>
              <w:jc w:val="center"/>
              <w:rPr>
                <w:szCs w:val="24"/>
              </w:rPr>
            </w:pPr>
            <w:r w:rsidRPr="00E24D2A">
              <w:rPr>
                <w:szCs w:val="24"/>
              </w:rPr>
              <w:t>F</w:t>
            </w:r>
          </w:p>
        </w:tc>
        <w:tc>
          <w:tcPr>
            <w:tcW w:w="1818" w:type="pct"/>
            <w:vAlign w:val="center"/>
          </w:tcPr>
          <w:p w14:paraId="4F05F71B" w14:textId="77777777" w:rsidR="00E24D2A" w:rsidRPr="00E24D2A" w:rsidRDefault="00E24D2A" w:rsidP="00E24D2A">
            <w:pPr>
              <w:jc w:val="center"/>
              <w:rPr>
                <w:szCs w:val="24"/>
              </w:rPr>
            </w:pPr>
            <w:r w:rsidRPr="00E24D2A">
              <w:rPr>
                <w:szCs w:val="24"/>
              </w:rPr>
              <w:t>незадовільно з обов’язковим повторним вивченням дисципліни</w:t>
            </w:r>
          </w:p>
        </w:tc>
        <w:tc>
          <w:tcPr>
            <w:tcW w:w="1451" w:type="pct"/>
            <w:vAlign w:val="center"/>
          </w:tcPr>
          <w:p w14:paraId="32E5A957" w14:textId="77777777" w:rsidR="00E24D2A" w:rsidRPr="00E24D2A" w:rsidRDefault="00E24D2A" w:rsidP="00E24D2A">
            <w:pPr>
              <w:jc w:val="center"/>
              <w:rPr>
                <w:szCs w:val="24"/>
              </w:rPr>
            </w:pPr>
            <w:r w:rsidRPr="00E24D2A">
              <w:rPr>
                <w:szCs w:val="24"/>
              </w:rPr>
              <w:t>не зараховано з обов’язковим повторним вивченням дисципліни</w:t>
            </w:r>
          </w:p>
        </w:tc>
      </w:tr>
    </w:tbl>
    <w:p w14:paraId="657C3886" w14:textId="77777777" w:rsidR="00E24D2A" w:rsidRPr="00E24D2A" w:rsidRDefault="00E24D2A" w:rsidP="00E24D2A">
      <w:pPr>
        <w:rPr>
          <w:szCs w:val="24"/>
        </w:rPr>
      </w:pPr>
    </w:p>
    <w:p w14:paraId="0A10D707" w14:textId="77777777" w:rsidR="00E24D2A" w:rsidRDefault="00E24D2A" w:rsidP="00E24D2A">
      <w:pPr>
        <w:spacing w:line="276" w:lineRule="auto"/>
        <w:jc w:val="center"/>
        <w:rPr>
          <w:b/>
          <w:szCs w:val="24"/>
        </w:rPr>
      </w:pPr>
      <w:r w:rsidRPr="00E24D2A">
        <w:rPr>
          <w:b/>
          <w:szCs w:val="24"/>
        </w:rPr>
        <w:t>Політика курсу</w:t>
      </w:r>
    </w:p>
    <w:p w14:paraId="4790CB84" w14:textId="77777777" w:rsidR="00DD61D0" w:rsidRPr="00C06B5B" w:rsidRDefault="00DD61D0" w:rsidP="00DD61D0">
      <w:pPr>
        <w:jc w:val="center"/>
        <w:rPr>
          <w:b/>
          <w:szCs w:val="24"/>
        </w:rPr>
      </w:pPr>
      <w:r w:rsidRPr="00C06B5B">
        <w:rPr>
          <w:b/>
          <w:szCs w:val="24"/>
        </w:rPr>
        <w:t>Політика курсу</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3"/>
        <w:gridCol w:w="7592"/>
      </w:tblGrid>
      <w:tr w:rsidR="00DD61D0" w:rsidRPr="00103105" w14:paraId="3CA84E27" w14:textId="77777777" w:rsidTr="00B02592">
        <w:tc>
          <w:tcPr>
            <w:tcW w:w="1475" w:type="dxa"/>
            <w:tcBorders>
              <w:top w:val="nil"/>
              <w:left w:val="nil"/>
              <w:bottom w:val="nil"/>
              <w:right w:val="nil"/>
            </w:tcBorders>
            <w:shd w:val="clear" w:color="auto" w:fill="auto"/>
          </w:tcPr>
          <w:p w14:paraId="18DC65AA" w14:textId="77777777" w:rsidR="00DD61D0" w:rsidRPr="00C06B5B" w:rsidRDefault="00DD61D0" w:rsidP="00B02592">
            <w:pPr>
              <w:rPr>
                <w:i/>
                <w:szCs w:val="24"/>
              </w:rPr>
            </w:pPr>
            <w:r w:rsidRPr="00C06B5B">
              <w:rPr>
                <w:i/>
                <w:szCs w:val="24"/>
              </w:rPr>
              <w:t xml:space="preserve">Плагіат та академічна </w:t>
            </w:r>
            <w:r w:rsidRPr="00C06B5B">
              <w:rPr>
                <w:i/>
                <w:szCs w:val="24"/>
              </w:rPr>
              <w:lastRenderedPageBreak/>
              <w:t>доброчесність:</w:t>
            </w:r>
          </w:p>
        </w:tc>
        <w:tc>
          <w:tcPr>
            <w:tcW w:w="8080" w:type="dxa"/>
            <w:tcBorders>
              <w:top w:val="nil"/>
              <w:left w:val="nil"/>
              <w:bottom w:val="nil"/>
              <w:right w:val="nil"/>
            </w:tcBorders>
            <w:shd w:val="clear" w:color="auto" w:fill="auto"/>
          </w:tcPr>
          <w:p w14:paraId="5A34F503" w14:textId="77777777" w:rsidR="00DD61D0" w:rsidRPr="00C06B5B" w:rsidRDefault="00DD61D0" w:rsidP="00B02592">
            <w:pPr>
              <w:jc w:val="both"/>
              <w:rPr>
                <w:szCs w:val="24"/>
              </w:rPr>
            </w:pPr>
            <w:r w:rsidRPr="00C06B5B">
              <w:rPr>
                <w:szCs w:val="24"/>
              </w:rPr>
              <w:lastRenderedPageBreak/>
              <w:t xml:space="preserve">Під час виконання практичних </w:t>
            </w:r>
            <w:r>
              <w:rPr>
                <w:szCs w:val="24"/>
              </w:rPr>
              <w:t>і самостійних завдань здобувачі вищої освіти мають дотримуватися</w:t>
            </w:r>
            <w:r w:rsidRPr="00C06B5B">
              <w:rPr>
                <w:szCs w:val="24"/>
              </w:rPr>
              <w:t xml:space="preserve"> політики академічної </w:t>
            </w:r>
            <w:r>
              <w:rPr>
                <w:szCs w:val="24"/>
              </w:rPr>
              <w:t xml:space="preserve">доброчесності. </w:t>
            </w:r>
            <w:r>
              <w:rPr>
                <w:szCs w:val="24"/>
              </w:rPr>
              <w:lastRenderedPageBreak/>
              <w:t>Запозичення (використання ідей, розробок, тверджень, статистичних або експериментальних відомостей інших авторів) повинні</w:t>
            </w:r>
            <w:r w:rsidRPr="00C06B5B">
              <w:rPr>
                <w:szCs w:val="24"/>
              </w:rPr>
              <w:t xml:space="preserve"> бути оформлені відповідними посиланнями</w:t>
            </w:r>
            <w:r>
              <w:rPr>
                <w:szCs w:val="24"/>
              </w:rPr>
              <w:t xml:space="preserve"> на першоджерела</w:t>
            </w:r>
            <w:r w:rsidRPr="00C06B5B">
              <w:rPr>
                <w:szCs w:val="24"/>
              </w:rPr>
              <w:t>. Списування</w:t>
            </w:r>
            <w:r>
              <w:rPr>
                <w:szCs w:val="24"/>
              </w:rPr>
              <w:t xml:space="preserve"> або копіювання</w:t>
            </w:r>
            <w:r w:rsidRPr="00C06B5B">
              <w:rPr>
                <w:szCs w:val="24"/>
              </w:rPr>
              <w:t xml:space="preserve"> є </w:t>
            </w:r>
            <w:r>
              <w:rPr>
                <w:szCs w:val="24"/>
              </w:rPr>
              <w:t xml:space="preserve">категорично </w:t>
            </w:r>
            <w:r w:rsidRPr="00C06B5B">
              <w:rPr>
                <w:szCs w:val="24"/>
              </w:rPr>
              <w:t>забороненим</w:t>
            </w:r>
            <w:r>
              <w:rPr>
                <w:szCs w:val="24"/>
              </w:rPr>
              <w:t>и</w:t>
            </w:r>
            <w:r w:rsidRPr="00C06B5B">
              <w:rPr>
                <w:szCs w:val="24"/>
              </w:rPr>
              <w:t xml:space="preserve">. </w:t>
            </w:r>
            <w:r>
              <w:rPr>
                <w:szCs w:val="24"/>
              </w:rPr>
              <w:t>Перевірка текстів на унікальність здійснюється однаково для всіх здобувачів.</w:t>
            </w:r>
            <w:r w:rsidRPr="0075391B">
              <w:rPr>
                <w:szCs w:val="24"/>
              </w:rPr>
              <w:t xml:space="preserve"> </w:t>
            </w:r>
            <w:r w:rsidRPr="00C06B5B">
              <w:rPr>
                <w:szCs w:val="24"/>
              </w:rPr>
              <w:t>Здобувачі вищої освіти самостій</w:t>
            </w:r>
            <w:r>
              <w:rPr>
                <w:szCs w:val="24"/>
              </w:rPr>
              <w:t>но виконують навчальні завдання,</w:t>
            </w:r>
            <w:r w:rsidRPr="00C06B5B">
              <w:rPr>
                <w:szCs w:val="24"/>
              </w:rPr>
              <w:t xml:space="preserve"> завдання поточного та підсумково</w:t>
            </w:r>
            <w:r>
              <w:rPr>
                <w:szCs w:val="24"/>
              </w:rPr>
              <w:t>го контролю</w:t>
            </w:r>
            <w:r w:rsidRPr="00C06B5B">
              <w:rPr>
                <w:szCs w:val="24"/>
              </w:rPr>
              <w:t xml:space="preserve"> (для осіб з особливими освітніми потребами ця вимога застосовується з урахуванням їхніх індивідуальних потреб і можливостей).</w:t>
            </w:r>
          </w:p>
        </w:tc>
      </w:tr>
      <w:tr w:rsidR="00DD61D0" w:rsidRPr="00C06B5B" w14:paraId="5088676F" w14:textId="77777777" w:rsidTr="00B02592">
        <w:tblPrEx>
          <w:tblCellMar>
            <w:left w:w="108" w:type="dxa"/>
            <w:right w:w="108" w:type="dxa"/>
          </w:tblCellMar>
        </w:tblPrEx>
        <w:tc>
          <w:tcPr>
            <w:tcW w:w="1475" w:type="dxa"/>
            <w:tcBorders>
              <w:top w:val="nil"/>
              <w:left w:val="nil"/>
              <w:bottom w:val="nil"/>
              <w:right w:val="nil"/>
            </w:tcBorders>
            <w:shd w:val="clear" w:color="auto" w:fill="auto"/>
          </w:tcPr>
          <w:p w14:paraId="1FCB14BF" w14:textId="77777777" w:rsidR="00DD61D0" w:rsidRDefault="00DD61D0" w:rsidP="00B02592">
            <w:pPr>
              <w:rPr>
                <w:i/>
                <w:szCs w:val="24"/>
              </w:rPr>
            </w:pPr>
            <w:proofErr w:type="spellStart"/>
            <w:r>
              <w:rPr>
                <w:i/>
                <w:szCs w:val="24"/>
              </w:rPr>
              <w:lastRenderedPageBreak/>
              <w:t>Перезарахування</w:t>
            </w:r>
            <w:proofErr w:type="spellEnd"/>
            <w:r>
              <w:rPr>
                <w:i/>
                <w:szCs w:val="24"/>
              </w:rPr>
              <w:t xml:space="preserve"> кредитів, отриманих у неформальній освіті:</w:t>
            </w:r>
          </w:p>
          <w:p w14:paraId="4CE7B06A" w14:textId="77777777" w:rsidR="00DD61D0" w:rsidRDefault="00DD61D0" w:rsidP="00B02592">
            <w:pPr>
              <w:rPr>
                <w:i/>
                <w:szCs w:val="24"/>
              </w:rPr>
            </w:pPr>
          </w:p>
          <w:p w14:paraId="6F67A1DB" w14:textId="77777777" w:rsidR="00DD61D0" w:rsidRDefault="00DD61D0" w:rsidP="00B02592">
            <w:pPr>
              <w:rPr>
                <w:i/>
                <w:szCs w:val="24"/>
              </w:rPr>
            </w:pPr>
          </w:p>
          <w:p w14:paraId="75B9361B" w14:textId="77777777" w:rsidR="00DD61D0" w:rsidRDefault="00DD61D0" w:rsidP="00B02592">
            <w:pPr>
              <w:rPr>
                <w:i/>
                <w:szCs w:val="24"/>
              </w:rPr>
            </w:pPr>
          </w:p>
          <w:p w14:paraId="5D5DAB35" w14:textId="77777777" w:rsidR="00DD61D0" w:rsidRDefault="00DD61D0" w:rsidP="00B02592">
            <w:pPr>
              <w:rPr>
                <w:i/>
                <w:szCs w:val="24"/>
              </w:rPr>
            </w:pPr>
          </w:p>
          <w:p w14:paraId="6D7E04C4" w14:textId="77777777" w:rsidR="00DD61D0" w:rsidRPr="00C06B5B" w:rsidRDefault="00DD61D0" w:rsidP="00B02592">
            <w:pPr>
              <w:rPr>
                <w:i/>
                <w:szCs w:val="24"/>
              </w:rPr>
            </w:pPr>
            <w:r w:rsidRPr="00C06B5B">
              <w:rPr>
                <w:i/>
                <w:szCs w:val="24"/>
              </w:rPr>
              <w:t>Завдання і заняття:</w:t>
            </w:r>
          </w:p>
        </w:tc>
        <w:tc>
          <w:tcPr>
            <w:tcW w:w="8080" w:type="dxa"/>
            <w:tcBorders>
              <w:top w:val="nil"/>
              <w:left w:val="nil"/>
              <w:bottom w:val="nil"/>
              <w:right w:val="nil"/>
            </w:tcBorders>
            <w:shd w:val="clear" w:color="auto" w:fill="auto"/>
          </w:tcPr>
          <w:p w14:paraId="1689BE5A" w14:textId="77777777" w:rsidR="00DD61D0" w:rsidRDefault="00DD61D0" w:rsidP="00B02592">
            <w:pPr>
              <w:jc w:val="both"/>
              <w:rPr>
                <w:szCs w:val="24"/>
              </w:rPr>
            </w:pPr>
            <w:r w:rsidRPr="00C97B4C">
              <w:rPr>
                <w:szCs w:val="24"/>
              </w:rPr>
              <w:t xml:space="preserve">Здобувач вищої освіти може пройти певні онлайн-курси, які пов'язані з темами дисципліни, на онлайн-платформах. При поданні документу про проходження курсу </w:t>
            </w:r>
            <w:r>
              <w:rPr>
                <w:szCs w:val="24"/>
              </w:rPr>
              <w:t>здобувачу</w:t>
            </w:r>
            <w:r w:rsidRPr="00C97B4C">
              <w:rPr>
                <w:szCs w:val="24"/>
              </w:rPr>
              <w:t xml:space="preserve"> можуть бути </w:t>
            </w:r>
            <w:proofErr w:type="spellStart"/>
            <w:r w:rsidRPr="00C97B4C">
              <w:rPr>
                <w:szCs w:val="24"/>
              </w:rPr>
              <w:t>перезараховані</w:t>
            </w:r>
            <w:proofErr w:type="spellEnd"/>
            <w:r w:rsidRPr="00C97B4C">
              <w:rPr>
                <w:szCs w:val="24"/>
              </w:rPr>
              <w:t xml:space="preserve"> певні теми курсу та нараховані бали за завдання.</w:t>
            </w:r>
            <w:r>
              <w:rPr>
                <w:szCs w:val="24"/>
              </w:rPr>
              <w:t xml:space="preserve"> </w:t>
            </w:r>
            <w:r w:rsidRPr="006F6BFE">
              <w:rPr>
                <w:szCs w:val="24"/>
                <w:shd w:val="clear" w:color="auto" w:fill="FFFFFF"/>
              </w:rPr>
              <w:t xml:space="preserve">Положення про порядок зарахування результатів навчання, отриманих в формальній та неформальній освіті, розміщено на сайті університету </w:t>
            </w:r>
            <w:hyperlink r:id="rId19" w:history="1">
              <w:r w:rsidRPr="006F6BFE">
                <w:rPr>
                  <w:rStyle w:val="a6"/>
                  <w:szCs w:val="24"/>
                  <w:shd w:val="clear" w:color="auto" w:fill="FFFFFF"/>
                </w:rPr>
                <w:t>https://snu.edu.ua/index.php/university/sfera-poshyrennya-suya-v-snu-im-v-dalya/informatsijna-kartka-dokumenta-87/</w:t>
              </w:r>
            </w:hyperlink>
          </w:p>
          <w:p w14:paraId="3D5852F2" w14:textId="77777777" w:rsidR="00DD61D0" w:rsidRDefault="00DD61D0" w:rsidP="00B02592">
            <w:pPr>
              <w:jc w:val="both"/>
              <w:rPr>
                <w:szCs w:val="24"/>
              </w:rPr>
            </w:pPr>
          </w:p>
          <w:p w14:paraId="0072D600" w14:textId="77777777" w:rsidR="00DD61D0" w:rsidRPr="009E28FE" w:rsidRDefault="00DD61D0" w:rsidP="00B02592">
            <w:pPr>
              <w:jc w:val="both"/>
              <w:rPr>
                <w:szCs w:val="24"/>
              </w:rPr>
            </w:pPr>
            <w:r w:rsidRPr="00170B26">
              <w:rPr>
                <w:szCs w:val="24"/>
              </w:rPr>
              <w:t>Усі завдання, передбачені програмою курсу</w:t>
            </w:r>
            <w:r>
              <w:rPr>
                <w:szCs w:val="24"/>
              </w:rPr>
              <w:t xml:space="preserve"> мають бути виконані своєчасно та</w:t>
            </w:r>
            <w:r w:rsidRPr="00170B26">
              <w:rPr>
                <w:szCs w:val="24"/>
              </w:rPr>
              <w:t xml:space="preserve">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DD61D0" w:rsidRPr="00C06B5B" w14:paraId="5FACEA03" w14:textId="77777777" w:rsidTr="00B02592">
        <w:tblPrEx>
          <w:tblCellMar>
            <w:left w:w="108" w:type="dxa"/>
            <w:right w:w="108" w:type="dxa"/>
          </w:tblCellMar>
        </w:tblPrEx>
        <w:tc>
          <w:tcPr>
            <w:tcW w:w="1475" w:type="dxa"/>
            <w:tcBorders>
              <w:top w:val="nil"/>
              <w:left w:val="nil"/>
              <w:bottom w:val="nil"/>
              <w:right w:val="nil"/>
            </w:tcBorders>
            <w:shd w:val="clear" w:color="auto" w:fill="auto"/>
          </w:tcPr>
          <w:p w14:paraId="1BF4F853" w14:textId="77777777" w:rsidR="00DD61D0" w:rsidRPr="00C06B5B" w:rsidRDefault="00DD61D0" w:rsidP="00B02592">
            <w:pPr>
              <w:rPr>
                <w:i/>
                <w:szCs w:val="24"/>
              </w:rPr>
            </w:pPr>
            <w:r w:rsidRPr="00C06B5B">
              <w:rPr>
                <w:i/>
                <w:szCs w:val="24"/>
              </w:rPr>
              <w:t>Поведінка в аудиторії:</w:t>
            </w:r>
          </w:p>
        </w:tc>
        <w:tc>
          <w:tcPr>
            <w:tcW w:w="8080" w:type="dxa"/>
            <w:tcBorders>
              <w:top w:val="nil"/>
              <w:left w:val="nil"/>
              <w:bottom w:val="nil"/>
              <w:right w:val="nil"/>
            </w:tcBorders>
            <w:shd w:val="clear" w:color="auto" w:fill="auto"/>
          </w:tcPr>
          <w:p w14:paraId="1FE755C8" w14:textId="77777777" w:rsidR="00DD61D0" w:rsidRPr="0028150B" w:rsidRDefault="00DD61D0" w:rsidP="00B02592">
            <w:pPr>
              <w:jc w:val="both"/>
              <w:rPr>
                <w:szCs w:val="24"/>
              </w:rPr>
            </w:pPr>
            <w:r w:rsidRPr="0028150B">
              <w:rPr>
                <w:szCs w:val="24"/>
              </w:rPr>
              <w:t xml:space="preserve">На заняття </w:t>
            </w:r>
            <w:r>
              <w:rPr>
                <w:szCs w:val="24"/>
              </w:rPr>
              <w:t>здобувачі вищої освіти</w:t>
            </w:r>
            <w:r w:rsidRPr="0028150B">
              <w:rPr>
                <w:szCs w:val="24"/>
              </w:rPr>
              <w:t xml:space="preserve"> вчасно приходять до аудиторії відповідно до діючого розкладу та обов’язково мають дотримуватися вимог техніки безпеки.</w:t>
            </w:r>
          </w:p>
          <w:p w14:paraId="08D29407" w14:textId="77777777" w:rsidR="00DD61D0" w:rsidRPr="0028150B" w:rsidRDefault="00DD61D0" w:rsidP="00B02592">
            <w:pPr>
              <w:jc w:val="both"/>
              <w:rPr>
                <w:szCs w:val="24"/>
              </w:rPr>
            </w:pPr>
            <w:r w:rsidRPr="0028150B">
              <w:rPr>
                <w:szCs w:val="24"/>
              </w:rPr>
              <w:t xml:space="preserve">Під час занять </w:t>
            </w:r>
            <w:r>
              <w:rPr>
                <w:szCs w:val="24"/>
              </w:rPr>
              <w:t>здобувачі</w:t>
            </w:r>
            <w:r w:rsidRPr="0028150B">
              <w:rPr>
                <w:szCs w:val="24"/>
              </w:rPr>
              <w:t>:</w:t>
            </w:r>
          </w:p>
          <w:p w14:paraId="11859721" w14:textId="77777777" w:rsidR="00DD61D0" w:rsidRPr="0028150B" w:rsidRDefault="00DD61D0" w:rsidP="00B02592">
            <w:pPr>
              <w:pStyle w:val="a5"/>
              <w:ind w:left="0"/>
              <w:jc w:val="both"/>
              <w:rPr>
                <w:szCs w:val="24"/>
              </w:rPr>
            </w:pPr>
            <w:r>
              <w:rPr>
                <w:szCs w:val="24"/>
              </w:rPr>
              <w:t xml:space="preserve">- </w:t>
            </w:r>
            <w:r w:rsidRPr="0028150B">
              <w:rPr>
                <w:szCs w:val="24"/>
              </w:rPr>
              <w:t>дотримуються етичних правил поводження;</w:t>
            </w:r>
          </w:p>
          <w:p w14:paraId="4D038482" w14:textId="77777777" w:rsidR="00DD61D0" w:rsidRPr="0028150B" w:rsidRDefault="00DD61D0" w:rsidP="00B02592">
            <w:pPr>
              <w:pStyle w:val="a5"/>
              <w:ind w:left="0"/>
              <w:jc w:val="both"/>
              <w:rPr>
                <w:szCs w:val="24"/>
              </w:rPr>
            </w:pPr>
            <w:r>
              <w:rPr>
                <w:szCs w:val="24"/>
              </w:rPr>
              <w:t xml:space="preserve">- </w:t>
            </w:r>
            <w:r w:rsidRPr="0028150B">
              <w:rPr>
                <w:szCs w:val="24"/>
              </w:rPr>
              <w:t>знаходяться на своєму навчальному місці;</w:t>
            </w:r>
          </w:p>
          <w:p w14:paraId="1AFF5FEC" w14:textId="77777777" w:rsidR="00DD61D0" w:rsidRPr="0028150B" w:rsidRDefault="00DD61D0" w:rsidP="00B02592">
            <w:pPr>
              <w:pStyle w:val="a5"/>
              <w:ind w:left="0"/>
              <w:jc w:val="both"/>
              <w:rPr>
                <w:szCs w:val="24"/>
              </w:rPr>
            </w:pPr>
            <w:r>
              <w:rPr>
                <w:szCs w:val="24"/>
              </w:rPr>
              <w:t xml:space="preserve">- </w:t>
            </w:r>
            <w:r w:rsidRPr="0028150B">
              <w:rPr>
                <w:szCs w:val="24"/>
              </w:rPr>
              <w:t>не заважають викладачу проводити заняття та іншим студентам навчатися.</w:t>
            </w:r>
          </w:p>
          <w:p w14:paraId="520F9B67" w14:textId="77777777" w:rsidR="00DD61D0" w:rsidRPr="0028150B" w:rsidRDefault="00DD61D0" w:rsidP="00B02592">
            <w:pPr>
              <w:jc w:val="both"/>
              <w:rPr>
                <w:szCs w:val="24"/>
              </w:rPr>
            </w:pPr>
            <w:r>
              <w:rPr>
                <w:szCs w:val="24"/>
              </w:rPr>
              <w:t>Під час контролю знань здобувачі</w:t>
            </w:r>
            <w:r w:rsidRPr="0028150B">
              <w:rPr>
                <w:szCs w:val="24"/>
              </w:rPr>
              <w:t>:</w:t>
            </w:r>
          </w:p>
          <w:p w14:paraId="3BC9A0E0" w14:textId="77777777" w:rsidR="00DD61D0" w:rsidRPr="0028150B" w:rsidRDefault="00DD61D0" w:rsidP="00B02592">
            <w:pPr>
              <w:pStyle w:val="a5"/>
              <w:ind w:left="0"/>
              <w:jc w:val="both"/>
              <w:rPr>
                <w:szCs w:val="24"/>
              </w:rPr>
            </w:pPr>
            <w:r>
              <w:rPr>
                <w:szCs w:val="24"/>
              </w:rPr>
              <w:t xml:space="preserve">- </w:t>
            </w:r>
            <w:r w:rsidRPr="0028150B">
              <w:rPr>
                <w:szCs w:val="24"/>
              </w:rPr>
              <w:t>є підготовленими відповідно до вимог даного курсу;</w:t>
            </w:r>
          </w:p>
          <w:p w14:paraId="412D7EC7" w14:textId="77777777" w:rsidR="00DD61D0" w:rsidRPr="0028150B" w:rsidRDefault="00DD61D0" w:rsidP="00B02592">
            <w:pPr>
              <w:pStyle w:val="a5"/>
              <w:ind w:left="0"/>
              <w:jc w:val="both"/>
              <w:rPr>
                <w:szCs w:val="24"/>
              </w:rPr>
            </w:pPr>
            <w:r>
              <w:rPr>
                <w:szCs w:val="24"/>
              </w:rPr>
              <w:t xml:space="preserve">- </w:t>
            </w:r>
            <w:r w:rsidRPr="0028150B">
              <w:rPr>
                <w:szCs w:val="24"/>
              </w:rPr>
              <w:t>розраховують тільки на власні знання (не шукають інші джерела інформації або «допомоги» інших осіб);</w:t>
            </w:r>
          </w:p>
          <w:p w14:paraId="09656420" w14:textId="77777777" w:rsidR="00DD61D0" w:rsidRPr="0028150B" w:rsidRDefault="00DD61D0" w:rsidP="00B02592">
            <w:pPr>
              <w:pStyle w:val="a5"/>
              <w:ind w:left="0"/>
              <w:jc w:val="both"/>
              <w:rPr>
                <w:szCs w:val="24"/>
              </w:rPr>
            </w:pPr>
            <w:r>
              <w:rPr>
                <w:szCs w:val="24"/>
              </w:rPr>
              <w:t xml:space="preserve">- </w:t>
            </w:r>
            <w:r w:rsidRPr="0028150B">
              <w:rPr>
                <w:szCs w:val="24"/>
              </w:rPr>
              <w:t>не заважають іншим;</w:t>
            </w:r>
          </w:p>
          <w:p w14:paraId="11BECC36" w14:textId="77777777" w:rsidR="00DD61D0" w:rsidRPr="00C06B5B" w:rsidRDefault="00DD61D0" w:rsidP="00B02592">
            <w:pPr>
              <w:jc w:val="both"/>
              <w:rPr>
                <w:szCs w:val="24"/>
              </w:rPr>
            </w:pPr>
            <w:r>
              <w:rPr>
                <w:szCs w:val="24"/>
              </w:rPr>
              <w:t xml:space="preserve">- </w:t>
            </w:r>
            <w:r w:rsidRPr="0028150B">
              <w:rPr>
                <w:szCs w:val="24"/>
              </w:rPr>
              <w:t xml:space="preserve">виконують усі вимоги викладачів щодо </w:t>
            </w:r>
            <w:r>
              <w:rPr>
                <w:szCs w:val="24"/>
              </w:rPr>
              <w:t>проведення контрольних заходів</w:t>
            </w:r>
            <w:r w:rsidRPr="0028150B">
              <w:rPr>
                <w:szCs w:val="24"/>
              </w:rPr>
              <w:t>.</w:t>
            </w:r>
            <w:r>
              <w:rPr>
                <w:szCs w:val="24"/>
              </w:rPr>
              <w:t xml:space="preserve"> </w:t>
            </w:r>
          </w:p>
        </w:tc>
      </w:tr>
    </w:tbl>
    <w:p w14:paraId="614EF4AA" w14:textId="77777777" w:rsidR="006029AB" w:rsidRDefault="006029AB">
      <w:pPr>
        <w:spacing w:after="200" w:line="276" w:lineRule="auto"/>
        <w:rPr>
          <w:rFonts w:ascii="Times" w:hAnsi="Times"/>
          <w:b/>
          <w:spacing w:val="-3"/>
          <w:szCs w:val="24"/>
        </w:rPr>
      </w:pPr>
      <w:bookmarkStart w:id="1" w:name="_GoBack"/>
      <w:bookmarkEnd w:id="1"/>
    </w:p>
    <w:sectPr w:rsidR="006029AB" w:rsidSect="00856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BED"/>
    <w:multiLevelType w:val="hybridMultilevel"/>
    <w:tmpl w:val="33BCF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8439B"/>
    <w:multiLevelType w:val="hybridMultilevel"/>
    <w:tmpl w:val="B2D40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66253"/>
    <w:multiLevelType w:val="hybridMultilevel"/>
    <w:tmpl w:val="8E8882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8161D6"/>
    <w:multiLevelType w:val="hybridMultilevel"/>
    <w:tmpl w:val="F60A8DCA"/>
    <w:lvl w:ilvl="0" w:tplc="B4B869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9C33BDA"/>
    <w:multiLevelType w:val="hybridMultilevel"/>
    <w:tmpl w:val="0C649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3469B6"/>
    <w:multiLevelType w:val="hybridMultilevel"/>
    <w:tmpl w:val="43AEEDBA"/>
    <w:lvl w:ilvl="0" w:tplc="ABEE7D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BC711EB"/>
    <w:multiLevelType w:val="hybridMultilevel"/>
    <w:tmpl w:val="15BE87A6"/>
    <w:lvl w:ilvl="0" w:tplc="730869C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46D87"/>
    <w:multiLevelType w:val="hybridMultilevel"/>
    <w:tmpl w:val="4BEE7F0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1F753AE"/>
    <w:multiLevelType w:val="hybridMultilevel"/>
    <w:tmpl w:val="8E8882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CB65E6"/>
    <w:multiLevelType w:val="hybridMultilevel"/>
    <w:tmpl w:val="FEB4E6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5994B28"/>
    <w:multiLevelType w:val="hybridMultilevel"/>
    <w:tmpl w:val="8E8882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B760E2"/>
    <w:multiLevelType w:val="hybridMultilevel"/>
    <w:tmpl w:val="2CC03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8352075"/>
    <w:multiLevelType w:val="hybridMultilevel"/>
    <w:tmpl w:val="955C7706"/>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062609"/>
    <w:multiLevelType w:val="hybridMultilevel"/>
    <w:tmpl w:val="12E43C76"/>
    <w:lvl w:ilvl="0" w:tplc="8A28A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38677540"/>
    <w:multiLevelType w:val="hybridMultilevel"/>
    <w:tmpl w:val="60FAB72C"/>
    <w:lvl w:ilvl="0" w:tplc="3E244C8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2C6D97"/>
    <w:multiLevelType w:val="hybridMultilevel"/>
    <w:tmpl w:val="1464A772"/>
    <w:lvl w:ilvl="0" w:tplc="59EE64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AB58E8"/>
    <w:multiLevelType w:val="hybridMultilevel"/>
    <w:tmpl w:val="3330488C"/>
    <w:lvl w:ilvl="0" w:tplc="115A19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2FF055A"/>
    <w:multiLevelType w:val="hybridMultilevel"/>
    <w:tmpl w:val="6CEAD4DA"/>
    <w:lvl w:ilvl="0" w:tplc="71622C0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B9346E"/>
    <w:multiLevelType w:val="hybridMultilevel"/>
    <w:tmpl w:val="4EC06F8A"/>
    <w:lvl w:ilvl="0" w:tplc="7A7419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EDA59AE"/>
    <w:multiLevelType w:val="hybridMultilevel"/>
    <w:tmpl w:val="395CF5B8"/>
    <w:lvl w:ilvl="0" w:tplc="2C32FBD8">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DA5A04"/>
    <w:multiLevelType w:val="hybridMultilevel"/>
    <w:tmpl w:val="49D49642"/>
    <w:lvl w:ilvl="0" w:tplc="AD3A2F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AA00793"/>
    <w:multiLevelType w:val="hybridMultilevel"/>
    <w:tmpl w:val="24ECBF70"/>
    <w:lvl w:ilvl="0" w:tplc="8D64B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3504FE"/>
    <w:multiLevelType w:val="hybridMultilevel"/>
    <w:tmpl w:val="72989F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646A71BA"/>
    <w:multiLevelType w:val="hybridMultilevel"/>
    <w:tmpl w:val="9ED869DC"/>
    <w:lvl w:ilvl="0" w:tplc="E9EEDA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57E55D1"/>
    <w:multiLevelType w:val="hybridMultilevel"/>
    <w:tmpl w:val="8E8882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360802"/>
    <w:multiLevelType w:val="hybridMultilevel"/>
    <w:tmpl w:val="A0BAAE7E"/>
    <w:lvl w:ilvl="0" w:tplc="4C945F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B81309"/>
    <w:multiLevelType w:val="hybridMultilevel"/>
    <w:tmpl w:val="AFD8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15:restartNumberingAfterBreak="0">
    <w:nsid w:val="7A5279A3"/>
    <w:multiLevelType w:val="hybridMultilevel"/>
    <w:tmpl w:val="6B18FF3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3570E2"/>
    <w:multiLevelType w:val="hybridMultilevel"/>
    <w:tmpl w:val="6EE49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7F0C6B"/>
    <w:multiLevelType w:val="hybridMultilevel"/>
    <w:tmpl w:val="7C5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5"/>
  </w:num>
  <w:num w:numId="3">
    <w:abstractNumId w:val="19"/>
  </w:num>
  <w:num w:numId="4">
    <w:abstractNumId w:val="29"/>
  </w:num>
  <w:num w:numId="5">
    <w:abstractNumId w:val="12"/>
  </w:num>
  <w:num w:numId="6">
    <w:abstractNumId w:val="31"/>
  </w:num>
  <w:num w:numId="7">
    <w:abstractNumId w:val="17"/>
  </w:num>
  <w:num w:numId="8">
    <w:abstractNumId w:val="13"/>
  </w:num>
  <w:num w:numId="9">
    <w:abstractNumId w:val="26"/>
  </w:num>
  <w:num w:numId="10">
    <w:abstractNumId w:val="16"/>
  </w:num>
  <w:num w:numId="11">
    <w:abstractNumId w:val="35"/>
  </w:num>
  <w:num w:numId="12">
    <w:abstractNumId w:val="9"/>
  </w:num>
  <w:num w:numId="13">
    <w:abstractNumId w:val="18"/>
  </w:num>
  <w:num w:numId="14">
    <w:abstractNumId w:val="22"/>
  </w:num>
  <w:num w:numId="15">
    <w:abstractNumId w:val="34"/>
  </w:num>
  <w:num w:numId="16">
    <w:abstractNumId w:val="0"/>
  </w:num>
  <w:num w:numId="17">
    <w:abstractNumId w:val="1"/>
  </w:num>
  <w:num w:numId="18">
    <w:abstractNumId w:val="4"/>
  </w:num>
  <w:num w:numId="19">
    <w:abstractNumId w:val="24"/>
  </w:num>
  <w:num w:numId="20">
    <w:abstractNumId w:val="6"/>
  </w:num>
  <w:num w:numId="21">
    <w:abstractNumId w:val="30"/>
  </w:num>
  <w:num w:numId="22">
    <w:abstractNumId w:val="23"/>
  </w:num>
  <w:num w:numId="23">
    <w:abstractNumId w:val="3"/>
  </w:num>
  <w:num w:numId="24">
    <w:abstractNumId w:val="28"/>
  </w:num>
  <w:num w:numId="25">
    <w:abstractNumId w:val="5"/>
  </w:num>
  <w:num w:numId="26">
    <w:abstractNumId w:val="14"/>
  </w:num>
  <w:num w:numId="27">
    <w:abstractNumId w:val="21"/>
  </w:num>
  <w:num w:numId="28">
    <w:abstractNumId w:val="2"/>
  </w:num>
  <w:num w:numId="29">
    <w:abstractNumId w:val="10"/>
  </w:num>
  <w:num w:numId="30">
    <w:abstractNumId w:val="25"/>
  </w:num>
  <w:num w:numId="31">
    <w:abstractNumId w:val="8"/>
  </w:num>
  <w:num w:numId="32">
    <w:abstractNumId w:val="27"/>
  </w:num>
  <w:num w:numId="33">
    <w:abstractNumId w:val="7"/>
  </w:num>
  <w:num w:numId="34">
    <w:abstractNumId w:val="11"/>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44174"/>
    <w:rsid w:val="00011E5C"/>
    <w:rsid w:val="0005325D"/>
    <w:rsid w:val="00084B88"/>
    <w:rsid w:val="000C0381"/>
    <w:rsid w:val="000C2C60"/>
    <w:rsid w:val="000C47D3"/>
    <w:rsid w:val="000D0F49"/>
    <w:rsid w:val="000D590C"/>
    <w:rsid w:val="000F5956"/>
    <w:rsid w:val="00106C58"/>
    <w:rsid w:val="00112E91"/>
    <w:rsid w:val="00124AAB"/>
    <w:rsid w:val="001658AE"/>
    <w:rsid w:val="001C57F1"/>
    <w:rsid w:val="001D3D24"/>
    <w:rsid w:val="001E0359"/>
    <w:rsid w:val="001E781F"/>
    <w:rsid w:val="001F2266"/>
    <w:rsid w:val="00211818"/>
    <w:rsid w:val="002158C1"/>
    <w:rsid w:val="002420FE"/>
    <w:rsid w:val="00265F84"/>
    <w:rsid w:val="0029168E"/>
    <w:rsid w:val="00291F0C"/>
    <w:rsid w:val="002B0C2E"/>
    <w:rsid w:val="002B57E8"/>
    <w:rsid w:val="002E0C3C"/>
    <w:rsid w:val="00323F2D"/>
    <w:rsid w:val="00325860"/>
    <w:rsid w:val="00335597"/>
    <w:rsid w:val="003400C2"/>
    <w:rsid w:val="00345C59"/>
    <w:rsid w:val="00367C01"/>
    <w:rsid w:val="00370C0A"/>
    <w:rsid w:val="00387B30"/>
    <w:rsid w:val="003A6855"/>
    <w:rsid w:val="003B0F73"/>
    <w:rsid w:val="003C42BC"/>
    <w:rsid w:val="003D0DDA"/>
    <w:rsid w:val="003D7AE8"/>
    <w:rsid w:val="00405442"/>
    <w:rsid w:val="00415B5F"/>
    <w:rsid w:val="00430864"/>
    <w:rsid w:val="004425CD"/>
    <w:rsid w:val="004645C7"/>
    <w:rsid w:val="004829FA"/>
    <w:rsid w:val="00487CA1"/>
    <w:rsid w:val="004A5156"/>
    <w:rsid w:val="004C533C"/>
    <w:rsid w:val="004C6630"/>
    <w:rsid w:val="004C7C6C"/>
    <w:rsid w:val="004F0242"/>
    <w:rsid w:val="004F14BF"/>
    <w:rsid w:val="00501C92"/>
    <w:rsid w:val="0052027E"/>
    <w:rsid w:val="005273D2"/>
    <w:rsid w:val="0054693F"/>
    <w:rsid w:val="00562421"/>
    <w:rsid w:val="00577AD8"/>
    <w:rsid w:val="005821E8"/>
    <w:rsid w:val="005C0D44"/>
    <w:rsid w:val="005C1F13"/>
    <w:rsid w:val="005F260D"/>
    <w:rsid w:val="005F5417"/>
    <w:rsid w:val="005F7ACB"/>
    <w:rsid w:val="006029AB"/>
    <w:rsid w:val="00622759"/>
    <w:rsid w:val="0063109E"/>
    <w:rsid w:val="0063454E"/>
    <w:rsid w:val="00650617"/>
    <w:rsid w:val="0065330A"/>
    <w:rsid w:val="006646AE"/>
    <w:rsid w:val="00670938"/>
    <w:rsid w:val="00682AE8"/>
    <w:rsid w:val="006908C7"/>
    <w:rsid w:val="006962BE"/>
    <w:rsid w:val="006B5D48"/>
    <w:rsid w:val="006D216F"/>
    <w:rsid w:val="006D6CEA"/>
    <w:rsid w:val="006F2133"/>
    <w:rsid w:val="007312CE"/>
    <w:rsid w:val="007374BB"/>
    <w:rsid w:val="00754F88"/>
    <w:rsid w:val="00756990"/>
    <w:rsid w:val="00766AEA"/>
    <w:rsid w:val="0077318C"/>
    <w:rsid w:val="007B72C5"/>
    <w:rsid w:val="007C0740"/>
    <w:rsid w:val="007E4476"/>
    <w:rsid w:val="007F71BA"/>
    <w:rsid w:val="008067D1"/>
    <w:rsid w:val="0081103E"/>
    <w:rsid w:val="008161E5"/>
    <w:rsid w:val="0082395F"/>
    <w:rsid w:val="00856E35"/>
    <w:rsid w:val="00865AF1"/>
    <w:rsid w:val="008666C5"/>
    <w:rsid w:val="0086674E"/>
    <w:rsid w:val="008868D8"/>
    <w:rsid w:val="00896E95"/>
    <w:rsid w:val="008E183E"/>
    <w:rsid w:val="008E43A6"/>
    <w:rsid w:val="008F723A"/>
    <w:rsid w:val="008F7A3C"/>
    <w:rsid w:val="00904E15"/>
    <w:rsid w:val="00934A8E"/>
    <w:rsid w:val="0093653F"/>
    <w:rsid w:val="00960D4C"/>
    <w:rsid w:val="00980C19"/>
    <w:rsid w:val="009815BD"/>
    <w:rsid w:val="009B7C00"/>
    <w:rsid w:val="009D15AC"/>
    <w:rsid w:val="009D27AC"/>
    <w:rsid w:val="009F0124"/>
    <w:rsid w:val="009F59EE"/>
    <w:rsid w:val="009F5A8A"/>
    <w:rsid w:val="00A46C6B"/>
    <w:rsid w:val="00A5283D"/>
    <w:rsid w:val="00A97B9B"/>
    <w:rsid w:val="00AC17F9"/>
    <w:rsid w:val="00AC2C1C"/>
    <w:rsid w:val="00AC563B"/>
    <w:rsid w:val="00AD0591"/>
    <w:rsid w:val="00AE6EAF"/>
    <w:rsid w:val="00AF2291"/>
    <w:rsid w:val="00B10276"/>
    <w:rsid w:val="00B20FC7"/>
    <w:rsid w:val="00B44174"/>
    <w:rsid w:val="00B618F8"/>
    <w:rsid w:val="00B629DB"/>
    <w:rsid w:val="00B84F65"/>
    <w:rsid w:val="00B95369"/>
    <w:rsid w:val="00BB175F"/>
    <w:rsid w:val="00BB1C96"/>
    <w:rsid w:val="00BB74D8"/>
    <w:rsid w:val="00BC51C9"/>
    <w:rsid w:val="00C00681"/>
    <w:rsid w:val="00C36A16"/>
    <w:rsid w:val="00C4323E"/>
    <w:rsid w:val="00C63FB7"/>
    <w:rsid w:val="00C664B5"/>
    <w:rsid w:val="00C66A65"/>
    <w:rsid w:val="00C86E98"/>
    <w:rsid w:val="00C90FCF"/>
    <w:rsid w:val="00CA2719"/>
    <w:rsid w:val="00CA4819"/>
    <w:rsid w:val="00CC32AD"/>
    <w:rsid w:val="00D06F79"/>
    <w:rsid w:val="00D401CF"/>
    <w:rsid w:val="00D41F02"/>
    <w:rsid w:val="00D47441"/>
    <w:rsid w:val="00D53958"/>
    <w:rsid w:val="00D5643A"/>
    <w:rsid w:val="00D60656"/>
    <w:rsid w:val="00D60C26"/>
    <w:rsid w:val="00D707F2"/>
    <w:rsid w:val="00D92AC8"/>
    <w:rsid w:val="00DD61D0"/>
    <w:rsid w:val="00E12F9E"/>
    <w:rsid w:val="00E13DA9"/>
    <w:rsid w:val="00E2094D"/>
    <w:rsid w:val="00E24D2A"/>
    <w:rsid w:val="00E33FC8"/>
    <w:rsid w:val="00E7791A"/>
    <w:rsid w:val="00E82C97"/>
    <w:rsid w:val="00E8683B"/>
    <w:rsid w:val="00ED3E3D"/>
    <w:rsid w:val="00ED3FBC"/>
    <w:rsid w:val="00F11FA6"/>
    <w:rsid w:val="00F41A61"/>
    <w:rsid w:val="00F51D95"/>
    <w:rsid w:val="00F641CD"/>
    <w:rsid w:val="00F703EE"/>
    <w:rsid w:val="00F71024"/>
    <w:rsid w:val="00FA0F06"/>
    <w:rsid w:val="00FC1379"/>
    <w:rsid w:val="00FC44A0"/>
    <w:rsid w:val="00FC5148"/>
    <w:rsid w:val="00FC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D180"/>
  <w15:docId w15:val="{F0546A06-514D-499B-8809-B0BED8A1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D2A"/>
    <w:pPr>
      <w:spacing w:after="0" w:line="240" w:lineRule="auto"/>
    </w:pPr>
    <w:rPr>
      <w:rFonts w:ascii="Times New Roman" w:eastAsia="Times New Roman" w:hAnsi="Times New Roman" w:cs="Times New Roman"/>
      <w:sz w:val="24"/>
      <w:szCs w:val="20"/>
      <w:lang w:val="uk-UA"/>
    </w:rPr>
  </w:style>
  <w:style w:type="paragraph" w:styleId="1">
    <w:name w:val="heading 1"/>
    <w:basedOn w:val="a"/>
    <w:link w:val="10"/>
    <w:uiPriority w:val="9"/>
    <w:qFormat/>
    <w:rsid w:val="008F723A"/>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8F723A"/>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D2A"/>
    <w:rPr>
      <w:rFonts w:ascii="Tahoma" w:hAnsi="Tahoma" w:cs="Tahoma"/>
      <w:sz w:val="16"/>
      <w:szCs w:val="16"/>
    </w:rPr>
  </w:style>
  <w:style w:type="character" w:customStyle="1" w:styleId="a4">
    <w:name w:val="Текст выноски Знак"/>
    <w:basedOn w:val="a0"/>
    <w:link w:val="a3"/>
    <w:uiPriority w:val="99"/>
    <w:semiHidden/>
    <w:rsid w:val="00E24D2A"/>
    <w:rPr>
      <w:rFonts w:ascii="Tahoma" w:eastAsia="Times New Roman" w:hAnsi="Tahoma" w:cs="Tahoma"/>
      <w:sz w:val="16"/>
      <w:szCs w:val="16"/>
      <w:lang w:val="uk-UA"/>
    </w:rPr>
  </w:style>
  <w:style w:type="paragraph" w:styleId="a5">
    <w:name w:val="List Paragraph"/>
    <w:basedOn w:val="a"/>
    <w:uiPriority w:val="34"/>
    <w:qFormat/>
    <w:rsid w:val="00E24D2A"/>
    <w:pPr>
      <w:ind w:left="720"/>
      <w:contextualSpacing/>
    </w:pPr>
  </w:style>
  <w:style w:type="paragraph" w:customStyle="1" w:styleId="BodyText21">
    <w:name w:val="Body Text 21"/>
    <w:basedOn w:val="a"/>
    <w:rsid w:val="002420FE"/>
    <w:pPr>
      <w:ind w:left="-851"/>
    </w:pPr>
    <w:rPr>
      <w:rFonts w:ascii="Arial" w:hAnsi="Arial"/>
      <w:sz w:val="28"/>
      <w:lang w:val="ru-RU" w:eastAsia="ru-RU"/>
    </w:rPr>
  </w:style>
  <w:style w:type="character" w:styleId="a6">
    <w:name w:val="Hyperlink"/>
    <w:basedOn w:val="a0"/>
    <w:uiPriority w:val="99"/>
    <w:unhideWhenUsed/>
    <w:rsid w:val="00370C0A"/>
    <w:rPr>
      <w:color w:val="0000FF" w:themeColor="hyperlink"/>
      <w:u w:val="single"/>
    </w:rPr>
  </w:style>
  <w:style w:type="character" w:styleId="a7">
    <w:name w:val="FollowedHyperlink"/>
    <w:basedOn w:val="a0"/>
    <w:uiPriority w:val="99"/>
    <w:semiHidden/>
    <w:unhideWhenUsed/>
    <w:rsid w:val="00670938"/>
    <w:rPr>
      <w:color w:val="800080" w:themeColor="followedHyperlink"/>
      <w:u w:val="single"/>
    </w:rPr>
  </w:style>
  <w:style w:type="paragraph" w:styleId="a8">
    <w:name w:val="Normal (Web)"/>
    <w:basedOn w:val="a"/>
    <w:uiPriority w:val="99"/>
    <w:unhideWhenUsed/>
    <w:rsid w:val="006D216F"/>
    <w:pPr>
      <w:spacing w:before="100" w:beforeAutospacing="1" w:after="100" w:afterAutospacing="1"/>
    </w:pPr>
    <w:rPr>
      <w:szCs w:val="24"/>
      <w:lang w:val="ru-RU" w:eastAsia="ru-RU"/>
    </w:rPr>
  </w:style>
  <w:style w:type="character" w:customStyle="1" w:styleId="10">
    <w:name w:val="Заголовок 1 Знак"/>
    <w:basedOn w:val="a0"/>
    <w:link w:val="1"/>
    <w:uiPriority w:val="9"/>
    <w:rsid w:val="008F723A"/>
    <w:rPr>
      <w:rFonts w:ascii="Times New Roman" w:eastAsia="Times New Roman" w:hAnsi="Times New Roman" w:cs="Times New Roman"/>
      <w:b/>
      <w:bCs/>
      <w:kern w:val="36"/>
      <w:sz w:val="48"/>
      <w:szCs w:val="48"/>
      <w:lang w:eastAsia="ru-RU"/>
    </w:rPr>
  </w:style>
  <w:style w:type="character" w:customStyle="1" w:styleId="mw-headline">
    <w:name w:val="mw-headline"/>
    <w:basedOn w:val="a0"/>
    <w:rsid w:val="008F723A"/>
  </w:style>
  <w:style w:type="character" w:customStyle="1" w:styleId="20">
    <w:name w:val="Заголовок 2 Знак"/>
    <w:basedOn w:val="a0"/>
    <w:link w:val="2"/>
    <w:uiPriority w:val="9"/>
    <w:rsid w:val="008F723A"/>
    <w:rPr>
      <w:rFonts w:asciiTheme="majorHAnsi" w:eastAsiaTheme="majorEastAsia" w:hAnsiTheme="majorHAnsi" w:cstheme="majorBidi"/>
      <w:b/>
      <w:bCs/>
      <w:color w:val="4F81BD" w:themeColor="accent1"/>
      <w:sz w:val="26"/>
      <w:szCs w:val="26"/>
    </w:rPr>
  </w:style>
  <w:style w:type="paragraph" w:styleId="a9">
    <w:name w:val="Body Text Indent"/>
    <w:basedOn w:val="a"/>
    <w:link w:val="aa"/>
    <w:rsid w:val="0052027E"/>
    <w:pPr>
      <w:widowControl w:val="0"/>
      <w:adjustRightInd w:val="0"/>
      <w:spacing w:line="360" w:lineRule="atLeast"/>
      <w:ind w:left="75" w:firstLine="360"/>
      <w:jc w:val="both"/>
      <w:textAlignment w:val="baseline"/>
    </w:pPr>
    <w:rPr>
      <w:sz w:val="28"/>
      <w:lang w:eastAsia="ru-RU"/>
    </w:rPr>
  </w:style>
  <w:style w:type="character" w:customStyle="1" w:styleId="aa">
    <w:name w:val="Основной текст с отступом Знак"/>
    <w:basedOn w:val="a0"/>
    <w:link w:val="a9"/>
    <w:rsid w:val="0052027E"/>
    <w:rPr>
      <w:rFonts w:ascii="Times New Roman" w:eastAsia="Times New Roman" w:hAnsi="Times New Roman" w:cs="Times New Roman"/>
      <w:sz w:val="28"/>
      <w:szCs w:val="20"/>
      <w:lang w:val="uk-UA" w:eastAsia="ru-RU"/>
    </w:rPr>
  </w:style>
  <w:style w:type="paragraph" w:styleId="ab">
    <w:name w:val="footnote text"/>
    <w:basedOn w:val="a"/>
    <w:link w:val="ac"/>
    <w:semiHidden/>
    <w:rsid w:val="0052027E"/>
    <w:pPr>
      <w:widowControl w:val="0"/>
      <w:adjustRightInd w:val="0"/>
      <w:spacing w:line="360" w:lineRule="atLeast"/>
      <w:jc w:val="both"/>
      <w:textAlignment w:val="baseline"/>
    </w:pPr>
    <w:rPr>
      <w:sz w:val="20"/>
      <w:lang w:eastAsia="ru-RU"/>
    </w:rPr>
  </w:style>
  <w:style w:type="character" w:customStyle="1" w:styleId="ac">
    <w:name w:val="Текст сноски Знак"/>
    <w:basedOn w:val="a0"/>
    <w:link w:val="ab"/>
    <w:semiHidden/>
    <w:rsid w:val="0052027E"/>
    <w:rPr>
      <w:rFonts w:ascii="Times New Roman" w:eastAsia="Times New Roman" w:hAnsi="Times New Roman" w:cs="Times New Roman"/>
      <w:sz w:val="20"/>
      <w:szCs w:val="20"/>
      <w:lang w:val="uk-UA" w:eastAsia="ru-RU"/>
    </w:rPr>
  </w:style>
  <w:style w:type="character" w:customStyle="1" w:styleId="FontStyle11">
    <w:name w:val="Font Style11"/>
    <w:basedOn w:val="a0"/>
    <w:rsid w:val="0052027E"/>
    <w:rPr>
      <w:rFonts w:ascii="Times New Roman" w:hAnsi="Times New Roman" w:cs="Times New Roman" w:hint="default"/>
      <w:b/>
      <w:bCs/>
      <w:color w:val="000000"/>
      <w:sz w:val="20"/>
      <w:szCs w:val="20"/>
    </w:rPr>
  </w:style>
  <w:style w:type="character" w:customStyle="1" w:styleId="FontStyle12">
    <w:name w:val="Font Style12"/>
    <w:basedOn w:val="a0"/>
    <w:rsid w:val="0052027E"/>
    <w:rPr>
      <w:rFonts w:ascii="Times New Roman" w:hAnsi="Times New Roman" w:cs="Times New Roman" w:hint="default"/>
      <w:color w:val="000000"/>
      <w:sz w:val="20"/>
      <w:szCs w:val="20"/>
    </w:rPr>
  </w:style>
  <w:style w:type="character" w:customStyle="1" w:styleId="FontStyle13">
    <w:name w:val="Font Style13"/>
    <w:basedOn w:val="a0"/>
    <w:rsid w:val="0052027E"/>
    <w:rPr>
      <w:rFonts w:ascii="Times New Roman" w:hAnsi="Times New Roman" w:cs="Times New Roman" w:hint="default"/>
      <w:color w:val="000000"/>
      <w:sz w:val="18"/>
      <w:szCs w:val="18"/>
    </w:rPr>
  </w:style>
  <w:style w:type="character" w:customStyle="1" w:styleId="FontStyle14">
    <w:name w:val="Font Style14"/>
    <w:basedOn w:val="a0"/>
    <w:rsid w:val="0052027E"/>
    <w:rPr>
      <w:rFonts w:ascii="Times New Roman" w:hAnsi="Times New Roman" w:cs="Times New Roman" w:hint="default"/>
      <w:smallCaps/>
      <w:color w:val="000000"/>
      <w:sz w:val="18"/>
      <w:szCs w:val="18"/>
    </w:rPr>
  </w:style>
  <w:style w:type="paragraph" w:styleId="21">
    <w:name w:val="Body Text Indent 2"/>
    <w:basedOn w:val="a"/>
    <w:link w:val="22"/>
    <w:uiPriority w:val="99"/>
    <w:semiHidden/>
    <w:unhideWhenUsed/>
    <w:rsid w:val="0052027E"/>
    <w:pPr>
      <w:spacing w:after="120" w:line="480" w:lineRule="auto"/>
      <w:ind w:left="283"/>
    </w:pPr>
    <w:rPr>
      <w:rFonts w:asciiTheme="minorHAnsi" w:eastAsiaTheme="minorHAnsi" w:hAnsiTheme="minorHAnsi" w:cstheme="minorBidi"/>
      <w:sz w:val="22"/>
      <w:szCs w:val="22"/>
      <w:lang w:val="ru-RU"/>
    </w:rPr>
  </w:style>
  <w:style w:type="character" w:customStyle="1" w:styleId="22">
    <w:name w:val="Основной текст с отступом 2 Знак"/>
    <w:basedOn w:val="a0"/>
    <w:link w:val="21"/>
    <w:uiPriority w:val="99"/>
    <w:semiHidden/>
    <w:rsid w:val="0052027E"/>
  </w:style>
  <w:style w:type="character" w:customStyle="1" w:styleId="FontStyle15">
    <w:name w:val="Font Style15"/>
    <w:basedOn w:val="a0"/>
    <w:rsid w:val="0052027E"/>
    <w:rPr>
      <w:rFonts w:ascii="Times New Roman" w:hAnsi="Times New Roman" w:cs="Times New Roman" w:hint="default"/>
      <w:b/>
      <w:bCs/>
      <w:i/>
      <w:iCs/>
      <w:color w:val="000000"/>
      <w:sz w:val="20"/>
      <w:szCs w:val="20"/>
    </w:rPr>
  </w:style>
  <w:style w:type="paragraph" w:customStyle="1" w:styleId="Style3">
    <w:name w:val="Style3"/>
    <w:basedOn w:val="a"/>
    <w:rsid w:val="006D6CEA"/>
    <w:pPr>
      <w:widowControl w:val="0"/>
      <w:autoSpaceDE w:val="0"/>
      <w:autoSpaceDN w:val="0"/>
      <w:adjustRightInd w:val="0"/>
      <w:spacing w:line="281" w:lineRule="exact"/>
      <w:ind w:firstLine="696"/>
      <w:jc w:val="both"/>
    </w:pPr>
    <w:rPr>
      <w:szCs w:val="24"/>
      <w:lang w:val="ru-RU" w:eastAsia="ru-RU"/>
    </w:rPr>
  </w:style>
  <w:style w:type="character" w:customStyle="1" w:styleId="FontStyle24">
    <w:name w:val="Font Style24"/>
    <w:rsid w:val="006D6CEA"/>
    <w:rPr>
      <w:rFonts w:ascii="Arial" w:hAnsi="Arial" w:cs="Arial"/>
      <w:i/>
      <w:iCs/>
      <w:sz w:val="16"/>
      <w:szCs w:val="16"/>
    </w:rPr>
  </w:style>
  <w:style w:type="character" w:styleId="ad">
    <w:name w:val="Strong"/>
    <w:basedOn w:val="a0"/>
    <w:uiPriority w:val="22"/>
    <w:qFormat/>
    <w:rsid w:val="00106C58"/>
    <w:rPr>
      <w:b/>
      <w:bCs/>
    </w:rPr>
  </w:style>
  <w:style w:type="character" w:styleId="ae">
    <w:name w:val="Emphasis"/>
    <w:basedOn w:val="a0"/>
    <w:uiPriority w:val="20"/>
    <w:qFormat/>
    <w:rsid w:val="00106C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abooka.com.ua/klub-simejnogo-dozvillya/" TargetMode="External"/><Relationship Id="rId13" Type="http://schemas.openxmlformats.org/officeDocument/2006/relationships/hyperlink" Target="http://www.barabooka.com.ua/svitlana-rojz/" TargetMode="External"/><Relationship Id="rId18" Type="http://schemas.openxmlformats.org/officeDocument/2006/relationships/hyperlink" Target="https://ips.ligazakon.net/document/t02294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barabooka.com.ua/knigolav/" TargetMode="External"/><Relationship Id="rId12" Type="http://schemas.openxmlformats.org/officeDocument/2006/relationships/hyperlink" Target="http://www.barabooka.com.ua/vivat/" TargetMode="External"/><Relationship Id="rId17" Type="http://schemas.openxmlformats.org/officeDocument/2006/relationships/hyperlink" Target="http://www.barabooka.com.ua/vidavnitstvo-starogo-leva/" TargetMode="External"/><Relationship Id="rId2" Type="http://schemas.openxmlformats.org/officeDocument/2006/relationships/numbering" Target="numbering.xml"/><Relationship Id="rId16" Type="http://schemas.openxmlformats.org/officeDocument/2006/relationships/hyperlink" Target="http://www.barabooka.com.ua/klub-simejnogo-dozvill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arabooka.com.ua/klub-simejnogo-dozvillya/" TargetMode="External"/><Relationship Id="rId5" Type="http://schemas.openxmlformats.org/officeDocument/2006/relationships/webSettings" Target="webSettings.xml"/><Relationship Id="rId15" Type="http://schemas.openxmlformats.org/officeDocument/2006/relationships/hyperlink" Target="http://www.barabooka.com.ua/svitlana-rojz/" TargetMode="External"/><Relationship Id="rId10" Type="http://schemas.openxmlformats.org/officeDocument/2006/relationships/hyperlink" Target="http://www.barabooka.com.ua/koli-voni-ne-sluhayut-i-ne-chuyut/" TargetMode="External"/><Relationship Id="rId19" Type="http://schemas.openxmlformats.org/officeDocument/2006/relationships/hyperlink" Target="https://snu.edu.ua/index.php/university/sfera-poshyrennya-suya-v-snu-im-v-dalya/informatsijna-kartka-dokumenta-87/" TargetMode="External"/><Relationship Id="rId4" Type="http://schemas.openxmlformats.org/officeDocument/2006/relationships/settings" Target="settings.xml"/><Relationship Id="rId9" Type="http://schemas.openxmlformats.org/officeDocument/2006/relationships/hyperlink" Target="http://www.barabooka.com.ua/dubins-ka-lilya/" TargetMode="External"/><Relationship Id="rId14" Type="http://schemas.openxmlformats.org/officeDocument/2006/relationships/hyperlink" Target="https://www.barabooka.com.ua/chi-dostatno-lishe-ljubovi-shhob-zrozumiti-svoju-ditin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F590-5929-4165-874A-EF0F0B69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12</Pages>
  <Words>4266</Words>
  <Characters>24320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YULIYA</cp:lastModifiedBy>
  <cp:revision>111</cp:revision>
  <dcterms:created xsi:type="dcterms:W3CDTF">2020-09-04T11:47:00Z</dcterms:created>
  <dcterms:modified xsi:type="dcterms:W3CDTF">2023-04-02T09:49:00Z</dcterms:modified>
</cp:coreProperties>
</file>